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B46998" w:rsidRPr="00BE3DBB" w:rsidRDefault="00B4699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46998" w:rsidRPr="00977DA6" w:rsidRDefault="00B4699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0C30800" w:rsidR="00B46998" w:rsidRDefault="00B4699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w:t>
                            </w:r>
                            <w:r w:rsidR="008B3CD0">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8B3CD0">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B3CD0">
                              <w:rPr>
                                <w:rFonts w:ascii="Times New Roman" w:hAnsi="Times New Roman" w:cs="Times New Roman"/>
                                <w:sz w:val="24"/>
                                <w:szCs w:val="24"/>
                              </w:rPr>
                              <w:t>30</w:t>
                            </w:r>
                            <w:r>
                              <w:rPr>
                                <w:rFonts w:ascii="Times New Roman" w:hAnsi="Times New Roman" w:cs="Times New Roman"/>
                                <w:sz w:val="24"/>
                                <w:szCs w:val="24"/>
                              </w:rPr>
                              <w:t xml:space="preserve"> декабря 2020 года</w:t>
                            </w:r>
                          </w:p>
                          <w:p w14:paraId="1693BE7D" w14:textId="77777777" w:rsidR="00B46998" w:rsidRDefault="00B4699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B46998" w:rsidRPr="00BE3DBB" w:rsidRDefault="00B4699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46998" w:rsidRPr="00977DA6" w:rsidRDefault="00B4699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0C30800" w:rsidR="00B46998" w:rsidRDefault="00B4699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w:t>
                      </w:r>
                      <w:r w:rsidR="008B3CD0">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8B3CD0">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B3CD0">
                        <w:rPr>
                          <w:rFonts w:ascii="Times New Roman" w:hAnsi="Times New Roman" w:cs="Times New Roman"/>
                          <w:sz w:val="24"/>
                          <w:szCs w:val="24"/>
                        </w:rPr>
                        <w:t>30</w:t>
                      </w:r>
                      <w:r>
                        <w:rPr>
                          <w:rFonts w:ascii="Times New Roman" w:hAnsi="Times New Roman" w:cs="Times New Roman"/>
                          <w:sz w:val="24"/>
                          <w:szCs w:val="24"/>
                        </w:rPr>
                        <w:t xml:space="preserve"> декабря 2020 года</w:t>
                      </w:r>
                    </w:p>
                    <w:p w14:paraId="1693BE7D" w14:textId="77777777" w:rsidR="00B46998" w:rsidRDefault="00B4699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FC03DC5" w14:textId="0FC379F0" w:rsidR="00630A1A" w:rsidRPr="00A01AB3" w:rsidRDefault="00630A1A" w:rsidP="00A01AB3">
      <w:pPr>
        <w:spacing w:after="0" w:line="240" w:lineRule="auto"/>
        <w:jc w:val="both"/>
        <w:outlineLvl w:val="0"/>
        <w:rPr>
          <w:rFonts w:ascii="Times New Roman" w:eastAsia="Calibri" w:hAnsi="Times New Roman" w:cs="Times New Roman"/>
          <w:b/>
        </w:rPr>
      </w:pPr>
      <w:bookmarkStart w:id="2" w:name="_Hlk60236092"/>
      <w:bookmarkStart w:id="3" w:name="_Hlk56432835"/>
      <w:r w:rsidRPr="00A01AB3">
        <w:rPr>
          <w:rFonts w:ascii="Times New Roman" w:eastAsia="Calibri" w:hAnsi="Times New Roman" w:cs="Times New Roman"/>
          <w:b/>
        </w:rPr>
        <w:t xml:space="preserve">Постановление </w:t>
      </w:r>
      <w:r w:rsidR="00CB4CF4" w:rsidRPr="00A01AB3">
        <w:rPr>
          <w:rFonts w:ascii="Times New Roman" w:eastAsia="Calibri" w:hAnsi="Times New Roman" w:cs="Times New Roman"/>
          <w:b/>
        </w:rPr>
        <w:t>Администрации</w:t>
      </w:r>
      <w:r w:rsidRPr="00A01AB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667FD1">
        <w:rPr>
          <w:rFonts w:ascii="Times New Roman" w:eastAsia="Calibri" w:hAnsi="Times New Roman" w:cs="Times New Roman"/>
          <w:b/>
        </w:rPr>
        <w:t>24</w:t>
      </w:r>
      <w:r w:rsidRPr="00A01AB3">
        <w:rPr>
          <w:rFonts w:ascii="Times New Roman" w:eastAsia="Calibri" w:hAnsi="Times New Roman" w:cs="Times New Roman"/>
          <w:b/>
        </w:rPr>
        <w:t>.1</w:t>
      </w:r>
      <w:r w:rsidR="00A01AB3" w:rsidRPr="00A01AB3">
        <w:rPr>
          <w:rFonts w:ascii="Times New Roman" w:eastAsia="Calibri" w:hAnsi="Times New Roman" w:cs="Times New Roman"/>
          <w:b/>
        </w:rPr>
        <w:t>2</w:t>
      </w:r>
      <w:r w:rsidRPr="00A01AB3">
        <w:rPr>
          <w:rFonts w:ascii="Times New Roman" w:eastAsia="Calibri" w:hAnsi="Times New Roman" w:cs="Times New Roman"/>
          <w:b/>
        </w:rPr>
        <w:t xml:space="preserve">.2020г № </w:t>
      </w:r>
      <w:r w:rsidR="00A01AB3" w:rsidRPr="00A01AB3">
        <w:rPr>
          <w:rFonts w:ascii="Times New Roman" w:eastAsia="Calibri" w:hAnsi="Times New Roman" w:cs="Times New Roman"/>
          <w:b/>
        </w:rPr>
        <w:t>5</w:t>
      </w:r>
      <w:r w:rsidR="00912D74">
        <w:rPr>
          <w:rFonts w:ascii="Times New Roman" w:eastAsia="Calibri" w:hAnsi="Times New Roman" w:cs="Times New Roman"/>
          <w:b/>
        </w:rPr>
        <w:t>46</w:t>
      </w:r>
    </w:p>
    <w:p w14:paraId="21EE132D" w14:textId="5D834BE9" w:rsidR="00912D74" w:rsidRPr="00912D74" w:rsidRDefault="00630A1A" w:rsidP="00912D74">
      <w:pPr>
        <w:tabs>
          <w:tab w:val="left" w:pos="284"/>
        </w:tabs>
        <w:spacing w:after="0" w:line="240" w:lineRule="auto"/>
        <w:jc w:val="both"/>
        <w:rPr>
          <w:rFonts w:ascii="Times New Roman" w:eastAsia="Times New Roman" w:hAnsi="Times New Roman" w:cs="Times New Roman"/>
          <w:bCs/>
          <w:lang w:eastAsia="ru-RU"/>
        </w:rPr>
      </w:pPr>
      <w:r w:rsidRPr="00912D74">
        <w:rPr>
          <w:rFonts w:ascii="Times New Roman" w:hAnsi="Times New Roman" w:cs="Times New Roman"/>
        </w:rPr>
        <w:t>«</w:t>
      </w:r>
      <w:r w:rsidR="00912D74" w:rsidRPr="00912D74">
        <w:rPr>
          <w:rFonts w:ascii="Times New Roman" w:eastAsia="Times New Roman" w:hAnsi="Times New Roman" w:cs="Times New Roman"/>
          <w:bCs/>
          <w:lang w:eastAsia="ru-RU"/>
        </w:rPr>
        <w:t xml:space="preserve">Об установлении особого противопожарного режима на </w:t>
      </w:r>
      <w:bookmarkStart w:id="4" w:name="_Hlk37232498"/>
      <w:r w:rsidR="00912D74" w:rsidRPr="00912D74">
        <w:rPr>
          <w:rFonts w:ascii="Times New Roman" w:eastAsia="Times New Roman" w:hAnsi="Times New Roman" w:cs="Times New Roman"/>
          <w:bCs/>
          <w:lang w:eastAsia="ru-RU"/>
        </w:rPr>
        <w:t>территории городского поселения Безенчук</w:t>
      </w:r>
      <w:bookmarkEnd w:id="4"/>
      <w:r w:rsidR="00912D74">
        <w:rPr>
          <w:rFonts w:ascii="Times New Roman" w:eastAsia="Times New Roman" w:hAnsi="Times New Roman" w:cs="Times New Roman"/>
          <w:bCs/>
          <w:lang w:eastAsia="ru-RU"/>
        </w:rPr>
        <w:t>»</w:t>
      </w:r>
    </w:p>
    <w:p w14:paraId="6DB371BF" w14:textId="77777777" w:rsidR="00912D74" w:rsidRPr="00912D74" w:rsidRDefault="00912D74" w:rsidP="00912D74">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12D74">
        <w:rPr>
          <w:rFonts w:ascii="Times New Roman" w:eastAsia="Times New Roman" w:hAnsi="Times New Roman" w:cs="Times New Roman"/>
          <w:lang w:eastAsia="ru-RU"/>
        </w:rPr>
        <w:tab/>
        <w:t>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 в период новогодних и рождественских  праздников,</w:t>
      </w:r>
      <w:r w:rsidRPr="00912D74">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181F9F68" w14:textId="77777777" w:rsidR="00912D74" w:rsidRPr="00912D74" w:rsidRDefault="00912D74" w:rsidP="00912D74">
      <w:pPr>
        <w:tabs>
          <w:tab w:val="left" w:pos="284"/>
        </w:tabs>
        <w:spacing w:after="0" w:line="240" w:lineRule="auto"/>
        <w:jc w:val="center"/>
        <w:rPr>
          <w:rFonts w:ascii="Times New Roman" w:eastAsia="Calibri" w:hAnsi="Times New Roman" w:cs="Times New Roman"/>
        </w:rPr>
      </w:pPr>
      <w:r w:rsidRPr="00912D74">
        <w:rPr>
          <w:rFonts w:ascii="Times New Roman" w:eastAsia="Calibri" w:hAnsi="Times New Roman" w:cs="Times New Roman"/>
        </w:rPr>
        <w:t>ПОСТАНОВЛЯЮ:</w:t>
      </w:r>
    </w:p>
    <w:p w14:paraId="10619D8D" w14:textId="77777777" w:rsidR="00912D74" w:rsidRPr="00912D74" w:rsidRDefault="00912D74" w:rsidP="002122DE">
      <w:pPr>
        <w:numPr>
          <w:ilvl w:val="0"/>
          <w:numId w:val="15"/>
        </w:numPr>
        <w:tabs>
          <w:tab w:val="left" w:pos="284"/>
        </w:tabs>
        <w:spacing w:after="0" w:line="240" w:lineRule="auto"/>
        <w:ind w:left="0" w:firstLine="0"/>
        <w:jc w:val="both"/>
        <w:rPr>
          <w:rFonts w:ascii="Times New Roman" w:eastAsia="Calibri" w:hAnsi="Times New Roman" w:cs="Times New Roman"/>
          <w:lang w:eastAsia="ru-RU"/>
        </w:rPr>
      </w:pPr>
      <w:r w:rsidRPr="00912D74">
        <w:rPr>
          <w:rFonts w:ascii="Times New Roman" w:eastAsia="Calibri" w:hAnsi="Times New Roman" w:cs="Times New Roman"/>
          <w:lang w:eastAsia="ru-RU"/>
        </w:rPr>
        <w:t xml:space="preserve">Установить на </w:t>
      </w:r>
      <w:r w:rsidRPr="00912D74">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912D74">
        <w:rPr>
          <w:rFonts w:ascii="Times New Roman" w:eastAsia="Calibri" w:hAnsi="Times New Roman" w:cs="Times New Roman"/>
        </w:rPr>
        <w:t>с 26 декабря 2020г по 11 января 2021 года</w:t>
      </w:r>
      <w:r w:rsidRPr="00912D74">
        <w:rPr>
          <w:rFonts w:ascii="Times New Roman" w:eastAsia="Calibri" w:hAnsi="Times New Roman" w:cs="Times New Roman"/>
          <w:lang w:eastAsia="ru-RU"/>
        </w:rPr>
        <w:t>.</w:t>
      </w:r>
    </w:p>
    <w:p w14:paraId="0BE5D8C2" w14:textId="77777777" w:rsidR="00912D74" w:rsidRPr="00912D74" w:rsidRDefault="00912D74" w:rsidP="00912D74">
      <w:pPr>
        <w:tabs>
          <w:tab w:val="left" w:pos="284"/>
        </w:tabs>
        <w:spacing w:after="0" w:line="240" w:lineRule="auto"/>
        <w:jc w:val="both"/>
        <w:rPr>
          <w:rFonts w:ascii="Times New Roman" w:eastAsia="Calibri" w:hAnsi="Times New Roman" w:cs="Times New Roman"/>
          <w:lang w:eastAsia="ru-RU"/>
        </w:rPr>
      </w:pPr>
      <w:r w:rsidRPr="00912D74">
        <w:rPr>
          <w:rFonts w:ascii="Times New Roman" w:eastAsia="Calibri" w:hAnsi="Times New Roman" w:cs="Times New Roman"/>
          <w:lang w:eastAsia="ru-RU"/>
        </w:rPr>
        <w:t>1.1.</w:t>
      </w:r>
      <w:r w:rsidRPr="00912D74">
        <w:rPr>
          <w:rFonts w:ascii="Calibri" w:eastAsia="Calibri" w:hAnsi="Calibri" w:cs="Times New Roman"/>
        </w:rPr>
        <w:t xml:space="preserve"> </w:t>
      </w:r>
      <w:r w:rsidRPr="00912D74">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BB9363D" w14:textId="77777777" w:rsidR="00912D74" w:rsidRPr="00912D74" w:rsidRDefault="00912D74" w:rsidP="00912D74">
      <w:pPr>
        <w:tabs>
          <w:tab w:val="left" w:pos="284"/>
        </w:tabs>
        <w:spacing w:after="0" w:line="240" w:lineRule="auto"/>
        <w:jc w:val="both"/>
        <w:rPr>
          <w:rFonts w:ascii="Times New Roman" w:eastAsia="Calibri" w:hAnsi="Times New Roman" w:cs="Times New Roman"/>
          <w:lang w:eastAsia="ru-RU"/>
        </w:rPr>
      </w:pPr>
      <w:r w:rsidRPr="00912D74">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5B6278A2" w14:textId="77777777" w:rsidR="00912D74" w:rsidRPr="00912D74" w:rsidRDefault="00912D74" w:rsidP="00912D74">
      <w:pPr>
        <w:tabs>
          <w:tab w:val="left" w:pos="284"/>
        </w:tabs>
        <w:spacing w:after="0" w:line="240" w:lineRule="auto"/>
        <w:jc w:val="both"/>
        <w:rPr>
          <w:rFonts w:ascii="Times New Roman" w:eastAsia="Calibri" w:hAnsi="Times New Roman" w:cs="Times New Roman"/>
          <w:lang w:eastAsia="ru-RU"/>
        </w:rPr>
      </w:pPr>
      <w:r w:rsidRPr="00912D74">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6BBABAB6" w14:textId="77777777" w:rsidR="00912D74" w:rsidRPr="00912D74" w:rsidRDefault="00912D74" w:rsidP="00912D74">
      <w:pPr>
        <w:tabs>
          <w:tab w:val="left" w:pos="284"/>
        </w:tabs>
        <w:spacing w:after="0" w:line="240" w:lineRule="auto"/>
        <w:jc w:val="both"/>
        <w:rPr>
          <w:rFonts w:ascii="Times New Roman" w:eastAsia="Calibri" w:hAnsi="Times New Roman" w:cs="Times New Roman"/>
          <w:lang w:eastAsia="ru-RU"/>
        </w:rPr>
      </w:pPr>
      <w:r w:rsidRPr="00912D74">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7599CC7A" w14:textId="77777777" w:rsidR="00912D74" w:rsidRPr="00912D74" w:rsidRDefault="00912D74" w:rsidP="00912D74">
      <w:pPr>
        <w:tabs>
          <w:tab w:val="left" w:pos="284"/>
        </w:tabs>
        <w:spacing w:after="0" w:line="240" w:lineRule="auto"/>
        <w:jc w:val="both"/>
        <w:rPr>
          <w:rFonts w:ascii="Times New Roman" w:eastAsia="Times New Roman" w:hAnsi="Times New Roman" w:cs="Times New Roman"/>
          <w:bCs/>
          <w:lang w:eastAsia="ru-RU"/>
        </w:rPr>
      </w:pPr>
      <w:r w:rsidRPr="00912D74">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912D74">
        <w:rPr>
          <w:rFonts w:ascii="Times New Roman" w:eastAsia="Times New Roman" w:hAnsi="Times New Roman" w:cs="Times New Roman"/>
          <w:bCs/>
          <w:lang w:eastAsia="ru-RU"/>
        </w:rPr>
        <w:t>особого противопожарного режима;</w:t>
      </w:r>
    </w:p>
    <w:p w14:paraId="284667F9" w14:textId="77777777" w:rsidR="00912D74" w:rsidRPr="00912D74" w:rsidRDefault="00912D74" w:rsidP="00912D74">
      <w:pPr>
        <w:tabs>
          <w:tab w:val="left" w:pos="284"/>
        </w:tabs>
        <w:spacing w:after="0" w:line="240" w:lineRule="auto"/>
        <w:jc w:val="both"/>
        <w:rPr>
          <w:rFonts w:ascii="Times New Roman" w:eastAsia="Times New Roman" w:hAnsi="Times New Roman" w:cs="Times New Roman"/>
          <w:bCs/>
          <w:lang w:eastAsia="ru-RU"/>
        </w:rPr>
      </w:pPr>
      <w:r w:rsidRPr="00912D74">
        <w:rPr>
          <w:rFonts w:ascii="Times New Roman" w:eastAsia="Times New Roman" w:hAnsi="Times New Roman" w:cs="Times New Roman"/>
          <w:bCs/>
          <w:lang w:eastAsia="ru-RU"/>
        </w:rPr>
        <w:t>- обеспечить территории наружным освещением;</w:t>
      </w:r>
    </w:p>
    <w:p w14:paraId="300F747B" w14:textId="77777777" w:rsidR="00912D74" w:rsidRPr="00912D74" w:rsidRDefault="00912D74" w:rsidP="00912D74">
      <w:pPr>
        <w:tabs>
          <w:tab w:val="left" w:pos="284"/>
        </w:tabs>
        <w:spacing w:after="0" w:line="240" w:lineRule="auto"/>
        <w:jc w:val="both"/>
        <w:rPr>
          <w:rFonts w:ascii="Times New Roman" w:eastAsia="Calibri" w:hAnsi="Times New Roman" w:cs="Times New Roman"/>
          <w:lang w:eastAsia="ru-RU"/>
        </w:rPr>
      </w:pPr>
      <w:r w:rsidRPr="00912D74">
        <w:rPr>
          <w:rFonts w:ascii="Times New Roman" w:eastAsia="Times New Roman" w:hAnsi="Times New Roman" w:cs="Times New Roman"/>
          <w:bCs/>
          <w:lang w:eastAsia="ru-RU"/>
        </w:rPr>
        <w:t>- не допускать складирования мусора и отходов в неотведенных местах.</w:t>
      </w:r>
    </w:p>
    <w:p w14:paraId="5BF44EED" w14:textId="77777777" w:rsidR="00912D74" w:rsidRPr="00912D74" w:rsidRDefault="00912D74" w:rsidP="002122DE">
      <w:pPr>
        <w:numPr>
          <w:ilvl w:val="0"/>
          <w:numId w:val="15"/>
        </w:numPr>
        <w:tabs>
          <w:tab w:val="left" w:pos="284"/>
        </w:tabs>
        <w:spacing w:after="0" w:line="240" w:lineRule="auto"/>
        <w:ind w:left="0" w:firstLine="0"/>
        <w:jc w:val="both"/>
        <w:rPr>
          <w:rFonts w:ascii="Times New Roman" w:eastAsia="Calibri" w:hAnsi="Times New Roman" w:cs="Times New Roman"/>
          <w:lang w:eastAsia="ru-RU"/>
        </w:rPr>
      </w:pPr>
      <w:r w:rsidRPr="00912D74">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4684B56F" w14:textId="77777777" w:rsidR="00912D74" w:rsidRPr="00912D74" w:rsidRDefault="00912D74" w:rsidP="00912D74">
      <w:pPr>
        <w:tabs>
          <w:tab w:val="left" w:pos="284"/>
          <w:tab w:val="left" w:pos="851"/>
        </w:tabs>
        <w:spacing w:after="0" w:line="240" w:lineRule="auto"/>
        <w:jc w:val="both"/>
        <w:rPr>
          <w:rFonts w:ascii="Times New Roman" w:eastAsia="Calibri" w:hAnsi="Times New Roman" w:cs="Times New Roman"/>
        </w:rPr>
      </w:pPr>
      <w:r w:rsidRPr="00912D74">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6C314D45" w14:textId="77777777" w:rsidR="00912D74" w:rsidRPr="00912D74" w:rsidRDefault="00912D74" w:rsidP="00912D74">
      <w:pPr>
        <w:tabs>
          <w:tab w:val="left" w:pos="284"/>
        </w:tabs>
        <w:spacing w:after="0" w:line="240" w:lineRule="auto"/>
        <w:jc w:val="both"/>
        <w:rPr>
          <w:rFonts w:ascii="Times New Roman" w:eastAsia="Calibri" w:hAnsi="Times New Roman" w:cs="Times New Roman"/>
        </w:rPr>
      </w:pPr>
      <w:r w:rsidRPr="00912D74">
        <w:rPr>
          <w:rFonts w:ascii="Times New Roman" w:eastAsia="Calibri" w:hAnsi="Times New Roman" w:cs="Times New Roman"/>
        </w:rPr>
        <w:t>4. Настоящее постановление вступает в силу с момента его подписания.</w:t>
      </w:r>
    </w:p>
    <w:p w14:paraId="3A6E4A20" w14:textId="77777777" w:rsidR="00912D74" w:rsidRPr="00912D74" w:rsidRDefault="00912D74" w:rsidP="00912D74">
      <w:pPr>
        <w:tabs>
          <w:tab w:val="left" w:pos="284"/>
        </w:tabs>
        <w:spacing w:after="0" w:line="240" w:lineRule="auto"/>
        <w:jc w:val="both"/>
        <w:rPr>
          <w:rFonts w:ascii="Times New Roman" w:eastAsia="Calibri" w:hAnsi="Times New Roman" w:cs="Times New Roman"/>
        </w:rPr>
      </w:pPr>
      <w:r w:rsidRPr="00912D74">
        <w:rPr>
          <w:rFonts w:ascii="Times New Roman" w:eastAsia="Calibri" w:hAnsi="Times New Roman" w:cs="Times New Roman"/>
        </w:rPr>
        <w:t>5. Контроль за выполнением настоящего постановления оставляю за собой.</w:t>
      </w:r>
    </w:p>
    <w:p w14:paraId="38B87FC8" w14:textId="341E836B" w:rsidR="00630A1A" w:rsidRDefault="00A01AB3" w:rsidP="00912D74">
      <w:pPr>
        <w:spacing w:after="0" w:line="240" w:lineRule="auto"/>
        <w:jc w:val="both"/>
        <w:rPr>
          <w:rFonts w:ascii="Times New Roman" w:hAnsi="Times New Roman" w:cs="Times New Roman"/>
        </w:rPr>
      </w:pPr>
      <w:proofErr w:type="spellStart"/>
      <w:r w:rsidRPr="00A01AB3">
        <w:rPr>
          <w:rFonts w:ascii="Times New Roman" w:hAnsi="Times New Roman" w:cs="Times New Roman"/>
        </w:rPr>
        <w:t>И.о.</w:t>
      </w:r>
      <w:r w:rsidR="00630A1A" w:rsidRPr="00A01AB3">
        <w:rPr>
          <w:rFonts w:ascii="Times New Roman" w:hAnsi="Times New Roman" w:cs="Times New Roman"/>
        </w:rPr>
        <w:t>Глав</w:t>
      </w:r>
      <w:r w:rsidRPr="00A01AB3">
        <w:rPr>
          <w:rFonts w:ascii="Times New Roman" w:hAnsi="Times New Roman" w:cs="Times New Roman"/>
        </w:rPr>
        <w:t>ы</w:t>
      </w:r>
      <w:proofErr w:type="spellEnd"/>
      <w:r w:rsidR="00630A1A"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6E0353B7" w14:textId="012E3490"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sidR="0041422C">
        <w:rPr>
          <w:rFonts w:ascii="Times New Roman" w:eastAsia="Times New Roman" w:hAnsi="Times New Roman" w:cs="Times New Roman"/>
          <w:sz w:val="20"/>
          <w:szCs w:val="20"/>
          <w:lang w:eastAsia="ru-RU"/>
        </w:rPr>
        <w:t>1</w:t>
      </w:r>
    </w:p>
    <w:p w14:paraId="10AF7C3C" w14:textId="77777777" w:rsidR="003B31AE" w:rsidRPr="003B31AE" w:rsidRDefault="003B31AE" w:rsidP="003B31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73DBAE0"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EAA8928" w14:textId="77777777" w:rsidR="005B56EA" w:rsidRDefault="003B31AE" w:rsidP="003B31AE">
      <w:pPr>
        <w:spacing w:after="0" w:line="240" w:lineRule="auto"/>
        <w:ind w:firstLine="6379"/>
        <w:jc w:val="right"/>
        <w:rPr>
          <w:rFonts w:ascii="Times New Roman" w:eastAsia="Times New Roman" w:hAnsi="Times New Roman" w:cs="Times New Roman"/>
          <w:sz w:val="20"/>
          <w:szCs w:val="20"/>
          <w:lang w:eastAsia="ru-RU"/>
        </w:rPr>
      </w:pPr>
      <w:proofErr w:type="gramStart"/>
      <w:r w:rsidRPr="003B31AE">
        <w:rPr>
          <w:rFonts w:ascii="Times New Roman" w:eastAsia="Times New Roman" w:hAnsi="Times New Roman" w:cs="Times New Roman"/>
          <w:sz w:val="20"/>
          <w:szCs w:val="20"/>
          <w:lang w:eastAsia="ru-RU"/>
        </w:rPr>
        <w:t xml:space="preserve">от  </w:t>
      </w:r>
      <w:r w:rsidR="00667FD1">
        <w:rPr>
          <w:rFonts w:ascii="Times New Roman" w:eastAsia="Times New Roman" w:hAnsi="Times New Roman" w:cs="Times New Roman"/>
          <w:sz w:val="20"/>
          <w:szCs w:val="20"/>
          <w:lang w:eastAsia="ru-RU"/>
        </w:rPr>
        <w:t>24</w:t>
      </w:r>
      <w:r w:rsidRPr="003B31AE">
        <w:rPr>
          <w:rFonts w:ascii="Times New Roman" w:eastAsia="Times New Roman" w:hAnsi="Times New Roman" w:cs="Times New Roman"/>
          <w:sz w:val="20"/>
          <w:szCs w:val="20"/>
          <w:lang w:eastAsia="ru-RU"/>
        </w:rPr>
        <w:t>.12.2020г.</w:t>
      </w:r>
      <w:proofErr w:type="gramEnd"/>
      <w:r w:rsidRPr="003B31AE">
        <w:rPr>
          <w:rFonts w:ascii="Times New Roman" w:eastAsia="Times New Roman" w:hAnsi="Times New Roman" w:cs="Times New Roman"/>
          <w:sz w:val="20"/>
          <w:szCs w:val="20"/>
          <w:lang w:eastAsia="ru-RU"/>
        </w:rPr>
        <w:t xml:space="preserve"> №5</w:t>
      </w:r>
      <w:r w:rsidR="00912D74">
        <w:rPr>
          <w:rFonts w:ascii="Times New Roman" w:eastAsia="Times New Roman" w:hAnsi="Times New Roman" w:cs="Times New Roman"/>
          <w:sz w:val="20"/>
          <w:szCs w:val="20"/>
          <w:lang w:eastAsia="ru-RU"/>
        </w:rPr>
        <w:t>46</w:t>
      </w:r>
    </w:p>
    <w:bookmarkEnd w:id="2"/>
    <w:p w14:paraId="1F5CC4DC" w14:textId="77777777" w:rsidR="005B56EA" w:rsidRPr="005B56EA" w:rsidRDefault="005B56EA" w:rsidP="005B56EA">
      <w:pPr>
        <w:spacing w:after="0" w:line="240" w:lineRule="auto"/>
        <w:jc w:val="center"/>
        <w:rPr>
          <w:rFonts w:ascii="Times New Roman" w:eastAsia="Calibri" w:hAnsi="Times New Roman" w:cs="Times New Roman"/>
        </w:rPr>
      </w:pPr>
      <w:r w:rsidRPr="005B56EA">
        <w:rPr>
          <w:rFonts w:ascii="Times New Roman" w:eastAsia="Calibri" w:hAnsi="Times New Roman" w:cs="Times New Roman"/>
        </w:rPr>
        <w:t>ПЛАН</w:t>
      </w:r>
    </w:p>
    <w:p w14:paraId="44F8F32E" w14:textId="77777777" w:rsidR="005B56EA" w:rsidRPr="005B56EA" w:rsidRDefault="005B56EA" w:rsidP="005B56EA">
      <w:pPr>
        <w:spacing w:after="0" w:line="240" w:lineRule="auto"/>
        <w:jc w:val="center"/>
        <w:rPr>
          <w:rFonts w:ascii="Times New Roman" w:eastAsia="Calibri" w:hAnsi="Times New Roman" w:cs="Times New Roman"/>
        </w:rPr>
      </w:pPr>
      <w:r w:rsidRPr="005B56EA">
        <w:rPr>
          <w:rFonts w:ascii="Times New Roman" w:eastAsia="Calibri" w:hAnsi="Times New Roman" w:cs="Times New Roman"/>
          <w:lang w:eastAsia="ru-RU"/>
        </w:rPr>
        <w:t>дополнительных мероприятий в связи с установлением особого противопожарного режима на территории городского поселения Безенчук</w:t>
      </w:r>
    </w:p>
    <w:tbl>
      <w:tblPr>
        <w:tblW w:w="10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954"/>
        <w:gridCol w:w="1276"/>
        <w:gridCol w:w="3067"/>
      </w:tblGrid>
      <w:tr w:rsidR="005B56EA" w:rsidRPr="005B56EA" w14:paraId="2EBBB85D" w14:textId="77777777" w:rsidTr="00583AAC">
        <w:tc>
          <w:tcPr>
            <w:tcW w:w="562" w:type="dxa"/>
            <w:shd w:val="clear" w:color="auto" w:fill="auto"/>
          </w:tcPr>
          <w:p w14:paraId="1D95FB96"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w:t>
            </w:r>
          </w:p>
          <w:p w14:paraId="1DE17519"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п/п</w:t>
            </w:r>
          </w:p>
        </w:tc>
        <w:tc>
          <w:tcPr>
            <w:tcW w:w="5954" w:type="dxa"/>
            <w:shd w:val="clear" w:color="auto" w:fill="auto"/>
          </w:tcPr>
          <w:p w14:paraId="6D55FE1F" w14:textId="77777777" w:rsidR="005B56EA" w:rsidRPr="005B56EA" w:rsidRDefault="005B56EA" w:rsidP="005B56EA">
            <w:pPr>
              <w:spacing w:after="0" w:line="240" w:lineRule="auto"/>
              <w:jc w:val="center"/>
              <w:rPr>
                <w:rFonts w:ascii="Times New Roman" w:eastAsia="Calibri" w:hAnsi="Times New Roman" w:cs="Times New Roman"/>
                <w:sz w:val="16"/>
                <w:szCs w:val="16"/>
              </w:rPr>
            </w:pPr>
            <w:proofErr w:type="gramStart"/>
            <w:r w:rsidRPr="005B56EA">
              <w:rPr>
                <w:rFonts w:ascii="Times New Roman" w:eastAsia="Calibri" w:hAnsi="Times New Roman" w:cs="Times New Roman"/>
                <w:sz w:val="16"/>
                <w:szCs w:val="16"/>
              </w:rPr>
              <w:t>Планируемые  мероприятия</w:t>
            </w:r>
            <w:proofErr w:type="gramEnd"/>
            <w:r w:rsidRPr="005B56EA">
              <w:rPr>
                <w:rFonts w:ascii="Times New Roman" w:eastAsia="Calibri" w:hAnsi="Times New Roman" w:cs="Times New Roman"/>
                <w:sz w:val="16"/>
                <w:szCs w:val="16"/>
              </w:rPr>
              <w:t xml:space="preserve"> </w:t>
            </w:r>
          </w:p>
        </w:tc>
        <w:tc>
          <w:tcPr>
            <w:tcW w:w="1276" w:type="dxa"/>
            <w:shd w:val="clear" w:color="auto" w:fill="auto"/>
          </w:tcPr>
          <w:p w14:paraId="1702D464"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Сроки </w:t>
            </w:r>
          </w:p>
          <w:p w14:paraId="629AADCF"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исполнения</w:t>
            </w:r>
          </w:p>
        </w:tc>
        <w:tc>
          <w:tcPr>
            <w:tcW w:w="3067" w:type="dxa"/>
            <w:shd w:val="clear" w:color="auto" w:fill="auto"/>
          </w:tcPr>
          <w:p w14:paraId="630AC1DA"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Ответственный</w:t>
            </w:r>
          </w:p>
        </w:tc>
      </w:tr>
      <w:tr w:rsidR="005B56EA" w:rsidRPr="005B56EA" w14:paraId="2EAC344F" w14:textId="77777777" w:rsidTr="00583AAC">
        <w:tc>
          <w:tcPr>
            <w:tcW w:w="562" w:type="dxa"/>
            <w:shd w:val="clear" w:color="auto" w:fill="auto"/>
          </w:tcPr>
          <w:p w14:paraId="729C9E66"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1</w:t>
            </w:r>
          </w:p>
        </w:tc>
        <w:tc>
          <w:tcPr>
            <w:tcW w:w="5954" w:type="dxa"/>
            <w:shd w:val="clear" w:color="auto" w:fill="auto"/>
          </w:tcPr>
          <w:p w14:paraId="7D75AE5B"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5B56EA">
              <w:rPr>
                <w:rFonts w:ascii="Times New Roman" w:eastAsia="Calibri" w:hAnsi="Times New Roman" w:cs="Times New Roman"/>
                <w:sz w:val="16"/>
                <w:szCs w:val="16"/>
              </w:rPr>
              <w:t>локализации  пожаров</w:t>
            </w:r>
            <w:proofErr w:type="gramEnd"/>
            <w:r w:rsidRPr="005B56EA">
              <w:rPr>
                <w:rFonts w:ascii="Times New Roman" w:eastAsia="Calibri" w:hAnsi="Times New Roman" w:cs="Times New Roman"/>
                <w:sz w:val="16"/>
                <w:szCs w:val="16"/>
              </w:rPr>
              <w:t xml:space="preserve"> во взаимодействии с ПСО-44.</w:t>
            </w:r>
          </w:p>
        </w:tc>
        <w:tc>
          <w:tcPr>
            <w:tcW w:w="1276" w:type="dxa"/>
            <w:shd w:val="clear" w:color="auto" w:fill="auto"/>
          </w:tcPr>
          <w:p w14:paraId="26AECA47"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постоянно</w:t>
            </w:r>
          </w:p>
        </w:tc>
        <w:tc>
          <w:tcPr>
            <w:tcW w:w="3067" w:type="dxa"/>
            <w:shd w:val="clear" w:color="auto" w:fill="auto"/>
          </w:tcPr>
          <w:p w14:paraId="0C80BF39" w14:textId="6DE712EB"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МУП </w:t>
            </w:r>
            <w:proofErr w:type="spellStart"/>
            <w:r w:rsidRPr="005B56EA">
              <w:rPr>
                <w:rFonts w:ascii="Times New Roman" w:eastAsia="Calibri" w:hAnsi="Times New Roman" w:cs="Times New Roman"/>
                <w:sz w:val="16"/>
                <w:szCs w:val="16"/>
              </w:rPr>
              <w:t>Водоканалсервис</w:t>
            </w:r>
            <w:proofErr w:type="spellEnd"/>
            <w:r w:rsidRPr="005B56EA">
              <w:rPr>
                <w:rFonts w:ascii="Times New Roman" w:eastAsia="Calibri" w:hAnsi="Times New Roman" w:cs="Times New Roman"/>
                <w:sz w:val="16"/>
                <w:szCs w:val="16"/>
              </w:rPr>
              <w:t>»</w:t>
            </w:r>
            <w:r>
              <w:rPr>
                <w:rFonts w:ascii="Times New Roman" w:eastAsia="Calibri" w:hAnsi="Times New Roman" w:cs="Times New Roman"/>
                <w:sz w:val="16"/>
                <w:szCs w:val="16"/>
              </w:rPr>
              <w:t xml:space="preserve"> </w:t>
            </w:r>
            <w:r w:rsidRPr="005B56EA">
              <w:rPr>
                <w:rFonts w:ascii="Times New Roman" w:eastAsia="Calibri" w:hAnsi="Times New Roman" w:cs="Times New Roman"/>
                <w:sz w:val="16"/>
                <w:szCs w:val="16"/>
              </w:rPr>
              <w:t>(</w:t>
            </w:r>
            <w:proofErr w:type="spellStart"/>
            <w:r w:rsidRPr="005B56EA">
              <w:rPr>
                <w:rFonts w:ascii="Times New Roman" w:eastAsia="Calibri" w:hAnsi="Times New Roman" w:cs="Times New Roman"/>
                <w:sz w:val="16"/>
                <w:szCs w:val="16"/>
              </w:rPr>
              <w:t>М.В.Душкин</w:t>
            </w:r>
            <w:proofErr w:type="spellEnd"/>
            <w:r w:rsidRPr="005B56EA">
              <w:rPr>
                <w:rFonts w:ascii="Times New Roman" w:eastAsia="Calibri" w:hAnsi="Times New Roman" w:cs="Times New Roman"/>
                <w:sz w:val="16"/>
                <w:szCs w:val="16"/>
              </w:rPr>
              <w:t>)</w:t>
            </w:r>
          </w:p>
          <w:p w14:paraId="7601B1CC" w14:textId="72B36B2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5B56EA">
              <w:rPr>
                <w:rFonts w:ascii="Times New Roman" w:eastAsia="Calibri" w:hAnsi="Times New Roman" w:cs="Times New Roman"/>
                <w:sz w:val="16"/>
                <w:szCs w:val="16"/>
              </w:rPr>
              <w:t>(</w:t>
            </w:r>
            <w:proofErr w:type="spellStart"/>
            <w:r w:rsidRPr="005B56EA">
              <w:rPr>
                <w:rFonts w:ascii="Times New Roman" w:eastAsia="Calibri" w:hAnsi="Times New Roman" w:cs="Times New Roman"/>
                <w:sz w:val="16"/>
                <w:szCs w:val="16"/>
              </w:rPr>
              <w:t>Н.И.Сетяев</w:t>
            </w:r>
            <w:proofErr w:type="spellEnd"/>
            <w:r w:rsidRPr="005B56EA">
              <w:rPr>
                <w:rFonts w:ascii="Times New Roman" w:eastAsia="Calibri" w:hAnsi="Times New Roman" w:cs="Times New Roman"/>
                <w:sz w:val="16"/>
                <w:szCs w:val="16"/>
              </w:rPr>
              <w:t>)</w:t>
            </w:r>
          </w:p>
          <w:p w14:paraId="676BD3E0" w14:textId="13FECA93"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5B56EA">
              <w:rPr>
                <w:rFonts w:ascii="Times New Roman" w:eastAsia="Calibri" w:hAnsi="Times New Roman" w:cs="Times New Roman"/>
                <w:sz w:val="16"/>
                <w:szCs w:val="16"/>
              </w:rPr>
              <w:t>(</w:t>
            </w:r>
            <w:proofErr w:type="spellStart"/>
            <w:r w:rsidRPr="005B56EA">
              <w:rPr>
                <w:rFonts w:ascii="Times New Roman" w:eastAsia="Calibri" w:hAnsi="Times New Roman" w:cs="Times New Roman"/>
                <w:sz w:val="16"/>
                <w:szCs w:val="16"/>
              </w:rPr>
              <w:t>Д.А.Платонов</w:t>
            </w:r>
            <w:proofErr w:type="spellEnd"/>
            <w:r w:rsidRPr="005B56EA">
              <w:rPr>
                <w:rFonts w:ascii="Times New Roman" w:eastAsia="Calibri" w:hAnsi="Times New Roman" w:cs="Times New Roman"/>
                <w:sz w:val="16"/>
                <w:szCs w:val="16"/>
              </w:rPr>
              <w:t>)</w:t>
            </w:r>
          </w:p>
        </w:tc>
      </w:tr>
      <w:tr w:rsidR="005B56EA" w:rsidRPr="005B56EA" w14:paraId="1B08FCEF" w14:textId="77777777" w:rsidTr="00583AAC">
        <w:tc>
          <w:tcPr>
            <w:tcW w:w="562" w:type="dxa"/>
            <w:shd w:val="clear" w:color="auto" w:fill="auto"/>
          </w:tcPr>
          <w:p w14:paraId="1F5F7ED0"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2</w:t>
            </w:r>
          </w:p>
        </w:tc>
        <w:tc>
          <w:tcPr>
            <w:tcW w:w="5954" w:type="dxa"/>
            <w:shd w:val="clear" w:color="auto" w:fill="auto"/>
          </w:tcPr>
          <w:p w14:paraId="2D90A950"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Организовать работы по поддержанию в исправном </w:t>
            </w:r>
            <w:proofErr w:type="gramStart"/>
            <w:r w:rsidRPr="005B56EA">
              <w:rPr>
                <w:rFonts w:ascii="Times New Roman" w:eastAsia="Calibri" w:hAnsi="Times New Roman" w:cs="Times New Roman"/>
                <w:sz w:val="16"/>
                <w:szCs w:val="16"/>
              </w:rPr>
              <w:t>состоянии  и</w:t>
            </w:r>
            <w:proofErr w:type="gramEnd"/>
            <w:r w:rsidRPr="005B56EA">
              <w:rPr>
                <w:rFonts w:ascii="Times New Roman" w:eastAsia="Calibri" w:hAnsi="Times New Roman" w:cs="Times New Roman"/>
                <w:sz w:val="16"/>
                <w:szCs w:val="16"/>
              </w:rPr>
              <w:t xml:space="preserve"> целевому использованию имеющихся средств тушения пожаров. </w:t>
            </w:r>
          </w:p>
          <w:p w14:paraId="21BC1AEF"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Мотопомпу, </w:t>
            </w:r>
            <w:proofErr w:type="gramStart"/>
            <w:r w:rsidRPr="005B56EA">
              <w:rPr>
                <w:rFonts w:ascii="Times New Roman" w:eastAsia="Calibri" w:hAnsi="Times New Roman" w:cs="Times New Roman"/>
                <w:sz w:val="16"/>
                <w:szCs w:val="16"/>
              </w:rPr>
              <w:t>ранцевые  огнетушители</w:t>
            </w:r>
            <w:proofErr w:type="gramEnd"/>
            <w:r w:rsidRPr="005B56EA">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276" w:type="dxa"/>
            <w:shd w:val="clear" w:color="auto" w:fill="auto"/>
          </w:tcPr>
          <w:p w14:paraId="4862177E"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постоянно</w:t>
            </w:r>
          </w:p>
        </w:tc>
        <w:tc>
          <w:tcPr>
            <w:tcW w:w="3067" w:type="dxa"/>
            <w:shd w:val="clear" w:color="auto" w:fill="auto"/>
          </w:tcPr>
          <w:p w14:paraId="762C205A"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Директор МБУ «Благоустройство»</w:t>
            </w:r>
          </w:p>
          <w:p w14:paraId="15E205E6"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Д.А.Платонов</w:t>
            </w:r>
            <w:proofErr w:type="spellEnd"/>
          </w:p>
        </w:tc>
      </w:tr>
      <w:tr w:rsidR="005B56EA" w:rsidRPr="005B56EA" w14:paraId="319B26E2" w14:textId="77777777" w:rsidTr="00583AAC">
        <w:tc>
          <w:tcPr>
            <w:tcW w:w="562" w:type="dxa"/>
            <w:shd w:val="clear" w:color="auto" w:fill="auto"/>
          </w:tcPr>
          <w:p w14:paraId="42DC0F07"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3</w:t>
            </w:r>
          </w:p>
        </w:tc>
        <w:tc>
          <w:tcPr>
            <w:tcW w:w="5954" w:type="dxa"/>
            <w:shd w:val="clear" w:color="auto" w:fill="auto"/>
          </w:tcPr>
          <w:p w14:paraId="0F394DD9"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Организовать работы по </w:t>
            </w:r>
            <w:proofErr w:type="gramStart"/>
            <w:r w:rsidRPr="005B56EA">
              <w:rPr>
                <w:rFonts w:ascii="Times New Roman" w:eastAsia="Calibri" w:hAnsi="Times New Roman" w:cs="Times New Roman"/>
                <w:sz w:val="16"/>
                <w:szCs w:val="16"/>
              </w:rPr>
              <w:t>очистке  пожарных</w:t>
            </w:r>
            <w:proofErr w:type="gramEnd"/>
            <w:r w:rsidRPr="005B56EA">
              <w:rPr>
                <w:rFonts w:ascii="Times New Roman" w:eastAsia="Calibri" w:hAnsi="Times New Roman" w:cs="Times New Roman"/>
                <w:sz w:val="16"/>
                <w:szCs w:val="16"/>
              </w:rPr>
              <w:t xml:space="preserve"> гидрантов от снега и льда на территории городского поселения </w:t>
            </w:r>
          </w:p>
        </w:tc>
        <w:tc>
          <w:tcPr>
            <w:tcW w:w="1276" w:type="dxa"/>
            <w:shd w:val="clear" w:color="auto" w:fill="auto"/>
          </w:tcPr>
          <w:p w14:paraId="246C2A31"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до 30.12.2020г </w:t>
            </w:r>
          </w:p>
        </w:tc>
        <w:tc>
          <w:tcPr>
            <w:tcW w:w="3067" w:type="dxa"/>
            <w:shd w:val="clear" w:color="auto" w:fill="auto"/>
          </w:tcPr>
          <w:p w14:paraId="649B61A8"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Директор МУП «</w:t>
            </w:r>
            <w:proofErr w:type="spellStart"/>
            <w:r w:rsidRPr="005B56EA">
              <w:rPr>
                <w:rFonts w:ascii="Times New Roman" w:eastAsia="Calibri" w:hAnsi="Times New Roman" w:cs="Times New Roman"/>
                <w:sz w:val="16"/>
                <w:szCs w:val="16"/>
              </w:rPr>
              <w:t>Водоканалсервис</w:t>
            </w:r>
            <w:proofErr w:type="spellEnd"/>
            <w:r w:rsidRPr="005B56EA">
              <w:rPr>
                <w:rFonts w:ascii="Times New Roman" w:eastAsia="Calibri" w:hAnsi="Times New Roman" w:cs="Times New Roman"/>
                <w:sz w:val="16"/>
                <w:szCs w:val="16"/>
              </w:rPr>
              <w:t>»</w:t>
            </w:r>
          </w:p>
          <w:p w14:paraId="37FE4B4A"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М.В.Душкин</w:t>
            </w:r>
            <w:proofErr w:type="spellEnd"/>
          </w:p>
        </w:tc>
      </w:tr>
      <w:tr w:rsidR="005B56EA" w:rsidRPr="005B56EA" w14:paraId="33AB79A8" w14:textId="77777777" w:rsidTr="00583AAC">
        <w:tc>
          <w:tcPr>
            <w:tcW w:w="562" w:type="dxa"/>
            <w:shd w:val="clear" w:color="auto" w:fill="auto"/>
          </w:tcPr>
          <w:p w14:paraId="282F6D24"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4</w:t>
            </w:r>
          </w:p>
        </w:tc>
        <w:tc>
          <w:tcPr>
            <w:tcW w:w="5954" w:type="dxa"/>
            <w:shd w:val="clear" w:color="auto" w:fill="auto"/>
          </w:tcPr>
          <w:p w14:paraId="3E7ACB08"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Организовать размещение </w:t>
            </w:r>
            <w:proofErr w:type="gramStart"/>
            <w:r w:rsidRPr="005B56EA">
              <w:rPr>
                <w:rFonts w:ascii="Times New Roman" w:eastAsia="Calibri" w:hAnsi="Times New Roman" w:cs="Times New Roman"/>
                <w:sz w:val="16"/>
                <w:szCs w:val="16"/>
              </w:rPr>
              <w:t xml:space="preserve">памяток </w:t>
            </w:r>
            <w:r w:rsidRPr="005B56EA">
              <w:rPr>
                <w:rFonts w:ascii="Times New Roman" w:eastAsia="Calibri" w:hAnsi="Times New Roman" w:cs="Times New Roman"/>
                <w:sz w:val="16"/>
                <w:szCs w:val="16"/>
                <w:lang w:eastAsia="ru-RU"/>
              </w:rPr>
              <w:t xml:space="preserve"> (</w:t>
            </w:r>
            <w:proofErr w:type="gramEnd"/>
            <w:r w:rsidRPr="005B56EA">
              <w:rPr>
                <w:rFonts w:ascii="Times New Roman" w:eastAsia="Calibri" w:hAnsi="Times New Roman" w:cs="Times New Roman"/>
                <w:sz w:val="16"/>
                <w:szCs w:val="16"/>
                <w:lang w:eastAsia="ru-RU"/>
              </w:rPr>
              <w:t xml:space="preserve">о правилах пожарной безопасности, </w:t>
            </w:r>
            <w:r w:rsidRPr="005B56EA">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276" w:type="dxa"/>
            <w:shd w:val="clear" w:color="auto" w:fill="auto"/>
          </w:tcPr>
          <w:p w14:paraId="07CBBA4A"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постоянно</w:t>
            </w:r>
          </w:p>
        </w:tc>
        <w:tc>
          <w:tcPr>
            <w:tcW w:w="3067" w:type="dxa"/>
            <w:shd w:val="clear" w:color="auto" w:fill="auto"/>
          </w:tcPr>
          <w:p w14:paraId="2DB66E31"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Главный специалист Администрации</w:t>
            </w:r>
          </w:p>
          <w:p w14:paraId="4AAE2850"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Безенчук</w:t>
            </w:r>
          </w:p>
          <w:p w14:paraId="164D6F17"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И.Н. Левин</w:t>
            </w:r>
          </w:p>
        </w:tc>
      </w:tr>
      <w:tr w:rsidR="005B56EA" w:rsidRPr="005B56EA" w14:paraId="42774008" w14:textId="77777777" w:rsidTr="00583AAC">
        <w:tc>
          <w:tcPr>
            <w:tcW w:w="562" w:type="dxa"/>
            <w:shd w:val="clear" w:color="auto" w:fill="auto"/>
          </w:tcPr>
          <w:p w14:paraId="5466F3A1"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lastRenderedPageBreak/>
              <w:t>5</w:t>
            </w:r>
          </w:p>
        </w:tc>
        <w:tc>
          <w:tcPr>
            <w:tcW w:w="5954" w:type="dxa"/>
            <w:shd w:val="clear" w:color="auto" w:fill="auto"/>
          </w:tcPr>
          <w:p w14:paraId="0C9D39EA"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276" w:type="dxa"/>
            <w:shd w:val="clear" w:color="auto" w:fill="auto"/>
          </w:tcPr>
          <w:p w14:paraId="06C371FF"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постоянно</w:t>
            </w:r>
          </w:p>
        </w:tc>
        <w:tc>
          <w:tcPr>
            <w:tcW w:w="3067" w:type="dxa"/>
            <w:shd w:val="clear" w:color="auto" w:fill="auto"/>
          </w:tcPr>
          <w:p w14:paraId="12F8E8A8"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Главный специалист Администрации</w:t>
            </w:r>
          </w:p>
          <w:p w14:paraId="72021E2A"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Безенчук</w:t>
            </w:r>
          </w:p>
          <w:p w14:paraId="564C26BF"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И.Н. Левин</w:t>
            </w:r>
          </w:p>
        </w:tc>
      </w:tr>
      <w:tr w:rsidR="005B56EA" w:rsidRPr="005B56EA" w14:paraId="003B5FC6" w14:textId="77777777" w:rsidTr="00583AAC">
        <w:trPr>
          <w:trHeight w:val="70"/>
        </w:trPr>
        <w:tc>
          <w:tcPr>
            <w:tcW w:w="562" w:type="dxa"/>
            <w:shd w:val="clear" w:color="auto" w:fill="auto"/>
          </w:tcPr>
          <w:p w14:paraId="73E05A28"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6</w:t>
            </w:r>
          </w:p>
        </w:tc>
        <w:tc>
          <w:tcPr>
            <w:tcW w:w="5954" w:type="dxa"/>
            <w:shd w:val="clear" w:color="auto" w:fill="auto"/>
          </w:tcPr>
          <w:p w14:paraId="00EF95EA"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276" w:type="dxa"/>
            <w:shd w:val="clear" w:color="auto" w:fill="auto"/>
          </w:tcPr>
          <w:p w14:paraId="0256DC59"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до</w:t>
            </w:r>
          </w:p>
          <w:p w14:paraId="594FE77F"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05.05.2021г</w:t>
            </w:r>
          </w:p>
        </w:tc>
        <w:tc>
          <w:tcPr>
            <w:tcW w:w="3067" w:type="dxa"/>
            <w:shd w:val="clear" w:color="auto" w:fill="auto"/>
          </w:tcPr>
          <w:p w14:paraId="6970DC12"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Директор МБУ «Благоустройство»</w:t>
            </w:r>
          </w:p>
          <w:p w14:paraId="29B78378"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Д.А.Платонов</w:t>
            </w:r>
            <w:proofErr w:type="spellEnd"/>
          </w:p>
        </w:tc>
      </w:tr>
      <w:tr w:rsidR="005B56EA" w:rsidRPr="005B56EA" w14:paraId="5BA4E479" w14:textId="77777777" w:rsidTr="00583AAC">
        <w:tc>
          <w:tcPr>
            <w:tcW w:w="562" w:type="dxa"/>
            <w:shd w:val="clear" w:color="auto" w:fill="auto"/>
          </w:tcPr>
          <w:p w14:paraId="00D5E5DB"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7</w:t>
            </w:r>
          </w:p>
        </w:tc>
        <w:tc>
          <w:tcPr>
            <w:tcW w:w="5954" w:type="dxa"/>
            <w:shd w:val="clear" w:color="auto" w:fill="auto"/>
          </w:tcPr>
          <w:p w14:paraId="28DFBB82"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276" w:type="dxa"/>
            <w:shd w:val="clear" w:color="auto" w:fill="auto"/>
          </w:tcPr>
          <w:p w14:paraId="2A292DE0"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в пожароопасный период</w:t>
            </w:r>
          </w:p>
        </w:tc>
        <w:tc>
          <w:tcPr>
            <w:tcW w:w="3067" w:type="dxa"/>
            <w:shd w:val="clear" w:color="auto" w:fill="auto"/>
          </w:tcPr>
          <w:p w14:paraId="08D1B9A7"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Заместитель главы </w:t>
            </w: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Безенчук А.В. Пичужкин,</w:t>
            </w:r>
          </w:p>
          <w:p w14:paraId="70CBF5E2" w14:textId="77777777" w:rsidR="005B56EA" w:rsidRPr="005B56EA" w:rsidRDefault="005B56EA" w:rsidP="005B56EA">
            <w:pPr>
              <w:spacing w:after="0" w:line="240" w:lineRule="auto"/>
              <w:rPr>
                <w:rFonts w:ascii="Times New Roman" w:eastAsia="Calibri" w:hAnsi="Times New Roman" w:cs="Times New Roman"/>
                <w:sz w:val="16"/>
                <w:szCs w:val="16"/>
              </w:rPr>
            </w:pPr>
          </w:p>
        </w:tc>
      </w:tr>
      <w:tr w:rsidR="005B56EA" w:rsidRPr="005B56EA" w14:paraId="6C7A0198" w14:textId="77777777" w:rsidTr="00583AAC">
        <w:tc>
          <w:tcPr>
            <w:tcW w:w="562" w:type="dxa"/>
            <w:shd w:val="clear" w:color="auto" w:fill="auto"/>
          </w:tcPr>
          <w:p w14:paraId="5FDDDC15"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8</w:t>
            </w:r>
          </w:p>
        </w:tc>
        <w:tc>
          <w:tcPr>
            <w:tcW w:w="5954" w:type="dxa"/>
            <w:shd w:val="clear" w:color="auto" w:fill="auto"/>
          </w:tcPr>
          <w:p w14:paraId="5D510192" w14:textId="77777777" w:rsidR="005B56EA" w:rsidRPr="005B56EA" w:rsidRDefault="005B56EA" w:rsidP="005B56EA">
            <w:pPr>
              <w:spacing w:after="0" w:line="240" w:lineRule="auto"/>
              <w:jc w:val="both"/>
              <w:rPr>
                <w:rFonts w:ascii="Times New Roman" w:eastAsia="Calibri" w:hAnsi="Times New Roman" w:cs="Times New Roman"/>
                <w:sz w:val="16"/>
                <w:szCs w:val="16"/>
              </w:rPr>
            </w:pPr>
            <w:r w:rsidRPr="005B56EA">
              <w:rPr>
                <w:rFonts w:ascii="Times New Roman" w:eastAsia="Calibri" w:hAnsi="Times New Roman" w:cs="Times New Roman"/>
                <w:sz w:val="16"/>
                <w:szCs w:val="16"/>
              </w:rPr>
              <w:t>Обеспечить готовность добровольной пожарной команды к тушению природных пожаров</w:t>
            </w:r>
          </w:p>
        </w:tc>
        <w:tc>
          <w:tcPr>
            <w:tcW w:w="1276" w:type="dxa"/>
            <w:shd w:val="clear" w:color="auto" w:fill="auto"/>
          </w:tcPr>
          <w:p w14:paraId="07B6261E"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постоянно</w:t>
            </w:r>
          </w:p>
        </w:tc>
        <w:tc>
          <w:tcPr>
            <w:tcW w:w="3067" w:type="dxa"/>
            <w:shd w:val="clear" w:color="auto" w:fill="auto"/>
          </w:tcPr>
          <w:p w14:paraId="71E10BD6"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Директор МБУ «Благоустройство»</w:t>
            </w:r>
          </w:p>
          <w:p w14:paraId="619000C2" w14:textId="77777777" w:rsidR="005B56EA" w:rsidRPr="005B56EA" w:rsidRDefault="005B56EA" w:rsidP="005B56EA">
            <w:pPr>
              <w:spacing w:after="0" w:line="240" w:lineRule="auto"/>
              <w:rPr>
                <w:rFonts w:ascii="Times New Roman" w:eastAsia="Calibri" w:hAnsi="Times New Roman" w:cs="Times New Roman"/>
                <w:sz w:val="16"/>
                <w:szCs w:val="16"/>
              </w:rPr>
            </w:pPr>
            <w:proofErr w:type="spellStart"/>
            <w:r w:rsidRPr="005B56EA">
              <w:rPr>
                <w:rFonts w:ascii="Times New Roman" w:eastAsia="Calibri" w:hAnsi="Times New Roman" w:cs="Times New Roman"/>
                <w:sz w:val="16"/>
                <w:szCs w:val="16"/>
              </w:rPr>
              <w:t>Д.А.Платонов</w:t>
            </w:r>
            <w:proofErr w:type="spellEnd"/>
          </w:p>
        </w:tc>
      </w:tr>
      <w:tr w:rsidR="005B56EA" w:rsidRPr="005B56EA" w14:paraId="567AECF1" w14:textId="77777777" w:rsidTr="00925280">
        <w:trPr>
          <w:trHeight w:val="287"/>
        </w:trPr>
        <w:tc>
          <w:tcPr>
            <w:tcW w:w="562" w:type="dxa"/>
            <w:shd w:val="clear" w:color="auto" w:fill="auto"/>
          </w:tcPr>
          <w:p w14:paraId="1F9C0C5F"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9</w:t>
            </w:r>
          </w:p>
        </w:tc>
        <w:tc>
          <w:tcPr>
            <w:tcW w:w="5954" w:type="dxa"/>
            <w:shd w:val="clear" w:color="auto" w:fill="auto"/>
          </w:tcPr>
          <w:p w14:paraId="709FDA82" w14:textId="4ED5BFA1" w:rsidR="005B56EA" w:rsidRPr="005B56EA" w:rsidRDefault="005B56EA" w:rsidP="00925280">
            <w:pPr>
              <w:widowControl w:val="0"/>
              <w:autoSpaceDE w:val="0"/>
              <w:autoSpaceDN w:val="0"/>
              <w:spacing w:after="0" w:line="240" w:lineRule="auto"/>
              <w:jc w:val="both"/>
              <w:rPr>
                <w:rFonts w:ascii="Times New Roman" w:eastAsia="Calibri" w:hAnsi="Times New Roman" w:cs="Times New Roman"/>
                <w:sz w:val="16"/>
                <w:szCs w:val="16"/>
              </w:rPr>
            </w:pPr>
            <w:r w:rsidRPr="005B56EA">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tc>
        <w:tc>
          <w:tcPr>
            <w:tcW w:w="1276" w:type="dxa"/>
            <w:shd w:val="clear" w:color="auto" w:fill="auto"/>
          </w:tcPr>
          <w:p w14:paraId="3F8E9467"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до</w:t>
            </w:r>
          </w:p>
          <w:p w14:paraId="5BE011E7"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29.12.2020г</w:t>
            </w:r>
          </w:p>
        </w:tc>
        <w:tc>
          <w:tcPr>
            <w:tcW w:w="3067" w:type="dxa"/>
            <w:shd w:val="clear" w:color="auto" w:fill="auto"/>
          </w:tcPr>
          <w:p w14:paraId="45D454EA" w14:textId="3891B1F1"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МУП </w:t>
            </w:r>
            <w:proofErr w:type="spellStart"/>
            <w:r w:rsidRPr="005B56EA">
              <w:rPr>
                <w:rFonts w:ascii="Times New Roman" w:eastAsia="Calibri" w:hAnsi="Times New Roman" w:cs="Times New Roman"/>
                <w:sz w:val="16"/>
                <w:szCs w:val="16"/>
              </w:rPr>
              <w:t>Водоканалсервис</w:t>
            </w:r>
            <w:proofErr w:type="spellEnd"/>
            <w:r w:rsidRPr="005B56EA">
              <w:rPr>
                <w:rFonts w:ascii="Times New Roman" w:eastAsia="Calibri" w:hAnsi="Times New Roman" w:cs="Times New Roman"/>
                <w:sz w:val="16"/>
                <w:szCs w:val="16"/>
              </w:rPr>
              <w:t>» (</w:t>
            </w:r>
            <w:proofErr w:type="spellStart"/>
            <w:r w:rsidRPr="005B56EA">
              <w:rPr>
                <w:rFonts w:ascii="Times New Roman" w:eastAsia="Calibri" w:hAnsi="Times New Roman" w:cs="Times New Roman"/>
                <w:sz w:val="16"/>
                <w:szCs w:val="16"/>
              </w:rPr>
              <w:t>М.В.Душкин</w:t>
            </w:r>
            <w:proofErr w:type="spellEnd"/>
            <w:r w:rsidRPr="005B56EA">
              <w:rPr>
                <w:rFonts w:ascii="Times New Roman" w:eastAsia="Calibri" w:hAnsi="Times New Roman" w:cs="Times New Roman"/>
                <w:sz w:val="16"/>
                <w:szCs w:val="16"/>
              </w:rPr>
              <w:t>)</w:t>
            </w:r>
          </w:p>
          <w:p w14:paraId="5BC8D875" w14:textId="493906A8"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МУП «ЖКХ «Безенчук»</w:t>
            </w:r>
            <w:r w:rsidR="00925280">
              <w:rPr>
                <w:rFonts w:ascii="Times New Roman" w:eastAsia="Calibri" w:hAnsi="Times New Roman" w:cs="Times New Roman"/>
                <w:sz w:val="16"/>
                <w:szCs w:val="16"/>
              </w:rPr>
              <w:t xml:space="preserve"> </w:t>
            </w:r>
            <w:r w:rsidRPr="005B56EA">
              <w:rPr>
                <w:rFonts w:ascii="Times New Roman" w:eastAsia="Calibri" w:hAnsi="Times New Roman" w:cs="Times New Roman"/>
                <w:sz w:val="16"/>
                <w:szCs w:val="16"/>
              </w:rPr>
              <w:t>(</w:t>
            </w:r>
            <w:proofErr w:type="spellStart"/>
            <w:r w:rsidRPr="005B56EA">
              <w:rPr>
                <w:rFonts w:ascii="Times New Roman" w:eastAsia="Calibri" w:hAnsi="Times New Roman" w:cs="Times New Roman"/>
                <w:sz w:val="16"/>
                <w:szCs w:val="16"/>
              </w:rPr>
              <w:t>Н.И.Сетяев</w:t>
            </w:r>
            <w:proofErr w:type="spellEnd"/>
            <w:r w:rsidRPr="005B56EA">
              <w:rPr>
                <w:rFonts w:ascii="Times New Roman" w:eastAsia="Calibri" w:hAnsi="Times New Roman" w:cs="Times New Roman"/>
                <w:sz w:val="16"/>
                <w:szCs w:val="16"/>
              </w:rPr>
              <w:t>)</w:t>
            </w:r>
          </w:p>
          <w:p w14:paraId="79CD5D22" w14:textId="2D416A41" w:rsidR="005B56EA" w:rsidRPr="005B56EA" w:rsidRDefault="005B56EA" w:rsidP="00925280">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МБУ «Благоустройство»</w:t>
            </w:r>
            <w:r w:rsidR="00925280">
              <w:rPr>
                <w:rFonts w:ascii="Times New Roman" w:eastAsia="Calibri" w:hAnsi="Times New Roman" w:cs="Times New Roman"/>
                <w:sz w:val="16"/>
                <w:szCs w:val="16"/>
              </w:rPr>
              <w:t xml:space="preserve"> </w:t>
            </w:r>
            <w:r w:rsidRPr="005B56EA">
              <w:rPr>
                <w:rFonts w:ascii="Times New Roman" w:eastAsia="Calibri" w:hAnsi="Times New Roman" w:cs="Times New Roman"/>
                <w:sz w:val="16"/>
                <w:szCs w:val="16"/>
              </w:rPr>
              <w:t>(</w:t>
            </w:r>
            <w:proofErr w:type="spellStart"/>
            <w:r w:rsidRPr="005B56EA">
              <w:rPr>
                <w:rFonts w:ascii="Times New Roman" w:eastAsia="Calibri" w:hAnsi="Times New Roman" w:cs="Times New Roman"/>
                <w:sz w:val="16"/>
                <w:szCs w:val="16"/>
              </w:rPr>
              <w:t>Д.А.Платонов</w:t>
            </w:r>
            <w:proofErr w:type="spellEnd"/>
            <w:r w:rsidRPr="005B56EA">
              <w:rPr>
                <w:rFonts w:ascii="Times New Roman" w:eastAsia="Calibri" w:hAnsi="Times New Roman" w:cs="Times New Roman"/>
                <w:sz w:val="16"/>
                <w:szCs w:val="16"/>
              </w:rPr>
              <w:t>)</w:t>
            </w:r>
          </w:p>
        </w:tc>
      </w:tr>
      <w:tr w:rsidR="005B56EA" w:rsidRPr="005B56EA" w14:paraId="6095A69D" w14:textId="77777777" w:rsidTr="00583AAC">
        <w:tc>
          <w:tcPr>
            <w:tcW w:w="562" w:type="dxa"/>
            <w:shd w:val="clear" w:color="auto" w:fill="auto"/>
          </w:tcPr>
          <w:p w14:paraId="44E0C2AD"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11</w:t>
            </w:r>
          </w:p>
        </w:tc>
        <w:tc>
          <w:tcPr>
            <w:tcW w:w="5954" w:type="dxa"/>
            <w:shd w:val="clear" w:color="auto" w:fill="auto"/>
          </w:tcPr>
          <w:p w14:paraId="7D993A9D" w14:textId="77777777" w:rsidR="005B56EA" w:rsidRPr="005B56EA" w:rsidRDefault="005B56EA" w:rsidP="005B56EA">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5B56EA">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276" w:type="dxa"/>
            <w:shd w:val="clear" w:color="auto" w:fill="auto"/>
          </w:tcPr>
          <w:p w14:paraId="7A6A9C15" w14:textId="77777777" w:rsidR="005B56EA" w:rsidRPr="005B56EA" w:rsidRDefault="005B56EA" w:rsidP="005B56EA">
            <w:pPr>
              <w:spacing w:after="0" w:line="240" w:lineRule="auto"/>
              <w:jc w:val="center"/>
              <w:rPr>
                <w:rFonts w:ascii="Times New Roman" w:eastAsia="Calibri" w:hAnsi="Times New Roman" w:cs="Times New Roman"/>
                <w:sz w:val="16"/>
                <w:szCs w:val="16"/>
              </w:rPr>
            </w:pPr>
            <w:r w:rsidRPr="005B56EA">
              <w:rPr>
                <w:rFonts w:ascii="Times New Roman" w:eastAsia="Calibri" w:hAnsi="Times New Roman" w:cs="Times New Roman"/>
                <w:sz w:val="16"/>
                <w:szCs w:val="16"/>
              </w:rPr>
              <w:t>На противопожарный период</w:t>
            </w:r>
          </w:p>
        </w:tc>
        <w:tc>
          <w:tcPr>
            <w:tcW w:w="3067" w:type="dxa"/>
            <w:shd w:val="clear" w:color="auto" w:fill="auto"/>
          </w:tcPr>
          <w:p w14:paraId="66F2C5FE"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Глава </w:t>
            </w: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xml:space="preserve">. Безенчук </w:t>
            </w:r>
          </w:p>
          <w:p w14:paraId="0AA27E90"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Заместитель главы </w:t>
            </w: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Безенчук А.В. Пичужкин,</w:t>
            </w:r>
          </w:p>
          <w:p w14:paraId="16DE1343" w14:textId="77777777" w:rsidR="005B56EA" w:rsidRPr="005B56EA" w:rsidRDefault="005B56EA" w:rsidP="005B56EA">
            <w:pPr>
              <w:spacing w:after="0" w:line="240" w:lineRule="auto"/>
              <w:rPr>
                <w:rFonts w:ascii="Times New Roman" w:eastAsia="Calibri" w:hAnsi="Times New Roman" w:cs="Times New Roman"/>
                <w:sz w:val="16"/>
                <w:szCs w:val="16"/>
              </w:rPr>
            </w:pPr>
            <w:r w:rsidRPr="005B56EA">
              <w:rPr>
                <w:rFonts w:ascii="Times New Roman" w:eastAsia="Calibri" w:hAnsi="Times New Roman" w:cs="Times New Roman"/>
                <w:sz w:val="16"/>
                <w:szCs w:val="16"/>
              </w:rPr>
              <w:t xml:space="preserve">Главный специалист администрации </w:t>
            </w:r>
            <w:proofErr w:type="spellStart"/>
            <w:r w:rsidRPr="005B56EA">
              <w:rPr>
                <w:rFonts w:ascii="Times New Roman" w:eastAsia="Calibri" w:hAnsi="Times New Roman" w:cs="Times New Roman"/>
                <w:sz w:val="16"/>
                <w:szCs w:val="16"/>
              </w:rPr>
              <w:t>г.п</w:t>
            </w:r>
            <w:proofErr w:type="spellEnd"/>
            <w:r w:rsidRPr="005B56EA">
              <w:rPr>
                <w:rFonts w:ascii="Times New Roman" w:eastAsia="Calibri" w:hAnsi="Times New Roman" w:cs="Times New Roman"/>
                <w:sz w:val="16"/>
                <w:szCs w:val="16"/>
              </w:rPr>
              <w:t>. Безенчук И.Н. Левин</w:t>
            </w:r>
          </w:p>
        </w:tc>
      </w:tr>
    </w:tbl>
    <w:p w14:paraId="2D36FB56" w14:textId="77777777" w:rsidR="00C32D2C" w:rsidRPr="00C32D2C" w:rsidRDefault="00C32D2C" w:rsidP="00C32D2C">
      <w:pPr>
        <w:spacing w:after="0" w:line="240" w:lineRule="auto"/>
        <w:jc w:val="both"/>
        <w:outlineLvl w:val="0"/>
        <w:rPr>
          <w:rFonts w:ascii="Times New Roman" w:eastAsia="Calibri" w:hAnsi="Times New Roman" w:cs="Times New Roman"/>
          <w:b/>
          <w:sz w:val="8"/>
          <w:szCs w:val="8"/>
        </w:rPr>
      </w:pPr>
    </w:p>
    <w:p w14:paraId="7815BD7E" w14:textId="253049CF" w:rsidR="00C32D2C" w:rsidRPr="00A01AB3" w:rsidRDefault="00C32D2C" w:rsidP="00C32D2C">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204482">
        <w:rPr>
          <w:rFonts w:ascii="Times New Roman" w:eastAsia="Calibri" w:hAnsi="Times New Roman" w:cs="Times New Roman"/>
          <w:b/>
        </w:rPr>
        <w:t>8</w:t>
      </w:r>
      <w:r w:rsidRPr="00A01AB3">
        <w:rPr>
          <w:rFonts w:ascii="Times New Roman" w:eastAsia="Calibri" w:hAnsi="Times New Roman" w:cs="Times New Roman"/>
          <w:b/>
        </w:rPr>
        <w:t>.12.2020г № 5</w:t>
      </w:r>
      <w:r w:rsidR="00754914">
        <w:rPr>
          <w:rFonts w:ascii="Times New Roman" w:eastAsia="Calibri" w:hAnsi="Times New Roman" w:cs="Times New Roman"/>
          <w:b/>
        </w:rPr>
        <w:t>57</w:t>
      </w:r>
    </w:p>
    <w:p w14:paraId="49792A92" w14:textId="7578BF1B" w:rsidR="00F33283" w:rsidRPr="00F33283" w:rsidRDefault="00C32D2C" w:rsidP="00F33283">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F33283">
        <w:rPr>
          <w:rFonts w:ascii="Times New Roman" w:hAnsi="Times New Roman" w:cs="Times New Roman"/>
        </w:rPr>
        <w:t>«</w:t>
      </w:r>
      <w:r w:rsidR="00F33283" w:rsidRPr="00F33283">
        <w:rPr>
          <w:rFonts w:ascii="Times New Roman" w:eastAsia="Times New Roman" w:hAnsi="Times New Roman" w:cs="Times New Roman"/>
          <w:lang w:eastAsia="ru-RU"/>
        </w:rPr>
        <w:t xml:space="preserve">О внесении изменений в постановление «Об утверждении муниципального задания для </w:t>
      </w:r>
      <w:proofErr w:type="gramStart"/>
      <w:r w:rsidR="00F33283" w:rsidRPr="00F33283">
        <w:rPr>
          <w:rFonts w:ascii="Times New Roman" w:eastAsia="Times New Roman" w:hAnsi="Times New Roman" w:cs="Times New Roman"/>
          <w:lang w:eastAsia="ru-RU"/>
        </w:rPr>
        <w:t xml:space="preserve">муниципального  </w:t>
      </w:r>
      <w:r w:rsidR="00F33283">
        <w:rPr>
          <w:rFonts w:ascii="Times New Roman" w:eastAsia="Times New Roman" w:hAnsi="Times New Roman" w:cs="Times New Roman"/>
          <w:lang w:eastAsia="ru-RU"/>
        </w:rPr>
        <w:t>б</w:t>
      </w:r>
      <w:r w:rsidR="00F33283" w:rsidRPr="00F33283">
        <w:rPr>
          <w:rFonts w:ascii="Times New Roman" w:eastAsia="Times New Roman" w:hAnsi="Times New Roman" w:cs="Times New Roman"/>
          <w:lang w:eastAsia="ru-RU"/>
        </w:rPr>
        <w:t>юджетного</w:t>
      </w:r>
      <w:proofErr w:type="gramEnd"/>
      <w:r w:rsidR="00F33283" w:rsidRPr="00F33283">
        <w:rPr>
          <w:rFonts w:ascii="Times New Roman" w:eastAsia="Times New Roman" w:hAnsi="Times New Roman" w:cs="Times New Roman"/>
          <w:lang w:eastAsia="ru-RU"/>
        </w:rPr>
        <w:t xml:space="preserve"> учреждения «Благоустройство»</w:t>
      </w:r>
      <w:r w:rsidR="00F33283">
        <w:rPr>
          <w:rFonts w:ascii="Times New Roman" w:eastAsia="Times New Roman" w:hAnsi="Times New Roman" w:cs="Times New Roman"/>
          <w:lang w:eastAsia="ru-RU"/>
        </w:rPr>
        <w:t xml:space="preserve"> </w:t>
      </w:r>
      <w:r w:rsidR="00F33283" w:rsidRPr="00F33283">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от 31.12.2019г. № 732</w:t>
      </w:r>
      <w:r w:rsidR="00F33283">
        <w:rPr>
          <w:rFonts w:ascii="Times New Roman" w:eastAsia="Times New Roman" w:hAnsi="Times New Roman" w:cs="Times New Roman"/>
          <w:lang w:eastAsia="ru-RU"/>
        </w:rPr>
        <w:t>»</w:t>
      </w:r>
    </w:p>
    <w:p w14:paraId="185577DF" w14:textId="77777777" w:rsidR="00F33283" w:rsidRPr="00F33283" w:rsidRDefault="00F33283" w:rsidP="008C2F55">
      <w:pPr>
        <w:tabs>
          <w:tab w:val="left" w:pos="720"/>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50750024" w14:textId="77777777" w:rsidR="00F33283" w:rsidRPr="00F33283" w:rsidRDefault="00F33283" w:rsidP="00F33283">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ПОСТАНОВЛЯЮ:</w:t>
      </w:r>
    </w:p>
    <w:p w14:paraId="350C5616" w14:textId="77777777" w:rsidR="00F33283" w:rsidRPr="00F33283" w:rsidRDefault="00F33283" w:rsidP="008C2F55">
      <w:pPr>
        <w:tabs>
          <w:tab w:val="left" w:pos="600"/>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31.12.2019 г. № 732, изложив его в редакции согласно к настоящему постановлению.</w:t>
      </w:r>
    </w:p>
    <w:p w14:paraId="354F4749" w14:textId="77777777" w:rsidR="00F33283" w:rsidRPr="00F33283" w:rsidRDefault="00F33283" w:rsidP="008C2F55">
      <w:pPr>
        <w:tabs>
          <w:tab w:val="left" w:pos="600"/>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23.07.2020 г. № 296</w:t>
      </w:r>
    </w:p>
    <w:p w14:paraId="3D6E8553" w14:textId="77777777" w:rsidR="00F33283" w:rsidRPr="00F33283" w:rsidRDefault="00F33283" w:rsidP="008C2F5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F33283">
        <w:rPr>
          <w:rFonts w:ascii="Times New Roman" w:eastAsia="Times New Roman" w:hAnsi="Times New Roman" w:cs="Times New Roman"/>
          <w:lang w:val="en-US" w:eastAsia="ru-RU"/>
        </w:rPr>
        <w:t>http</w:t>
      </w:r>
      <w:r w:rsidRPr="00F33283">
        <w:rPr>
          <w:rFonts w:ascii="Times New Roman" w:eastAsia="Times New Roman" w:hAnsi="Times New Roman" w:cs="Times New Roman"/>
          <w:lang w:eastAsia="ru-RU"/>
        </w:rPr>
        <w:t>://</w:t>
      </w:r>
      <w:r w:rsidRPr="00F33283">
        <w:rPr>
          <w:rFonts w:ascii="Times New Roman" w:eastAsia="Times New Roman" w:hAnsi="Times New Roman" w:cs="Times New Roman"/>
          <w:lang w:val="en-US" w:eastAsia="ru-RU"/>
        </w:rPr>
        <w:t>bus</w:t>
      </w:r>
      <w:r w:rsidRPr="00F33283">
        <w:rPr>
          <w:rFonts w:ascii="Times New Roman" w:eastAsia="Times New Roman" w:hAnsi="Times New Roman" w:cs="Times New Roman"/>
          <w:lang w:eastAsia="ru-RU"/>
        </w:rPr>
        <w:t>.</w:t>
      </w:r>
      <w:r w:rsidRPr="00F33283">
        <w:rPr>
          <w:rFonts w:ascii="Times New Roman" w:eastAsia="Times New Roman" w:hAnsi="Times New Roman" w:cs="Times New Roman"/>
          <w:lang w:val="en-US" w:eastAsia="ru-RU"/>
        </w:rPr>
        <w:t>gov</w:t>
      </w:r>
      <w:r w:rsidRPr="00F33283">
        <w:rPr>
          <w:rFonts w:ascii="Times New Roman" w:eastAsia="Times New Roman" w:hAnsi="Times New Roman" w:cs="Times New Roman"/>
          <w:lang w:eastAsia="ru-RU"/>
        </w:rPr>
        <w:t>.</w:t>
      </w:r>
      <w:proofErr w:type="spellStart"/>
      <w:r w:rsidRPr="00F33283">
        <w:rPr>
          <w:rFonts w:ascii="Times New Roman" w:eastAsia="Times New Roman" w:hAnsi="Times New Roman" w:cs="Times New Roman"/>
          <w:lang w:val="en-US" w:eastAsia="ru-RU"/>
        </w:rPr>
        <w:t>ru</w:t>
      </w:r>
      <w:proofErr w:type="spellEnd"/>
      <w:r w:rsidRPr="00F33283">
        <w:rPr>
          <w:rFonts w:ascii="Times New Roman" w:eastAsia="Times New Roman" w:hAnsi="Times New Roman" w:cs="Times New Roman"/>
          <w:lang w:eastAsia="ru-RU"/>
        </w:rPr>
        <w:t xml:space="preserve"> </w:t>
      </w:r>
    </w:p>
    <w:p w14:paraId="53FD97C5" w14:textId="77777777" w:rsidR="00F33283" w:rsidRPr="00F33283" w:rsidRDefault="00F33283" w:rsidP="008C2F5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4. Главному специалисту Администрации городского поселения Безенчук (Левину И.Н.):</w:t>
      </w:r>
    </w:p>
    <w:p w14:paraId="42B43982" w14:textId="77777777" w:rsidR="00F33283" w:rsidRPr="00F33283" w:rsidRDefault="00F33283" w:rsidP="008C2F5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 довести настоящее постановление до заинтересованных лиц под роспись;</w:t>
      </w:r>
    </w:p>
    <w:p w14:paraId="170EFB02" w14:textId="77777777" w:rsidR="00F33283" w:rsidRPr="00F33283" w:rsidRDefault="00F33283" w:rsidP="008C2F5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14:paraId="34C039D8" w14:textId="77777777" w:rsidR="00F33283" w:rsidRPr="00F33283" w:rsidRDefault="00F33283" w:rsidP="008C2F5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F33283">
        <w:rPr>
          <w:rFonts w:ascii="Times New Roman" w:eastAsia="Times New Roman" w:hAnsi="Times New Roman" w:cs="Times New Roman"/>
          <w:lang w:eastAsia="ru-RU"/>
        </w:rPr>
        <w:t xml:space="preserve">5. Контроль над выполнением настоящего постановления возложить на </w:t>
      </w:r>
      <w:proofErr w:type="gramStart"/>
      <w:r w:rsidRPr="00F33283">
        <w:rPr>
          <w:rFonts w:ascii="Times New Roman" w:eastAsia="Times New Roman" w:hAnsi="Times New Roman" w:cs="Times New Roman"/>
          <w:lang w:eastAsia="ru-RU"/>
        </w:rPr>
        <w:t>бухгалтера  Администрации</w:t>
      </w:r>
      <w:proofErr w:type="gramEnd"/>
      <w:r w:rsidRPr="00F33283">
        <w:rPr>
          <w:rFonts w:ascii="Times New Roman" w:eastAsia="Times New Roman" w:hAnsi="Times New Roman" w:cs="Times New Roman"/>
          <w:lang w:eastAsia="ru-RU"/>
        </w:rPr>
        <w:t xml:space="preserve"> городского поселения Безенчук (Михееву Г.Ф.).</w:t>
      </w:r>
    </w:p>
    <w:p w14:paraId="533DC67D" w14:textId="4D77DD33" w:rsidR="00C32D2C" w:rsidRDefault="00C32D2C" w:rsidP="00F33283">
      <w:pPr>
        <w:tabs>
          <w:tab w:val="left" w:pos="284"/>
        </w:tabs>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34417808" w14:textId="77777777" w:rsidR="00B5067D" w:rsidRPr="00AF4FC3" w:rsidRDefault="00B5067D" w:rsidP="00754914">
      <w:pPr>
        <w:spacing w:after="0" w:line="240" w:lineRule="auto"/>
        <w:jc w:val="both"/>
        <w:outlineLvl w:val="0"/>
        <w:rPr>
          <w:rFonts w:ascii="Times New Roman" w:eastAsia="Calibri" w:hAnsi="Times New Roman" w:cs="Times New Roman"/>
          <w:b/>
          <w:sz w:val="8"/>
          <w:szCs w:val="8"/>
        </w:rPr>
      </w:pPr>
    </w:p>
    <w:p w14:paraId="22DE7044" w14:textId="262D55CE" w:rsidR="00754914" w:rsidRPr="00A01AB3" w:rsidRDefault="00754914" w:rsidP="00754914">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58</w:t>
      </w:r>
    </w:p>
    <w:p w14:paraId="05F926FE" w14:textId="77777777" w:rsidR="00754914" w:rsidRPr="00754914" w:rsidRDefault="00754914" w:rsidP="00754914">
      <w:pPr>
        <w:spacing w:after="0" w:line="240" w:lineRule="auto"/>
        <w:jc w:val="both"/>
        <w:rPr>
          <w:rFonts w:ascii="Times New Roman" w:eastAsia="Calibri" w:hAnsi="Times New Roman" w:cs="Times New Roman"/>
        </w:rPr>
      </w:pPr>
      <w:r w:rsidRPr="00754914">
        <w:rPr>
          <w:rFonts w:ascii="Times New Roman" w:hAnsi="Times New Roman" w:cs="Times New Roman"/>
        </w:rPr>
        <w:t>«</w:t>
      </w:r>
      <w:proofErr w:type="gramStart"/>
      <w:r w:rsidRPr="00754914">
        <w:rPr>
          <w:rFonts w:ascii="Times New Roman" w:eastAsia="Calibri" w:hAnsi="Times New Roman" w:cs="Times New Roman"/>
        </w:rPr>
        <w:t>Об  утверждении</w:t>
      </w:r>
      <w:proofErr w:type="gramEnd"/>
      <w:r w:rsidRPr="00754914">
        <w:rPr>
          <w:rFonts w:ascii="Times New Roman" w:eastAsia="Calibri" w:hAnsi="Times New Roman" w:cs="Times New Roman"/>
        </w:rPr>
        <w:t xml:space="preserve">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2021-2023гг.»</w:t>
      </w:r>
    </w:p>
    <w:p w14:paraId="034D0C80" w14:textId="77777777" w:rsidR="00754914" w:rsidRPr="00754914" w:rsidRDefault="00754914" w:rsidP="00754914">
      <w:pPr>
        <w:spacing w:after="0" w:line="240" w:lineRule="auto"/>
        <w:ind w:firstLine="708"/>
        <w:jc w:val="both"/>
        <w:rPr>
          <w:rFonts w:ascii="Times New Roman" w:eastAsia="Calibri" w:hAnsi="Times New Roman" w:cs="Times New Roman"/>
        </w:rPr>
      </w:pPr>
      <w:r w:rsidRPr="00754914">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14:paraId="3DE54266" w14:textId="77777777" w:rsidR="00754914" w:rsidRPr="00754914" w:rsidRDefault="00754914" w:rsidP="00754914">
      <w:pPr>
        <w:spacing w:after="0" w:line="240" w:lineRule="auto"/>
        <w:jc w:val="center"/>
        <w:rPr>
          <w:rFonts w:ascii="Times New Roman" w:eastAsia="Calibri" w:hAnsi="Times New Roman" w:cs="Times New Roman"/>
        </w:rPr>
      </w:pPr>
      <w:r w:rsidRPr="00754914">
        <w:rPr>
          <w:rFonts w:ascii="Times New Roman" w:eastAsia="Calibri" w:hAnsi="Times New Roman" w:cs="Times New Roman"/>
        </w:rPr>
        <w:t>ПОСТАНОВЛЯЮ:</w:t>
      </w:r>
    </w:p>
    <w:p w14:paraId="375446B7" w14:textId="77777777" w:rsidR="00754914" w:rsidRPr="00754914" w:rsidRDefault="00754914" w:rsidP="002122DE">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54914">
        <w:rPr>
          <w:rFonts w:ascii="Times New Roman" w:eastAsia="Times New Roman" w:hAnsi="Times New Roman" w:cs="Times New Roman"/>
          <w:lang w:eastAsia="ru-RU"/>
        </w:rPr>
        <w:t>Утвердить прилагаемую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2021-2023гг.</w:t>
      </w:r>
    </w:p>
    <w:p w14:paraId="3729B5BE" w14:textId="77777777" w:rsidR="00754914" w:rsidRPr="00754914" w:rsidRDefault="00754914" w:rsidP="002122DE">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54914">
        <w:rPr>
          <w:rFonts w:ascii="Times New Roman" w:eastAsia="Times New Roman" w:hAnsi="Times New Roman" w:cs="Times New Roman"/>
          <w:lang w:eastAsia="ru-RU"/>
        </w:rPr>
        <w:t>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562E1D01" w14:textId="77777777" w:rsidR="00754914" w:rsidRPr="00754914" w:rsidRDefault="00754914" w:rsidP="002122DE">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54914">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421B872E" w14:textId="77777777" w:rsidR="00754914" w:rsidRPr="00754914" w:rsidRDefault="00754914" w:rsidP="002122DE">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54914">
        <w:rPr>
          <w:rFonts w:ascii="Times New Roman" w:eastAsia="Times New Roman" w:hAnsi="Times New Roman" w:cs="Times New Roman"/>
          <w:lang w:eastAsia="ru-RU"/>
        </w:rPr>
        <w:t>Контроль за исполнением настоящего Постановления оставляю за собой.</w:t>
      </w:r>
    </w:p>
    <w:p w14:paraId="351DC50E" w14:textId="77777777" w:rsidR="00754914" w:rsidRPr="00754914" w:rsidRDefault="00754914" w:rsidP="002122DE">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54914">
        <w:rPr>
          <w:rFonts w:ascii="Times New Roman" w:eastAsia="Times New Roman" w:hAnsi="Times New Roman" w:cs="Times New Roman"/>
          <w:lang w:eastAsia="ru-RU"/>
        </w:rPr>
        <w:t>Настоящее постановление вступает в силу с 01 января 2021 года.</w:t>
      </w:r>
    </w:p>
    <w:p w14:paraId="1F5D2E6C" w14:textId="521D7FA7" w:rsidR="00754914" w:rsidRDefault="00754914" w:rsidP="00754914">
      <w:pPr>
        <w:tabs>
          <w:tab w:val="left" w:pos="284"/>
        </w:tabs>
        <w:spacing w:after="0" w:line="240" w:lineRule="auto"/>
        <w:jc w:val="both"/>
        <w:rPr>
          <w:rFonts w:ascii="Times New Roman" w:hAnsi="Times New Roman" w:cs="Times New Roman"/>
        </w:rPr>
      </w:pPr>
      <w:proofErr w:type="spellStart"/>
      <w:r w:rsidRPr="00A01AB3">
        <w:rPr>
          <w:rFonts w:ascii="Times New Roman" w:hAnsi="Times New Roman" w:cs="Times New Roman"/>
        </w:rPr>
        <w:lastRenderedPageBreak/>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54CAA8AB" w14:textId="77777777"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DB5943D" w14:textId="77777777"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A04EC7C" w14:textId="77777777" w:rsidR="00754914" w:rsidRPr="003B31AE"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9F1227E" w14:textId="5EC23006" w:rsidR="00754914" w:rsidRDefault="00754914" w:rsidP="00754914">
      <w:pPr>
        <w:spacing w:after="0" w:line="240" w:lineRule="auto"/>
        <w:ind w:firstLine="6379"/>
        <w:jc w:val="right"/>
        <w:rPr>
          <w:rFonts w:ascii="Times New Roman" w:eastAsia="Times New Roman" w:hAnsi="Times New Roman" w:cs="Times New Roman"/>
          <w:sz w:val="20"/>
          <w:szCs w:val="20"/>
          <w:lang w:eastAsia="ru-RU"/>
        </w:rPr>
      </w:pPr>
      <w:proofErr w:type="gramStart"/>
      <w:r w:rsidRPr="003B31AE">
        <w:rPr>
          <w:rFonts w:ascii="Times New Roman" w:eastAsia="Times New Roman" w:hAnsi="Times New Roman" w:cs="Times New Roman"/>
          <w:sz w:val="20"/>
          <w:szCs w:val="20"/>
          <w:lang w:eastAsia="ru-RU"/>
        </w:rPr>
        <w:t xml:space="preserve">от  </w:t>
      </w:r>
      <w:r w:rsidR="00B5067D">
        <w:rPr>
          <w:rFonts w:ascii="Times New Roman" w:eastAsia="Times New Roman" w:hAnsi="Times New Roman" w:cs="Times New Roman"/>
          <w:sz w:val="20"/>
          <w:szCs w:val="20"/>
          <w:lang w:eastAsia="ru-RU"/>
        </w:rPr>
        <w:t>30</w:t>
      </w:r>
      <w:r w:rsidRPr="003B31AE">
        <w:rPr>
          <w:rFonts w:ascii="Times New Roman" w:eastAsia="Times New Roman" w:hAnsi="Times New Roman" w:cs="Times New Roman"/>
          <w:sz w:val="20"/>
          <w:szCs w:val="20"/>
          <w:lang w:eastAsia="ru-RU"/>
        </w:rPr>
        <w:t>.12.2020г.</w:t>
      </w:r>
      <w:proofErr w:type="gramEnd"/>
      <w:r w:rsidRPr="003B31AE">
        <w:rPr>
          <w:rFonts w:ascii="Times New Roman" w:eastAsia="Times New Roman" w:hAnsi="Times New Roman" w:cs="Times New Roman"/>
          <w:sz w:val="20"/>
          <w:szCs w:val="20"/>
          <w:lang w:eastAsia="ru-RU"/>
        </w:rPr>
        <w:t xml:space="preserve"> №5</w:t>
      </w:r>
      <w:r w:rsidR="00B5067D">
        <w:rPr>
          <w:rFonts w:ascii="Times New Roman" w:eastAsia="Times New Roman" w:hAnsi="Times New Roman" w:cs="Times New Roman"/>
          <w:sz w:val="20"/>
          <w:szCs w:val="20"/>
          <w:lang w:eastAsia="ru-RU"/>
        </w:rPr>
        <w:t>58</w:t>
      </w:r>
    </w:p>
    <w:p w14:paraId="5681BC67" w14:textId="77777777" w:rsidR="006D1F88" w:rsidRPr="006D1F88" w:rsidRDefault="006D1F88" w:rsidP="006D1F88">
      <w:pPr>
        <w:widowControl w:val="0"/>
        <w:spacing w:after="0" w:line="240" w:lineRule="atLeast"/>
        <w:jc w:val="center"/>
        <w:outlineLvl w:val="1"/>
        <w:rPr>
          <w:rFonts w:ascii="Times New Roman" w:eastAsia="Calibri" w:hAnsi="Times New Roman" w:cs="Times New Roman"/>
          <w:bCs/>
        </w:rPr>
      </w:pPr>
      <w:r w:rsidRPr="006D1F88">
        <w:rPr>
          <w:rFonts w:ascii="Times New Roman" w:eastAsia="Calibri" w:hAnsi="Times New Roman" w:cs="Times New Roman"/>
          <w:bCs/>
        </w:rPr>
        <w:t>Паспорт</w:t>
      </w:r>
    </w:p>
    <w:p w14:paraId="4A25970E" w14:textId="77777777" w:rsidR="006D1F88" w:rsidRPr="006D1F88" w:rsidRDefault="006D1F88" w:rsidP="006D1F88">
      <w:pPr>
        <w:widowControl w:val="0"/>
        <w:spacing w:after="0" w:line="240" w:lineRule="atLeast"/>
        <w:jc w:val="center"/>
        <w:rPr>
          <w:rFonts w:ascii="Times New Roman" w:eastAsia="Calibri" w:hAnsi="Times New Roman" w:cs="Times New Roman"/>
          <w:bCs/>
        </w:rPr>
      </w:pPr>
      <w:r w:rsidRPr="006D1F88">
        <w:rPr>
          <w:rFonts w:ascii="Times New Roman" w:eastAsia="Calibri" w:hAnsi="Times New Roman" w:cs="Times New Roman"/>
          <w:bCs/>
        </w:rPr>
        <w:t xml:space="preserve">муниципальной </w:t>
      </w:r>
      <w:proofErr w:type="gramStart"/>
      <w:r w:rsidRPr="006D1F88">
        <w:rPr>
          <w:rFonts w:ascii="Times New Roman" w:eastAsia="Calibri" w:hAnsi="Times New Roman" w:cs="Times New Roman"/>
          <w:bCs/>
        </w:rPr>
        <w:t>программы  «</w:t>
      </w:r>
      <w:proofErr w:type="gramEnd"/>
      <w:r w:rsidRPr="006D1F88">
        <w:rPr>
          <w:rFonts w:ascii="Times New Roman" w:eastAsia="Calibri" w:hAnsi="Times New Roman" w:cs="Times New Roman"/>
          <w:bCs/>
        </w:rPr>
        <w:t xml:space="preserve">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 гг.» </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701"/>
        <w:gridCol w:w="1559"/>
        <w:gridCol w:w="1843"/>
        <w:gridCol w:w="3402"/>
      </w:tblGrid>
      <w:tr w:rsidR="00B7008C" w:rsidRPr="00B7008C" w14:paraId="63E8045F" w14:textId="77777777" w:rsidTr="00B7008C">
        <w:tc>
          <w:tcPr>
            <w:tcW w:w="2405" w:type="dxa"/>
            <w:tcBorders>
              <w:top w:val="single" w:sz="4" w:space="0" w:color="auto"/>
              <w:left w:val="single" w:sz="4" w:space="0" w:color="auto"/>
              <w:bottom w:val="single" w:sz="4" w:space="0" w:color="auto"/>
              <w:right w:val="single" w:sz="4" w:space="0" w:color="auto"/>
            </w:tcBorders>
          </w:tcPr>
          <w:p w14:paraId="71DF3DD6"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Наименование муниципальной Программы </w:t>
            </w:r>
          </w:p>
        </w:tc>
        <w:tc>
          <w:tcPr>
            <w:tcW w:w="8505" w:type="dxa"/>
            <w:gridSpan w:val="4"/>
            <w:tcBorders>
              <w:top w:val="single" w:sz="4" w:space="0" w:color="auto"/>
              <w:left w:val="single" w:sz="4" w:space="0" w:color="auto"/>
              <w:bottom w:val="single" w:sz="4" w:space="0" w:color="auto"/>
              <w:right w:val="single" w:sz="4" w:space="0" w:color="auto"/>
            </w:tcBorders>
          </w:tcPr>
          <w:p w14:paraId="1C542A50"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Муниципальная программа «Благоустройство, озеленение и обеспечение безопасности дорожного движения </w:t>
            </w:r>
            <w:proofErr w:type="gramStart"/>
            <w:r w:rsidRPr="00B7008C">
              <w:rPr>
                <w:rFonts w:ascii="Times New Roman" w:eastAsia="Calibri" w:hAnsi="Times New Roman" w:cs="Times New Roman"/>
                <w:sz w:val="16"/>
                <w:szCs w:val="16"/>
              </w:rPr>
              <w:t>территории  городского</w:t>
            </w:r>
            <w:proofErr w:type="gramEnd"/>
            <w:r w:rsidRPr="00B7008C">
              <w:rPr>
                <w:rFonts w:ascii="Times New Roman" w:eastAsia="Calibri" w:hAnsi="Times New Roman" w:cs="Times New Roman"/>
                <w:sz w:val="16"/>
                <w:szCs w:val="16"/>
              </w:rPr>
              <w:t xml:space="preserve"> поселения Безенчук муниципального района Безенчукский Самарской области на 2021-2023 гг.» (далее – Программа)</w:t>
            </w:r>
          </w:p>
        </w:tc>
      </w:tr>
      <w:tr w:rsidR="00B7008C" w:rsidRPr="00B7008C" w14:paraId="6FE1588D" w14:textId="77777777" w:rsidTr="00B7008C">
        <w:tc>
          <w:tcPr>
            <w:tcW w:w="2405" w:type="dxa"/>
            <w:tcBorders>
              <w:top w:val="single" w:sz="4" w:space="0" w:color="auto"/>
              <w:left w:val="single" w:sz="4" w:space="0" w:color="auto"/>
              <w:bottom w:val="single" w:sz="4" w:space="0" w:color="auto"/>
              <w:right w:val="single" w:sz="4" w:space="0" w:color="auto"/>
            </w:tcBorders>
          </w:tcPr>
          <w:p w14:paraId="56FC8B06"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Цели Программы </w:t>
            </w:r>
          </w:p>
        </w:tc>
        <w:tc>
          <w:tcPr>
            <w:tcW w:w="8505" w:type="dxa"/>
            <w:gridSpan w:val="4"/>
            <w:tcBorders>
              <w:top w:val="single" w:sz="4" w:space="0" w:color="auto"/>
              <w:left w:val="single" w:sz="4" w:space="0" w:color="auto"/>
              <w:bottom w:val="single" w:sz="4" w:space="0" w:color="auto"/>
              <w:right w:val="single" w:sz="4" w:space="0" w:color="auto"/>
            </w:tcBorders>
          </w:tcPr>
          <w:p w14:paraId="316E4F34"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Создать благоприятные и комфортные условия проживания населения городского поселения Безенчук</w:t>
            </w:r>
          </w:p>
        </w:tc>
      </w:tr>
      <w:tr w:rsidR="00B7008C" w:rsidRPr="00B7008C" w14:paraId="31F08067" w14:textId="77777777" w:rsidTr="00B7008C">
        <w:tc>
          <w:tcPr>
            <w:tcW w:w="2405" w:type="dxa"/>
            <w:tcBorders>
              <w:top w:val="single" w:sz="4" w:space="0" w:color="auto"/>
              <w:left w:val="single" w:sz="4" w:space="0" w:color="auto"/>
              <w:bottom w:val="single" w:sz="4" w:space="0" w:color="auto"/>
              <w:right w:val="single" w:sz="4" w:space="0" w:color="auto"/>
            </w:tcBorders>
          </w:tcPr>
          <w:p w14:paraId="330F112F"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Задачи Программы </w:t>
            </w:r>
          </w:p>
        </w:tc>
        <w:tc>
          <w:tcPr>
            <w:tcW w:w="8505" w:type="dxa"/>
            <w:gridSpan w:val="4"/>
            <w:tcBorders>
              <w:top w:val="single" w:sz="4" w:space="0" w:color="auto"/>
              <w:left w:val="single" w:sz="4" w:space="0" w:color="auto"/>
              <w:bottom w:val="single" w:sz="4" w:space="0" w:color="auto"/>
              <w:right w:val="single" w:sz="4" w:space="0" w:color="auto"/>
            </w:tcBorders>
          </w:tcPr>
          <w:p w14:paraId="64130A92"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 Увеличить площади благоустроенных и озеленённых территорий поселения, создать благоприятные, комфортные и безопасные условия для проживания и отдыха жителей городского поселения, улучшить имидж муниципального образования; </w:t>
            </w:r>
          </w:p>
          <w:p w14:paraId="49895C5A"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совершенствовать системы комплексного благоустройства городского поселения Безенчук (далее – муниципальное образование);</w:t>
            </w:r>
          </w:p>
          <w:p w14:paraId="35A8D651"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 повысить уровень внешнего благоустройства и санитарного содержания населенных пунктов муниципального образования; </w:t>
            </w:r>
          </w:p>
          <w:p w14:paraId="2932B14D"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осуществлять поддержка инициатив жителей населенных пунктов по благоустройству и санитарной очистке придомовых территорий;</w:t>
            </w:r>
          </w:p>
          <w:p w14:paraId="18C8A294"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внедрить энергосберегающие технологии при освещении улиц, площадей парков отдыха и других объектов внешнего благоустройства;</w:t>
            </w:r>
          </w:p>
          <w:p w14:paraId="6411C5CE"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обеспечить безопасность дорожного движения на дорогах местного значения в границах населенных пунктов поселения;</w:t>
            </w:r>
          </w:p>
          <w:p w14:paraId="18DE58F7"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-улучшение внешнего облика МКД и предотвращение дальнейшего разрушения фасадов зданий, снижение тепловых потерь через </w:t>
            </w:r>
          </w:p>
          <w:p w14:paraId="2507A924"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стеновые конструкции, предотвращение попадания влаги под фундамент домов.</w:t>
            </w:r>
          </w:p>
        </w:tc>
      </w:tr>
      <w:tr w:rsidR="00B7008C" w:rsidRPr="00B7008C" w14:paraId="472CD1CD" w14:textId="77777777" w:rsidTr="00B7008C">
        <w:tc>
          <w:tcPr>
            <w:tcW w:w="2405" w:type="dxa"/>
            <w:tcBorders>
              <w:top w:val="single" w:sz="4" w:space="0" w:color="auto"/>
              <w:left w:val="single" w:sz="4" w:space="0" w:color="auto"/>
              <w:bottom w:val="single" w:sz="4" w:space="0" w:color="auto"/>
              <w:right w:val="single" w:sz="4" w:space="0" w:color="auto"/>
            </w:tcBorders>
          </w:tcPr>
          <w:p w14:paraId="727ABD57"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Основания разработки Программы</w:t>
            </w:r>
          </w:p>
        </w:tc>
        <w:tc>
          <w:tcPr>
            <w:tcW w:w="8505" w:type="dxa"/>
            <w:gridSpan w:val="4"/>
            <w:tcBorders>
              <w:top w:val="single" w:sz="4" w:space="0" w:color="auto"/>
              <w:left w:val="single" w:sz="4" w:space="0" w:color="auto"/>
              <w:bottom w:val="single" w:sz="4" w:space="0" w:color="auto"/>
              <w:right w:val="single" w:sz="4" w:space="0" w:color="auto"/>
            </w:tcBorders>
          </w:tcPr>
          <w:p w14:paraId="69BEAF36"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 Федеральный закон от 06.10.2003 N 131-ФЗ «Об общих принципах организации </w:t>
            </w:r>
            <w:proofErr w:type="gramStart"/>
            <w:r w:rsidRPr="00B7008C">
              <w:rPr>
                <w:rFonts w:ascii="Times New Roman" w:eastAsia="Calibri" w:hAnsi="Times New Roman" w:cs="Times New Roman"/>
                <w:sz w:val="16"/>
                <w:szCs w:val="16"/>
              </w:rPr>
              <w:t>местного  самоуправления</w:t>
            </w:r>
            <w:proofErr w:type="gramEnd"/>
            <w:r w:rsidRPr="00B7008C">
              <w:rPr>
                <w:rFonts w:ascii="Times New Roman" w:eastAsia="Calibri" w:hAnsi="Times New Roman" w:cs="Times New Roman"/>
                <w:sz w:val="16"/>
                <w:szCs w:val="16"/>
              </w:rPr>
              <w:t xml:space="preserve"> в Российской Федерации»; </w:t>
            </w:r>
          </w:p>
          <w:p w14:paraId="53548727"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Правила благоустройства территории городского поселения Безенчук от 12.10.2017 № 3/25 утверждённые Решением Собрания представителей городского поселения Безенчук.</w:t>
            </w:r>
          </w:p>
          <w:p w14:paraId="6CD1C985" w14:textId="77777777" w:rsidR="00B7008C" w:rsidRPr="00B7008C" w:rsidRDefault="00B7008C" w:rsidP="00B7008C">
            <w:pPr>
              <w:spacing w:after="0" w:line="240" w:lineRule="auto"/>
              <w:jc w:val="both"/>
              <w:rPr>
                <w:rFonts w:ascii="Times New Roman" w:eastAsia="Calibri" w:hAnsi="Times New Roman" w:cs="Times New Roman"/>
                <w:sz w:val="16"/>
                <w:szCs w:val="16"/>
              </w:rPr>
            </w:pPr>
            <w:r w:rsidRPr="00B7008C">
              <w:rPr>
                <w:rFonts w:ascii="Times New Roman" w:eastAsia="Calibri" w:hAnsi="Times New Roman" w:cs="Times New Roman"/>
                <w:sz w:val="16"/>
                <w:szCs w:val="16"/>
              </w:rPr>
              <w:t>- Постановление Администрации городского поселения Безенчук от ________г. № ___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2021-2023гг»</w:t>
            </w:r>
          </w:p>
        </w:tc>
      </w:tr>
      <w:tr w:rsidR="00B7008C" w:rsidRPr="00B7008C" w14:paraId="6D0E53D7" w14:textId="77777777" w:rsidTr="00B7008C">
        <w:tc>
          <w:tcPr>
            <w:tcW w:w="2405" w:type="dxa"/>
            <w:tcBorders>
              <w:top w:val="single" w:sz="4" w:space="0" w:color="auto"/>
              <w:left w:val="single" w:sz="4" w:space="0" w:color="auto"/>
              <w:bottom w:val="single" w:sz="4" w:space="0" w:color="auto"/>
              <w:right w:val="single" w:sz="4" w:space="0" w:color="auto"/>
            </w:tcBorders>
          </w:tcPr>
          <w:p w14:paraId="1D798143"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Координатор Программы</w:t>
            </w:r>
          </w:p>
        </w:tc>
        <w:tc>
          <w:tcPr>
            <w:tcW w:w="8505" w:type="dxa"/>
            <w:gridSpan w:val="4"/>
            <w:tcBorders>
              <w:top w:val="single" w:sz="4" w:space="0" w:color="auto"/>
              <w:left w:val="single" w:sz="4" w:space="0" w:color="auto"/>
              <w:bottom w:val="single" w:sz="4" w:space="0" w:color="auto"/>
              <w:right w:val="single" w:sz="4" w:space="0" w:color="auto"/>
            </w:tcBorders>
          </w:tcPr>
          <w:p w14:paraId="5960AE5F"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Администрация городского поселения Безенчук</w:t>
            </w:r>
          </w:p>
        </w:tc>
      </w:tr>
      <w:tr w:rsidR="00B7008C" w:rsidRPr="00B7008C" w14:paraId="131E1D61" w14:textId="77777777" w:rsidTr="00B7008C">
        <w:tc>
          <w:tcPr>
            <w:tcW w:w="2405" w:type="dxa"/>
            <w:tcBorders>
              <w:top w:val="single" w:sz="4" w:space="0" w:color="auto"/>
              <w:left w:val="single" w:sz="4" w:space="0" w:color="auto"/>
              <w:bottom w:val="single" w:sz="4" w:space="0" w:color="auto"/>
              <w:right w:val="single" w:sz="4" w:space="0" w:color="auto"/>
            </w:tcBorders>
          </w:tcPr>
          <w:p w14:paraId="59B35D6F"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Заказчик Программы</w:t>
            </w:r>
          </w:p>
        </w:tc>
        <w:tc>
          <w:tcPr>
            <w:tcW w:w="8505" w:type="dxa"/>
            <w:gridSpan w:val="4"/>
            <w:tcBorders>
              <w:top w:val="single" w:sz="4" w:space="0" w:color="auto"/>
              <w:left w:val="single" w:sz="4" w:space="0" w:color="auto"/>
              <w:bottom w:val="single" w:sz="4" w:space="0" w:color="auto"/>
              <w:right w:val="single" w:sz="4" w:space="0" w:color="auto"/>
            </w:tcBorders>
          </w:tcPr>
          <w:p w14:paraId="51144EC1"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Администрация городского поселения Безенчук</w:t>
            </w:r>
          </w:p>
        </w:tc>
      </w:tr>
      <w:tr w:rsidR="00B7008C" w:rsidRPr="00B7008C" w14:paraId="74605B37" w14:textId="77777777" w:rsidTr="00B7008C">
        <w:tc>
          <w:tcPr>
            <w:tcW w:w="2405" w:type="dxa"/>
            <w:tcBorders>
              <w:top w:val="single" w:sz="4" w:space="0" w:color="auto"/>
              <w:left w:val="single" w:sz="4" w:space="0" w:color="auto"/>
              <w:bottom w:val="single" w:sz="4" w:space="0" w:color="auto"/>
              <w:right w:val="single" w:sz="4" w:space="0" w:color="auto"/>
            </w:tcBorders>
          </w:tcPr>
          <w:p w14:paraId="0559CEDC"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Разработчик Программы</w:t>
            </w:r>
          </w:p>
        </w:tc>
        <w:tc>
          <w:tcPr>
            <w:tcW w:w="8505" w:type="dxa"/>
            <w:gridSpan w:val="4"/>
            <w:tcBorders>
              <w:top w:val="single" w:sz="4" w:space="0" w:color="auto"/>
              <w:left w:val="single" w:sz="4" w:space="0" w:color="auto"/>
              <w:bottom w:val="single" w:sz="4" w:space="0" w:color="auto"/>
              <w:right w:val="single" w:sz="4" w:space="0" w:color="auto"/>
            </w:tcBorders>
          </w:tcPr>
          <w:p w14:paraId="61617F5F" w14:textId="77777777" w:rsidR="00B7008C" w:rsidRPr="00B7008C" w:rsidRDefault="00B7008C" w:rsidP="00B7008C">
            <w:pPr>
              <w:spacing w:after="0" w:line="240" w:lineRule="auto"/>
              <w:rPr>
                <w:rFonts w:ascii="Times New Roman" w:eastAsia="Calibri" w:hAnsi="Times New Roman" w:cs="Times New Roman"/>
                <w:sz w:val="16"/>
                <w:szCs w:val="16"/>
              </w:rPr>
            </w:pPr>
            <w:proofErr w:type="gramStart"/>
            <w:r w:rsidRPr="00B7008C">
              <w:rPr>
                <w:rFonts w:ascii="Times New Roman" w:eastAsia="Calibri" w:hAnsi="Times New Roman" w:cs="Times New Roman"/>
                <w:sz w:val="16"/>
                <w:szCs w:val="16"/>
              </w:rPr>
              <w:t>Администрация  городского</w:t>
            </w:r>
            <w:proofErr w:type="gramEnd"/>
            <w:r w:rsidRPr="00B7008C">
              <w:rPr>
                <w:rFonts w:ascii="Times New Roman" w:eastAsia="Calibri" w:hAnsi="Times New Roman" w:cs="Times New Roman"/>
                <w:sz w:val="16"/>
                <w:szCs w:val="16"/>
              </w:rPr>
              <w:t xml:space="preserve"> поселения Безенчук</w:t>
            </w:r>
          </w:p>
        </w:tc>
      </w:tr>
      <w:tr w:rsidR="00B7008C" w:rsidRPr="00B7008C" w14:paraId="18CE05C1" w14:textId="77777777" w:rsidTr="00B7008C">
        <w:tc>
          <w:tcPr>
            <w:tcW w:w="2405" w:type="dxa"/>
            <w:tcBorders>
              <w:top w:val="single" w:sz="4" w:space="0" w:color="auto"/>
              <w:left w:val="single" w:sz="4" w:space="0" w:color="auto"/>
              <w:bottom w:val="single" w:sz="4" w:space="0" w:color="auto"/>
              <w:right w:val="single" w:sz="4" w:space="0" w:color="auto"/>
            </w:tcBorders>
          </w:tcPr>
          <w:p w14:paraId="2F9848EA"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Ответственные за выполнение мероприятий Программы </w:t>
            </w:r>
          </w:p>
        </w:tc>
        <w:tc>
          <w:tcPr>
            <w:tcW w:w="8505" w:type="dxa"/>
            <w:gridSpan w:val="4"/>
            <w:tcBorders>
              <w:top w:val="single" w:sz="4" w:space="0" w:color="auto"/>
              <w:left w:val="single" w:sz="4" w:space="0" w:color="auto"/>
              <w:bottom w:val="single" w:sz="4" w:space="0" w:color="auto"/>
              <w:right w:val="single" w:sz="4" w:space="0" w:color="auto"/>
            </w:tcBorders>
          </w:tcPr>
          <w:p w14:paraId="0031FD46"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Отдел ЖКХ, комитет по строительству и отдел архитектуры и </w:t>
            </w:r>
            <w:proofErr w:type="gramStart"/>
            <w:r w:rsidRPr="00B7008C">
              <w:rPr>
                <w:rFonts w:ascii="Times New Roman" w:eastAsia="Calibri" w:hAnsi="Times New Roman" w:cs="Times New Roman"/>
                <w:sz w:val="16"/>
                <w:szCs w:val="16"/>
              </w:rPr>
              <w:t>градостроительства  Администрации</w:t>
            </w:r>
            <w:proofErr w:type="gramEnd"/>
            <w:r w:rsidRPr="00B7008C">
              <w:rPr>
                <w:rFonts w:ascii="Times New Roman" w:eastAsia="Calibri" w:hAnsi="Times New Roman" w:cs="Times New Roman"/>
                <w:sz w:val="16"/>
                <w:szCs w:val="16"/>
              </w:rPr>
              <w:t xml:space="preserve"> муниципального района Безенчукский.</w:t>
            </w:r>
          </w:p>
        </w:tc>
      </w:tr>
      <w:tr w:rsidR="00B7008C" w:rsidRPr="00B7008C" w14:paraId="60400758" w14:textId="77777777" w:rsidTr="00B7008C">
        <w:tc>
          <w:tcPr>
            <w:tcW w:w="2405" w:type="dxa"/>
            <w:tcBorders>
              <w:top w:val="single" w:sz="4" w:space="0" w:color="auto"/>
              <w:left w:val="single" w:sz="4" w:space="0" w:color="auto"/>
              <w:bottom w:val="single" w:sz="4" w:space="0" w:color="auto"/>
              <w:right w:val="single" w:sz="4" w:space="0" w:color="auto"/>
            </w:tcBorders>
          </w:tcPr>
          <w:p w14:paraId="32BF6DBF"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Сроки реализации программы </w:t>
            </w:r>
          </w:p>
        </w:tc>
        <w:tc>
          <w:tcPr>
            <w:tcW w:w="8505" w:type="dxa"/>
            <w:gridSpan w:val="4"/>
            <w:tcBorders>
              <w:top w:val="single" w:sz="4" w:space="0" w:color="auto"/>
              <w:left w:val="single" w:sz="4" w:space="0" w:color="auto"/>
              <w:bottom w:val="single" w:sz="4" w:space="0" w:color="auto"/>
              <w:right w:val="single" w:sz="4" w:space="0" w:color="auto"/>
            </w:tcBorders>
          </w:tcPr>
          <w:p w14:paraId="74E1F5CE" w14:textId="77777777" w:rsidR="00B7008C" w:rsidRPr="00B7008C" w:rsidRDefault="00B7008C" w:rsidP="00B7008C">
            <w:pPr>
              <w:spacing w:after="0" w:line="240" w:lineRule="auto"/>
              <w:jc w:val="center"/>
              <w:rPr>
                <w:rFonts w:ascii="Times New Roman" w:eastAsia="Calibri" w:hAnsi="Times New Roman" w:cs="Times New Roman"/>
                <w:sz w:val="16"/>
                <w:szCs w:val="16"/>
              </w:rPr>
            </w:pPr>
            <w:r w:rsidRPr="00B7008C">
              <w:rPr>
                <w:rFonts w:ascii="Times New Roman" w:eastAsia="Calibri" w:hAnsi="Times New Roman" w:cs="Times New Roman"/>
                <w:sz w:val="16"/>
                <w:szCs w:val="16"/>
              </w:rPr>
              <w:t>2021-2023 гг.</w:t>
            </w:r>
          </w:p>
          <w:p w14:paraId="1B9FE5CF" w14:textId="77777777" w:rsidR="00B7008C" w:rsidRPr="00B7008C" w:rsidRDefault="00B7008C" w:rsidP="00B7008C">
            <w:pPr>
              <w:spacing w:after="0" w:line="240" w:lineRule="auto"/>
              <w:jc w:val="center"/>
              <w:rPr>
                <w:rFonts w:ascii="Times New Roman" w:eastAsia="Calibri" w:hAnsi="Times New Roman" w:cs="Times New Roman"/>
                <w:sz w:val="16"/>
                <w:szCs w:val="16"/>
              </w:rPr>
            </w:pPr>
          </w:p>
        </w:tc>
      </w:tr>
      <w:tr w:rsidR="00B7008C" w:rsidRPr="00B7008C" w14:paraId="759F0446" w14:textId="77777777" w:rsidTr="00B7008C">
        <w:tc>
          <w:tcPr>
            <w:tcW w:w="2405" w:type="dxa"/>
            <w:vMerge w:val="restart"/>
            <w:tcBorders>
              <w:top w:val="single" w:sz="4" w:space="0" w:color="auto"/>
              <w:left w:val="single" w:sz="4" w:space="0" w:color="auto"/>
              <w:bottom w:val="single" w:sz="4" w:space="0" w:color="auto"/>
              <w:right w:val="single" w:sz="4" w:space="0" w:color="auto"/>
            </w:tcBorders>
          </w:tcPr>
          <w:p w14:paraId="1366B04F"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Финансирование Программы (Подпрограммы) по годам:</w:t>
            </w:r>
          </w:p>
        </w:tc>
        <w:tc>
          <w:tcPr>
            <w:tcW w:w="8505" w:type="dxa"/>
            <w:gridSpan w:val="4"/>
            <w:tcBorders>
              <w:top w:val="single" w:sz="4" w:space="0" w:color="auto"/>
              <w:left w:val="single" w:sz="4" w:space="0" w:color="auto"/>
              <w:bottom w:val="single" w:sz="4" w:space="0" w:color="auto"/>
              <w:right w:val="single" w:sz="4" w:space="0" w:color="auto"/>
            </w:tcBorders>
          </w:tcPr>
          <w:p w14:paraId="65868B68" w14:textId="77777777" w:rsidR="00B7008C" w:rsidRPr="00B7008C" w:rsidRDefault="00B7008C" w:rsidP="00B7008C">
            <w:pPr>
              <w:spacing w:after="0" w:line="240" w:lineRule="auto"/>
              <w:rPr>
                <w:rFonts w:ascii="Times New Roman" w:eastAsia="Calibri" w:hAnsi="Times New Roman" w:cs="Times New Roman"/>
                <w:sz w:val="16"/>
                <w:szCs w:val="16"/>
              </w:rPr>
            </w:pPr>
            <w:proofErr w:type="gramStart"/>
            <w:r w:rsidRPr="00B7008C">
              <w:rPr>
                <w:rFonts w:ascii="Times New Roman" w:eastAsia="Calibri" w:hAnsi="Times New Roman" w:cs="Times New Roman"/>
                <w:sz w:val="16"/>
                <w:szCs w:val="16"/>
              </w:rPr>
              <w:t>Расходы  (</w:t>
            </w:r>
            <w:proofErr w:type="gramEnd"/>
            <w:r w:rsidRPr="00B7008C">
              <w:rPr>
                <w:rFonts w:ascii="Times New Roman" w:eastAsia="Calibri" w:hAnsi="Times New Roman" w:cs="Times New Roman"/>
                <w:sz w:val="16"/>
                <w:szCs w:val="16"/>
              </w:rPr>
              <w:t>тыс. рублей)</w:t>
            </w:r>
          </w:p>
        </w:tc>
      </w:tr>
      <w:tr w:rsidR="00B7008C" w:rsidRPr="00B7008C" w14:paraId="732E99FB" w14:textId="77777777" w:rsidTr="00B7008C">
        <w:trPr>
          <w:trHeight w:val="371"/>
        </w:trPr>
        <w:tc>
          <w:tcPr>
            <w:tcW w:w="2405" w:type="dxa"/>
            <w:vMerge/>
            <w:tcBorders>
              <w:top w:val="single" w:sz="4" w:space="0" w:color="auto"/>
              <w:left w:val="single" w:sz="4" w:space="0" w:color="auto"/>
              <w:bottom w:val="single" w:sz="4" w:space="0" w:color="auto"/>
              <w:right w:val="single" w:sz="4" w:space="0" w:color="auto"/>
            </w:tcBorders>
            <w:vAlign w:val="center"/>
          </w:tcPr>
          <w:p w14:paraId="7073D60E" w14:textId="77777777" w:rsidR="00B7008C" w:rsidRPr="00B7008C" w:rsidRDefault="00B7008C" w:rsidP="00B7008C">
            <w:pPr>
              <w:spacing w:after="0" w:line="240" w:lineRule="auto"/>
              <w:rPr>
                <w:rFonts w:ascii="Times New Roman" w:eastAsia="Calibri"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14:paraId="26E7D531"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Всего</w:t>
            </w:r>
          </w:p>
        </w:tc>
        <w:tc>
          <w:tcPr>
            <w:tcW w:w="1559" w:type="dxa"/>
            <w:tcBorders>
              <w:top w:val="single" w:sz="4" w:space="0" w:color="auto"/>
              <w:left w:val="single" w:sz="4" w:space="0" w:color="auto"/>
              <w:bottom w:val="single" w:sz="4" w:space="0" w:color="auto"/>
              <w:right w:val="single" w:sz="4" w:space="0" w:color="auto"/>
            </w:tcBorders>
          </w:tcPr>
          <w:p w14:paraId="26EA8741"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2021</w:t>
            </w:r>
          </w:p>
        </w:tc>
        <w:tc>
          <w:tcPr>
            <w:tcW w:w="1843" w:type="dxa"/>
            <w:tcBorders>
              <w:top w:val="single" w:sz="4" w:space="0" w:color="auto"/>
              <w:left w:val="single" w:sz="4" w:space="0" w:color="auto"/>
              <w:bottom w:val="single" w:sz="4" w:space="0" w:color="auto"/>
              <w:right w:val="single" w:sz="4" w:space="0" w:color="auto"/>
            </w:tcBorders>
          </w:tcPr>
          <w:p w14:paraId="0E5382E9"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2022</w:t>
            </w:r>
          </w:p>
        </w:tc>
        <w:tc>
          <w:tcPr>
            <w:tcW w:w="3402" w:type="dxa"/>
            <w:tcBorders>
              <w:top w:val="single" w:sz="4" w:space="0" w:color="auto"/>
              <w:left w:val="single" w:sz="4" w:space="0" w:color="auto"/>
              <w:bottom w:val="single" w:sz="4" w:space="0" w:color="auto"/>
              <w:right w:val="single" w:sz="4" w:space="0" w:color="auto"/>
            </w:tcBorders>
          </w:tcPr>
          <w:p w14:paraId="34D1E442"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2023</w:t>
            </w:r>
          </w:p>
        </w:tc>
      </w:tr>
      <w:tr w:rsidR="00B7008C" w:rsidRPr="00B7008C" w14:paraId="09A1C857" w14:textId="77777777" w:rsidTr="00B7008C">
        <w:tc>
          <w:tcPr>
            <w:tcW w:w="2405" w:type="dxa"/>
            <w:tcBorders>
              <w:top w:val="single" w:sz="4" w:space="0" w:color="auto"/>
              <w:left w:val="single" w:sz="4" w:space="0" w:color="auto"/>
              <w:bottom w:val="single" w:sz="4" w:space="0" w:color="auto"/>
              <w:right w:val="single" w:sz="4" w:space="0" w:color="auto"/>
            </w:tcBorders>
          </w:tcPr>
          <w:p w14:paraId="5DD62280"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Средства бюджета </w:t>
            </w:r>
            <w:proofErr w:type="spellStart"/>
            <w:r w:rsidRPr="00B7008C">
              <w:rPr>
                <w:rFonts w:ascii="Times New Roman" w:eastAsia="Calibri" w:hAnsi="Times New Roman" w:cs="Times New Roman"/>
                <w:sz w:val="16"/>
                <w:szCs w:val="16"/>
              </w:rPr>
              <w:t>г.п</w:t>
            </w:r>
            <w:proofErr w:type="spellEnd"/>
            <w:r w:rsidRPr="00B7008C">
              <w:rPr>
                <w:rFonts w:ascii="Times New Roman" w:eastAsia="Calibri" w:hAnsi="Times New Roman" w:cs="Times New Roman"/>
                <w:sz w:val="16"/>
                <w:szCs w:val="16"/>
              </w:rPr>
              <w:t xml:space="preserve">. Безенчук </w:t>
            </w:r>
          </w:p>
        </w:tc>
        <w:tc>
          <w:tcPr>
            <w:tcW w:w="1701" w:type="dxa"/>
            <w:tcBorders>
              <w:top w:val="single" w:sz="4" w:space="0" w:color="auto"/>
              <w:left w:val="single" w:sz="4" w:space="0" w:color="auto"/>
              <w:bottom w:val="single" w:sz="4" w:space="0" w:color="auto"/>
              <w:right w:val="single" w:sz="4" w:space="0" w:color="auto"/>
            </w:tcBorders>
          </w:tcPr>
          <w:p w14:paraId="7AF66D20"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96 928,00</w:t>
            </w:r>
          </w:p>
          <w:p w14:paraId="5AC562A7" w14:textId="77777777" w:rsidR="00B7008C" w:rsidRPr="00B7008C" w:rsidRDefault="00B7008C" w:rsidP="00B7008C">
            <w:pPr>
              <w:spacing w:after="0" w:line="240" w:lineRule="auto"/>
              <w:jc w:val="center"/>
              <w:rPr>
                <w:rFonts w:ascii="Times New Roman" w:eastAsia="Calibri" w:hAnsi="Times New Roman" w:cs="Times New Roman"/>
                <w:b/>
                <w:sz w:val="16"/>
                <w:szCs w:val="16"/>
                <w:highlight w:val="yellow"/>
              </w:rPr>
            </w:pPr>
            <w:r w:rsidRPr="00B7008C">
              <w:rPr>
                <w:rFonts w:ascii="Times New Roman" w:eastAsia="Calibri" w:hAnsi="Times New Roman" w:cs="Times New Roman"/>
                <w:b/>
                <w:sz w:val="16"/>
                <w:szCs w:val="16"/>
              </w:rPr>
              <w:t>(900)</w:t>
            </w:r>
          </w:p>
        </w:tc>
        <w:tc>
          <w:tcPr>
            <w:tcW w:w="1559" w:type="dxa"/>
            <w:tcBorders>
              <w:top w:val="single" w:sz="4" w:space="0" w:color="auto"/>
              <w:left w:val="single" w:sz="4" w:space="0" w:color="auto"/>
              <w:bottom w:val="single" w:sz="4" w:space="0" w:color="auto"/>
              <w:right w:val="single" w:sz="4" w:space="0" w:color="auto"/>
            </w:tcBorders>
          </w:tcPr>
          <w:p w14:paraId="61668E96"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 xml:space="preserve">30 397,00 </w:t>
            </w:r>
          </w:p>
          <w:p w14:paraId="3678FC3D" w14:textId="77777777" w:rsidR="00B7008C" w:rsidRPr="00B7008C" w:rsidRDefault="00B7008C" w:rsidP="00B7008C">
            <w:pPr>
              <w:spacing w:after="0" w:line="240" w:lineRule="auto"/>
              <w:jc w:val="center"/>
              <w:rPr>
                <w:rFonts w:ascii="Times New Roman" w:eastAsia="Calibri" w:hAnsi="Times New Roman" w:cs="Times New Roman"/>
                <w:b/>
                <w:sz w:val="16"/>
                <w:szCs w:val="16"/>
                <w:highlight w:val="yellow"/>
              </w:rPr>
            </w:pPr>
            <w:r w:rsidRPr="00B7008C">
              <w:rPr>
                <w:rFonts w:ascii="Times New Roman" w:eastAsia="Calibri" w:hAnsi="Times New Roman" w:cs="Times New Roman"/>
                <w:b/>
                <w:sz w:val="16"/>
                <w:szCs w:val="16"/>
              </w:rPr>
              <w:t>(300)</w:t>
            </w:r>
          </w:p>
        </w:tc>
        <w:tc>
          <w:tcPr>
            <w:tcW w:w="1843" w:type="dxa"/>
            <w:tcBorders>
              <w:top w:val="single" w:sz="4" w:space="0" w:color="auto"/>
              <w:left w:val="single" w:sz="4" w:space="0" w:color="auto"/>
              <w:bottom w:val="single" w:sz="4" w:space="0" w:color="auto"/>
              <w:right w:val="single" w:sz="4" w:space="0" w:color="auto"/>
            </w:tcBorders>
          </w:tcPr>
          <w:p w14:paraId="5A7191A4"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 xml:space="preserve">31 934,00 </w:t>
            </w:r>
          </w:p>
          <w:p w14:paraId="51ED267B" w14:textId="77777777" w:rsidR="00B7008C" w:rsidRPr="00B7008C" w:rsidRDefault="00B7008C" w:rsidP="00B7008C">
            <w:pPr>
              <w:spacing w:after="0" w:line="240" w:lineRule="auto"/>
              <w:jc w:val="center"/>
              <w:rPr>
                <w:rFonts w:ascii="Times New Roman" w:eastAsia="Calibri" w:hAnsi="Times New Roman" w:cs="Times New Roman"/>
                <w:b/>
                <w:sz w:val="16"/>
                <w:szCs w:val="16"/>
                <w:highlight w:val="yellow"/>
              </w:rPr>
            </w:pPr>
            <w:r w:rsidRPr="00B7008C">
              <w:rPr>
                <w:rFonts w:ascii="Times New Roman" w:eastAsia="Calibri" w:hAnsi="Times New Roman" w:cs="Times New Roman"/>
                <w:b/>
                <w:sz w:val="16"/>
                <w:szCs w:val="16"/>
              </w:rPr>
              <w:t>(300)</w:t>
            </w:r>
          </w:p>
        </w:tc>
        <w:tc>
          <w:tcPr>
            <w:tcW w:w="3402" w:type="dxa"/>
            <w:tcBorders>
              <w:top w:val="single" w:sz="4" w:space="0" w:color="auto"/>
              <w:left w:val="single" w:sz="4" w:space="0" w:color="auto"/>
              <w:bottom w:val="single" w:sz="4" w:space="0" w:color="auto"/>
              <w:right w:val="single" w:sz="4" w:space="0" w:color="auto"/>
            </w:tcBorders>
          </w:tcPr>
          <w:p w14:paraId="11EA17B9" w14:textId="77777777" w:rsidR="00B7008C" w:rsidRPr="00B7008C" w:rsidRDefault="00B7008C" w:rsidP="00B7008C">
            <w:pPr>
              <w:spacing w:after="0" w:line="240" w:lineRule="auto"/>
              <w:jc w:val="center"/>
              <w:rPr>
                <w:rFonts w:ascii="Times New Roman" w:eastAsia="Calibri" w:hAnsi="Times New Roman" w:cs="Times New Roman"/>
                <w:b/>
                <w:sz w:val="16"/>
                <w:szCs w:val="16"/>
              </w:rPr>
            </w:pPr>
            <w:r w:rsidRPr="00B7008C">
              <w:rPr>
                <w:rFonts w:ascii="Times New Roman" w:eastAsia="Calibri" w:hAnsi="Times New Roman" w:cs="Times New Roman"/>
                <w:b/>
                <w:sz w:val="16"/>
                <w:szCs w:val="16"/>
              </w:rPr>
              <w:t xml:space="preserve">34 597,00 </w:t>
            </w:r>
          </w:p>
          <w:p w14:paraId="5C9CE248" w14:textId="77777777" w:rsidR="00B7008C" w:rsidRPr="00B7008C" w:rsidRDefault="00B7008C" w:rsidP="00B7008C">
            <w:pPr>
              <w:spacing w:after="0" w:line="240" w:lineRule="auto"/>
              <w:jc w:val="center"/>
              <w:rPr>
                <w:rFonts w:ascii="Times New Roman" w:eastAsia="Calibri" w:hAnsi="Times New Roman" w:cs="Times New Roman"/>
                <w:b/>
                <w:sz w:val="16"/>
                <w:szCs w:val="16"/>
                <w:highlight w:val="yellow"/>
              </w:rPr>
            </w:pPr>
            <w:r w:rsidRPr="00B7008C">
              <w:rPr>
                <w:rFonts w:ascii="Times New Roman" w:eastAsia="Calibri" w:hAnsi="Times New Roman" w:cs="Times New Roman"/>
                <w:b/>
                <w:sz w:val="16"/>
                <w:szCs w:val="16"/>
              </w:rPr>
              <w:t>(300)</w:t>
            </w:r>
          </w:p>
        </w:tc>
      </w:tr>
      <w:tr w:rsidR="00B7008C" w:rsidRPr="00B7008C" w14:paraId="02BCB0B6" w14:textId="77777777" w:rsidTr="00B7008C">
        <w:tc>
          <w:tcPr>
            <w:tcW w:w="2405" w:type="dxa"/>
            <w:tcBorders>
              <w:top w:val="single" w:sz="4" w:space="0" w:color="auto"/>
              <w:left w:val="single" w:sz="4" w:space="0" w:color="auto"/>
              <w:bottom w:val="single" w:sz="4" w:space="0" w:color="auto"/>
              <w:right w:val="single" w:sz="4" w:space="0" w:color="auto"/>
            </w:tcBorders>
          </w:tcPr>
          <w:p w14:paraId="1E8F5F77"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Подпрограммы муниципальной программы с указанием цели и сроков реализации</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7D4E11FF" w14:textId="77777777" w:rsidR="00B7008C" w:rsidRPr="00B7008C" w:rsidRDefault="00B7008C" w:rsidP="00B7008C">
            <w:pPr>
              <w:widowControl w:val="0"/>
              <w:autoSpaceDE w:val="0"/>
              <w:autoSpaceDN w:val="0"/>
              <w:adjustRightInd w:val="0"/>
              <w:spacing w:after="0" w:line="240" w:lineRule="auto"/>
              <w:rPr>
                <w:rFonts w:ascii="Times New Roman" w:eastAsia="Times New Roman" w:hAnsi="Times New Roman" w:cs="Times New Roman"/>
                <w:sz w:val="16"/>
                <w:szCs w:val="16"/>
                <w:u w:val="single"/>
                <w:lang w:eastAsia="ru-RU"/>
              </w:rPr>
            </w:pPr>
            <w:r w:rsidRPr="00B7008C">
              <w:rPr>
                <w:rFonts w:ascii="Times New Roman" w:eastAsia="Calibri" w:hAnsi="Times New Roman" w:cs="Times New Roman"/>
                <w:sz w:val="16"/>
                <w:szCs w:val="16"/>
                <w:u w:val="single"/>
              </w:rPr>
              <w:t xml:space="preserve">Подпрограмма </w:t>
            </w:r>
            <w:r w:rsidRPr="00B7008C">
              <w:rPr>
                <w:rFonts w:ascii="Times New Roman" w:eastAsia="Times New Roman" w:hAnsi="Times New Roman" w:cs="Times New Roman"/>
                <w:sz w:val="16"/>
                <w:szCs w:val="16"/>
                <w:u w:val="single"/>
                <w:lang w:eastAsia="ru-RU"/>
              </w:rPr>
              <w:t xml:space="preserve">«Содержание и благоустройство мест захоронений на территории городского поселения Безенчук муниципального района Безенчукский Самарской области» на 2021-2023 года». </w:t>
            </w:r>
          </w:p>
          <w:p w14:paraId="37156590" w14:textId="77777777" w:rsidR="00B7008C" w:rsidRPr="00B7008C" w:rsidRDefault="00B7008C" w:rsidP="00B7008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7008C">
              <w:rPr>
                <w:rFonts w:ascii="Times New Roman" w:eastAsia="Times New Roman" w:hAnsi="Times New Roman" w:cs="Times New Roman"/>
                <w:sz w:val="16"/>
                <w:szCs w:val="16"/>
                <w:lang w:eastAsia="ru-RU"/>
              </w:rPr>
              <w:t>Основная цель Подпрограммы:</w:t>
            </w:r>
          </w:p>
          <w:p w14:paraId="4AE61DF4" w14:textId="77777777" w:rsidR="00B7008C" w:rsidRPr="00B7008C" w:rsidRDefault="00B7008C" w:rsidP="00B7008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7008C">
              <w:rPr>
                <w:rFonts w:ascii="Times New Roman" w:eastAsia="Times New Roman" w:hAnsi="Times New Roman" w:cs="Times New Roman"/>
                <w:sz w:val="16"/>
                <w:szCs w:val="16"/>
                <w:lang w:eastAsia="ru-RU"/>
              </w:rPr>
              <w:t>- обеспечить гарантии прав граждан при погребении умерших; проведение работ по благоустройству территорий захоронений.</w:t>
            </w:r>
          </w:p>
          <w:p w14:paraId="7917EEE8" w14:textId="77777777" w:rsidR="00B7008C" w:rsidRPr="00B7008C" w:rsidRDefault="00B7008C" w:rsidP="00B7008C">
            <w:pPr>
              <w:spacing w:after="0" w:line="240" w:lineRule="auto"/>
              <w:jc w:val="both"/>
              <w:rPr>
                <w:rFonts w:ascii="Times New Roman" w:eastAsia="Times New Roman" w:hAnsi="Times New Roman" w:cs="Times New Roman"/>
                <w:sz w:val="16"/>
                <w:szCs w:val="16"/>
                <w:lang w:eastAsia="ru-RU"/>
              </w:rPr>
            </w:pPr>
            <w:r w:rsidRPr="00B7008C">
              <w:rPr>
                <w:rFonts w:ascii="Times New Roman" w:eastAsia="Times New Roman" w:hAnsi="Times New Roman" w:cs="Times New Roman"/>
                <w:i/>
                <w:sz w:val="16"/>
                <w:szCs w:val="16"/>
                <w:lang w:eastAsia="ru-RU"/>
              </w:rPr>
              <w:t>Сроки реализации</w:t>
            </w:r>
            <w:r w:rsidRPr="00B7008C">
              <w:rPr>
                <w:rFonts w:ascii="Times New Roman" w:eastAsia="Times New Roman" w:hAnsi="Times New Roman" w:cs="Times New Roman"/>
                <w:sz w:val="16"/>
                <w:szCs w:val="16"/>
                <w:lang w:eastAsia="ru-RU"/>
              </w:rPr>
              <w:t>: 2021-2023 гг.</w:t>
            </w:r>
          </w:p>
          <w:p w14:paraId="26352F3F" w14:textId="77777777" w:rsidR="00B7008C" w:rsidRPr="00B7008C" w:rsidRDefault="00B7008C" w:rsidP="00B7008C">
            <w:pPr>
              <w:spacing w:after="0" w:line="240" w:lineRule="auto"/>
              <w:jc w:val="both"/>
              <w:rPr>
                <w:rFonts w:ascii="Times New Roman" w:eastAsia="Times New Roman" w:hAnsi="Times New Roman" w:cs="Times New Roman"/>
                <w:sz w:val="16"/>
                <w:szCs w:val="16"/>
                <w:u w:val="single"/>
                <w:lang w:eastAsia="ru-RU"/>
              </w:rPr>
            </w:pPr>
            <w:r w:rsidRPr="00B7008C">
              <w:rPr>
                <w:rFonts w:ascii="Times New Roman" w:eastAsia="Times New Roman" w:hAnsi="Times New Roman" w:cs="Times New Roman"/>
                <w:sz w:val="16"/>
                <w:szCs w:val="16"/>
                <w:u w:val="single"/>
                <w:lang w:eastAsia="ru-RU"/>
              </w:rPr>
              <w:t>Подпрограмма «Поддержка народных инициатив в рамках благоустройства дворовых территорий городского поселения Безенчук муниципального района Безенчукский на 2021-2023 гг.» с участием граждан городского поселения Безенчук».</w:t>
            </w:r>
          </w:p>
          <w:p w14:paraId="61624C31" w14:textId="77777777" w:rsidR="00B7008C" w:rsidRPr="00B7008C" w:rsidRDefault="00B7008C" w:rsidP="00B7008C">
            <w:pPr>
              <w:spacing w:after="0" w:line="240" w:lineRule="auto"/>
              <w:jc w:val="both"/>
              <w:rPr>
                <w:rFonts w:ascii="Times New Roman" w:eastAsia="Times New Roman" w:hAnsi="Times New Roman" w:cs="Times New Roman"/>
                <w:sz w:val="16"/>
                <w:szCs w:val="16"/>
                <w:lang w:eastAsia="ru-RU"/>
              </w:rPr>
            </w:pPr>
            <w:r w:rsidRPr="00B7008C">
              <w:rPr>
                <w:rFonts w:ascii="Times New Roman" w:eastAsia="Times New Roman" w:hAnsi="Times New Roman" w:cs="Times New Roman"/>
                <w:sz w:val="16"/>
                <w:szCs w:val="16"/>
                <w:lang w:eastAsia="ru-RU"/>
              </w:rPr>
              <w:t>Основная цель Подпрограммы:</w:t>
            </w:r>
          </w:p>
          <w:p w14:paraId="1311D882" w14:textId="77777777" w:rsidR="00B7008C" w:rsidRPr="00B7008C" w:rsidRDefault="00B7008C" w:rsidP="00B7008C">
            <w:pPr>
              <w:spacing w:after="0" w:line="240" w:lineRule="auto"/>
              <w:jc w:val="both"/>
              <w:rPr>
                <w:rFonts w:ascii="Times New Roman" w:eastAsia="Times New Roman" w:hAnsi="Times New Roman" w:cs="Times New Roman"/>
                <w:sz w:val="16"/>
                <w:szCs w:val="16"/>
                <w:lang w:eastAsia="ru-RU"/>
              </w:rPr>
            </w:pPr>
            <w:r w:rsidRPr="00B7008C">
              <w:rPr>
                <w:rFonts w:ascii="Times New Roman" w:eastAsia="Times New Roman" w:hAnsi="Times New Roman" w:cs="Times New Roman"/>
                <w:sz w:val="16"/>
                <w:szCs w:val="16"/>
                <w:lang w:eastAsia="ru-RU"/>
              </w:rPr>
              <w:t>- создать условия для динамичного развития общественной инфраструктуры; поддержка общественных мнений населения; создать механизм вовлечения населения в развитие их территории.</w:t>
            </w:r>
          </w:p>
          <w:p w14:paraId="2EABAB80" w14:textId="77777777" w:rsidR="00B7008C" w:rsidRPr="00B7008C" w:rsidRDefault="00B7008C" w:rsidP="00B7008C">
            <w:pPr>
              <w:spacing w:after="0" w:line="240" w:lineRule="auto"/>
              <w:rPr>
                <w:rFonts w:ascii="Times New Roman" w:eastAsia="Calibri" w:hAnsi="Times New Roman" w:cs="Times New Roman"/>
                <w:sz w:val="16"/>
                <w:szCs w:val="16"/>
                <w:u w:val="single"/>
              </w:rPr>
            </w:pPr>
            <w:r w:rsidRPr="00B7008C">
              <w:rPr>
                <w:rFonts w:ascii="Times New Roman" w:eastAsia="Calibri" w:hAnsi="Times New Roman" w:cs="Times New Roman"/>
                <w:iCs/>
                <w:sz w:val="16"/>
                <w:szCs w:val="16"/>
                <w:u w:val="single"/>
              </w:rPr>
              <w:t>Подпрограмма</w:t>
            </w:r>
            <w:r w:rsidRPr="00B7008C">
              <w:rPr>
                <w:rFonts w:ascii="Times New Roman" w:eastAsia="Calibri" w:hAnsi="Times New Roman" w:cs="Times New Roman"/>
                <w:sz w:val="16"/>
                <w:szCs w:val="16"/>
                <w:u w:val="single"/>
              </w:rPr>
              <w:t>: «Обеспечение безопасности дорожного движения городского поселения Безенчук».</w:t>
            </w:r>
          </w:p>
          <w:p w14:paraId="0ADF10CA"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Основная цель Подпрограммы: </w:t>
            </w:r>
          </w:p>
          <w:p w14:paraId="2A93CD35"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xml:space="preserve">- обеспечить безопасное движение транспорта на территории поселения; </w:t>
            </w:r>
          </w:p>
          <w:p w14:paraId="03342A19" w14:textId="77777777" w:rsidR="00B7008C" w:rsidRPr="00B7008C" w:rsidRDefault="00B7008C" w:rsidP="00B7008C">
            <w:pPr>
              <w:spacing w:after="0" w:line="240" w:lineRule="auto"/>
              <w:rPr>
                <w:rFonts w:ascii="Times New Roman" w:eastAsia="Calibri" w:hAnsi="Times New Roman" w:cs="Times New Roman"/>
                <w:sz w:val="16"/>
                <w:szCs w:val="16"/>
              </w:rPr>
            </w:pPr>
            <w:r w:rsidRPr="00B7008C">
              <w:rPr>
                <w:rFonts w:ascii="Times New Roman" w:eastAsia="Calibri" w:hAnsi="Times New Roman" w:cs="Times New Roman"/>
                <w:sz w:val="16"/>
                <w:szCs w:val="16"/>
              </w:rPr>
              <w:t>- оборудовать улично-дорожную сеть поселения дорожными знаками и пешеходными переходами.</w:t>
            </w:r>
          </w:p>
          <w:p w14:paraId="033FAB45" w14:textId="77777777" w:rsidR="00B7008C" w:rsidRPr="00B7008C" w:rsidRDefault="00B7008C" w:rsidP="00B7008C">
            <w:pPr>
              <w:spacing w:after="0" w:line="240" w:lineRule="auto"/>
              <w:rPr>
                <w:rFonts w:ascii="Times New Roman" w:eastAsia="Calibri" w:hAnsi="Times New Roman" w:cs="Times New Roman"/>
                <w:i/>
                <w:iCs/>
                <w:sz w:val="16"/>
                <w:szCs w:val="16"/>
              </w:rPr>
            </w:pPr>
            <w:r w:rsidRPr="00B7008C">
              <w:rPr>
                <w:rFonts w:ascii="Times New Roman" w:eastAsia="Calibri" w:hAnsi="Times New Roman" w:cs="Times New Roman"/>
                <w:i/>
                <w:iCs/>
                <w:sz w:val="16"/>
                <w:szCs w:val="16"/>
              </w:rPr>
              <w:t>Сроки реализации: 2021г.</w:t>
            </w:r>
          </w:p>
          <w:p w14:paraId="3C9A33A9" w14:textId="77777777" w:rsidR="00B7008C" w:rsidRPr="00B7008C" w:rsidRDefault="00B7008C" w:rsidP="00B7008C">
            <w:pPr>
              <w:widowControl w:val="0"/>
              <w:autoSpaceDE w:val="0"/>
              <w:autoSpaceDN w:val="0"/>
              <w:adjustRightInd w:val="0"/>
              <w:spacing w:after="0" w:line="240" w:lineRule="auto"/>
              <w:rPr>
                <w:rFonts w:ascii="Times New Roman" w:eastAsia="Calibri" w:hAnsi="Times New Roman" w:cs="Times New Roman"/>
                <w:sz w:val="16"/>
                <w:szCs w:val="16"/>
              </w:rPr>
            </w:pPr>
          </w:p>
        </w:tc>
      </w:tr>
    </w:tbl>
    <w:p w14:paraId="0D144C3B" w14:textId="77777777" w:rsidR="00D71C2C" w:rsidRPr="00D71C2C" w:rsidRDefault="00D71C2C" w:rsidP="00D71C2C">
      <w:pPr>
        <w:widowControl w:val="0"/>
        <w:autoSpaceDE w:val="0"/>
        <w:autoSpaceDN w:val="0"/>
        <w:adjustRightInd w:val="0"/>
        <w:spacing w:after="0" w:line="240" w:lineRule="auto"/>
        <w:jc w:val="center"/>
        <w:outlineLvl w:val="1"/>
        <w:rPr>
          <w:rFonts w:ascii="Times New Roman" w:eastAsia="Calibri" w:hAnsi="Times New Roman" w:cs="Times New Roman"/>
          <w:b/>
        </w:rPr>
      </w:pPr>
      <w:r w:rsidRPr="00D71C2C">
        <w:rPr>
          <w:rFonts w:ascii="Times New Roman" w:eastAsia="Calibri" w:hAnsi="Times New Roman" w:cs="Times New Roman"/>
          <w:b/>
        </w:rPr>
        <w:t>1. Характеристика проблемы и обоснование необходимости</w:t>
      </w:r>
    </w:p>
    <w:p w14:paraId="5EBD3CF0" w14:textId="77777777" w:rsidR="00D71C2C" w:rsidRPr="00D71C2C" w:rsidRDefault="00D71C2C" w:rsidP="00D71C2C">
      <w:pPr>
        <w:widowControl w:val="0"/>
        <w:autoSpaceDE w:val="0"/>
        <w:autoSpaceDN w:val="0"/>
        <w:adjustRightInd w:val="0"/>
        <w:spacing w:after="0" w:line="240" w:lineRule="auto"/>
        <w:jc w:val="center"/>
        <w:rPr>
          <w:rFonts w:ascii="Times New Roman" w:eastAsia="Calibri" w:hAnsi="Times New Roman" w:cs="Times New Roman"/>
          <w:b/>
        </w:rPr>
      </w:pPr>
      <w:r w:rsidRPr="00D71C2C">
        <w:rPr>
          <w:rFonts w:ascii="Times New Roman" w:eastAsia="Calibri" w:hAnsi="Times New Roman" w:cs="Times New Roman"/>
          <w:b/>
        </w:rPr>
        <w:t>ее решения программным методом.</w:t>
      </w:r>
    </w:p>
    <w:p w14:paraId="1CD7A44C" w14:textId="77777777" w:rsidR="00D71C2C" w:rsidRPr="00D71C2C" w:rsidRDefault="00D71C2C" w:rsidP="00D71C2C">
      <w:pPr>
        <w:spacing w:after="0" w:line="240" w:lineRule="auto"/>
        <w:ind w:firstLine="567"/>
        <w:jc w:val="both"/>
        <w:rPr>
          <w:rFonts w:ascii="Times New Roman" w:eastAsia="Calibri" w:hAnsi="Times New Roman" w:cs="Times New Roman"/>
          <w:color w:val="FF0000"/>
        </w:rPr>
      </w:pPr>
      <w:r w:rsidRPr="00D71C2C">
        <w:rPr>
          <w:rFonts w:ascii="Times New Roman" w:eastAsia="Calibri" w:hAnsi="Times New Roman" w:cs="Times New Roman"/>
        </w:rPr>
        <w:t xml:space="preserve">Программа по благоустройству населенных пунктов, расположенных на территории городского поселения Безенчук муниципального района Безенчукский Самарской области, разработана в </w:t>
      </w:r>
      <w:proofErr w:type="gramStart"/>
      <w:r w:rsidRPr="00D71C2C">
        <w:rPr>
          <w:rFonts w:ascii="Times New Roman" w:eastAsia="Calibri" w:hAnsi="Times New Roman" w:cs="Times New Roman"/>
        </w:rPr>
        <w:t>соответствии  с</w:t>
      </w:r>
      <w:proofErr w:type="gramEnd"/>
      <w:r w:rsidRPr="00D71C2C">
        <w:rPr>
          <w:rFonts w:ascii="Times New Roman" w:eastAsia="Calibri" w:hAnsi="Times New Roman" w:cs="Times New Roman"/>
        </w:rPr>
        <w:t xml:space="preserve"> Федеральным законом от 06.10.2003 года № 131-ФЗ «Об общих принципах  организации местного самоуправления» и Правилами благоустройства территории городского поселения Безенчук, утверждённые Решением Собрания представителей городского поселения Безенчук   от 12.10.2017 № 3/25.</w:t>
      </w:r>
    </w:p>
    <w:p w14:paraId="17C6BAAC"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Отрицательные тенденции в динамике изменения уровня благоустройства территорий обусловлены наличием следующих факторов:</w:t>
      </w:r>
    </w:p>
    <w:p w14:paraId="3DF421C4"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отсутствием в предыдущие годы государственной поддержки мероприятий по благоустройству территорий муниципального образования в рамках целевых федеральных и региональных программ развития;</w:t>
      </w:r>
    </w:p>
    <w:p w14:paraId="59C02867"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необеспеченностью бюджета городского поселения достаточным количеством средств для решения вопросов местного значения;</w:t>
      </w:r>
    </w:p>
    <w:p w14:paraId="3BDAED35"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 отсутствием государственных программ по обновлению коммунальной техники предприятий ЖКХ </w:t>
      </w:r>
      <w:r w:rsidRPr="00D71C2C">
        <w:rPr>
          <w:rFonts w:ascii="Times New Roman" w:eastAsia="Calibri" w:hAnsi="Times New Roman" w:cs="Times New Roman"/>
        </w:rPr>
        <w:lastRenderedPageBreak/>
        <w:t>городских и сельских поселений;</w:t>
      </w:r>
    </w:p>
    <w:p w14:paraId="58CAD269"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снижением уровня общей культуры и правовой грамотности населения, выражающимся в отсутствии бережливого отношения к объектам муниципальной собственности, общей собственности жителей многоквартирных домов и в пренебрежении к произошедшим изменениям в законодательстве РФ, связанных с введением в действие Жилищного кодекса РФ, нормативно-правовых актов органов местного самоуправления, обязывающих собственников помещений содержать общее имущество МКД, юридических и физических лиц содержать территорию, прилегающую к организациям, частным домовладениям;</w:t>
      </w:r>
    </w:p>
    <w:p w14:paraId="77F6DCE9"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недостаточным уровнем обеспечения сохранности объектов благоустройства на территории населенных пунктов поселения со стороны правоохранительных органов, включая отсутствие правоприменительной практики привлечения к административной ответственности лиц, виновных в нанесении ущерба объектам муниципальной собственности.</w:t>
      </w:r>
    </w:p>
    <w:p w14:paraId="5485BD85"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Ремонт, реконструкция имеющихся и создание новых объектов </w:t>
      </w:r>
      <w:proofErr w:type="gramStart"/>
      <w:r w:rsidRPr="00D71C2C">
        <w:rPr>
          <w:rFonts w:ascii="Times New Roman" w:eastAsia="Calibri" w:hAnsi="Times New Roman" w:cs="Times New Roman"/>
        </w:rPr>
        <w:t>благоустройства  в</w:t>
      </w:r>
      <w:proofErr w:type="gramEnd"/>
      <w:r w:rsidRPr="00D71C2C">
        <w:rPr>
          <w:rFonts w:ascii="Times New Roman" w:eastAsia="Calibri" w:hAnsi="Times New Roman" w:cs="Times New Roman"/>
        </w:rPr>
        <w:t xml:space="preserve"> сложившихся условиях является ключевой задачей органов местного самоуправления. Низкий уровень бюджетной обеспеченности не позволяет администрации организовать должное состояние благоустройства и транспортной инфраструктуры на </w:t>
      </w:r>
      <w:proofErr w:type="gramStart"/>
      <w:r w:rsidRPr="00D71C2C">
        <w:rPr>
          <w:rFonts w:ascii="Times New Roman" w:eastAsia="Calibri" w:hAnsi="Times New Roman" w:cs="Times New Roman"/>
        </w:rPr>
        <w:t>территории  городского</w:t>
      </w:r>
      <w:proofErr w:type="gramEnd"/>
      <w:r w:rsidRPr="00D71C2C">
        <w:rPr>
          <w:rFonts w:ascii="Times New Roman" w:eastAsia="Calibri" w:hAnsi="Times New Roman" w:cs="Times New Roman"/>
        </w:rPr>
        <w:t xml:space="preserve"> поселения, что вызывает дополнительную социальную напряженность в обществе.</w:t>
      </w:r>
    </w:p>
    <w:p w14:paraId="29C4804B"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Муниципальное образование городское поселение Безенчук включает в себя 5 населенных пунктов. Населенные пункты удалены друг от друга и от центра поселения. Большинство объектов внешнего благоустройства населенных пунктов, таких как пешеходные зоны, зоны отдыха, межквартальные и дворовые территории МКД нуждаются в ремонте. Длительное непринятие своевременных мер по обустройству территорий, прилегающих к тротуарам, дорогам, проездам, несанкционированная хозяйственная деятельность юридических и физических лиц на территории общего пользования привели к утрате естественных и искусственных уклонов вдоль дорог и тротуаров, что, при отсутствии ливневой канализации, повлекло ежегодное сезонное скапливание талых вод на проезжей и пешеходной части улично-дорожной сети, износу и разрушению асфальтового полотна дорог и тротуаров.</w:t>
      </w:r>
    </w:p>
    <w:p w14:paraId="727A8314"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Не удовлетворяют современным требованиям темпы развития уличного освещения населенных территорий, до сих пор остаются неосвещенными около 15 километров застроенных частными домовладениями улиц. Администрацией городского поселения Безенчук был заключен </w:t>
      </w:r>
      <w:proofErr w:type="spellStart"/>
      <w:r w:rsidRPr="00D71C2C">
        <w:rPr>
          <w:rFonts w:ascii="Times New Roman" w:eastAsia="Calibri" w:hAnsi="Times New Roman" w:cs="Times New Roman"/>
        </w:rPr>
        <w:t>энергосервисный</w:t>
      </w:r>
      <w:proofErr w:type="spellEnd"/>
      <w:r w:rsidRPr="00D71C2C">
        <w:rPr>
          <w:rFonts w:ascii="Times New Roman" w:eastAsia="Calibri" w:hAnsi="Times New Roman" w:cs="Times New Roman"/>
        </w:rPr>
        <w:t xml:space="preserve"> контракт № 45а от 31.08.2017 г. с ООО «ЕЭС-Гарант» на установку приборов учета, тем самым модернизировав оборудование освещения. В настоящее время линии уличного освещения (ЛУО) оборудованы 1434 светодиодными уличными светильниками </w:t>
      </w:r>
      <w:r w:rsidRPr="00D71C2C">
        <w:rPr>
          <w:rFonts w:ascii="Times New Roman" w:eastAsia="Calibri" w:hAnsi="Times New Roman" w:cs="Times New Roman"/>
          <w:lang w:val="en-US"/>
        </w:rPr>
        <w:t>STG</w:t>
      </w:r>
      <w:r w:rsidRPr="00D71C2C">
        <w:rPr>
          <w:rFonts w:ascii="Times New Roman" w:eastAsia="Calibri" w:hAnsi="Times New Roman" w:cs="Times New Roman"/>
        </w:rPr>
        <w:t>-</w:t>
      </w:r>
      <w:r w:rsidRPr="00D71C2C">
        <w:rPr>
          <w:rFonts w:ascii="Times New Roman" w:eastAsia="Calibri" w:hAnsi="Times New Roman" w:cs="Times New Roman"/>
          <w:lang w:val="en-US"/>
        </w:rPr>
        <w:t>ST</w:t>
      </w:r>
      <w:r w:rsidRPr="00D71C2C">
        <w:rPr>
          <w:rFonts w:ascii="Times New Roman" w:eastAsia="Calibri" w:hAnsi="Times New Roman" w:cs="Times New Roman"/>
        </w:rPr>
        <w:t xml:space="preserve">, что значительно снизило расходы за потребляемую ими электроэнергию. </w:t>
      </w:r>
    </w:p>
    <w:p w14:paraId="61037B31"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Также остро стоит проблема содержания контейнеров и площадок ТКО. До 2019 года функции по сбору мусора были возложены на МУП «ЖКХ» городского поселения Безенчук. С 2019 года уборка мест погрузки ТКО - действия по подбору оброненных (просыпавшихся и др.) при погрузке ТКО и перемещению их в мусоровоз, является обязанностью регионального оператора. В соответствии с положениями статьи 8 Закона N 89-ФЗ с 1 января 2019 года органы местного самоуправления городских поселений, муниципальных районов, городских округов уполномочены на создание и содержание мест (площадок) накопления ТКО, за исключением установленных законодательством Российской Федерации случаев, когда такая обязанность лежит на других лицах. Соответственно, существует необходимость включения данных работ по содержанию контейнеров и площадок ТКО в муниципальное задание МУП «Благоустройство».</w:t>
      </w:r>
    </w:p>
    <w:p w14:paraId="5D99FA6A"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На территории поселения Безенчук функционируют зоны отдыха, такие как парк «Тополя» и парк «НИИСХ». Работы по благоустройству территорий зон отдыха также планируется на уровне полномочий передать в ведение МУП «Благоустройство».</w:t>
      </w:r>
    </w:p>
    <w:p w14:paraId="772898C2"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Существует проблема сноса большинства зелёных насаждений (тополей), высаженных на дворовых и придомовых территориях МКД, которые из-за большой высоты деревьев (более 15м) и ломкости древесины представляют </w:t>
      </w:r>
      <w:proofErr w:type="gramStart"/>
      <w:r w:rsidRPr="00D71C2C">
        <w:rPr>
          <w:rFonts w:ascii="Times New Roman" w:eastAsia="Calibri" w:hAnsi="Times New Roman" w:cs="Times New Roman"/>
        </w:rPr>
        <w:t>угрозу  безопасности</w:t>
      </w:r>
      <w:proofErr w:type="gramEnd"/>
      <w:r w:rsidRPr="00D71C2C">
        <w:rPr>
          <w:rFonts w:ascii="Times New Roman" w:eastAsia="Calibri" w:hAnsi="Times New Roman" w:cs="Times New Roman"/>
        </w:rPr>
        <w:t xml:space="preserve"> пешеходов, сохранности автомобилей и нормальному функционированию зданий, сооружений, коммуникаций, обеспечивающих жизнедеятельность городского поселения. Большая часть зеленых насаждений находится в запущенном состоянии. Деревья и кустарники нуждаются в своевременном уходе.</w:t>
      </w:r>
    </w:p>
    <w:p w14:paraId="6B794C06"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Имеющиеся объекты благоустройства, расположенные на территории населенных пунктов городского поселения, не обеспечивают растущие потребности и не удовлетворяют современным требованиям, предъявляемым к качеству среды проживания и временного пребывания, а уровень их износа продолжает увеличиваться.</w:t>
      </w:r>
    </w:p>
    <w:p w14:paraId="276684A2"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Неудовлетворительное состояние многих территорий поселения требует скорейшей модернизации. Неухоженность парков и скверов, устаревшие малые архитектурные формы негативно влияют на эстетическое </w:t>
      </w:r>
      <w:proofErr w:type="gramStart"/>
      <w:r w:rsidRPr="00D71C2C">
        <w:rPr>
          <w:rFonts w:ascii="Times New Roman" w:eastAsia="Calibri" w:hAnsi="Times New Roman" w:cs="Times New Roman"/>
          <w:shd w:val="clear" w:color="auto" w:fill="FFFFFF"/>
        </w:rPr>
        <w:t>состояние  территории</w:t>
      </w:r>
      <w:proofErr w:type="gramEnd"/>
      <w:r w:rsidRPr="00D71C2C">
        <w:rPr>
          <w:rFonts w:ascii="Times New Roman" w:eastAsia="Calibri" w:hAnsi="Times New Roman" w:cs="Times New Roman"/>
          <w:shd w:val="clear" w:color="auto" w:fill="FFFFFF"/>
        </w:rPr>
        <w:t xml:space="preserve"> поселения </w:t>
      </w:r>
      <w:r w:rsidRPr="00D71C2C">
        <w:rPr>
          <w:rFonts w:ascii="Times New Roman" w:eastAsia="Calibri" w:hAnsi="Times New Roman" w:cs="Times New Roman"/>
        </w:rPr>
        <w:t xml:space="preserve"> и качество жизни населения.</w:t>
      </w:r>
    </w:p>
    <w:p w14:paraId="22FAF778" w14:textId="77777777" w:rsidR="00D71C2C" w:rsidRPr="00D71C2C" w:rsidRDefault="00D71C2C" w:rsidP="00D71C2C">
      <w:pPr>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bCs/>
          <w:color w:val="000000"/>
        </w:rPr>
        <w:t>С</w:t>
      </w:r>
      <w:r w:rsidRPr="00D71C2C">
        <w:rPr>
          <w:rFonts w:ascii="Times New Roman" w:eastAsia="Calibri" w:hAnsi="Times New Roman" w:cs="Times New Roman"/>
          <w:color w:val="000000"/>
        </w:rPr>
        <w:t xml:space="preserve">фера жилищно-коммунального хозяйства (далее - ЖКХ) – одна из самых стабильных отраслей экономики, поскольку услуги, оказываемые населению, всегда востребованы.  </w:t>
      </w:r>
      <w:r w:rsidRPr="00D71C2C">
        <w:rPr>
          <w:rFonts w:ascii="Times New Roman" w:eastAsia="Calibri" w:hAnsi="Times New Roman" w:cs="Times New Roman"/>
          <w:spacing w:val="-4"/>
        </w:rPr>
        <w:t>Все реформы в жилищно-коммунальном комплексе</w:t>
      </w:r>
      <w:r w:rsidRPr="00D71C2C">
        <w:rPr>
          <w:rFonts w:ascii="Times New Roman" w:eastAsia="Calibri" w:hAnsi="Times New Roman" w:cs="Times New Roman"/>
          <w:spacing w:val="-8"/>
        </w:rPr>
        <w:t xml:space="preserve"> направлены в первую очередь на повышение эффективности, устойчивости и надежности функционирования </w:t>
      </w:r>
      <w:r w:rsidRPr="00D71C2C">
        <w:rPr>
          <w:rFonts w:ascii="Times New Roman" w:eastAsia="Calibri" w:hAnsi="Times New Roman" w:cs="Times New Roman"/>
        </w:rPr>
        <w:t xml:space="preserve">жилищно-коммунальных систем, достижение качественно нового уровня </w:t>
      </w:r>
      <w:r w:rsidRPr="00D71C2C">
        <w:rPr>
          <w:rFonts w:ascii="Times New Roman" w:eastAsia="Calibri" w:hAnsi="Times New Roman" w:cs="Times New Roman"/>
          <w:spacing w:val="1"/>
        </w:rPr>
        <w:t xml:space="preserve">жилищно-коммунальных услуг. </w:t>
      </w:r>
    </w:p>
    <w:p w14:paraId="10F48E6A" w14:textId="77777777" w:rsidR="00D71C2C" w:rsidRPr="00D71C2C" w:rsidRDefault="00D71C2C" w:rsidP="00D71C2C">
      <w:pPr>
        <w:spacing w:after="0" w:line="240" w:lineRule="auto"/>
        <w:ind w:firstLine="567"/>
        <w:jc w:val="both"/>
        <w:rPr>
          <w:rFonts w:ascii="Times New Roman" w:eastAsia="Calibri" w:hAnsi="Times New Roman" w:cs="Times New Roman"/>
          <w:color w:val="000000"/>
          <w:shd w:val="clear" w:color="auto" w:fill="FFFFFF"/>
        </w:rPr>
      </w:pPr>
      <w:r w:rsidRPr="00D71C2C">
        <w:rPr>
          <w:rFonts w:ascii="Times New Roman" w:eastAsia="Calibri" w:hAnsi="Times New Roman" w:cs="Times New Roman"/>
          <w:color w:val="000000"/>
        </w:rPr>
        <w:t xml:space="preserve">Учитывая </w:t>
      </w:r>
      <w:r w:rsidRPr="00D71C2C">
        <w:rPr>
          <w:rFonts w:ascii="Times New Roman" w:eastAsia="Calibri" w:hAnsi="Times New Roman" w:cs="Times New Roman"/>
        </w:rPr>
        <w:t>высокий уровень морального и физического износа жилищного фонда, низкую платежеспособность собственников жилых помещений многоквартирных домов, отсутствие инициативы собственников в принятии решений по управлению и ремонту общего имущества многоквартирных домов,</w:t>
      </w:r>
      <w:r w:rsidRPr="00D71C2C">
        <w:rPr>
          <w:rFonts w:ascii="Times New Roman" w:eastAsia="Calibri" w:hAnsi="Times New Roman" w:cs="Times New Roman"/>
          <w:color w:val="000000"/>
          <w:shd w:val="clear" w:color="auto" w:fill="FFFFFF"/>
        </w:rPr>
        <w:t xml:space="preserve"> основная нагрузка по практической реализации реформы жилищно-коммунального хозяйства на территории муниципального образования ложится на органы местного самоуправления.</w:t>
      </w:r>
    </w:p>
    <w:p w14:paraId="1108277E" w14:textId="77777777" w:rsidR="00D71C2C" w:rsidRPr="00D71C2C" w:rsidRDefault="00D71C2C" w:rsidP="00D71C2C">
      <w:pPr>
        <w:spacing w:after="0" w:line="240" w:lineRule="auto"/>
        <w:jc w:val="both"/>
        <w:rPr>
          <w:rFonts w:ascii="Times New Roman" w:eastAsia="Calibri" w:hAnsi="Times New Roman" w:cs="Times New Roman"/>
        </w:rPr>
      </w:pPr>
      <w:r w:rsidRPr="00D71C2C">
        <w:rPr>
          <w:rFonts w:ascii="Times New Roman" w:eastAsia="Calibri" w:hAnsi="Times New Roman" w:cs="Times New Roman"/>
        </w:rPr>
        <w:lastRenderedPageBreak/>
        <w:t xml:space="preserve">        С введением в действие Жилищного Кодекса Российской Федерации обязанность по проведению капитального ремонта имущества многоквартирных домов возложена на собственников помещений. В то же время у потребителя сформировались новые требования к техническим и качественным характеристикам жилищного фонда. Для решения проблемы </w:t>
      </w:r>
      <w:r w:rsidRPr="00D71C2C">
        <w:rPr>
          <w:rFonts w:ascii="Times New Roman" w:eastAsia="Calibri" w:hAnsi="Times New Roman" w:cs="Times New Roman"/>
          <w:spacing w:val="-2"/>
        </w:rPr>
        <w:t xml:space="preserve">улучшения технического состояния многоквартирных домов и продления </w:t>
      </w:r>
      <w:r w:rsidRPr="00D71C2C">
        <w:rPr>
          <w:rFonts w:ascii="Times New Roman" w:eastAsia="Calibri" w:hAnsi="Times New Roman" w:cs="Times New Roman"/>
          <w:spacing w:val="-11"/>
        </w:rPr>
        <w:t>сроков их эксплуатации,</w:t>
      </w:r>
      <w:r w:rsidRPr="00D71C2C">
        <w:rPr>
          <w:rFonts w:ascii="Times New Roman" w:eastAsia="Calibri" w:hAnsi="Times New Roman" w:cs="Times New Roman"/>
          <w:color w:val="000000"/>
        </w:rPr>
        <w:t xml:space="preserve"> </w:t>
      </w:r>
      <w:proofErr w:type="gramStart"/>
      <w:r w:rsidRPr="00D71C2C">
        <w:rPr>
          <w:rFonts w:ascii="Times New Roman" w:eastAsia="Calibri" w:hAnsi="Times New Roman" w:cs="Times New Roman"/>
          <w:color w:val="000000"/>
        </w:rPr>
        <w:t>обеспечение  сохранности</w:t>
      </w:r>
      <w:proofErr w:type="gramEnd"/>
      <w:r w:rsidRPr="00D71C2C">
        <w:rPr>
          <w:rFonts w:ascii="Times New Roman" w:eastAsia="Calibri" w:hAnsi="Times New Roman" w:cs="Times New Roman"/>
          <w:color w:val="000000"/>
        </w:rPr>
        <w:t xml:space="preserve"> жилищного фонда</w:t>
      </w:r>
      <w:r w:rsidRPr="00D71C2C">
        <w:rPr>
          <w:rFonts w:ascii="Times New Roman" w:eastAsia="Calibri" w:hAnsi="Times New Roman" w:cs="Times New Roman"/>
        </w:rPr>
        <w:t xml:space="preserve"> собственникам необходимо поменять свое отношение к домам, в которых они проживают, становиться на деле, а не на словах - собственниками. Иметь твердую гражданскую позицию, участвовать в управлении своим домом, принимать взвешенные решения для улучшения содержания общего имущества МКД.</w:t>
      </w:r>
    </w:p>
    <w:p w14:paraId="00DFBBFC"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В настоящее время очевидно, что решение стоящих задач требует комплексного, системного подхода, тем более в условиях реформирования бюджетного процесса, предусматривающего смещение акцентов с управления расходами на управление результатами и переход преимущественно к программно-целевым методам бюджетного планирования.</w:t>
      </w:r>
    </w:p>
    <w:p w14:paraId="223B504C"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shd w:val="clear" w:color="auto" w:fill="FFFFFF"/>
        </w:rPr>
        <w:t xml:space="preserve">Для решения проблем по </w:t>
      </w:r>
      <w:proofErr w:type="gramStart"/>
      <w:r w:rsidRPr="00D71C2C">
        <w:rPr>
          <w:rFonts w:ascii="Times New Roman" w:eastAsia="Calibri" w:hAnsi="Times New Roman" w:cs="Times New Roman"/>
          <w:shd w:val="clear" w:color="auto" w:fill="FFFFFF"/>
        </w:rPr>
        <w:t>благоустройству  и</w:t>
      </w:r>
      <w:proofErr w:type="gramEnd"/>
      <w:r w:rsidRPr="00D71C2C">
        <w:rPr>
          <w:rFonts w:ascii="Times New Roman" w:eastAsia="Calibri" w:hAnsi="Times New Roman" w:cs="Times New Roman"/>
          <w:shd w:val="clear" w:color="auto" w:fill="FFFFFF"/>
        </w:rPr>
        <w:t xml:space="preserve"> ремонту фасадов МКД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r w:rsidRPr="00D71C2C">
        <w:rPr>
          <w:rFonts w:ascii="Times New Roman" w:eastAsia="Calibri" w:hAnsi="Times New Roman" w:cs="Times New Roman"/>
        </w:rPr>
        <w:t xml:space="preserve"> Программный подход к решению проблем благоустройства позволит добиться значимых результатов в обеспечении комфортных условий для деятельности и отдыха жителей поселения. При этом важна четкая согласованность действий администрации и предприятий, обеспечивающих жизнедеятельность поселения и занимающихся его благоустройством. </w:t>
      </w:r>
    </w:p>
    <w:p w14:paraId="58842B5B" w14:textId="77777777" w:rsidR="00D71C2C" w:rsidRPr="00D71C2C" w:rsidRDefault="00D71C2C" w:rsidP="00D71C2C">
      <w:pPr>
        <w:widowControl w:val="0"/>
        <w:spacing w:after="0" w:line="240" w:lineRule="auto"/>
        <w:jc w:val="center"/>
        <w:outlineLvl w:val="1"/>
        <w:rPr>
          <w:rFonts w:ascii="Times New Roman" w:eastAsia="Calibri" w:hAnsi="Times New Roman" w:cs="Times New Roman"/>
          <w:b/>
        </w:rPr>
      </w:pPr>
      <w:r w:rsidRPr="00D71C2C">
        <w:rPr>
          <w:rFonts w:ascii="Times New Roman" w:eastAsia="Calibri" w:hAnsi="Times New Roman" w:cs="Times New Roman"/>
          <w:b/>
        </w:rPr>
        <w:t xml:space="preserve">2. </w:t>
      </w:r>
      <w:proofErr w:type="gramStart"/>
      <w:r w:rsidRPr="00D71C2C">
        <w:rPr>
          <w:rFonts w:ascii="Times New Roman" w:eastAsia="Calibri" w:hAnsi="Times New Roman" w:cs="Times New Roman"/>
          <w:b/>
        </w:rPr>
        <w:t>Основные  цели</w:t>
      </w:r>
      <w:proofErr w:type="gramEnd"/>
      <w:r w:rsidRPr="00D71C2C">
        <w:rPr>
          <w:rFonts w:ascii="Times New Roman" w:eastAsia="Calibri" w:hAnsi="Times New Roman" w:cs="Times New Roman"/>
          <w:b/>
        </w:rPr>
        <w:t xml:space="preserve"> и задачи Программы</w:t>
      </w:r>
    </w:p>
    <w:p w14:paraId="61802CCB" w14:textId="77777777" w:rsidR="00D71C2C" w:rsidRPr="00D71C2C" w:rsidRDefault="00D71C2C" w:rsidP="00D71C2C">
      <w:pPr>
        <w:widowControl w:val="0"/>
        <w:spacing w:after="0" w:line="240" w:lineRule="auto"/>
        <w:ind w:firstLine="567"/>
        <w:jc w:val="both"/>
        <w:rPr>
          <w:rFonts w:ascii="Times New Roman" w:eastAsia="Calibri" w:hAnsi="Times New Roman" w:cs="Times New Roman"/>
          <w:u w:val="single"/>
        </w:rPr>
      </w:pPr>
      <w:r w:rsidRPr="00D71C2C">
        <w:rPr>
          <w:rFonts w:ascii="Times New Roman" w:eastAsia="Calibri" w:hAnsi="Times New Roman" w:cs="Times New Roman"/>
          <w:u w:val="single"/>
        </w:rPr>
        <w:t>Цель программы:</w:t>
      </w:r>
    </w:p>
    <w:p w14:paraId="0D434B1B" w14:textId="77777777" w:rsidR="00D71C2C" w:rsidRPr="00D71C2C" w:rsidRDefault="00D71C2C" w:rsidP="00D71C2C">
      <w:pPr>
        <w:spacing w:after="0" w:line="240" w:lineRule="auto"/>
        <w:ind w:firstLine="567"/>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 xml:space="preserve">Создание системы комплексного решения проблем благоустройства, создания эстетичного вида, обеспечения безопасности дорожного движения на автомобильных дорогах общего пользования городского поселения Безенчук направленной на улучшение социально - бытовых условий проживания </w:t>
      </w:r>
      <w:r w:rsidRPr="00D71C2C">
        <w:rPr>
          <w:rFonts w:ascii="Times New Roman" w:eastAsia="Calibri" w:hAnsi="Times New Roman" w:cs="Times New Roman"/>
        </w:rPr>
        <w:t>населения и формирования благоприятного социального микроклимата.</w:t>
      </w:r>
    </w:p>
    <w:p w14:paraId="78E751C2" w14:textId="77777777" w:rsidR="00D71C2C" w:rsidRPr="00D71C2C" w:rsidRDefault="00D71C2C" w:rsidP="00D71C2C">
      <w:pPr>
        <w:spacing w:after="0" w:line="240" w:lineRule="auto"/>
        <w:ind w:firstLine="567"/>
        <w:rPr>
          <w:rFonts w:ascii="Times New Roman" w:eastAsia="Times New Roman" w:hAnsi="Times New Roman" w:cs="Times New Roman"/>
          <w:u w:val="single"/>
          <w:lang w:eastAsia="ru-RU"/>
        </w:rPr>
      </w:pPr>
      <w:r w:rsidRPr="00D71C2C">
        <w:rPr>
          <w:rFonts w:ascii="Times New Roman" w:eastAsia="Times New Roman" w:hAnsi="Times New Roman" w:cs="Times New Roman"/>
          <w:u w:val="single"/>
          <w:lang w:eastAsia="ru-RU"/>
        </w:rPr>
        <w:t>Основные задачи:</w:t>
      </w:r>
    </w:p>
    <w:p w14:paraId="5D387D48" w14:textId="77777777" w:rsidR="00D71C2C" w:rsidRPr="00D71C2C" w:rsidRDefault="00D71C2C" w:rsidP="00D71C2C">
      <w:pPr>
        <w:widowControl w:val="0"/>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rPr>
        <w:t>-  увеличить площади благоустроенных и озеленённых территорий поселения;</w:t>
      </w:r>
    </w:p>
    <w:p w14:paraId="5B2B0C18" w14:textId="77777777" w:rsidR="00D71C2C" w:rsidRPr="00D71C2C" w:rsidRDefault="00D71C2C" w:rsidP="00D71C2C">
      <w:pPr>
        <w:widowControl w:val="0"/>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rPr>
        <w:t>- совершенствовать системы комплексного благоустройства муниципального образования;</w:t>
      </w:r>
    </w:p>
    <w:p w14:paraId="1D7BE5DD" w14:textId="77777777" w:rsidR="00D71C2C" w:rsidRPr="00D71C2C" w:rsidRDefault="00D71C2C" w:rsidP="00D71C2C">
      <w:pPr>
        <w:widowControl w:val="0"/>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rPr>
        <w:t>- повысить уровень внешнего благоустройства и санитарного содержания муниципального образования;</w:t>
      </w:r>
    </w:p>
    <w:p w14:paraId="352E0D67" w14:textId="77777777" w:rsidR="00D71C2C" w:rsidRPr="00D71C2C" w:rsidRDefault="00D71C2C" w:rsidP="00D71C2C">
      <w:pPr>
        <w:widowControl w:val="0"/>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rPr>
        <w:t>- развитие и поддержка инициатив жителей населенных пунктов по благоустройству и санитарной очистке придомовых территорий;</w:t>
      </w:r>
    </w:p>
    <w:p w14:paraId="42C4F226" w14:textId="77777777" w:rsidR="00D71C2C" w:rsidRPr="00D71C2C" w:rsidRDefault="00D71C2C" w:rsidP="00D71C2C">
      <w:pPr>
        <w:spacing w:after="0" w:line="240" w:lineRule="auto"/>
        <w:ind w:firstLine="567"/>
        <w:jc w:val="both"/>
        <w:rPr>
          <w:rFonts w:ascii="Times New Roman" w:eastAsia="Calibri" w:hAnsi="Times New Roman" w:cs="Times New Roman"/>
        </w:rPr>
      </w:pPr>
      <w:r w:rsidRPr="00D71C2C">
        <w:rPr>
          <w:rFonts w:ascii="Times New Roman" w:eastAsia="Calibri" w:hAnsi="Times New Roman" w:cs="Times New Roman"/>
        </w:rPr>
        <w:t>- п</w:t>
      </w:r>
      <w:r w:rsidRPr="00D71C2C">
        <w:rPr>
          <w:rFonts w:ascii="Times New Roman" w:eastAsia="Calibri" w:hAnsi="Times New Roman" w:cs="Times New Roman"/>
          <w:color w:val="000000"/>
        </w:rPr>
        <w:t>роведение качественного ремонта, улучшение условий проживания граждан в многоквартирных домах и повышение качества оказанных коммунальных услуг;</w:t>
      </w:r>
    </w:p>
    <w:p w14:paraId="188A6B75" w14:textId="77777777" w:rsidR="00D71C2C" w:rsidRPr="00D71C2C" w:rsidRDefault="00D71C2C" w:rsidP="00D71C2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71C2C">
        <w:rPr>
          <w:rFonts w:ascii="Times New Roman" w:eastAsia="Times New Roman" w:hAnsi="Times New Roman" w:cs="Times New Roman"/>
          <w:color w:val="000000"/>
          <w:lang w:eastAsia="ru-RU"/>
        </w:rPr>
        <w:t>- с</w:t>
      </w:r>
      <w:r w:rsidRPr="00D71C2C">
        <w:rPr>
          <w:rFonts w:ascii="Times New Roman" w:eastAsia="Times New Roman" w:hAnsi="Times New Roman" w:cs="Times New Roman"/>
          <w:lang w:eastAsia="ru-RU"/>
        </w:rPr>
        <w:t>оздать условия для выбора собственниками помещений в многоквартирных домах способов управления данными домами;</w:t>
      </w:r>
    </w:p>
    <w:p w14:paraId="11491E34" w14:textId="77777777" w:rsidR="00D71C2C" w:rsidRPr="00D71C2C" w:rsidRDefault="00D71C2C" w:rsidP="00D71C2C">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71C2C">
        <w:rPr>
          <w:rFonts w:ascii="Times New Roman" w:eastAsia="Times New Roman" w:hAnsi="Times New Roman" w:cs="Times New Roman"/>
          <w:color w:val="000000"/>
          <w:lang w:eastAsia="ru-RU"/>
        </w:rPr>
        <w:t>- с</w:t>
      </w:r>
      <w:r w:rsidRPr="00D71C2C">
        <w:rPr>
          <w:rFonts w:ascii="Times New Roman" w:eastAsia="Times New Roman" w:hAnsi="Times New Roman" w:cs="Times New Roman"/>
          <w:lang w:eastAsia="ru-RU"/>
        </w:rPr>
        <w:t>оздать условия для формирования конкурентной среды в сфере управления многоквартирными домами, их содержания и ремонта.</w:t>
      </w:r>
    </w:p>
    <w:p w14:paraId="3D187B4C" w14:textId="77777777" w:rsidR="00D71C2C" w:rsidRPr="00D71C2C" w:rsidRDefault="00D71C2C" w:rsidP="00D71C2C">
      <w:pPr>
        <w:widowControl w:val="0"/>
        <w:spacing w:after="0" w:line="240" w:lineRule="auto"/>
        <w:jc w:val="both"/>
        <w:outlineLvl w:val="1"/>
        <w:rPr>
          <w:rFonts w:ascii="Times New Roman" w:eastAsia="Calibri" w:hAnsi="Times New Roman" w:cs="Times New Roman"/>
        </w:rPr>
      </w:pPr>
      <w:r w:rsidRPr="00D71C2C">
        <w:rPr>
          <w:rFonts w:ascii="Times New Roman" w:eastAsia="Calibri" w:hAnsi="Times New Roman" w:cs="Times New Roman"/>
        </w:rPr>
        <w:tab/>
        <w:t>Целевыми индикаторами выполнения мероприятий Программы являются результаты организационной работы администрации поселения и МБУ: формирование муниципального задания, законодательное оформление участков территории городского поселения для обеспечения возможности выполнения соответствующих работ подрядчиком, заключение соответствующих договоров и муниципальных контрактов, контроль исполнения работ специалистами администрации.</w:t>
      </w:r>
    </w:p>
    <w:p w14:paraId="58615338" w14:textId="77777777" w:rsidR="00D71C2C" w:rsidRPr="00D71C2C" w:rsidRDefault="00D71C2C" w:rsidP="00D71C2C">
      <w:pPr>
        <w:spacing w:after="0" w:line="240" w:lineRule="auto"/>
        <w:jc w:val="center"/>
        <w:rPr>
          <w:rFonts w:ascii="Times New Roman" w:eastAsia="Calibri" w:hAnsi="Times New Roman" w:cs="Times New Roman"/>
          <w:b/>
          <w:bCs/>
        </w:rPr>
      </w:pPr>
      <w:r w:rsidRPr="00D71C2C">
        <w:rPr>
          <w:rFonts w:ascii="Times New Roman" w:eastAsia="Calibri" w:hAnsi="Times New Roman" w:cs="Times New Roman"/>
          <w:b/>
          <w:bCs/>
        </w:rPr>
        <w:t>3. Финансовое обеспечение Программы.</w:t>
      </w:r>
    </w:p>
    <w:p w14:paraId="28C27F8F" w14:textId="77777777" w:rsidR="00D71C2C" w:rsidRPr="00D71C2C" w:rsidRDefault="00D71C2C" w:rsidP="00D71C2C">
      <w:pPr>
        <w:widowControl w:val="0"/>
        <w:suppressAutoHyphens/>
        <w:autoSpaceDE w:val="0"/>
        <w:autoSpaceDN w:val="0"/>
        <w:adjustRightInd w:val="0"/>
        <w:spacing w:after="0" w:line="240" w:lineRule="auto"/>
        <w:ind w:firstLine="540"/>
        <w:jc w:val="both"/>
        <w:rPr>
          <w:rFonts w:ascii="Times New Roman" w:eastAsia="Calibri" w:hAnsi="Times New Roman" w:cs="Times New Roman"/>
          <w:lang w:eastAsia="ar-SA"/>
        </w:rPr>
      </w:pPr>
      <w:r w:rsidRPr="00D71C2C">
        <w:rPr>
          <w:rFonts w:ascii="Times New Roman" w:eastAsia="Calibri" w:hAnsi="Times New Roman" w:cs="Times New Roman"/>
          <w:lang w:eastAsia="ar-SA"/>
        </w:rPr>
        <w:t>Финансирование мероприятий Программы осуществляется за счёт средств местного бюджета в соответствии с запланированными мероприятиями к подпрограмме.</w:t>
      </w:r>
    </w:p>
    <w:p w14:paraId="48A46039" w14:textId="77777777" w:rsidR="00D71C2C" w:rsidRPr="00D71C2C" w:rsidRDefault="00D71C2C" w:rsidP="00D71C2C">
      <w:pPr>
        <w:widowControl w:val="0"/>
        <w:suppressAutoHyphens/>
        <w:autoSpaceDE w:val="0"/>
        <w:autoSpaceDN w:val="0"/>
        <w:adjustRightInd w:val="0"/>
        <w:spacing w:after="0" w:line="240" w:lineRule="auto"/>
        <w:ind w:firstLine="540"/>
        <w:jc w:val="both"/>
        <w:rPr>
          <w:rFonts w:ascii="Times New Roman" w:eastAsia="Calibri" w:hAnsi="Times New Roman" w:cs="Times New Roman"/>
          <w:lang w:eastAsia="ar-SA"/>
        </w:rPr>
      </w:pPr>
      <w:r w:rsidRPr="00D71C2C">
        <w:rPr>
          <w:rFonts w:ascii="Times New Roman" w:eastAsia="Calibri" w:hAnsi="Times New Roman" w:cs="Times New Roman"/>
          <w:lang w:eastAsia="ar-SA"/>
        </w:rPr>
        <w:t>Главными распорядителями средств местного бюджета является Администрация городского поселения Безенчук.</w:t>
      </w:r>
    </w:p>
    <w:p w14:paraId="1D302496" w14:textId="77777777" w:rsidR="00D71C2C" w:rsidRPr="00D71C2C" w:rsidRDefault="00D71C2C" w:rsidP="00D71C2C">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D71C2C">
        <w:rPr>
          <w:rFonts w:ascii="Times New Roman" w:eastAsia="Times New Roman" w:hAnsi="Times New Roman" w:cs="Times New Roman"/>
          <w:b/>
          <w:lang w:eastAsia="ru-RU"/>
        </w:rPr>
        <w:t>4. Оценка эффективности социально-экономических последствий</w:t>
      </w:r>
    </w:p>
    <w:p w14:paraId="5AF85034" w14:textId="77777777" w:rsidR="00D71C2C" w:rsidRPr="00D71C2C" w:rsidRDefault="00D71C2C" w:rsidP="00D71C2C">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D71C2C">
        <w:rPr>
          <w:rFonts w:ascii="Times New Roman" w:eastAsia="Times New Roman" w:hAnsi="Times New Roman" w:cs="Times New Roman"/>
          <w:b/>
          <w:lang w:eastAsia="ru-RU"/>
        </w:rPr>
        <w:t>реализации Программы.</w:t>
      </w:r>
    </w:p>
    <w:p w14:paraId="0329C033"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Эффективность реализации Программы и использования выделенных бюджетных средств обеспечивается за счет:</w:t>
      </w:r>
    </w:p>
    <w:p w14:paraId="73BF07D1"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исключения возможности нецелевого использования бюджетных средств;</w:t>
      </w:r>
    </w:p>
    <w:p w14:paraId="029BCBFA"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прозрачности процедур выделения и использования средств бюджетов;</w:t>
      </w:r>
    </w:p>
    <w:p w14:paraId="2DECE15B"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возможности привлечения средств внебюджетных источников.</w:t>
      </w:r>
    </w:p>
    <w:p w14:paraId="738E27FD"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 xml:space="preserve">Оценка эффективности реализации Подпрограмм осуществляется ежемесячно в соответствии с планируемыми показателями </w:t>
      </w:r>
      <w:proofErr w:type="gramStart"/>
      <w:r w:rsidRPr="00D71C2C">
        <w:rPr>
          <w:rFonts w:ascii="Times New Roman" w:eastAsia="Times New Roman" w:hAnsi="Times New Roman" w:cs="Times New Roman"/>
          <w:lang w:eastAsia="ru-RU"/>
        </w:rPr>
        <w:t>выполнения  на</w:t>
      </w:r>
      <w:proofErr w:type="gramEnd"/>
      <w:r w:rsidRPr="00D71C2C">
        <w:rPr>
          <w:rFonts w:ascii="Times New Roman" w:eastAsia="Times New Roman" w:hAnsi="Times New Roman" w:cs="Times New Roman"/>
          <w:lang w:eastAsia="ru-RU"/>
        </w:rPr>
        <w:t xml:space="preserve"> соответствующий период.</w:t>
      </w:r>
    </w:p>
    <w:p w14:paraId="2FA11424"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 xml:space="preserve">Критерием эффективности реализации Программы будет </w:t>
      </w:r>
      <w:proofErr w:type="gramStart"/>
      <w:r w:rsidRPr="00D71C2C">
        <w:rPr>
          <w:rFonts w:ascii="Times New Roman" w:eastAsia="Times New Roman" w:hAnsi="Times New Roman" w:cs="Times New Roman"/>
          <w:lang w:eastAsia="ru-RU"/>
        </w:rPr>
        <w:t xml:space="preserve">являться </w:t>
      </w:r>
      <w:r w:rsidRPr="00D71C2C">
        <w:rPr>
          <w:rFonts w:ascii="Times New Roman" w:eastAsia="Times New Roman" w:hAnsi="Times New Roman" w:cs="Times New Roman"/>
          <w:color w:val="000000"/>
          <w:lang w:eastAsia="ru-RU"/>
        </w:rPr>
        <w:t> повышение</w:t>
      </w:r>
      <w:proofErr w:type="gramEnd"/>
      <w:r w:rsidRPr="00D71C2C">
        <w:rPr>
          <w:rFonts w:ascii="Times New Roman" w:eastAsia="Times New Roman" w:hAnsi="Times New Roman" w:cs="Times New Roman"/>
          <w:color w:val="000000"/>
          <w:lang w:eastAsia="ru-RU"/>
        </w:rPr>
        <w:t xml:space="preserve"> уровня благоустроенности городского поселения, улучшение санитарного содержания территорий, создание условий, обеспечивающих комфортные условия для работы и отдыха населения на территории городского поселения Безенчук.</w:t>
      </w:r>
      <w:r w:rsidRPr="00D71C2C">
        <w:rPr>
          <w:rFonts w:ascii="Times New Roman" w:eastAsia="Times New Roman" w:hAnsi="Times New Roman" w:cs="Times New Roman"/>
          <w:color w:val="000000"/>
          <w:shd w:val="clear" w:color="auto" w:fill="FFFFFF"/>
          <w:lang w:eastAsia="ru-RU"/>
        </w:rPr>
        <w:t xml:space="preserve"> </w:t>
      </w:r>
    </w:p>
    <w:p w14:paraId="518E6D0A" w14:textId="77777777" w:rsidR="00D71C2C" w:rsidRPr="00D71C2C" w:rsidRDefault="00D71C2C" w:rsidP="00D71C2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D71C2C">
        <w:rPr>
          <w:rFonts w:ascii="Times New Roman" w:eastAsia="Times New Roman" w:hAnsi="Times New Roman" w:cs="Times New Roman"/>
          <w:lang w:eastAsia="ru-RU"/>
        </w:rPr>
        <w:t xml:space="preserve">В результате реализации программных мероприятий прогнозируется: </w:t>
      </w:r>
    </w:p>
    <w:p w14:paraId="5FF9E8CE" w14:textId="77777777" w:rsidR="00D71C2C" w:rsidRPr="00D71C2C" w:rsidRDefault="00D71C2C" w:rsidP="00D71C2C">
      <w:pPr>
        <w:spacing w:after="0" w:line="240" w:lineRule="auto"/>
        <w:jc w:val="both"/>
        <w:rPr>
          <w:rFonts w:ascii="Times New Roman" w:eastAsia="Calibri" w:hAnsi="Times New Roman" w:cs="Times New Roman"/>
        </w:rPr>
      </w:pPr>
      <w:r w:rsidRPr="00D71C2C">
        <w:rPr>
          <w:rFonts w:ascii="Times New Roman" w:eastAsia="Calibri" w:hAnsi="Times New Roman" w:cs="Times New Roman"/>
        </w:rPr>
        <w:t xml:space="preserve">обеспечение безопасного движения транспорта на территории </w:t>
      </w:r>
      <w:proofErr w:type="gramStart"/>
      <w:r w:rsidRPr="00D71C2C">
        <w:rPr>
          <w:rFonts w:ascii="Times New Roman" w:eastAsia="Calibri" w:hAnsi="Times New Roman" w:cs="Times New Roman"/>
        </w:rPr>
        <w:t>поселения;  совершенствование</w:t>
      </w:r>
      <w:proofErr w:type="gramEnd"/>
      <w:r w:rsidRPr="00D71C2C">
        <w:rPr>
          <w:rFonts w:ascii="Times New Roman" w:eastAsia="Calibri" w:hAnsi="Times New Roman" w:cs="Times New Roman"/>
        </w:rPr>
        <w:t xml:space="preserve"> развития улично-дорожной сети, улучшение  внешнего облика многоквартирных домов, создание среды, комфортной для проживания жителей городского поселения. </w:t>
      </w:r>
    </w:p>
    <w:p w14:paraId="6CE2E6FB" w14:textId="77777777" w:rsidR="00D71C2C" w:rsidRPr="00D71C2C" w:rsidRDefault="00D71C2C" w:rsidP="00D71C2C">
      <w:pPr>
        <w:widowControl w:val="0"/>
        <w:spacing w:after="0" w:line="240" w:lineRule="auto"/>
        <w:jc w:val="center"/>
        <w:outlineLvl w:val="1"/>
        <w:rPr>
          <w:rFonts w:ascii="Times New Roman" w:eastAsia="Calibri" w:hAnsi="Times New Roman" w:cs="Times New Roman"/>
          <w:b/>
        </w:rPr>
      </w:pPr>
      <w:r w:rsidRPr="00D71C2C">
        <w:rPr>
          <w:rFonts w:ascii="Times New Roman" w:eastAsia="Calibri" w:hAnsi="Times New Roman" w:cs="Times New Roman"/>
          <w:b/>
        </w:rPr>
        <w:lastRenderedPageBreak/>
        <w:t>5.Сроки (этапы) реализации Программы</w:t>
      </w:r>
    </w:p>
    <w:p w14:paraId="57C415CE"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Срок реализации настоящей </w:t>
      </w:r>
      <w:proofErr w:type="gramStart"/>
      <w:r w:rsidRPr="00D71C2C">
        <w:rPr>
          <w:rFonts w:ascii="Times New Roman" w:eastAsia="Calibri" w:hAnsi="Times New Roman" w:cs="Times New Roman"/>
        </w:rPr>
        <w:t>Программы  2021</w:t>
      </w:r>
      <w:proofErr w:type="gramEnd"/>
      <w:r w:rsidRPr="00D71C2C">
        <w:rPr>
          <w:rFonts w:ascii="Times New Roman" w:eastAsia="Calibri" w:hAnsi="Times New Roman" w:cs="Times New Roman"/>
        </w:rPr>
        <w:t>-2023 годы.</w:t>
      </w:r>
    </w:p>
    <w:p w14:paraId="6DEC9C06" w14:textId="77777777" w:rsidR="00D71C2C" w:rsidRPr="00D71C2C" w:rsidRDefault="00D71C2C" w:rsidP="00D71C2C">
      <w:pPr>
        <w:widowControl w:val="0"/>
        <w:spacing w:after="0" w:line="240" w:lineRule="auto"/>
        <w:jc w:val="center"/>
        <w:outlineLvl w:val="1"/>
        <w:rPr>
          <w:rFonts w:ascii="Times New Roman" w:eastAsia="Calibri" w:hAnsi="Times New Roman" w:cs="Times New Roman"/>
          <w:b/>
        </w:rPr>
      </w:pPr>
      <w:r w:rsidRPr="00D71C2C">
        <w:rPr>
          <w:rFonts w:ascii="Times New Roman" w:eastAsia="Calibri" w:hAnsi="Times New Roman" w:cs="Times New Roman"/>
          <w:b/>
        </w:rPr>
        <w:t>6. Ожидаемые конечные результаты Программы.</w:t>
      </w:r>
    </w:p>
    <w:p w14:paraId="292A9575"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В результате реализации Программы ожидается достижение следующих результатов:</w:t>
      </w:r>
    </w:p>
    <w:p w14:paraId="61B465F8"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улучшение состояния территории городского поселения Безенчук;</w:t>
      </w:r>
    </w:p>
    <w:p w14:paraId="60B8CB56"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 привитие жителям городского поселения </w:t>
      </w:r>
      <w:proofErr w:type="gramStart"/>
      <w:r w:rsidRPr="00D71C2C">
        <w:rPr>
          <w:rFonts w:ascii="Times New Roman" w:eastAsia="Calibri" w:hAnsi="Times New Roman" w:cs="Times New Roman"/>
        </w:rPr>
        <w:t>Безенчук  любви</w:t>
      </w:r>
      <w:proofErr w:type="gramEnd"/>
      <w:r w:rsidRPr="00D71C2C">
        <w:rPr>
          <w:rFonts w:ascii="Times New Roman" w:eastAsia="Calibri" w:hAnsi="Times New Roman" w:cs="Times New Roman"/>
        </w:rPr>
        <w:t xml:space="preserve"> и уважения к своему населенному пункту, стремление к соблюдению чистоты и порядка на территории городского поселения;</w:t>
      </w:r>
    </w:p>
    <w:p w14:paraId="2C5D7FD4"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создание условий, обеспечивающие комфортные условия для работы и отдыха населения на территории городского поселения Безенчук;</w:t>
      </w:r>
    </w:p>
    <w:p w14:paraId="19FDBCD6"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повышение инвестиционной и эстетической привлекательности поселения.</w:t>
      </w:r>
    </w:p>
    <w:p w14:paraId="364228E5"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Эффективность Программы оценивается по следующим показателям:</w:t>
      </w:r>
    </w:p>
    <w:p w14:paraId="2327BA27"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процент соответствия ГОСТу объектов внешнего благоустройства (новых объектов озеленения, уличного освещения);</w:t>
      </w:r>
    </w:p>
    <w:p w14:paraId="461D1F4B"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процент привлечения населения муниципального образования к работам по благоустройству;</w:t>
      </w:r>
    </w:p>
    <w:p w14:paraId="664651C4"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процент привлечения предприятий и организаций поселения к работам по благоустройству;</w:t>
      </w:r>
    </w:p>
    <w:p w14:paraId="32BBBE05"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-улучшение внешнего облика многоквартирных домов городского поселения Безенчук;</w:t>
      </w:r>
    </w:p>
    <w:p w14:paraId="67759C48"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 уровень благоустроенности муниципального образования (обеспеченность поселения сетями уличного освещения, зелёными насаждениями).       </w:t>
      </w:r>
    </w:p>
    <w:p w14:paraId="6C0552B3" w14:textId="62D0552C" w:rsidR="00D71C2C" w:rsidRPr="00D71C2C" w:rsidRDefault="00D71C2C" w:rsidP="00CE0BB3">
      <w:pPr>
        <w:spacing w:after="0" w:line="240" w:lineRule="auto"/>
        <w:jc w:val="center"/>
        <w:rPr>
          <w:rFonts w:ascii="Times New Roman" w:eastAsia="Calibri" w:hAnsi="Times New Roman" w:cs="Times New Roman"/>
          <w:b/>
        </w:rPr>
      </w:pPr>
      <w:r w:rsidRPr="00D71C2C">
        <w:rPr>
          <w:rFonts w:ascii="Times New Roman" w:eastAsia="Calibri" w:hAnsi="Times New Roman" w:cs="Times New Roman"/>
          <w:b/>
        </w:rPr>
        <w:t>7. Механизм реализации Программы</w:t>
      </w:r>
    </w:p>
    <w:p w14:paraId="234280C2" w14:textId="77777777" w:rsidR="00D71C2C" w:rsidRPr="00D71C2C" w:rsidRDefault="00D71C2C" w:rsidP="00D71C2C">
      <w:pPr>
        <w:widowControl w:val="0"/>
        <w:spacing w:after="0" w:line="240" w:lineRule="auto"/>
        <w:ind w:firstLine="567"/>
        <w:outlineLvl w:val="1"/>
        <w:rPr>
          <w:rFonts w:ascii="Times New Roman" w:eastAsia="Calibri" w:hAnsi="Times New Roman" w:cs="Times New Roman"/>
        </w:rPr>
      </w:pPr>
      <w:r w:rsidRPr="00D71C2C">
        <w:rPr>
          <w:rFonts w:ascii="Times New Roman" w:eastAsia="Calibri" w:hAnsi="Times New Roman" w:cs="Times New Roman"/>
        </w:rPr>
        <w:t>Реализация Программы осуществляется на основе:</w:t>
      </w:r>
    </w:p>
    <w:p w14:paraId="49526353" w14:textId="77777777" w:rsidR="00D71C2C" w:rsidRPr="00D71C2C" w:rsidRDefault="00D71C2C" w:rsidP="00D71C2C">
      <w:pPr>
        <w:widowControl w:val="0"/>
        <w:spacing w:after="0" w:line="240" w:lineRule="auto"/>
        <w:ind w:firstLine="567"/>
        <w:outlineLvl w:val="1"/>
        <w:rPr>
          <w:rFonts w:ascii="Times New Roman" w:eastAsia="Calibri" w:hAnsi="Times New Roman" w:cs="Times New Roman"/>
        </w:rPr>
      </w:pPr>
      <w:r w:rsidRPr="00D71C2C">
        <w:rPr>
          <w:rFonts w:ascii="Times New Roman" w:eastAsia="Calibri" w:hAnsi="Times New Roman" w:cs="Times New Roman"/>
        </w:rPr>
        <w:t xml:space="preserve"> - муниципального задания МБУ «Благоустройство»;</w:t>
      </w:r>
    </w:p>
    <w:p w14:paraId="78B9409D"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xml:space="preserve"> - муниципальных </w:t>
      </w:r>
      <w:proofErr w:type="gramStart"/>
      <w:r w:rsidRPr="00D71C2C">
        <w:rPr>
          <w:rFonts w:ascii="Times New Roman" w:eastAsia="Calibri" w:hAnsi="Times New Roman" w:cs="Times New Roman"/>
        </w:rPr>
        <w:t>контрактов,  заключаемых</w:t>
      </w:r>
      <w:proofErr w:type="gramEnd"/>
      <w:r w:rsidRPr="00D71C2C">
        <w:rPr>
          <w:rFonts w:ascii="Times New Roman" w:eastAsia="Calibri" w:hAnsi="Times New Roman" w:cs="Times New Roman"/>
        </w:rPr>
        <w:t xml:space="preserve"> Администрацией поселения с исполнителями программных мероприятий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14:paraId="75F0C297" w14:textId="77777777" w:rsidR="00D71C2C" w:rsidRPr="00D71C2C" w:rsidRDefault="00D71C2C" w:rsidP="00D71C2C">
      <w:pPr>
        <w:widowControl w:val="0"/>
        <w:spacing w:after="0" w:line="240" w:lineRule="auto"/>
        <w:ind w:firstLine="567"/>
        <w:jc w:val="both"/>
        <w:outlineLvl w:val="1"/>
        <w:rPr>
          <w:rFonts w:ascii="Times New Roman" w:eastAsia="Calibri" w:hAnsi="Times New Roman" w:cs="Times New Roman"/>
        </w:rPr>
      </w:pPr>
      <w:r w:rsidRPr="00D71C2C">
        <w:rPr>
          <w:rFonts w:ascii="Times New Roman" w:eastAsia="Calibri" w:hAnsi="Times New Roman" w:cs="Times New Roman"/>
        </w:rPr>
        <w:t>- условий, порядка, правил, утвержденных федеральными, областными и муниципальными нормативными правовыми актами.</w:t>
      </w:r>
    </w:p>
    <w:p w14:paraId="5636FC3D" w14:textId="5ECF13B6" w:rsidR="003B31AE" w:rsidRPr="00D71C2C" w:rsidRDefault="00D71C2C" w:rsidP="00D71C2C">
      <w:pPr>
        <w:spacing w:after="0" w:line="240" w:lineRule="auto"/>
        <w:ind w:firstLine="567"/>
        <w:jc w:val="both"/>
        <w:rPr>
          <w:rFonts w:ascii="Times New Roman" w:eastAsia="Times New Roman" w:hAnsi="Times New Roman" w:cs="Times New Roman"/>
          <w:lang w:eastAsia="ru-RU"/>
        </w:rPr>
      </w:pPr>
      <w:r w:rsidRPr="00D71C2C">
        <w:rPr>
          <w:rFonts w:ascii="Times New Roman" w:eastAsia="Calibri" w:hAnsi="Times New Roman" w:cs="Times New Roman"/>
        </w:rPr>
        <w:t>Контроль за реализацией Программы осуществляется Администрацией городского поселения Безенчук.</w:t>
      </w:r>
      <w:r w:rsidR="003B31AE" w:rsidRPr="00D71C2C">
        <w:rPr>
          <w:rFonts w:ascii="Times New Roman" w:eastAsia="Times New Roman" w:hAnsi="Times New Roman" w:cs="Times New Roman"/>
          <w:lang w:eastAsia="ru-RU"/>
        </w:rPr>
        <w:t xml:space="preserve"> </w:t>
      </w:r>
    </w:p>
    <w:p w14:paraId="1435DE33" w14:textId="77777777" w:rsidR="00E20E7D" w:rsidRPr="00E20E7D" w:rsidRDefault="00E20E7D" w:rsidP="00E20E7D">
      <w:pPr>
        <w:widowControl w:val="0"/>
        <w:spacing w:after="0" w:line="240" w:lineRule="atLeast"/>
        <w:jc w:val="right"/>
        <w:outlineLvl w:val="1"/>
        <w:rPr>
          <w:rFonts w:ascii="Times New Roman" w:eastAsia="Calibri" w:hAnsi="Times New Roman" w:cs="Times New Roman"/>
          <w:bCs/>
        </w:rPr>
      </w:pPr>
      <w:r w:rsidRPr="00E20E7D">
        <w:rPr>
          <w:rFonts w:ascii="Times New Roman" w:eastAsia="Calibri" w:hAnsi="Times New Roman" w:cs="Times New Roman"/>
          <w:bCs/>
        </w:rPr>
        <w:t>Таблица 1</w:t>
      </w:r>
    </w:p>
    <w:p w14:paraId="719A16A7" w14:textId="77777777" w:rsidR="00E20E7D" w:rsidRPr="00E20E7D" w:rsidRDefault="00E20E7D" w:rsidP="00E20E7D">
      <w:pPr>
        <w:widowControl w:val="0"/>
        <w:spacing w:after="0" w:line="240" w:lineRule="atLeast"/>
        <w:jc w:val="center"/>
        <w:outlineLvl w:val="1"/>
        <w:rPr>
          <w:rFonts w:ascii="Times New Roman" w:eastAsia="Calibri" w:hAnsi="Times New Roman" w:cs="Times New Roman"/>
          <w:bCs/>
        </w:rPr>
      </w:pPr>
      <w:r w:rsidRPr="00E20E7D">
        <w:rPr>
          <w:rFonts w:ascii="Times New Roman" w:eastAsia="Calibri" w:hAnsi="Times New Roman" w:cs="Times New Roman"/>
          <w:bCs/>
        </w:rPr>
        <w:t>Перечень</w:t>
      </w:r>
    </w:p>
    <w:p w14:paraId="0088EC34" w14:textId="384BF5D9" w:rsidR="00E20E7D" w:rsidRPr="00E20E7D" w:rsidRDefault="00E20E7D" w:rsidP="00E20E7D">
      <w:pPr>
        <w:widowControl w:val="0"/>
        <w:spacing w:after="0" w:line="240" w:lineRule="atLeast"/>
        <w:jc w:val="center"/>
        <w:outlineLvl w:val="1"/>
        <w:rPr>
          <w:rFonts w:ascii="Times New Roman" w:eastAsia="Calibri" w:hAnsi="Times New Roman" w:cs="Times New Roman"/>
          <w:bCs/>
        </w:rPr>
      </w:pPr>
      <w:r w:rsidRPr="00E20E7D">
        <w:rPr>
          <w:rFonts w:ascii="Times New Roman" w:eastAsia="Calibri" w:hAnsi="Times New Roman" w:cs="Times New Roman"/>
          <w:bCs/>
        </w:rPr>
        <w:t xml:space="preserve">мероприятий муниципальной </w:t>
      </w:r>
      <w:proofErr w:type="gramStart"/>
      <w:r w:rsidRPr="00E20E7D">
        <w:rPr>
          <w:rFonts w:ascii="Times New Roman" w:eastAsia="Calibri" w:hAnsi="Times New Roman" w:cs="Times New Roman"/>
          <w:bCs/>
        </w:rPr>
        <w:t>программы</w:t>
      </w:r>
      <w:r>
        <w:rPr>
          <w:rFonts w:ascii="Times New Roman" w:eastAsia="Calibri" w:hAnsi="Times New Roman" w:cs="Times New Roman"/>
          <w:bCs/>
        </w:rPr>
        <w:t xml:space="preserve"> </w:t>
      </w:r>
      <w:r w:rsidRPr="00E20E7D">
        <w:rPr>
          <w:rFonts w:ascii="Times New Roman" w:eastAsia="Calibri" w:hAnsi="Times New Roman" w:cs="Times New Roman"/>
          <w:bCs/>
        </w:rPr>
        <w:t xml:space="preserve"> «</w:t>
      </w:r>
      <w:proofErr w:type="gramEnd"/>
      <w:r w:rsidRPr="00E20E7D">
        <w:rPr>
          <w:rFonts w:ascii="Times New Roman" w:eastAsia="Calibri" w:hAnsi="Times New Roman" w:cs="Times New Roman"/>
          <w:bCs/>
        </w:rPr>
        <w:t>Благоустройство, озеленение и обеспечение безопасности дорожного движения</w:t>
      </w:r>
      <w:r>
        <w:rPr>
          <w:rFonts w:ascii="Times New Roman" w:eastAsia="Calibri" w:hAnsi="Times New Roman" w:cs="Times New Roman"/>
          <w:bCs/>
        </w:rPr>
        <w:t xml:space="preserve"> </w:t>
      </w:r>
      <w:r w:rsidRPr="00E20E7D">
        <w:rPr>
          <w:rFonts w:ascii="Times New Roman" w:eastAsia="Calibri" w:hAnsi="Times New Roman" w:cs="Times New Roman"/>
          <w:bCs/>
        </w:rPr>
        <w:t xml:space="preserve"> территории  городского поселения Безенчук муниципального района Безенчукский </w:t>
      </w:r>
    </w:p>
    <w:p w14:paraId="1FDA46F5" w14:textId="77777777" w:rsidR="00E20E7D" w:rsidRPr="00E20E7D" w:rsidRDefault="00E20E7D" w:rsidP="00E20E7D">
      <w:pPr>
        <w:widowControl w:val="0"/>
        <w:spacing w:after="0" w:line="240" w:lineRule="atLeast"/>
        <w:jc w:val="center"/>
        <w:outlineLvl w:val="1"/>
        <w:rPr>
          <w:rFonts w:ascii="Times New Roman" w:eastAsia="Calibri" w:hAnsi="Times New Roman" w:cs="Times New Roman"/>
          <w:bCs/>
        </w:rPr>
      </w:pPr>
      <w:r w:rsidRPr="00E20E7D">
        <w:rPr>
          <w:rFonts w:ascii="Times New Roman" w:eastAsia="Calibri" w:hAnsi="Times New Roman" w:cs="Times New Roman"/>
          <w:bCs/>
        </w:rPr>
        <w:t>Самарской области на 2021-2023 г»</w:t>
      </w:r>
    </w:p>
    <w:tbl>
      <w:tblPr>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402"/>
        <w:gridCol w:w="1028"/>
        <w:gridCol w:w="823"/>
        <w:gridCol w:w="51"/>
        <w:gridCol w:w="1083"/>
        <w:gridCol w:w="44"/>
        <w:gridCol w:w="15"/>
        <w:gridCol w:w="792"/>
        <w:gridCol w:w="53"/>
        <w:gridCol w:w="727"/>
        <w:gridCol w:w="14"/>
        <w:gridCol w:w="26"/>
        <w:gridCol w:w="810"/>
        <w:gridCol w:w="14"/>
        <w:gridCol w:w="26"/>
        <w:gridCol w:w="669"/>
        <w:gridCol w:w="14"/>
        <w:gridCol w:w="26"/>
        <w:gridCol w:w="1944"/>
        <w:gridCol w:w="14"/>
        <w:gridCol w:w="28"/>
        <w:gridCol w:w="37"/>
      </w:tblGrid>
      <w:tr w:rsidR="00517A18" w:rsidRPr="00517A18" w14:paraId="5B6C2C48" w14:textId="77777777" w:rsidTr="00517A18">
        <w:trPr>
          <w:gridAfter w:val="2"/>
          <w:wAfter w:w="65" w:type="dxa"/>
          <w:trHeight w:val="812"/>
        </w:trPr>
        <w:tc>
          <w:tcPr>
            <w:tcW w:w="420" w:type="dxa"/>
            <w:vMerge w:val="restart"/>
            <w:shd w:val="clear" w:color="auto" w:fill="auto"/>
            <w:vAlign w:val="center"/>
          </w:tcPr>
          <w:p w14:paraId="3C22B45B"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w:t>
            </w:r>
          </w:p>
          <w:p w14:paraId="1A6DE06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п/п</w:t>
            </w:r>
          </w:p>
        </w:tc>
        <w:tc>
          <w:tcPr>
            <w:tcW w:w="2402" w:type="dxa"/>
            <w:vMerge w:val="restart"/>
            <w:shd w:val="clear" w:color="auto" w:fill="auto"/>
            <w:vAlign w:val="center"/>
          </w:tcPr>
          <w:p w14:paraId="04458A2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Мероприятия по реализации программы</w:t>
            </w:r>
          </w:p>
        </w:tc>
        <w:tc>
          <w:tcPr>
            <w:tcW w:w="1028" w:type="dxa"/>
            <w:vMerge w:val="restart"/>
            <w:shd w:val="clear" w:color="auto" w:fill="auto"/>
            <w:vAlign w:val="center"/>
          </w:tcPr>
          <w:p w14:paraId="7AD10A3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Источники финансирования</w:t>
            </w:r>
          </w:p>
        </w:tc>
        <w:tc>
          <w:tcPr>
            <w:tcW w:w="823" w:type="dxa"/>
            <w:vMerge w:val="restart"/>
            <w:shd w:val="clear" w:color="auto" w:fill="auto"/>
            <w:vAlign w:val="center"/>
          </w:tcPr>
          <w:p w14:paraId="40821EA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Срок исполнения мероприятия</w:t>
            </w:r>
          </w:p>
        </w:tc>
        <w:tc>
          <w:tcPr>
            <w:tcW w:w="1134" w:type="dxa"/>
            <w:gridSpan w:val="2"/>
            <w:vMerge w:val="restart"/>
            <w:shd w:val="clear" w:color="auto" w:fill="auto"/>
            <w:vAlign w:val="center"/>
          </w:tcPr>
          <w:p w14:paraId="5ADF90F6"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Объем финансирования мероприятия в 2023 г. (тыс. руб.)</w:t>
            </w:r>
          </w:p>
        </w:tc>
        <w:tc>
          <w:tcPr>
            <w:tcW w:w="851" w:type="dxa"/>
            <w:gridSpan w:val="3"/>
            <w:vMerge w:val="restart"/>
            <w:shd w:val="clear" w:color="auto" w:fill="auto"/>
            <w:vAlign w:val="center"/>
          </w:tcPr>
          <w:p w14:paraId="4DC91D76"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 xml:space="preserve">Всего </w:t>
            </w:r>
          </w:p>
          <w:p w14:paraId="377C078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(тыс. руб.)</w:t>
            </w:r>
          </w:p>
        </w:tc>
        <w:tc>
          <w:tcPr>
            <w:tcW w:w="2353" w:type="dxa"/>
            <w:gridSpan w:val="9"/>
            <w:shd w:val="clear" w:color="auto" w:fill="auto"/>
            <w:vAlign w:val="center"/>
          </w:tcPr>
          <w:p w14:paraId="2C39300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 xml:space="preserve">Объем финансирования по годам, </w:t>
            </w:r>
          </w:p>
          <w:p w14:paraId="28F3D3D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тыс. руб.</w:t>
            </w:r>
          </w:p>
        </w:tc>
        <w:tc>
          <w:tcPr>
            <w:tcW w:w="1984" w:type="dxa"/>
            <w:gridSpan w:val="3"/>
            <w:shd w:val="clear" w:color="auto" w:fill="auto"/>
            <w:vAlign w:val="center"/>
          </w:tcPr>
          <w:p w14:paraId="2D13608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Ответственные за выполнение мероприятия программы</w:t>
            </w:r>
          </w:p>
        </w:tc>
      </w:tr>
      <w:tr w:rsidR="00517A18" w:rsidRPr="00517A18" w14:paraId="64F600A8" w14:textId="77777777" w:rsidTr="00517A18">
        <w:trPr>
          <w:gridAfter w:val="2"/>
          <w:wAfter w:w="65" w:type="dxa"/>
        </w:trPr>
        <w:tc>
          <w:tcPr>
            <w:tcW w:w="420" w:type="dxa"/>
            <w:vMerge/>
            <w:shd w:val="clear" w:color="auto" w:fill="auto"/>
          </w:tcPr>
          <w:p w14:paraId="5FEBBA4B"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2402" w:type="dxa"/>
            <w:vMerge/>
            <w:shd w:val="clear" w:color="auto" w:fill="auto"/>
          </w:tcPr>
          <w:p w14:paraId="7156BDE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1028" w:type="dxa"/>
            <w:vMerge/>
            <w:shd w:val="clear" w:color="auto" w:fill="auto"/>
          </w:tcPr>
          <w:p w14:paraId="27C09EB7"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823" w:type="dxa"/>
            <w:vMerge/>
            <w:shd w:val="clear" w:color="auto" w:fill="auto"/>
          </w:tcPr>
          <w:p w14:paraId="23958AC1"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1134" w:type="dxa"/>
            <w:gridSpan w:val="2"/>
            <w:vMerge/>
            <w:shd w:val="clear" w:color="auto" w:fill="auto"/>
          </w:tcPr>
          <w:p w14:paraId="3AF8D166"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851" w:type="dxa"/>
            <w:gridSpan w:val="3"/>
            <w:vMerge/>
            <w:shd w:val="clear" w:color="auto" w:fill="auto"/>
          </w:tcPr>
          <w:p w14:paraId="7686143D"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794" w:type="dxa"/>
            <w:gridSpan w:val="3"/>
            <w:shd w:val="clear" w:color="auto" w:fill="auto"/>
          </w:tcPr>
          <w:p w14:paraId="10C34E5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2021</w:t>
            </w:r>
          </w:p>
        </w:tc>
        <w:tc>
          <w:tcPr>
            <w:tcW w:w="850" w:type="dxa"/>
            <w:gridSpan w:val="3"/>
            <w:shd w:val="clear" w:color="auto" w:fill="auto"/>
          </w:tcPr>
          <w:p w14:paraId="2FA21656"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2022</w:t>
            </w:r>
          </w:p>
        </w:tc>
        <w:tc>
          <w:tcPr>
            <w:tcW w:w="709" w:type="dxa"/>
            <w:gridSpan w:val="3"/>
            <w:shd w:val="clear" w:color="auto" w:fill="auto"/>
          </w:tcPr>
          <w:p w14:paraId="783F9ED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2023</w:t>
            </w:r>
          </w:p>
        </w:tc>
        <w:tc>
          <w:tcPr>
            <w:tcW w:w="1984" w:type="dxa"/>
            <w:gridSpan w:val="3"/>
            <w:shd w:val="clear" w:color="auto" w:fill="auto"/>
          </w:tcPr>
          <w:p w14:paraId="3BBD370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r w:rsidR="00517A18" w:rsidRPr="00517A18" w14:paraId="037D4C6C" w14:textId="77777777" w:rsidTr="00517A18">
        <w:trPr>
          <w:gridAfter w:val="2"/>
          <w:wAfter w:w="65" w:type="dxa"/>
          <w:trHeight w:val="1132"/>
        </w:trPr>
        <w:tc>
          <w:tcPr>
            <w:tcW w:w="420" w:type="dxa"/>
            <w:shd w:val="clear" w:color="auto" w:fill="auto"/>
          </w:tcPr>
          <w:p w14:paraId="4C840E7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w:t>
            </w:r>
          </w:p>
          <w:p w14:paraId="012ABDA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2402" w:type="dxa"/>
            <w:shd w:val="clear" w:color="auto" w:fill="auto"/>
            <w:vAlign w:val="center"/>
          </w:tcPr>
          <w:p w14:paraId="5FB95BEB" w14:textId="77777777" w:rsidR="00517A18" w:rsidRPr="00517A18" w:rsidRDefault="00517A18" w:rsidP="00517A18">
            <w:pPr>
              <w:spacing w:after="0" w:line="240" w:lineRule="auto"/>
              <w:jc w:val="center"/>
              <w:rPr>
                <w:rFonts w:ascii="Times New Roman" w:eastAsia="Calibri" w:hAnsi="Times New Roman" w:cs="Times New Roman"/>
                <w:i/>
                <w:sz w:val="16"/>
                <w:szCs w:val="16"/>
                <w:vertAlign w:val="superscript"/>
              </w:rPr>
            </w:pPr>
            <w:r w:rsidRPr="00517A18">
              <w:rPr>
                <w:rFonts w:ascii="Times New Roman" w:eastAsia="Calibri" w:hAnsi="Times New Roman" w:cs="Times New Roman"/>
                <w:i/>
                <w:sz w:val="16"/>
                <w:szCs w:val="16"/>
              </w:rPr>
              <w:t>Зимнее содержание улично-дорожной сети, территории общего пользования</w:t>
            </w:r>
            <w:r w:rsidRPr="00517A18">
              <w:rPr>
                <w:rFonts w:ascii="Times New Roman" w:eastAsia="Calibri" w:hAnsi="Times New Roman" w:cs="Times New Roman"/>
                <w:i/>
                <w:sz w:val="16"/>
                <w:szCs w:val="16"/>
                <w:vertAlign w:val="superscript"/>
              </w:rPr>
              <w:t>*</w:t>
            </w:r>
          </w:p>
        </w:tc>
        <w:tc>
          <w:tcPr>
            <w:tcW w:w="1028" w:type="dxa"/>
            <w:shd w:val="clear" w:color="auto" w:fill="auto"/>
            <w:vAlign w:val="center"/>
          </w:tcPr>
          <w:p w14:paraId="65083A6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23" w:type="dxa"/>
            <w:shd w:val="clear" w:color="auto" w:fill="auto"/>
            <w:vAlign w:val="center"/>
          </w:tcPr>
          <w:p w14:paraId="07B6A77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Октябрь-апрель</w:t>
            </w:r>
          </w:p>
        </w:tc>
        <w:tc>
          <w:tcPr>
            <w:tcW w:w="1134" w:type="dxa"/>
            <w:gridSpan w:val="2"/>
            <w:shd w:val="clear" w:color="auto" w:fill="auto"/>
          </w:tcPr>
          <w:p w14:paraId="0544473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p w14:paraId="276CFCE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p w14:paraId="1B2EB6F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13 064</w:t>
            </w:r>
          </w:p>
        </w:tc>
        <w:tc>
          <w:tcPr>
            <w:tcW w:w="851" w:type="dxa"/>
            <w:gridSpan w:val="3"/>
            <w:shd w:val="clear" w:color="auto" w:fill="auto"/>
            <w:vAlign w:val="center"/>
          </w:tcPr>
          <w:p w14:paraId="6A2D9FB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36 742</w:t>
            </w:r>
          </w:p>
        </w:tc>
        <w:tc>
          <w:tcPr>
            <w:tcW w:w="794" w:type="dxa"/>
            <w:gridSpan w:val="3"/>
            <w:shd w:val="clear" w:color="auto" w:fill="auto"/>
            <w:vAlign w:val="center"/>
          </w:tcPr>
          <w:p w14:paraId="7354C043"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11 431</w:t>
            </w:r>
          </w:p>
        </w:tc>
        <w:tc>
          <w:tcPr>
            <w:tcW w:w="850" w:type="dxa"/>
            <w:gridSpan w:val="3"/>
            <w:shd w:val="clear" w:color="auto" w:fill="auto"/>
            <w:vAlign w:val="center"/>
          </w:tcPr>
          <w:p w14:paraId="1560BE8E"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12 247</w:t>
            </w:r>
          </w:p>
        </w:tc>
        <w:tc>
          <w:tcPr>
            <w:tcW w:w="709" w:type="dxa"/>
            <w:gridSpan w:val="3"/>
            <w:shd w:val="clear" w:color="auto" w:fill="auto"/>
            <w:vAlign w:val="center"/>
          </w:tcPr>
          <w:p w14:paraId="3B7B1CF0"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13 064</w:t>
            </w:r>
          </w:p>
        </w:tc>
        <w:tc>
          <w:tcPr>
            <w:tcW w:w="1984" w:type="dxa"/>
            <w:gridSpan w:val="3"/>
            <w:shd w:val="clear" w:color="auto" w:fill="auto"/>
            <w:vAlign w:val="center"/>
          </w:tcPr>
          <w:p w14:paraId="7D11E45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Директор МБУ «Благоустройство»</w:t>
            </w:r>
          </w:p>
          <w:p w14:paraId="327311C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Платонов Д.А.</w:t>
            </w:r>
          </w:p>
        </w:tc>
      </w:tr>
      <w:tr w:rsidR="00517A18" w:rsidRPr="00517A18" w14:paraId="5DE6C4F9" w14:textId="77777777" w:rsidTr="00517A18">
        <w:trPr>
          <w:gridAfter w:val="1"/>
          <w:wAfter w:w="37" w:type="dxa"/>
        </w:trPr>
        <w:tc>
          <w:tcPr>
            <w:tcW w:w="5866" w:type="dxa"/>
            <w:gridSpan w:val="8"/>
            <w:shd w:val="clear" w:color="auto" w:fill="auto"/>
            <w:vAlign w:val="center"/>
          </w:tcPr>
          <w:p w14:paraId="78E971E5" w14:textId="77777777" w:rsidR="00517A18" w:rsidRPr="00517A18" w:rsidRDefault="00517A18" w:rsidP="00517A18">
            <w:pPr>
              <w:widowControl w:val="0"/>
              <w:spacing w:after="0" w:line="240" w:lineRule="auto"/>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 xml:space="preserve">                        Итого                                                       </w:t>
            </w:r>
          </w:p>
        </w:tc>
        <w:tc>
          <w:tcPr>
            <w:tcW w:w="845" w:type="dxa"/>
            <w:gridSpan w:val="2"/>
            <w:shd w:val="clear" w:color="auto" w:fill="auto"/>
            <w:vAlign w:val="center"/>
          </w:tcPr>
          <w:p w14:paraId="2EC353E8"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sz w:val="16"/>
                <w:szCs w:val="16"/>
              </w:rPr>
            </w:pPr>
            <w:r w:rsidRPr="00517A18">
              <w:rPr>
                <w:rFonts w:ascii="Times New Roman" w:eastAsia="Calibri" w:hAnsi="Times New Roman" w:cs="Times New Roman"/>
                <w:b/>
                <w:i/>
                <w:sz w:val="16"/>
                <w:szCs w:val="16"/>
              </w:rPr>
              <w:t>36 742</w:t>
            </w:r>
          </w:p>
        </w:tc>
        <w:tc>
          <w:tcPr>
            <w:tcW w:w="767" w:type="dxa"/>
            <w:gridSpan w:val="3"/>
            <w:shd w:val="clear" w:color="auto" w:fill="auto"/>
            <w:vAlign w:val="center"/>
          </w:tcPr>
          <w:p w14:paraId="1676AC8C"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11 431</w:t>
            </w:r>
          </w:p>
        </w:tc>
        <w:tc>
          <w:tcPr>
            <w:tcW w:w="850" w:type="dxa"/>
            <w:gridSpan w:val="3"/>
            <w:shd w:val="clear" w:color="auto" w:fill="auto"/>
            <w:vAlign w:val="center"/>
          </w:tcPr>
          <w:p w14:paraId="61C6325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12 247</w:t>
            </w:r>
          </w:p>
        </w:tc>
        <w:tc>
          <w:tcPr>
            <w:tcW w:w="709" w:type="dxa"/>
            <w:gridSpan w:val="3"/>
            <w:shd w:val="clear" w:color="auto" w:fill="auto"/>
            <w:vAlign w:val="center"/>
          </w:tcPr>
          <w:p w14:paraId="0B86891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13 064</w:t>
            </w:r>
          </w:p>
        </w:tc>
        <w:tc>
          <w:tcPr>
            <w:tcW w:w="1986" w:type="dxa"/>
            <w:gridSpan w:val="3"/>
            <w:shd w:val="clear" w:color="auto" w:fill="auto"/>
          </w:tcPr>
          <w:p w14:paraId="43458AB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r w:rsidR="00517A18" w:rsidRPr="00517A18" w14:paraId="04807AEA" w14:textId="77777777" w:rsidTr="00517A18">
        <w:trPr>
          <w:gridAfter w:val="3"/>
          <w:wAfter w:w="79" w:type="dxa"/>
        </w:trPr>
        <w:tc>
          <w:tcPr>
            <w:tcW w:w="420" w:type="dxa"/>
            <w:shd w:val="clear" w:color="auto" w:fill="auto"/>
          </w:tcPr>
          <w:p w14:paraId="791F7D6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lang w:val="en-US"/>
              </w:rPr>
              <w:t>2</w:t>
            </w:r>
          </w:p>
        </w:tc>
        <w:tc>
          <w:tcPr>
            <w:tcW w:w="2402" w:type="dxa"/>
            <w:shd w:val="clear" w:color="auto" w:fill="auto"/>
            <w:vAlign w:val="center"/>
          </w:tcPr>
          <w:p w14:paraId="481A459C" w14:textId="77777777" w:rsidR="00517A18" w:rsidRPr="00517A18" w:rsidRDefault="00517A18" w:rsidP="00517A18">
            <w:pPr>
              <w:spacing w:after="0" w:line="240" w:lineRule="auto"/>
              <w:jc w:val="center"/>
              <w:rPr>
                <w:rFonts w:ascii="Times New Roman" w:eastAsia="Calibri" w:hAnsi="Times New Roman" w:cs="Times New Roman"/>
                <w:i/>
                <w:sz w:val="16"/>
                <w:szCs w:val="16"/>
                <w:vertAlign w:val="superscript"/>
              </w:rPr>
            </w:pPr>
            <w:r w:rsidRPr="00517A18">
              <w:rPr>
                <w:rFonts w:ascii="Times New Roman" w:eastAsia="Calibri" w:hAnsi="Times New Roman" w:cs="Times New Roman"/>
                <w:i/>
                <w:sz w:val="16"/>
                <w:szCs w:val="16"/>
              </w:rPr>
              <w:t>Летнее содержание улично-дорожной сети, территории общего пользования</w:t>
            </w:r>
            <w:r w:rsidRPr="00517A18">
              <w:rPr>
                <w:rFonts w:ascii="Times New Roman" w:eastAsia="Calibri" w:hAnsi="Times New Roman" w:cs="Times New Roman"/>
                <w:i/>
                <w:sz w:val="16"/>
                <w:szCs w:val="16"/>
                <w:vertAlign w:val="superscript"/>
              </w:rPr>
              <w:t>*</w:t>
            </w:r>
          </w:p>
        </w:tc>
        <w:tc>
          <w:tcPr>
            <w:tcW w:w="1028" w:type="dxa"/>
            <w:shd w:val="clear" w:color="auto" w:fill="auto"/>
            <w:vAlign w:val="center"/>
          </w:tcPr>
          <w:p w14:paraId="32ED5B3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56D2571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апрель-октябрь</w:t>
            </w:r>
          </w:p>
        </w:tc>
        <w:tc>
          <w:tcPr>
            <w:tcW w:w="1083" w:type="dxa"/>
            <w:shd w:val="clear" w:color="auto" w:fill="auto"/>
          </w:tcPr>
          <w:p w14:paraId="5E646AC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p w14:paraId="4D60D7BD"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p w14:paraId="1741552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4 665</w:t>
            </w:r>
          </w:p>
        </w:tc>
        <w:tc>
          <w:tcPr>
            <w:tcW w:w="851" w:type="dxa"/>
            <w:gridSpan w:val="3"/>
            <w:shd w:val="clear" w:color="auto" w:fill="auto"/>
            <w:vAlign w:val="center"/>
          </w:tcPr>
          <w:p w14:paraId="406BF3A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13 121</w:t>
            </w:r>
          </w:p>
        </w:tc>
        <w:tc>
          <w:tcPr>
            <w:tcW w:w="780" w:type="dxa"/>
            <w:gridSpan w:val="2"/>
            <w:shd w:val="clear" w:color="auto" w:fill="auto"/>
            <w:vAlign w:val="center"/>
          </w:tcPr>
          <w:p w14:paraId="086E787A"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4 082</w:t>
            </w:r>
          </w:p>
        </w:tc>
        <w:tc>
          <w:tcPr>
            <w:tcW w:w="850" w:type="dxa"/>
            <w:gridSpan w:val="3"/>
            <w:shd w:val="clear" w:color="auto" w:fill="auto"/>
            <w:vAlign w:val="center"/>
          </w:tcPr>
          <w:p w14:paraId="1110A602"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4 374</w:t>
            </w:r>
          </w:p>
        </w:tc>
        <w:tc>
          <w:tcPr>
            <w:tcW w:w="709" w:type="dxa"/>
            <w:gridSpan w:val="3"/>
            <w:shd w:val="clear" w:color="auto" w:fill="auto"/>
            <w:vAlign w:val="center"/>
          </w:tcPr>
          <w:p w14:paraId="46BD4B5B"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4 665</w:t>
            </w:r>
          </w:p>
        </w:tc>
        <w:tc>
          <w:tcPr>
            <w:tcW w:w="1984" w:type="dxa"/>
            <w:gridSpan w:val="3"/>
            <w:shd w:val="clear" w:color="auto" w:fill="auto"/>
            <w:vAlign w:val="center"/>
          </w:tcPr>
          <w:p w14:paraId="6700B77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Директор МБУ «Благоустройство»</w:t>
            </w:r>
          </w:p>
          <w:p w14:paraId="218B9FD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Платонов Д.А.</w:t>
            </w:r>
          </w:p>
        </w:tc>
      </w:tr>
      <w:tr w:rsidR="00517A18" w:rsidRPr="00517A18" w14:paraId="5E10D422" w14:textId="77777777" w:rsidTr="00517A18">
        <w:trPr>
          <w:gridAfter w:val="1"/>
          <w:wAfter w:w="37" w:type="dxa"/>
        </w:trPr>
        <w:tc>
          <w:tcPr>
            <w:tcW w:w="5851" w:type="dxa"/>
            <w:gridSpan w:val="7"/>
            <w:shd w:val="clear" w:color="auto" w:fill="auto"/>
            <w:vAlign w:val="center"/>
          </w:tcPr>
          <w:p w14:paraId="4FF81B21" w14:textId="77777777" w:rsidR="00517A18" w:rsidRPr="00517A18" w:rsidRDefault="00517A18" w:rsidP="00517A18">
            <w:pPr>
              <w:widowControl w:val="0"/>
              <w:spacing w:after="0" w:line="240" w:lineRule="auto"/>
              <w:outlineLvl w:val="1"/>
              <w:rPr>
                <w:rFonts w:ascii="Times New Roman" w:eastAsia="Calibri" w:hAnsi="Times New Roman" w:cs="Times New Roman"/>
                <w:b/>
                <w:sz w:val="16"/>
                <w:szCs w:val="16"/>
              </w:rPr>
            </w:pPr>
            <w:r w:rsidRPr="00517A18">
              <w:rPr>
                <w:rFonts w:ascii="Times New Roman" w:eastAsia="Calibri" w:hAnsi="Times New Roman" w:cs="Times New Roman"/>
                <w:b/>
                <w:sz w:val="16"/>
                <w:szCs w:val="16"/>
              </w:rPr>
              <w:t xml:space="preserve">                        Итого</w:t>
            </w:r>
          </w:p>
        </w:tc>
        <w:tc>
          <w:tcPr>
            <w:tcW w:w="860" w:type="dxa"/>
            <w:gridSpan w:val="3"/>
            <w:shd w:val="clear" w:color="auto" w:fill="auto"/>
            <w:vAlign w:val="center"/>
          </w:tcPr>
          <w:p w14:paraId="7C359CB2"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sz w:val="16"/>
                <w:szCs w:val="16"/>
              </w:rPr>
            </w:pPr>
            <w:r w:rsidRPr="00517A18">
              <w:rPr>
                <w:rFonts w:ascii="Times New Roman" w:eastAsia="Calibri" w:hAnsi="Times New Roman" w:cs="Times New Roman"/>
                <w:b/>
                <w:i/>
                <w:sz w:val="16"/>
                <w:szCs w:val="16"/>
              </w:rPr>
              <w:t>13 121</w:t>
            </w:r>
          </w:p>
        </w:tc>
        <w:tc>
          <w:tcPr>
            <w:tcW w:w="767" w:type="dxa"/>
            <w:gridSpan w:val="3"/>
            <w:shd w:val="clear" w:color="auto" w:fill="auto"/>
            <w:vAlign w:val="center"/>
          </w:tcPr>
          <w:p w14:paraId="2FC96575"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4 082</w:t>
            </w:r>
          </w:p>
        </w:tc>
        <w:tc>
          <w:tcPr>
            <w:tcW w:w="850" w:type="dxa"/>
            <w:gridSpan w:val="3"/>
            <w:shd w:val="clear" w:color="auto" w:fill="auto"/>
            <w:vAlign w:val="center"/>
          </w:tcPr>
          <w:p w14:paraId="5C45F8AB"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4 374</w:t>
            </w:r>
          </w:p>
        </w:tc>
        <w:tc>
          <w:tcPr>
            <w:tcW w:w="709" w:type="dxa"/>
            <w:gridSpan w:val="3"/>
            <w:shd w:val="clear" w:color="auto" w:fill="auto"/>
            <w:vAlign w:val="center"/>
          </w:tcPr>
          <w:p w14:paraId="036196AF"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4 665</w:t>
            </w:r>
          </w:p>
        </w:tc>
        <w:tc>
          <w:tcPr>
            <w:tcW w:w="1986" w:type="dxa"/>
            <w:gridSpan w:val="3"/>
            <w:shd w:val="clear" w:color="auto" w:fill="auto"/>
          </w:tcPr>
          <w:p w14:paraId="51DE73E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r w:rsidR="00517A18" w:rsidRPr="00517A18" w14:paraId="223F34DB" w14:textId="77777777" w:rsidTr="00517A18">
        <w:tc>
          <w:tcPr>
            <w:tcW w:w="420" w:type="dxa"/>
            <w:shd w:val="clear" w:color="auto" w:fill="auto"/>
          </w:tcPr>
          <w:p w14:paraId="46A7022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lang w:val="en-US"/>
              </w:rPr>
            </w:pPr>
            <w:r w:rsidRPr="00517A18">
              <w:rPr>
                <w:rFonts w:ascii="Times New Roman" w:eastAsia="Calibri" w:hAnsi="Times New Roman" w:cs="Times New Roman"/>
                <w:sz w:val="16"/>
                <w:szCs w:val="16"/>
                <w:lang w:val="en-US"/>
              </w:rPr>
              <w:t>3</w:t>
            </w:r>
          </w:p>
        </w:tc>
        <w:tc>
          <w:tcPr>
            <w:tcW w:w="10640" w:type="dxa"/>
            <w:gridSpan w:val="22"/>
            <w:shd w:val="clear" w:color="auto" w:fill="auto"/>
            <w:vAlign w:val="center"/>
          </w:tcPr>
          <w:p w14:paraId="100B72C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i/>
                <w:sz w:val="16"/>
                <w:szCs w:val="16"/>
              </w:rPr>
            </w:pPr>
            <w:r w:rsidRPr="00517A18">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517A18">
              <w:rPr>
                <w:rFonts w:ascii="Times New Roman" w:eastAsia="Calibri" w:hAnsi="Times New Roman" w:cs="Times New Roman"/>
                <w:bCs/>
                <w:i/>
                <w:iCs/>
                <w:sz w:val="16"/>
                <w:szCs w:val="16"/>
              </w:rPr>
              <w:t xml:space="preserve"> и содержание линий уличного освещения </w:t>
            </w:r>
            <w:proofErr w:type="spellStart"/>
            <w:r w:rsidRPr="00517A18">
              <w:rPr>
                <w:rFonts w:ascii="Times New Roman" w:eastAsia="Calibri" w:hAnsi="Times New Roman" w:cs="Times New Roman"/>
                <w:bCs/>
                <w:i/>
                <w:iCs/>
                <w:sz w:val="16"/>
                <w:szCs w:val="16"/>
              </w:rPr>
              <w:t>г.п</w:t>
            </w:r>
            <w:proofErr w:type="spellEnd"/>
            <w:r w:rsidRPr="00517A18">
              <w:rPr>
                <w:rFonts w:ascii="Times New Roman" w:eastAsia="Calibri" w:hAnsi="Times New Roman" w:cs="Times New Roman"/>
                <w:bCs/>
                <w:i/>
                <w:iCs/>
                <w:sz w:val="16"/>
                <w:szCs w:val="16"/>
              </w:rPr>
              <w:t>. Безенчук</w:t>
            </w:r>
          </w:p>
        </w:tc>
      </w:tr>
      <w:tr w:rsidR="00517A18" w:rsidRPr="00517A18" w14:paraId="6CE28F41" w14:textId="77777777" w:rsidTr="00517A18">
        <w:trPr>
          <w:gridAfter w:val="3"/>
          <w:wAfter w:w="79" w:type="dxa"/>
          <w:trHeight w:val="717"/>
        </w:trPr>
        <w:tc>
          <w:tcPr>
            <w:tcW w:w="420" w:type="dxa"/>
            <w:shd w:val="clear" w:color="auto" w:fill="auto"/>
          </w:tcPr>
          <w:p w14:paraId="6DDB72FF"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lang w:val="en-US"/>
              </w:rPr>
            </w:pPr>
            <w:r w:rsidRPr="00517A18">
              <w:rPr>
                <w:rFonts w:ascii="Times New Roman" w:eastAsia="Calibri" w:hAnsi="Times New Roman" w:cs="Times New Roman"/>
                <w:sz w:val="16"/>
                <w:szCs w:val="16"/>
                <w:lang w:val="en-US"/>
              </w:rPr>
              <w:t>3.1</w:t>
            </w:r>
          </w:p>
        </w:tc>
        <w:tc>
          <w:tcPr>
            <w:tcW w:w="2402" w:type="dxa"/>
            <w:shd w:val="clear" w:color="auto" w:fill="auto"/>
            <w:vAlign w:val="bottom"/>
          </w:tcPr>
          <w:p w14:paraId="16D79EBE"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Содержание линий уличного освещения (трансформаторные подстанции, </w:t>
            </w:r>
            <w:proofErr w:type="gramStart"/>
            <w:r w:rsidRPr="00517A18">
              <w:rPr>
                <w:rFonts w:ascii="Times New Roman" w:eastAsia="Calibri" w:hAnsi="Times New Roman" w:cs="Times New Roman"/>
                <w:sz w:val="16"/>
                <w:szCs w:val="16"/>
              </w:rPr>
              <w:t>светофоры,  установка</w:t>
            </w:r>
            <w:proofErr w:type="gramEnd"/>
            <w:r w:rsidRPr="00517A18">
              <w:rPr>
                <w:rFonts w:ascii="Times New Roman" w:eastAsia="Calibri" w:hAnsi="Times New Roman" w:cs="Times New Roman"/>
                <w:sz w:val="16"/>
                <w:szCs w:val="16"/>
              </w:rPr>
              <w:t xml:space="preserve"> светофоров)</w:t>
            </w:r>
            <w:r w:rsidRPr="00517A18">
              <w:rPr>
                <w:rFonts w:ascii="Times New Roman" w:eastAsia="Calibri" w:hAnsi="Times New Roman" w:cs="Times New Roman"/>
                <w:sz w:val="16"/>
                <w:szCs w:val="16"/>
                <w:vertAlign w:val="superscript"/>
              </w:rPr>
              <w:t>*</w:t>
            </w:r>
            <w:r w:rsidRPr="00517A18">
              <w:rPr>
                <w:rFonts w:ascii="Times New Roman" w:eastAsia="Calibri" w:hAnsi="Times New Roman" w:cs="Times New Roman"/>
                <w:sz w:val="16"/>
                <w:szCs w:val="16"/>
              </w:rPr>
              <w:t xml:space="preserve">, </w:t>
            </w:r>
          </w:p>
        </w:tc>
        <w:tc>
          <w:tcPr>
            <w:tcW w:w="1028" w:type="dxa"/>
            <w:shd w:val="clear" w:color="auto" w:fill="auto"/>
            <w:vAlign w:val="center"/>
          </w:tcPr>
          <w:p w14:paraId="68F1AD7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1A98DB9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lang w:val="en-US"/>
              </w:rPr>
            </w:pPr>
            <w:r w:rsidRPr="00517A18">
              <w:rPr>
                <w:rFonts w:ascii="Times New Roman" w:eastAsia="Calibri" w:hAnsi="Times New Roman" w:cs="Times New Roman"/>
                <w:sz w:val="16"/>
                <w:szCs w:val="16"/>
              </w:rPr>
              <w:t>в течение года</w:t>
            </w:r>
          </w:p>
        </w:tc>
        <w:tc>
          <w:tcPr>
            <w:tcW w:w="1083" w:type="dxa"/>
            <w:shd w:val="clear" w:color="auto" w:fill="auto"/>
            <w:vAlign w:val="center"/>
          </w:tcPr>
          <w:p w14:paraId="752DFC02"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12 236</w:t>
            </w:r>
          </w:p>
        </w:tc>
        <w:tc>
          <w:tcPr>
            <w:tcW w:w="851" w:type="dxa"/>
            <w:gridSpan w:val="3"/>
            <w:shd w:val="clear" w:color="auto" w:fill="auto"/>
            <w:vAlign w:val="center"/>
          </w:tcPr>
          <w:p w14:paraId="0029E11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34 413</w:t>
            </w:r>
          </w:p>
        </w:tc>
        <w:tc>
          <w:tcPr>
            <w:tcW w:w="780" w:type="dxa"/>
            <w:gridSpan w:val="2"/>
            <w:shd w:val="clear" w:color="auto" w:fill="auto"/>
            <w:vAlign w:val="center"/>
          </w:tcPr>
          <w:p w14:paraId="61AD4609"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10 706</w:t>
            </w:r>
          </w:p>
        </w:tc>
        <w:tc>
          <w:tcPr>
            <w:tcW w:w="850" w:type="dxa"/>
            <w:gridSpan w:val="3"/>
            <w:shd w:val="clear" w:color="auto" w:fill="auto"/>
            <w:vAlign w:val="center"/>
          </w:tcPr>
          <w:p w14:paraId="4F64ABD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11 471</w:t>
            </w:r>
          </w:p>
        </w:tc>
        <w:tc>
          <w:tcPr>
            <w:tcW w:w="709" w:type="dxa"/>
            <w:gridSpan w:val="3"/>
            <w:shd w:val="clear" w:color="auto" w:fill="auto"/>
            <w:vAlign w:val="center"/>
          </w:tcPr>
          <w:p w14:paraId="64209CB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12 236</w:t>
            </w:r>
          </w:p>
        </w:tc>
        <w:tc>
          <w:tcPr>
            <w:tcW w:w="1984" w:type="dxa"/>
            <w:gridSpan w:val="3"/>
            <w:shd w:val="clear" w:color="auto" w:fill="auto"/>
            <w:vAlign w:val="center"/>
          </w:tcPr>
          <w:p w14:paraId="5229C56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Директор МБУ «Благоустройство»</w:t>
            </w:r>
          </w:p>
          <w:p w14:paraId="27867927"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Платонов Д.А.</w:t>
            </w:r>
          </w:p>
        </w:tc>
      </w:tr>
      <w:tr w:rsidR="00517A18" w:rsidRPr="00517A18" w14:paraId="6F9FDDD8" w14:textId="77777777" w:rsidTr="00517A18">
        <w:trPr>
          <w:gridAfter w:val="1"/>
          <w:wAfter w:w="37" w:type="dxa"/>
        </w:trPr>
        <w:tc>
          <w:tcPr>
            <w:tcW w:w="6711" w:type="dxa"/>
            <w:gridSpan w:val="10"/>
            <w:shd w:val="clear" w:color="auto" w:fill="auto"/>
            <w:vAlign w:val="center"/>
          </w:tcPr>
          <w:p w14:paraId="4A9E9265" w14:textId="30E6DAFA" w:rsidR="00517A18" w:rsidRPr="00517A18" w:rsidRDefault="00517A18" w:rsidP="00517A18">
            <w:pPr>
              <w:widowControl w:val="0"/>
              <w:spacing w:after="0" w:line="240" w:lineRule="auto"/>
              <w:outlineLvl w:val="1"/>
              <w:rPr>
                <w:rFonts w:ascii="Times New Roman" w:eastAsia="Calibri" w:hAnsi="Times New Roman" w:cs="Times New Roman"/>
                <w:b/>
                <w:i/>
                <w:sz w:val="16"/>
                <w:szCs w:val="16"/>
              </w:rPr>
            </w:pPr>
            <w:r w:rsidRPr="00517A18">
              <w:rPr>
                <w:rFonts w:ascii="Times New Roman" w:eastAsia="Calibri" w:hAnsi="Times New Roman" w:cs="Times New Roman"/>
                <w:b/>
                <w:sz w:val="16"/>
                <w:szCs w:val="16"/>
              </w:rPr>
              <w:t>Итого                                                                                                                                          34 413</w:t>
            </w:r>
          </w:p>
        </w:tc>
        <w:tc>
          <w:tcPr>
            <w:tcW w:w="767" w:type="dxa"/>
            <w:gridSpan w:val="3"/>
            <w:shd w:val="clear" w:color="auto" w:fill="auto"/>
            <w:vAlign w:val="center"/>
          </w:tcPr>
          <w:p w14:paraId="4063082E"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10 706</w:t>
            </w:r>
          </w:p>
        </w:tc>
        <w:tc>
          <w:tcPr>
            <w:tcW w:w="850" w:type="dxa"/>
            <w:gridSpan w:val="3"/>
            <w:shd w:val="clear" w:color="auto" w:fill="auto"/>
            <w:vAlign w:val="center"/>
          </w:tcPr>
          <w:p w14:paraId="323D9E3C"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11 471</w:t>
            </w:r>
          </w:p>
        </w:tc>
        <w:tc>
          <w:tcPr>
            <w:tcW w:w="709" w:type="dxa"/>
            <w:gridSpan w:val="3"/>
            <w:shd w:val="clear" w:color="auto" w:fill="auto"/>
            <w:vAlign w:val="center"/>
          </w:tcPr>
          <w:p w14:paraId="00EC2F41"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12 236</w:t>
            </w:r>
          </w:p>
        </w:tc>
        <w:tc>
          <w:tcPr>
            <w:tcW w:w="1986" w:type="dxa"/>
            <w:gridSpan w:val="3"/>
            <w:shd w:val="clear" w:color="auto" w:fill="auto"/>
          </w:tcPr>
          <w:p w14:paraId="7FDD80B7"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r w:rsidR="00517A18" w:rsidRPr="00517A18" w14:paraId="751187CA" w14:textId="77777777" w:rsidTr="00517A18">
        <w:tc>
          <w:tcPr>
            <w:tcW w:w="420" w:type="dxa"/>
            <w:shd w:val="clear" w:color="auto" w:fill="auto"/>
          </w:tcPr>
          <w:p w14:paraId="630EAC77"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4</w:t>
            </w:r>
          </w:p>
        </w:tc>
        <w:tc>
          <w:tcPr>
            <w:tcW w:w="10640" w:type="dxa"/>
            <w:gridSpan w:val="22"/>
            <w:shd w:val="clear" w:color="auto" w:fill="auto"/>
            <w:vAlign w:val="center"/>
          </w:tcPr>
          <w:p w14:paraId="44FB3AF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i/>
                <w:sz w:val="16"/>
                <w:szCs w:val="16"/>
              </w:rPr>
            </w:pPr>
            <w:r w:rsidRPr="00517A18">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517A18" w:rsidRPr="00517A18" w14:paraId="6CA5959A" w14:textId="77777777" w:rsidTr="00517A18">
        <w:trPr>
          <w:gridAfter w:val="3"/>
          <w:wAfter w:w="79" w:type="dxa"/>
          <w:trHeight w:val="1043"/>
        </w:trPr>
        <w:tc>
          <w:tcPr>
            <w:tcW w:w="420" w:type="dxa"/>
            <w:shd w:val="clear" w:color="auto" w:fill="auto"/>
            <w:vAlign w:val="center"/>
          </w:tcPr>
          <w:p w14:paraId="3C9358D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4.1</w:t>
            </w:r>
          </w:p>
        </w:tc>
        <w:tc>
          <w:tcPr>
            <w:tcW w:w="2402" w:type="dxa"/>
            <w:shd w:val="clear" w:color="auto" w:fill="auto"/>
            <w:vAlign w:val="center"/>
          </w:tcPr>
          <w:p w14:paraId="7BC38E03" w14:textId="77777777" w:rsidR="00517A18" w:rsidRPr="00517A18" w:rsidRDefault="00517A18" w:rsidP="00517A18">
            <w:pPr>
              <w:spacing w:after="0" w:line="240" w:lineRule="auto"/>
              <w:jc w:val="center"/>
              <w:rPr>
                <w:rFonts w:ascii="Times New Roman" w:eastAsia="Calibri" w:hAnsi="Times New Roman" w:cs="Times New Roman"/>
                <w:sz w:val="16"/>
                <w:szCs w:val="16"/>
              </w:rPr>
            </w:pPr>
          </w:p>
          <w:p w14:paraId="182BF07E" w14:textId="77777777" w:rsidR="00517A18" w:rsidRPr="00517A18" w:rsidRDefault="00517A18" w:rsidP="00517A18">
            <w:pPr>
              <w:spacing w:after="0" w:line="240" w:lineRule="auto"/>
              <w:jc w:val="center"/>
              <w:rPr>
                <w:rFonts w:ascii="Times New Roman" w:eastAsia="Calibri" w:hAnsi="Times New Roman" w:cs="Times New Roman"/>
                <w:sz w:val="16"/>
                <w:szCs w:val="16"/>
                <w:vertAlign w:val="superscript"/>
              </w:rPr>
            </w:pPr>
            <w:r w:rsidRPr="00517A18">
              <w:rPr>
                <w:rFonts w:ascii="Times New Roman" w:eastAsia="Calibri" w:hAnsi="Times New Roman" w:cs="Times New Roman"/>
                <w:sz w:val="16"/>
                <w:szCs w:val="16"/>
              </w:rPr>
              <w:t xml:space="preserve">Благоустройство и озеленение </w:t>
            </w:r>
            <w:proofErr w:type="spellStart"/>
            <w:r w:rsidRPr="00517A18">
              <w:rPr>
                <w:rFonts w:ascii="Times New Roman" w:eastAsia="Calibri" w:hAnsi="Times New Roman" w:cs="Times New Roman"/>
                <w:sz w:val="16"/>
                <w:szCs w:val="16"/>
              </w:rPr>
              <w:t>г.п.Безенчук</w:t>
            </w:r>
            <w:proofErr w:type="spellEnd"/>
            <w:r w:rsidRPr="00517A18">
              <w:rPr>
                <w:rFonts w:ascii="Times New Roman" w:eastAsia="Calibri" w:hAnsi="Times New Roman" w:cs="Times New Roman"/>
                <w:sz w:val="16"/>
                <w:szCs w:val="16"/>
                <w:vertAlign w:val="superscript"/>
              </w:rPr>
              <w:t>*</w:t>
            </w:r>
          </w:p>
          <w:p w14:paraId="68B5DEB9" w14:textId="77777777" w:rsidR="00517A18" w:rsidRPr="00517A18" w:rsidRDefault="00517A18" w:rsidP="00517A18">
            <w:pPr>
              <w:spacing w:after="0" w:line="240" w:lineRule="auto"/>
              <w:jc w:val="center"/>
              <w:rPr>
                <w:rFonts w:ascii="Times New Roman" w:eastAsia="Calibri" w:hAnsi="Times New Roman" w:cs="Times New Roman"/>
                <w:sz w:val="16"/>
                <w:szCs w:val="16"/>
                <w:vertAlign w:val="superscript"/>
              </w:rPr>
            </w:pPr>
          </w:p>
          <w:p w14:paraId="242E4DF4" w14:textId="77777777" w:rsidR="00517A18" w:rsidRPr="00517A18" w:rsidRDefault="00517A18" w:rsidP="00517A18">
            <w:pPr>
              <w:spacing w:after="0" w:line="240" w:lineRule="auto"/>
              <w:jc w:val="center"/>
              <w:rPr>
                <w:rFonts w:ascii="Times New Roman" w:eastAsia="Calibri" w:hAnsi="Times New Roman" w:cs="Times New Roman"/>
                <w:sz w:val="16"/>
                <w:szCs w:val="16"/>
                <w:vertAlign w:val="superscript"/>
              </w:rPr>
            </w:pPr>
          </w:p>
          <w:p w14:paraId="1F714EF4" w14:textId="77777777" w:rsidR="00517A18" w:rsidRPr="00517A18" w:rsidRDefault="00517A18" w:rsidP="00517A18">
            <w:pPr>
              <w:spacing w:after="0" w:line="240" w:lineRule="auto"/>
              <w:jc w:val="center"/>
              <w:rPr>
                <w:rFonts w:ascii="Times New Roman" w:eastAsia="Calibri" w:hAnsi="Times New Roman" w:cs="Times New Roman"/>
                <w:sz w:val="16"/>
                <w:szCs w:val="16"/>
              </w:rPr>
            </w:pPr>
          </w:p>
        </w:tc>
        <w:tc>
          <w:tcPr>
            <w:tcW w:w="1028" w:type="dxa"/>
            <w:shd w:val="clear" w:color="auto" w:fill="auto"/>
            <w:vAlign w:val="center"/>
          </w:tcPr>
          <w:p w14:paraId="58EE9ACA"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54B52168"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lang w:val="en-US"/>
              </w:rPr>
            </w:pPr>
            <w:r w:rsidRPr="00517A18">
              <w:rPr>
                <w:rFonts w:ascii="Times New Roman" w:eastAsia="Calibri" w:hAnsi="Times New Roman" w:cs="Times New Roman"/>
                <w:sz w:val="16"/>
                <w:szCs w:val="16"/>
              </w:rPr>
              <w:t>в течение года</w:t>
            </w:r>
          </w:p>
        </w:tc>
        <w:tc>
          <w:tcPr>
            <w:tcW w:w="1083" w:type="dxa"/>
            <w:shd w:val="clear" w:color="auto" w:fill="auto"/>
            <w:vAlign w:val="center"/>
          </w:tcPr>
          <w:p w14:paraId="43CF6D72"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2 035</w:t>
            </w:r>
          </w:p>
        </w:tc>
        <w:tc>
          <w:tcPr>
            <w:tcW w:w="851" w:type="dxa"/>
            <w:gridSpan w:val="3"/>
            <w:shd w:val="clear" w:color="auto" w:fill="auto"/>
            <w:vAlign w:val="center"/>
          </w:tcPr>
          <w:p w14:paraId="07A6800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5 127</w:t>
            </w:r>
          </w:p>
        </w:tc>
        <w:tc>
          <w:tcPr>
            <w:tcW w:w="780" w:type="dxa"/>
            <w:gridSpan w:val="2"/>
            <w:shd w:val="clear" w:color="auto" w:fill="auto"/>
            <w:vAlign w:val="center"/>
          </w:tcPr>
          <w:p w14:paraId="1989C583"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1 781</w:t>
            </w:r>
          </w:p>
        </w:tc>
        <w:tc>
          <w:tcPr>
            <w:tcW w:w="850" w:type="dxa"/>
            <w:gridSpan w:val="3"/>
            <w:shd w:val="clear" w:color="auto" w:fill="auto"/>
            <w:vAlign w:val="center"/>
          </w:tcPr>
          <w:p w14:paraId="556B04EF"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1 908</w:t>
            </w:r>
          </w:p>
        </w:tc>
        <w:tc>
          <w:tcPr>
            <w:tcW w:w="709" w:type="dxa"/>
            <w:gridSpan w:val="3"/>
            <w:shd w:val="clear" w:color="auto" w:fill="auto"/>
            <w:vAlign w:val="center"/>
          </w:tcPr>
          <w:p w14:paraId="05A93692"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2 035</w:t>
            </w:r>
          </w:p>
        </w:tc>
        <w:tc>
          <w:tcPr>
            <w:tcW w:w="1984" w:type="dxa"/>
            <w:gridSpan w:val="3"/>
            <w:shd w:val="clear" w:color="auto" w:fill="auto"/>
            <w:vAlign w:val="center"/>
          </w:tcPr>
          <w:p w14:paraId="479F282D"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Директор МБУ «Благоустройство»</w:t>
            </w:r>
          </w:p>
          <w:p w14:paraId="3FD51579"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Платонов Д.А.</w:t>
            </w:r>
          </w:p>
        </w:tc>
      </w:tr>
      <w:tr w:rsidR="00517A18" w:rsidRPr="00517A18" w14:paraId="66B9FB67" w14:textId="77777777" w:rsidTr="00517A18">
        <w:trPr>
          <w:gridAfter w:val="3"/>
          <w:wAfter w:w="79" w:type="dxa"/>
        </w:trPr>
        <w:tc>
          <w:tcPr>
            <w:tcW w:w="420" w:type="dxa"/>
            <w:shd w:val="clear" w:color="auto" w:fill="auto"/>
            <w:vAlign w:val="center"/>
          </w:tcPr>
          <w:p w14:paraId="27691C33"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4.2</w:t>
            </w:r>
          </w:p>
        </w:tc>
        <w:tc>
          <w:tcPr>
            <w:tcW w:w="2402" w:type="dxa"/>
            <w:shd w:val="clear" w:color="auto" w:fill="auto"/>
            <w:vAlign w:val="center"/>
          </w:tcPr>
          <w:p w14:paraId="066B8FB2"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Мероприятия по оплате тарифа за пуск газа и </w:t>
            </w:r>
            <w:proofErr w:type="spellStart"/>
            <w:proofErr w:type="gramStart"/>
            <w:r w:rsidRPr="00517A18">
              <w:rPr>
                <w:rFonts w:ascii="Times New Roman" w:eastAsia="Calibri" w:hAnsi="Times New Roman" w:cs="Times New Roman"/>
                <w:sz w:val="16"/>
                <w:szCs w:val="16"/>
              </w:rPr>
              <w:t>тех.обслуживание</w:t>
            </w:r>
            <w:proofErr w:type="spellEnd"/>
            <w:proofErr w:type="gramEnd"/>
            <w:r w:rsidRPr="00517A18">
              <w:rPr>
                <w:rFonts w:ascii="Times New Roman" w:eastAsia="Calibri" w:hAnsi="Times New Roman" w:cs="Times New Roman"/>
                <w:sz w:val="16"/>
                <w:szCs w:val="16"/>
              </w:rPr>
              <w:t xml:space="preserve"> вечного огня</w:t>
            </w:r>
          </w:p>
        </w:tc>
        <w:tc>
          <w:tcPr>
            <w:tcW w:w="1028" w:type="dxa"/>
            <w:shd w:val="clear" w:color="auto" w:fill="auto"/>
            <w:vAlign w:val="center"/>
          </w:tcPr>
          <w:p w14:paraId="677457D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755B759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в течение года</w:t>
            </w:r>
          </w:p>
        </w:tc>
        <w:tc>
          <w:tcPr>
            <w:tcW w:w="1083" w:type="dxa"/>
            <w:shd w:val="clear" w:color="auto" w:fill="auto"/>
            <w:vAlign w:val="center"/>
          </w:tcPr>
          <w:p w14:paraId="50BB774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25</w:t>
            </w:r>
          </w:p>
        </w:tc>
        <w:tc>
          <w:tcPr>
            <w:tcW w:w="851" w:type="dxa"/>
            <w:gridSpan w:val="3"/>
            <w:shd w:val="clear" w:color="auto" w:fill="auto"/>
            <w:vAlign w:val="center"/>
          </w:tcPr>
          <w:p w14:paraId="42DAB81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75</w:t>
            </w:r>
          </w:p>
        </w:tc>
        <w:tc>
          <w:tcPr>
            <w:tcW w:w="780" w:type="dxa"/>
            <w:gridSpan w:val="2"/>
            <w:shd w:val="clear" w:color="auto" w:fill="auto"/>
            <w:vAlign w:val="center"/>
          </w:tcPr>
          <w:p w14:paraId="5BD4AB55"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25</w:t>
            </w:r>
          </w:p>
        </w:tc>
        <w:tc>
          <w:tcPr>
            <w:tcW w:w="850" w:type="dxa"/>
            <w:gridSpan w:val="3"/>
            <w:shd w:val="clear" w:color="auto" w:fill="auto"/>
            <w:vAlign w:val="center"/>
          </w:tcPr>
          <w:p w14:paraId="08BDD471"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25</w:t>
            </w:r>
          </w:p>
        </w:tc>
        <w:tc>
          <w:tcPr>
            <w:tcW w:w="709" w:type="dxa"/>
            <w:gridSpan w:val="3"/>
            <w:shd w:val="clear" w:color="auto" w:fill="auto"/>
            <w:vAlign w:val="center"/>
          </w:tcPr>
          <w:p w14:paraId="758BB07D"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25</w:t>
            </w:r>
          </w:p>
        </w:tc>
        <w:tc>
          <w:tcPr>
            <w:tcW w:w="1984" w:type="dxa"/>
            <w:gridSpan w:val="3"/>
            <w:shd w:val="clear" w:color="auto" w:fill="auto"/>
            <w:vAlign w:val="center"/>
          </w:tcPr>
          <w:p w14:paraId="0AFEA98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Администрация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r>
      <w:tr w:rsidR="00517A18" w:rsidRPr="00517A18" w14:paraId="7E0FA734" w14:textId="77777777" w:rsidTr="00517A18">
        <w:trPr>
          <w:gridAfter w:val="3"/>
          <w:wAfter w:w="79" w:type="dxa"/>
        </w:trPr>
        <w:tc>
          <w:tcPr>
            <w:tcW w:w="420" w:type="dxa"/>
            <w:shd w:val="clear" w:color="auto" w:fill="auto"/>
            <w:vAlign w:val="center"/>
          </w:tcPr>
          <w:p w14:paraId="07EE7F14"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4.3</w:t>
            </w:r>
          </w:p>
        </w:tc>
        <w:tc>
          <w:tcPr>
            <w:tcW w:w="2402" w:type="dxa"/>
            <w:shd w:val="clear" w:color="auto" w:fill="auto"/>
            <w:vAlign w:val="center"/>
          </w:tcPr>
          <w:p w14:paraId="638DE1E1"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 Приобретение коммунальной техники </w:t>
            </w:r>
          </w:p>
        </w:tc>
        <w:tc>
          <w:tcPr>
            <w:tcW w:w="1028" w:type="dxa"/>
            <w:shd w:val="clear" w:color="auto" w:fill="auto"/>
            <w:vAlign w:val="center"/>
          </w:tcPr>
          <w:p w14:paraId="551F56B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2E4FA758"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в течение года</w:t>
            </w:r>
          </w:p>
        </w:tc>
        <w:tc>
          <w:tcPr>
            <w:tcW w:w="1083" w:type="dxa"/>
            <w:shd w:val="clear" w:color="auto" w:fill="auto"/>
            <w:vAlign w:val="center"/>
          </w:tcPr>
          <w:p w14:paraId="40D39929"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highlight w:val="yellow"/>
              </w:rPr>
            </w:pPr>
            <w:r w:rsidRPr="00517A18">
              <w:rPr>
                <w:rFonts w:ascii="Times New Roman" w:eastAsia="Calibri" w:hAnsi="Times New Roman" w:cs="Times New Roman"/>
                <w:sz w:val="16"/>
                <w:szCs w:val="16"/>
              </w:rPr>
              <w:t>2 272</w:t>
            </w:r>
          </w:p>
        </w:tc>
        <w:tc>
          <w:tcPr>
            <w:tcW w:w="851" w:type="dxa"/>
            <w:gridSpan w:val="3"/>
            <w:shd w:val="clear" w:color="auto" w:fill="auto"/>
            <w:vAlign w:val="center"/>
          </w:tcPr>
          <w:p w14:paraId="10A78A98"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5 953</w:t>
            </w:r>
          </w:p>
        </w:tc>
        <w:tc>
          <w:tcPr>
            <w:tcW w:w="780" w:type="dxa"/>
            <w:gridSpan w:val="2"/>
            <w:shd w:val="clear" w:color="auto" w:fill="auto"/>
            <w:vAlign w:val="center"/>
          </w:tcPr>
          <w:p w14:paraId="067CB4C0"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2 072</w:t>
            </w:r>
          </w:p>
        </w:tc>
        <w:tc>
          <w:tcPr>
            <w:tcW w:w="850" w:type="dxa"/>
            <w:gridSpan w:val="3"/>
            <w:shd w:val="clear" w:color="auto" w:fill="auto"/>
            <w:vAlign w:val="center"/>
          </w:tcPr>
          <w:p w14:paraId="792EE0D2"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1 609</w:t>
            </w:r>
          </w:p>
        </w:tc>
        <w:tc>
          <w:tcPr>
            <w:tcW w:w="709" w:type="dxa"/>
            <w:gridSpan w:val="3"/>
            <w:shd w:val="clear" w:color="auto" w:fill="auto"/>
            <w:vAlign w:val="center"/>
          </w:tcPr>
          <w:p w14:paraId="1673C58A"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2 272</w:t>
            </w:r>
          </w:p>
        </w:tc>
        <w:tc>
          <w:tcPr>
            <w:tcW w:w="1984" w:type="dxa"/>
            <w:gridSpan w:val="3"/>
            <w:shd w:val="clear" w:color="auto" w:fill="auto"/>
            <w:vAlign w:val="center"/>
          </w:tcPr>
          <w:p w14:paraId="726DEC5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Администрация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r>
      <w:tr w:rsidR="00517A18" w:rsidRPr="00517A18" w14:paraId="78C3B9BB" w14:textId="77777777" w:rsidTr="00517A18">
        <w:trPr>
          <w:gridAfter w:val="3"/>
          <w:wAfter w:w="79" w:type="dxa"/>
        </w:trPr>
        <w:tc>
          <w:tcPr>
            <w:tcW w:w="420" w:type="dxa"/>
            <w:shd w:val="clear" w:color="auto" w:fill="auto"/>
            <w:vAlign w:val="center"/>
          </w:tcPr>
          <w:p w14:paraId="398E76B1"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5.0</w:t>
            </w:r>
          </w:p>
        </w:tc>
        <w:tc>
          <w:tcPr>
            <w:tcW w:w="2402" w:type="dxa"/>
            <w:shd w:val="clear" w:color="auto" w:fill="auto"/>
            <w:vAlign w:val="center"/>
          </w:tcPr>
          <w:p w14:paraId="296C476F"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Содержание мест захоронения</w:t>
            </w:r>
          </w:p>
          <w:p w14:paraId="39FD2CB7"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(Подпрограмма «Содержание мест захоронения на территории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xml:space="preserve"> Безенчук на 2021-2023 гг.»</w:t>
            </w:r>
          </w:p>
        </w:tc>
        <w:tc>
          <w:tcPr>
            <w:tcW w:w="1028" w:type="dxa"/>
            <w:shd w:val="clear" w:color="auto" w:fill="auto"/>
            <w:vAlign w:val="center"/>
          </w:tcPr>
          <w:p w14:paraId="40A93595"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бюджет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c>
          <w:tcPr>
            <w:tcW w:w="874" w:type="dxa"/>
            <w:gridSpan w:val="2"/>
            <w:shd w:val="clear" w:color="auto" w:fill="auto"/>
            <w:vAlign w:val="center"/>
          </w:tcPr>
          <w:p w14:paraId="36796B72"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апрель-май</w:t>
            </w:r>
          </w:p>
        </w:tc>
        <w:tc>
          <w:tcPr>
            <w:tcW w:w="1083" w:type="dxa"/>
            <w:shd w:val="clear" w:color="auto" w:fill="auto"/>
            <w:vAlign w:val="center"/>
          </w:tcPr>
          <w:p w14:paraId="6B1BD7D7"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300</w:t>
            </w:r>
          </w:p>
        </w:tc>
        <w:tc>
          <w:tcPr>
            <w:tcW w:w="851" w:type="dxa"/>
            <w:gridSpan w:val="3"/>
            <w:shd w:val="clear" w:color="auto" w:fill="auto"/>
            <w:vAlign w:val="center"/>
          </w:tcPr>
          <w:p w14:paraId="263454BC"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p w14:paraId="40A36D1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r w:rsidRPr="00517A18">
              <w:rPr>
                <w:rFonts w:ascii="Times New Roman" w:eastAsia="Calibri" w:hAnsi="Times New Roman" w:cs="Times New Roman"/>
                <w:sz w:val="16"/>
                <w:szCs w:val="16"/>
              </w:rPr>
              <w:t>900</w:t>
            </w:r>
          </w:p>
          <w:p w14:paraId="589BE490"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c>
          <w:tcPr>
            <w:tcW w:w="780" w:type="dxa"/>
            <w:gridSpan w:val="2"/>
            <w:shd w:val="clear" w:color="auto" w:fill="auto"/>
            <w:vAlign w:val="center"/>
          </w:tcPr>
          <w:p w14:paraId="6F9C5BC6"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300</w:t>
            </w:r>
          </w:p>
        </w:tc>
        <w:tc>
          <w:tcPr>
            <w:tcW w:w="850" w:type="dxa"/>
            <w:gridSpan w:val="3"/>
            <w:shd w:val="clear" w:color="auto" w:fill="auto"/>
            <w:vAlign w:val="center"/>
          </w:tcPr>
          <w:p w14:paraId="5C79B79C"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300</w:t>
            </w:r>
          </w:p>
        </w:tc>
        <w:tc>
          <w:tcPr>
            <w:tcW w:w="709" w:type="dxa"/>
            <w:gridSpan w:val="3"/>
            <w:shd w:val="clear" w:color="auto" w:fill="auto"/>
            <w:vAlign w:val="center"/>
          </w:tcPr>
          <w:p w14:paraId="4485BF1A" w14:textId="77777777" w:rsidR="00517A18" w:rsidRPr="00517A18" w:rsidRDefault="00517A18" w:rsidP="00517A18">
            <w:pPr>
              <w:spacing w:after="0" w:line="240" w:lineRule="auto"/>
              <w:jc w:val="center"/>
              <w:rPr>
                <w:rFonts w:ascii="Times New Roman" w:eastAsia="Calibri" w:hAnsi="Times New Roman" w:cs="Times New Roman"/>
                <w:color w:val="000000"/>
                <w:sz w:val="16"/>
                <w:szCs w:val="16"/>
              </w:rPr>
            </w:pPr>
            <w:r w:rsidRPr="00517A18">
              <w:rPr>
                <w:rFonts w:ascii="Times New Roman" w:eastAsia="Calibri" w:hAnsi="Times New Roman" w:cs="Times New Roman"/>
                <w:color w:val="000000"/>
                <w:sz w:val="16"/>
                <w:szCs w:val="16"/>
              </w:rPr>
              <w:t>300</w:t>
            </w:r>
          </w:p>
        </w:tc>
        <w:tc>
          <w:tcPr>
            <w:tcW w:w="1984" w:type="dxa"/>
            <w:gridSpan w:val="3"/>
            <w:shd w:val="clear" w:color="auto" w:fill="auto"/>
          </w:tcPr>
          <w:p w14:paraId="5A0123B5" w14:textId="77777777" w:rsidR="00517A18" w:rsidRPr="00517A18" w:rsidRDefault="00517A18" w:rsidP="00517A18">
            <w:pPr>
              <w:spacing w:after="0" w:line="240" w:lineRule="auto"/>
              <w:jc w:val="center"/>
              <w:rPr>
                <w:rFonts w:ascii="Times New Roman" w:eastAsia="Calibri" w:hAnsi="Times New Roman" w:cs="Times New Roman"/>
                <w:sz w:val="16"/>
                <w:szCs w:val="16"/>
              </w:rPr>
            </w:pPr>
            <w:r w:rsidRPr="00517A18">
              <w:rPr>
                <w:rFonts w:ascii="Times New Roman" w:eastAsia="Calibri" w:hAnsi="Times New Roman" w:cs="Times New Roman"/>
                <w:sz w:val="16"/>
                <w:szCs w:val="16"/>
              </w:rPr>
              <w:t xml:space="preserve">Администрация </w:t>
            </w:r>
            <w:proofErr w:type="spellStart"/>
            <w:r w:rsidRPr="00517A18">
              <w:rPr>
                <w:rFonts w:ascii="Times New Roman" w:eastAsia="Calibri" w:hAnsi="Times New Roman" w:cs="Times New Roman"/>
                <w:sz w:val="16"/>
                <w:szCs w:val="16"/>
              </w:rPr>
              <w:t>г.п</w:t>
            </w:r>
            <w:proofErr w:type="spellEnd"/>
            <w:r w:rsidRPr="00517A18">
              <w:rPr>
                <w:rFonts w:ascii="Times New Roman" w:eastAsia="Calibri" w:hAnsi="Times New Roman" w:cs="Times New Roman"/>
                <w:sz w:val="16"/>
                <w:szCs w:val="16"/>
              </w:rPr>
              <w:t>. Безенчук</w:t>
            </w:r>
          </w:p>
        </w:tc>
      </w:tr>
      <w:tr w:rsidR="00517A18" w:rsidRPr="00517A18" w14:paraId="0EF4FA7F" w14:textId="77777777" w:rsidTr="00517A18">
        <w:trPr>
          <w:gridAfter w:val="3"/>
          <w:wAfter w:w="79" w:type="dxa"/>
        </w:trPr>
        <w:tc>
          <w:tcPr>
            <w:tcW w:w="420" w:type="dxa"/>
            <w:shd w:val="clear" w:color="auto" w:fill="auto"/>
          </w:tcPr>
          <w:p w14:paraId="07B9391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sz w:val="16"/>
                <w:szCs w:val="16"/>
              </w:rPr>
            </w:pPr>
          </w:p>
        </w:tc>
        <w:tc>
          <w:tcPr>
            <w:tcW w:w="6238" w:type="dxa"/>
            <w:gridSpan w:val="8"/>
            <w:shd w:val="clear" w:color="auto" w:fill="auto"/>
            <w:vAlign w:val="bottom"/>
          </w:tcPr>
          <w:p w14:paraId="67D0E2E0" w14:textId="2F75FA84" w:rsidR="00517A18" w:rsidRPr="00517A18" w:rsidRDefault="00517A18" w:rsidP="00517A18">
            <w:pPr>
              <w:widowControl w:val="0"/>
              <w:spacing w:after="0" w:line="240" w:lineRule="auto"/>
              <w:outlineLvl w:val="1"/>
              <w:rPr>
                <w:rFonts w:ascii="Times New Roman" w:eastAsia="Calibri" w:hAnsi="Times New Roman" w:cs="Times New Roman"/>
                <w:b/>
                <w:i/>
                <w:sz w:val="16"/>
                <w:szCs w:val="16"/>
              </w:rPr>
            </w:pPr>
            <w:r w:rsidRPr="00517A18">
              <w:rPr>
                <w:rFonts w:ascii="Times New Roman" w:eastAsia="Calibri" w:hAnsi="Times New Roman" w:cs="Times New Roman"/>
                <w:b/>
                <w:i/>
                <w:sz w:val="16"/>
                <w:szCs w:val="16"/>
              </w:rPr>
              <w:t xml:space="preserve">Итого                                                                                                                             12 055                                                                                                                           </w:t>
            </w:r>
          </w:p>
        </w:tc>
        <w:tc>
          <w:tcPr>
            <w:tcW w:w="780" w:type="dxa"/>
            <w:gridSpan w:val="2"/>
            <w:shd w:val="clear" w:color="auto" w:fill="auto"/>
            <w:vAlign w:val="bottom"/>
          </w:tcPr>
          <w:p w14:paraId="539CA74E"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3 992</w:t>
            </w:r>
          </w:p>
        </w:tc>
        <w:tc>
          <w:tcPr>
            <w:tcW w:w="850" w:type="dxa"/>
            <w:gridSpan w:val="3"/>
            <w:shd w:val="clear" w:color="auto" w:fill="auto"/>
            <w:vAlign w:val="bottom"/>
          </w:tcPr>
          <w:p w14:paraId="3BCB45CF"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3 643</w:t>
            </w:r>
          </w:p>
        </w:tc>
        <w:tc>
          <w:tcPr>
            <w:tcW w:w="709" w:type="dxa"/>
            <w:gridSpan w:val="3"/>
            <w:shd w:val="clear" w:color="auto" w:fill="auto"/>
            <w:vAlign w:val="bottom"/>
          </w:tcPr>
          <w:p w14:paraId="0041F450"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4 420</w:t>
            </w:r>
          </w:p>
        </w:tc>
        <w:tc>
          <w:tcPr>
            <w:tcW w:w="1984" w:type="dxa"/>
            <w:gridSpan w:val="3"/>
            <w:shd w:val="clear" w:color="auto" w:fill="auto"/>
          </w:tcPr>
          <w:p w14:paraId="7D4659EE"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r w:rsidR="00517A18" w:rsidRPr="00517A18" w14:paraId="52451E50" w14:textId="77777777" w:rsidTr="00517A18">
        <w:trPr>
          <w:gridAfter w:val="3"/>
          <w:wAfter w:w="79" w:type="dxa"/>
        </w:trPr>
        <w:tc>
          <w:tcPr>
            <w:tcW w:w="420" w:type="dxa"/>
            <w:shd w:val="clear" w:color="auto" w:fill="auto"/>
          </w:tcPr>
          <w:p w14:paraId="673AA5BD"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b/>
                <w:i/>
                <w:sz w:val="16"/>
                <w:szCs w:val="16"/>
              </w:rPr>
            </w:pPr>
          </w:p>
        </w:tc>
        <w:tc>
          <w:tcPr>
            <w:tcW w:w="6238" w:type="dxa"/>
            <w:gridSpan w:val="8"/>
            <w:shd w:val="clear" w:color="auto" w:fill="auto"/>
            <w:vAlign w:val="bottom"/>
          </w:tcPr>
          <w:p w14:paraId="4FF52810" w14:textId="59D67B48" w:rsidR="00517A18" w:rsidRPr="00517A18" w:rsidRDefault="00517A18" w:rsidP="00517A18">
            <w:pPr>
              <w:widowControl w:val="0"/>
              <w:spacing w:after="0" w:line="240" w:lineRule="auto"/>
              <w:outlineLvl w:val="1"/>
              <w:rPr>
                <w:rFonts w:ascii="Times New Roman" w:eastAsia="Calibri" w:hAnsi="Times New Roman" w:cs="Times New Roman"/>
                <w:b/>
                <w:i/>
                <w:sz w:val="16"/>
                <w:szCs w:val="16"/>
              </w:rPr>
            </w:pPr>
            <w:r w:rsidRPr="00517A18">
              <w:rPr>
                <w:rFonts w:ascii="Times New Roman" w:eastAsia="Calibri" w:hAnsi="Times New Roman" w:cs="Times New Roman"/>
                <w:b/>
                <w:sz w:val="16"/>
                <w:szCs w:val="16"/>
              </w:rPr>
              <w:t>Итого по программе                                                                                                   96 928</w:t>
            </w:r>
          </w:p>
        </w:tc>
        <w:tc>
          <w:tcPr>
            <w:tcW w:w="780" w:type="dxa"/>
            <w:gridSpan w:val="2"/>
            <w:shd w:val="clear" w:color="auto" w:fill="auto"/>
            <w:vAlign w:val="bottom"/>
          </w:tcPr>
          <w:p w14:paraId="0B0ED6F1"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30 397</w:t>
            </w:r>
          </w:p>
        </w:tc>
        <w:tc>
          <w:tcPr>
            <w:tcW w:w="850" w:type="dxa"/>
            <w:gridSpan w:val="3"/>
            <w:shd w:val="clear" w:color="auto" w:fill="auto"/>
            <w:vAlign w:val="bottom"/>
          </w:tcPr>
          <w:p w14:paraId="535888F5"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31 934</w:t>
            </w:r>
          </w:p>
        </w:tc>
        <w:tc>
          <w:tcPr>
            <w:tcW w:w="709" w:type="dxa"/>
            <w:gridSpan w:val="3"/>
            <w:shd w:val="clear" w:color="auto" w:fill="auto"/>
            <w:vAlign w:val="bottom"/>
          </w:tcPr>
          <w:p w14:paraId="068AFBB2" w14:textId="77777777" w:rsidR="00517A18" w:rsidRPr="00517A18" w:rsidRDefault="00517A18" w:rsidP="00517A18">
            <w:pPr>
              <w:spacing w:after="0" w:line="240" w:lineRule="auto"/>
              <w:jc w:val="center"/>
              <w:rPr>
                <w:rFonts w:ascii="Times New Roman" w:eastAsia="Calibri" w:hAnsi="Times New Roman" w:cs="Times New Roman"/>
                <w:b/>
                <w:i/>
                <w:color w:val="000000"/>
                <w:sz w:val="16"/>
                <w:szCs w:val="16"/>
              </w:rPr>
            </w:pPr>
            <w:r w:rsidRPr="00517A18">
              <w:rPr>
                <w:rFonts w:ascii="Times New Roman" w:eastAsia="Calibri" w:hAnsi="Times New Roman" w:cs="Times New Roman"/>
                <w:b/>
                <w:i/>
                <w:color w:val="000000"/>
                <w:sz w:val="16"/>
                <w:szCs w:val="16"/>
              </w:rPr>
              <w:t>34 597</w:t>
            </w:r>
          </w:p>
        </w:tc>
        <w:tc>
          <w:tcPr>
            <w:tcW w:w="1984" w:type="dxa"/>
            <w:gridSpan w:val="3"/>
            <w:shd w:val="clear" w:color="auto" w:fill="auto"/>
          </w:tcPr>
          <w:p w14:paraId="1CE6833B" w14:textId="77777777" w:rsidR="00517A18" w:rsidRPr="00517A18" w:rsidRDefault="00517A18" w:rsidP="00517A18">
            <w:pPr>
              <w:widowControl w:val="0"/>
              <w:spacing w:after="0" w:line="240" w:lineRule="auto"/>
              <w:jc w:val="center"/>
              <w:outlineLvl w:val="1"/>
              <w:rPr>
                <w:rFonts w:ascii="Times New Roman" w:eastAsia="Calibri" w:hAnsi="Times New Roman" w:cs="Times New Roman"/>
                <w:sz w:val="16"/>
                <w:szCs w:val="16"/>
              </w:rPr>
            </w:pPr>
          </w:p>
        </w:tc>
      </w:tr>
    </w:tbl>
    <w:p w14:paraId="290966FE" w14:textId="77777777" w:rsidR="00F9269B" w:rsidRPr="00F9269B" w:rsidRDefault="00F9269B" w:rsidP="00F9269B">
      <w:pPr>
        <w:spacing w:after="0" w:line="240" w:lineRule="atLeast"/>
        <w:outlineLvl w:val="0"/>
        <w:rPr>
          <w:rFonts w:ascii="Times New Roman" w:eastAsia="Calibri" w:hAnsi="Times New Roman" w:cs="Times New Roman"/>
          <w:szCs w:val="28"/>
        </w:rPr>
      </w:pPr>
      <w:r w:rsidRPr="00F9269B">
        <w:rPr>
          <w:rFonts w:ascii="Times New Roman" w:eastAsia="Calibri" w:hAnsi="Times New Roman" w:cs="Times New Roman"/>
          <w:szCs w:val="28"/>
        </w:rPr>
        <w:t xml:space="preserve">* Согласно муниципального задания для МБУ «Благоустройство» </w:t>
      </w:r>
    </w:p>
    <w:p w14:paraId="68C0EC59" w14:textId="77777777" w:rsidR="00F9269B" w:rsidRPr="00F9269B" w:rsidRDefault="00F9269B" w:rsidP="00F9269B">
      <w:pPr>
        <w:spacing w:after="0" w:line="240" w:lineRule="atLeast"/>
        <w:outlineLvl w:val="0"/>
        <w:rPr>
          <w:rFonts w:ascii="Times New Roman" w:eastAsia="Calibri" w:hAnsi="Times New Roman" w:cs="Times New Roman"/>
          <w:szCs w:val="28"/>
        </w:rPr>
      </w:pPr>
      <w:r w:rsidRPr="00F9269B">
        <w:rPr>
          <w:rFonts w:ascii="Times New Roman" w:eastAsia="Calibri" w:hAnsi="Times New Roman" w:cs="Times New Roman"/>
          <w:szCs w:val="28"/>
          <w:vertAlign w:val="superscript"/>
        </w:rPr>
        <w:t>1</w:t>
      </w:r>
      <w:r w:rsidRPr="00F9269B">
        <w:rPr>
          <w:rFonts w:ascii="Times New Roman" w:eastAsia="Calibri" w:hAnsi="Times New Roman" w:cs="Times New Roman"/>
          <w:szCs w:val="28"/>
        </w:rPr>
        <w:t xml:space="preserve"> Объем финансирования носит прогнозный характер и подлежит ежегодному уточнению в установленном порядке</w:t>
      </w:r>
    </w:p>
    <w:p w14:paraId="13335E1B" w14:textId="77777777" w:rsidR="00D8508B" w:rsidRPr="00D8508B" w:rsidRDefault="00D8508B" w:rsidP="00D8508B">
      <w:pPr>
        <w:widowControl w:val="0"/>
        <w:spacing w:after="0" w:line="240" w:lineRule="atLeast"/>
        <w:jc w:val="right"/>
        <w:rPr>
          <w:rFonts w:ascii="Times New Roman" w:eastAsia="Calibri" w:hAnsi="Times New Roman" w:cs="Times New Roman"/>
          <w:bCs/>
        </w:rPr>
      </w:pPr>
      <w:r w:rsidRPr="00D8508B">
        <w:rPr>
          <w:rFonts w:ascii="Times New Roman" w:eastAsia="Calibri" w:hAnsi="Times New Roman" w:cs="Times New Roman"/>
          <w:bCs/>
        </w:rPr>
        <w:t>Таблица 2</w:t>
      </w:r>
    </w:p>
    <w:p w14:paraId="34ADDA6C" w14:textId="77777777" w:rsidR="00D8508B" w:rsidRPr="00D8508B" w:rsidRDefault="00D8508B" w:rsidP="00D8508B">
      <w:pPr>
        <w:widowControl w:val="0"/>
        <w:spacing w:after="0" w:line="240" w:lineRule="atLeast"/>
        <w:jc w:val="center"/>
        <w:rPr>
          <w:rFonts w:ascii="Times New Roman" w:eastAsia="Calibri" w:hAnsi="Times New Roman" w:cs="Times New Roman"/>
          <w:bCs/>
        </w:rPr>
      </w:pPr>
      <w:r w:rsidRPr="00D8508B">
        <w:rPr>
          <w:rFonts w:ascii="Times New Roman" w:eastAsia="Calibri" w:hAnsi="Times New Roman" w:cs="Times New Roman"/>
          <w:bCs/>
        </w:rPr>
        <w:t xml:space="preserve">Планируемые результаты </w:t>
      </w:r>
    </w:p>
    <w:p w14:paraId="41A550A0" w14:textId="6741F66E" w:rsidR="00D8508B" w:rsidRPr="00D8508B" w:rsidRDefault="00D8508B" w:rsidP="00D8508B">
      <w:pPr>
        <w:widowControl w:val="0"/>
        <w:spacing w:after="0" w:line="240" w:lineRule="atLeast"/>
        <w:jc w:val="center"/>
        <w:rPr>
          <w:rFonts w:ascii="Times New Roman" w:eastAsia="Calibri" w:hAnsi="Times New Roman" w:cs="Times New Roman"/>
          <w:bCs/>
        </w:rPr>
      </w:pPr>
      <w:r w:rsidRPr="00D8508B">
        <w:rPr>
          <w:rFonts w:ascii="Times New Roman" w:eastAsia="Calibri" w:hAnsi="Times New Roman" w:cs="Times New Roman"/>
          <w:bCs/>
        </w:rPr>
        <w:t xml:space="preserve">реализации муниципальной программы «Благоустройство, озеленение и обеспечение безопасности дорожного движения </w:t>
      </w:r>
      <w:proofErr w:type="gramStart"/>
      <w:r w:rsidRPr="00D8508B">
        <w:rPr>
          <w:rFonts w:ascii="Times New Roman" w:eastAsia="Calibri" w:hAnsi="Times New Roman" w:cs="Times New Roman"/>
          <w:bCs/>
        </w:rPr>
        <w:t>территории  городского</w:t>
      </w:r>
      <w:proofErr w:type="gramEnd"/>
      <w:r w:rsidRPr="00D8508B">
        <w:rPr>
          <w:rFonts w:ascii="Times New Roman" w:eastAsia="Calibri" w:hAnsi="Times New Roman" w:cs="Times New Roman"/>
          <w:bCs/>
        </w:rPr>
        <w:t xml:space="preserve"> поселения Безенчук муниципального района Безенчукский </w:t>
      </w:r>
    </w:p>
    <w:p w14:paraId="7E12E1CA" w14:textId="77777777" w:rsidR="00D8508B" w:rsidRPr="00D8508B" w:rsidRDefault="00D8508B" w:rsidP="00D8508B">
      <w:pPr>
        <w:widowControl w:val="0"/>
        <w:spacing w:after="0" w:line="240" w:lineRule="atLeast"/>
        <w:jc w:val="center"/>
        <w:rPr>
          <w:rFonts w:ascii="Times New Roman" w:eastAsia="Calibri" w:hAnsi="Times New Roman" w:cs="Times New Roman"/>
          <w:bCs/>
        </w:rPr>
      </w:pPr>
      <w:r w:rsidRPr="00D8508B">
        <w:rPr>
          <w:rFonts w:ascii="Times New Roman" w:eastAsia="Calibri" w:hAnsi="Times New Roman" w:cs="Times New Roman"/>
          <w:bCs/>
        </w:rPr>
        <w:t>Самарской области на 2021-2023 гг.»</w:t>
      </w:r>
    </w:p>
    <w:tbl>
      <w:tblPr>
        <w:tblW w:w="10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72"/>
        <w:gridCol w:w="3498"/>
        <w:gridCol w:w="738"/>
        <w:gridCol w:w="1768"/>
        <w:gridCol w:w="642"/>
        <w:gridCol w:w="567"/>
        <w:gridCol w:w="708"/>
        <w:gridCol w:w="52"/>
      </w:tblGrid>
      <w:tr w:rsidR="00ED7CA5" w:rsidRPr="00ED7CA5" w14:paraId="7869BF07" w14:textId="77777777" w:rsidTr="00ED7CA5">
        <w:trPr>
          <w:gridAfter w:val="1"/>
          <w:wAfter w:w="52" w:type="dxa"/>
          <w:trHeight w:val="838"/>
        </w:trPr>
        <w:tc>
          <w:tcPr>
            <w:tcW w:w="675" w:type="dxa"/>
            <w:vMerge w:val="restart"/>
            <w:tcBorders>
              <w:top w:val="single" w:sz="4" w:space="0" w:color="auto"/>
              <w:left w:val="single" w:sz="4" w:space="0" w:color="auto"/>
              <w:right w:val="single" w:sz="4" w:space="0" w:color="auto"/>
            </w:tcBorders>
            <w:vAlign w:val="center"/>
          </w:tcPr>
          <w:p w14:paraId="3DF93627"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 п/п</w:t>
            </w:r>
          </w:p>
        </w:tc>
        <w:tc>
          <w:tcPr>
            <w:tcW w:w="2172" w:type="dxa"/>
            <w:vMerge w:val="restart"/>
            <w:tcBorders>
              <w:top w:val="single" w:sz="4" w:space="0" w:color="auto"/>
              <w:left w:val="single" w:sz="4" w:space="0" w:color="auto"/>
              <w:right w:val="single" w:sz="4" w:space="0" w:color="auto"/>
            </w:tcBorders>
            <w:vAlign w:val="center"/>
          </w:tcPr>
          <w:p w14:paraId="1C9F5E19"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p>
          <w:p w14:paraId="28E99616"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Задачи, направленные на достижение цели</w:t>
            </w:r>
          </w:p>
        </w:tc>
        <w:tc>
          <w:tcPr>
            <w:tcW w:w="3498" w:type="dxa"/>
            <w:vMerge w:val="restart"/>
            <w:tcBorders>
              <w:top w:val="single" w:sz="4" w:space="0" w:color="auto"/>
              <w:left w:val="single" w:sz="4" w:space="0" w:color="auto"/>
              <w:right w:val="single" w:sz="4" w:space="0" w:color="auto"/>
            </w:tcBorders>
            <w:vAlign w:val="center"/>
          </w:tcPr>
          <w:p w14:paraId="242F9BE4"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p>
          <w:p w14:paraId="517C41C2"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Показатели, характеризующие достижение цели</w:t>
            </w:r>
          </w:p>
        </w:tc>
        <w:tc>
          <w:tcPr>
            <w:tcW w:w="738" w:type="dxa"/>
            <w:vMerge w:val="restart"/>
            <w:tcBorders>
              <w:top w:val="single" w:sz="4" w:space="0" w:color="auto"/>
              <w:left w:val="single" w:sz="4" w:space="0" w:color="auto"/>
              <w:right w:val="single" w:sz="4" w:space="0" w:color="auto"/>
            </w:tcBorders>
            <w:vAlign w:val="center"/>
          </w:tcPr>
          <w:p w14:paraId="26F397B4"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p>
          <w:p w14:paraId="6A0FA144"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Единица измерения</w:t>
            </w:r>
          </w:p>
        </w:tc>
        <w:tc>
          <w:tcPr>
            <w:tcW w:w="1768" w:type="dxa"/>
            <w:vMerge w:val="restart"/>
            <w:tcBorders>
              <w:top w:val="single" w:sz="4" w:space="0" w:color="auto"/>
              <w:left w:val="single" w:sz="4" w:space="0" w:color="auto"/>
              <w:right w:val="single" w:sz="4" w:space="0" w:color="auto"/>
            </w:tcBorders>
            <w:vAlign w:val="center"/>
          </w:tcPr>
          <w:p w14:paraId="74AA957A"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Базовое значение показателя (на начало реализации программы</w:t>
            </w:r>
          </w:p>
        </w:tc>
        <w:tc>
          <w:tcPr>
            <w:tcW w:w="1917" w:type="dxa"/>
            <w:gridSpan w:val="3"/>
            <w:tcBorders>
              <w:top w:val="single" w:sz="4" w:space="0" w:color="auto"/>
              <w:left w:val="single" w:sz="4" w:space="0" w:color="auto"/>
              <w:bottom w:val="single" w:sz="4" w:space="0" w:color="auto"/>
              <w:right w:val="single" w:sz="4" w:space="0" w:color="auto"/>
            </w:tcBorders>
            <w:vAlign w:val="center"/>
          </w:tcPr>
          <w:p w14:paraId="4F35591D"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p>
          <w:p w14:paraId="4CA887AC"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Планируемое значение показателя по годам реализации</w:t>
            </w:r>
          </w:p>
        </w:tc>
      </w:tr>
      <w:tr w:rsidR="00ED7CA5" w:rsidRPr="00ED7CA5" w14:paraId="2F200229" w14:textId="77777777" w:rsidTr="00ED7CA5">
        <w:trPr>
          <w:gridAfter w:val="1"/>
          <w:wAfter w:w="52" w:type="dxa"/>
        </w:trPr>
        <w:tc>
          <w:tcPr>
            <w:tcW w:w="675" w:type="dxa"/>
            <w:vMerge/>
            <w:tcBorders>
              <w:left w:val="single" w:sz="4" w:space="0" w:color="auto"/>
              <w:bottom w:val="single" w:sz="4" w:space="0" w:color="auto"/>
              <w:right w:val="single" w:sz="4" w:space="0" w:color="auto"/>
            </w:tcBorders>
          </w:tcPr>
          <w:p w14:paraId="0BD25ED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2172" w:type="dxa"/>
            <w:vMerge/>
            <w:tcBorders>
              <w:left w:val="single" w:sz="4" w:space="0" w:color="auto"/>
              <w:bottom w:val="single" w:sz="4" w:space="0" w:color="auto"/>
              <w:right w:val="single" w:sz="4" w:space="0" w:color="auto"/>
            </w:tcBorders>
          </w:tcPr>
          <w:p w14:paraId="208C215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3498" w:type="dxa"/>
            <w:vMerge/>
            <w:tcBorders>
              <w:left w:val="single" w:sz="4" w:space="0" w:color="auto"/>
              <w:bottom w:val="single" w:sz="4" w:space="0" w:color="auto"/>
              <w:right w:val="single" w:sz="4" w:space="0" w:color="auto"/>
            </w:tcBorders>
          </w:tcPr>
          <w:p w14:paraId="3AE8B16C"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738" w:type="dxa"/>
            <w:vMerge/>
            <w:tcBorders>
              <w:left w:val="single" w:sz="4" w:space="0" w:color="auto"/>
              <w:bottom w:val="single" w:sz="4" w:space="0" w:color="auto"/>
              <w:right w:val="single" w:sz="4" w:space="0" w:color="auto"/>
            </w:tcBorders>
          </w:tcPr>
          <w:p w14:paraId="0BEB3E66"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1768" w:type="dxa"/>
            <w:vMerge/>
            <w:tcBorders>
              <w:left w:val="single" w:sz="4" w:space="0" w:color="auto"/>
              <w:bottom w:val="single" w:sz="4" w:space="0" w:color="auto"/>
              <w:right w:val="single" w:sz="4" w:space="0" w:color="auto"/>
            </w:tcBorders>
          </w:tcPr>
          <w:p w14:paraId="5AC5917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tcPr>
          <w:p w14:paraId="68697357"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2021</w:t>
            </w:r>
          </w:p>
        </w:tc>
        <w:tc>
          <w:tcPr>
            <w:tcW w:w="567" w:type="dxa"/>
            <w:tcBorders>
              <w:top w:val="single" w:sz="4" w:space="0" w:color="auto"/>
              <w:left w:val="single" w:sz="4" w:space="0" w:color="auto"/>
              <w:bottom w:val="single" w:sz="4" w:space="0" w:color="auto"/>
              <w:right w:val="single" w:sz="4" w:space="0" w:color="auto"/>
            </w:tcBorders>
          </w:tcPr>
          <w:p w14:paraId="307AC1E6"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2022</w:t>
            </w:r>
          </w:p>
        </w:tc>
        <w:tc>
          <w:tcPr>
            <w:tcW w:w="708" w:type="dxa"/>
            <w:tcBorders>
              <w:top w:val="single" w:sz="4" w:space="0" w:color="auto"/>
              <w:left w:val="single" w:sz="4" w:space="0" w:color="auto"/>
              <w:bottom w:val="single" w:sz="4" w:space="0" w:color="auto"/>
              <w:right w:val="single" w:sz="4" w:space="0" w:color="auto"/>
            </w:tcBorders>
          </w:tcPr>
          <w:p w14:paraId="706D609B" w14:textId="77777777" w:rsidR="00ED7CA5" w:rsidRPr="00ED7CA5" w:rsidRDefault="00ED7CA5" w:rsidP="00ED7CA5">
            <w:pPr>
              <w:widowControl w:val="0"/>
              <w:spacing w:after="0" w:line="240" w:lineRule="auto"/>
              <w:jc w:val="center"/>
              <w:rPr>
                <w:rFonts w:ascii="Times New Roman" w:eastAsia="Calibri" w:hAnsi="Times New Roman" w:cs="Times New Roman"/>
                <w:b/>
                <w:sz w:val="16"/>
                <w:szCs w:val="16"/>
              </w:rPr>
            </w:pPr>
            <w:r w:rsidRPr="00ED7CA5">
              <w:rPr>
                <w:rFonts w:ascii="Times New Roman" w:eastAsia="Calibri" w:hAnsi="Times New Roman" w:cs="Times New Roman"/>
                <w:b/>
                <w:sz w:val="16"/>
                <w:szCs w:val="16"/>
              </w:rPr>
              <w:t>2023</w:t>
            </w:r>
          </w:p>
        </w:tc>
      </w:tr>
      <w:tr w:rsidR="00ED7CA5" w:rsidRPr="00ED7CA5" w14:paraId="11775378"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79FFAF70"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1</w:t>
            </w:r>
          </w:p>
        </w:tc>
        <w:tc>
          <w:tcPr>
            <w:tcW w:w="2172" w:type="dxa"/>
            <w:tcBorders>
              <w:top w:val="single" w:sz="4" w:space="0" w:color="auto"/>
              <w:left w:val="single" w:sz="4" w:space="0" w:color="auto"/>
              <w:bottom w:val="single" w:sz="4" w:space="0" w:color="auto"/>
              <w:right w:val="single" w:sz="4" w:space="0" w:color="auto"/>
            </w:tcBorders>
          </w:tcPr>
          <w:p w14:paraId="60FA660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2</w:t>
            </w:r>
          </w:p>
        </w:tc>
        <w:tc>
          <w:tcPr>
            <w:tcW w:w="3498" w:type="dxa"/>
            <w:tcBorders>
              <w:top w:val="single" w:sz="4" w:space="0" w:color="auto"/>
              <w:left w:val="single" w:sz="4" w:space="0" w:color="auto"/>
              <w:bottom w:val="single" w:sz="4" w:space="0" w:color="auto"/>
              <w:right w:val="single" w:sz="4" w:space="0" w:color="auto"/>
            </w:tcBorders>
          </w:tcPr>
          <w:p w14:paraId="01281A3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3</w:t>
            </w:r>
          </w:p>
        </w:tc>
        <w:tc>
          <w:tcPr>
            <w:tcW w:w="738" w:type="dxa"/>
            <w:tcBorders>
              <w:top w:val="single" w:sz="4" w:space="0" w:color="auto"/>
              <w:left w:val="single" w:sz="4" w:space="0" w:color="auto"/>
              <w:bottom w:val="single" w:sz="4" w:space="0" w:color="auto"/>
              <w:right w:val="single" w:sz="4" w:space="0" w:color="auto"/>
            </w:tcBorders>
          </w:tcPr>
          <w:p w14:paraId="7A819DDE"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4</w:t>
            </w:r>
          </w:p>
        </w:tc>
        <w:tc>
          <w:tcPr>
            <w:tcW w:w="1768" w:type="dxa"/>
            <w:tcBorders>
              <w:top w:val="single" w:sz="4" w:space="0" w:color="auto"/>
              <w:left w:val="single" w:sz="4" w:space="0" w:color="auto"/>
              <w:bottom w:val="single" w:sz="4" w:space="0" w:color="auto"/>
              <w:right w:val="single" w:sz="4" w:space="0" w:color="auto"/>
            </w:tcBorders>
          </w:tcPr>
          <w:p w14:paraId="59924635"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5</w:t>
            </w:r>
          </w:p>
        </w:tc>
        <w:tc>
          <w:tcPr>
            <w:tcW w:w="642" w:type="dxa"/>
            <w:tcBorders>
              <w:top w:val="single" w:sz="4" w:space="0" w:color="auto"/>
              <w:left w:val="single" w:sz="4" w:space="0" w:color="auto"/>
              <w:bottom w:val="single" w:sz="4" w:space="0" w:color="auto"/>
              <w:right w:val="single" w:sz="4" w:space="0" w:color="auto"/>
            </w:tcBorders>
          </w:tcPr>
          <w:p w14:paraId="5B9C4EAC"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682FA26"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14:paraId="39C3393B"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w:t>
            </w:r>
          </w:p>
        </w:tc>
      </w:tr>
      <w:tr w:rsidR="00ED7CA5" w:rsidRPr="00ED7CA5" w14:paraId="4D484813" w14:textId="77777777" w:rsidTr="00ED7CA5">
        <w:tc>
          <w:tcPr>
            <w:tcW w:w="675" w:type="dxa"/>
            <w:tcBorders>
              <w:top w:val="single" w:sz="4" w:space="0" w:color="auto"/>
              <w:left w:val="single" w:sz="4" w:space="0" w:color="auto"/>
              <w:bottom w:val="single" w:sz="4" w:space="0" w:color="auto"/>
              <w:right w:val="single" w:sz="4" w:space="0" w:color="auto"/>
            </w:tcBorders>
          </w:tcPr>
          <w:p w14:paraId="29C9DD90"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p>
        </w:tc>
        <w:tc>
          <w:tcPr>
            <w:tcW w:w="10145" w:type="dxa"/>
            <w:gridSpan w:val="8"/>
            <w:tcBorders>
              <w:top w:val="single" w:sz="4" w:space="0" w:color="auto"/>
              <w:left w:val="single" w:sz="4" w:space="0" w:color="auto"/>
              <w:bottom w:val="single" w:sz="4" w:space="0" w:color="auto"/>
              <w:right w:val="single" w:sz="4" w:space="0" w:color="auto"/>
            </w:tcBorders>
          </w:tcPr>
          <w:p w14:paraId="4045B547"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b/>
                <w:sz w:val="16"/>
                <w:szCs w:val="16"/>
              </w:rPr>
              <w:t>Содержание территории в зимнее время</w:t>
            </w:r>
          </w:p>
        </w:tc>
      </w:tr>
      <w:tr w:rsidR="00ED7CA5" w:rsidRPr="00ED7CA5" w14:paraId="5F5DF2D5"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6901CE3A"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r w:rsidRPr="00ED7CA5">
              <w:rPr>
                <w:rFonts w:ascii="Times New Roman" w:eastAsia="Calibri" w:hAnsi="Times New Roman" w:cs="Times New Roman"/>
                <w:sz w:val="16"/>
                <w:szCs w:val="16"/>
              </w:rPr>
              <w:t>1</w:t>
            </w: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0551724C" w14:textId="77777777" w:rsidR="00ED7CA5" w:rsidRPr="00ED7CA5" w:rsidRDefault="00ED7CA5" w:rsidP="00ED7CA5">
            <w:pPr>
              <w:spacing w:after="0" w:line="240" w:lineRule="auto"/>
              <w:jc w:val="both"/>
              <w:rPr>
                <w:rFonts w:ascii="Times New Roman" w:eastAsia="Calibri" w:hAnsi="Times New Roman" w:cs="Times New Roman"/>
                <w:i/>
                <w:sz w:val="16"/>
                <w:szCs w:val="16"/>
              </w:rPr>
            </w:pPr>
            <w:r w:rsidRPr="00ED7CA5">
              <w:rPr>
                <w:rFonts w:ascii="Times New Roman" w:eastAsia="Calibri" w:hAnsi="Times New Roman" w:cs="Times New Roman"/>
                <w:i/>
                <w:sz w:val="16"/>
                <w:szCs w:val="16"/>
                <w:shd w:val="clear" w:color="auto" w:fill="FFFFFF"/>
              </w:rPr>
              <w:t xml:space="preserve">Повышение уровня благоустройства поселения, улучшение санитарного содержания </w:t>
            </w:r>
            <w:proofErr w:type="gramStart"/>
            <w:r w:rsidRPr="00ED7CA5">
              <w:rPr>
                <w:rFonts w:ascii="Times New Roman" w:eastAsia="Calibri" w:hAnsi="Times New Roman" w:cs="Times New Roman"/>
                <w:i/>
                <w:sz w:val="16"/>
                <w:szCs w:val="16"/>
                <w:shd w:val="clear" w:color="auto" w:fill="FFFFFF"/>
              </w:rPr>
              <w:t>территорий,  их</w:t>
            </w:r>
            <w:proofErr w:type="gramEnd"/>
            <w:r w:rsidRPr="00ED7CA5">
              <w:rPr>
                <w:rFonts w:ascii="Times New Roman" w:eastAsia="Calibri" w:hAnsi="Times New Roman" w:cs="Times New Roman"/>
                <w:i/>
                <w:sz w:val="16"/>
                <w:szCs w:val="16"/>
                <w:shd w:val="clear" w:color="auto" w:fill="FFFFFF"/>
              </w:rPr>
              <w:t xml:space="preserve"> экологической безопасности</w:t>
            </w:r>
          </w:p>
        </w:tc>
        <w:tc>
          <w:tcPr>
            <w:tcW w:w="738" w:type="dxa"/>
            <w:tcBorders>
              <w:top w:val="single" w:sz="4" w:space="0" w:color="auto"/>
              <w:left w:val="single" w:sz="4" w:space="0" w:color="auto"/>
              <w:bottom w:val="single" w:sz="4" w:space="0" w:color="auto"/>
              <w:right w:val="single" w:sz="4" w:space="0" w:color="auto"/>
            </w:tcBorders>
            <w:vAlign w:val="center"/>
          </w:tcPr>
          <w:p w14:paraId="209A7E5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vAlign w:val="center"/>
          </w:tcPr>
          <w:p w14:paraId="61EC9F73"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vAlign w:val="center"/>
          </w:tcPr>
          <w:p w14:paraId="4DADD73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1255988"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0E86B0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r>
      <w:tr w:rsidR="00ED7CA5" w:rsidRPr="00ED7CA5" w14:paraId="7DD0E1E5"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3239BDAE"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r w:rsidRPr="00ED7CA5">
              <w:rPr>
                <w:rFonts w:ascii="Times New Roman" w:eastAsia="Calibri" w:hAnsi="Times New Roman" w:cs="Times New Roman"/>
                <w:sz w:val="16"/>
                <w:szCs w:val="16"/>
              </w:rPr>
              <w:t>1.1</w:t>
            </w: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6C2E900E" w14:textId="77777777" w:rsidR="00ED7CA5" w:rsidRPr="00ED7CA5" w:rsidRDefault="00ED7CA5" w:rsidP="00ED7CA5">
            <w:pPr>
              <w:spacing w:after="0" w:line="240" w:lineRule="auto"/>
              <w:jc w:val="both"/>
              <w:rPr>
                <w:rFonts w:ascii="Times New Roman" w:eastAsia="Calibri" w:hAnsi="Times New Roman" w:cs="Times New Roman"/>
                <w:sz w:val="16"/>
                <w:szCs w:val="16"/>
                <w:shd w:val="clear" w:color="auto" w:fill="FFFFFF"/>
              </w:rPr>
            </w:pPr>
            <w:r w:rsidRPr="00ED7CA5">
              <w:rPr>
                <w:rFonts w:ascii="Times New Roman" w:eastAsia="Calibri" w:hAnsi="Times New Roman" w:cs="Times New Roman"/>
                <w:sz w:val="16"/>
                <w:szCs w:val="16"/>
              </w:rPr>
              <w:t>Результат:</w:t>
            </w:r>
            <w:r w:rsidRPr="00ED7CA5">
              <w:rPr>
                <w:rFonts w:ascii="Times New Roman" w:eastAsia="Calibri" w:hAnsi="Times New Roman" w:cs="Times New Roman"/>
                <w:sz w:val="16"/>
                <w:szCs w:val="16"/>
                <w:shd w:val="clear" w:color="auto" w:fill="FFFFFF"/>
              </w:rPr>
              <w:t xml:space="preserve"> </w:t>
            </w:r>
          </w:p>
        </w:tc>
        <w:tc>
          <w:tcPr>
            <w:tcW w:w="738" w:type="dxa"/>
            <w:tcBorders>
              <w:top w:val="single" w:sz="4" w:space="0" w:color="auto"/>
              <w:left w:val="single" w:sz="4" w:space="0" w:color="auto"/>
              <w:bottom w:val="single" w:sz="4" w:space="0" w:color="auto"/>
              <w:right w:val="single" w:sz="4" w:space="0" w:color="auto"/>
            </w:tcBorders>
            <w:vAlign w:val="center"/>
          </w:tcPr>
          <w:p w14:paraId="51594CB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vAlign w:val="center"/>
          </w:tcPr>
          <w:p w14:paraId="69E1DEFA"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vAlign w:val="center"/>
          </w:tcPr>
          <w:p w14:paraId="19340160"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B25909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B2822EE"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r>
      <w:tr w:rsidR="00ED7CA5" w:rsidRPr="00ED7CA5" w14:paraId="3D4EEE18"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5176FB83"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5C9BAB07" w14:textId="77777777" w:rsidR="00ED7CA5" w:rsidRPr="00ED7CA5" w:rsidRDefault="00ED7CA5" w:rsidP="00ED7CA5">
            <w:pPr>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shd w:val="clear" w:color="auto" w:fill="FFFFFF"/>
              </w:rPr>
              <w:t xml:space="preserve">- увеличение площади </w:t>
            </w:r>
            <w:proofErr w:type="gramStart"/>
            <w:r w:rsidRPr="00ED7CA5">
              <w:rPr>
                <w:rFonts w:ascii="Times New Roman" w:eastAsia="Calibri" w:hAnsi="Times New Roman" w:cs="Times New Roman"/>
                <w:sz w:val="16"/>
                <w:szCs w:val="16"/>
                <w:shd w:val="clear" w:color="auto" w:fill="FFFFFF"/>
              </w:rPr>
              <w:t>благоустроенных  зелёных</w:t>
            </w:r>
            <w:proofErr w:type="gramEnd"/>
            <w:r w:rsidRPr="00ED7CA5">
              <w:rPr>
                <w:rFonts w:ascii="Times New Roman" w:eastAsia="Calibri" w:hAnsi="Times New Roman" w:cs="Times New Roman"/>
                <w:sz w:val="16"/>
                <w:szCs w:val="16"/>
                <w:shd w:val="clear" w:color="auto" w:fill="FFFFFF"/>
              </w:rPr>
              <w:t xml:space="preserve"> насаждений в поселении;</w:t>
            </w:r>
          </w:p>
        </w:tc>
        <w:tc>
          <w:tcPr>
            <w:tcW w:w="738" w:type="dxa"/>
            <w:tcBorders>
              <w:top w:val="single" w:sz="4" w:space="0" w:color="auto"/>
              <w:left w:val="single" w:sz="4" w:space="0" w:color="auto"/>
              <w:bottom w:val="single" w:sz="4" w:space="0" w:color="auto"/>
              <w:right w:val="single" w:sz="4" w:space="0" w:color="auto"/>
            </w:tcBorders>
            <w:vAlign w:val="center"/>
          </w:tcPr>
          <w:p w14:paraId="5AFD0E9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3925E25E"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40</w:t>
            </w:r>
          </w:p>
        </w:tc>
        <w:tc>
          <w:tcPr>
            <w:tcW w:w="642" w:type="dxa"/>
            <w:tcBorders>
              <w:top w:val="single" w:sz="4" w:space="0" w:color="auto"/>
              <w:left w:val="single" w:sz="4" w:space="0" w:color="auto"/>
              <w:bottom w:val="single" w:sz="4" w:space="0" w:color="auto"/>
              <w:right w:val="single" w:sz="4" w:space="0" w:color="auto"/>
            </w:tcBorders>
            <w:vAlign w:val="center"/>
          </w:tcPr>
          <w:p w14:paraId="7D6A015E"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45</w:t>
            </w:r>
          </w:p>
        </w:tc>
        <w:tc>
          <w:tcPr>
            <w:tcW w:w="567" w:type="dxa"/>
            <w:tcBorders>
              <w:top w:val="single" w:sz="4" w:space="0" w:color="auto"/>
              <w:left w:val="single" w:sz="4" w:space="0" w:color="auto"/>
              <w:bottom w:val="single" w:sz="4" w:space="0" w:color="auto"/>
              <w:right w:val="single" w:sz="4" w:space="0" w:color="auto"/>
            </w:tcBorders>
            <w:vAlign w:val="center"/>
          </w:tcPr>
          <w:p w14:paraId="66C36F74"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50</w:t>
            </w:r>
          </w:p>
        </w:tc>
        <w:tc>
          <w:tcPr>
            <w:tcW w:w="708" w:type="dxa"/>
            <w:tcBorders>
              <w:top w:val="single" w:sz="4" w:space="0" w:color="auto"/>
              <w:left w:val="single" w:sz="4" w:space="0" w:color="auto"/>
              <w:bottom w:val="single" w:sz="4" w:space="0" w:color="auto"/>
              <w:right w:val="single" w:sz="4" w:space="0" w:color="auto"/>
            </w:tcBorders>
            <w:vAlign w:val="center"/>
          </w:tcPr>
          <w:p w14:paraId="72979C2A"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55</w:t>
            </w:r>
          </w:p>
        </w:tc>
      </w:tr>
      <w:tr w:rsidR="00ED7CA5" w:rsidRPr="00ED7CA5" w14:paraId="0E926484"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1810EBDB"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5C3501EE" w14:textId="77777777" w:rsidR="00ED7CA5" w:rsidRPr="00ED7CA5" w:rsidRDefault="00ED7CA5" w:rsidP="00ED7CA5">
            <w:pPr>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shd w:val="clear" w:color="auto" w:fill="FFFFFF"/>
              </w:rPr>
              <w:t xml:space="preserve"> - уровень обеспеченности поселения детскими </w:t>
            </w:r>
            <w:proofErr w:type="gramStart"/>
            <w:r w:rsidRPr="00ED7CA5">
              <w:rPr>
                <w:rFonts w:ascii="Times New Roman" w:eastAsia="Calibri" w:hAnsi="Times New Roman" w:cs="Times New Roman"/>
                <w:sz w:val="16"/>
                <w:szCs w:val="16"/>
                <w:shd w:val="clear" w:color="auto" w:fill="FFFFFF"/>
              </w:rPr>
              <w:t>игровыми  площадками</w:t>
            </w:r>
            <w:proofErr w:type="gramEnd"/>
            <w:r w:rsidRPr="00ED7CA5">
              <w:rPr>
                <w:rFonts w:ascii="Times New Roman" w:eastAsia="Calibri" w:hAnsi="Times New Roman" w:cs="Times New Roman"/>
                <w:sz w:val="16"/>
                <w:szCs w:val="16"/>
                <w:shd w:val="clear" w:color="auto" w:fill="FFFFFF"/>
              </w:rPr>
              <w:t>;</w:t>
            </w:r>
          </w:p>
        </w:tc>
        <w:tc>
          <w:tcPr>
            <w:tcW w:w="738" w:type="dxa"/>
            <w:tcBorders>
              <w:top w:val="single" w:sz="4" w:space="0" w:color="auto"/>
              <w:left w:val="single" w:sz="4" w:space="0" w:color="auto"/>
              <w:bottom w:val="single" w:sz="4" w:space="0" w:color="auto"/>
              <w:right w:val="single" w:sz="4" w:space="0" w:color="auto"/>
            </w:tcBorders>
            <w:vAlign w:val="center"/>
          </w:tcPr>
          <w:p w14:paraId="7897EB56"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772C4750"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50</w:t>
            </w:r>
          </w:p>
        </w:tc>
        <w:tc>
          <w:tcPr>
            <w:tcW w:w="642" w:type="dxa"/>
            <w:tcBorders>
              <w:top w:val="single" w:sz="4" w:space="0" w:color="auto"/>
              <w:left w:val="single" w:sz="4" w:space="0" w:color="auto"/>
              <w:bottom w:val="single" w:sz="4" w:space="0" w:color="auto"/>
              <w:right w:val="single" w:sz="4" w:space="0" w:color="auto"/>
            </w:tcBorders>
            <w:vAlign w:val="center"/>
          </w:tcPr>
          <w:p w14:paraId="78B8B8A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55</w:t>
            </w:r>
          </w:p>
        </w:tc>
        <w:tc>
          <w:tcPr>
            <w:tcW w:w="567" w:type="dxa"/>
            <w:tcBorders>
              <w:top w:val="single" w:sz="4" w:space="0" w:color="auto"/>
              <w:left w:val="single" w:sz="4" w:space="0" w:color="auto"/>
              <w:bottom w:val="single" w:sz="4" w:space="0" w:color="auto"/>
              <w:right w:val="single" w:sz="4" w:space="0" w:color="auto"/>
            </w:tcBorders>
            <w:vAlign w:val="center"/>
          </w:tcPr>
          <w:p w14:paraId="6191C55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60</w:t>
            </w:r>
          </w:p>
        </w:tc>
        <w:tc>
          <w:tcPr>
            <w:tcW w:w="708" w:type="dxa"/>
            <w:tcBorders>
              <w:top w:val="single" w:sz="4" w:space="0" w:color="auto"/>
              <w:left w:val="single" w:sz="4" w:space="0" w:color="auto"/>
              <w:bottom w:val="single" w:sz="4" w:space="0" w:color="auto"/>
              <w:right w:val="single" w:sz="4" w:space="0" w:color="auto"/>
            </w:tcBorders>
            <w:vAlign w:val="center"/>
          </w:tcPr>
          <w:p w14:paraId="304CD4F4"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68</w:t>
            </w:r>
          </w:p>
        </w:tc>
      </w:tr>
      <w:tr w:rsidR="00ED7CA5" w:rsidRPr="00ED7CA5" w14:paraId="517A7C09"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2126E78F"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6C8E16FD" w14:textId="77777777" w:rsidR="00ED7CA5" w:rsidRPr="00ED7CA5" w:rsidRDefault="00ED7CA5" w:rsidP="00ED7CA5">
            <w:pPr>
              <w:spacing w:after="0" w:line="240" w:lineRule="auto"/>
              <w:jc w:val="both"/>
              <w:rPr>
                <w:rFonts w:ascii="Times New Roman" w:eastAsia="Calibri" w:hAnsi="Times New Roman" w:cs="Times New Roman"/>
                <w:sz w:val="16"/>
                <w:szCs w:val="16"/>
                <w:shd w:val="clear" w:color="auto" w:fill="FFFFFF"/>
              </w:rPr>
            </w:pPr>
            <w:r w:rsidRPr="00ED7CA5">
              <w:rPr>
                <w:rFonts w:ascii="Times New Roman" w:eastAsia="Calibri" w:hAnsi="Times New Roman" w:cs="Times New Roman"/>
                <w:sz w:val="16"/>
                <w:szCs w:val="16"/>
                <w:shd w:val="clear" w:color="auto" w:fill="FFFFFF"/>
              </w:rPr>
              <w:t xml:space="preserve">- совершенствование эстетического </w:t>
            </w:r>
            <w:proofErr w:type="gramStart"/>
            <w:r w:rsidRPr="00ED7CA5">
              <w:rPr>
                <w:rFonts w:ascii="Times New Roman" w:eastAsia="Calibri" w:hAnsi="Times New Roman" w:cs="Times New Roman"/>
                <w:sz w:val="16"/>
                <w:szCs w:val="16"/>
                <w:shd w:val="clear" w:color="auto" w:fill="FFFFFF"/>
              </w:rPr>
              <w:t>состояния  территории</w:t>
            </w:r>
            <w:proofErr w:type="gramEnd"/>
            <w:r w:rsidRPr="00ED7CA5">
              <w:rPr>
                <w:rFonts w:ascii="Times New Roman" w:eastAsia="Calibri" w:hAnsi="Times New Roman" w:cs="Times New Roman"/>
                <w:sz w:val="16"/>
                <w:szCs w:val="16"/>
                <w:shd w:val="clear" w:color="auto" w:fill="FFFFFF"/>
              </w:rPr>
              <w:t xml:space="preserve"> поселения.</w:t>
            </w:r>
          </w:p>
        </w:tc>
        <w:tc>
          <w:tcPr>
            <w:tcW w:w="738" w:type="dxa"/>
            <w:tcBorders>
              <w:top w:val="single" w:sz="4" w:space="0" w:color="auto"/>
              <w:left w:val="single" w:sz="4" w:space="0" w:color="auto"/>
              <w:bottom w:val="single" w:sz="4" w:space="0" w:color="auto"/>
              <w:right w:val="single" w:sz="4" w:space="0" w:color="auto"/>
            </w:tcBorders>
            <w:vAlign w:val="center"/>
          </w:tcPr>
          <w:p w14:paraId="2214D10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13A41A1E"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80</w:t>
            </w:r>
          </w:p>
        </w:tc>
        <w:tc>
          <w:tcPr>
            <w:tcW w:w="642" w:type="dxa"/>
            <w:tcBorders>
              <w:top w:val="single" w:sz="4" w:space="0" w:color="auto"/>
              <w:left w:val="single" w:sz="4" w:space="0" w:color="auto"/>
              <w:bottom w:val="single" w:sz="4" w:space="0" w:color="auto"/>
              <w:right w:val="single" w:sz="4" w:space="0" w:color="auto"/>
            </w:tcBorders>
            <w:vAlign w:val="center"/>
          </w:tcPr>
          <w:p w14:paraId="198AAE3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85</w:t>
            </w:r>
          </w:p>
        </w:tc>
        <w:tc>
          <w:tcPr>
            <w:tcW w:w="567" w:type="dxa"/>
            <w:tcBorders>
              <w:top w:val="single" w:sz="4" w:space="0" w:color="auto"/>
              <w:left w:val="single" w:sz="4" w:space="0" w:color="auto"/>
              <w:bottom w:val="single" w:sz="4" w:space="0" w:color="auto"/>
              <w:right w:val="single" w:sz="4" w:space="0" w:color="auto"/>
            </w:tcBorders>
            <w:vAlign w:val="center"/>
          </w:tcPr>
          <w:p w14:paraId="7849579A"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87</w:t>
            </w:r>
          </w:p>
        </w:tc>
        <w:tc>
          <w:tcPr>
            <w:tcW w:w="708" w:type="dxa"/>
            <w:tcBorders>
              <w:top w:val="single" w:sz="4" w:space="0" w:color="auto"/>
              <w:left w:val="single" w:sz="4" w:space="0" w:color="auto"/>
              <w:bottom w:val="single" w:sz="4" w:space="0" w:color="auto"/>
              <w:right w:val="single" w:sz="4" w:space="0" w:color="auto"/>
            </w:tcBorders>
            <w:vAlign w:val="center"/>
          </w:tcPr>
          <w:p w14:paraId="30B2ABE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90</w:t>
            </w:r>
          </w:p>
        </w:tc>
      </w:tr>
      <w:tr w:rsidR="00ED7CA5" w:rsidRPr="00ED7CA5" w14:paraId="609311C9"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62F55669" w14:textId="77777777" w:rsidR="00ED7CA5" w:rsidRPr="00ED7CA5" w:rsidRDefault="00ED7CA5" w:rsidP="00ED7CA5">
            <w:pPr>
              <w:widowControl w:val="0"/>
              <w:spacing w:after="0" w:line="240" w:lineRule="auto"/>
              <w:rPr>
                <w:rFonts w:ascii="Times New Roman" w:eastAsia="Calibri" w:hAnsi="Times New Roman" w:cs="Times New Roman"/>
                <w:sz w:val="16"/>
                <w:szCs w:val="16"/>
              </w:rPr>
            </w:pPr>
            <w:r w:rsidRPr="00ED7CA5">
              <w:rPr>
                <w:rFonts w:ascii="Times New Roman" w:eastAsia="Calibri" w:hAnsi="Times New Roman" w:cs="Times New Roman"/>
                <w:sz w:val="16"/>
                <w:szCs w:val="16"/>
              </w:rPr>
              <w:t>2</w:t>
            </w: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7900DE9F" w14:textId="77777777" w:rsidR="00ED7CA5" w:rsidRPr="00ED7CA5" w:rsidRDefault="00ED7CA5" w:rsidP="00ED7CA5">
            <w:pPr>
              <w:spacing w:after="0" w:line="240" w:lineRule="auto"/>
              <w:jc w:val="both"/>
              <w:rPr>
                <w:rFonts w:ascii="Times New Roman" w:eastAsia="Calibri" w:hAnsi="Times New Roman" w:cs="Times New Roman"/>
                <w:i/>
                <w:sz w:val="16"/>
                <w:szCs w:val="16"/>
                <w:shd w:val="clear" w:color="auto" w:fill="FFFFFF"/>
              </w:rPr>
            </w:pPr>
            <w:r w:rsidRPr="00ED7CA5">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ED7CA5">
              <w:rPr>
                <w:rFonts w:ascii="Times New Roman" w:eastAsia="Calibri" w:hAnsi="Times New Roman" w:cs="Times New Roman"/>
                <w:bCs/>
                <w:i/>
                <w:iCs/>
                <w:sz w:val="16"/>
                <w:szCs w:val="16"/>
              </w:rPr>
              <w:t xml:space="preserve"> и содержание линий уличного освещения </w:t>
            </w:r>
            <w:proofErr w:type="spellStart"/>
            <w:r w:rsidRPr="00ED7CA5">
              <w:rPr>
                <w:rFonts w:ascii="Times New Roman" w:eastAsia="Calibri" w:hAnsi="Times New Roman" w:cs="Times New Roman"/>
                <w:bCs/>
                <w:i/>
                <w:iCs/>
                <w:sz w:val="16"/>
                <w:szCs w:val="16"/>
              </w:rPr>
              <w:t>г.п</w:t>
            </w:r>
            <w:proofErr w:type="spellEnd"/>
            <w:r w:rsidRPr="00ED7CA5">
              <w:rPr>
                <w:rFonts w:ascii="Times New Roman" w:eastAsia="Calibri" w:hAnsi="Times New Roman" w:cs="Times New Roman"/>
                <w:bCs/>
                <w:i/>
                <w:iCs/>
                <w:sz w:val="16"/>
                <w:szCs w:val="16"/>
              </w:rPr>
              <w:t>. Безенчук</w:t>
            </w:r>
          </w:p>
        </w:tc>
        <w:tc>
          <w:tcPr>
            <w:tcW w:w="738" w:type="dxa"/>
            <w:tcBorders>
              <w:top w:val="single" w:sz="4" w:space="0" w:color="auto"/>
              <w:left w:val="single" w:sz="4" w:space="0" w:color="auto"/>
              <w:bottom w:val="single" w:sz="4" w:space="0" w:color="auto"/>
              <w:right w:val="single" w:sz="4" w:space="0" w:color="auto"/>
            </w:tcBorders>
            <w:vAlign w:val="center"/>
          </w:tcPr>
          <w:p w14:paraId="316969DB"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1768" w:type="dxa"/>
            <w:tcBorders>
              <w:top w:val="single" w:sz="4" w:space="0" w:color="auto"/>
              <w:left w:val="single" w:sz="4" w:space="0" w:color="auto"/>
              <w:bottom w:val="single" w:sz="4" w:space="0" w:color="auto"/>
              <w:right w:val="single" w:sz="4" w:space="0" w:color="auto"/>
            </w:tcBorders>
            <w:vAlign w:val="center"/>
          </w:tcPr>
          <w:p w14:paraId="340EC635"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642" w:type="dxa"/>
            <w:tcBorders>
              <w:top w:val="single" w:sz="4" w:space="0" w:color="auto"/>
              <w:left w:val="single" w:sz="4" w:space="0" w:color="auto"/>
              <w:bottom w:val="single" w:sz="4" w:space="0" w:color="auto"/>
              <w:right w:val="single" w:sz="4" w:space="0" w:color="auto"/>
            </w:tcBorders>
            <w:vAlign w:val="center"/>
          </w:tcPr>
          <w:p w14:paraId="35D6BC5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A0339D5"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8CE6204"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r>
      <w:tr w:rsidR="00ED7CA5" w:rsidRPr="00ED7CA5" w14:paraId="4ACD46D2"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051E402A"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lang w:val="en-US"/>
              </w:rPr>
            </w:pPr>
            <w:r w:rsidRPr="00ED7CA5">
              <w:rPr>
                <w:rFonts w:ascii="Times New Roman" w:eastAsia="Calibri" w:hAnsi="Times New Roman" w:cs="Times New Roman"/>
                <w:sz w:val="16"/>
                <w:szCs w:val="16"/>
              </w:rPr>
              <w:t>2.1</w:t>
            </w: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74902D33" w14:textId="77777777" w:rsidR="00ED7CA5" w:rsidRPr="00ED7CA5" w:rsidRDefault="00ED7CA5" w:rsidP="00ED7CA5">
            <w:pPr>
              <w:widowControl w:val="0"/>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rPr>
              <w:t xml:space="preserve">Результат: </w:t>
            </w:r>
          </w:p>
          <w:p w14:paraId="5A22E23B" w14:textId="77777777" w:rsidR="00ED7CA5" w:rsidRPr="00ED7CA5" w:rsidRDefault="00ED7CA5" w:rsidP="00ED7CA5">
            <w:pPr>
              <w:widowControl w:val="0"/>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rPr>
              <w:t>- доля протяженности обеспеченных освещением улиц, парков и других объектов внешнего благоустройства</w:t>
            </w:r>
          </w:p>
        </w:tc>
        <w:tc>
          <w:tcPr>
            <w:tcW w:w="738" w:type="dxa"/>
            <w:tcBorders>
              <w:top w:val="single" w:sz="4" w:space="0" w:color="auto"/>
              <w:left w:val="single" w:sz="4" w:space="0" w:color="auto"/>
              <w:bottom w:val="single" w:sz="4" w:space="0" w:color="auto"/>
              <w:right w:val="single" w:sz="4" w:space="0" w:color="auto"/>
            </w:tcBorders>
            <w:vAlign w:val="center"/>
          </w:tcPr>
          <w:p w14:paraId="074DD01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4F3405D3"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82</w:t>
            </w:r>
          </w:p>
        </w:tc>
        <w:tc>
          <w:tcPr>
            <w:tcW w:w="642" w:type="dxa"/>
            <w:tcBorders>
              <w:top w:val="single" w:sz="4" w:space="0" w:color="auto"/>
              <w:left w:val="single" w:sz="4" w:space="0" w:color="auto"/>
              <w:bottom w:val="single" w:sz="4" w:space="0" w:color="auto"/>
              <w:right w:val="single" w:sz="4" w:space="0" w:color="auto"/>
            </w:tcBorders>
            <w:vAlign w:val="center"/>
          </w:tcPr>
          <w:p w14:paraId="19D04DD7"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85</w:t>
            </w:r>
          </w:p>
        </w:tc>
        <w:tc>
          <w:tcPr>
            <w:tcW w:w="567" w:type="dxa"/>
            <w:tcBorders>
              <w:top w:val="single" w:sz="4" w:space="0" w:color="auto"/>
              <w:left w:val="single" w:sz="4" w:space="0" w:color="auto"/>
              <w:bottom w:val="single" w:sz="4" w:space="0" w:color="auto"/>
              <w:right w:val="single" w:sz="4" w:space="0" w:color="auto"/>
            </w:tcBorders>
            <w:vAlign w:val="center"/>
          </w:tcPr>
          <w:p w14:paraId="6746F0F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90</w:t>
            </w:r>
          </w:p>
        </w:tc>
        <w:tc>
          <w:tcPr>
            <w:tcW w:w="708" w:type="dxa"/>
            <w:tcBorders>
              <w:top w:val="single" w:sz="4" w:space="0" w:color="auto"/>
              <w:left w:val="single" w:sz="4" w:space="0" w:color="auto"/>
              <w:bottom w:val="single" w:sz="4" w:space="0" w:color="auto"/>
              <w:right w:val="single" w:sz="4" w:space="0" w:color="auto"/>
            </w:tcBorders>
            <w:vAlign w:val="center"/>
          </w:tcPr>
          <w:p w14:paraId="27964477"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95</w:t>
            </w:r>
          </w:p>
        </w:tc>
      </w:tr>
      <w:tr w:rsidR="00ED7CA5" w:rsidRPr="00ED7CA5" w14:paraId="0340D8F8"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4022CBF8"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11F7AF3B" w14:textId="77777777" w:rsidR="00ED7CA5" w:rsidRPr="00ED7CA5" w:rsidRDefault="00ED7CA5" w:rsidP="00ED7CA5">
            <w:pPr>
              <w:widowControl w:val="0"/>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rPr>
              <w:t xml:space="preserve">- доля энергосберегающих уличных светильников в общем количестве уличных светильников, установленных в </w:t>
            </w:r>
            <w:proofErr w:type="spellStart"/>
            <w:r w:rsidRPr="00ED7CA5">
              <w:rPr>
                <w:rFonts w:ascii="Times New Roman" w:eastAsia="Calibri" w:hAnsi="Times New Roman" w:cs="Times New Roman"/>
                <w:sz w:val="16"/>
                <w:szCs w:val="16"/>
              </w:rPr>
              <w:t>г.п</w:t>
            </w:r>
            <w:proofErr w:type="spellEnd"/>
            <w:r w:rsidRPr="00ED7CA5">
              <w:rPr>
                <w:rFonts w:ascii="Times New Roman" w:eastAsia="Calibri" w:hAnsi="Times New Roman" w:cs="Times New Roman"/>
                <w:sz w:val="16"/>
                <w:szCs w:val="16"/>
              </w:rPr>
              <w:t>. Безенчук</w:t>
            </w:r>
          </w:p>
        </w:tc>
        <w:tc>
          <w:tcPr>
            <w:tcW w:w="738" w:type="dxa"/>
            <w:tcBorders>
              <w:top w:val="single" w:sz="4" w:space="0" w:color="auto"/>
              <w:left w:val="single" w:sz="4" w:space="0" w:color="auto"/>
              <w:bottom w:val="single" w:sz="4" w:space="0" w:color="auto"/>
              <w:right w:val="single" w:sz="4" w:space="0" w:color="auto"/>
            </w:tcBorders>
            <w:vAlign w:val="center"/>
          </w:tcPr>
          <w:p w14:paraId="660A1E8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2D41444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60</w:t>
            </w:r>
          </w:p>
        </w:tc>
        <w:tc>
          <w:tcPr>
            <w:tcW w:w="642" w:type="dxa"/>
            <w:tcBorders>
              <w:top w:val="single" w:sz="4" w:space="0" w:color="auto"/>
              <w:left w:val="single" w:sz="4" w:space="0" w:color="auto"/>
              <w:bottom w:val="single" w:sz="4" w:space="0" w:color="auto"/>
              <w:right w:val="single" w:sz="4" w:space="0" w:color="auto"/>
            </w:tcBorders>
            <w:vAlign w:val="center"/>
          </w:tcPr>
          <w:p w14:paraId="3BE55CF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70</w:t>
            </w:r>
          </w:p>
        </w:tc>
        <w:tc>
          <w:tcPr>
            <w:tcW w:w="567" w:type="dxa"/>
            <w:tcBorders>
              <w:top w:val="single" w:sz="4" w:space="0" w:color="auto"/>
              <w:left w:val="single" w:sz="4" w:space="0" w:color="auto"/>
              <w:bottom w:val="single" w:sz="4" w:space="0" w:color="auto"/>
              <w:right w:val="single" w:sz="4" w:space="0" w:color="auto"/>
            </w:tcBorders>
            <w:vAlign w:val="center"/>
          </w:tcPr>
          <w:p w14:paraId="692B5AC5"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80</w:t>
            </w:r>
          </w:p>
        </w:tc>
        <w:tc>
          <w:tcPr>
            <w:tcW w:w="708" w:type="dxa"/>
            <w:tcBorders>
              <w:top w:val="single" w:sz="4" w:space="0" w:color="auto"/>
              <w:left w:val="single" w:sz="4" w:space="0" w:color="auto"/>
              <w:bottom w:val="single" w:sz="4" w:space="0" w:color="auto"/>
              <w:right w:val="single" w:sz="4" w:space="0" w:color="auto"/>
            </w:tcBorders>
            <w:vAlign w:val="center"/>
          </w:tcPr>
          <w:p w14:paraId="3F4633DF"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90</w:t>
            </w:r>
          </w:p>
        </w:tc>
      </w:tr>
      <w:tr w:rsidR="00ED7CA5" w:rsidRPr="00ED7CA5" w14:paraId="71F9EA29" w14:textId="77777777" w:rsidTr="00ED7CA5">
        <w:trPr>
          <w:gridAfter w:val="1"/>
          <w:wAfter w:w="52" w:type="dxa"/>
          <w:trHeight w:val="247"/>
        </w:trPr>
        <w:tc>
          <w:tcPr>
            <w:tcW w:w="675" w:type="dxa"/>
            <w:tcBorders>
              <w:top w:val="single" w:sz="4" w:space="0" w:color="auto"/>
              <w:left w:val="single" w:sz="4" w:space="0" w:color="auto"/>
              <w:bottom w:val="single" w:sz="4" w:space="0" w:color="auto"/>
              <w:right w:val="single" w:sz="4" w:space="0" w:color="auto"/>
            </w:tcBorders>
          </w:tcPr>
          <w:p w14:paraId="69D0453C"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75FCEFE7" w14:textId="77777777" w:rsidR="00ED7CA5" w:rsidRPr="00ED7CA5" w:rsidRDefault="00ED7CA5" w:rsidP="00ED7CA5">
            <w:pPr>
              <w:widowControl w:val="0"/>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shd w:val="clear" w:color="auto" w:fill="FFFFFF"/>
              </w:rPr>
              <w:t xml:space="preserve">- обеспечение </w:t>
            </w:r>
            <w:proofErr w:type="gramStart"/>
            <w:r w:rsidRPr="00ED7CA5">
              <w:rPr>
                <w:rFonts w:ascii="Times New Roman" w:eastAsia="Calibri" w:hAnsi="Times New Roman" w:cs="Times New Roman"/>
                <w:sz w:val="16"/>
                <w:szCs w:val="16"/>
                <w:shd w:val="clear" w:color="auto" w:fill="FFFFFF"/>
              </w:rPr>
              <w:t>поселения  сетями</w:t>
            </w:r>
            <w:proofErr w:type="gramEnd"/>
            <w:r w:rsidRPr="00ED7CA5">
              <w:rPr>
                <w:rFonts w:ascii="Times New Roman" w:eastAsia="Calibri" w:hAnsi="Times New Roman" w:cs="Times New Roman"/>
                <w:sz w:val="16"/>
                <w:szCs w:val="16"/>
                <w:shd w:val="clear" w:color="auto" w:fill="FFFFFF"/>
              </w:rPr>
              <w:t xml:space="preserve"> наружного освещения</w:t>
            </w:r>
          </w:p>
        </w:tc>
        <w:tc>
          <w:tcPr>
            <w:tcW w:w="738" w:type="dxa"/>
            <w:tcBorders>
              <w:top w:val="single" w:sz="4" w:space="0" w:color="auto"/>
              <w:left w:val="single" w:sz="4" w:space="0" w:color="auto"/>
              <w:bottom w:val="single" w:sz="4" w:space="0" w:color="auto"/>
              <w:right w:val="single" w:sz="4" w:space="0" w:color="auto"/>
            </w:tcBorders>
            <w:vAlign w:val="center"/>
          </w:tcPr>
          <w:p w14:paraId="038C715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3DE523B2"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100</w:t>
            </w:r>
          </w:p>
        </w:tc>
        <w:tc>
          <w:tcPr>
            <w:tcW w:w="642" w:type="dxa"/>
            <w:tcBorders>
              <w:top w:val="single" w:sz="4" w:space="0" w:color="auto"/>
              <w:left w:val="single" w:sz="4" w:space="0" w:color="auto"/>
              <w:bottom w:val="single" w:sz="4" w:space="0" w:color="auto"/>
              <w:right w:val="single" w:sz="4" w:space="0" w:color="auto"/>
            </w:tcBorders>
            <w:vAlign w:val="center"/>
          </w:tcPr>
          <w:p w14:paraId="1A973EA1"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100</w:t>
            </w:r>
          </w:p>
        </w:tc>
        <w:tc>
          <w:tcPr>
            <w:tcW w:w="567" w:type="dxa"/>
            <w:tcBorders>
              <w:top w:val="single" w:sz="4" w:space="0" w:color="auto"/>
              <w:left w:val="single" w:sz="4" w:space="0" w:color="auto"/>
              <w:bottom w:val="single" w:sz="4" w:space="0" w:color="auto"/>
              <w:right w:val="single" w:sz="4" w:space="0" w:color="auto"/>
            </w:tcBorders>
            <w:vAlign w:val="center"/>
          </w:tcPr>
          <w:p w14:paraId="374A6D9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14:paraId="3D5B4885"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100</w:t>
            </w:r>
          </w:p>
        </w:tc>
      </w:tr>
      <w:tr w:rsidR="00ED7CA5" w:rsidRPr="00ED7CA5" w14:paraId="2DE63E11" w14:textId="77777777" w:rsidTr="00ED7CA5">
        <w:trPr>
          <w:gridAfter w:val="1"/>
          <w:wAfter w:w="52" w:type="dxa"/>
        </w:trPr>
        <w:tc>
          <w:tcPr>
            <w:tcW w:w="675" w:type="dxa"/>
            <w:tcBorders>
              <w:top w:val="single" w:sz="4" w:space="0" w:color="auto"/>
              <w:left w:val="single" w:sz="4" w:space="0" w:color="auto"/>
              <w:bottom w:val="single" w:sz="4" w:space="0" w:color="auto"/>
              <w:right w:val="single" w:sz="4" w:space="0" w:color="auto"/>
            </w:tcBorders>
          </w:tcPr>
          <w:p w14:paraId="1B990A8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p>
        </w:tc>
        <w:tc>
          <w:tcPr>
            <w:tcW w:w="5670" w:type="dxa"/>
            <w:gridSpan w:val="2"/>
            <w:tcBorders>
              <w:top w:val="single" w:sz="4" w:space="0" w:color="auto"/>
              <w:left w:val="single" w:sz="4" w:space="0" w:color="auto"/>
              <w:bottom w:val="single" w:sz="4" w:space="0" w:color="auto"/>
              <w:right w:val="single" w:sz="4" w:space="0" w:color="auto"/>
            </w:tcBorders>
            <w:vAlign w:val="bottom"/>
          </w:tcPr>
          <w:p w14:paraId="59368D2D" w14:textId="77777777" w:rsidR="00ED7CA5" w:rsidRPr="00ED7CA5" w:rsidRDefault="00ED7CA5" w:rsidP="00ED7CA5">
            <w:pPr>
              <w:widowControl w:val="0"/>
              <w:spacing w:after="0" w:line="240" w:lineRule="auto"/>
              <w:jc w:val="both"/>
              <w:rPr>
                <w:rFonts w:ascii="Times New Roman" w:eastAsia="Calibri" w:hAnsi="Times New Roman" w:cs="Times New Roman"/>
                <w:sz w:val="16"/>
                <w:szCs w:val="16"/>
              </w:rPr>
            </w:pPr>
            <w:r w:rsidRPr="00ED7CA5">
              <w:rPr>
                <w:rFonts w:ascii="Times New Roman" w:eastAsia="Calibri" w:hAnsi="Times New Roman" w:cs="Times New Roman"/>
                <w:sz w:val="16"/>
                <w:szCs w:val="16"/>
              </w:rPr>
              <w:t xml:space="preserve">- повышение количества обустроенных автобусных остановок </w:t>
            </w:r>
          </w:p>
        </w:tc>
        <w:tc>
          <w:tcPr>
            <w:tcW w:w="738" w:type="dxa"/>
            <w:tcBorders>
              <w:top w:val="single" w:sz="4" w:space="0" w:color="auto"/>
              <w:left w:val="single" w:sz="4" w:space="0" w:color="auto"/>
              <w:bottom w:val="single" w:sz="4" w:space="0" w:color="auto"/>
              <w:right w:val="single" w:sz="4" w:space="0" w:color="auto"/>
            </w:tcBorders>
            <w:vAlign w:val="center"/>
          </w:tcPr>
          <w:p w14:paraId="1CD2DBE7"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w:t>
            </w:r>
          </w:p>
        </w:tc>
        <w:tc>
          <w:tcPr>
            <w:tcW w:w="1768" w:type="dxa"/>
            <w:tcBorders>
              <w:top w:val="single" w:sz="4" w:space="0" w:color="auto"/>
              <w:left w:val="single" w:sz="4" w:space="0" w:color="auto"/>
              <w:bottom w:val="single" w:sz="4" w:space="0" w:color="auto"/>
              <w:right w:val="single" w:sz="4" w:space="0" w:color="auto"/>
            </w:tcBorders>
            <w:vAlign w:val="center"/>
          </w:tcPr>
          <w:p w14:paraId="604AFD9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90</w:t>
            </w:r>
          </w:p>
        </w:tc>
        <w:tc>
          <w:tcPr>
            <w:tcW w:w="642" w:type="dxa"/>
            <w:tcBorders>
              <w:top w:val="single" w:sz="4" w:space="0" w:color="auto"/>
              <w:left w:val="single" w:sz="4" w:space="0" w:color="auto"/>
              <w:bottom w:val="single" w:sz="4" w:space="0" w:color="auto"/>
              <w:right w:val="single" w:sz="4" w:space="0" w:color="auto"/>
            </w:tcBorders>
            <w:vAlign w:val="center"/>
          </w:tcPr>
          <w:p w14:paraId="37F061ED"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95</w:t>
            </w:r>
          </w:p>
        </w:tc>
        <w:tc>
          <w:tcPr>
            <w:tcW w:w="567" w:type="dxa"/>
            <w:tcBorders>
              <w:top w:val="single" w:sz="4" w:space="0" w:color="auto"/>
              <w:left w:val="single" w:sz="4" w:space="0" w:color="auto"/>
              <w:bottom w:val="single" w:sz="4" w:space="0" w:color="auto"/>
              <w:right w:val="single" w:sz="4" w:space="0" w:color="auto"/>
            </w:tcBorders>
            <w:vAlign w:val="center"/>
          </w:tcPr>
          <w:p w14:paraId="1BE99E89"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97</w:t>
            </w:r>
          </w:p>
        </w:tc>
        <w:tc>
          <w:tcPr>
            <w:tcW w:w="708" w:type="dxa"/>
            <w:tcBorders>
              <w:top w:val="single" w:sz="4" w:space="0" w:color="auto"/>
              <w:left w:val="single" w:sz="4" w:space="0" w:color="auto"/>
              <w:bottom w:val="single" w:sz="4" w:space="0" w:color="auto"/>
              <w:right w:val="single" w:sz="4" w:space="0" w:color="auto"/>
            </w:tcBorders>
            <w:vAlign w:val="center"/>
          </w:tcPr>
          <w:p w14:paraId="6C73B4A6" w14:textId="77777777" w:rsidR="00ED7CA5" w:rsidRPr="00ED7CA5" w:rsidRDefault="00ED7CA5" w:rsidP="00ED7CA5">
            <w:pPr>
              <w:widowControl w:val="0"/>
              <w:spacing w:after="0" w:line="240" w:lineRule="auto"/>
              <w:jc w:val="center"/>
              <w:rPr>
                <w:rFonts w:ascii="Times New Roman" w:eastAsia="Calibri" w:hAnsi="Times New Roman" w:cs="Times New Roman"/>
                <w:sz w:val="16"/>
                <w:szCs w:val="16"/>
              </w:rPr>
            </w:pPr>
            <w:r w:rsidRPr="00ED7CA5">
              <w:rPr>
                <w:rFonts w:ascii="Times New Roman" w:eastAsia="Calibri" w:hAnsi="Times New Roman" w:cs="Times New Roman"/>
                <w:sz w:val="16"/>
                <w:szCs w:val="16"/>
              </w:rPr>
              <w:t>98</w:t>
            </w:r>
          </w:p>
        </w:tc>
      </w:tr>
    </w:tbl>
    <w:p w14:paraId="7E955AC9" w14:textId="77777777" w:rsidR="007037B0" w:rsidRPr="007037B0" w:rsidRDefault="007037B0" w:rsidP="007037B0">
      <w:pPr>
        <w:widowControl w:val="0"/>
        <w:spacing w:after="0" w:line="240" w:lineRule="auto"/>
        <w:jc w:val="right"/>
        <w:rPr>
          <w:rFonts w:ascii="Times New Roman" w:eastAsia="Calibri" w:hAnsi="Times New Roman" w:cs="Times New Roman"/>
          <w:bCs/>
        </w:rPr>
      </w:pPr>
      <w:r w:rsidRPr="007037B0">
        <w:rPr>
          <w:rFonts w:ascii="Times New Roman" w:eastAsia="Calibri" w:hAnsi="Times New Roman" w:cs="Times New Roman"/>
          <w:bCs/>
        </w:rPr>
        <w:t>Таблица 3</w:t>
      </w:r>
    </w:p>
    <w:p w14:paraId="42C8DFE8" w14:textId="77777777" w:rsidR="007037B0" w:rsidRPr="007037B0" w:rsidRDefault="007037B0" w:rsidP="007037B0">
      <w:pPr>
        <w:widowControl w:val="0"/>
        <w:spacing w:after="0" w:line="240" w:lineRule="auto"/>
        <w:jc w:val="center"/>
        <w:rPr>
          <w:rFonts w:ascii="Times New Roman" w:eastAsia="Calibri" w:hAnsi="Times New Roman" w:cs="Times New Roman"/>
          <w:bCs/>
        </w:rPr>
      </w:pPr>
      <w:r w:rsidRPr="007037B0">
        <w:rPr>
          <w:rFonts w:ascii="Times New Roman" w:eastAsia="Calibri" w:hAnsi="Times New Roman" w:cs="Times New Roman"/>
          <w:bCs/>
        </w:rPr>
        <w:t>Обоснования финансовых ресурсов, необходимых для реализации</w:t>
      </w:r>
    </w:p>
    <w:p w14:paraId="2F42B01B" w14:textId="77777777" w:rsidR="007037B0" w:rsidRPr="007037B0" w:rsidRDefault="007037B0" w:rsidP="007037B0">
      <w:pPr>
        <w:widowControl w:val="0"/>
        <w:spacing w:after="0" w:line="240" w:lineRule="auto"/>
        <w:ind w:firstLine="540"/>
        <w:jc w:val="center"/>
        <w:rPr>
          <w:rFonts w:ascii="Times New Roman" w:eastAsia="Calibri" w:hAnsi="Times New Roman" w:cs="Times New Roman"/>
          <w:bCs/>
        </w:rPr>
      </w:pPr>
      <w:r w:rsidRPr="007037B0">
        <w:rPr>
          <w:rFonts w:ascii="Times New Roman" w:eastAsia="Calibri" w:hAnsi="Times New Roman" w:cs="Times New Roman"/>
          <w:bCs/>
        </w:rPr>
        <w:t>мероприятий муниципальной программы</w:t>
      </w:r>
    </w:p>
    <w:tbl>
      <w:tblPr>
        <w:tblW w:w="10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1134"/>
        <w:gridCol w:w="3261"/>
        <w:gridCol w:w="963"/>
        <w:gridCol w:w="992"/>
        <w:gridCol w:w="850"/>
        <w:gridCol w:w="6"/>
      </w:tblGrid>
      <w:tr w:rsidR="00D16A61" w:rsidRPr="00D16A61" w14:paraId="69299218" w14:textId="77777777" w:rsidTr="009E1815">
        <w:tc>
          <w:tcPr>
            <w:tcW w:w="3681" w:type="dxa"/>
            <w:vMerge w:val="restart"/>
            <w:tcBorders>
              <w:top w:val="single" w:sz="4" w:space="0" w:color="auto"/>
              <w:left w:val="single" w:sz="4" w:space="0" w:color="auto"/>
              <w:right w:val="single" w:sz="4" w:space="0" w:color="auto"/>
            </w:tcBorders>
          </w:tcPr>
          <w:p w14:paraId="42E1E82D"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Наименование мероприятия программы </w:t>
            </w:r>
          </w:p>
        </w:tc>
        <w:tc>
          <w:tcPr>
            <w:tcW w:w="1134" w:type="dxa"/>
            <w:vMerge w:val="restart"/>
            <w:tcBorders>
              <w:top w:val="single" w:sz="4" w:space="0" w:color="auto"/>
              <w:left w:val="single" w:sz="4" w:space="0" w:color="auto"/>
              <w:right w:val="single" w:sz="4" w:space="0" w:color="auto"/>
            </w:tcBorders>
          </w:tcPr>
          <w:p w14:paraId="6F94E115"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tcPr>
          <w:p w14:paraId="3D8BE18F"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Расчет необходимых финансовых ресурсов на реализацию мероприятия </w:t>
            </w:r>
          </w:p>
        </w:tc>
        <w:tc>
          <w:tcPr>
            <w:tcW w:w="2811" w:type="dxa"/>
            <w:gridSpan w:val="4"/>
            <w:tcBorders>
              <w:top w:val="single" w:sz="4" w:space="0" w:color="auto"/>
              <w:left w:val="single" w:sz="4" w:space="0" w:color="auto"/>
              <w:bottom w:val="single" w:sz="4" w:space="0" w:color="auto"/>
              <w:right w:val="single" w:sz="4" w:space="0" w:color="auto"/>
            </w:tcBorders>
          </w:tcPr>
          <w:p w14:paraId="3A58F966"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Общий объем финансовых ресурсов необходимых для реализации мероприятия, в том числе по годам, </w:t>
            </w:r>
          </w:p>
          <w:p w14:paraId="02649EB7"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proofErr w:type="spellStart"/>
            <w:r w:rsidRPr="00D16A61">
              <w:rPr>
                <w:rFonts w:ascii="Times New Roman" w:eastAsia="Calibri" w:hAnsi="Times New Roman" w:cs="Times New Roman"/>
                <w:sz w:val="16"/>
                <w:szCs w:val="16"/>
              </w:rPr>
              <w:t>тыс.руб</w:t>
            </w:r>
            <w:proofErr w:type="spellEnd"/>
            <w:r w:rsidRPr="00D16A61">
              <w:rPr>
                <w:rFonts w:ascii="Times New Roman" w:eastAsia="Calibri" w:hAnsi="Times New Roman" w:cs="Times New Roman"/>
                <w:sz w:val="16"/>
                <w:szCs w:val="16"/>
              </w:rPr>
              <w:t>.</w:t>
            </w:r>
          </w:p>
        </w:tc>
      </w:tr>
      <w:tr w:rsidR="00D16A61" w:rsidRPr="00D16A61" w14:paraId="61FE1E0F" w14:textId="77777777" w:rsidTr="009E1815">
        <w:trPr>
          <w:gridAfter w:val="1"/>
          <w:wAfter w:w="6" w:type="dxa"/>
        </w:trPr>
        <w:tc>
          <w:tcPr>
            <w:tcW w:w="3681" w:type="dxa"/>
            <w:vMerge/>
            <w:tcBorders>
              <w:left w:val="single" w:sz="4" w:space="0" w:color="auto"/>
              <w:bottom w:val="single" w:sz="4" w:space="0" w:color="auto"/>
              <w:right w:val="single" w:sz="4" w:space="0" w:color="auto"/>
            </w:tcBorders>
          </w:tcPr>
          <w:p w14:paraId="7AD684B9"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p>
        </w:tc>
        <w:tc>
          <w:tcPr>
            <w:tcW w:w="1134" w:type="dxa"/>
            <w:vMerge/>
            <w:tcBorders>
              <w:left w:val="single" w:sz="4" w:space="0" w:color="auto"/>
              <w:bottom w:val="single" w:sz="4" w:space="0" w:color="auto"/>
              <w:right w:val="single" w:sz="4" w:space="0" w:color="auto"/>
            </w:tcBorders>
          </w:tcPr>
          <w:p w14:paraId="12AEB488"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p>
        </w:tc>
        <w:tc>
          <w:tcPr>
            <w:tcW w:w="3261" w:type="dxa"/>
            <w:vMerge/>
            <w:tcBorders>
              <w:left w:val="single" w:sz="4" w:space="0" w:color="auto"/>
              <w:bottom w:val="single" w:sz="4" w:space="0" w:color="auto"/>
              <w:right w:val="single" w:sz="4" w:space="0" w:color="auto"/>
            </w:tcBorders>
          </w:tcPr>
          <w:p w14:paraId="53507AAE"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p>
        </w:tc>
        <w:tc>
          <w:tcPr>
            <w:tcW w:w="963" w:type="dxa"/>
            <w:tcBorders>
              <w:top w:val="single" w:sz="4" w:space="0" w:color="auto"/>
              <w:left w:val="single" w:sz="4" w:space="0" w:color="auto"/>
              <w:bottom w:val="single" w:sz="4" w:space="0" w:color="auto"/>
              <w:right w:val="single" w:sz="4" w:space="0" w:color="auto"/>
            </w:tcBorders>
          </w:tcPr>
          <w:p w14:paraId="517F44AB"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2021</w:t>
            </w:r>
          </w:p>
        </w:tc>
        <w:tc>
          <w:tcPr>
            <w:tcW w:w="992" w:type="dxa"/>
            <w:tcBorders>
              <w:top w:val="single" w:sz="4" w:space="0" w:color="auto"/>
              <w:left w:val="single" w:sz="4" w:space="0" w:color="auto"/>
              <w:bottom w:val="single" w:sz="4" w:space="0" w:color="auto"/>
              <w:right w:val="single" w:sz="4" w:space="0" w:color="auto"/>
            </w:tcBorders>
          </w:tcPr>
          <w:p w14:paraId="1A7A3DB3"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2022</w:t>
            </w:r>
          </w:p>
        </w:tc>
        <w:tc>
          <w:tcPr>
            <w:tcW w:w="850" w:type="dxa"/>
            <w:tcBorders>
              <w:top w:val="single" w:sz="4" w:space="0" w:color="auto"/>
              <w:left w:val="single" w:sz="4" w:space="0" w:color="auto"/>
              <w:bottom w:val="single" w:sz="4" w:space="0" w:color="auto"/>
              <w:right w:val="single" w:sz="4" w:space="0" w:color="auto"/>
            </w:tcBorders>
          </w:tcPr>
          <w:p w14:paraId="5E9DACE1"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2023</w:t>
            </w:r>
          </w:p>
        </w:tc>
      </w:tr>
      <w:tr w:rsidR="00D16A61" w:rsidRPr="00D16A61" w14:paraId="63922E8E" w14:textId="77777777" w:rsidTr="009E1815">
        <w:trPr>
          <w:gridAfter w:val="1"/>
          <w:wAfter w:w="6" w:type="dxa"/>
        </w:trPr>
        <w:tc>
          <w:tcPr>
            <w:tcW w:w="3681" w:type="dxa"/>
            <w:tcBorders>
              <w:left w:val="single" w:sz="4" w:space="0" w:color="auto"/>
              <w:bottom w:val="single" w:sz="4" w:space="0" w:color="auto"/>
              <w:right w:val="single" w:sz="4" w:space="0" w:color="auto"/>
            </w:tcBorders>
          </w:tcPr>
          <w:p w14:paraId="6CD41BFC" w14:textId="77777777" w:rsidR="00D16A61" w:rsidRPr="00D16A61" w:rsidRDefault="00D16A61" w:rsidP="00D16A61">
            <w:pPr>
              <w:widowControl w:val="0"/>
              <w:spacing w:after="0" w:line="240" w:lineRule="auto"/>
              <w:rPr>
                <w:rFonts w:ascii="Times New Roman" w:eastAsia="Calibri" w:hAnsi="Times New Roman" w:cs="Times New Roman"/>
                <w:sz w:val="16"/>
                <w:szCs w:val="16"/>
              </w:rPr>
            </w:pPr>
            <w:r w:rsidRPr="00D16A61">
              <w:rPr>
                <w:rFonts w:ascii="Times New Roman" w:eastAsia="Calibri" w:hAnsi="Times New Roman" w:cs="Times New Roman"/>
                <w:i/>
                <w:sz w:val="16"/>
                <w:szCs w:val="16"/>
              </w:rPr>
              <w:t>Зимнее содержание улично-дорожной сети, территории общего пользования</w:t>
            </w:r>
            <w:r w:rsidRPr="00D16A61">
              <w:rPr>
                <w:rFonts w:ascii="Times New Roman" w:eastAsia="Calibri" w:hAnsi="Times New Roman" w:cs="Times New Roman"/>
                <w:i/>
                <w:sz w:val="16"/>
                <w:szCs w:val="16"/>
                <w:vertAlign w:val="superscript"/>
              </w:rPr>
              <w:t>*</w:t>
            </w:r>
          </w:p>
        </w:tc>
        <w:tc>
          <w:tcPr>
            <w:tcW w:w="1134" w:type="dxa"/>
            <w:tcBorders>
              <w:left w:val="single" w:sz="4" w:space="0" w:color="auto"/>
              <w:bottom w:val="single" w:sz="4" w:space="0" w:color="auto"/>
              <w:right w:val="single" w:sz="4" w:space="0" w:color="auto"/>
            </w:tcBorders>
          </w:tcPr>
          <w:p w14:paraId="20427A06"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31500C2D"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963" w:type="dxa"/>
            <w:tcBorders>
              <w:top w:val="single" w:sz="4" w:space="0" w:color="auto"/>
              <w:left w:val="single" w:sz="4" w:space="0" w:color="auto"/>
              <w:bottom w:val="single" w:sz="4" w:space="0" w:color="auto"/>
              <w:right w:val="single" w:sz="4" w:space="0" w:color="auto"/>
            </w:tcBorders>
          </w:tcPr>
          <w:p w14:paraId="66EFE593"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11 431</w:t>
            </w:r>
          </w:p>
        </w:tc>
        <w:tc>
          <w:tcPr>
            <w:tcW w:w="992" w:type="dxa"/>
            <w:tcBorders>
              <w:top w:val="single" w:sz="4" w:space="0" w:color="auto"/>
              <w:left w:val="single" w:sz="4" w:space="0" w:color="auto"/>
              <w:bottom w:val="single" w:sz="4" w:space="0" w:color="auto"/>
              <w:right w:val="single" w:sz="4" w:space="0" w:color="auto"/>
            </w:tcBorders>
          </w:tcPr>
          <w:p w14:paraId="6FB00DE1"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12 247</w:t>
            </w:r>
          </w:p>
        </w:tc>
        <w:tc>
          <w:tcPr>
            <w:tcW w:w="850" w:type="dxa"/>
            <w:tcBorders>
              <w:top w:val="single" w:sz="4" w:space="0" w:color="auto"/>
              <w:left w:val="single" w:sz="4" w:space="0" w:color="auto"/>
              <w:bottom w:val="single" w:sz="4" w:space="0" w:color="auto"/>
              <w:right w:val="single" w:sz="4" w:space="0" w:color="auto"/>
            </w:tcBorders>
          </w:tcPr>
          <w:p w14:paraId="46F5ED02"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13 064</w:t>
            </w:r>
          </w:p>
        </w:tc>
      </w:tr>
      <w:tr w:rsidR="00D16A61" w:rsidRPr="00D16A61" w14:paraId="39BA2DEB" w14:textId="77777777" w:rsidTr="009E1815">
        <w:trPr>
          <w:gridAfter w:val="1"/>
          <w:wAfter w:w="6" w:type="dxa"/>
        </w:trPr>
        <w:tc>
          <w:tcPr>
            <w:tcW w:w="3681" w:type="dxa"/>
            <w:tcBorders>
              <w:left w:val="single" w:sz="4" w:space="0" w:color="auto"/>
              <w:bottom w:val="single" w:sz="4" w:space="0" w:color="auto"/>
              <w:right w:val="single" w:sz="4" w:space="0" w:color="auto"/>
            </w:tcBorders>
          </w:tcPr>
          <w:p w14:paraId="7A10ECB4" w14:textId="77777777" w:rsidR="00D16A61" w:rsidRPr="00D16A61" w:rsidRDefault="00D16A61" w:rsidP="00D16A61">
            <w:pPr>
              <w:widowControl w:val="0"/>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Летнее содержание улично-дорожной сети, территории общего пользования</w:t>
            </w:r>
          </w:p>
        </w:tc>
        <w:tc>
          <w:tcPr>
            <w:tcW w:w="1134" w:type="dxa"/>
            <w:tcBorders>
              <w:left w:val="single" w:sz="4" w:space="0" w:color="auto"/>
              <w:bottom w:val="single" w:sz="4" w:space="0" w:color="auto"/>
              <w:right w:val="single" w:sz="4" w:space="0" w:color="auto"/>
            </w:tcBorders>
          </w:tcPr>
          <w:p w14:paraId="76559D8A"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4D89A38E"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 --/--/--/--/--/--/--/</w:t>
            </w:r>
          </w:p>
        </w:tc>
        <w:tc>
          <w:tcPr>
            <w:tcW w:w="963" w:type="dxa"/>
            <w:tcBorders>
              <w:top w:val="single" w:sz="4" w:space="0" w:color="auto"/>
              <w:left w:val="single" w:sz="4" w:space="0" w:color="auto"/>
              <w:bottom w:val="single" w:sz="4" w:space="0" w:color="auto"/>
              <w:right w:val="single" w:sz="4" w:space="0" w:color="auto"/>
            </w:tcBorders>
          </w:tcPr>
          <w:p w14:paraId="21DFAA23"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4 082</w:t>
            </w:r>
          </w:p>
        </w:tc>
        <w:tc>
          <w:tcPr>
            <w:tcW w:w="992" w:type="dxa"/>
            <w:tcBorders>
              <w:top w:val="single" w:sz="4" w:space="0" w:color="auto"/>
              <w:left w:val="single" w:sz="4" w:space="0" w:color="auto"/>
              <w:bottom w:val="single" w:sz="4" w:space="0" w:color="auto"/>
              <w:right w:val="single" w:sz="4" w:space="0" w:color="auto"/>
            </w:tcBorders>
          </w:tcPr>
          <w:p w14:paraId="29B4CCB3"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4 374</w:t>
            </w:r>
          </w:p>
        </w:tc>
        <w:tc>
          <w:tcPr>
            <w:tcW w:w="850" w:type="dxa"/>
            <w:tcBorders>
              <w:top w:val="single" w:sz="4" w:space="0" w:color="auto"/>
              <w:left w:val="single" w:sz="4" w:space="0" w:color="auto"/>
              <w:bottom w:val="single" w:sz="4" w:space="0" w:color="auto"/>
              <w:right w:val="single" w:sz="4" w:space="0" w:color="auto"/>
            </w:tcBorders>
          </w:tcPr>
          <w:p w14:paraId="45E9E9C6"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4 665</w:t>
            </w:r>
          </w:p>
        </w:tc>
      </w:tr>
      <w:tr w:rsidR="00D16A61" w:rsidRPr="00D16A61" w14:paraId="2F7959AF" w14:textId="77777777" w:rsidTr="009E1815">
        <w:trPr>
          <w:gridAfter w:val="1"/>
          <w:wAfter w:w="6" w:type="dxa"/>
        </w:trPr>
        <w:tc>
          <w:tcPr>
            <w:tcW w:w="3681" w:type="dxa"/>
            <w:tcBorders>
              <w:left w:val="single" w:sz="4" w:space="0" w:color="auto"/>
              <w:bottom w:val="single" w:sz="4" w:space="0" w:color="auto"/>
              <w:right w:val="single" w:sz="4" w:space="0" w:color="auto"/>
            </w:tcBorders>
          </w:tcPr>
          <w:p w14:paraId="368053CF" w14:textId="77777777" w:rsidR="00D16A61" w:rsidRPr="00D16A61" w:rsidRDefault="00D16A61" w:rsidP="00D16A61">
            <w:pPr>
              <w:widowControl w:val="0"/>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Содержание линий уличного освещения (в т.ч. оплата уличного освещения)</w:t>
            </w:r>
          </w:p>
        </w:tc>
        <w:tc>
          <w:tcPr>
            <w:tcW w:w="1134" w:type="dxa"/>
            <w:tcBorders>
              <w:left w:val="single" w:sz="4" w:space="0" w:color="auto"/>
              <w:bottom w:val="single" w:sz="4" w:space="0" w:color="auto"/>
              <w:right w:val="single" w:sz="4" w:space="0" w:color="auto"/>
            </w:tcBorders>
          </w:tcPr>
          <w:p w14:paraId="741BF1F4" w14:textId="77777777" w:rsidR="00D16A61" w:rsidRPr="00D16A61" w:rsidRDefault="00D16A61" w:rsidP="00D16A61">
            <w:pPr>
              <w:widowControl w:val="0"/>
              <w:spacing w:after="0" w:line="240" w:lineRule="auto"/>
              <w:jc w:val="center"/>
              <w:rPr>
                <w:rFonts w:ascii="Times New Roman" w:eastAsia="Calibri" w:hAnsi="Times New Roman" w:cs="Times New Roman"/>
                <w:i/>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6F1E21F6"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w:t>
            </w:r>
          </w:p>
        </w:tc>
        <w:tc>
          <w:tcPr>
            <w:tcW w:w="963" w:type="dxa"/>
            <w:tcBorders>
              <w:top w:val="single" w:sz="4" w:space="0" w:color="auto"/>
              <w:left w:val="single" w:sz="4" w:space="0" w:color="auto"/>
              <w:bottom w:val="single" w:sz="4" w:space="0" w:color="auto"/>
              <w:right w:val="single" w:sz="4" w:space="0" w:color="auto"/>
            </w:tcBorders>
          </w:tcPr>
          <w:p w14:paraId="7DD0F344"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10 706</w:t>
            </w:r>
          </w:p>
        </w:tc>
        <w:tc>
          <w:tcPr>
            <w:tcW w:w="992" w:type="dxa"/>
            <w:tcBorders>
              <w:top w:val="single" w:sz="4" w:space="0" w:color="auto"/>
              <w:left w:val="single" w:sz="4" w:space="0" w:color="auto"/>
              <w:bottom w:val="single" w:sz="4" w:space="0" w:color="auto"/>
              <w:right w:val="single" w:sz="4" w:space="0" w:color="auto"/>
            </w:tcBorders>
          </w:tcPr>
          <w:p w14:paraId="3E5CC394"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11 471</w:t>
            </w:r>
          </w:p>
        </w:tc>
        <w:tc>
          <w:tcPr>
            <w:tcW w:w="850" w:type="dxa"/>
            <w:tcBorders>
              <w:top w:val="single" w:sz="4" w:space="0" w:color="auto"/>
              <w:left w:val="single" w:sz="4" w:space="0" w:color="auto"/>
              <w:bottom w:val="single" w:sz="4" w:space="0" w:color="auto"/>
              <w:right w:val="single" w:sz="4" w:space="0" w:color="auto"/>
            </w:tcBorders>
          </w:tcPr>
          <w:p w14:paraId="19B0D21D"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12 236</w:t>
            </w:r>
          </w:p>
        </w:tc>
      </w:tr>
      <w:tr w:rsidR="00D16A61" w:rsidRPr="00D16A61" w14:paraId="2DA3C607" w14:textId="77777777" w:rsidTr="009E1815">
        <w:trPr>
          <w:gridAfter w:val="1"/>
          <w:wAfter w:w="6" w:type="dxa"/>
        </w:trPr>
        <w:tc>
          <w:tcPr>
            <w:tcW w:w="3681" w:type="dxa"/>
            <w:tcBorders>
              <w:left w:val="single" w:sz="4" w:space="0" w:color="auto"/>
              <w:bottom w:val="single" w:sz="4" w:space="0" w:color="auto"/>
              <w:right w:val="single" w:sz="4" w:space="0" w:color="auto"/>
            </w:tcBorders>
          </w:tcPr>
          <w:p w14:paraId="5D725C6C" w14:textId="77777777" w:rsidR="00D16A61" w:rsidRPr="00D16A61" w:rsidRDefault="00D16A61" w:rsidP="00D16A61">
            <w:pPr>
              <w:widowControl w:val="0"/>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 xml:space="preserve">Благоустройство и озеленение территории </w:t>
            </w:r>
            <w:proofErr w:type="spellStart"/>
            <w:r w:rsidRPr="00D16A61">
              <w:rPr>
                <w:rFonts w:ascii="Times New Roman" w:eastAsia="Calibri" w:hAnsi="Times New Roman" w:cs="Times New Roman"/>
                <w:i/>
                <w:sz w:val="16"/>
                <w:szCs w:val="16"/>
              </w:rPr>
              <w:t>г.п.Безенчук</w:t>
            </w:r>
            <w:proofErr w:type="spellEnd"/>
          </w:p>
        </w:tc>
        <w:tc>
          <w:tcPr>
            <w:tcW w:w="1134" w:type="dxa"/>
            <w:tcBorders>
              <w:left w:val="single" w:sz="4" w:space="0" w:color="auto"/>
              <w:bottom w:val="single" w:sz="4" w:space="0" w:color="auto"/>
              <w:right w:val="single" w:sz="4" w:space="0" w:color="auto"/>
            </w:tcBorders>
          </w:tcPr>
          <w:p w14:paraId="075090E0" w14:textId="77777777" w:rsidR="00D16A61" w:rsidRPr="00D16A61" w:rsidRDefault="00D16A61" w:rsidP="00D16A61">
            <w:pPr>
              <w:widowControl w:val="0"/>
              <w:spacing w:after="0" w:line="240" w:lineRule="auto"/>
              <w:jc w:val="center"/>
              <w:rPr>
                <w:rFonts w:ascii="Times New Roman" w:eastAsia="Calibri" w:hAnsi="Times New Roman" w:cs="Times New Roman"/>
                <w:i/>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14:paraId="38D29B98"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w:t>
            </w:r>
          </w:p>
        </w:tc>
        <w:tc>
          <w:tcPr>
            <w:tcW w:w="963" w:type="dxa"/>
            <w:tcBorders>
              <w:top w:val="single" w:sz="4" w:space="0" w:color="auto"/>
              <w:left w:val="single" w:sz="4" w:space="0" w:color="auto"/>
              <w:bottom w:val="single" w:sz="4" w:space="0" w:color="auto"/>
              <w:right w:val="single" w:sz="4" w:space="0" w:color="auto"/>
            </w:tcBorders>
          </w:tcPr>
          <w:p w14:paraId="00779834"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1 781</w:t>
            </w:r>
          </w:p>
        </w:tc>
        <w:tc>
          <w:tcPr>
            <w:tcW w:w="992" w:type="dxa"/>
            <w:tcBorders>
              <w:top w:val="single" w:sz="4" w:space="0" w:color="auto"/>
              <w:left w:val="single" w:sz="4" w:space="0" w:color="auto"/>
              <w:bottom w:val="single" w:sz="4" w:space="0" w:color="auto"/>
              <w:right w:val="single" w:sz="4" w:space="0" w:color="auto"/>
            </w:tcBorders>
          </w:tcPr>
          <w:p w14:paraId="0AEF58E2"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1 908</w:t>
            </w:r>
          </w:p>
        </w:tc>
        <w:tc>
          <w:tcPr>
            <w:tcW w:w="850" w:type="dxa"/>
            <w:tcBorders>
              <w:top w:val="single" w:sz="4" w:space="0" w:color="auto"/>
              <w:left w:val="single" w:sz="4" w:space="0" w:color="auto"/>
              <w:bottom w:val="single" w:sz="4" w:space="0" w:color="auto"/>
              <w:right w:val="single" w:sz="4" w:space="0" w:color="auto"/>
            </w:tcBorders>
          </w:tcPr>
          <w:p w14:paraId="59B5C718"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2 035</w:t>
            </w:r>
          </w:p>
        </w:tc>
      </w:tr>
      <w:tr w:rsidR="00D16A61" w:rsidRPr="00D16A61" w14:paraId="268136A6" w14:textId="77777777" w:rsidTr="009E1815">
        <w:trPr>
          <w:gridAfter w:val="1"/>
          <w:wAfter w:w="6" w:type="dxa"/>
          <w:trHeight w:val="342"/>
        </w:trPr>
        <w:tc>
          <w:tcPr>
            <w:tcW w:w="3681" w:type="dxa"/>
            <w:tcBorders>
              <w:top w:val="single" w:sz="4" w:space="0" w:color="auto"/>
              <w:left w:val="single" w:sz="4" w:space="0" w:color="auto"/>
              <w:bottom w:val="single" w:sz="4" w:space="0" w:color="auto"/>
              <w:right w:val="single" w:sz="4" w:space="0" w:color="auto"/>
            </w:tcBorders>
          </w:tcPr>
          <w:p w14:paraId="7EF0BA01" w14:textId="77777777" w:rsidR="00D16A61" w:rsidRPr="00D16A61" w:rsidRDefault="00D16A61" w:rsidP="00D16A61">
            <w:pPr>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Приобретение коммунальной техники</w:t>
            </w:r>
            <w:r w:rsidRPr="00D16A61">
              <w:rPr>
                <w:rFonts w:ascii="Times New Roman" w:eastAsia="Calibri" w:hAnsi="Times New Roman" w:cs="Times New Roman"/>
                <w:i/>
                <w:sz w:val="16"/>
                <w:szCs w:val="16"/>
                <w:vertAlign w:val="superscript"/>
              </w:rPr>
              <w:t>2</w:t>
            </w:r>
            <w:r w:rsidRPr="00D16A61">
              <w:rPr>
                <w:rFonts w:ascii="Times New Roman" w:eastAsia="Calibri" w:hAnsi="Times New Roman" w:cs="Times New Roman"/>
                <w:i/>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tcPr>
          <w:p w14:paraId="741CB2CB"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0C040E76" w14:textId="77777777" w:rsidR="00D16A61" w:rsidRPr="00D16A61" w:rsidRDefault="00D16A61" w:rsidP="00D16A61">
            <w:pPr>
              <w:widowControl w:val="0"/>
              <w:spacing w:after="0" w:line="240" w:lineRule="auto"/>
              <w:rPr>
                <w:rFonts w:ascii="Times New Roman" w:eastAsia="Calibri" w:hAnsi="Times New Roman" w:cs="Times New Roman"/>
                <w:sz w:val="16"/>
                <w:szCs w:val="16"/>
              </w:rPr>
            </w:pPr>
            <w:r w:rsidRPr="00D16A61">
              <w:rPr>
                <w:rFonts w:ascii="Times New Roman" w:eastAsia="Calibri" w:hAnsi="Times New Roman" w:cs="Times New Roman"/>
                <w:sz w:val="16"/>
                <w:szCs w:val="16"/>
              </w:rPr>
              <w:t>согласно коммерческим предложениям</w:t>
            </w:r>
          </w:p>
        </w:tc>
        <w:tc>
          <w:tcPr>
            <w:tcW w:w="963" w:type="dxa"/>
            <w:tcBorders>
              <w:top w:val="single" w:sz="4" w:space="0" w:color="auto"/>
              <w:left w:val="single" w:sz="4" w:space="0" w:color="auto"/>
              <w:bottom w:val="single" w:sz="4" w:space="0" w:color="auto"/>
              <w:right w:val="single" w:sz="4" w:space="0" w:color="auto"/>
            </w:tcBorders>
          </w:tcPr>
          <w:p w14:paraId="550CB278"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2 072</w:t>
            </w:r>
          </w:p>
        </w:tc>
        <w:tc>
          <w:tcPr>
            <w:tcW w:w="992" w:type="dxa"/>
            <w:tcBorders>
              <w:top w:val="single" w:sz="4" w:space="0" w:color="auto"/>
              <w:left w:val="single" w:sz="4" w:space="0" w:color="auto"/>
              <w:bottom w:val="single" w:sz="4" w:space="0" w:color="auto"/>
              <w:right w:val="single" w:sz="4" w:space="0" w:color="auto"/>
            </w:tcBorders>
          </w:tcPr>
          <w:p w14:paraId="00D72E64"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1 609</w:t>
            </w:r>
          </w:p>
        </w:tc>
        <w:tc>
          <w:tcPr>
            <w:tcW w:w="850" w:type="dxa"/>
            <w:tcBorders>
              <w:top w:val="single" w:sz="4" w:space="0" w:color="auto"/>
              <w:left w:val="single" w:sz="4" w:space="0" w:color="auto"/>
              <w:bottom w:val="single" w:sz="4" w:space="0" w:color="auto"/>
              <w:right w:val="single" w:sz="4" w:space="0" w:color="auto"/>
            </w:tcBorders>
          </w:tcPr>
          <w:p w14:paraId="6998D070"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2 272</w:t>
            </w:r>
          </w:p>
        </w:tc>
      </w:tr>
      <w:tr w:rsidR="00D16A61" w:rsidRPr="00D16A61" w14:paraId="674B7274" w14:textId="77777777" w:rsidTr="009E1815">
        <w:trPr>
          <w:gridAfter w:val="1"/>
          <w:wAfter w:w="6" w:type="dxa"/>
          <w:trHeight w:val="342"/>
        </w:trPr>
        <w:tc>
          <w:tcPr>
            <w:tcW w:w="3681" w:type="dxa"/>
            <w:tcBorders>
              <w:top w:val="single" w:sz="4" w:space="0" w:color="auto"/>
              <w:left w:val="single" w:sz="4" w:space="0" w:color="auto"/>
              <w:bottom w:val="single" w:sz="4" w:space="0" w:color="auto"/>
              <w:right w:val="single" w:sz="4" w:space="0" w:color="auto"/>
            </w:tcBorders>
          </w:tcPr>
          <w:p w14:paraId="461A4F9A" w14:textId="77777777" w:rsidR="00D16A61" w:rsidRPr="00D16A61" w:rsidRDefault="00D16A61" w:rsidP="00D16A61">
            <w:pPr>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 xml:space="preserve">Мероприятия по оплате тарифа за пуск газа и </w:t>
            </w:r>
            <w:proofErr w:type="spellStart"/>
            <w:proofErr w:type="gramStart"/>
            <w:r w:rsidRPr="00D16A61">
              <w:rPr>
                <w:rFonts w:ascii="Times New Roman" w:eastAsia="Calibri" w:hAnsi="Times New Roman" w:cs="Times New Roman"/>
                <w:i/>
                <w:sz w:val="16"/>
                <w:szCs w:val="16"/>
              </w:rPr>
              <w:t>тех.обслуживание</w:t>
            </w:r>
            <w:proofErr w:type="spellEnd"/>
            <w:proofErr w:type="gramEnd"/>
            <w:r w:rsidRPr="00D16A61">
              <w:rPr>
                <w:rFonts w:ascii="Times New Roman" w:eastAsia="Calibri" w:hAnsi="Times New Roman" w:cs="Times New Roman"/>
                <w:i/>
                <w:sz w:val="16"/>
                <w:szCs w:val="16"/>
              </w:rPr>
              <w:t xml:space="preserve"> вечного огня</w:t>
            </w:r>
          </w:p>
        </w:tc>
        <w:tc>
          <w:tcPr>
            <w:tcW w:w="1134" w:type="dxa"/>
            <w:tcBorders>
              <w:top w:val="single" w:sz="4" w:space="0" w:color="auto"/>
              <w:left w:val="single" w:sz="4" w:space="0" w:color="auto"/>
              <w:bottom w:val="single" w:sz="4" w:space="0" w:color="auto"/>
              <w:right w:val="single" w:sz="4" w:space="0" w:color="auto"/>
            </w:tcBorders>
          </w:tcPr>
          <w:p w14:paraId="7A6CA3DA"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34D6EB64" w14:textId="77777777" w:rsidR="00D16A61" w:rsidRPr="00D16A61" w:rsidRDefault="00D16A61" w:rsidP="00D16A61">
            <w:pPr>
              <w:widowControl w:val="0"/>
              <w:spacing w:after="0" w:line="240" w:lineRule="auto"/>
              <w:rPr>
                <w:rFonts w:ascii="Times New Roman" w:eastAsia="Calibri" w:hAnsi="Times New Roman" w:cs="Times New Roman"/>
                <w:sz w:val="16"/>
                <w:szCs w:val="16"/>
              </w:rPr>
            </w:pPr>
            <w:r w:rsidRPr="00D16A61">
              <w:rPr>
                <w:rFonts w:ascii="Times New Roman" w:eastAsia="Calibri" w:hAnsi="Times New Roman" w:cs="Times New Roman"/>
                <w:sz w:val="16"/>
                <w:szCs w:val="16"/>
              </w:rPr>
              <w:t>по тарифному методу</w:t>
            </w:r>
          </w:p>
        </w:tc>
        <w:tc>
          <w:tcPr>
            <w:tcW w:w="963" w:type="dxa"/>
            <w:tcBorders>
              <w:top w:val="single" w:sz="4" w:space="0" w:color="auto"/>
              <w:left w:val="single" w:sz="4" w:space="0" w:color="auto"/>
              <w:bottom w:val="single" w:sz="4" w:space="0" w:color="auto"/>
              <w:right w:val="single" w:sz="4" w:space="0" w:color="auto"/>
            </w:tcBorders>
          </w:tcPr>
          <w:p w14:paraId="34112549"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25</w:t>
            </w:r>
          </w:p>
        </w:tc>
        <w:tc>
          <w:tcPr>
            <w:tcW w:w="992" w:type="dxa"/>
            <w:tcBorders>
              <w:top w:val="single" w:sz="4" w:space="0" w:color="auto"/>
              <w:left w:val="single" w:sz="4" w:space="0" w:color="auto"/>
              <w:bottom w:val="single" w:sz="4" w:space="0" w:color="auto"/>
              <w:right w:val="single" w:sz="4" w:space="0" w:color="auto"/>
            </w:tcBorders>
          </w:tcPr>
          <w:p w14:paraId="10D01FB7"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25</w:t>
            </w:r>
          </w:p>
        </w:tc>
        <w:tc>
          <w:tcPr>
            <w:tcW w:w="850" w:type="dxa"/>
            <w:tcBorders>
              <w:top w:val="single" w:sz="4" w:space="0" w:color="auto"/>
              <w:left w:val="single" w:sz="4" w:space="0" w:color="auto"/>
              <w:bottom w:val="single" w:sz="4" w:space="0" w:color="auto"/>
              <w:right w:val="single" w:sz="4" w:space="0" w:color="auto"/>
            </w:tcBorders>
          </w:tcPr>
          <w:p w14:paraId="1B5D59D1"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25</w:t>
            </w:r>
          </w:p>
        </w:tc>
      </w:tr>
      <w:tr w:rsidR="00D16A61" w:rsidRPr="00D16A61" w14:paraId="6C00AC4D" w14:textId="77777777" w:rsidTr="009E1815">
        <w:trPr>
          <w:gridAfter w:val="1"/>
          <w:wAfter w:w="6" w:type="dxa"/>
          <w:trHeight w:val="342"/>
        </w:trPr>
        <w:tc>
          <w:tcPr>
            <w:tcW w:w="3681" w:type="dxa"/>
            <w:tcBorders>
              <w:top w:val="single" w:sz="4" w:space="0" w:color="auto"/>
              <w:left w:val="single" w:sz="4" w:space="0" w:color="auto"/>
              <w:bottom w:val="single" w:sz="4" w:space="0" w:color="auto"/>
              <w:right w:val="single" w:sz="4" w:space="0" w:color="auto"/>
            </w:tcBorders>
          </w:tcPr>
          <w:p w14:paraId="5472A993" w14:textId="77777777" w:rsidR="00D16A61" w:rsidRPr="00D16A61" w:rsidRDefault="00D16A61" w:rsidP="00D16A61">
            <w:pPr>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Содержание мест захоронения</w:t>
            </w:r>
          </w:p>
          <w:p w14:paraId="4DE059A6" w14:textId="77777777" w:rsidR="00D16A61" w:rsidRPr="00D16A61" w:rsidRDefault="00D16A61" w:rsidP="00D16A61">
            <w:pPr>
              <w:spacing w:after="0" w:line="240" w:lineRule="auto"/>
              <w:rPr>
                <w:rFonts w:ascii="Times New Roman" w:eastAsia="Calibri" w:hAnsi="Times New Roman" w:cs="Times New Roman"/>
                <w:i/>
                <w:sz w:val="16"/>
                <w:szCs w:val="16"/>
              </w:rPr>
            </w:pPr>
            <w:r w:rsidRPr="00D16A61">
              <w:rPr>
                <w:rFonts w:ascii="Times New Roman" w:eastAsia="Calibri" w:hAnsi="Times New Roman" w:cs="Times New Roman"/>
                <w:i/>
                <w:sz w:val="16"/>
                <w:szCs w:val="16"/>
              </w:rPr>
              <w:t xml:space="preserve">(Подпрограмма «Содержание мест захоронения на территории </w:t>
            </w:r>
            <w:proofErr w:type="spellStart"/>
            <w:r w:rsidRPr="00D16A61">
              <w:rPr>
                <w:rFonts w:ascii="Times New Roman" w:eastAsia="Calibri" w:hAnsi="Times New Roman" w:cs="Times New Roman"/>
                <w:i/>
                <w:sz w:val="16"/>
                <w:szCs w:val="16"/>
              </w:rPr>
              <w:t>гп</w:t>
            </w:r>
            <w:proofErr w:type="spellEnd"/>
            <w:r w:rsidRPr="00D16A61">
              <w:rPr>
                <w:rFonts w:ascii="Times New Roman" w:eastAsia="Calibri" w:hAnsi="Times New Roman" w:cs="Times New Roman"/>
                <w:i/>
                <w:sz w:val="16"/>
                <w:szCs w:val="16"/>
              </w:rPr>
              <w:t>. Безенчук на 2021-2023 гг.»</w:t>
            </w:r>
          </w:p>
        </w:tc>
        <w:tc>
          <w:tcPr>
            <w:tcW w:w="1134" w:type="dxa"/>
            <w:tcBorders>
              <w:top w:val="single" w:sz="4" w:space="0" w:color="auto"/>
              <w:left w:val="single" w:sz="4" w:space="0" w:color="auto"/>
              <w:bottom w:val="single" w:sz="4" w:space="0" w:color="auto"/>
              <w:right w:val="single" w:sz="4" w:space="0" w:color="auto"/>
            </w:tcBorders>
          </w:tcPr>
          <w:p w14:paraId="32DC08B3"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 xml:space="preserve">бюджет </w:t>
            </w:r>
            <w:proofErr w:type="spellStart"/>
            <w:r w:rsidRPr="00D16A61">
              <w:rPr>
                <w:rFonts w:ascii="Times New Roman" w:eastAsia="Calibri" w:hAnsi="Times New Roman" w:cs="Times New Roman"/>
                <w:sz w:val="16"/>
                <w:szCs w:val="16"/>
              </w:rPr>
              <w:t>г.п</w:t>
            </w:r>
            <w:proofErr w:type="spellEnd"/>
            <w:r w:rsidRPr="00D16A61">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3E469B3C"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w:t>
            </w:r>
          </w:p>
        </w:tc>
        <w:tc>
          <w:tcPr>
            <w:tcW w:w="963" w:type="dxa"/>
            <w:tcBorders>
              <w:top w:val="single" w:sz="4" w:space="0" w:color="auto"/>
              <w:left w:val="single" w:sz="4" w:space="0" w:color="auto"/>
              <w:bottom w:val="single" w:sz="4" w:space="0" w:color="auto"/>
              <w:right w:val="single" w:sz="4" w:space="0" w:color="auto"/>
            </w:tcBorders>
          </w:tcPr>
          <w:p w14:paraId="35BE2F54"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300</w:t>
            </w:r>
          </w:p>
        </w:tc>
        <w:tc>
          <w:tcPr>
            <w:tcW w:w="992" w:type="dxa"/>
            <w:tcBorders>
              <w:top w:val="single" w:sz="4" w:space="0" w:color="auto"/>
              <w:left w:val="single" w:sz="4" w:space="0" w:color="auto"/>
              <w:bottom w:val="single" w:sz="4" w:space="0" w:color="auto"/>
              <w:right w:val="single" w:sz="4" w:space="0" w:color="auto"/>
            </w:tcBorders>
          </w:tcPr>
          <w:p w14:paraId="5C2A7DE2"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300</w:t>
            </w:r>
          </w:p>
        </w:tc>
        <w:tc>
          <w:tcPr>
            <w:tcW w:w="850" w:type="dxa"/>
            <w:tcBorders>
              <w:top w:val="single" w:sz="4" w:space="0" w:color="auto"/>
              <w:left w:val="single" w:sz="4" w:space="0" w:color="auto"/>
              <w:bottom w:val="single" w:sz="4" w:space="0" w:color="auto"/>
              <w:right w:val="single" w:sz="4" w:space="0" w:color="auto"/>
            </w:tcBorders>
          </w:tcPr>
          <w:p w14:paraId="652C352B" w14:textId="77777777" w:rsidR="00D16A61" w:rsidRPr="00D16A61" w:rsidRDefault="00D16A61" w:rsidP="00D16A61">
            <w:pPr>
              <w:widowControl w:val="0"/>
              <w:spacing w:after="0" w:line="240" w:lineRule="auto"/>
              <w:jc w:val="center"/>
              <w:rPr>
                <w:rFonts w:ascii="Times New Roman" w:eastAsia="Calibri" w:hAnsi="Times New Roman" w:cs="Times New Roman"/>
                <w:sz w:val="16"/>
                <w:szCs w:val="16"/>
              </w:rPr>
            </w:pPr>
            <w:r w:rsidRPr="00D16A61">
              <w:rPr>
                <w:rFonts w:ascii="Times New Roman" w:eastAsia="Calibri" w:hAnsi="Times New Roman" w:cs="Times New Roman"/>
                <w:sz w:val="16"/>
                <w:szCs w:val="16"/>
              </w:rPr>
              <w:t>300</w:t>
            </w:r>
          </w:p>
        </w:tc>
      </w:tr>
    </w:tbl>
    <w:p w14:paraId="2EE06DC2" w14:textId="77777777" w:rsidR="004735C2" w:rsidRPr="004735C2" w:rsidRDefault="004735C2" w:rsidP="004735C2">
      <w:pPr>
        <w:spacing w:after="0" w:line="240" w:lineRule="atLeast"/>
        <w:ind w:right="-10"/>
        <w:rPr>
          <w:rFonts w:ascii="Times New Roman" w:eastAsia="Calibri" w:hAnsi="Times New Roman" w:cs="Times New Roman"/>
          <w:sz w:val="20"/>
          <w:szCs w:val="20"/>
        </w:rPr>
      </w:pPr>
      <w:r w:rsidRPr="004735C2">
        <w:rPr>
          <w:rFonts w:ascii="Times New Roman" w:eastAsia="Calibri" w:hAnsi="Times New Roman" w:cs="Times New Roman"/>
          <w:sz w:val="20"/>
          <w:szCs w:val="20"/>
        </w:rPr>
        <w:t xml:space="preserve">*При расчете стоимости прямых затрат на выполнение мероприятий по муниципальному заданию для МБУ «Благоустройство» </w:t>
      </w:r>
      <w:proofErr w:type="gramStart"/>
      <w:r w:rsidRPr="004735C2">
        <w:rPr>
          <w:rFonts w:ascii="Times New Roman" w:eastAsia="Calibri" w:hAnsi="Times New Roman" w:cs="Times New Roman"/>
          <w:sz w:val="20"/>
          <w:szCs w:val="20"/>
        </w:rPr>
        <w:t>использовались:  методические</w:t>
      </w:r>
      <w:proofErr w:type="gramEnd"/>
      <w:r w:rsidRPr="004735C2">
        <w:rPr>
          <w:rFonts w:ascii="Times New Roman" w:eastAsia="Calibri" w:hAnsi="Times New Roman" w:cs="Times New Roman"/>
          <w:sz w:val="20"/>
          <w:szCs w:val="20"/>
        </w:rPr>
        <w:t xml:space="preserve">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14:paraId="72DF8803" w14:textId="77777777" w:rsidR="004735C2" w:rsidRPr="004735C2" w:rsidRDefault="004735C2" w:rsidP="004735C2">
      <w:pPr>
        <w:spacing w:after="0" w:line="240" w:lineRule="atLeast"/>
        <w:ind w:right="-10"/>
        <w:rPr>
          <w:rFonts w:ascii="Times New Roman" w:eastAsia="Calibri" w:hAnsi="Times New Roman" w:cs="Times New Roman"/>
          <w:sz w:val="20"/>
          <w:szCs w:val="20"/>
        </w:rPr>
      </w:pPr>
      <w:proofErr w:type="gramStart"/>
      <w:r w:rsidRPr="004735C2">
        <w:rPr>
          <w:rFonts w:ascii="Times New Roman" w:eastAsia="Calibri" w:hAnsi="Times New Roman" w:cs="Times New Roman"/>
          <w:sz w:val="20"/>
          <w:szCs w:val="20"/>
          <w:vertAlign w:val="superscript"/>
        </w:rPr>
        <w:t>1</w:t>
      </w:r>
      <w:r w:rsidRPr="004735C2">
        <w:rPr>
          <w:rFonts w:ascii="Times New Roman" w:eastAsia="Calibri" w:hAnsi="Times New Roman" w:cs="Times New Roman"/>
          <w:sz w:val="20"/>
          <w:szCs w:val="20"/>
        </w:rPr>
        <w:t xml:space="preserve">  Перечень</w:t>
      </w:r>
      <w:proofErr w:type="gramEnd"/>
      <w:r w:rsidRPr="004735C2">
        <w:rPr>
          <w:rFonts w:ascii="Times New Roman" w:eastAsia="Calibri" w:hAnsi="Times New Roman" w:cs="Times New Roman"/>
          <w:sz w:val="20"/>
          <w:szCs w:val="20"/>
        </w:rPr>
        <w:t xml:space="preserve"> улиц и объем необходимых затрат  согласно Таблицы 4 </w:t>
      </w:r>
    </w:p>
    <w:p w14:paraId="0471C172" w14:textId="77777777" w:rsidR="004735C2" w:rsidRPr="004735C2" w:rsidRDefault="004735C2" w:rsidP="004735C2">
      <w:pPr>
        <w:spacing w:after="0" w:line="240" w:lineRule="auto"/>
        <w:ind w:right="-10"/>
        <w:rPr>
          <w:rFonts w:ascii="Times New Roman" w:eastAsia="Calibri" w:hAnsi="Times New Roman" w:cs="Times New Roman"/>
          <w:sz w:val="20"/>
          <w:szCs w:val="20"/>
        </w:rPr>
      </w:pPr>
      <w:r w:rsidRPr="004735C2">
        <w:rPr>
          <w:rFonts w:ascii="Times New Roman" w:eastAsia="Calibri" w:hAnsi="Times New Roman" w:cs="Times New Roman"/>
          <w:sz w:val="20"/>
          <w:szCs w:val="20"/>
          <w:vertAlign w:val="superscript"/>
        </w:rPr>
        <w:t>2</w:t>
      </w:r>
      <w:r w:rsidRPr="004735C2">
        <w:rPr>
          <w:rFonts w:ascii="Times New Roman" w:eastAsia="Calibri" w:hAnsi="Times New Roman" w:cs="Times New Roman"/>
          <w:sz w:val="20"/>
          <w:szCs w:val="20"/>
        </w:rPr>
        <w:t xml:space="preserve"> Объемы </w:t>
      </w:r>
      <w:proofErr w:type="gramStart"/>
      <w:r w:rsidRPr="004735C2">
        <w:rPr>
          <w:rFonts w:ascii="Times New Roman" w:eastAsia="Calibri" w:hAnsi="Times New Roman" w:cs="Times New Roman"/>
          <w:sz w:val="20"/>
          <w:szCs w:val="20"/>
        </w:rPr>
        <w:t>финансирования  носят</w:t>
      </w:r>
      <w:proofErr w:type="gramEnd"/>
      <w:r w:rsidRPr="004735C2">
        <w:rPr>
          <w:rFonts w:ascii="Times New Roman" w:eastAsia="Calibri" w:hAnsi="Times New Roman" w:cs="Times New Roman"/>
          <w:sz w:val="20"/>
          <w:szCs w:val="20"/>
        </w:rPr>
        <w:t xml:space="preserve"> прогнозный характер и подлежат ежегодному уточнению в установленном порядке</w:t>
      </w:r>
    </w:p>
    <w:p w14:paraId="5F1C2B25" w14:textId="77777777" w:rsidR="000B5638" w:rsidRPr="000B5638" w:rsidRDefault="000B5638" w:rsidP="000B5638">
      <w:pPr>
        <w:widowControl w:val="0"/>
        <w:autoSpaceDE w:val="0"/>
        <w:autoSpaceDN w:val="0"/>
        <w:adjustRightInd w:val="0"/>
        <w:spacing w:after="0" w:line="240" w:lineRule="auto"/>
        <w:jc w:val="right"/>
        <w:outlineLvl w:val="1"/>
        <w:rPr>
          <w:rFonts w:ascii="Times New Roman" w:eastAsia="Calibri" w:hAnsi="Times New Roman" w:cs="Times New Roman"/>
          <w:b/>
        </w:rPr>
      </w:pPr>
      <w:r w:rsidRPr="000B5638">
        <w:rPr>
          <w:rFonts w:ascii="Times New Roman" w:eastAsia="Calibri" w:hAnsi="Times New Roman" w:cs="Times New Roman"/>
          <w:b/>
        </w:rPr>
        <w:t xml:space="preserve">Приложение 1 </w:t>
      </w:r>
    </w:p>
    <w:p w14:paraId="56B00AF3" w14:textId="77777777" w:rsidR="000B5638" w:rsidRPr="000B5638" w:rsidRDefault="000B5638" w:rsidP="000B5638">
      <w:pPr>
        <w:widowControl w:val="0"/>
        <w:autoSpaceDE w:val="0"/>
        <w:autoSpaceDN w:val="0"/>
        <w:adjustRightInd w:val="0"/>
        <w:spacing w:after="0" w:line="240" w:lineRule="auto"/>
        <w:jc w:val="right"/>
        <w:outlineLvl w:val="1"/>
        <w:rPr>
          <w:rFonts w:ascii="Times New Roman" w:eastAsia="Calibri" w:hAnsi="Times New Roman" w:cs="Times New Roman"/>
        </w:rPr>
      </w:pPr>
      <w:r w:rsidRPr="000B5638">
        <w:rPr>
          <w:rFonts w:ascii="Times New Roman" w:eastAsia="Calibri" w:hAnsi="Times New Roman" w:cs="Times New Roman"/>
        </w:rPr>
        <w:t xml:space="preserve">к подпрограмме «Содержание мест захоронений </w:t>
      </w:r>
    </w:p>
    <w:p w14:paraId="3AA0E452" w14:textId="77777777" w:rsidR="000B5638" w:rsidRPr="000B5638" w:rsidRDefault="000B5638" w:rsidP="000B5638">
      <w:pPr>
        <w:widowControl w:val="0"/>
        <w:autoSpaceDE w:val="0"/>
        <w:autoSpaceDN w:val="0"/>
        <w:adjustRightInd w:val="0"/>
        <w:spacing w:after="0" w:line="240" w:lineRule="auto"/>
        <w:jc w:val="right"/>
        <w:outlineLvl w:val="1"/>
        <w:rPr>
          <w:rFonts w:ascii="Times New Roman" w:eastAsia="Calibri" w:hAnsi="Times New Roman" w:cs="Times New Roman"/>
          <w:bCs/>
        </w:rPr>
      </w:pPr>
      <w:r w:rsidRPr="000B5638">
        <w:rPr>
          <w:rFonts w:ascii="Times New Roman" w:eastAsia="Calibri" w:hAnsi="Times New Roman" w:cs="Times New Roman"/>
        </w:rPr>
        <w:t xml:space="preserve">на </w:t>
      </w:r>
      <w:proofErr w:type="gramStart"/>
      <w:r w:rsidRPr="000B5638">
        <w:rPr>
          <w:rFonts w:ascii="Times New Roman" w:eastAsia="Calibri" w:hAnsi="Times New Roman" w:cs="Times New Roman"/>
        </w:rPr>
        <w:t xml:space="preserve">территории  </w:t>
      </w:r>
      <w:r w:rsidRPr="000B5638">
        <w:rPr>
          <w:rFonts w:ascii="Times New Roman" w:eastAsia="Calibri" w:hAnsi="Times New Roman" w:cs="Times New Roman"/>
          <w:bCs/>
        </w:rPr>
        <w:t>муниципального</w:t>
      </w:r>
      <w:proofErr w:type="gramEnd"/>
      <w:r w:rsidRPr="000B5638">
        <w:rPr>
          <w:rFonts w:ascii="Times New Roman" w:eastAsia="Calibri" w:hAnsi="Times New Roman" w:cs="Times New Roman"/>
          <w:bCs/>
        </w:rPr>
        <w:t xml:space="preserve"> района</w:t>
      </w:r>
    </w:p>
    <w:p w14:paraId="4963E1AD" w14:textId="77777777" w:rsidR="000B5638" w:rsidRPr="000B5638" w:rsidRDefault="000B5638" w:rsidP="000B5638">
      <w:pPr>
        <w:widowControl w:val="0"/>
        <w:autoSpaceDE w:val="0"/>
        <w:autoSpaceDN w:val="0"/>
        <w:adjustRightInd w:val="0"/>
        <w:spacing w:after="0" w:line="240" w:lineRule="auto"/>
        <w:jc w:val="right"/>
        <w:outlineLvl w:val="1"/>
        <w:rPr>
          <w:rFonts w:ascii="Times New Roman" w:eastAsia="Calibri" w:hAnsi="Times New Roman" w:cs="Times New Roman"/>
          <w:bCs/>
        </w:rPr>
      </w:pPr>
      <w:r w:rsidRPr="000B5638">
        <w:rPr>
          <w:rFonts w:ascii="Times New Roman" w:eastAsia="Calibri" w:hAnsi="Times New Roman" w:cs="Times New Roman"/>
          <w:bCs/>
        </w:rPr>
        <w:t xml:space="preserve"> Безенчукский Самарской области </w:t>
      </w:r>
    </w:p>
    <w:p w14:paraId="17D5730E" w14:textId="77777777" w:rsidR="000B5638" w:rsidRPr="000B5638" w:rsidRDefault="000B5638" w:rsidP="000B5638">
      <w:pPr>
        <w:widowControl w:val="0"/>
        <w:autoSpaceDE w:val="0"/>
        <w:autoSpaceDN w:val="0"/>
        <w:adjustRightInd w:val="0"/>
        <w:spacing w:after="0" w:line="240" w:lineRule="auto"/>
        <w:jc w:val="right"/>
        <w:outlineLvl w:val="1"/>
        <w:rPr>
          <w:rFonts w:ascii="Times New Roman" w:eastAsia="Calibri" w:hAnsi="Times New Roman" w:cs="Times New Roman"/>
          <w:bCs/>
        </w:rPr>
      </w:pPr>
      <w:r w:rsidRPr="000B5638">
        <w:rPr>
          <w:rFonts w:ascii="Times New Roman" w:eastAsia="Calibri" w:hAnsi="Times New Roman" w:cs="Times New Roman"/>
          <w:bCs/>
        </w:rPr>
        <w:t>на 2021-2023гг.»</w:t>
      </w:r>
    </w:p>
    <w:p w14:paraId="3DF20E56" w14:textId="77777777" w:rsidR="000B5638" w:rsidRPr="000B5638" w:rsidRDefault="000B5638" w:rsidP="000B5638">
      <w:pPr>
        <w:widowControl w:val="0"/>
        <w:autoSpaceDE w:val="0"/>
        <w:autoSpaceDN w:val="0"/>
        <w:adjustRightInd w:val="0"/>
        <w:spacing w:after="0" w:line="240" w:lineRule="auto"/>
        <w:jc w:val="center"/>
        <w:outlineLvl w:val="1"/>
        <w:rPr>
          <w:rFonts w:ascii="Times New Roman" w:eastAsia="Calibri" w:hAnsi="Times New Roman" w:cs="Times New Roman"/>
          <w:b/>
        </w:rPr>
      </w:pPr>
      <w:r w:rsidRPr="000B5638">
        <w:rPr>
          <w:rFonts w:ascii="Times New Roman" w:eastAsia="Calibri" w:hAnsi="Times New Roman" w:cs="Times New Roman"/>
          <w:b/>
        </w:rPr>
        <w:t xml:space="preserve">Паспорт муниципальной Подпрограммы </w:t>
      </w:r>
    </w:p>
    <w:p w14:paraId="11F4839B" w14:textId="152DF468" w:rsidR="000B5638" w:rsidRPr="000B5638" w:rsidRDefault="000B5638" w:rsidP="000B5638">
      <w:pPr>
        <w:widowControl w:val="0"/>
        <w:autoSpaceDE w:val="0"/>
        <w:autoSpaceDN w:val="0"/>
        <w:adjustRightInd w:val="0"/>
        <w:spacing w:after="0" w:line="240" w:lineRule="auto"/>
        <w:jc w:val="center"/>
        <w:rPr>
          <w:rFonts w:ascii="Times New Roman" w:eastAsia="Calibri" w:hAnsi="Times New Roman" w:cs="Times New Roman"/>
        </w:rPr>
      </w:pPr>
      <w:r w:rsidRPr="000B5638">
        <w:rPr>
          <w:rFonts w:ascii="Times New Roman" w:eastAsia="Calibri" w:hAnsi="Times New Roman" w:cs="Times New Roman"/>
          <w:b/>
        </w:rPr>
        <w:t>«Содержание мест захоронений на территории городского поселения Безенчук муниципального района Безенчукский Самарской области»</w:t>
      </w:r>
      <w:r>
        <w:rPr>
          <w:rFonts w:ascii="Times New Roman" w:eastAsia="Calibri" w:hAnsi="Times New Roman" w:cs="Times New Roman"/>
          <w:b/>
        </w:rPr>
        <w:t xml:space="preserve"> </w:t>
      </w:r>
      <w:r w:rsidRPr="000B5638">
        <w:rPr>
          <w:rFonts w:ascii="Times New Roman" w:eastAsia="Calibri" w:hAnsi="Times New Roman" w:cs="Times New Roman"/>
          <w:b/>
        </w:rPr>
        <w:t>на 2021-2023 года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546"/>
        <w:gridCol w:w="1745"/>
        <w:gridCol w:w="1748"/>
        <w:gridCol w:w="1870"/>
        <w:gridCol w:w="3000"/>
      </w:tblGrid>
      <w:tr w:rsidR="000B5638" w:rsidRPr="000B5638" w14:paraId="527611F9" w14:textId="77777777" w:rsidTr="000B5638">
        <w:trPr>
          <w:trHeight w:val="70"/>
        </w:trPr>
        <w:tc>
          <w:tcPr>
            <w:tcW w:w="1167" w:type="pct"/>
            <w:tcBorders>
              <w:top w:val="single" w:sz="4" w:space="0" w:color="auto"/>
              <w:left w:val="single" w:sz="4" w:space="0" w:color="auto"/>
              <w:bottom w:val="single" w:sz="4" w:space="0" w:color="auto"/>
              <w:right w:val="single" w:sz="4" w:space="0" w:color="auto"/>
            </w:tcBorders>
          </w:tcPr>
          <w:p w14:paraId="6C699258"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Наименование Подпрограммы </w:t>
            </w:r>
          </w:p>
        </w:tc>
        <w:tc>
          <w:tcPr>
            <w:tcW w:w="3833" w:type="pct"/>
            <w:gridSpan w:val="4"/>
            <w:tcBorders>
              <w:top w:val="single" w:sz="4" w:space="0" w:color="auto"/>
              <w:left w:val="single" w:sz="4" w:space="0" w:color="auto"/>
              <w:bottom w:val="single" w:sz="4" w:space="0" w:color="auto"/>
              <w:right w:val="single" w:sz="4" w:space="0" w:color="auto"/>
            </w:tcBorders>
          </w:tcPr>
          <w:p w14:paraId="29202D49"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Муниципальная </w:t>
            </w:r>
            <w:proofErr w:type="gramStart"/>
            <w:r w:rsidRPr="000B5638">
              <w:rPr>
                <w:rFonts w:ascii="Times New Roman" w:eastAsia="Times New Roman" w:hAnsi="Times New Roman" w:cs="Times New Roman"/>
                <w:sz w:val="16"/>
                <w:szCs w:val="16"/>
                <w:lang w:eastAsia="ru-RU"/>
              </w:rPr>
              <w:t>подпрограмма  «</w:t>
            </w:r>
            <w:proofErr w:type="gramEnd"/>
            <w:r w:rsidRPr="000B5638">
              <w:rPr>
                <w:rFonts w:ascii="Times New Roman" w:eastAsia="Times New Roman" w:hAnsi="Times New Roman" w:cs="Times New Roman"/>
                <w:sz w:val="16"/>
                <w:szCs w:val="16"/>
                <w:lang w:eastAsia="ru-RU"/>
              </w:rPr>
              <w:t xml:space="preserve">Содержание мест захоронений на территории городского поселения Безенчук муниципального района Безенчукский Самарской области» на 2021-2023 года " (далее - Подпрограмма) </w:t>
            </w:r>
          </w:p>
        </w:tc>
      </w:tr>
      <w:tr w:rsidR="000B5638" w:rsidRPr="000B5638" w14:paraId="3E8D9EE2" w14:textId="77777777" w:rsidTr="000B5638">
        <w:trPr>
          <w:trHeight w:val="70"/>
        </w:trPr>
        <w:tc>
          <w:tcPr>
            <w:tcW w:w="1167" w:type="pct"/>
            <w:tcBorders>
              <w:top w:val="single" w:sz="4" w:space="0" w:color="auto"/>
              <w:left w:val="single" w:sz="4" w:space="0" w:color="auto"/>
              <w:bottom w:val="single" w:sz="4" w:space="0" w:color="auto"/>
              <w:right w:val="single" w:sz="4" w:space="0" w:color="auto"/>
            </w:tcBorders>
          </w:tcPr>
          <w:p w14:paraId="169C701A"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Цели </w:t>
            </w:r>
            <w:proofErr w:type="gramStart"/>
            <w:r w:rsidRPr="000B5638">
              <w:rPr>
                <w:rFonts w:ascii="Times New Roman" w:eastAsia="Times New Roman" w:hAnsi="Times New Roman" w:cs="Times New Roman"/>
                <w:sz w:val="16"/>
                <w:szCs w:val="16"/>
                <w:lang w:eastAsia="ru-RU"/>
              </w:rPr>
              <w:t>муниципальной  Подпрограммы</w:t>
            </w:r>
            <w:proofErr w:type="gramEnd"/>
          </w:p>
        </w:tc>
        <w:tc>
          <w:tcPr>
            <w:tcW w:w="3833" w:type="pct"/>
            <w:gridSpan w:val="4"/>
            <w:tcBorders>
              <w:top w:val="single" w:sz="4" w:space="0" w:color="auto"/>
              <w:left w:val="single" w:sz="4" w:space="0" w:color="auto"/>
              <w:right w:val="single" w:sz="4" w:space="0" w:color="auto"/>
            </w:tcBorders>
          </w:tcPr>
          <w:p w14:paraId="0A85457A"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Основными целями Подпрограммы являются:</w:t>
            </w:r>
          </w:p>
          <w:p w14:paraId="35C71D5B"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обеспечение государственных гарантий прав граждан при погребении умерших;</w:t>
            </w:r>
          </w:p>
          <w:p w14:paraId="32BE0334"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 - проведение работ по благоустройству территорий кладбищ.                </w:t>
            </w:r>
          </w:p>
        </w:tc>
      </w:tr>
      <w:tr w:rsidR="000B5638" w:rsidRPr="000B5638" w14:paraId="0EC25605" w14:textId="77777777" w:rsidTr="000B5638">
        <w:trPr>
          <w:trHeight w:val="70"/>
        </w:trPr>
        <w:tc>
          <w:tcPr>
            <w:tcW w:w="1167" w:type="pct"/>
            <w:tcBorders>
              <w:top w:val="single" w:sz="4" w:space="0" w:color="auto"/>
              <w:left w:val="single" w:sz="4" w:space="0" w:color="auto"/>
              <w:bottom w:val="single" w:sz="4" w:space="0" w:color="auto"/>
              <w:right w:val="single" w:sz="4" w:space="0" w:color="auto"/>
            </w:tcBorders>
          </w:tcPr>
          <w:p w14:paraId="5A151865"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Задачи </w:t>
            </w:r>
            <w:proofErr w:type="gramStart"/>
            <w:r w:rsidRPr="000B5638">
              <w:rPr>
                <w:rFonts w:ascii="Times New Roman" w:eastAsia="Times New Roman" w:hAnsi="Times New Roman" w:cs="Times New Roman"/>
                <w:sz w:val="16"/>
                <w:szCs w:val="16"/>
                <w:lang w:eastAsia="ru-RU"/>
              </w:rPr>
              <w:t>муниципальной  Подпрограммы</w:t>
            </w:r>
            <w:proofErr w:type="gramEnd"/>
          </w:p>
        </w:tc>
        <w:tc>
          <w:tcPr>
            <w:tcW w:w="3833" w:type="pct"/>
            <w:gridSpan w:val="4"/>
            <w:tcBorders>
              <w:left w:val="single" w:sz="4" w:space="0" w:color="auto"/>
              <w:bottom w:val="single" w:sz="4" w:space="0" w:color="auto"/>
              <w:right w:val="single" w:sz="4" w:space="0" w:color="auto"/>
            </w:tcBorders>
          </w:tcPr>
          <w:p w14:paraId="7655C1CA"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Задачами Подпрограммы являются:              </w:t>
            </w:r>
          </w:p>
          <w:p w14:paraId="52F86030"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14:paraId="1D8EEA61"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lastRenderedPageBreak/>
              <w:t xml:space="preserve">- обеспечение высокого уровня культуры погребения </w:t>
            </w:r>
            <w:proofErr w:type="gramStart"/>
            <w:r w:rsidRPr="000B5638">
              <w:rPr>
                <w:rFonts w:ascii="Times New Roman" w:eastAsia="Times New Roman" w:hAnsi="Times New Roman" w:cs="Times New Roman"/>
                <w:sz w:val="16"/>
                <w:szCs w:val="16"/>
                <w:lang w:eastAsia="ru-RU"/>
              </w:rPr>
              <w:t>и  содержания</w:t>
            </w:r>
            <w:proofErr w:type="gramEnd"/>
            <w:r w:rsidRPr="000B5638">
              <w:rPr>
                <w:rFonts w:ascii="Times New Roman" w:eastAsia="Times New Roman" w:hAnsi="Times New Roman" w:cs="Times New Roman"/>
                <w:sz w:val="16"/>
                <w:szCs w:val="16"/>
                <w:lang w:eastAsia="ru-RU"/>
              </w:rPr>
              <w:t xml:space="preserve"> мест погребений, что позволит сохранять преемственность поколений к памяти об умерших             </w:t>
            </w:r>
          </w:p>
        </w:tc>
      </w:tr>
      <w:tr w:rsidR="000B5638" w:rsidRPr="000B5638" w14:paraId="3BEAC6DC" w14:textId="77777777" w:rsidTr="000B5638">
        <w:trPr>
          <w:trHeight w:val="324"/>
        </w:trPr>
        <w:tc>
          <w:tcPr>
            <w:tcW w:w="1167" w:type="pct"/>
            <w:tcBorders>
              <w:top w:val="single" w:sz="4" w:space="0" w:color="auto"/>
              <w:left w:val="single" w:sz="4" w:space="0" w:color="auto"/>
              <w:bottom w:val="single" w:sz="4" w:space="0" w:color="auto"/>
              <w:right w:val="single" w:sz="4" w:space="0" w:color="auto"/>
            </w:tcBorders>
          </w:tcPr>
          <w:p w14:paraId="506ABBEE" w14:textId="77777777" w:rsidR="000B5638" w:rsidRPr="000B5638" w:rsidRDefault="000B5638" w:rsidP="000B5638">
            <w:pPr>
              <w:spacing w:after="0" w:line="240" w:lineRule="auto"/>
              <w:rPr>
                <w:rFonts w:ascii="Times New Roman" w:eastAsia="Calibri" w:hAnsi="Times New Roman" w:cs="Times New Roman"/>
                <w:sz w:val="16"/>
                <w:szCs w:val="16"/>
              </w:rPr>
            </w:pPr>
            <w:r w:rsidRPr="000B5638">
              <w:rPr>
                <w:rFonts w:ascii="Times New Roman" w:eastAsia="Times New Roman" w:hAnsi="Times New Roman" w:cs="Times New Roman"/>
                <w:sz w:val="16"/>
                <w:szCs w:val="16"/>
                <w:lang w:eastAsia="ru-RU"/>
              </w:rPr>
              <w:lastRenderedPageBreak/>
              <w:t>Основание разработки</w:t>
            </w:r>
            <w:r w:rsidRPr="000B5638">
              <w:rPr>
                <w:rFonts w:ascii="Times New Roman" w:eastAsia="Times New Roman" w:hAnsi="Times New Roman" w:cs="Times New Roman"/>
                <w:sz w:val="16"/>
                <w:szCs w:val="16"/>
                <w:lang w:eastAsia="ru-RU"/>
              </w:rPr>
              <w:br/>
              <w:t xml:space="preserve">Подпрограммы </w:t>
            </w:r>
          </w:p>
        </w:tc>
        <w:tc>
          <w:tcPr>
            <w:tcW w:w="3833" w:type="pct"/>
            <w:gridSpan w:val="4"/>
            <w:tcBorders>
              <w:top w:val="single" w:sz="4" w:space="0" w:color="auto"/>
              <w:left w:val="single" w:sz="4" w:space="0" w:color="auto"/>
              <w:bottom w:val="single" w:sz="4" w:space="0" w:color="auto"/>
              <w:right w:val="single" w:sz="4" w:space="0" w:color="auto"/>
            </w:tcBorders>
          </w:tcPr>
          <w:p w14:paraId="29B8898E"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Федеральный закон N 8-ФЗ от 12.01.1996 г. "О погребении и похоронном деле":</w:t>
            </w:r>
          </w:p>
          <w:p w14:paraId="2781DC3D" w14:textId="77777777" w:rsidR="000B5638" w:rsidRPr="000B5638" w:rsidRDefault="000B5638" w:rsidP="000B5638">
            <w:pPr>
              <w:spacing w:after="0" w:line="240" w:lineRule="auto"/>
              <w:rPr>
                <w:rFonts w:ascii="Times New Roman" w:eastAsia="Calibri" w:hAnsi="Times New Roman" w:cs="Times New Roman"/>
                <w:sz w:val="16"/>
                <w:szCs w:val="16"/>
              </w:rPr>
            </w:pPr>
            <w:r w:rsidRPr="000B5638">
              <w:rPr>
                <w:rFonts w:ascii="Times New Roman" w:eastAsia="Times New Roman" w:hAnsi="Times New Roman" w:cs="Times New Roman"/>
                <w:sz w:val="16"/>
                <w:szCs w:val="16"/>
                <w:lang w:eastAsia="ru-RU"/>
              </w:rPr>
              <w:t xml:space="preserve">- Федеральный </w:t>
            </w:r>
            <w:hyperlink r:id="rId8" w:history="1">
              <w:r w:rsidRPr="000B5638">
                <w:rPr>
                  <w:rFonts w:ascii="Times New Roman" w:eastAsia="Calibri" w:hAnsi="Times New Roman" w:cs="Times New Roman"/>
                  <w:sz w:val="16"/>
                  <w:szCs w:val="16"/>
                  <w:u w:val="single"/>
                  <w:lang w:eastAsia="ru-RU"/>
                </w:rPr>
                <w:t>закон</w:t>
              </w:r>
            </w:hyperlink>
            <w:r w:rsidRPr="000B5638">
              <w:rPr>
                <w:rFonts w:ascii="Times New Roman" w:eastAsia="Times New Roman" w:hAnsi="Times New Roman" w:cs="Times New Roman"/>
                <w:sz w:val="16"/>
                <w:szCs w:val="16"/>
                <w:lang w:eastAsia="ru-RU"/>
              </w:rPr>
              <w:t xml:space="preserve"> от 06.10.2003 N 131-ФЗ</w:t>
            </w:r>
            <w:r w:rsidRPr="000B5638">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tc>
      </w:tr>
      <w:tr w:rsidR="000B5638" w:rsidRPr="000B5638" w14:paraId="5BC4DE80" w14:textId="77777777" w:rsidTr="000B5638">
        <w:tc>
          <w:tcPr>
            <w:tcW w:w="1167" w:type="pct"/>
            <w:tcBorders>
              <w:top w:val="single" w:sz="4" w:space="0" w:color="auto"/>
              <w:left w:val="single" w:sz="4" w:space="0" w:color="auto"/>
              <w:bottom w:val="single" w:sz="4" w:space="0" w:color="auto"/>
              <w:right w:val="single" w:sz="4" w:space="0" w:color="auto"/>
            </w:tcBorders>
          </w:tcPr>
          <w:p w14:paraId="38DBB054"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Координатор муниципальной Подпрограммы</w:t>
            </w:r>
          </w:p>
        </w:tc>
        <w:tc>
          <w:tcPr>
            <w:tcW w:w="3833" w:type="pct"/>
            <w:gridSpan w:val="4"/>
            <w:tcBorders>
              <w:top w:val="single" w:sz="4" w:space="0" w:color="auto"/>
              <w:left w:val="single" w:sz="4" w:space="0" w:color="auto"/>
              <w:bottom w:val="single" w:sz="4" w:space="0" w:color="auto"/>
              <w:right w:val="single" w:sz="4" w:space="0" w:color="auto"/>
            </w:tcBorders>
          </w:tcPr>
          <w:p w14:paraId="5F084827"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 Исполняющий обязанности Главы городского поселения Пичужкин А.В.</w:t>
            </w:r>
          </w:p>
        </w:tc>
      </w:tr>
      <w:tr w:rsidR="000B5638" w:rsidRPr="000B5638" w14:paraId="78DFD9CD" w14:textId="77777777" w:rsidTr="000B5638">
        <w:trPr>
          <w:trHeight w:val="70"/>
        </w:trPr>
        <w:tc>
          <w:tcPr>
            <w:tcW w:w="1167" w:type="pct"/>
            <w:tcBorders>
              <w:top w:val="single" w:sz="4" w:space="0" w:color="auto"/>
              <w:left w:val="single" w:sz="4" w:space="0" w:color="auto"/>
              <w:bottom w:val="single" w:sz="4" w:space="0" w:color="auto"/>
              <w:right w:val="single" w:sz="4" w:space="0" w:color="auto"/>
            </w:tcBorders>
          </w:tcPr>
          <w:p w14:paraId="2A98C8A4"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Calibri" w:hAnsi="Times New Roman" w:cs="Times New Roman"/>
                <w:sz w:val="16"/>
                <w:szCs w:val="16"/>
              </w:rPr>
              <w:t xml:space="preserve">Заказчик муниципальной </w:t>
            </w:r>
            <w:r w:rsidRPr="000B5638">
              <w:rPr>
                <w:rFonts w:ascii="Times New Roman" w:eastAsia="Times New Roman" w:hAnsi="Times New Roman" w:cs="Times New Roman"/>
                <w:sz w:val="16"/>
                <w:szCs w:val="16"/>
                <w:lang w:eastAsia="ru-RU"/>
              </w:rPr>
              <w:t>Подпрограммы</w:t>
            </w:r>
          </w:p>
        </w:tc>
        <w:tc>
          <w:tcPr>
            <w:tcW w:w="3833" w:type="pct"/>
            <w:gridSpan w:val="4"/>
            <w:tcBorders>
              <w:top w:val="single" w:sz="4" w:space="0" w:color="auto"/>
              <w:left w:val="single" w:sz="4" w:space="0" w:color="auto"/>
              <w:bottom w:val="single" w:sz="4" w:space="0" w:color="auto"/>
              <w:right w:val="single" w:sz="4" w:space="0" w:color="auto"/>
            </w:tcBorders>
          </w:tcPr>
          <w:p w14:paraId="425603E2"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Calibri" w:hAnsi="Times New Roman" w:cs="Times New Roman"/>
                <w:sz w:val="16"/>
                <w:szCs w:val="16"/>
              </w:rPr>
              <w:t>Администрация городского поселения Безенчук</w:t>
            </w:r>
          </w:p>
        </w:tc>
      </w:tr>
      <w:tr w:rsidR="000B5638" w:rsidRPr="000B5638" w14:paraId="4717DB94" w14:textId="77777777" w:rsidTr="000B5638">
        <w:tc>
          <w:tcPr>
            <w:tcW w:w="1167" w:type="pct"/>
            <w:tcBorders>
              <w:top w:val="single" w:sz="4" w:space="0" w:color="auto"/>
              <w:left w:val="single" w:sz="4" w:space="0" w:color="auto"/>
              <w:bottom w:val="single" w:sz="4" w:space="0" w:color="auto"/>
              <w:right w:val="single" w:sz="4" w:space="0" w:color="auto"/>
            </w:tcBorders>
          </w:tcPr>
          <w:p w14:paraId="3EB39279"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Ответственный </w:t>
            </w:r>
            <w:proofErr w:type="gramStart"/>
            <w:r w:rsidRPr="000B5638">
              <w:rPr>
                <w:rFonts w:ascii="Times New Roman" w:eastAsia="Times New Roman" w:hAnsi="Times New Roman" w:cs="Times New Roman"/>
                <w:sz w:val="16"/>
                <w:szCs w:val="16"/>
                <w:lang w:eastAsia="ru-RU"/>
              </w:rPr>
              <w:t>исполнитель  муниципальной</w:t>
            </w:r>
            <w:proofErr w:type="gramEnd"/>
            <w:r w:rsidRPr="000B5638">
              <w:rPr>
                <w:rFonts w:ascii="Times New Roman" w:eastAsia="Times New Roman" w:hAnsi="Times New Roman" w:cs="Times New Roman"/>
                <w:sz w:val="16"/>
                <w:szCs w:val="16"/>
                <w:lang w:eastAsia="ru-RU"/>
              </w:rPr>
              <w:t xml:space="preserve"> Подпрограммы</w:t>
            </w:r>
          </w:p>
        </w:tc>
        <w:tc>
          <w:tcPr>
            <w:tcW w:w="3833" w:type="pct"/>
            <w:gridSpan w:val="4"/>
            <w:tcBorders>
              <w:top w:val="single" w:sz="4" w:space="0" w:color="auto"/>
              <w:left w:val="single" w:sz="4" w:space="0" w:color="auto"/>
              <w:bottom w:val="single" w:sz="4" w:space="0" w:color="auto"/>
              <w:right w:val="single" w:sz="4" w:space="0" w:color="auto"/>
            </w:tcBorders>
          </w:tcPr>
          <w:p w14:paraId="0A06EF52"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Исполняющий обязанности Главы городского поселения Пичужкин А.В.</w:t>
            </w:r>
          </w:p>
        </w:tc>
      </w:tr>
      <w:tr w:rsidR="000B5638" w:rsidRPr="000B5638" w14:paraId="1E68BB8C" w14:textId="77777777" w:rsidTr="000B5638">
        <w:trPr>
          <w:trHeight w:val="400"/>
        </w:trPr>
        <w:tc>
          <w:tcPr>
            <w:tcW w:w="1167" w:type="pct"/>
            <w:tcBorders>
              <w:top w:val="single" w:sz="4" w:space="0" w:color="auto"/>
              <w:left w:val="single" w:sz="4" w:space="0" w:color="auto"/>
              <w:bottom w:val="single" w:sz="4" w:space="0" w:color="auto"/>
              <w:right w:val="single" w:sz="4" w:space="0" w:color="auto"/>
            </w:tcBorders>
          </w:tcPr>
          <w:p w14:paraId="794F9ED8"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Сроки </w:t>
            </w:r>
            <w:r w:rsidRPr="000B5638">
              <w:rPr>
                <w:rFonts w:ascii="Times New Roman" w:eastAsia="Times New Roman" w:hAnsi="Times New Roman" w:cs="Times New Roman"/>
                <w:sz w:val="16"/>
                <w:szCs w:val="16"/>
                <w:lang w:eastAsia="ru-RU"/>
              </w:rPr>
              <w:br/>
              <w:t>реализации муниципальной Подпрограммы</w:t>
            </w:r>
          </w:p>
        </w:tc>
        <w:tc>
          <w:tcPr>
            <w:tcW w:w="3833" w:type="pct"/>
            <w:gridSpan w:val="4"/>
            <w:tcBorders>
              <w:top w:val="single" w:sz="4" w:space="0" w:color="auto"/>
              <w:left w:val="single" w:sz="4" w:space="0" w:color="auto"/>
              <w:bottom w:val="single" w:sz="4" w:space="0" w:color="auto"/>
              <w:right w:val="single" w:sz="4" w:space="0" w:color="auto"/>
            </w:tcBorders>
          </w:tcPr>
          <w:p w14:paraId="7E8DBBC0"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2011-2023 годы</w:t>
            </w:r>
          </w:p>
        </w:tc>
      </w:tr>
      <w:tr w:rsidR="000B5638" w:rsidRPr="000B5638" w14:paraId="57B48E93" w14:textId="77777777" w:rsidTr="000B5638">
        <w:trPr>
          <w:trHeight w:val="70"/>
        </w:trPr>
        <w:tc>
          <w:tcPr>
            <w:tcW w:w="1167" w:type="pct"/>
            <w:vMerge w:val="restart"/>
            <w:tcBorders>
              <w:top w:val="single" w:sz="4" w:space="0" w:color="auto"/>
              <w:left w:val="single" w:sz="4" w:space="0" w:color="auto"/>
              <w:right w:val="single" w:sz="4" w:space="0" w:color="auto"/>
            </w:tcBorders>
          </w:tcPr>
          <w:p w14:paraId="31E60AB4" w14:textId="5B5B69E9"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833" w:type="pct"/>
            <w:gridSpan w:val="4"/>
            <w:tcBorders>
              <w:top w:val="single" w:sz="4" w:space="0" w:color="auto"/>
              <w:left w:val="single" w:sz="4" w:space="0" w:color="auto"/>
              <w:bottom w:val="single" w:sz="4" w:space="0" w:color="auto"/>
              <w:right w:val="single" w:sz="4" w:space="0" w:color="auto"/>
            </w:tcBorders>
          </w:tcPr>
          <w:p w14:paraId="61356019"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Расходы (тыс. рублей)</w:t>
            </w:r>
          </w:p>
        </w:tc>
      </w:tr>
      <w:tr w:rsidR="000B5638" w:rsidRPr="000B5638" w14:paraId="33BB83EE" w14:textId="77777777" w:rsidTr="000B5638">
        <w:trPr>
          <w:trHeight w:val="70"/>
        </w:trPr>
        <w:tc>
          <w:tcPr>
            <w:tcW w:w="1167" w:type="pct"/>
            <w:vMerge/>
            <w:tcBorders>
              <w:left w:val="single" w:sz="4" w:space="0" w:color="auto"/>
              <w:right w:val="single" w:sz="4" w:space="0" w:color="auto"/>
            </w:tcBorders>
          </w:tcPr>
          <w:p w14:paraId="44CE8208"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00" w:type="pct"/>
            <w:tcBorders>
              <w:top w:val="single" w:sz="4" w:space="0" w:color="auto"/>
              <w:left w:val="single" w:sz="4" w:space="0" w:color="auto"/>
              <w:bottom w:val="single" w:sz="4" w:space="0" w:color="auto"/>
              <w:right w:val="single" w:sz="4" w:space="0" w:color="auto"/>
            </w:tcBorders>
          </w:tcPr>
          <w:p w14:paraId="415F4493"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Всего</w:t>
            </w:r>
          </w:p>
        </w:tc>
        <w:tc>
          <w:tcPr>
            <w:tcW w:w="801" w:type="pct"/>
            <w:tcBorders>
              <w:top w:val="single" w:sz="4" w:space="0" w:color="auto"/>
              <w:left w:val="single" w:sz="4" w:space="0" w:color="auto"/>
              <w:bottom w:val="single" w:sz="4" w:space="0" w:color="auto"/>
              <w:right w:val="single" w:sz="4" w:space="0" w:color="auto"/>
            </w:tcBorders>
          </w:tcPr>
          <w:p w14:paraId="7ED682CE"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2021 г.</w:t>
            </w:r>
          </w:p>
        </w:tc>
        <w:tc>
          <w:tcPr>
            <w:tcW w:w="857" w:type="pct"/>
            <w:tcBorders>
              <w:top w:val="single" w:sz="4" w:space="0" w:color="auto"/>
              <w:left w:val="single" w:sz="4" w:space="0" w:color="auto"/>
              <w:bottom w:val="single" w:sz="4" w:space="0" w:color="auto"/>
              <w:right w:val="single" w:sz="4" w:space="0" w:color="auto"/>
            </w:tcBorders>
          </w:tcPr>
          <w:p w14:paraId="06651D03"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2022 г.</w:t>
            </w:r>
          </w:p>
        </w:tc>
        <w:tc>
          <w:tcPr>
            <w:tcW w:w="1374" w:type="pct"/>
            <w:tcBorders>
              <w:top w:val="single" w:sz="4" w:space="0" w:color="auto"/>
              <w:left w:val="single" w:sz="4" w:space="0" w:color="auto"/>
              <w:bottom w:val="single" w:sz="4" w:space="0" w:color="auto"/>
              <w:right w:val="single" w:sz="4" w:space="0" w:color="auto"/>
            </w:tcBorders>
          </w:tcPr>
          <w:p w14:paraId="7016BF73"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2023 г.</w:t>
            </w:r>
          </w:p>
        </w:tc>
      </w:tr>
      <w:tr w:rsidR="000B5638" w:rsidRPr="000B5638" w14:paraId="358B56A6" w14:textId="77777777" w:rsidTr="000B5638">
        <w:trPr>
          <w:trHeight w:val="70"/>
        </w:trPr>
        <w:tc>
          <w:tcPr>
            <w:tcW w:w="1167" w:type="pct"/>
            <w:tcBorders>
              <w:left w:val="single" w:sz="4" w:space="0" w:color="auto"/>
              <w:bottom w:val="single" w:sz="4" w:space="0" w:color="auto"/>
              <w:right w:val="single" w:sz="4" w:space="0" w:color="auto"/>
            </w:tcBorders>
          </w:tcPr>
          <w:p w14:paraId="3BC123B1"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 xml:space="preserve">Средства бюджета </w:t>
            </w:r>
            <w:proofErr w:type="spellStart"/>
            <w:r w:rsidRPr="000B5638">
              <w:rPr>
                <w:rFonts w:ascii="Times New Roman" w:eastAsia="Times New Roman" w:hAnsi="Times New Roman" w:cs="Times New Roman"/>
                <w:sz w:val="16"/>
                <w:szCs w:val="16"/>
                <w:lang w:eastAsia="ru-RU"/>
              </w:rPr>
              <w:t>г.п</w:t>
            </w:r>
            <w:proofErr w:type="spellEnd"/>
            <w:r w:rsidRPr="000B5638">
              <w:rPr>
                <w:rFonts w:ascii="Times New Roman" w:eastAsia="Times New Roman" w:hAnsi="Times New Roman" w:cs="Times New Roman"/>
                <w:sz w:val="16"/>
                <w:szCs w:val="16"/>
                <w:lang w:eastAsia="ru-RU"/>
              </w:rPr>
              <w:t>. Безенчук</w:t>
            </w:r>
          </w:p>
        </w:tc>
        <w:tc>
          <w:tcPr>
            <w:tcW w:w="800" w:type="pct"/>
            <w:vMerge w:val="restart"/>
            <w:tcBorders>
              <w:top w:val="single" w:sz="4" w:space="0" w:color="auto"/>
              <w:left w:val="single" w:sz="4" w:space="0" w:color="auto"/>
              <w:right w:val="single" w:sz="4" w:space="0" w:color="auto"/>
            </w:tcBorders>
          </w:tcPr>
          <w:p w14:paraId="7B831C28"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900</w:t>
            </w:r>
          </w:p>
        </w:tc>
        <w:tc>
          <w:tcPr>
            <w:tcW w:w="801" w:type="pct"/>
            <w:vMerge w:val="restart"/>
            <w:tcBorders>
              <w:top w:val="single" w:sz="4" w:space="0" w:color="auto"/>
              <w:left w:val="single" w:sz="4" w:space="0" w:color="auto"/>
              <w:right w:val="single" w:sz="4" w:space="0" w:color="auto"/>
            </w:tcBorders>
          </w:tcPr>
          <w:p w14:paraId="6FDC2915"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300</w:t>
            </w:r>
          </w:p>
        </w:tc>
        <w:tc>
          <w:tcPr>
            <w:tcW w:w="857" w:type="pct"/>
            <w:vMerge w:val="restart"/>
            <w:tcBorders>
              <w:top w:val="single" w:sz="4" w:space="0" w:color="auto"/>
              <w:left w:val="single" w:sz="4" w:space="0" w:color="auto"/>
              <w:right w:val="single" w:sz="4" w:space="0" w:color="auto"/>
            </w:tcBorders>
          </w:tcPr>
          <w:p w14:paraId="6C2102E3"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300</w:t>
            </w:r>
          </w:p>
        </w:tc>
        <w:tc>
          <w:tcPr>
            <w:tcW w:w="1374" w:type="pct"/>
            <w:vMerge w:val="restart"/>
            <w:tcBorders>
              <w:top w:val="single" w:sz="4" w:space="0" w:color="auto"/>
              <w:left w:val="single" w:sz="4" w:space="0" w:color="auto"/>
              <w:right w:val="single" w:sz="4" w:space="0" w:color="auto"/>
            </w:tcBorders>
          </w:tcPr>
          <w:p w14:paraId="4978ACD5" w14:textId="77777777" w:rsidR="000B5638" w:rsidRPr="000B5638" w:rsidRDefault="000B5638" w:rsidP="000B563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300</w:t>
            </w:r>
          </w:p>
        </w:tc>
      </w:tr>
      <w:tr w:rsidR="000B5638" w:rsidRPr="000B5638" w14:paraId="0EB092E4" w14:textId="77777777" w:rsidTr="000B5638">
        <w:trPr>
          <w:trHeight w:val="70"/>
        </w:trPr>
        <w:tc>
          <w:tcPr>
            <w:tcW w:w="1167" w:type="pct"/>
            <w:tcBorders>
              <w:left w:val="single" w:sz="4" w:space="0" w:color="auto"/>
              <w:bottom w:val="single" w:sz="4" w:space="0" w:color="auto"/>
              <w:right w:val="single" w:sz="4" w:space="0" w:color="auto"/>
            </w:tcBorders>
          </w:tcPr>
          <w:p w14:paraId="3D87EE07"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Другие источники</w:t>
            </w:r>
          </w:p>
        </w:tc>
        <w:tc>
          <w:tcPr>
            <w:tcW w:w="800" w:type="pct"/>
            <w:vMerge/>
            <w:tcBorders>
              <w:left w:val="single" w:sz="4" w:space="0" w:color="auto"/>
              <w:bottom w:val="single" w:sz="4" w:space="0" w:color="auto"/>
              <w:right w:val="single" w:sz="4" w:space="0" w:color="auto"/>
            </w:tcBorders>
          </w:tcPr>
          <w:p w14:paraId="22C36693"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01" w:type="pct"/>
            <w:vMerge/>
            <w:tcBorders>
              <w:left w:val="single" w:sz="4" w:space="0" w:color="auto"/>
              <w:bottom w:val="single" w:sz="4" w:space="0" w:color="auto"/>
              <w:right w:val="single" w:sz="4" w:space="0" w:color="auto"/>
            </w:tcBorders>
          </w:tcPr>
          <w:p w14:paraId="3D42DBB0"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57" w:type="pct"/>
            <w:vMerge/>
            <w:tcBorders>
              <w:left w:val="single" w:sz="4" w:space="0" w:color="auto"/>
              <w:bottom w:val="single" w:sz="4" w:space="0" w:color="auto"/>
              <w:right w:val="single" w:sz="4" w:space="0" w:color="auto"/>
            </w:tcBorders>
          </w:tcPr>
          <w:p w14:paraId="48F2B0F3"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74" w:type="pct"/>
            <w:vMerge/>
            <w:tcBorders>
              <w:left w:val="single" w:sz="4" w:space="0" w:color="auto"/>
              <w:bottom w:val="single" w:sz="4" w:space="0" w:color="auto"/>
              <w:right w:val="single" w:sz="4" w:space="0" w:color="auto"/>
            </w:tcBorders>
          </w:tcPr>
          <w:p w14:paraId="217B3518"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0B5638" w:rsidRPr="000B5638" w14:paraId="46D7412F" w14:textId="77777777" w:rsidTr="000B5638">
        <w:trPr>
          <w:trHeight w:val="83"/>
        </w:trPr>
        <w:tc>
          <w:tcPr>
            <w:tcW w:w="1167" w:type="pct"/>
            <w:tcBorders>
              <w:top w:val="single" w:sz="4" w:space="0" w:color="auto"/>
              <w:left w:val="single" w:sz="4" w:space="0" w:color="auto"/>
              <w:bottom w:val="single" w:sz="4" w:space="0" w:color="auto"/>
              <w:right w:val="single" w:sz="4" w:space="0" w:color="auto"/>
            </w:tcBorders>
          </w:tcPr>
          <w:p w14:paraId="26FFFF02"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Планируемые результаты реализации</w:t>
            </w:r>
            <w:r w:rsidRPr="000B5638">
              <w:rPr>
                <w:rFonts w:ascii="Times New Roman" w:eastAsia="Times New Roman" w:hAnsi="Times New Roman" w:cs="Times New Roman"/>
                <w:sz w:val="16"/>
                <w:szCs w:val="16"/>
                <w:lang w:eastAsia="ru-RU"/>
              </w:rPr>
              <w:br/>
              <w:t>муниципальной Подпрограммы</w:t>
            </w:r>
          </w:p>
        </w:tc>
        <w:tc>
          <w:tcPr>
            <w:tcW w:w="3833" w:type="pct"/>
            <w:gridSpan w:val="4"/>
            <w:tcBorders>
              <w:top w:val="single" w:sz="4" w:space="0" w:color="auto"/>
              <w:left w:val="single" w:sz="4" w:space="0" w:color="auto"/>
              <w:bottom w:val="single" w:sz="4" w:space="0" w:color="auto"/>
              <w:right w:val="single" w:sz="4" w:space="0" w:color="auto"/>
            </w:tcBorders>
          </w:tcPr>
          <w:p w14:paraId="45E6C2D2"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-приведение территории мест погребений в соответствие с требованиями санитарно-эпидемиологических и экологических норм;</w:t>
            </w:r>
          </w:p>
          <w:p w14:paraId="40CCDCFD"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-обеспеченность муниципального образования местами под захоронения;</w:t>
            </w:r>
          </w:p>
          <w:p w14:paraId="0E46A291" w14:textId="77777777" w:rsidR="000B5638" w:rsidRPr="000B5638" w:rsidRDefault="000B5638" w:rsidP="000B563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B5638">
              <w:rPr>
                <w:rFonts w:ascii="Times New Roman" w:eastAsia="Times New Roman" w:hAnsi="Times New Roman" w:cs="Times New Roman"/>
                <w:sz w:val="16"/>
                <w:szCs w:val="16"/>
                <w:lang w:eastAsia="ru-RU"/>
              </w:rPr>
              <w:t>-повышение комфортности посетителей мест погребений, в том числе в дни массового посещения.</w:t>
            </w:r>
          </w:p>
        </w:tc>
      </w:tr>
    </w:tbl>
    <w:p w14:paraId="6C0FAA4B" w14:textId="77777777" w:rsidR="000B5638" w:rsidRPr="000B5638" w:rsidRDefault="000B5638" w:rsidP="000B5638">
      <w:pPr>
        <w:widowControl w:val="0"/>
        <w:autoSpaceDE w:val="0"/>
        <w:autoSpaceDN w:val="0"/>
        <w:adjustRightInd w:val="0"/>
        <w:spacing w:after="0" w:line="240" w:lineRule="auto"/>
        <w:jc w:val="center"/>
        <w:outlineLvl w:val="1"/>
        <w:rPr>
          <w:rFonts w:ascii="Times New Roman" w:eastAsia="Calibri" w:hAnsi="Times New Roman" w:cs="Times New Roman"/>
          <w:b/>
        </w:rPr>
      </w:pPr>
      <w:r w:rsidRPr="000B5638">
        <w:rPr>
          <w:rFonts w:ascii="Times New Roman" w:eastAsia="Calibri" w:hAnsi="Times New Roman" w:cs="Times New Roman"/>
          <w:b/>
        </w:rPr>
        <w:t>1. Характеристика проблемы и обоснование необходимости</w:t>
      </w:r>
    </w:p>
    <w:p w14:paraId="3004F6AF" w14:textId="77777777" w:rsidR="000B5638" w:rsidRPr="000B5638" w:rsidRDefault="000B5638" w:rsidP="000B5638">
      <w:pPr>
        <w:widowControl w:val="0"/>
        <w:autoSpaceDE w:val="0"/>
        <w:autoSpaceDN w:val="0"/>
        <w:adjustRightInd w:val="0"/>
        <w:spacing w:after="0" w:line="240" w:lineRule="auto"/>
        <w:jc w:val="center"/>
        <w:rPr>
          <w:rFonts w:ascii="Times New Roman" w:eastAsia="Calibri" w:hAnsi="Times New Roman" w:cs="Times New Roman"/>
          <w:b/>
        </w:rPr>
      </w:pPr>
      <w:r w:rsidRPr="000B5638">
        <w:rPr>
          <w:rFonts w:ascii="Times New Roman" w:eastAsia="Calibri" w:hAnsi="Times New Roman" w:cs="Times New Roman"/>
          <w:b/>
        </w:rPr>
        <w:t>ее решения программными методами.</w:t>
      </w:r>
    </w:p>
    <w:p w14:paraId="2D6CF821"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Times New Roman" w:hAnsi="Times New Roman" w:cs="Times New Roman"/>
          <w:lang w:eastAsia="ru-RU"/>
        </w:rPr>
        <w:t>Настоящая Подпрограмма</w:t>
      </w:r>
      <w:r w:rsidRPr="000B5638">
        <w:rPr>
          <w:rFonts w:ascii="Times New Roman" w:eastAsia="Calibri" w:hAnsi="Times New Roman" w:cs="Times New Roman"/>
        </w:rPr>
        <w:t xml:space="preserve"> разработана в соответствии с ФЗ от 12.01.1996г.    № 8-ФЗ «О </w:t>
      </w:r>
      <w:proofErr w:type="gramStart"/>
      <w:r w:rsidRPr="000B5638">
        <w:rPr>
          <w:rFonts w:ascii="Times New Roman" w:eastAsia="Calibri" w:hAnsi="Times New Roman" w:cs="Times New Roman"/>
        </w:rPr>
        <w:t>погребении  и</w:t>
      </w:r>
      <w:proofErr w:type="gramEnd"/>
      <w:r w:rsidRPr="000B5638">
        <w:rPr>
          <w:rFonts w:ascii="Times New Roman" w:eastAsia="Calibri" w:hAnsi="Times New Roman" w:cs="Times New Roman"/>
        </w:rPr>
        <w:t xml:space="preserve">  похоронном  деле», Федеральным законом от 06.10.03г. №131-ФЗ «Об общих принципах организации местного самоуправления в РФ», а также в соответствии с решением Собрания представителей городского поселения Безенчук муниципального района Безенчукский Самарской области № 108 от 15.05.2008 г «Об утверждении Положения «Об организации ритуальных услуг и содержания мест захоронения на территории городского поселения Безенчук».</w:t>
      </w:r>
    </w:p>
    <w:p w14:paraId="4877CF72"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Места погребения являются социально значимыми объектами похоронного назначения. На </w:t>
      </w:r>
      <w:proofErr w:type="gramStart"/>
      <w:r w:rsidRPr="000B5638">
        <w:rPr>
          <w:rFonts w:ascii="Times New Roman" w:eastAsia="Calibri" w:hAnsi="Times New Roman" w:cs="Times New Roman"/>
        </w:rPr>
        <w:t>территории  городского</w:t>
      </w:r>
      <w:proofErr w:type="gramEnd"/>
      <w:r w:rsidRPr="000B5638">
        <w:rPr>
          <w:rFonts w:ascii="Times New Roman" w:eastAsia="Calibri" w:hAnsi="Times New Roman" w:cs="Times New Roman"/>
        </w:rPr>
        <w:t xml:space="preserve"> поселения Безенчук муниципального района Безенчукский  располагается -   6  кладбищ общей площадью 15,6 га.</w:t>
      </w:r>
    </w:p>
    <w:p w14:paraId="375E30DD"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Территории под места захоронения не расширялись.</w:t>
      </w:r>
    </w:p>
    <w:p w14:paraId="33857011"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С 2020 года на территории городского поселения для населения существует возможность резервирования места на кладбище. Плата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(далее - плата), устанавливается Порядком, принятым Собранием Представителей городского поселения Безенчук по состоянию на 1 января года, в котором вносится плата, за один свободный участок, предоставленный для погребения одного умершего. Величина платы за резервирование мест для создания семейных (родовых) захоронений установлена в размере 1/37 минимального размера оплаты труда за одно место на участке семейного (родового) захоронения и составила (на 2020 год) 328 рублей. Плата осуществляется ответственным лицом путем внесения денежных средств на расчетный счет администрации городского поселения Безенчук. Размер платы за резервирование мест для создания семейных (родовых) захоронений подлежит изменению в зависимости от изменения величины минимального размера оплаты труда. Основанием для перерегистрации семейного (родового) захоронения является внесение ежегодной платы.</w:t>
      </w:r>
    </w:p>
    <w:p w14:paraId="21291797"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Средства, полученные за резервирование мест для создания семейных (родовых) захоронений, учитываются в доходах местного бюджета и используются для содержания мест захоронений. </w:t>
      </w:r>
    </w:p>
    <w:p w14:paraId="411A79B8"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Многие кладбища не соответствуют санитарно-техническим нормам. Для исправления ситуации необходимо провести ряд мероприятий:</w:t>
      </w:r>
    </w:p>
    <w:p w14:paraId="2FBC5DF0"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proofErr w:type="gramStart"/>
      <w:r w:rsidRPr="000B5638">
        <w:rPr>
          <w:rFonts w:ascii="Times New Roman" w:eastAsia="Calibri" w:hAnsi="Times New Roman" w:cs="Times New Roman"/>
        </w:rPr>
        <w:t>использование  мест</w:t>
      </w:r>
      <w:proofErr w:type="gramEnd"/>
      <w:r w:rsidRPr="000B5638">
        <w:rPr>
          <w:rFonts w:ascii="Times New Roman" w:eastAsia="Calibri" w:hAnsi="Times New Roman" w:cs="Times New Roman"/>
        </w:rPr>
        <w:t xml:space="preserve">  погребения (кладбищ) и сооружений на них    по целевому назначению;</w:t>
      </w:r>
    </w:p>
    <w:p w14:paraId="686C8EB6"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proofErr w:type="gramStart"/>
      <w:r w:rsidRPr="000B5638">
        <w:rPr>
          <w:rFonts w:ascii="Times New Roman" w:eastAsia="Calibri" w:hAnsi="Times New Roman" w:cs="Times New Roman"/>
        </w:rPr>
        <w:t>заключение  договоров</w:t>
      </w:r>
      <w:proofErr w:type="gramEnd"/>
      <w:r w:rsidRPr="000B5638">
        <w:rPr>
          <w:rFonts w:ascii="Times New Roman" w:eastAsia="Calibri" w:hAnsi="Times New Roman" w:cs="Times New Roman"/>
        </w:rPr>
        <w:t xml:space="preserve">  на вывоз и захоронение твердых бытовых    отходов с территории кладбищ;</w:t>
      </w:r>
    </w:p>
    <w:p w14:paraId="27ABC3BF"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текущее содержание кладбищ согласно санитарным нормам;</w:t>
      </w:r>
    </w:p>
    <w:p w14:paraId="038131E2"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 xml:space="preserve">проведение капитального и текущего ремонта на территории    </w:t>
      </w:r>
      <w:proofErr w:type="gramStart"/>
      <w:r w:rsidRPr="000B5638">
        <w:rPr>
          <w:rFonts w:ascii="Times New Roman" w:eastAsia="Calibri" w:hAnsi="Times New Roman" w:cs="Times New Roman"/>
        </w:rPr>
        <w:t>кладбищ  в</w:t>
      </w:r>
      <w:proofErr w:type="gramEnd"/>
      <w:r w:rsidRPr="000B5638">
        <w:rPr>
          <w:rFonts w:ascii="Times New Roman" w:eastAsia="Calibri" w:hAnsi="Times New Roman" w:cs="Times New Roman"/>
        </w:rPr>
        <w:t xml:space="preserve">  пределах средств местного бюджета, предусмотренного на эти цели;</w:t>
      </w:r>
    </w:p>
    <w:p w14:paraId="0E63671F"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обеспечение мест под захоронения;</w:t>
      </w:r>
    </w:p>
    <w:p w14:paraId="1677D6B2"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проведение работ по расчистке территории и подготовке мест под захоронения;</w:t>
      </w:r>
    </w:p>
    <w:p w14:paraId="0E743A9E"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 xml:space="preserve">реконструкция </w:t>
      </w:r>
      <w:proofErr w:type="gramStart"/>
      <w:r w:rsidRPr="000B5638">
        <w:rPr>
          <w:rFonts w:ascii="Times New Roman" w:eastAsia="Calibri" w:hAnsi="Times New Roman" w:cs="Times New Roman"/>
        </w:rPr>
        <w:t>ограждения  кладбища</w:t>
      </w:r>
      <w:proofErr w:type="gramEnd"/>
      <w:r w:rsidRPr="000B5638">
        <w:rPr>
          <w:rFonts w:ascii="Times New Roman" w:eastAsia="Calibri" w:hAnsi="Times New Roman" w:cs="Times New Roman"/>
        </w:rPr>
        <w:t xml:space="preserve"> </w:t>
      </w:r>
      <w:proofErr w:type="spellStart"/>
      <w:r w:rsidRPr="000B5638">
        <w:rPr>
          <w:rFonts w:ascii="Times New Roman" w:eastAsia="Calibri" w:hAnsi="Times New Roman" w:cs="Times New Roman"/>
        </w:rPr>
        <w:t>п.г.т</w:t>
      </w:r>
      <w:proofErr w:type="spellEnd"/>
      <w:r w:rsidRPr="000B5638">
        <w:rPr>
          <w:rFonts w:ascii="Times New Roman" w:eastAsia="Calibri" w:hAnsi="Times New Roman" w:cs="Times New Roman"/>
        </w:rPr>
        <w:t>. Безенчук;</w:t>
      </w:r>
    </w:p>
    <w:p w14:paraId="1BF96B9C"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уборка территории мест погребения в зимнее время;</w:t>
      </w:r>
    </w:p>
    <w:p w14:paraId="4AA1F997"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уборка территории мест погребения в летнее время;</w:t>
      </w:r>
    </w:p>
    <w:p w14:paraId="42F0FF5B"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обеспечение общественного порядка, безопасности граждан, торгового обслуживания населения в дни массового посещения мест погребений;</w:t>
      </w:r>
    </w:p>
    <w:p w14:paraId="3281164F"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организация дежурств сотрудников полиции, медицинское обслуживание, в дни массового посещения мест погребений;</w:t>
      </w:r>
    </w:p>
    <w:p w14:paraId="1D419CC8" w14:textId="77777777" w:rsidR="000B5638" w:rsidRPr="000B5638" w:rsidRDefault="000B5638" w:rsidP="002122DE">
      <w:pPr>
        <w:widowControl w:val="0"/>
        <w:numPr>
          <w:ilvl w:val="0"/>
          <w:numId w:val="17"/>
        </w:numPr>
        <w:autoSpaceDE w:val="0"/>
        <w:autoSpaceDN w:val="0"/>
        <w:adjustRightInd w:val="0"/>
        <w:spacing w:after="0" w:line="240" w:lineRule="auto"/>
        <w:ind w:left="0" w:firstLine="709"/>
        <w:contextualSpacing/>
        <w:jc w:val="both"/>
        <w:outlineLvl w:val="1"/>
        <w:rPr>
          <w:rFonts w:ascii="Times New Roman" w:eastAsia="Calibri" w:hAnsi="Times New Roman" w:cs="Times New Roman"/>
        </w:rPr>
      </w:pPr>
      <w:r w:rsidRPr="000B5638">
        <w:rPr>
          <w:rFonts w:ascii="Times New Roman" w:eastAsia="Calibri" w:hAnsi="Times New Roman" w:cs="Times New Roman"/>
        </w:rPr>
        <w:t>перевод земельного участка из земель сельскохозяйственного назначения в земли специального назначения.</w:t>
      </w:r>
    </w:p>
    <w:p w14:paraId="20087124" w14:textId="77777777" w:rsidR="000B5638" w:rsidRPr="000B5638" w:rsidRDefault="000B5638" w:rsidP="000B5638">
      <w:pPr>
        <w:widowControl w:val="0"/>
        <w:autoSpaceDE w:val="0"/>
        <w:autoSpaceDN w:val="0"/>
        <w:adjustRightInd w:val="0"/>
        <w:spacing w:after="0" w:line="240" w:lineRule="auto"/>
        <w:ind w:firstLine="709"/>
        <w:jc w:val="center"/>
        <w:outlineLvl w:val="1"/>
        <w:rPr>
          <w:rFonts w:ascii="Times New Roman" w:eastAsia="Calibri" w:hAnsi="Times New Roman" w:cs="Times New Roman"/>
          <w:b/>
        </w:rPr>
      </w:pPr>
      <w:r w:rsidRPr="000B5638">
        <w:rPr>
          <w:rFonts w:ascii="Times New Roman" w:eastAsia="Calibri" w:hAnsi="Times New Roman" w:cs="Times New Roman"/>
          <w:b/>
        </w:rPr>
        <w:t xml:space="preserve">2. Цели и задачи </w:t>
      </w:r>
      <w:r w:rsidRPr="000B5638">
        <w:rPr>
          <w:rFonts w:ascii="Times New Roman" w:eastAsia="Times New Roman" w:hAnsi="Times New Roman" w:cs="Times New Roman"/>
          <w:b/>
          <w:lang w:eastAsia="ru-RU"/>
        </w:rPr>
        <w:t>Подпрограммы</w:t>
      </w:r>
    </w:p>
    <w:p w14:paraId="5385F0E9" w14:textId="77777777" w:rsidR="000B5638" w:rsidRPr="000B5638" w:rsidRDefault="000B5638" w:rsidP="000B5638">
      <w:pPr>
        <w:widowControl w:val="0"/>
        <w:autoSpaceDE w:val="0"/>
        <w:autoSpaceDN w:val="0"/>
        <w:adjustRightInd w:val="0"/>
        <w:spacing w:after="0" w:line="240" w:lineRule="auto"/>
        <w:ind w:firstLine="709"/>
        <w:jc w:val="both"/>
        <w:rPr>
          <w:rFonts w:ascii="Times New Roman" w:eastAsia="Calibri" w:hAnsi="Times New Roman" w:cs="Times New Roman"/>
        </w:rPr>
      </w:pPr>
      <w:r w:rsidRPr="000B5638">
        <w:rPr>
          <w:rFonts w:ascii="Times New Roman" w:eastAsia="Calibri" w:hAnsi="Times New Roman" w:cs="Times New Roman"/>
        </w:rPr>
        <w:t xml:space="preserve">2.1. Основными целями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являются:</w:t>
      </w:r>
    </w:p>
    <w:p w14:paraId="5477F216"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lastRenderedPageBreak/>
        <w:t>2.1.1. Исполнение положений Федерального закона N 8-ФЗ от 12.01.1996 "О погребении и похоронном деле"</w:t>
      </w:r>
    </w:p>
    <w:p w14:paraId="188F0EDC" w14:textId="77777777" w:rsidR="000B5638" w:rsidRPr="000B5638" w:rsidRDefault="000B5638" w:rsidP="000B5638">
      <w:pPr>
        <w:spacing w:after="0" w:line="240" w:lineRule="auto"/>
        <w:ind w:firstLine="709"/>
        <w:jc w:val="both"/>
        <w:rPr>
          <w:rFonts w:ascii="Times New Roman" w:eastAsia="Calibri" w:hAnsi="Times New Roman" w:cs="Times New Roman"/>
        </w:rPr>
      </w:pPr>
      <w:r w:rsidRPr="000B5638">
        <w:rPr>
          <w:rFonts w:ascii="Times New Roman" w:eastAsia="Calibri" w:hAnsi="Times New Roman" w:cs="Times New Roman"/>
        </w:rPr>
        <w:t xml:space="preserve">2.1.2. Создание благоприятных условий для оказания ритуальных услуг, а также регулирования иных взаимоотношений возникающих после смерти (гибели) лиц, относительно проведения процедуры захоронения и установления гарантий надлежащего отношения к телу (останков, праха) умершего и сохранения места захоронения на территории городского поселения Безенчук муниципального района Безенчукский Самарской области. </w:t>
      </w:r>
    </w:p>
    <w:p w14:paraId="4339D1BB" w14:textId="77777777" w:rsidR="000B5638" w:rsidRPr="000B5638" w:rsidRDefault="000B5638" w:rsidP="000B5638">
      <w:pPr>
        <w:spacing w:after="0" w:line="240" w:lineRule="auto"/>
        <w:ind w:firstLine="709"/>
        <w:jc w:val="both"/>
        <w:rPr>
          <w:rFonts w:ascii="Times New Roman" w:eastAsia="Calibri" w:hAnsi="Times New Roman" w:cs="Times New Roman"/>
        </w:rPr>
      </w:pPr>
      <w:r w:rsidRPr="000B5638">
        <w:rPr>
          <w:rFonts w:ascii="Times New Roman" w:eastAsia="Calibri" w:hAnsi="Times New Roman" w:cs="Times New Roman"/>
        </w:rPr>
        <w:t>2.</w:t>
      </w:r>
      <w:proofErr w:type="gramStart"/>
      <w:r w:rsidRPr="000B5638">
        <w:rPr>
          <w:rFonts w:ascii="Times New Roman" w:eastAsia="Calibri" w:hAnsi="Times New Roman" w:cs="Times New Roman"/>
        </w:rPr>
        <w:t>2.Основными</w:t>
      </w:r>
      <w:proofErr w:type="gramEnd"/>
      <w:r w:rsidRPr="000B5638">
        <w:rPr>
          <w:rFonts w:ascii="Times New Roman" w:eastAsia="Calibri" w:hAnsi="Times New Roman" w:cs="Times New Roman"/>
        </w:rPr>
        <w:t xml:space="preserve"> задачами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являются:</w:t>
      </w:r>
    </w:p>
    <w:p w14:paraId="1C2FDB89" w14:textId="77777777" w:rsidR="000B5638" w:rsidRPr="000B5638" w:rsidRDefault="000B5638" w:rsidP="000B5638">
      <w:pPr>
        <w:spacing w:after="0" w:line="240" w:lineRule="auto"/>
        <w:ind w:firstLine="709"/>
        <w:jc w:val="both"/>
        <w:rPr>
          <w:rFonts w:ascii="Times New Roman" w:eastAsia="Calibri" w:hAnsi="Times New Roman" w:cs="Times New Roman"/>
        </w:rPr>
      </w:pPr>
      <w:r w:rsidRPr="000B5638">
        <w:rPr>
          <w:rFonts w:ascii="Times New Roman" w:eastAsia="Calibri" w:hAnsi="Times New Roman" w:cs="Times New Roman"/>
        </w:rPr>
        <w:t>2.2.1. Обеспечение государственных гарантий прав граждан при погребении умерших.</w:t>
      </w:r>
    </w:p>
    <w:p w14:paraId="7305E01F"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2.2.3. Проведение работ по выделению площадей для будущих захоронений.</w:t>
      </w:r>
    </w:p>
    <w:p w14:paraId="4373FECC"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2.2.4. Подготовка площадей для последующих погребений, регламентированные санитарно-техническими нормами и правилами СанПиНа 2.1.1279-03.   </w:t>
      </w:r>
    </w:p>
    <w:p w14:paraId="5402A390"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2.2.5. Обеспечение высокого уровня культуры погребения и содержания мест погребений, </w:t>
      </w:r>
      <w:proofErr w:type="gramStart"/>
      <w:r w:rsidRPr="000B5638">
        <w:rPr>
          <w:rFonts w:ascii="Times New Roman" w:eastAsia="Calibri" w:hAnsi="Times New Roman" w:cs="Times New Roman"/>
        </w:rPr>
        <w:t>что  позволит</w:t>
      </w:r>
      <w:proofErr w:type="gramEnd"/>
      <w:r w:rsidRPr="000B5638">
        <w:rPr>
          <w:rFonts w:ascii="Times New Roman" w:eastAsia="Calibri" w:hAnsi="Times New Roman" w:cs="Times New Roman"/>
        </w:rPr>
        <w:t xml:space="preserve"> сохранять преемственность поколений к памяти  умерших.      </w:t>
      </w:r>
    </w:p>
    <w:p w14:paraId="17D040AA" w14:textId="77593F0F" w:rsidR="000B5638" w:rsidRPr="000B5638" w:rsidRDefault="000B5638" w:rsidP="00DB7DCE">
      <w:pPr>
        <w:widowControl w:val="0"/>
        <w:autoSpaceDE w:val="0"/>
        <w:autoSpaceDN w:val="0"/>
        <w:adjustRightInd w:val="0"/>
        <w:spacing w:after="0" w:line="240" w:lineRule="auto"/>
        <w:ind w:firstLine="709"/>
        <w:jc w:val="center"/>
        <w:outlineLvl w:val="1"/>
        <w:rPr>
          <w:rFonts w:ascii="Times New Roman" w:eastAsia="Calibri" w:hAnsi="Times New Roman" w:cs="Times New Roman"/>
          <w:b/>
        </w:rPr>
      </w:pPr>
      <w:r w:rsidRPr="000B5638">
        <w:rPr>
          <w:rFonts w:ascii="Times New Roman" w:eastAsia="Calibri" w:hAnsi="Times New Roman" w:cs="Times New Roman"/>
          <w:b/>
        </w:rPr>
        <w:t>3.Сроки (этапы) реализации</w:t>
      </w:r>
      <w:r w:rsidRPr="000B5638">
        <w:rPr>
          <w:rFonts w:ascii="Times New Roman" w:eastAsia="Times New Roman" w:hAnsi="Times New Roman" w:cs="Times New Roman"/>
          <w:lang w:eastAsia="ru-RU"/>
        </w:rPr>
        <w:t xml:space="preserve"> </w:t>
      </w:r>
      <w:r w:rsidRPr="000B5638">
        <w:rPr>
          <w:rFonts w:ascii="Times New Roman" w:eastAsia="Times New Roman" w:hAnsi="Times New Roman" w:cs="Times New Roman"/>
          <w:b/>
          <w:lang w:eastAsia="ru-RU"/>
        </w:rPr>
        <w:t>Подпрограммы</w:t>
      </w:r>
    </w:p>
    <w:p w14:paraId="535ED43D" w14:textId="77777777" w:rsidR="000B5638" w:rsidRPr="000B5638" w:rsidRDefault="000B5638" w:rsidP="000B5638">
      <w:pPr>
        <w:widowControl w:val="0"/>
        <w:autoSpaceDE w:val="0"/>
        <w:autoSpaceDN w:val="0"/>
        <w:adjustRightInd w:val="0"/>
        <w:spacing w:after="0" w:line="240" w:lineRule="auto"/>
        <w:ind w:firstLine="709"/>
        <w:outlineLvl w:val="1"/>
        <w:rPr>
          <w:rFonts w:ascii="Times New Roman" w:eastAsia="Calibri" w:hAnsi="Times New Roman" w:cs="Times New Roman"/>
        </w:rPr>
      </w:pPr>
      <w:r w:rsidRPr="000B5638">
        <w:rPr>
          <w:rFonts w:ascii="Times New Roman" w:eastAsia="Calibri" w:hAnsi="Times New Roman" w:cs="Times New Roman"/>
        </w:rPr>
        <w:t xml:space="preserve">Срок реализации настоящей </w:t>
      </w:r>
      <w:proofErr w:type="gramStart"/>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2021</w:t>
      </w:r>
      <w:proofErr w:type="gramEnd"/>
      <w:r w:rsidRPr="000B5638">
        <w:rPr>
          <w:rFonts w:ascii="Times New Roman" w:eastAsia="Calibri" w:hAnsi="Times New Roman" w:cs="Times New Roman"/>
        </w:rPr>
        <w:t>-2023 года.</w:t>
      </w:r>
    </w:p>
    <w:p w14:paraId="585ABB52" w14:textId="77777777" w:rsidR="000B5638" w:rsidRPr="000B5638" w:rsidRDefault="000B5638" w:rsidP="000B5638">
      <w:pPr>
        <w:widowControl w:val="0"/>
        <w:autoSpaceDE w:val="0"/>
        <w:autoSpaceDN w:val="0"/>
        <w:adjustRightInd w:val="0"/>
        <w:spacing w:after="0" w:line="240" w:lineRule="auto"/>
        <w:ind w:firstLine="709"/>
        <w:jc w:val="center"/>
        <w:outlineLvl w:val="1"/>
        <w:rPr>
          <w:rFonts w:ascii="Times New Roman" w:eastAsia="Calibri" w:hAnsi="Times New Roman" w:cs="Times New Roman"/>
          <w:b/>
        </w:rPr>
      </w:pPr>
      <w:r w:rsidRPr="000B5638">
        <w:rPr>
          <w:rFonts w:ascii="Times New Roman" w:eastAsia="Calibri" w:hAnsi="Times New Roman" w:cs="Times New Roman"/>
          <w:b/>
        </w:rPr>
        <w:t xml:space="preserve">4. Ожидаемые конечные результаты </w:t>
      </w:r>
      <w:r w:rsidRPr="000B5638">
        <w:rPr>
          <w:rFonts w:ascii="Times New Roman" w:eastAsia="Times New Roman" w:hAnsi="Times New Roman" w:cs="Times New Roman"/>
          <w:b/>
          <w:lang w:eastAsia="ru-RU"/>
        </w:rPr>
        <w:t>Подпрограммы</w:t>
      </w:r>
    </w:p>
    <w:p w14:paraId="0EB33CF0"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В результате реализации</w:t>
      </w:r>
      <w:r w:rsidRPr="000B5638">
        <w:rPr>
          <w:rFonts w:ascii="Times New Roman" w:eastAsia="Times New Roman" w:hAnsi="Times New Roman" w:cs="Times New Roman"/>
          <w:lang w:eastAsia="ru-RU"/>
        </w:rPr>
        <w:t xml:space="preserve"> Подпрограммы </w:t>
      </w:r>
      <w:r w:rsidRPr="000B5638">
        <w:rPr>
          <w:rFonts w:ascii="Times New Roman" w:eastAsia="Calibri" w:hAnsi="Times New Roman" w:cs="Times New Roman"/>
        </w:rPr>
        <w:t>ожидается достижение следующих результатов:</w:t>
      </w:r>
    </w:p>
    <w:p w14:paraId="0D358EF2"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 обеспечение нормативного </w:t>
      </w:r>
      <w:proofErr w:type="gramStart"/>
      <w:r w:rsidRPr="000B5638">
        <w:rPr>
          <w:rFonts w:ascii="Times New Roman" w:eastAsia="Calibri" w:hAnsi="Times New Roman" w:cs="Times New Roman"/>
        </w:rPr>
        <w:t>уровня  благоустройства</w:t>
      </w:r>
      <w:proofErr w:type="gramEnd"/>
      <w:r w:rsidRPr="000B5638">
        <w:rPr>
          <w:rFonts w:ascii="Times New Roman" w:eastAsia="Calibri" w:hAnsi="Times New Roman" w:cs="Times New Roman"/>
        </w:rPr>
        <w:t xml:space="preserve"> мест погребения (кладбищ) городского поселения Безенчук муниципального района Безенчукский Самарской области;</w:t>
      </w:r>
    </w:p>
    <w:p w14:paraId="5AB97F87"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 содержание мест захоронений в соответствии с требованиями </w:t>
      </w:r>
      <w:proofErr w:type="spellStart"/>
      <w:r w:rsidRPr="000B5638">
        <w:rPr>
          <w:rFonts w:ascii="Times New Roman" w:eastAsia="Calibri" w:hAnsi="Times New Roman" w:cs="Times New Roman"/>
        </w:rPr>
        <w:t>санитарно</w:t>
      </w:r>
      <w:proofErr w:type="spellEnd"/>
      <w:r w:rsidRPr="000B5638">
        <w:rPr>
          <w:rFonts w:ascii="Times New Roman" w:eastAsia="Calibri" w:hAnsi="Times New Roman" w:cs="Times New Roman"/>
        </w:rPr>
        <w:t xml:space="preserve"> – эпидемиологических и экологических норм;</w:t>
      </w:r>
    </w:p>
    <w:p w14:paraId="195E3EEE"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удовлетворение потребности населения городского поселения Безенчук в наличии мест захоронения;</w:t>
      </w:r>
    </w:p>
    <w:p w14:paraId="4FA0DE9E"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создание благоприятных условий при посещении родственниками могил.</w:t>
      </w:r>
    </w:p>
    <w:p w14:paraId="4DF85613" w14:textId="4AC4E7D4" w:rsidR="000B5638" w:rsidRPr="000B5638" w:rsidRDefault="000B5638" w:rsidP="00DB7DCE">
      <w:pPr>
        <w:widowControl w:val="0"/>
        <w:autoSpaceDE w:val="0"/>
        <w:autoSpaceDN w:val="0"/>
        <w:adjustRightInd w:val="0"/>
        <w:spacing w:after="0" w:line="240" w:lineRule="auto"/>
        <w:jc w:val="center"/>
        <w:outlineLvl w:val="1"/>
        <w:rPr>
          <w:rFonts w:ascii="Times New Roman" w:eastAsia="Calibri" w:hAnsi="Times New Roman" w:cs="Times New Roman"/>
          <w:b/>
        </w:rPr>
      </w:pPr>
      <w:r w:rsidRPr="000B5638">
        <w:rPr>
          <w:rFonts w:ascii="Times New Roman" w:eastAsia="Calibri" w:hAnsi="Times New Roman" w:cs="Times New Roman"/>
          <w:b/>
        </w:rPr>
        <w:t xml:space="preserve">5. Механизм реализации </w:t>
      </w:r>
      <w:r w:rsidRPr="000B5638">
        <w:rPr>
          <w:rFonts w:ascii="Times New Roman" w:eastAsia="Times New Roman" w:hAnsi="Times New Roman" w:cs="Times New Roman"/>
          <w:b/>
          <w:lang w:eastAsia="ru-RU"/>
        </w:rPr>
        <w:t>Подпрограммы</w:t>
      </w:r>
    </w:p>
    <w:p w14:paraId="7DC83A6F" w14:textId="77777777" w:rsidR="000B5638" w:rsidRPr="000B5638" w:rsidRDefault="000B5638" w:rsidP="000B5638">
      <w:pPr>
        <w:widowControl w:val="0"/>
        <w:autoSpaceDE w:val="0"/>
        <w:autoSpaceDN w:val="0"/>
        <w:adjustRightInd w:val="0"/>
        <w:spacing w:after="0" w:line="240" w:lineRule="auto"/>
        <w:jc w:val="both"/>
        <w:outlineLvl w:val="1"/>
        <w:rPr>
          <w:rFonts w:ascii="Times New Roman" w:eastAsia="Calibri" w:hAnsi="Times New Roman" w:cs="Times New Roman"/>
        </w:rPr>
      </w:pPr>
      <w:r w:rsidRPr="000B5638">
        <w:rPr>
          <w:rFonts w:ascii="Times New Roman" w:eastAsia="Calibri" w:hAnsi="Times New Roman" w:cs="Times New Roman"/>
        </w:rPr>
        <w:t xml:space="preserve">     Администрация городского поселения Безенчук, как муниципальный заказчик-координатор</w:t>
      </w:r>
      <w:r w:rsidRPr="000B5638">
        <w:rPr>
          <w:rFonts w:ascii="Times New Roman" w:eastAsia="Times New Roman" w:hAnsi="Times New Roman" w:cs="Times New Roman"/>
          <w:lang w:eastAsia="ru-RU"/>
        </w:rPr>
        <w:t xml:space="preserve"> подпрограммы</w:t>
      </w:r>
      <w:r w:rsidRPr="000B5638">
        <w:rPr>
          <w:rFonts w:ascii="Times New Roman" w:eastAsia="Calibri" w:hAnsi="Times New Roman" w:cs="Times New Roman"/>
        </w:rPr>
        <w:t xml:space="preserve">, осуществляет управление реализацией программы и организует деятельность в соответствии с порядком, установленным постановлением Главы городского поселения Безенчук муниципального района Безенчукский Самарской области от 25.10.2013 № </w:t>
      </w:r>
      <w:proofErr w:type="gramStart"/>
      <w:r w:rsidRPr="000B5638">
        <w:rPr>
          <w:rFonts w:ascii="Times New Roman" w:eastAsia="Calibri" w:hAnsi="Times New Roman" w:cs="Times New Roman"/>
        </w:rPr>
        <w:t>233  «</w:t>
      </w:r>
      <w:proofErr w:type="gramEnd"/>
      <w:r w:rsidRPr="000B5638">
        <w:rPr>
          <w:rFonts w:ascii="Times New Roman" w:eastAsia="Calibri" w:hAnsi="Times New Roman" w:cs="Times New Roman"/>
        </w:rPr>
        <w:t>Об утверждении Положения о муниципальных программах городского поселения Безенчук».</w:t>
      </w:r>
    </w:p>
    <w:p w14:paraId="0576ABD7" w14:textId="77777777" w:rsidR="000B5638" w:rsidRPr="000B5638" w:rsidRDefault="000B5638" w:rsidP="000B5638">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0B5638">
        <w:rPr>
          <w:rFonts w:ascii="Times New Roman" w:eastAsia="Calibri" w:hAnsi="Times New Roman" w:cs="Times New Roman"/>
        </w:rPr>
        <w:t xml:space="preserve">Управление </w:t>
      </w:r>
      <w:r w:rsidRPr="000B5638">
        <w:rPr>
          <w:rFonts w:ascii="Times New Roman" w:eastAsia="Times New Roman" w:hAnsi="Times New Roman" w:cs="Times New Roman"/>
          <w:lang w:eastAsia="ru-RU"/>
        </w:rPr>
        <w:t>подпрограммой</w:t>
      </w:r>
      <w:r w:rsidRPr="000B5638">
        <w:rPr>
          <w:rFonts w:ascii="Times New Roman" w:eastAsia="Calibri" w:hAnsi="Times New Roman" w:cs="Times New Roman"/>
        </w:rPr>
        <w:t xml:space="preserve"> осуществляется в течение всего периода реализации и направлено на выполнение предусмотренных программой мероприятий. </w:t>
      </w:r>
      <w:bookmarkStart w:id="5" w:name="_Toc276380907"/>
      <w:bookmarkStart w:id="6" w:name="_Toc276373404"/>
      <w:bookmarkStart w:id="7" w:name="_Toc276373154"/>
      <w:bookmarkStart w:id="8" w:name="_Toc276125770"/>
      <w:bookmarkStart w:id="9" w:name="_Toc275930482"/>
      <w:bookmarkStart w:id="10" w:name="_Toc275875831"/>
    </w:p>
    <w:p w14:paraId="1F23DA6D" w14:textId="77777777" w:rsidR="000B5638" w:rsidRPr="000B5638" w:rsidRDefault="000B5638" w:rsidP="000B5638">
      <w:pPr>
        <w:keepNext/>
        <w:spacing w:after="0" w:line="240" w:lineRule="auto"/>
        <w:jc w:val="center"/>
        <w:outlineLvl w:val="1"/>
        <w:rPr>
          <w:rFonts w:ascii="Times New Roman" w:eastAsia="Times New Roman" w:hAnsi="Times New Roman" w:cs="Times New Roman"/>
          <w:b/>
          <w:lang w:eastAsia="ru-RU"/>
        </w:rPr>
      </w:pPr>
      <w:r w:rsidRPr="000B5638">
        <w:rPr>
          <w:rFonts w:ascii="Times New Roman" w:eastAsia="Times New Roman" w:hAnsi="Times New Roman" w:cs="Times New Roman"/>
          <w:b/>
          <w:lang w:eastAsia="ru-RU"/>
        </w:rPr>
        <w:t xml:space="preserve">6. </w:t>
      </w:r>
      <w:bookmarkEnd w:id="5"/>
      <w:bookmarkEnd w:id="6"/>
      <w:bookmarkEnd w:id="7"/>
      <w:bookmarkEnd w:id="8"/>
      <w:bookmarkEnd w:id="9"/>
      <w:bookmarkEnd w:id="10"/>
      <w:r w:rsidRPr="000B5638">
        <w:rPr>
          <w:rFonts w:ascii="Times New Roman" w:eastAsia="Times New Roman" w:hAnsi="Times New Roman" w:cs="Times New Roman"/>
          <w:b/>
          <w:lang w:eastAsia="ru-RU"/>
        </w:rPr>
        <w:t>Организация управления Программой</w:t>
      </w:r>
    </w:p>
    <w:p w14:paraId="3D7F4C9B"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На Администрацию</w:t>
      </w:r>
      <w:r w:rsidRPr="000B5638">
        <w:rPr>
          <w:rFonts w:ascii="Times New Roman" w:eastAsia="Calibri" w:hAnsi="Times New Roman" w:cs="Times New Roman"/>
        </w:rPr>
        <w:tab/>
        <w:t xml:space="preserve"> городского поселения </w:t>
      </w:r>
      <w:proofErr w:type="gramStart"/>
      <w:r w:rsidRPr="000B5638">
        <w:rPr>
          <w:rFonts w:ascii="Times New Roman" w:eastAsia="Calibri" w:hAnsi="Times New Roman" w:cs="Times New Roman"/>
        </w:rPr>
        <w:t>Безенчук,  как</w:t>
      </w:r>
      <w:proofErr w:type="gramEnd"/>
      <w:r w:rsidRPr="000B5638">
        <w:rPr>
          <w:rFonts w:ascii="Times New Roman" w:eastAsia="Calibri" w:hAnsi="Times New Roman" w:cs="Times New Roman"/>
        </w:rPr>
        <w:t xml:space="preserve"> основного заказчика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возлагаются следующие функции:</w:t>
      </w:r>
    </w:p>
    <w:p w14:paraId="57AABB50"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 руководство реализацией Подпрограммы; </w:t>
      </w:r>
    </w:p>
    <w:p w14:paraId="4BE0C035"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 разработка, в пределах своих полномочий, проектов нормативных правовых актов, необходимых для выполнения Подпрограммы, и внесение их на рассмотрение органов местного самоуправления;</w:t>
      </w:r>
    </w:p>
    <w:p w14:paraId="083A8A6C"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 организацию подготовки отчетов об исполнении Подпрограммы в достижении ее целевых показателей;</w:t>
      </w:r>
    </w:p>
    <w:p w14:paraId="48DD0A8E"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 согласование финансовых механизмов реализации Подпрограммы;</w:t>
      </w:r>
    </w:p>
    <w:p w14:paraId="62EAC1B3"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-подготовка и уточнение перечня программных мероприятий на очередной финансовый год и плановый период, уточнение затрат по программным мероприятиям, а также механизма реализации;</w:t>
      </w:r>
    </w:p>
    <w:p w14:paraId="6315E13E" w14:textId="77777777" w:rsidR="000B5638" w:rsidRPr="000B5638" w:rsidRDefault="000B5638" w:rsidP="000B5638">
      <w:pPr>
        <w:spacing w:after="0" w:line="240" w:lineRule="auto"/>
        <w:jc w:val="both"/>
        <w:rPr>
          <w:rFonts w:ascii="Times New Roman" w:eastAsia="Times New Roman" w:hAnsi="Times New Roman" w:cs="Times New Roman"/>
          <w:lang w:eastAsia="ru-RU"/>
        </w:rPr>
      </w:pPr>
      <w:r w:rsidRPr="000B5638">
        <w:rPr>
          <w:rFonts w:ascii="Times New Roman" w:eastAsia="Times New Roman" w:hAnsi="Times New Roman" w:cs="Times New Roman"/>
          <w:lang w:eastAsia="ru-RU"/>
        </w:rPr>
        <w:t xml:space="preserve"> -организацию размещения в средствах массовой информации и сети Интернет информации о ходе и результатах реализации Подпрограммы, финансировании программных мероприятий, привлечении внебюджетных средств.</w:t>
      </w:r>
    </w:p>
    <w:p w14:paraId="596EF2F8" w14:textId="77777777" w:rsidR="000B5638" w:rsidRPr="000B5638" w:rsidRDefault="000B5638" w:rsidP="000B5638">
      <w:pPr>
        <w:spacing w:after="0" w:line="240" w:lineRule="auto"/>
        <w:ind w:firstLine="567"/>
        <w:jc w:val="both"/>
        <w:rPr>
          <w:rFonts w:ascii="Times New Roman" w:eastAsia="Times New Roman" w:hAnsi="Times New Roman" w:cs="Times New Roman"/>
          <w:lang w:eastAsia="ru-RU"/>
        </w:rPr>
      </w:pPr>
      <w:r w:rsidRPr="000B5638">
        <w:rPr>
          <w:rFonts w:ascii="Times New Roman" w:eastAsia="Calibri" w:hAnsi="Times New Roman" w:cs="Times New Roman"/>
        </w:rPr>
        <w:t xml:space="preserve">Реализацию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планируется осуществлять через выполнение конкретных мероприятий органами местного </w:t>
      </w:r>
      <w:proofErr w:type="gramStart"/>
      <w:r w:rsidRPr="000B5638">
        <w:rPr>
          <w:rFonts w:ascii="Times New Roman" w:eastAsia="Calibri" w:hAnsi="Times New Roman" w:cs="Times New Roman"/>
        </w:rPr>
        <w:t>самоуправления  городского</w:t>
      </w:r>
      <w:proofErr w:type="gramEnd"/>
      <w:r w:rsidRPr="000B5638">
        <w:rPr>
          <w:rFonts w:ascii="Times New Roman" w:eastAsia="Calibri" w:hAnsi="Times New Roman" w:cs="Times New Roman"/>
        </w:rPr>
        <w:t xml:space="preserve"> поселения Безенчук, его муниципальными бюджетными учреждениями и муниципальными унитарными предприятиями, и иными исполнителями мероприятий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w:t>
      </w:r>
    </w:p>
    <w:p w14:paraId="581CEA11" w14:textId="77777777" w:rsidR="000B5638" w:rsidRPr="000B5638" w:rsidRDefault="000B5638" w:rsidP="000B5638">
      <w:pPr>
        <w:spacing w:after="0" w:line="240" w:lineRule="auto"/>
        <w:ind w:firstLine="567"/>
        <w:jc w:val="center"/>
        <w:rPr>
          <w:rFonts w:ascii="Times New Roman" w:eastAsia="Calibri" w:hAnsi="Times New Roman" w:cs="Times New Roman"/>
          <w:b/>
        </w:rPr>
      </w:pPr>
      <w:r w:rsidRPr="000B5638">
        <w:rPr>
          <w:rFonts w:ascii="Times New Roman" w:eastAsia="Calibri" w:hAnsi="Times New Roman" w:cs="Times New Roman"/>
          <w:b/>
        </w:rPr>
        <w:t xml:space="preserve">7. Механизм мониторинга реализации </w:t>
      </w:r>
      <w:r w:rsidRPr="000B5638">
        <w:rPr>
          <w:rFonts w:ascii="Times New Roman" w:eastAsia="Times New Roman" w:hAnsi="Times New Roman" w:cs="Times New Roman"/>
          <w:b/>
          <w:lang w:eastAsia="ru-RU"/>
        </w:rPr>
        <w:t>Подпрограммы</w:t>
      </w:r>
      <w:r w:rsidRPr="000B5638">
        <w:rPr>
          <w:rFonts w:ascii="Times New Roman" w:eastAsia="Calibri" w:hAnsi="Times New Roman" w:cs="Times New Roman"/>
          <w:b/>
        </w:rPr>
        <w:t>.</w:t>
      </w:r>
    </w:p>
    <w:p w14:paraId="684C6A56"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xml:space="preserve"> Порядок проведения ежегодной оценки эффективности реализации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определяет системный подход к оценке результатов реализации муниципальных Программ. Оценка эффективности и результативности </w:t>
      </w:r>
      <w:proofErr w:type="gramStart"/>
      <w:r w:rsidRPr="000B5638">
        <w:rPr>
          <w:rFonts w:ascii="Times New Roman" w:eastAsia="Calibri" w:hAnsi="Times New Roman" w:cs="Times New Roman"/>
        </w:rPr>
        <w:t>реализации  муниципальной</w:t>
      </w:r>
      <w:proofErr w:type="gramEnd"/>
      <w:r w:rsidRPr="000B5638">
        <w:rPr>
          <w:rFonts w:ascii="Times New Roman" w:eastAsia="Calibri" w:hAnsi="Times New Roman" w:cs="Times New Roman"/>
        </w:rPr>
        <w:t xml:space="preserve">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проводится по итогам её реализации за отчетный финансовый год.</w:t>
      </w:r>
    </w:p>
    <w:p w14:paraId="2C1FFEA0" w14:textId="77777777" w:rsidR="000B5638" w:rsidRPr="000B5638" w:rsidRDefault="000B5638" w:rsidP="000B5638">
      <w:pPr>
        <w:spacing w:after="0" w:line="240" w:lineRule="auto"/>
        <w:ind w:firstLine="567"/>
        <w:jc w:val="center"/>
        <w:rPr>
          <w:rFonts w:ascii="Times New Roman" w:eastAsia="Calibri" w:hAnsi="Times New Roman" w:cs="Times New Roman"/>
          <w:b/>
        </w:rPr>
      </w:pPr>
      <w:r w:rsidRPr="000B5638">
        <w:rPr>
          <w:rFonts w:ascii="Times New Roman" w:eastAsia="Calibri" w:hAnsi="Times New Roman" w:cs="Times New Roman"/>
          <w:b/>
        </w:rPr>
        <w:t xml:space="preserve">8. Оценка рисков реализации </w:t>
      </w:r>
      <w:r w:rsidRPr="000B5638">
        <w:rPr>
          <w:rFonts w:ascii="Times New Roman" w:eastAsia="Times New Roman" w:hAnsi="Times New Roman" w:cs="Times New Roman"/>
          <w:b/>
          <w:lang w:eastAsia="ru-RU"/>
        </w:rPr>
        <w:t>Подпрограммы</w:t>
      </w:r>
      <w:r w:rsidRPr="000B5638">
        <w:rPr>
          <w:rFonts w:ascii="Times New Roman" w:eastAsia="Calibri" w:hAnsi="Times New Roman" w:cs="Times New Roman"/>
          <w:b/>
        </w:rPr>
        <w:t>.</w:t>
      </w:r>
    </w:p>
    <w:p w14:paraId="627819F6"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xml:space="preserve">В процессе реализации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могут появиться риски, связанные с наличием объективных и субъективных факторов.</w:t>
      </w:r>
    </w:p>
    <w:p w14:paraId="3488EA67"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Внешние риски:</w:t>
      </w:r>
    </w:p>
    <w:p w14:paraId="03954AD0"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изменение федерального законодательства в сфере похоронного дела (степень риска - средняя);</w:t>
      </w:r>
    </w:p>
    <w:p w14:paraId="1163B56D"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изменение федерального законодательства в части перераспределения полномочий между Российской Федерацией, субъектам Российской Федерации и муниципальными образованиями (степень риска средняя).</w:t>
      </w:r>
    </w:p>
    <w:p w14:paraId="3933E25A"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Внутренние риски:</w:t>
      </w:r>
    </w:p>
    <w:p w14:paraId="167F62AD"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xml:space="preserve">- увеличение сроков выполнения отдельных мероприятий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в связи с кадровой нестабильностью и вероятностью увеличение внеплановой нагрузки на исполнителей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(степень риска - средняя);</w:t>
      </w:r>
    </w:p>
    <w:p w14:paraId="2FF9415E" w14:textId="77777777" w:rsidR="000B5638" w:rsidRPr="000B5638" w:rsidRDefault="000B5638" w:rsidP="000B5638">
      <w:pPr>
        <w:spacing w:after="0" w:line="240" w:lineRule="auto"/>
        <w:ind w:firstLine="567"/>
        <w:jc w:val="both"/>
        <w:rPr>
          <w:rFonts w:ascii="Times New Roman" w:eastAsia="Calibri" w:hAnsi="Times New Roman" w:cs="Times New Roman"/>
        </w:rPr>
      </w:pPr>
      <w:r w:rsidRPr="000B5638">
        <w:rPr>
          <w:rFonts w:ascii="Times New Roman" w:eastAsia="Calibri" w:hAnsi="Times New Roman" w:cs="Times New Roman"/>
        </w:rPr>
        <w:t xml:space="preserve">- недостаточное материально-техническое и кадровое обеспечение деятельности администратора </w:t>
      </w:r>
      <w:r w:rsidRPr="000B5638">
        <w:rPr>
          <w:rFonts w:ascii="Times New Roman" w:eastAsia="Times New Roman" w:hAnsi="Times New Roman" w:cs="Times New Roman"/>
          <w:lang w:eastAsia="ru-RU"/>
        </w:rPr>
        <w:t>Подпрограммы</w:t>
      </w:r>
      <w:r w:rsidRPr="000B5638">
        <w:rPr>
          <w:rFonts w:ascii="Times New Roman" w:eastAsia="Calibri" w:hAnsi="Times New Roman" w:cs="Times New Roman"/>
        </w:rPr>
        <w:t xml:space="preserve"> (государственного заказчика) (степень риска – низкая).</w:t>
      </w:r>
    </w:p>
    <w:p w14:paraId="084D87AC" w14:textId="77777777" w:rsidR="000B5638" w:rsidRPr="000B5638" w:rsidRDefault="000B5638" w:rsidP="000B5638">
      <w:pPr>
        <w:spacing w:after="0" w:line="240" w:lineRule="auto"/>
        <w:ind w:firstLine="567"/>
        <w:jc w:val="both"/>
        <w:rPr>
          <w:rFonts w:ascii="Times New Roman" w:eastAsia="Times New Roman" w:hAnsi="Times New Roman" w:cs="Times New Roman"/>
          <w:lang w:eastAsia="ru-RU"/>
        </w:rPr>
      </w:pPr>
      <w:r w:rsidRPr="000B5638">
        <w:rPr>
          <w:rFonts w:ascii="Times New Roman" w:eastAsia="Calibri" w:hAnsi="Times New Roman" w:cs="Times New Roman"/>
        </w:rPr>
        <w:t xml:space="preserve">Минимизация рисков возможна при активной и профессионально построенной PR компании, подготовке и реализации других необходимых действий, предусмотренных </w:t>
      </w:r>
      <w:r w:rsidRPr="000B5638">
        <w:rPr>
          <w:rFonts w:ascii="Times New Roman" w:eastAsia="Times New Roman" w:hAnsi="Times New Roman" w:cs="Times New Roman"/>
          <w:lang w:eastAsia="ru-RU"/>
        </w:rPr>
        <w:t>Подпрограммой</w:t>
      </w:r>
      <w:r w:rsidRPr="000B5638">
        <w:rPr>
          <w:rFonts w:ascii="Times New Roman" w:eastAsia="Calibri" w:hAnsi="Times New Roman" w:cs="Times New Roman"/>
        </w:rPr>
        <w:t>.</w:t>
      </w:r>
    </w:p>
    <w:p w14:paraId="55CB0D7B" w14:textId="77777777" w:rsidR="008F0A31" w:rsidRPr="008F0A31" w:rsidRDefault="008F0A31" w:rsidP="008F0A31">
      <w:pPr>
        <w:spacing w:after="0" w:line="240" w:lineRule="auto"/>
        <w:jc w:val="right"/>
        <w:rPr>
          <w:rFonts w:ascii="Times New Roman" w:eastAsia="Times New Roman" w:hAnsi="Times New Roman" w:cs="Times New Roman"/>
          <w:sz w:val="24"/>
          <w:szCs w:val="24"/>
          <w:lang w:eastAsia="ru-RU"/>
        </w:rPr>
      </w:pPr>
      <w:r w:rsidRPr="008F0A31">
        <w:rPr>
          <w:rFonts w:ascii="Times New Roman" w:eastAsia="Times New Roman" w:hAnsi="Times New Roman" w:cs="Times New Roman"/>
          <w:sz w:val="24"/>
          <w:szCs w:val="24"/>
          <w:lang w:eastAsia="ru-RU"/>
        </w:rPr>
        <w:lastRenderedPageBreak/>
        <w:t>Таблица 1</w:t>
      </w:r>
    </w:p>
    <w:p w14:paraId="69D11E5E" w14:textId="77777777" w:rsidR="008F0A31" w:rsidRPr="008F0A31" w:rsidRDefault="008F0A31" w:rsidP="008F0A31">
      <w:pPr>
        <w:spacing w:after="0" w:line="240" w:lineRule="auto"/>
        <w:jc w:val="center"/>
        <w:rPr>
          <w:rFonts w:ascii="Times New Roman" w:eastAsia="Times New Roman" w:hAnsi="Times New Roman" w:cs="Times New Roman"/>
          <w:b/>
          <w:sz w:val="24"/>
          <w:szCs w:val="24"/>
          <w:lang w:eastAsia="ru-RU"/>
        </w:rPr>
      </w:pPr>
      <w:r w:rsidRPr="008F0A31">
        <w:rPr>
          <w:rFonts w:ascii="Times New Roman" w:eastAsia="Times New Roman" w:hAnsi="Times New Roman" w:cs="Times New Roman"/>
          <w:b/>
          <w:sz w:val="24"/>
          <w:szCs w:val="24"/>
          <w:lang w:eastAsia="ru-RU"/>
        </w:rPr>
        <w:t xml:space="preserve">Основные организационные мероприятия муниципальной Подпрограммы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
        <w:gridCol w:w="3316"/>
        <w:gridCol w:w="966"/>
        <w:gridCol w:w="929"/>
        <w:gridCol w:w="1110"/>
        <w:gridCol w:w="619"/>
        <w:gridCol w:w="726"/>
        <w:gridCol w:w="704"/>
        <w:gridCol w:w="702"/>
        <w:gridCol w:w="13"/>
        <w:gridCol w:w="1453"/>
        <w:gridCol w:w="13"/>
        <w:gridCol w:w="15"/>
      </w:tblGrid>
      <w:tr w:rsidR="007217EF" w:rsidRPr="007217EF" w14:paraId="42FEBC51" w14:textId="77777777" w:rsidTr="00625E48">
        <w:trPr>
          <w:gridAfter w:val="1"/>
          <w:wAfter w:w="7" w:type="pct"/>
        </w:trPr>
        <w:tc>
          <w:tcPr>
            <w:tcW w:w="155" w:type="pct"/>
            <w:vMerge w:val="restart"/>
            <w:tcBorders>
              <w:top w:val="single" w:sz="4" w:space="0" w:color="auto"/>
              <w:left w:val="single" w:sz="4" w:space="0" w:color="auto"/>
              <w:right w:val="single" w:sz="4" w:space="0" w:color="auto"/>
            </w:tcBorders>
          </w:tcPr>
          <w:p w14:paraId="03C04B5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п/п</w:t>
            </w:r>
          </w:p>
        </w:tc>
        <w:tc>
          <w:tcPr>
            <w:tcW w:w="1520" w:type="pct"/>
            <w:vMerge w:val="restart"/>
            <w:tcBorders>
              <w:top w:val="single" w:sz="4" w:space="0" w:color="auto"/>
              <w:left w:val="single" w:sz="4" w:space="0" w:color="auto"/>
              <w:right w:val="single" w:sz="4" w:space="0" w:color="auto"/>
            </w:tcBorders>
          </w:tcPr>
          <w:p w14:paraId="0317747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Наименование мероприятия </w:t>
            </w:r>
          </w:p>
        </w:tc>
        <w:tc>
          <w:tcPr>
            <w:tcW w:w="443" w:type="pct"/>
            <w:vMerge w:val="restart"/>
            <w:tcBorders>
              <w:top w:val="single" w:sz="4" w:space="0" w:color="auto"/>
              <w:left w:val="single" w:sz="4" w:space="0" w:color="auto"/>
              <w:right w:val="single" w:sz="4" w:space="0" w:color="auto"/>
            </w:tcBorders>
          </w:tcPr>
          <w:p w14:paraId="35DCD37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Источники финансирования</w:t>
            </w:r>
          </w:p>
        </w:tc>
        <w:tc>
          <w:tcPr>
            <w:tcW w:w="426" w:type="pct"/>
            <w:vMerge w:val="restart"/>
            <w:tcBorders>
              <w:top w:val="single" w:sz="4" w:space="0" w:color="auto"/>
              <w:left w:val="single" w:sz="4" w:space="0" w:color="auto"/>
              <w:right w:val="single" w:sz="4" w:space="0" w:color="auto"/>
            </w:tcBorders>
          </w:tcPr>
          <w:p w14:paraId="73A9B0A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Срок         </w:t>
            </w:r>
            <w:r w:rsidRPr="007217EF">
              <w:rPr>
                <w:rFonts w:ascii="Times New Roman" w:eastAsia="Times New Roman" w:hAnsi="Times New Roman" w:cs="Times New Roman"/>
                <w:sz w:val="16"/>
                <w:szCs w:val="16"/>
                <w:lang w:eastAsia="ru-RU"/>
              </w:rPr>
              <w:br/>
              <w:t>исполнения мероприятия</w:t>
            </w:r>
          </w:p>
        </w:tc>
        <w:tc>
          <w:tcPr>
            <w:tcW w:w="509" w:type="pct"/>
            <w:vMerge w:val="restart"/>
            <w:tcBorders>
              <w:top w:val="single" w:sz="4" w:space="0" w:color="auto"/>
              <w:left w:val="single" w:sz="4" w:space="0" w:color="auto"/>
              <w:right w:val="single" w:sz="4" w:space="0" w:color="auto"/>
            </w:tcBorders>
          </w:tcPr>
          <w:p w14:paraId="4FEB1CD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Объем финансирования мероприятия в текущем финансовом году (</w:t>
            </w:r>
            <w:proofErr w:type="spellStart"/>
            <w:proofErr w:type="gramStart"/>
            <w:r w:rsidRPr="007217EF">
              <w:rPr>
                <w:rFonts w:ascii="Times New Roman" w:eastAsia="Times New Roman" w:hAnsi="Times New Roman" w:cs="Times New Roman"/>
                <w:sz w:val="16"/>
                <w:szCs w:val="16"/>
                <w:lang w:eastAsia="ru-RU"/>
              </w:rPr>
              <w:t>тыс.руб</w:t>
            </w:r>
            <w:proofErr w:type="spellEnd"/>
            <w:r w:rsidRPr="007217EF">
              <w:rPr>
                <w:rFonts w:ascii="Times New Roman" w:eastAsia="Times New Roman" w:hAnsi="Times New Roman" w:cs="Times New Roman"/>
                <w:sz w:val="16"/>
                <w:szCs w:val="16"/>
                <w:lang w:eastAsia="ru-RU"/>
              </w:rPr>
              <w:t>.)*</w:t>
            </w:r>
            <w:proofErr w:type="gramEnd"/>
          </w:p>
        </w:tc>
        <w:tc>
          <w:tcPr>
            <w:tcW w:w="284" w:type="pct"/>
            <w:vMerge w:val="restart"/>
            <w:tcBorders>
              <w:top w:val="single" w:sz="4" w:space="0" w:color="auto"/>
              <w:left w:val="single" w:sz="4" w:space="0" w:color="auto"/>
              <w:right w:val="single" w:sz="4" w:space="0" w:color="auto"/>
            </w:tcBorders>
          </w:tcPr>
          <w:p w14:paraId="09BEF94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7217EF">
              <w:rPr>
                <w:rFonts w:ascii="Times New Roman" w:eastAsia="Times New Roman" w:hAnsi="Times New Roman" w:cs="Times New Roman"/>
                <w:sz w:val="16"/>
                <w:szCs w:val="16"/>
                <w:lang w:eastAsia="ru-RU"/>
              </w:rPr>
              <w:t xml:space="preserve">Всего,   </w:t>
            </w:r>
            <w:proofErr w:type="gramEnd"/>
            <w:r w:rsidRPr="007217EF">
              <w:rPr>
                <w:rFonts w:ascii="Times New Roman" w:eastAsia="Times New Roman" w:hAnsi="Times New Roman" w:cs="Times New Roman"/>
                <w:sz w:val="16"/>
                <w:szCs w:val="16"/>
                <w:lang w:eastAsia="ru-RU"/>
              </w:rPr>
              <w:t xml:space="preserve">      </w:t>
            </w:r>
            <w:r w:rsidRPr="007217EF">
              <w:rPr>
                <w:rFonts w:ascii="Times New Roman" w:eastAsia="Times New Roman" w:hAnsi="Times New Roman" w:cs="Times New Roman"/>
                <w:sz w:val="16"/>
                <w:szCs w:val="16"/>
                <w:lang w:eastAsia="ru-RU"/>
              </w:rPr>
              <w:br/>
              <w:t>(тыс. руб.)</w:t>
            </w:r>
          </w:p>
        </w:tc>
        <w:tc>
          <w:tcPr>
            <w:tcW w:w="984" w:type="pct"/>
            <w:gridSpan w:val="4"/>
            <w:tcBorders>
              <w:top w:val="single" w:sz="4" w:space="0" w:color="auto"/>
              <w:left w:val="single" w:sz="4" w:space="0" w:color="auto"/>
              <w:bottom w:val="single" w:sz="4" w:space="0" w:color="auto"/>
              <w:right w:val="single" w:sz="4" w:space="0" w:color="auto"/>
            </w:tcBorders>
          </w:tcPr>
          <w:p w14:paraId="7E6D7B4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Объем финансирования по годам, (тыс. руб.)</w:t>
            </w:r>
          </w:p>
        </w:tc>
        <w:tc>
          <w:tcPr>
            <w:tcW w:w="672" w:type="pct"/>
            <w:gridSpan w:val="2"/>
            <w:tcBorders>
              <w:top w:val="single" w:sz="4" w:space="0" w:color="auto"/>
              <w:left w:val="single" w:sz="4" w:space="0" w:color="auto"/>
              <w:bottom w:val="single" w:sz="4" w:space="0" w:color="auto"/>
              <w:right w:val="single" w:sz="4" w:space="0" w:color="auto"/>
            </w:tcBorders>
          </w:tcPr>
          <w:p w14:paraId="491EF08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Ответственные за         </w:t>
            </w:r>
            <w:r w:rsidRPr="007217EF">
              <w:rPr>
                <w:rFonts w:ascii="Times New Roman" w:eastAsia="Times New Roman" w:hAnsi="Times New Roman" w:cs="Times New Roman"/>
                <w:sz w:val="16"/>
                <w:szCs w:val="16"/>
                <w:lang w:eastAsia="ru-RU"/>
              </w:rPr>
              <w:br/>
              <w:t xml:space="preserve">выполнение мероприятия программы </w:t>
            </w:r>
          </w:p>
        </w:tc>
      </w:tr>
      <w:tr w:rsidR="007217EF" w:rsidRPr="007217EF" w14:paraId="55C841BD" w14:textId="77777777" w:rsidTr="00625E48">
        <w:trPr>
          <w:gridAfter w:val="2"/>
          <w:wAfter w:w="14" w:type="pct"/>
        </w:trPr>
        <w:tc>
          <w:tcPr>
            <w:tcW w:w="155" w:type="pct"/>
            <w:vMerge/>
            <w:tcBorders>
              <w:left w:val="single" w:sz="4" w:space="0" w:color="auto"/>
              <w:bottom w:val="single" w:sz="4" w:space="0" w:color="auto"/>
              <w:right w:val="single" w:sz="4" w:space="0" w:color="auto"/>
            </w:tcBorders>
          </w:tcPr>
          <w:p w14:paraId="418B55A1"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20" w:type="pct"/>
            <w:vMerge/>
            <w:tcBorders>
              <w:left w:val="single" w:sz="4" w:space="0" w:color="auto"/>
              <w:bottom w:val="single" w:sz="4" w:space="0" w:color="auto"/>
              <w:right w:val="single" w:sz="4" w:space="0" w:color="auto"/>
            </w:tcBorders>
          </w:tcPr>
          <w:p w14:paraId="1960D20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3" w:type="pct"/>
            <w:vMerge/>
            <w:tcBorders>
              <w:left w:val="single" w:sz="4" w:space="0" w:color="auto"/>
              <w:bottom w:val="single" w:sz="4" w:space="0" w:color="auto"/>
              <w:right w:val="single" w:sz="4" w:space="0" w:color="auto"/>
            </w:tcBorders>
          </w:tcPr>
          <w:p w14:paraId="3266873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26" w:type="pct"/>
            <w:vMerge/>
            <w:tcBorders>
              <w:left w:val="single" w:sz="4" w:space="0" w:color="auto"/>
              <w:bottom w:val="single" w:sz="4" w:space="0" w:color="auto"/>
              <w:right w:val="single" w:sz="4" w:space="0" w:color="auto"/>
            </w:tcBorders>
          </w:tcPr>
          <w:p w14:paraId="225E7B63"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vMerge/>
            <w:tcBorders>
              <w:left w:val="single" w:sz="4" w:space="0" w:color="auto"/>
              <w:bottom w:val="single" w:sz="4" w:space="0" w:color="auto"/>
              <w:right w:val="single" w:sz="4" w:space="0" w:color="auto"/>
            </w:tcBorders>
          </w:tcPr>
          <w:p w14:paraId="1DB04B1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84" w:type="pct"/>
            <w:vMerge/>
            <w:tcBorders>
              <w:left w:val="single" w:sz="4" w:space="0" w:color="auto"/>
              <w:bottom w:val="single" w:sz="4" w:space="0" w:color="auto"/>
              <w:right w:val="single" w:sz="4" w:space="0" w:color="auto"/>
            </w:tcBorders>
          </w:tcPr>
          <w:p w14:paraId="0F3DD88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33" w:type="pct"/>
            <w:tcBorders>
              <w:top w:val="single" w:sz="4" w:space="0" w:color="auto"/>
              <w:left w:val="single" w:sz="4" w:space="0" w:color="auto"/>
              <w:bottom w:val="single" w:sz="4" w:space="0" w:color="auto"/>
              <w:right w:val="single" w:sz="4" w:space="0" w:color="auto"/>
            </w:tcBorders>
          </w:tcPr>
          <w:p w14:paraId="52A8495F" w14:textId="77777777" w:rsidR="007217EF" w:rsidRPr="007217EF" w:rsidRDefault="007217EF" w:rsidP="007217E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 г.</w:t>
            </w:r>
          </w:p>
        </w:tc>
        <w:tc>
          <w:tcPr>
            <w:tcW w:w="323" w:type="pct"/>
            <w:tcBorders>
              <w:top w:val="single" w:sz="4" w:space="0" w:color="auto"/>
              <w:left w:val="single" w:sz="4" w:space="0" w:color="auto"/>
              <w:bottom w:val="single" w:sz="4" w:space="0" w:color="auto"/>
              <w:right w:val="single" w:sz="4" w:space="0" w:color="auto"/>
            </w:tcBorders>
          </w:tcPr>
          <w:p w14:paraId="1D13A04C" w14:textId="77777777" w:rsidR="007217EF" w:rsidRPr="007217EF" w:rsidRDefault="007217EF" w:rsidP="007217E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2022 г.</w:t>
            </w:r>
          </w:p>
        </w:tc>
        <w:tc>
          <w:tcPr>
            <w:tcW w:w="322" w:type="pct"/>
            <w:tcBorders>
              <w:top w:val="single" w:sz="4" w:space="0" w:color="auto"/>
              <w:left w:val="single" w:sz="4" w:space="0" w:color="auto"/>
              <w:bottom w:val="single" w:sz="4" w:space="0" w:color="auto"/>
              <w:right w:val="single" w:sz="4" w:space="0" w:color="auto"/>
            </w:tcBorders>
          </w:tcPr>
          <w:p w14:paraId="14F954D6" w14:textId="77777777" w:rsidR="007217EF" w:rsidRPr="007217EF" w:rsidRDefault="007217EF" w:rsidP="007217E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2023 г.</w:t>
            </w:r>
          </w:p>
        </w:tc>
        <w:tc>
          <w:tcPr>
            <w:tcW w:w="672" w:type="pct"/>
            <w:gridSpan w:val="2"/>
            <w:tcBorders>
              <w:top w:val="single" w:sz="4" w:space="0" w:color="auto"/>
              <w:left w:val="single" w:sz="4" w:space="0" w:color="auto"/>
              <w:bottom w:val="single" w:sz="4" w:space="0" w:color="auto"/>
              <w:right w:val="single" w:sz="4" w:space="0" w:color="auto"/>
            </w:tcBorders>
          </w:tcPr>
          <w:p w14:paraId="3C384552"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7ABCF857" w14:textId="77777777" w:rsidTr="00625E48">
        <w:trPr>
          <w:gridAfter w:val="2"/>
          <w:wAfter w:w="14" w:type="pct"/>
        </w:trPr>
        <w:tc>
          <w:tcPr>
            <w:tcW w:w="155" w:type="pct"/>
            <w:tcBorders>
              <w:top w:val="single" w:sz="4" w:space="0" w:color="auto"/>
              <w:left w:val="single" w:sz="4" w:space="0" w:color="auto"/>
              <w:bottom w:val="single" w:sz="4" w:space="0" w:color="auto"/>
              <w:right w:val="single" w:sz="4" w:space="0" w:color="auto"/>
            </w:tcBorders>
          </w:tcPr>
          <w:p w14:paraId="7E8EDF8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w:t>
            </w:r>
          </w:p>
        </w:tc>
        <w:tc>
          <w:tcPr>
            <w:tcW w:w="1520" w:type="pct"/>
            <w:tcBorders>
              <w:top w:val="single" w:sz="4" w:space="0" w:color="auto"/>
              <w:left w:val="single" w:sz="4" w:space="0" w:color="auto"/>
              <w:bottom w:val="single" w:sz="4" w:space="0" w:color="auto"/>
              <w:right w:val="single" w:sz="4" w:space="0" w:color="auto"/>
            </w:tcBorders>
          </w:tcPr>
          <w:p w14:paraId="4A221F2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w:t>
            </w:r>
          </w:p>
        </w:tc>
        <w:tc>
          <w:tcPr>
            <w:tcW w:w="443" w:type="pct"/>
            <w:tcBorders>
              <w:top w:val="single" w:sz="4" w:space="0" w:color="auto"/>
              <w:left w:val="single" w:sz="4" w:space="0" w:color="auto"/>
              <w:bottom w:val="single" w:sz="4" w:space="0" w:color="auto"/>
              <w:right w:val="single" w:sz="4" w:space="0" w:color="auto"/>
            </w:tcBorders>
          </w:tcPr>
          <w:p w14:paraId="1A11DE3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4</w:t>
            </w:r>
          </w:p>
        </w:tc>
        <w:tc>
          <w:tcPr>
            <w:tcW w:w="426" w:type="pct"/>
            <w:tcBorders>
              <w:top w:val="single" w:sz="4" w:space="0" w:color="auto"/>
              <w:left w:val="single" w:sz="4" w:space="0" w:color="auto"/>
              <w:bottom w:val="single" w:sz="4" w:space="0" w:color="auto"/>
              <w:right w:val="single" w:sz="4" w:space="0" w:color="auto"/>
            </w:tcBorders>
          </w:tcPr>
          <w:p w14:paraId="3A8746B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5</w:t>
            </w:r>
          </w:p>
        </w:tc>
        <w:tc>
          <w:tcPr>
            <w:tcW w:w="509" w:type="pct"/>
            <w:tcBorders>
              <w:top w:val="single" w:sz="4" w:space="0" w:color="auto"/>
              <w:left w:val="single" w:sz="4" w:space="0" w:color="auto"/>
              <w:bottom w:val="single" w:sz="4" w:space="0" w:color="auto"/>
              <w:right w:val="single" w:sz="4" w:space="0" w:color="auto"/>
            </w:tcBorders>
          </w:tcPr>
          <w:p w14:paraId="72B0A6A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84" w:type="pct"/>
            <w:tcBorders>
              <w:top w:val="single" w:sz="4" w:space="0" w:color="auto"/>
              <w:left w:val="single" w:sz="4" w:space="0" w:color="auto"/>
              <w:bottom w:val="single" w:sz="4" w:space="0" w:color="auto"/>
              <w:right w:val="single" w:sz="4" w:space="0" w:color="auto"/>
            </w:tcBorders>
          </w:tcPr>
          <w:p w14:paraId="7DF756F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6</w:t>
            </w:r>
          </w:p>
        </w:tc>
        <w:tc>
          <w:tcPr>
            <w:tcW w:w="333" w:type="pct"/>
            <w:tcBorders>
              <w:top w:val="single" w:sz="4" w:space="0" w:color="auto"/>
              <w:left w:val="single" w:sz="4" w:space="0" w:color="auto"/>
              <w:bottom w:val="single" w:sz="4" w:space="0" w:color="auto"/>
              <w:right w:val="single" w:sz="4" w:space="0" w:color="auto"/>
            </w:tcBorders>
          </w:tcPr>
          <w:p w14:paraId="14D1632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7</w:t>
            </w:r>
          </w:p>
        </w:tc>
        <w:tc>
          <w:tcPr>
            <w:tcW w:w="323" w:type="pct"/>
            <w:tcBorders>
              <w:top w:val="single" w:sz="4" w:space="0" w:color="auto"/>
              <w:left w:val="single" w:sz="4" w:space="0" w:color="auto"/>
              <w:bottom w:val="single" w:sz="4" w:space="0" w:color="auto"/>
              <w:right w:val="single" w:sz="4" w:space="0" w:color="auto"/>
            </w:tcBorders>
          </w:tcPr>
          <w:p w14:paraId="3FD5CC6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w:t>
            </w:r>
          </w:p>
        </w:tc>
        <w:tc>
          <w:tcPr>
            <w:tcW w:w="322" w:type="pct"/>
            <w:tcBorders>
              <w:top w:val="single" w:sz="4" w:space="0" w:color="auto"/>
              <w:left w:val="single" w:sz="4" w:space="0" w:color="auto"/>
              <w:bottom w:val="single" w:sz="4" w:space="0" w:color="auto"/>
              <w:right w:val="single" w:sz="4" w:space="0" w:color="auto"/>
            </w:tcBorders>
          </w:tcPr>
          <w:p w14:paraId="080E465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9</w:t>
            </w:r>
          </w:p>
        </w:tc>
        <w:tc>
          <w:tcPr>
            <w:tcW w:w="672" w:type="pct"/>
            <w:gridSpan w:val="2"/>
            <w:tcBorders>
              <w:top w:val="single" w:sz="4" w:space="0" w:color="auto"/>
              <w:left w:val="single" w:sz="4" w:space="0" w:color="auto"/>
              <w:bottom w:val="single" w:sz="4" w:space="0" w:color="auto"/>
              <w:right w:val="single" w:sz="4" w:space="0" w:color="auto"/>
            </w:tcBorders>
          </w:tcPr>
          <w:p w14:paraId="26ADF5D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r>
      <w:tr w:rsidR="007217EF" w:rsidRPr="007217EF" w14:paraId="30F4E077" w14:textId="77777777" w:rsidTr="00625E48">
        <w:trPr>
          <w:gridAfter w:val="1"/>
          <w:wAfter w:w="7" w:type="pct"/>
          <w:trHeight w:val="70"/>
        </w:trPr>
        <w:tc>
          <w:tcPr>
            <w:tcW w:w="155" w:type="pct"/>
            <w:tcBorders>
              <w:top w:val="single" w:sz="4" w:space="0" w:color="auto"/>
              <w:left w:val="single" w:sz="4" w:space="0" w:color="auto"/>
              <w:bottom w:val="single" w:sz="4" w:space="0" w:color="auto"/>
              <w:right w:val="single" w:sz="4" w:space="0" w:color="auto"/>
            </w:tcBorders>
          </w:tcPr>
          <w:p w14:paraId="3E902D7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w:t>
            </w:r>
          </w:p>
        </w:tc>
        <w:tc>
          <w:tcPr>
            <w:tcW w:w="1520" w:type="pct"/>
            <w:tcBorders>
              <w:top w:val="single" w:sz="4" w:space="0" w:color="auto"/>
              <w:left w:val="single" w:sz="4" w:space="0" w:color="auto"/>
              <w:bottom w:val="single" w:sz="4" w:space="0" w:color="auto"/>
              <w:right w:val="single" w:sz="4" w:space="0" w:color="auto"/>
            </w:tcBorders>
          </w:tcPr>
          <w:p w14:paraId="3C2E3FC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Обеспечение мест под захоронения</w:t>
            </w:r>
          </w:p>
        </w:tc>
        <w:tc>
          <w:tcPr>
            <w:tcW w:w="443" w:type="pct"/>
            <w:tcBorders>
              <w:top w:val="single" w:sz="4" w:space="0" w:color="auto"/>
              <w:left w:val="single" w:sz="4" w:space="0" w:color="auto"/>
              <w:right w:val="single" w:sz="4" w:space="0" w:color="auto"/>
            </w:tcBorders>
          </w:tcPr>
          <w:p w14:paraId="55515237"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6" w:type="pct"/>
            <w:tcBorders>
              <w:top w:val="single" w:sz="4" w:space="0" w:color="auto"/>
              <w:left w:val="single" w:sz="4" w:space="0" w:color="auto"/>
              <w:right w:val="single" w:sz="4" w:space="0" w:color="auto"/>
            </w:tcBorders>
            <w:shd w:val="clear" w:color="auto" w:fill="FFFFFF"/>
          </w:tcPr>
          <w:p w14:paraId="2BCBE62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1777" w:type="pct"/>
            <w:gridSpan w:val="6"/>
            <w:tcBorders>
              <w:top w:val="single" w:sz="4" w:space="0" w:color="auto"/>
              <w:left w:val="single" w:sz="4" w:space="0" w:color="auto"/>
              <w:right w:val="single" w:sz="4" w:space="0" w:color="auto"/>
            </w:tcBorders>
            <w:shd w:val="clear" w:color="auto" w:fill="FFFFFF"/>
          </w:tcPr>
          <w:p w14:paraId="4849BF7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Без финансирования </w:t>
            </w:r>
          </w:p>
        </w:tc>
        <w:tc>
          <w:tcPr>
            <w:tcW w:w="672" w:type="pct"/>
            <w:gridSpan w:val="2"/>
            <w:tcBorders>
              <w:top w:val="single" w:sz="4" w:space="0" w:color="auto"/>
              <w:left w:val="single" w:sz="4" w:space="0" w:color="auto"/>
              <w:right w:val="single" w:sz="4" w:space="0" w:color="auto"/>
            </w:tcBorders>
          </w:tcPr>
          <w:p w14:paraId="5042E26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МУП «ЖКХ Безенчук»</w:t>
            </w:r>
          </w:p>
        </w:tc>
      </w:tr>
      <w:tr w:rsidR="00625E48" w:rsidRPr="007217EF" w14:paraId="4AB712B8" w14:textId="77777777" w:rsidTr="00625E48">
        <w:trPr>
          <w:trHeight w:val="70"/>
        </w:trPr>
        <w:tc>
          <w:tcPr>
            <w:tcW w:w="155" w:type="pct"/>
            <w:vMerge w:val="restart"/>
            <w:tcBorders>
              <w:top w:val="single" w:sz="4" w:space="0" w:color="auto"/>
              <w:left w:val="single" w:sz="4" w:space="0" w:color="auto"/>
              <w:bottom w:val="single" w:sz="4" w:space="0" w:color="auto"/>
              <w:right w:val="single" w:sz="4" w:space="0" w:color="auto"/>
            </w:tcBorders>
          </w:tcPr>
          <w:p w14:paraId="3D53F48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w:t>
            </w:r>
          </w:p>
        </w:tc>
        <w:tc>
          <w:tcPr>
            <w:tcW w:w="1520" w:type="pct"/>
            <w:vMerge w:val="restart"/>
            <w:tcBorders>
              <w:top w:val="single" w:sz="4" w:space="0" w:color="auto"/>
              <w:left w:val="single" w:sz="4" w:space="0" w:color="auto"/>
              <w:bottom w:val="single" w:sz="4" w:space="0" w:color="auto"/>
              <w:right w:val="single" w:sz="4" w:space="0" w:color="auto"/>
            </w:tcBorders>
          </w:tcPr>
          <w:p w14:paraId="58D964F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443" w:type="pct"/>
            <w:tcBorders>
              <w:top w:val="single" w:sz="4" w:space="0" w:color="auto"/>
              <w:left w:val="single" w:sz="4" w:space="0" w:color="auto"/>
              <w:bottom w:val="single" w:sz="4" w:space="0" w:color="auto"/>
              <w:right w:val="single" w:sz="4" w:space="0" w:color="auto"/>
            </w:tcBorders>
          </w:tcPr>
          <w:p w14:paraId="27043EB7"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Итого</w:t>
            </w:r>
          </w:p>
        </w:tc>
        <w:tc>
          <w:tcPr>
            <w:tcW w:w="426" w:type="pct"/>
            <w:vMerge w:val="restart"/>
            <w:tcBorders>
              <w:top w:val="single" w:sz="4" w:space="0" w:color="auto"/>
              <w:left w:val="single" w:sz="4" w:space="0" w:color="auto"/>
              <w:right w:val="single" w:sz="4" w:space="0" w:color="auto"/>
            </w:tcBorders>
            <w:shd w:val="clear" w:color="auto" w:fill="FFFFFF"/>
          </w:tcPr>
          <w:p w14:paraId="68E6AF2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74DB09C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12129BC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54</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6EEF6A53"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71CED91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276BAA7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w:t>
            </w:r>
          </w:p>
        </w:tc>
        <w:tc>
          <w:tcPr>
            <w:tcW w:w="685" w:type="pct"/>
            <w:gridSpan w:val="4"/>
            <w:vMerge w:val="restart"/>
            <w:tcBorders>
              <w:top w:val="single" w:sz="4" w:space="0" w:color="auto"/>
              <w:left w:val="single" w:sz="4" w:space="0" w:color="auto"/>
              <w:right w:val="single" w:sz="4" w:space="0" w:color="auto"/>
            </w:tcBorders>
          </w:tcPr>
          <w:p w14:paraId="68775FF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6AA2EB2" w14:textId="77777777" w:rsidR="007217EF" w:rsidRPr="007217EF" w:rsidRDefault="007217EF" w:rsidP="007217EF">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p w14:paraId="09CE4EF0" w14:textId="77777777" w:rsidR="007217EF" w:rsidRPr="007217EF" w:rsidRDefault="007217EF" w:rsidP="007217E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r w:rsidR="00625E48" w:rsidRPr="007217EF" w14:paraId="407382FB" w14:textId="77777777" w:rsidTr="00625E48">
        <w:trPr>
          <w:trHeight w:val="70"/>
        </w:trPr>
        <w:tc>
          <w:tcPr>
            <w:tcW w:w="155" w:type="pct"/>
            <w:vMerge/>
            <w:tcBorders>
              <w:top w:val="single" w:sz="4" w:space="0" w:color="auto"/>
              <w:left w:val="single" w:sz="4" w:space="0" w:color="auto"/>
              <w:bottom w:val="single" w:sz="4" w:space="0" w:color="auto"/>
              <w:right w:val="single" w:sz="4" w:space="0" w:color="auto"/>
            </w:tcBorders>
            <w:vAlign w:val="center"/>
          </w:tcPr>
          <w:p w14:paraId="6C560C42"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1520" w:type="pct"/>
            <w:vMerge/>
            <w:tcBorders>
              <w:top w:val="single" w:sz="4" w:space="0" w:color="auto"/>
              <w:left w:val="single" w:sz="4" w:space="0" w:color="auto"/>
              <w:bottom w:val="single" w:sz="4" w:space="0" w:color="auto"/>
              <w:right w:val="single" w:sz="4" w:space="0" w:color="auto"/>
            </w:tcBorders>
            <w:vAlign w:val="center"/>
          </w:tcPr>
          <w:p w14:paraId="3C214400"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bottom w:val="single" w:sz="4" w:space="0" w:color="auto"/>
              <w:right w:val="single" w:sz="4" w:space="0" w:color="auto"/>
            </w:tcBorders>
          </w:tcPr>
          <w:p w14:paraId="633A8FEF"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Средства бюджета    </w:t>
            </w:r>
            <w:proofErr w:type="spellStart"/>
            <w:r w:rsidRPr="007217EF">
              <w:rPr>
                <w:rFonts w:ascii="Times New Roman" w:eastAsia="Times New Roman" w:hAnsi="Times New Roman" w:cs="Times New Roman"/>
                <w:sz w:val="16"/>
                <w:szCs w:val="16"/>
                <w:lang w:eastAsia="ru-RU"/>
              </w:rPr>
              <w:t>г.п</w:t>
            </w:r>
            <w:proofErr w:type="spellEnd"/>
            <w:r w:rsidRPr="007217EF">
              <w:rPr>
                <w:rFonts w:ascii="Times New Roman" w:eastAsia="Times New Roman" w:hAnsi="Times New Roman" w:cs="Times New Roman"/>
                <w:sz w:val="16"/>
                <w:szCs w:val="16"/>
                <w:lang w:eastAsia="ru-RU"/>
              </w:rPr>
              <w:t xml:space="preserve">. Безенчук        </w:t>
            </w:r>
          </w:p>
        </w:tc>
        <w:tc>
          <w:tcPr>
            <w:tcW w:w="426" w:type="pct"/>
            <w:vMerge/>
            <w:tcBorders>
              <w:left w:val="single" w:sz="4" w:space="0" w:color="auto"/>
              <w:right w:val="single" w:sz="4" w:space="0" w:color="auto"/>
            </w:tcBorders>
            <w:shd w:val="clear" w:color="auto" w:fill="FFFFFF"/>
          </w:tcPr>
          <w:p w14:paraId="58B0BF2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0FA23AA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5DAFBE7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54</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3A2B2A8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250C7A6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6AC1969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w:t>
            </w:r>
          </w:p>
        </w:tc>
        <w:tc>
          <w:tcPr>
            <w:tcW w:w="685" w:type="pct"/>
            <w:gridSpan w:val="4"/>
            <w:vMerge/>
            <w:tcBorders>
              <w:left w:val="single" w:sz="4" w:space="0" w:color="auto"/>
              <w:right w:val="single" w:sz="4" w:space="0" w:color="auto"/>
            </w:tcBorders>
          </w:tcPr>
          <w:p w14:paraId="1FBA12E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63D38598" w14:textId="77777777" w:rsidTr="00625E48">
        <w:tc>
          <w:tcPr>
            <w:tcW w:w="155" w:type="pct"/>
            <w:vMerge/>
            <w:tcBorders>
              <w:top w:val="single" w:sz="4" w:space="0" w:color="auto"/>
              <w:left w:val="single" w:sz="4" w:space="0" w:color="auto"/>
              <w:bottom w:val="single" w:sz="4" w:space="0" w:color="auto"/>
              <w:right w:val="single" w:sz="4" w:space="0" w:color="auto"/>
            </w:tcBorders>
            <w:vAlign w:val="center"/>
          </w:tcPr>
          <w:p w14:paraId="2A749BF8"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1520" w:type="pct"/>
            <w:vMerge/>
            <w:tcBorders>
              <w:top w:val="single" w:sz="4" w:space="0" w:color="auto"/>
              <w:left w:val="single" w:sz="4" w:space="0" w:color="auto"/>
              <w:bottom w:val="single" w:sz="4" w:space="0" w:color="auto"/>
              <w:right w:val="single" w:sz="4" w:space="0" w:color="auto"/>
            </w:tcBorders>
            <w:vAlign w:val="center"/>
          </w:tcPr>
          <w:p w14:paraId="56904931"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bottom w:val="single" w:sz="4" w:space="0" w:color="auto"/>
              <w:right w:val="single" w:sz="4" w:space="0" w:color="auto"/>
            </w:tcBorders>
            <w:shd w:val="clear" w:color="auto" w:fill="FFFFFF"/>
          </w:tcPr>
          <w:p w14:paraId="7854BD4E"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Другие источники</w:t>
            </w:r>
          </w:p>
        </w:tc>
        <w:tc>
          <w:tcPr>
            <w:tcW w:w="426" w:type="pct"/>
            <w:vMerge/>
            <w:tcBorders>
              <w:left w:val="single" w:sz="4" w:space="0" w:color="auto"/>
              <w:bottom w:val="single" w:sz="4" w:space="0" w:color="auto"/>
              <w:right w:val="single" w:sz="4" w:space="0" w:color="auto"/>
            </w:tcBorders>
            <w:shd w:val="clear" w:color="auto" w:fill="FFFFFF"/>
          </w:tcPr>
          <w:p w14:paraId="65EF57BD"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2A05D7F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3D3BAEB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35AAB052"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703B0DB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2489C361"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685" w:type="pct"/>
            <w:gridSpan w:val="4"/>
            <w:vMerge/>
            <w:tcBorders>
              <w:left w:val="single" w:sz="4" w:space="0" w:color="auto"/>
              <w:bottom w:val="single" w:sz="4" w:space="0" w:color="auto"/>
              <w:right w:val="single" w:sz="4" w:space="0" w:color="auto"/>
            </w:tcBorders>
          </w:tcPr>
          <w:p w14:paraId="541925F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70E176B6" w14:textId="77777777" w:rsidTr="00625E48">
        <w:trPr>
          <w:trHeight w:val="70"/>
        </w:trPr>
        <w:tc>
          <w:tcPr>
            <w:tcW w:w="155" w:type="pct"/>
            <w:vMerge w:val="restart"/>
            <w:tcBorders>
              <w:top w:val="single" w:sz="4" w:space="0" w:color="auto"/>
              <w:left w:val="single" w:sz="4" w:space="0" w:color="auto"/>
              <w:bottom w:val="single" w:sz="4" w:space="0" w:color="auto"/>
              <w:right w:val="single" w:sz="4" w:space="0" w:color="auto"/>
            </w:tcBorders>
          </w:tcPr>
          <w:p w14:paraId="44B90FE1"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3.</w:t>
            </w:r>
          </w:p>
        </w:tc>
        <w:tc>
          <w:tcPr>
            <w:tcW w:w="1520" w:type="pct"/>
            <w:vMerge w:val="restart"/>
            <w:tcBorders>
              <w:top w:val="single" w:sz="4" w:space="0" w:color="auto"/>
              <w:left w:val="single" w:sz="4" w:space="0" w:color="auto"/>
              <w:bottom w:val="single" w:sz="4" w:space="0" w:color="auto"/>
              <w:right w:val="single" w:sz="4" w:space="0" w:color="auto"/>
            </w:tcBorders>
          </w:tcPr>
          <w:p w14:paraId="0AA307A7"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Реконструкция </w:t>
            </w:r>
            <w:proofErr w:type="gramStart"/>
            <w:r w:rsidRPr="007217EF">
              <w:rPr>
                <w:rFonts w:ascii="Times New Roman" w:eastAsia="Times New Roman" w:hAnsi="Times New Roman" w:cs="Times New Roman"/>
                <w:sz w:val="16"/>
                <w:szCs w:val="16"/>
                <w:lang w:eastAsia="ru-RU"/>
              </w:rPr>
              <w:t>ограждения  кладбища</w:t>
            </w:r>
            <w:proofErr w:type="gramEnd"/>
            <w:r w:rsidRPr="007217EF">
              <w:rPr>
                <w:rFonts w:ascii="Times New Roman" w:eastAsia="Times New Roman" w:hAnsi="Times New Roman" w:cs="Times New Roman"/>
                <w:sz w:val="16"/>
                <w:szCs w:val="16"/>
                <w:lang w:eastAsia="ru-RU"/>
              </w:rPr>
              <w:t xml:space="preserve"> </w:t>
            </w:r>
            <w:proofErr w:type="spellStart"/>
            <w:r w:rsidRPr="007217EF">
              <w:rPr>
                <w:rFonts w:ascii="Times New Roman" w:eastAsia="Times New Roman" w:hAnsi="Times New Roman" w:cs="Times New Roman"/>
                <w:sz w:val="16"/>
                <w:szCs w:val="16"/>
                <w:lang w:eastAsia="ru-RU"/>
              </w:rPr>
              <w:t>пгт</w:t>
            </w:r>
            <w:proofErr w:type="spellEnd"/>
            <w:r w:rsidRPr="007217EF">
              <w:rPr>
                <w:rFonts w:ascii="Times New Roman" w:eastAsia="Times New Roman" w:hAnsi="Times New Roman" w:cs="Times New Roman"/>
                <w:sz w:val="16"/>
                <w:szCs w:val="16"/>
                <w:lang w:eastAsia="ru-RU"/>
              </w:rPr>
              <w:t xml:space="preserve"> Безенчук</w:t>
            </w:r>
          </w:p>
        </w:tc>
        <w:tc>
          <w:tcPr>
            <w:tcW w:w="443" w:type="pct"/>
            <w:tcBorders>
              <w:top w:val="single" w:sz="4" w:space="0" w:color="auto"/>
              <w:left w:val="single" w:sz="4" w:space="0" w:color="auto"/>
              <w:bottom w:val="single" w:sz="4" w:space="0" w:color="auto"/>
              <w:right w:val="single" w:sz="4" w:space="0" w:color="auto"/>
            </w:tcBorders>
            <w:shd w:val="clear" w:color="auto" w:fill="FFFFFF"/>
          </w:tcPr>
          <w:p w14:paraId="2B694E23"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Итого</w:t>
            </w:r>
          </w:p>
        </w:tc>
        <w:tc>
          <w:tcPr>
            <w:tcW w:w="426" w:type="pct"/>
            <w:vMerge w:val="restart"/>
            <w:tcBorders>
              <w:top w:val="single" w:sz="4" w:space="0" w:color="auto"/>
              <w:left w:val="single" w:sz="4" w:space="0" w:color="auto"/>
              <w:right w:val="single" w:sz="4" w:space="0" w:color="auto"/>
            </w:tcBorders>
            <w:shd w:val="clear" w:color="auto" w:fill="FFFFFF"/>
          </w:tcPr>
          <w:p w14:paraId="01E75E9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2424CAC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328515A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30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369CB03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341FF95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10</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49ACE7D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10</w:t>
            </w:r>
          </w:p>
        </w:tc>
        <w:tc>
          <w:tcPr>
            <w:tcW w:w="685" w:type="pct"/>
            <w:gridSpan w:val="4"/>
            <w:vMerge w:val="restart"/>
            <w:tcBorders>
              <w:top w:val="single" w:sz="4" w:space="0" w:color="auto"/>
              <w:left w:val="single" w:sz="4" w:space="0" w:color="auto"/>
              <w:right w:val="single" w:sz="4" w:space="0" w:color="auto"/>
            </w:tcBorders>
          </w:tcPr>
          <w:p w14:paraId="0946817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r w:rsidR="00625E48" w:rsidRPr="007217EF" w14:paraId="46730CBF" w14:textId="77777777" w:rsidTr="00625E48">
        <w:tc>
          <w:tcPr>
            <w:tcW w:w="155" w:type="pct"/>
            <w:vMerge/>
            <w:tcBorders>
              <w:top w:val="single" w:sz="4" w:space="0" w:color="auto"/>
              <w:left w:val="single" w:sz="4" w:space="0" w:color="auto"/>
              <w:bottom w:val="single" w:sz="4" w:space="0" w:color="auto"/>
              <w:right w:val="single" w:sz="4" w:space="0" w:color="auto"/>
            </w:tcBorders>
            <w:vAlign w:val="center"/>
          </w:tcPr>
          <w:p w14:paraId="14942512"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1520" w:type="pct"/>
            <w:vMerge/>
            <w:tcBorders>
              <w:top w:val="single" w:sz="4" w:space="0" w:color="auto"/>
              <w:left w:val="single" w:sz="4" w:space="0" w:color="auto"/>
              <w:bottom w:val="single" w:sz="4" w:space="0" w:color="auto"/>
              <w:right w:val="single" w:sz="4" w:space="0" w:color="auto"/>
            </w:tcBorders>
            <w:vAlign w:val="center"/>
          </w:tcPr>
          <w:p w14:paraId="125EEE3F"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bottom w:val="single" w:sz="4" w:space="0" w:color="auto"/>
              <w:right w:val="single" w:sz="4" w:space="0" w:color="auto"/>
            </w:tcBorders>
            <w:shd w:val="clear" w:color="auto" w:fill="FFFFFF"/>
          </w:tcPr>
          <w:p w14:paraId="5EE69E08"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Средства бюджета    </w:t>
            </w:r>
            <w:proofErr w:type="spellStart"/>
            <w:r w:rsidRPr="007217EF">
              <w:rPr>
                <w:rFonts w:ascii="Times New Roman" w:eastAsia="Times New Roman" w:hAnsi="Times New Roman" w:cs="Times New Roman"/>
                <w:sz w:val="16"/>
                <w:szCs w:val="16"/>
                <w:lang w:eastAsia="ru-RU"/>
              </w:rPr>
              <w:t>г.п</w:t>
            </w:r>
            <w:proofErr w:type="spellEnd"/>
            <w:r w:rsidRPr="007217EF">
              <w:rPr>
                <w:rFonts w:ascii="Times New Roman" w:eastAsia="Times New Roman" w:hAnsi="Times New Roman" w:cs="Times New Roman"/>
                <w:sz w:val="16"/>
                <w:szCs w:val="16"/>
                <w:lang w:eastAsia="ru-RU"/>
              </w:rPr>
              <w:t xml:space="preserve">. Безенчук        </w:t>
            </w:r>
          </w:p>
        </w:tc>
        <w:tc>
          <w:tcPr>
            <w:tcW w:w="426" w:type="pct"/>
            <w:vMerge/>
            <w:tcBorders>
              <w:left w:val="single" w:sz="4" w:space="0" w:color="auto"/>
              <w:right w:val="single" w:sz="4" w:space="0" w:color="auto"/>
            </w:tcBorders>
            <w:shd w:val="clear" w:color="auto" w:fill="FFFFFF"/>
          </w:tcPr>
          <w:p w14:paraId="50498D1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30B7AD8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1189415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30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599CF8B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75FDF78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2B0D72E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10</w:t>
            </w:r>
          </w:p>
        </w:tc>
        <w:tc>
          <w:tcPr>
            <w:tcW w:w="685" w:type="pct"/>
            <w:gridSpan w:val="4"/>
            <w:vMerge/>
            <w:tcBorders>
              <w:left w:val="single" w:sz="4" w:space="0" w:color="auto"/>
              <w:right w:val="single" w:sz="4" w:space="0" w:color="auto"/>
            </w:tcBorders>
          </w:tcPr>
          <w:p w14:paraId="3DFDA36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06C84C8E" w14:textId="77777777" w:rsidTr="00625E48">
        <w:trPr>
          <w:trHeight w:val="70"/>
        </w:trPr>
        <w:tc>
          <w:tcPr>
            <w:tcW w:w="155" w:type="pct"/>
            <w:vMerge w:val="restart"/>
            <w:tcBorders>
              <w:top w:val="single" w:sz="4" w:space="0" w:color="auto"/>
              <w:left w:val="single" w:sz="4" w:space="0" w:color="auto"/>
              <w:bottom w:val="single" w:sz="4" w:space="0" w:color="auto"/>
              <w:right w:val="single" w:sz="4" w:space="0" w:color="auto"/>
            </w:tcBorders>
          </w:tcPr>
          <w:p w14:paraId="46BCE32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4.</w:t>
            </w:r>
          </w:p>
        </w:tc>
        <w:tc>
          <w:tcPr>
            <w:tcW w:w="1520" w:type="pct"/>
            <w:vMerge w:val="restart"/>
            <w:tcBorders>
              <w:top w:val="single" w:sz="4" w:space="0" w:color="auto"/>
              <w:left w:val="single" w:sz="4" w:space="0" w:color="auto"/>
              <w:bottom w:val="single" w:sz="4" w:space="0" w:color="auto"/>
              <w:right w:val="single" w:sz="4" w:space="0" w:color="auto"/>
            </w:tcBorders>
          </w:tcPr>
          <w:p w14:paraId="57638BB0"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Уборка территории мест погребения в зимнее время</w:t>
            </w:r>
          </w:p>
        </w:tc>
        <w:tc>
          <w:tcPr>
            <w:tcW w:w="443" w:type="pct"/>
            <w:tcBorders>
              <w:top w:val="single" w:sz="4" w:space="0" w:color="auto"/>
              <w:left w:val="single" w:sz="4" w:space="0" w:color="auto"/>
              <w:bottom w:val="single" w:sz="4" w:space="0" w:color="auto"/>
              <w:right w:val="single" w:sz="4" w:space="0" w:color="auto"/>
            </w:tcBorders>
          </w:tcPr>
          <w:p w14:paraId="20F2B914"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Итого</w:t>
            </w:r>
          </w:p>
        </w:tc>
        <w:tc>
          <w:tcPr>
            <w:tcW w:w="426" w:type="pct"/>
            <w:vMerge w:val="restart"/>
            <w:tcBorders>
              <w:top w:val="single" w:sz="4" w:space="0" w:color="auto"/>
              <w:left w:val="single" w:sz="4" w:space="0" w:color="auto"/>
              <w:right w:val="single" w:sz="4" w:space="0" w:color="auto"/>
            </w:tcBorders>
            <w:shd w:val="clear" w:color="auto" w:fill="FFFFFF"/>
          </w:tcPr>
          <w:p w14:paraId="1AB2FB73"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5F6533A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12</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87C904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36</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6DB897A3"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12</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5D9E34D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12</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195EC473"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12</w:t>
            </w:r>
          </w:p>
        </w:tc>
        <w:tc>
          <w:tcPr>
            <w:tcW w:w="685" w:type="pct"/>
            <w:gridSpan w:val="4"/>
            <w:vMerge w:val="restart"/>
            <w:tcBorders>
              <w:top w:val="single" w:sz="4" w:space="0" w:color="auto"/>
              <w:left w:val="single" w:sz="4" w:space="0" w:color="auto"/>
              <w:right w:val="single" w:sz="4" w:space="0" w:color="auto"/>
            </w:tcBorders>
          </w:tcPr>
          <w:p w14:paraId="63A3322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r w:rsidR="00625E48" w:rsidRPr="007217EF" w14:paraId="73504040" w14:textId="77777777" w:rsidTr="00625E48">
        <w:tc>
          <w:tcPr>
            <w:tcW w:w="155" w:type="pct"/>
            <w:vMerge/>
            <w:tcBorders>
              <w:top w:val="single" w:sz="4" w:space="0" w:color="auto"/>
              <w:left w:val="single" w:sz="4" w:space="0" w:color="auto"/>
              <w:bottom w:val="single" w:sz="4" w:space="0" w:color="auto"/>
              <w:right w:val="single" w:sz="4" w:space="0" w:color="auto"/>
            </w:tcBorders>
            <w:vAlign w:val="center"/>
          </w:tcPr>
          <w:p w14:paraId="4D2D8827"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1520" w:type="pct"/>
            <w:vMerge/>
            <w:tcBorders>
              <w:top w:val="single" w:sz="4" w:space="0" w:color="auto"/>
              <w:left w:val="single" w:sz="4" w:space="0" w:color="auto"/>
              <w:bottom w:val="single" w:sz="4" w:space="0" w:color="auto"/>
              <w:right w:val="single" w:sz="4" w:space="0" w:color="auto"/>
            </w:tcBorders>
            <w:vAlign w:val="center"/>
          </w:tcPr>
          <w:p w14:paraId="66CD0C38"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bottom w:val="single" w:sz="4" w:space="0" w:color="auto"/>
              <w:right w:val="single" w:sz="4" w:space="0" w:color="auto"/>
            </w:tcBorders>
          </w:tcPr>
          <w:p w14:paraId="635AA831"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Средства бюджета    </w:t>
            </w:r>
            <w:proofErr w:type="spellStart"/>
            <w:r w:rsidRPr="007217EF">
              <w:rPr>
                <w:rFonts w:ascii="Times New Roman" w:eastAsia="Times New Roman" w:hAnsi="Times New Roman" w:cs="Times New Roman"/>
                <w:sz w:val="16"/>
                <w:szCs w:val="16"/>
                <w:lang w:eastAsia="ru-RU"/>
              </w:rPr>
              <w:t>г.п</w:t>
            </w:r>
            <w:proofErr w:type="spellEnd"/>
            <w:r w:rsidRPr="007217EF">
              <w:rPr>
                <w:rFonts w:ascii="Times New Roman" w:eastAsia="Times New Roman" w:hAnsi="Times New Roman" w:cs="Times New Roman"/>
                <w:sz w:val="16"/>
                <w:szCs w:val="16"/>
                <w:lang w:eastAsia="ru-RU"/>
              </w:rPr>
              <w:t xml:space="preserve">. Безенчук        </w:t>
            </w:r>
          </w:p>
        </w:tc>
        <w:tc>
          <w:tcPr>
            <w:tcW w:w="426" w:type="pct"/>
            <w:vMerge/>
            <w:tcBorders>
              <w:left w:val="single" w:sz="4" w:space="0" w:color="auto"/>
              <w:right w:val="single" w:sz="4" w:space="0" w:color="auto"/>
            </w:tcBorders>
            <w:shd w:val="clear" w:color="auto" w:fill="FFFFFF"/>
          </w:tcPr>
          <w:p w14:paraId="27F3569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3D4CA85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12</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0E28C7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36</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4E326A12"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12</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7F1C160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12</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7385A3B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12</w:t>
            </w:r>
          </w:p>
        </w:tc>
        <w:tc>
          <w:tcPr>
            <w:tcW w:w="685" w:type="pct"/>
            <w:gridSpan w:val="4"/>
            <w:vMerge/>
            <w:tcBorders>
              <w:left w:val="single" w:sz="4" w:space="0" w:color="auto"/>
              <w:right w:val="single" w:sz="4" w:space="0" w:color="auto"/>
            </w:tcBorders>
          </w:tcPr>
          <w:p w14:paraId="68E6A4E1"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0D851589" w14:textId="77777777" w:rsidTr="00625E48">
        <w:trPr>
          <w:trHeight w:val="70"/>
        </w:trPr>
        <w:tc>
          <w:tcPr>
            <w:tcW w:w="155" w:type="pct"/>
            <w:vMerge w:val="restart"/>
            <w:tcBorders>
              <w:top w:val="single" w:sz="4" w:space="0" w:color="auto"/>
              <w:left w:val="single" w:sz="4" w:space="0" w:color="auto"/>
              <w:bottom w:val="single" w:sz="4" w:space="0" w:color="auto"/>
              <w:right w:val="single" w:sz="4" w:space="0" w:color="auto"/>
            </w:tcBorders>
          </w:tcPr>
          <w:p w14:paraId="68BDC26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5.</w:t>
            </w:r>
          </w:p>
        </w:tc>
        <w:tc>
          <w:tcPr>
            <w:tcW w:w="1520" w:type="pct"/>
            <w:vMerge w:val="restart"/>
            <w:tcBorders>
              <w:top w:val="single" w:sz="4" w:space="0" w:color="auto"/>
              <w:left w:val="single" w:sz="4" w:space="0" w:color="auto"/>
              <w:bottom w:val="single" w:sz="4" w:space="0" w:color="auto"/>
              <w:right w:val="single" w:sz="4" w:space="0" w:color="auto"/>
            </w:tcBorders>
          </w:tcPr>
          <w:p w14:paraId="52D7934D"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Уборка территории мест погребения в летнее время</w:t>
            </w:r>
          </w:p>
        </w:tc>
        <w:tc>
          <w:tcPr>
            <w:tcW w:w="443" w:type="pct"/>
            <w:tcBorders>
              <w:top w:val="single" w:sz="4" w:space="0" w:color="auto"/>
              <w:left w:val="single" w:sz="4" w:space="0" w:color="auto"/>
              <w:bottom w:val="single" w:sz="4" w:space="0" w:color="auto"/>
              <w:right w:val="single" w:sz="4" w:space="0" w:color="auto"/>
            </w:tcBorders>
          </w:tcPr>
          <w:p w14:paraId="333ADF6B"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Итого</w:t>
            </w:r>
          </w:p>
        </w:tc>
        <w:tc>
          <w:tcPr>
            <w:tcW w:w="426" w:type="pct"/>
            <w:vMerge w:val="restart"/>
            <w:tcBorders>
              <w:top w:val="single" w:sz="4" w:space="0" w:color="auto"/>
              <w:left w:val="single" w:sz="4" w:space="0" w:color="auto"/>
              <w:right w:val="single" w:sz="4" w:space="0" w:color="auto"/>
            </w:tcBorders>
            <w:shd w:val="clear" w:color="auto" w:fill="FFFFFF"/>
          </w:tcPr>
          <w:p w14:paraId="7499DBA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4D8D1A1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392FD96D"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240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7BB4ECF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80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66F456D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80</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46B4411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80</w:t>
            </w:r>
          </w:p>
        </w:tc>
        <w:tc>
          <w:tcPr>
            <w:tcW w:w="685" w:type="pct"/>
            <w:gridSpan w:val="4"/>
            <w:vMerge w:val="restart"/>
            <w:tcBorders>
              <w:top w:val="single" w:sz="4" w:space="0" w:color="auto"/>
              <w:left w:val="single" w:sz="4" w:space="0" w:color="auto"/>
              <w:right w:val="single" w:sz="4" w:space="0" w:color="auto"/>
            </w:tcBorders>
          </w:tcPr>
          <w:p w14:paraId="0C32A232"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r w:rsidR="00625E48" w:rsidRPr="007217EF" w14:paraId="5BC03373" w14:textId="77777777" w:rsidTr="00625E48">
        <w:tc>
          <w:tcPr>
            <w:tcW w:w="155" w:type="pct"/>
            <w:vMerge/>
            <w:tcBorders>
              <w:top w:val="single" w:sz="4" w:space="0" w:color="auto"/>
              <w:left w:val="single" w:sz="4" w:space="0" w:color="auto"/>
              <w:bottom w:val="single" w:sz="4" w:space="0" w:color="auto"/>
              <w:right w:val="single" w:sz="4" w:space="0" w:color="auto"/>
            </w:tcBorders>
            <w:vAlign w:val="center"/>
          </w:tcPr>
          <w:p w14:paraId="4597D32E"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1520" w:type="pct"/>
            <w:vMerge/>
            <w:tcBorders>
              <w:top w:val="single" w:sz="4" w:space="0" w:color="auto"/>
              <w:left w:val="single" w:sz="4" w:space="0" w:color="auto"/>
              <w:bottom w:val="single" w:sz="4" w:space="0" w:color="auto"/>
              <w:right w:val="single" w:sz="4" w:space="0" w:color="auto"/>
            </w:tcBorders>
            <w:vAlign w:val="center"/>
          </w:tcPr>
          <w:p w14:paraId="6C8D5E34" w14:textId="77777777" w:rsidR="007217EF" w:rsidRPr="007217EF" w:rsidRDefault="007217EF" w:rsidP="007217EF">
            <w:pPr>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bottom w:val="single" w:sz="4" w:space="0" w:color="auto"/>
              <w:right w:val="single" w:sz="4" w:space="0" w:color="auto"/>
            </w:tcBorders>
          </w:tcPr>
          <w:p w14:paraId="0663F093"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Средства бюджета    </w:t>
            </w:r>
            <w:proofErr w:type="spellStart"/>
            <w:r w:rsidRPr="007217EF">
              <w:rPr>
                <w:rFonts w:ascii="Times New Roman" w:eastAsia="Times New Roman" w:hAnsi="Times New Roman" w:cs="Times New Roman"/>
                <w:sz w:val="16"/>
                <w:szCs w:val="16"/>
                <w:lang w:eastAsia="ru-RU"/>
              </w:rPr>
              <w:t>г.п</w:t>
            </w:r>
            <w:proofErr w:type="spellEnd"/>
            <w:r w:rsidRPr="007217EF">
              <w:rPr>
                <w:rFonts w:ascii="Times New Roman" w:eastAsia="Times New Roman" w:hAnsi="Times New Roman" w:cs="Times New Roman"/>
                <w:sz w:val="16"/>
                <w:szCs w:val="16"/>
                <w:lang w:eastAsia="ru-RU"/>
              </w:rPr>
              <w:t xml:space="preserve">. Безенчук        </w:t>
            </w:r>
          </w:p>
        </w:tc>
        <w:tc>
          <w:tcPr>
            <w:tcW w:w="426" w:type="pct"/>
            <w:vMerge/>
            <w:tcBorders>
              <w:left w:val="single" w:sz="4" w:space="0" w:color="auto"/>
              <w:right w:val="single" w:sz="4" w:space="0" w:color="auto"/>
            </w:tcBorders>
            <w:shd w:val="clear" w:color="auto" w:fill="FFFFFF"/>
          </w:tcPr>
          <w:p w14:paraId="4310D84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top w:val="single" w:sz="4" w:space="0" w:color="auto"/>
              <w:left w:val="single" w:sz="4" w:space="0" w:color="auto"/>
              <w:bottom w:val="single" w:sz="4" w:space="0" w:color="auto"/>
              <w:right w:val="single" w:sz="4" w:space="0" w:color="auto"/>
            </w:tcBorders>
            <w:shd w:val="clear" w:color="auto" w:fill="FFFFFF"/>
          </w:tcPr>
          <w:p w14:paraId="7846AB7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A2D7FA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240</w:t>
            </w:r>
          </w:p>
        </w:tc>
        <w:tc>
          <w:tcPr>
            <w:tcW w:w="333" w:type="pct"/>
            <w:tcBorders>
              <w:top w:val="single" w:sz="4" w:space="0" w:color="auto"/>
              <w:left w:val="single" w:sz="4" w:space="0" w:color="auto"/>
              <w:bottom w:val="single" w:sz="4" w:space="0" w:color="auto"/>
              <w:right w:val="single" w:sz="4" w:space="0" w:color="auto"/>
            </w:tcBorders>
            <w:shd w:val="clear" w:color="auto" w:fill="FFFFFF"/>
          </w:tcPr>
          <w:p w14:paraId="4E86E7C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14:paraId="2876D3C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80</w:t>
            </w:r>
          </w:p>
        </w:tc>
        <w:tc>
          <w:tcPr>
            <w:tcW w:w="322" w:type="pct"/>
            <w:tcBorders>
              <w:top w:val="single" w:sz="4" w:space="0" w:color="auto"/>
              <w:left w:val="single" w:sz="4" w:space="0" w:color="auto"/>
              <w:bottom w:val="single" w:sz="4" w:space="0" w:color="auto"/>
              <w:right w:val="single" w:sz="4" w:space="0" w:color="auto"/>
            </w:tcBorders>
            <w:shd w:val="clear" w:color="auto" w:fill="FFFFFF"/>
          </w:tcPr>
          <w:p w14:paraId="71A63C65"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80</w:t>
            </w:r>
          </w:p>
        </w:tc>
        <w:tc>
          <w:tcPr>
            <w:tcW w:w="685" w:type="pct"/>
            <w:gridSpan w:val="4"/>
            <w:vMerge/>
            <w:tcBorders>
              <w:left w:val="single" w:sz="4" w:space="0" w:color="auto"/>
              <w:right w:val="single" w:sz="4" w:space="0" w:color="auto"/>
            </w:tcBorders>
          </w:tcPr>
          <w:p w14:paraId="1167F21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25E48" w:rsidRPr="007217EF" w14:paraId="21EC1613" w14:textId="77777777" w:rsidTr="00625E48">
        <w:trPr>
          <w:gridAfter w:val="2"/>
          <w:wAfter w:w="14" w:type="pct"/>
          <w:trHeight w:val="70"/>
        </w:trPr>
        <w:tc>
          <w:tcPr>
            <w:tcW w:w="155" w:type="pct"/>
            <w:vMerge w:val="restart"/>
            <w:tcBorders>
              <w:top w:val="single" w:sz="4" w:space="0" w:color="auto"/>
              <w:left w:val="single" w:sz="4" w:space="0" w:color="auto"/>
              <w:right w:val="single" w:sz="4" w:space="0" w:color="auto"/>
            </w:tcBorders>
          </w:tcPr>
          <w:p w14:paraId="7782B8B6"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6.</w:t>
            </w:r>
          </w:p>
        </w:tc>
        <w:tc>
          <w:tcPr>
            <w:tcW w:w="1520" w:type="pct"/>
            <w:vMerge w:val="restart"/>
            <w:tcBorders>
              <w:top w:val="single" w:sz="4" w:space="0" w:color="auto"/>
              <w:left w:val="single" w:sz="4" w:space="0" w:color="auto"/>
              <w:right w:val="single" w:sz="4" w:space="0" w:color="auto"/>
            </w:tcBorders>
          </w:tcPr>
          <w:p w14:paraId="6CF51A92"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Приведение территории кладбищ в соответствии с </w:t>
            </w:r>
            <w:proofErr w:type="spellStart"/>
            <w:r w:rsidRPr="007217EF">
              <w:rPr>
                <w:rFonts w:ascii="Times New Roman" w:eastAsia="Times New Roman" w:hAnsi="Times New Roman" w:cs="Times New Roman"/>
                <w:sz w:val="16"/>
                <w:szCs w:val="16"/>
                <w:lang w:eastAsia="ru-RU"/>
              </w:rPr>
              <w:t>санитарно</w:t>
            </w:r>
            <w:proofErr w:type="spellEnd"/>
            <w:r w:rsidRPr="007217EF">
              <w:rPr>
                <w:rFonts w:ascii="Times New Roman" w:eastAsia="Times New Roman" w:hAnsi="Times New Roman" w:cs="Times New Roman"/>
                <w:sz w:val="16"/>
                <w:szCs w:val="16"/>
                <w:lang w:eastAsia="ru-RU"/>
              </w:rPr>
              <w:t xml:space="preserve"> – техническими нормами и правилами СанПиН 2.1.1279-03</w:t>
            </w:r>
          </w:p>
        </w:tc>
        <w:tc>
          <w:tcPr>
            <w:tcW w:w="443" w:type="pct"/>
            <w:tcBorders>
              <w:top w:val="single" w:sz="4" w:space="0" w:color="auto"/>
              <w:left w:val="single" w:sz="4" w:space="0" w:color="auto"/>
              <w:right w:val="single" w:sz="4" w:space="0" w:color="auto"/>
            </w:tcBorders>
            <w:shd w:val="clear" w:color="auto" w:fill="FFFFFF"/>
          </w:tcPr>
          <w:p w14:paraId="12094801"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Итого</w:t>
            </w:r>
          </w:p>
        </w:tc>
        <w:tc>
          <w:tcPr>
            <w:tcW w:w="426" w:type="pct"/>
            <w:vMerge w:val="restart"/>
            <w:tcBorders>
              <w:top w:val="single" w:sz="4" w:space="0" w:color="auto"/>
              <w:left w:val="single" w:sz="4" w:space="0" w:color="auto"/>
              <w:right w:val="single" w:sz="4" w:space="0" w:color="auto"/>
            </w:tcBorders>
            <w:shd w:val="clear" w:color="auto" w:fill="FFFFFF"/>
          </w:tcPr>
          <w:p w14:paraId="091C16A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509" w:type="pct"/>
            <w:tcBorders>
              <w:top w:val="single" w:sz="4" w:space="0" w:color="auto"/>
              <w:left w:val="single" w:sz="4" w:space="0" w:color="auto"/>
              <w:right w:val="single" w:sz="4" w:space="0" w:color="auto"/>
            </w:tcBorders>
          </w:tcPr>
          <w:p w14:paraId="159E82D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180</w:t>
            </w:r>
          </w:p>
        </w:tc>
        <w:tc>
          <w:tcPr>
            <w:tcW w:w="284" w:type="pct"/>
            <w:tcBorders>
              <w:top w:val="single" w:sz="4" w:space="0" w:color="auto"/>
              <w:left w:val="single" w:sz="4" w:space="0" w:color="auto"/>
              <w:right w:val="single" w:sz="4" w:space="0" w:color="auto"/>
            </w:tcBorders>
          </w:tcPr>
          <w:p w14:paraId="7D0DB74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540</w:t>
            </w:r>
          </w:p>
        </w:tc>
        <w:tc>
          <w:tcPr>
            <w:tcW w:w="333" w:type="pct"/>
            <w:tcBorders>
              <w:top w:val="single" w:sz="4" w:space="0" w:color="auto"/>
              <w:left w:val="single" w:sz="4" w:space="0" w:color="auto"/>
              <w:right w:val="single" w:sz="4" w:space="0" w:color="auto"/>
            </w:tcBorders>
          </w:tcPr>
          <w:p w14:paraId="123D552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180</w:t>
            </w:r>
          </w:p>
        </w:tc>
        <w:tc>
          <w:tcPr>
            <w:tcW w:w="323" w:type="pct"/>
            <w:tcBorders>
              <w:top w:val="single" w:sz="4" w:space="0" w:color="auto"/>
              <w:left w:val="single" w:sz="4" w:space="0" w:color="auto"/>
              <w:right w:val="single" w:sz="4" w:space="0" w:color="auto"/>
            </w:tcBorders>
          </w:tcPr>
          <w:p w14:paraId="55F930F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180</w:t>
            </w:r>
          </w:p>
        </w:tc>
        <w:tc>
          <w:tcPr>
            <w:tcW w:w="322" w:type="pct"/>
            <w:tcBorders>
              <w:top w:val="single" w:sz="4" w:space="0" w:color="auto"/>
              <w:left w:val="single" w:sz="4" w:space="0" w:color="auto"/>
              <w:right w:val="single" w:sz="4" w:space="0" w:color="auto"/>
            </w:tcBorders>
          </w:tcPr>
          <w:p w14:paraId="53D7F4C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217EF">
              <w:rPr>
                <w:rFonts w:ascii="Times New Roman" w:eastAsia="Times New Roman" w:hAnsi="Times New Roman" w:cs="Times New Roman"/>
                <w:b/>
                <w:sz w:val="16"/>
                <w:szCs w:val="16"/>
                <w:lang w:eastAsia="ru-RU"/>
              </w:rPr>
              <w:t>180</w:t>
            </w:r>
          </w:p>
        </w:tc>
        <w:tc>
          <w:tcPr>
            <w:tcW w:w="672" w:type="pct"/>
            <w:gridSpan w:val="2"/>
            <w:vMerge w:val="restart"/>
            <w:tcBorders>
              <w:top w:val="single" w:sz="4" w:space="0" w:color="auto"/>
              <w:left w:val="single" w:sz="4" w:space="0" w:color="auto"/>
              <w:right w:val="single" w:sz="4" w:space="0" w:color="auto"/>
            </w:tcBorders>
            <w:shd w:val="clear" w:color="auto" w:fill="FFFFFF"/>
          </w:tcPr>
          <w:p w14:paraId="1ED664F7"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r w:rsidR="00625E48" w:rsidRPr="007217EF" w14:paraId="53F6ABEB" w14:textId="77777777" w:rsidTr="00625E48">
        <w:trPr>
          <w:gridAfter w:val="2"/>
          <w:wAfter w:w="14" w:type="pct"/>
          <w:trHeight w:val="70"/>
        </w:trPr>
        <w:tc>
          <w:tcPr>
            <w:tcW w:w="155" w:type="pct"/>
            <w:vMerge/>
            <w:tcBorders>
              <w:left w:val="single" w:sz="4" w:space="0" w:color="auto"/>
              <w:bottom w:val="single" w:sz="4" w:space="0" w:color="auto"/>
              <w:right w:val="single" w:sz="4" w:space="0" w:color="auto"/>
            </w:tcBorders>
          </w:tcPr>
          <w:p w14:paraId="79178F2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20" w:type="pct"/>
            <w:vMerge/>
            <w:tcBorders>
              <w:left w:val="single" w:sz="4" w:space="0" w:color="auto"/>
              <w:bottom w:val="single" w:sz="4" w:space="0" w:color="auto"/>
              <w:right w:val="single" w:sz="4" w:space="0" w:color="auto"/>
            </w:tcBorders>
          </w:tcPr>
          <w:p w14:paraId="17DC74A3"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43" w:type="pct"/>
            <w:tcBorders>
              <w:top w:val="single" w:sz="4" w:space="0" w:color="auto"/>
              <w:left w:val="single" w:sz="4" w:space="0" w:color="auto"/>
              <w:right w:val="single" w:sz="4" w:space="0" w:color="auto"/>
            </w:tcBorders>
            <w:shd w:val="clear" w:color="auto" w:fill="FFFFFF"/>
          </w:tcPr>
          <w:p w14:paraId="7F73492F"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Средства бюджета    </w:t>
            </w:r>
            <w:proofErr w:type="spellStart"/>
            <w:r w:rsidRPr="007217EF">
              <w:rPr>
                <w:rFonts w:ascii="Times New Roman" w:eastAsia="Times New Roman" w:hAnsi="Times New Roman" w:cs="Times New Roman"/>
                <w:sz w:val="16"/>
                <w:szCs w:val="16"/>
                <w:lang w:eastAsia="ru-RU"/>
              </w:rPr>
              <w:t>г.п</w:t>
            </w:r>
            <w:proofErr w:type="spellEnd"/>
            <w:r w:rsidRPr="007217EF">
              <w:rPr>
                <w:rFonts w:ascii="Times New Roman" w:eastAsia="Times New Roman" w:hAnsi="Times New Roman" w:cs="Times New Roman"/>
                <w:sz w:val="16"/>
                <w:szCs w:val="16"/>
                <w:lang w:eastAsia="ru-RU"/>
              </w:rPr>
              <w:t xml:space="preserve">. Безенчук        </w:t>
            </w:r>
          </w:p>
        </w:tc>
        <w:tc>
          <w:tcPr>
            <w:tcW w:w="426" w:type="pct"/>
            <w:vMerge/>
            <w:tcBorders>
              <w:left w:val="single" w:sz="4" w:space="0" w:color="auto"/>
              <w:right w:val="single" w:sz="4" w:space="0" w:color="auto"/>
            </w:tcBorders>
            <w:shd w:val="clear" w:color="auto" w:fill="FFFFFF"/>
          </w:tcPr>
          <w:p w14:paraId="04CB843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09" w:type="pct"/>
            <w:tcBorders>
              <w:left w:val="single" w:sz="4" w:space="0" w:color="auto"/>
              <w:right w:val="single" w:sz="4" w:space="0" w:color="auto"/>
            </w:tcBorders>
          </w:tcPr>
          <w:p w14:paraId="0E9BFA71"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180</w:t>
            </w:r>
          </w:p>
        </w:tc>
        <w:tc>
          <w:tcPr>
            <w:tcW w:w="284" w:type="pct"/>
            <w:tcBorders>
              <w:left w:val="single" w:sz="4" w:space="0" w:color="auto"/>
              <w:right w:val="single" w:sz="4" w:space="0" w:color="auto"/>
            </w:tcBorders>
          </w:tcPr>
          <w:p w14:paraId="10E366F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540</w:t>
            </w:r>
          </w:p>
        </w:tc>
        <w:tc>
          <w:tcPr>
            <w:tcW w:w="333" w:type="pct"/>
            <w:tcBorders>
              <w:left w:val="single" w:sz="4" w:space="0" w:color="auto"/>
              <w:right w:val="single" w:sz="4" w:space="0" w:color="auto"/>
            </w:tcBorders>
          </w:tcPr>
          <w:p w14:paraId="7EF1E81F"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180</w:t>
            </w:r>
          </w:p>
        </w:tc>
        <w:tc>
          <w:tcPr>
            <w:tcW w:w="323" w:type="pct"/>
            <w:tcBorders>
              <w:left w:val="single" w:sz="4" w:space="0" w:color="auto"/>
              <w:right w:val="single" w:sz="4" w:space="0" w:color="auto"/>
            </w:tcBorders>
          </w:tcPr>
          <w:p w14:paraId="2162D7A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180</w:t>
            </w:r>
          </w:p>
        </w:tc>
        <w:tc>
          <w:tcPr>
            <w:tcW w:w="322" w:type="pct"/>
            <w:tcBorders>
              <w:left w:val="single" w:sz="4" w:space="0" w:color="auto"/>
              <w:right w:val="single" w:sz="4" w:space="0" w:color="auto"/>
            </w:tcBorders>
          </w:tcPr>
          <w:p w14:paraId="67F8458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180</w:t>
            </w:r>
          </w:p>
        </w:tc>
        <w:tc>
          <w:tcPr>
            <w:tcW w:w="672" w:type="pct"/>
            <w:gridSpan w:val="2"/>
            <w:vMerge/>
            <w:tcBorders>
              <w:left w:val="single" w:sz="4" w:space="0" w:color="auto"/>
              <w:right w:val="single" w:sz="4" w:space="0" w:color="auto"/>
            </w:tcBorders>
            <w:shd w:val="clear" w:color="auto" w:fill="FFFFFF"/>
          </w:tcPr>
          <w:p w14:paraId="3A907C2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217EF" w:rsidRPr="007217EF" w14:paraId="72715B39" w14:textId="77777777" w:rsidTr="00625E48">
        <w:trPr>
          <w:gridAfter w:val="1"/>
          <w:wAfter w:w="7" w:type="pct"/>
          <w:trHeight w:val="70"/>
        </w:trPr>
        <w:tc>
          <w:tcPr>
            <w:tcW w:w="155" w:type="pct"/>
            <w:tcBorders>
              <w:top w:val="single" w:sz="4" w:space="0" w:color="auto"/>
              <w:left w:val="single" w:sz="4" w:space="0" w:color="auto"/>
              <w:bottom w:val="single" w:sz="4" w:space="0" w:color="auto"/>
              <w:right w:val="single" w:sz="4" w:space="0" w:color="auto"/>
            </w:tcBorders>
          </w:tcPr>
          <w:p w14:paraId="392E3D7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7.</w:t>
            </w:r>
          </w:p>
        </w:tc>
        <w:tc>
          <w:tcPr>
            <w:tcW w:w="1520" w:type="pct"/>
            <w:tcBorders>
              <w:top w:val="single" w:sz="4" w:space="0" w:color="auto"/>
              <w:left w:val="single" w:sz="4" w:space="0" w:color="auto"/>
              <w:bottom w:val="single" w:sz="4" w:space="0" w:color="auto"/>
              <w:right w:val="single" w:sz="4" w:space="0" w:color="auto"/>
            </w:tcBorders>
          </w:tcPr>
          <w:p w14:paraId="3DF92266"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43" w:type="pct"/>
            <w:tcBorders>
              <w:top w:val="single" w:sz="4" w:space="0" w:color="auto"/>
              <w:left w:val="single" w:sz="4" w:space="0" w:color="auto"/>
              <w:right w:val="single" w:sz="4" w:space="0" w:color="auto"/>
            </w:tcBorders>
            <w:shd w:val="clear" w:color="auto" w:fill="FFFFFF"/>
          </w:tcPr>
          <w:p w14:paraId="19A97BEC"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6" w:type="pct"/>
            <w:tcBorders>
              <w:top w:val="single" w:sz="4" w:space="0" w:color="auto"/>
              <w:left w:val="single" w:sz="4" w:space="0" w:color="auto"/>
              <w:right w:val="single" w:sz="4" w:space="0" w:color="auto"/>
            </w:tcBorders>
            <w:shd w:val="clear" w:color="auto" w:fill="FFFFFF"/>
          </w:tcPr>
          <w:p w14:paraId="1603D08C"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1777" w:type="pct"/>
            <w:gridSpan w:val="6"/>
            <w:tcBorders>
              <w:top w:val="single" w:sz="4" w:space="0" w:color="auto"/>
              <w:left w:val="single" w:sz="4" w:space="0" w:color="auto"/>
              <w:right w:val="single" w:sz="4" w:space="0" w:color="auto"/>
            </w:tcBorders>
          </w:tcPr>
          <w:p w14:paraId="2B644D1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Без финансирования</w:t>
            </w:r>
          </w:p>
          <w:p w14:paraId="41EE8170"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672" w:type="pct"/>
            <w:gridSpan w:val="2"/>
            <w:tcBorders>
              <w:top w:val="single" w:sz="4" w:space="0" w:color="auto"/>
              <w:left w:val="single" w:sz="4" w:space="0" w:color="auto"/>
              <w:right w:val="single" w:sz="4" w:space="0" w:color="auto"/>
            </w:tcBorders>
            <w:shd w:val="clear" w:color="auto" w:fill="FFFFFF"/>
          </w:tcPr>
          <w:p w14:paraId="75E878DB"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МУП «ЖКХ Безенчук»</w:t>
            </w:r>
          </w:p>
        </w:tc>
      </w:tr>
      <w:tr w:rsidR="007217EF" w:rsidRPr="007217EF" w14:paraId="31E568F0" w14:textId="77777777" w:rsidTr="00625E48">
        <w:trPr>
          <w:gridAfter w:val="1"/>
          <w:wAfter w:w="7" w:type="pct"/>
          <w:trHeight w:val="70"/>
        </w:trPr>
        <w:tc>
          <w:tcPr>
            <w:tcW w:w="155" w:type="pct"/>
            <w:tcBorders>
              <w:top w:val="single" w:sz="4" w:space="0" w:color="auto"/>
              <w:left w:val="single" w:sz="4" w:space="0" w:color="auto"/>
              <w:bottom w:val="single" w:sz="4" w:space="0" w:color="auto"/>
              <w:right w:val="single" w:sz="4" w:space="0" w:color="auto"/>
            </w:tcBorders>
          </w:tcPr>
          <w:p w14:paraId="01C588A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8.</w:t>
            </w:r>
          </w:p>
        </w:tc>
        <w:tc>
          <w:tcPr>
            <w:tcW w:w="1520" w:type="pct"/>
            <w:tcBorders>
              <w:top w:val="single" w:sz="4" w:space="0" w:color="auto"/>
              <w:left w:val="single" w:sz="4" w:space="0" w:color="auto"/>
              <w:bottom w:val="single" w:sz="4" w:space="0" w:color="auto"/>
              <w:right w:val="single" w:sz="4" w:space="0" w:color="auto"/>
            </w:tcBorders>
          </w:tcPr>
          <w:p w14:paraId="12192F24"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443" w:type="pct"/>
            <w:tcBorders>
              <w:top w:val="single" w:sz="4" w:space="0" w:color="auto"/>
              <w:left w:val="single" w:sz="4" w:space="0" w:color="auto"/>
              <w:right w:val="single" w:sz="4" w:space="0" w:color="auto"/>
            </w:tcBorders>
            <w:shd w:val="clear" w:color="auto" w:fill="FFFFFF"/>
          </w:tcPr>
          <w:p w14:paraId="6B3226D5"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6" w:type="pct"/>
            <w:tcBorders>
              <w:top w:val="single" w:sz="4" w:space="0" w:color="auto"/>
              <w:left w:val="single" w:sz="4" w:space="0" w:color="auto"/>
              <w:right w:val="single" w:sz="4" w:space="0" w:color="auto"/>
            </w:tcBorders>
            <w:shd w:val="clear" w:color="auto" w:fill="FFFFFF"/>
          </w:tcPr>
          <w:p w14:paraId="7E08B768"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1777" w:type="pct"/>
            <w:gridSpan w:val="6"/>
            <w:tcBorders>
              <w:top w:val="single" w:sz="4" w:space="0" w:color="auto"/>
              <w:left w:val="single" w:sz="4" w:space="0" w:color="auto"/>
              <w:right w:val="single" w:sz="4" w:space="0" w:color="auto"/>
            </w:tcBorders>
          </w:tcPr>
          <w:p w14:paraId="2F70FEB4" w14:textId="77777777" w:rsidR="007217EF" w:rsidRPr="007217EF" w:rsidRDefault="007217EF" w:rsidP="007217EF">
            <w:pPr>
              <w:spacing w:after="0" w:line="240" w:lineRule="auto"/>
              <w:jc w:val="center"/>
              <w:rPr>
                <w:rFonts w:ascii="Times New Roman" w:eastAsia="Times New Roman" w:hAnsi="Times New Roman" w:cs="Times New Roman"/>
                <w:sz w:val="16"/>
                <w:szCs w:val="16"/>
                <w:lang w:eastAsia="ru-RU"/>
              </w:rPr>
            </w:pPr>
          </w:p>
          <w:p w14:paraId="1CE804D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Без финансирования</w:t>
            </w:r>
          </w:p>
        </w:tc>
        <w:tc>
          <w:tcPr>
            <w:tcW w:w="672" w:type="pct"/>
            <w:gridSpan w:val="2"/>
            <w:tcBorders>
              <w:top w:val="single" w:sz="4" w:space="0" w:color="auto"/>
              <w:left w:val="single" w:sz="4" w:space="0" w:color="auto"/>
              <w:right w:val="single" w:sz="4" w:space="0" w:color="auto"/>
            </w:tcBorders>
          </w:tcPr>
          <w:p w14:paraId="0C0EE149"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 участковый, врач.</w:t>
            </w:r>
          </w:p>
        </w:tc>
      </w:tr>
      <w:tr w:rsidR="007217EF" w:rsidRPr="007217EF" w14:paraId="09421385" w14:textId="77777777" w:rsidTr="00625E48">
        <w:trPr>
          <w:gridAfter w:val="1"/>
          <w:wAfter w:w="7" w:type="pct"/>
          <w:trHeight w:val="70"/>
        </w:trPr>
        <w:tc>
          <w:tcPr>
            <w:tcW w:w="155" w:type="pct"/>
            <w:tcBorders>
              <w:top w:val="single" w:sz="4" w:space="0" w:color="auto"/>
              <w:left w:val="single" w:sz="4" w:space="0" w:color="auto"/>
              <w:bottom w:val="single" w:sz="4" w:space="0" w:color="auto"/>
              <w:right w:val="single" w:sz="4" w:space="0" w:color="auto"/>
            </w:tcBorders>
          </w:tcPr>
          <w:p w14:paraId="48F79A9A"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9.</w:t>
            </w:r>
          </w:p>
        </w:tc>
        <w:tc>
          <w:tcPr>
            <w:tcW w:w="1520" w:type="pct"/>
            <w:tcBorders>
              <w:top w:val="single" w:sz="4" w:space="0" w:color="auto"/>
              <w:left w:val="single" w:sz="4" w:space="0" w:color="auto"/>
              <w:bottom w:val="single" w:sz="4" w:space="0" w:color="auto"/>
              <w:right w:val="single" w:sz="4" w:space="0" w:color="auto"/>
            </w:tcBorders>
          </w:tcPr>
          <w:p w14:paraId="5DF2D07F" w14:textId="77777777" w:rsidR="007217EF" w:rsidRPr="007217EF" w:rsidRDefault="007217EF" w:rsidP="007217E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 xml:space="preserve">Перевод земельного участка из земель сельскохозяйственного назначения в земли специального назначения, площадью ~ </w:t>
            </w:r>
            <w:smartTag w:uri="urn:schemas-microsoft-com:office:smarttags" w:element="metricconverter">
              <w:smartTagPr>
                <w:attr w:name="ProductID" w:val="14 га"/>
              </w:smartTagPr>
              <w:r w:rsidRPr="007217EF">
                <w:rPr>
                  <w:rFonts w:ascii="Times New Roman" w:eastAsia="Times New Roman" w:hAnsi="Times New Roman" w:cs="Times New Roman"/>
                  <w:sz w:val="16"/>
                  <w:szCs w:val="16"/>
                  <w:lang w:eastAsia="ru-RU"/>
                </w:rPr>
                <w:t>14 га</w:t>
              </w:r>
            </w:smartTag>
          </w:p>
        </w:tc>
        <w:tc>
          <w:tcPr>
            <w:tcW w:w="443" w:type="pct"/>
            <w:tcBorders>
              <w:top w:val="single" w:sz="4" w:space="0" w:color="auto"/>
              <w:left w:val="single" w:sz="4" w:space="0" w:color="auto"/>
              <w:right w:val="single" w:sz="4" w:space="0" w:color="auto"/>
            </w:tcBorders>
            <w:shd w:val="clear" w:color="auto" w:fill="FFFFFF"/>
          </w:tcPr>
          <w:p w14:paraId="47358E13" w14:textId="77777777" w:rsidR="007217EF" w:rsidRPr="007217EF" w:rsidRDefault="007217EF" w:rsidP="007217E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6" w:type="pct"/>
            <w:tcBorders>
              <w:top w:val="single" w:sz="4" w:space="0" w:color="auto"/>
              <w:left w:val="single" w:sz="4" w:space="0" w:color="auto"/>
              <w:right w:val="single" w:sz="4" w:space="0" w:color="auto"/>
            </w:tcBorders>
            <w:shd w:val="clear" w:color="auto" w:fill="FFFFFF"/>
          </w:tcPr>
          <w:p w14:paraId="6C9844FE"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2021-2023 годы</w:t>
            </w:r>
          </w:p>
        </w:tc>
        <w:tc>
          <w:tcPr>
            <w:tcW w:w="1777" w:type="pct"/>
            <w:gridSpan w:val="6"/>
            <w:tcBorders>
              <w:top w:val="single" w:sz="4" w:space="0" w:color="auto"/>
              <w:left w:val="single" w:sz="4" w:space="0" w:color="auto"/>
              <w:right w:val="single" w:sz="4" w:space="0" w:color="auto"/>
            </w:tcBorders>
          </w:tcPr>
          <w:p w14:paraId="289BB92A" w14:textId="77777777" w:rsidR="007217EF" w:rsidRPr="007217EF" w:rsidRDefault="007217EF" w:rsidP="007217EF">
            <w:pPr>
              <w:spacing w:after="0" w:line="240" w:lineRule="auto"/>
              <w:jc w:val="center"/>
              <w:rPr>
                <w:rFonts w:ascii="Times New Roman" w:eastAsia="Times New Roman" w:hAnsi="Times New Roman" w:cs="Times New Roman"/>
                <w:sz w:val="16"/>
                <w:szCs w:val="16"/>
                <w:lang w:eastAsia="ru-RU"/>
              </w:rPr>
            </w:pPr>
          </w:p>
          <w:p w14:paraId="791B4184"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Без финансирования</w:t>
            </w:r>
          </w:p>
        </w:tc>
        <w:tc>
          <w:tcPr>
            <w:tcW w:w="672" w:type="pct"/>
            <w:gridSpan w:val="2"/>
            <w:tcBorders>
              <w:top w:val="single" w:sz="4" w:space="0" w:color="auto"/>
              <w:left w:val="single" w:sz="4" w:space="0" w:color="auto"/>
              <w:right w:val="single" w:sz="4" w:space="0" w:color="auto"/>
            </w:tcBorders>
            <w:shd w:val="clear" w:color="auto" w:fill="FFFFFF"/>
          </w:tcPr>
          <w:p w14:paraId="25AD6D2D" w14:textId="77777777" w:rsidR="007217EF" w:rsidRPr="007217EF" w:rsidRDefault="007217EF" w:rsidP="007217E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217EF">
              <w:rPr>
                <w:rFonts w:ascii="Times New Roman" w:eastAsia="Times New Roman" w:hAnsi="Times New Roman" w:cs="Times New Roman"/>
                <w:sz w:val="16"/>
                <w:szCs w:val="16"/>
                <w:lang w:eastAsia="ru-RU"/>
              </w:rPr>
              <w:t>Администрация городского поселения</w:t>
            </w:r>
          </w:p>
        </w:tc>
      </w:tr>
    </w:tbl>
    <w:p w14:paraId="49C87FDC" w14:textId="77777777" w:rsidR="00625E48" w:rsidRPr="00625E48" w:rsidRDefault="00625E48" w:rsidP="00625E48">
      <w:pPr>
        <w:spacing w:after="0" w:line="240" w:lineRule="auto"/>
        <w:ind w:firstLine="567"/>
        <w:jc w:val="both"/>
        <w:rPr>
          <w:rFonts w:ascii="Times New Roman" w:eastAsia="Calibri" w:hAnsi="Times New Roman" w:cs="Times New Roman"/>
          <w:sz w:val="24"/>
          <w:szCs w:val="24"/>
        </w:rPr>
      </w:pPr>
      <w:r w:rsidRPr="00625E48">
        <w:rPr>
          <w:rFonts w:ascii="Times New Roman" w:eastAsia="Calibri" w:hAnsi="Times New Roman" w:cs="Times New Roman"/>
          <w:sz w:val="24"/>
          <w:szCs w:val="24"/>
          <w:vertAlign w:val="superscript"/>
        </w:rPr>
        <w:t xml:space="preserve">* </w:t>
      </w:r>
      <w:r w:rsidRPr="00625E48">
        <w:rPr>
          <w:rFonts w:ascii="Times New Roman" w:eastAsia="Calibri" w:hAnsi="Times New Roman" w:cs="Times New Roman"/>
          <w:sz w:val="24"/>
          <w:szCs w:val="24"/>
        </w:rPr>
        <w:t>Объем финансирования носит прогнозный характер и будет уточняться ежегодно</w:t>
      </w:r>
    </w:p>
    <w:p w14:paraId="21009D46" w14:textId="77777777" w:rsidR="00AF63D7" w:rsidRPr="00AF63D7" w:rsidRDefault="00AF63D7" w:rsidP="00AF63D7">
      <w:pPr>
        <w:widowControl w:val="0"/>
        <w:overflowPunct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F63D7">
        <w:rPr>
          <w:rFonts w:ascii="Times New Roman" w:eastAsia="Times New Roman" w:hAnsi="Times New Roman" w:cs="Times New Roman"/>
          <w:sz w:val="24"/>
          <w:szCs w:val="24"/>
          <w:lang w:eastAsia="ru-RU"/>
        </w:rPr>
        <w:t>Таблица 2</w:t>
      </w:r>
    </w:p>
    <w:p w14:paraId="2F9E4419"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F63D7">
        <w:rPr>
          <w:rFonts w:ascii="Times New Roman" w:eastAsia="Times New Roman" w:hAnsi="Times New Roman" w:cs="Times New Roman"/>
          <w:b/>
          <w:sz w:val="24"/>
          <w:szCs w:val="24"/>
          <w:lang w:eastAsia="ru-RU"/>
        </w:rPr>
        <w:t>Планируемые результаты реализации муниципальной Подпрограммы</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
        <w:gridCol w:w="3245"/>
        <w:gridCol w:w="2940"/>
        <w:gridCol w:w="623"/>
        <w:gridCol w:w="1532"/>
        <w:gridCol w:w="756"/>
        <w:gridCol w:w="673"/>
        <w:gridCol w:w="710"/>
      </w:tblGrid>
      <w:tr w:rsidR="00AF63D7" w:rsidRPr="00AF63D7" w14:paraId="73C7E061" w14:textId="77777777" w:rsidTr="00AF63D7">
        <w:tc>
          <w:tcPr>
            <w:tcW w:w="191" w:type="pct"/>
            <w:vMerge w:val="restart"/>
            <w:tcBorders>
              <w:top w:val="single" w:sz="4" w:space="0" w:color="auto"/>
              <w:left w:val="single" w:sz="4" w:space="0" w:color="auto"/>
              <w:right w:val="single" w:sz="4" w:space="0" w:color="auto"/>
            </w:tcBorders>
          </w:tcPr>
          <w:p w14:paraId="61AF13A0"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п/п</w:t>
            </w:r>
          </w:p>
        </w:tc>
        <w:tc>
          <w:tcPr>
            <w:tcW w:w="1489" w:type="pct"/>
            <w:vMerge w:val="restart"/>
            <w:tcBorders>
              <w:top w:val="single" w:sz="4" w:space="0" w:color="auto"/>
              <w:left w:val="single" w:sz="4" w:space="0" w:color="auto"/>
              <w:right w:val="single" w:sz="4" w:space="0" w:color="auto"/>
            </w:tcBorders>
          </w:tcPr>
          <w:p w14:paraId="1490D00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AF63D7">
              <w:rPr>
                <w:rFonts w:ascii="Times New Roman" w:eastAsia="Times New Roman" w:hAnsi="Times New Roman" w:cs="Times New Roman"/>
                <w:sz w:val="16"/>
                <w:szCs w:val="16"/>
                <w:lang w:eastAsia="ru-RU"/>
              </w:rPr>
              <w:t xml:space="preserve">Задачи,   </w:t>
            </w:r>
            <w:proofErr w:type="gramEnd"/>
            <w:r w:rsidRPr="00AF63D7">
              <w:rPr>
                <w:rFonts w:ascii="Times New Roman" w:eastAsia="Times New Roman" w:hAnsi="Times New Roman" w:cs="Times New Roman"/>
                <w:sz w:val="16"/>
                <w:szCs w:val="16"/>
                <w:lang w:eastAsia="ru-RU"/>
              </w:rPr>
              <w:t xml:space="preserve">     </w:t>
            </w:r>
            <w:r w:rsidRPr="00AF63D7">
              <w:rPr>
                <w:rFonts w:ascii="Times New Roman" w:eastAsia="Times New Roman" w:hAnsi="Times New Roman" w:cs="Times New Roman"/>
                <w:sz w:val="16"/>
                <w:szCs w:val="16"/>
                <w:lang w:eastAsia="ru-RU"/>
              </w:rPr>
              <w:br/>
              <w:t>направленные на достижение цели</w:t>
            </w:r>
          </w:p>
        </w:tc>
        <w:tc>
          <w:tcPr>
            <w:tcW w:w="1349" w:type="pct"/>
            <w:vMerge w:val="restart"/>
            <w:tcBorders>
              <w:top w:val="single" w:sz="4" w:space="0" w:color="auto"/>
              <w:left w:val="single" w:sz="4" w:space="0" w:color="auto"/>
              <w:right w:val="single" w:sz="4" w:space="0" w:color="auto"/>
            </w:tcBorders>
          </w:tcPr>
          <w:p w14:paraId="1289231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AF63D7">
              <w:rPr>
                <w:rFonts w:ascii="Times New Roman" w:eastAsia="Times New Roman" w:hAnsi="Times New Roman" w:cs="Times New Roman"/>
                <w:sz w:val="16"/>
                <w:szCs w:val="16"/>
                <w:lang w:eastAsia="ru-RU"/>
              </w:rPr>
              <w:t xml:space="preserve">Показатели,   </w:t>
            </w:r>
            <w:proofErr w:type="gramEnd"/>
            <w:r w:rsidRPr="00AF63D7">
              <w:rPr>
                <w:rFonts w:ascii="Times New Roman" w:eastAsia="Times New Roman" w:hAnsi="Times New Roman" w:cs="Times New Roman"/>
                <w:sz w:val="16"/>
                <w:szCs w:val="16"/>
                <w:lang w:eastAsia="ru-RU"/>
              </w:rPr>
              <w:t xml:space="preserve">     </w:t>
            </w:r>
            <w:r w:rsidRPr="00AF63D7">
              <w:rPr>
                <w:rFonts w:ascii="Times New Roman" w:eastAsia="Times New Roman" w:hAnsi="Times New Roman" w:cs="Times New Roman"/>
                <w:sz w:val="16"/>
                <w:szCs w:val="16"/>
                <w:lang w:eastAsia="ru-RU"/>
              </w:rPr>
              <w:br/>
              <w:t>характеризующие достижение цели</w:t>
            </w:r>
          </w:p>
        </w:tc>
        <w:tc>
          <w:tcPr>
            <w:tcW w:w="286" w:type="pct"/>
            <w:vMerge w:val="restart"/>
            <w:tcBorders>
              <w:top w:val="single" w:sz="4" w:space="0" w:color="auto"/>
              <w:left w:val="single" w:sz="4" w:space="0" w:color="auto"/>
              <w:right w:val="single" w:sz="4" w:space="0" w:color="auto"/>
            </w:tcBorders>
          </w:tcPr>
          <w:p w14:paraId="3212EF1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Единица       </w:t>
            </w:r>
            <w:r w:rsidRPr="00AF63D7">
              <w:rPr>
                <w:rFonts w:ascii="Times New Roman" w:eastAsia="Times New Roman" w:hAnsi="Times New Roman" w:cs="Times New Roman"/>
                <w:sz w:val="16"/>
                <w:szCs w:val="16"/>
                <w:lang w:eastAsia="ru-RU"/>
              </w:rPr>
              <w:br/>
            </w:r>
            <w:proofErr w:type="spellStart"/>
            <w:r w:rsidRPr="00AF63D7">
              <w:rPr>
                <w:rFonts w:ascii="Times New Roman" w:eastAsia="Times New Roman" w:hAnsi="Times New Roman" w:cs="Times New Roman"/>
                <w:sz w:val="16"/>
                <w:szCs w:val="16"/>
                <w:lang w:eastAsia="ru-RU"/>
              </w:rPr>
              <w:t>измере-ния</w:t>
            </w:r>
            <w:proofErr w:type="spellEnd"/>
          </w:p>
        </w:tc>
        <w:tc>
          <w:tcPr>
            <w:tcW w:w="703" w:type="pct"/>
            <w:vMerge w:val="restart"/>
            <w:tcBorders>
              <w:top w:val="single" w:sz="4" w:space="0" w:color="auto"/>
              <w:left w:val="single" w:sz="4" w:space="0" w:color="auto"/>
              <w:right w:val="single" w:sz="4" w:space="0" w:color="auto"/>
            </w:tcBorders>
          </w:tcPr>
          <w:p w14:paraId="1B6AE36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Базовое значение показателя (на начало реализации Подпрограммы) </w:t>
            </w:r>
          </w:p>
        </w:tc>
        <w:tc>
          <w:tcPr>
            <w:tcW w:w="982" w:type="pct"/>
            <w:gridSpan w:val="3"/>
            <w:tcBorders>
              <w:top w:val="single" w:sz="4" w:space="0" w:color="auto"/>
              <w:left w:val="single" w:sz="4" w:space="0" w:color="auto"/>
              <w:bottom w:val="single" w:sz="4" w:space="0" w:color="auto"/>
              <w:right w:val="single" w:sz="4" w:space="0" w:color="auto"/>
            </w:tcBorders>
          </w:tcPr>
          <w:p w14:paraId="6EA2BA09"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Планируемое значение показателя по годам реализации</w:t>
            </w:r>
          </w:p>
        </w:tc>
      </w:tr>
      <w:tr w:rsidR="00AF63D7" w:rsidRPr="00AF63D7" w14:paraId="3CD9831E" w14:textId="77777777" w:rsidTr="001C17B9">
        <w:tc>
          <w:tcPr>
            <w:tcW w:w="191" w:type="pct"/>
            <w:vMerge/>
            <w:tcBorders>
              <w:left w:val="single" w:sz="4" w:space="0" w:color="auto"/>
              <w:bottom w:val="single" w:sz="4" w:space="0" w:color="auto"/>
              <w:right w:val="single" w:sz="4" w:space="0" w:color="auto"/>
            </w:tcBorders>
          </w:tcPr>
          <w:p w14:paraId="55F7E5D8"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89" w:type="pct"/>
            <w:vMerge/>
            <w:tcBorders>
              <w:left w:val="single" w:sz="4" w:space="0" w:color="auto"/>
              <w:bottom w:val="single" w:sz="4" w:space="0" w:color="auto"/>
              <w:right w:val="single" w:sz="4" w:space="0" w:color="auto"/>
            </w:tcBorders>
          </w:tcPr>
          <w:p w14:paraId="22396C02"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349" w:type="pct"/>
            <w:vMerge/>
            <w:tcBorders>
              <w:left w:val="single" w:sz="4" w:space="0" w:color="auto"/>
              <w:bottom w:val="single" w:sz="4" w:space="0" w:color="auto"/>
              <w:right w:val="single" w:sz="4" w:space="0" w:color="auto"/>
            </w:tcBorders>
          </w:tcPr>
          <w:p w14:paraId="0FF148B8"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86" w:type="pct"/>
            <w:vMerge/>
            <w:tcBorders>
              <w:left w:val="single" w:sz="4" w:space="0" w:color="auto"/>
              <w:bottom w:val="single" w:sz="4" w:space="0" w:color="auto"/>
              <w:right w:val="single" w:sz="4" w:space="0" w:color="auto"/>
            </w:tcBorders>
          </w:tcPr>
          <w:p w14:paraId="367F72F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3" w:type="pct"/>
            <w:vMerge/>
            <w:tcBorders>
              <w:left w:val="single" w:sz="4" w:space="0" w:color="auto"/>
              <w:bottom w:val="single" w:sz="4" w:space="0" w:color="auto"/>
              <w:right w:val="single" w:sz="4" w:space="0" w:color="auto"/>
            </w:tcBorders>
          </w:tcPr>
          <w:p w14:paraId="526A497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47" w:type="pct"/>
            <w:tcBorders>
              <w:top w:val="single" w:sz="4" w:space="0" w:color="auto"/>
              <w:left w:val="single" w:sz="4" w:space="0" w:color="auto"/>
              <w:bottom w:val="single" w:sz="4" w:space="0" w:color="auto"/>
              <w:right w:val="single" w:sz="4" w:space="0" w:color="auto"/>
            </w:tcBorders>
          </w:tcPr>
          <w:p w14:paraId="52905A7A" w14:textId="77777777" w:rsidR="00AF63D7" w:rsidRPr="00AF63D7" w:rsidRDefault="00AF63D7" w:rsidP="00AF63D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2021 г</w:t>
            </w:r>
          </w:p>
        </w:tc>
        <w:tc>
          <w:tcPr>
            <w:tcW w:w="309" w:type="pct"/>
            <w:tcBorders>
              <w:top w:val="single" w:sz="4" w:space="0" w:color="auto"/>
              <w:left w:val="single" w:sz="4" w:space="0" w:color="auto"/>
              <w:bottom w:val="single" w:sz="4" w:space="0" w:color="auto"/>
              <w:right w:val="single" w:sz="4" w:space="0" w:color="auto"/>
            </w:tcBorders>
          </w:tcPr>
          <w:p w14:paraId="06EBDFC7" w14:textId="77777777" w:rsidR="00AF63D7" w:rsidRPr="00AF63D7" w:rsidRDefault="00AF63D7" w:rsidP="00AF63D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2022 г</w:t>
            </w:r>
          </w:p>
        </w:tc>
        <w:tc>
          <w:tcPr>
            <w:tcW w:w="326" w:type="pct"/>
            <w:tcBorders>
              <w:top w:val="single" w:sz="4" w:space="0" w:color="auto"/>
              <w:left w:val="single" w:sz="4" w:space="0" w:color="auto"/>
              <w:bottom w:val="single" w:sz="4" w:space="0" w:color="auto"/>
              <w:right w:val="single" w:sz="4" w:space="0" w:color="auto"/>
            </w:tcBorders>
          </w:tcPr>
          <w:p w14:paraId="21F48686" w14:textId="77777777" w:rsidR="00AF63D7" w:rsidRPr="00AF63D7" w:rsidRDefault="00AF63D7" w:rsidP="00AF63D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2023 г</w:t>
            </w:r>
          </w:p>
        </w:tc>
      </w:tr>
      <w:tr w:rsidR="00AF63D7" w:rsidRPr="00AF63D7" w14:paraId="4DDF74C3" w14:textId="77777777" w:rsidTr="001C17B9">
        <w:tc>
          <w:tcPr>
            <w:tcW w:w="191" w:type="pct"/>
            <w:tcBorders>
              <w:top w:val="single" w:sz="4" w:space="0" w:color="auto"/>
              <w:left w:val="single" w:sz="4" w:space="0" w:color="auto"/>
              <w:bottom w:val="single" w:sz="4" w:space="0" w:color="auto"/>
              <w:right w:val="single" w:sz="4" w:space="0" w:color="auto"/>
            </w:tcBorders>
          </w:tcPr>
          <w:p w14:paraId="7F87F7D3"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w:t>
            </w:r>
          </w:p>
        </w:tc>
        <w:tc>
          <w:tcPr>
            <w:tcW w:w="1489" w:type="pct"/>
            <w:tcBorders>
              <w:top w:val="single" w:sz="4" w:space="0" w:color="auto"/>
              <w:left w:val="single" w:sz="4" w:space="0" w:color="auto"/>
              <w:bottom w:val="single" w:sz="4" w:space="0" w:color="auto"/>
              <w:right w:val="single" w:sz="4" w:space="0" w:color="auto"/>
            </w:tcBorders>
          </w:tcPr>
          <w:p w14:paraId="1E3B695E"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2</w:t>
            </w:r>
          </w:p>
        </w:tc>
        <w:tc>
          <w:tcPr>
            <w:tcW w:w="1349" w:type="pct"/>
            <w:tcBorders>
              <w:top w:val="single" w:sz="4" w:space="0" w:color="auto"/>
              <w:left w:val="single" w:sz="4" w:space="0" w:color="auto"/>
              <w:bottom w:val="single" w:sz="4" w:space="0" w:color="auto"/>
              <w:right w:val="single" w:sz="4" w:space="0" w:color="auto"/>
            </w:tcBorders>
          </w:tcPr>
          <w:p w14:paraId="6845FD9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3</w:t>
            </w:r>
          </w:p>
        </w:tc>
        <w:tc>
          <w:tcPr>
            <w:tcW w:w="286" w:type="pct"/>
            <w:tcBorders>
              <w:top w:val="single" w:sz="4" w:space="0" w:color="auto"/>
              <w:left w:val="single" w:sz="4" w:space="0" w:color="auto"/>
              <w:bottom w:val="single" w:sz="4" w:space="0" w:color="auto"/>
              <w:right w:val="single" w:sz="4" w:space="0" w:color="auto"/>
            </w:tcBorders>
          </w:tcPr>
          <w:p w14:paraId="601F27EE"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4</w:t>
            </w:r>
          </w:p>
        </w:tc>
        <w:tc>
          <w:tcPr>
            <w:tcW w:w="703" w:type="pct"/>
            <w:tcBorders>
              <w:top w:val="single" w:sz="4" w:space="0" w:color="auto"/>
              <w:left w:val="single" w:sz="4" w:space="0" w:color="auto"/>
              <w:bottom w:val="single" w:sz="4" w:space="0" w:color="auto"/>
              <w:right w:val="single" w:sz="4" w:space="0" w:color="auto"/>
            </w:tcBorders>
          </w:tcPr>
          <w:p w14:paraId="264BC2A2"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5</w:t>
            </w:r>
          </w:p>
        </w:tc>
        <w:tc>
          <w:tcPr>
            <w:tcW w:w="347" w:type="pct"/>
            <w:tcBorders>
              <w:top w:val="single" w:sz="4" w:space="0" w:color="auto"/>
              <w:left w:val="single" w:sz="4" w:space="0" w:color="auto"/>
              <w:bottom w:val="single" w:sz="4" w:space="0" w:color="auto"/>
              <w:right w:val="single" w:sz="4" w:space="0" w:color="auto"/>
            </w:tcBorders>
          </w:tcPr>
          <w:p w14:paraId="43768D4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6</w:t>
            </w:r>
          </w:p>
        </w:tc>
        <w:tc>
          <w:tcPr>
            <w:tcW w:w="309" w:type="pct"/>
            <w:tcBorders>
              <w:top w:val="single" w:sz="4" w:space="0" w:color="auto"/>
              <w:left w:val="single" w:sz="4" w:space="0" w:color="auto"/>
              <w:bottom w:val="single" w:sz="4" w:space="0" w:color="auto"/>
              <w:right w:val="single" w:sz="4" w:space="0" w:color="auto"/>
            </w:tcBorders>
          </w:tcPr>
          <w:p w14:paraId="3616C11F"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7</w:t>
            </w:r>
          </w:p>
        </w:tc>
        <w:tc>
          <w:tcPr>
            <w:tcW w:w="326" w:type="pct"/>
            <w:tcBorders>
              <w:top w:val="single" w:sz="4" w:space="0" w:color="auto"/>
              <w:left w:val="single" w:sz="4" w:space="0" w:color="auto"/>
              <w:bottom w:val="single" w:sz="4" w:space="0" w:color="auto"/>
              <w:right w:val="single" w:sz="4" w:space="0" w:color="auto"/>
            </w:tcBorders>
          </w:tcPr>
          <w:p w14:paraId="21FBA46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8</w:t>
            </w:r>
          </w:p>
        </w:tc>
      </w:tr>
      <w:tr w:rsidR="00AF63D7" w:rsidRPr="00AF63D7" w14:paraId="4E390D3C" w14:textId="77777777" w:rsidTr="001C17B9">
        <w:tc>
          <w:tcPr>
            <w:tcW w:w="191" w:type="pct"/>
            <w:vMerge w:val="restart"/>
            <w:tcBorders>
              <w:top w:val="single" w:sz="4" w:space="0" w:color="auto"/>
              <w:left w:val="single" w:sz="4" w:space="0" w:color="auto"/>
              <w:right w:val="single" w:sz="4" w:space="0" w:color="auto"/>
            </w:tcBorders>
          </w:tcPr>
          <w:p w14:paraId="108F3928"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w:t>
            </w:r>
          </w:p>
        </w:tc>
        <w:tc>
          <w:tcPr>
            <w:tcW w:w="1489" w:type="pct"/>
            <w:vMerge w:val="restart"/>
            <w:tcBorders>
              <w:top w:val="single" w:sz="4" w:space="0" w:color="auto"/>
              <w:left w:val="single" w:sz="4" w:space="0" w:color="auto"/>
              <w:right w:val="single" w:sz="4" w:space="0" w:color="auto"/>
            </w:tcBorders>
          </w:tcPr>
          <w:p w14:paraId="7A8A97E1" w14:textId="3536B790"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Подготовка площадей для погребений, регламентированных санитарно-техническими нормами и правилами СанПиНа 2.1.1279-03 </w:t>
            </w: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31F193B1"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Обеспечение сбора и вывоза мусора       </w:t>
            </w: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1BBBB802"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vertAlign w:val="superscript"/>
                <w:lang w:eastAsia="ru-RU"/>
              </w:rPr>
            </w:pPr>
            <w:r w:rsidRPr="00AF63D7">
              <w:rPr>
                <w:rFonts w:ascii="Times New Roman" w:eastAsia="Times New Roman" w:hAnsi="Times New Roman" w:cs="Times New Roman"/>
                <w:sz w:val="16"/>
                <w:szCs w:val="16"/>
                <w:lang w:eastAsia="ru-RU"/>
              </w:rPr>
              <w:t>М</w:t>
            </w:r>
            <w:r w:rsidRPr="00AF63D7">
              <w:rPr>
                <w:rFonts w:ascii="Times New Roman" w:eastAsia="Times New Roman" w:hAnsi="Times New Roman" w:cs="Times New Roman"/>
                <w:sz w:val="16"/>
                <w:szCs w:val="16"/>
                <w:vertAlign w:val="superscript"/>
                <w:lang w:eastAsia="ru-RU"/>
              </w:rPr>
              <w:t>3</w:t>
            </w: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0B8EDBE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AF63D7">
              <w:rPr>
                <w:rFonts w:ascii="Times New Roman" w:eastAsia="Times New Roman" w:hAnsi="Times New Roman" w:cs="Times New Roman"/>
                <w:sz w:val="16"/>
                <w:szCs w:val="16"/>
                <w:lang w:eastAsia="ru-RU"/>
              </w:rPr>
              <w:t>214</w:t>
            </w: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0295EE3B"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74</w:t>
            </w: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4CE0F658"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80</w:t>
            </w: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6D576E8D"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86</w:t>
            </w:r>
          </w:p>
        </w:tc>
      </w:tr>
      <w:tr w:rsidR="00AF63D7" w:rsidRPr="00AF63D7" w14:paraId="687E8541" w14:textId="77777777" w:rsidTr="001C17B9">
        <w:trPr>
          <w:trHeight w:val="70"/>
        </w:trPr>
        <w:tc>
          <w:tcPr>
            <w:tcW w:w="191" w:type="pct"/>
            <w:vMerge/>
            <w:tcBorders>
              <w:left w:val="single" w:sz="4" w:space="0" w:color="auto"/>
              <w:bottom w:val="single" w:sz="4" w:space="0" w:color="auto"/>
              <w:right w:val="single" w:sz="4" w:space="0" w:color="auto"/>
            </w:tcBorders>
          </w:tcPr>
          <w:p w14:paraId="7DBD93EE"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489" w:type="pct"/>
            <w:vMerge/>
            <w:tcBorders>
              <w:left w:val="single" w:sz="4" w:space="0" w:color="auto"/>
              <w:bottom w:val="single" w:sz="4" w:space="0" w:color="auto"/>
              <w:right w:val="single" w:sz="4" w:space="0" w:color="auto"/>
            </w:tcBorders>
          </w:tcPr>
          <w:p w14:paraId="6CE10932"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102AA732"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  Опиловка и вывоз деревьев и кустарников, выкорчевывание пней на территории мест захоронения </w:t>
            </w: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4F5CEF85"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vertAlign w:val="superscript"/>
                <w:lang w:eastAsia="ru-RU"/>
              </w:rPr>
            </w:pPr>
            <w:r w:rsidRPr="00AF63D7">
              <w:rPr>
                <w:rFonts w:ascii="Times New Roman" w:eastAsia="Times New Roman" w:hAnsi="Times New Roman" w:cs="Times New Roman"/>
                <w:sz w:val="16"/>
                <w:szCs w:val="16"/>
                <w:lang w:eastAsia="ru-RU"/>
              </w:rPr>
              <w:t>М</w:t>
            </w:r>
            <w:r w:rsidRPr="00AF63D7">
              <w:rPr>
                <w:rFonts w:ascii="Times New Roman" w:eastAsia="Times New Roman" w:hAnsi="Times New Roman" w:cs="Times New Roman"/>
                <w:sz w:val="16"/>
                <w:szCs w:val="16"/>
                <w:vertAlign w:val="superscript"/>
                <w:lang w:eastAsia="ru-RU"/>
              </w:rPr>
              <w:t>2</w:t>
            </w: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3B5DB0A9"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144F1A1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100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39A89DE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100</w:t>
            </w: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14BE6D94"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100</w:t>
            </w:r>
          </w:p>
        </w:tc>
      </w:tr>
      <w:tr w:rsidR="00AF63D7" w:rsidRPr="00AF63D7" w14:paraId="693B81BD" w14:textId="77777777" w:rsidTr="001C17B9">
        <w:tc>
          <w:tcPr>
            <w:tcW w:w="191" w:type="pct"/>
            <w:tcBorders>
              <w:top w:val="single" w:sz="4" w:space="0" w:color="auto"/>
              <w:left w:val="single" w:sz="4" w:space="0" w:color="auto"/>
              <w:bottom w:val="single" w:sz="4" w:space="0" w:color="auto"/>
              <w:right w:val="single" w:sz="4" w:space="0" w:color="auto"/>
            </w:tcBorders>
          </w:tcPr>
          <w:p w14:paraId="58CAFB2F"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1.1.</w:t>
            </w:r>
          </w:p>
        </w:tc>
        <w:tc>
          <w:tcPr>
            <w:tcW w:w="1489" w:type="pct"/>
            <w:tcBorders>
              <w:top w:val="single" w:sz="4" w:space="0" w:color="auto"/>
              <w:left w:val="single" w:sz="4" w:space="0" w:color="auto"/>
              <w:bottom w:val="single" w:sz="4" w:space="0" w:color="auto"/>
              <w:right w:val="single" w:sz="4" w:space="0" w:color="auto"/>
            </w:tcBorders>
          </w:tcPr>
          <w:p w14:paraId="7E131B7A"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Результат: Приведение территории кладбищ в соответствие с санитарно-техническими нормами и правилами СанПиНа 2.1.1279-03</w:t>
            </w: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3E121C9E"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57E0B8A2"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highlight w:val="yellow"/>
                <w:lang w:eastAsia="ru-RU"/>
              </w:rPr>
            </w:pP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6317F385"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28E618E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1E55F265"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6240C11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r>
      <w:tr w:rsidR="00AF63D7" w:rsidRPr="00AF63D7" w14:paraId="4C8B198D" w14:textId="77777777" w:rsidTr="001C17B9">
        <w:trPr>
          <w:trHeight w:val="176"/>
        </w:trPr>
        <w:tc>
          <w:tcPr>
            <w:tcW w:w="191" w:type="pct"/>
            <w:vMerge w:val="restart"/>
            <w:tcBorders>
              <w:top w:val="single" w:sz="4" w:space="0" w:color="auto"/>
              <w:left w:val="single" w:sz="4" w:space="0" w:color="auto"/>
              <w:right w:val="single" w:sz="4" w:space="0" w:color="auto"/>
            </w:tcBorders>
          </w:tcPr>
          <w:p w14:paraId="2AED2453"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2. </w:t>
            </w:r>
          </w:p>
        </w:tc>
        <w:tc>
          <w:tcPr>
            <w:tcW w:w="1489" w:type="pct"/>
            <w:vMerge w:val="restart"/>
            <w:tcBorders>
              <w:top w:val="single" w:sz="4" w:space="0" w:color="auto"/>
              <w:left w:val="single" w:sz="4" w:space="0" w:color="auto"/>
              <w:right w:val="single" w:sz="4" w:space="0" w:color="auto"/>
            </w:tcBorders>
          </w:tcPr>
          <w:p w14:paraId="669756DF"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Обеспечение высокого уровня культуры погребения </w:t>
            </w:r>
            <w:proofErr w:type="gramStart"/>
            <w:r w:rsidRPr="00AF63D7">
              <w:rPr>
                <w:rFonts w:ascii="Times New Roman" w:eastAsia="Times New Roman" w:hAnsi="Times New Roman" w:cs="Times New Roman"/>
                <w:sz w:val="16"/>
                <w:szCs w:val="16"/>
                <w:lang w:eastAsia="ru-RU"/>
              </w:rPr>
              <w:t>и  содержания</w:t>
            </w:r>
            <w:proofErr w:type="gramEnd"/>
            <w:r w:rsidRPr="00AF63D7">
              <w:rPr>
                <w:rFonts w:ascii="Times New Roman" w:eastAsia="Times New Roman" w:hAnsi="Times New Roman" w:cs="Times New Roman"/>
                <w:sz w:val="16"/>
                <w:szCs w:val="16"/>
                <w:lang w:eastAsia="ru-RU"/>
              </w:rPr>
              <w:t xml:space="preserve"> мест погребений, что позволит сохранять преемственность поколений к памяти умерших.       </w:t>
            </w: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56EC973B"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4D7293B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чел</w:t>
            </w: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3F98BE4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5</w:t>
            </w: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61C95102"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5</w:t>
            </w: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0335AD0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5</w:t>
            </w: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3D3C476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5</w:t>
            </w:r>
          </w:p>
        </w:tc>
      </w:tr>
      <w:tr w:rsidR="00AF63D7" w:rsidRPr="00AF63D7" w14:paraId="4DD8B105" w14:textId="77777777" w:rsidTr="001C17B9">
        <w:tc>
          <w:tcPr>
            <w:tcW w:w="191" w:type="pct"/>
            <w:vMerge/>
            <w:tcBorders>
              <w:left w:val="single" w:sz="4" w:space="0" w:color="auto"/>
              <w:bottom w:val="single" w:sz="4" w:space="0" w:color="auto"/>
              <w:right w:val="single" w:sz="4" w:space="0" w:color="auto"/>
            </w:tcBorders>
          </w:tcPr>
          <w:p w14:paraId="0F60016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89" w:type="pct"/>
            <w:vMerge/>
            <w:tcBorders>
              <w:left w:val="single" w:sz="4" w:space="0" w:color="auto"/>
              <w:bottom w:val="single" w:sz="4" w:space="0" w:color="auto"/>
              <w:right w:val="single" w:sz="4" w:space="0" w:color="auto"/>
            </w:tcBorders>
          </w:tcPr>
          <w:p w14:paraId="7121A0D4"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3223E6DE" w14:textId="77777777" w:rsidR="00AF63D7" w:rsidRPr="00AF63D7" w:rsidRDefault="00AF63D7" w:rsidP="00AF63D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Размещение агитационных плакатов при въезде на территории кладбищ</w:t>
            </w: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265CA43F"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Шт.</w:t>
            </w: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4B15D74F"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1FF1C40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6</w:t>
            </w: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18FACBBD"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6</w:t>
            </w: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6866E128"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6</w:t>
            </w:r>
          </w:p>
        </w:tc>
      </w:tr>
      <w:tr w:rsidR="00AF63D7" w:rsidRPr="00AF63D7" w14:paraId="6F461B23" w14:textId="77777777" w:rsidTr="001C17B9">
        <w:trPr>
          <w:trHeight w:val="70"/>
        </w:trPr>
        <w:tc>
          <w:tcPr>
            <w:tcW w:w="191" w:type="pct"/>
            <w:tcBorders>
              <w:top w:val="single" w:sz="4" w:space="0" w:color="auto"/>
              <w:left w:val="single" w:sz="4" w:space="0" w:color="auto"/>
              <w:bottom w:val="single" w:sz="4" w:space="0" w:color="auto"/>
              <w:right w:val="single" w:sz="4" w:space="0" w:color="auto"/>
            </w:tcBorders>
          </w:tcPr>
          <w:p w14:paraId="0D0BDF7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2.1.</w:t>
            </w:r>
          </w:p>
        </w:tc>
        <w:tc>
          <w:tcPr>
            <w:tcW w:w="1489" w:type="pct"/>
            <w:tcBorders>
              <w:top w:val="single" w:sz="4" w:space="0" w:color="auto"/>
              <w:left w:val="single" w:sz="4" w:space="0" w:color="auto"/>
              <w:bottom w:val="single" w:sz="4" w:space="0" w:color="auto"/>
              <w:right w:val="single" w:sz="4" w:space="0" w:color="auto"/>
            </w:tcBorders>
          </w:tcPr>
          <w:p w14:paraId="1B88991F" w14:textId="77777777" w:rsidR="00AF63D7" w:rsidRPr="00AF63D7" w:rsidRDefault="00AF63D7" w:rsidP="00AF63D7">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Результат: повышение уровня культуры погребения </w:t>
            </w:r>
            <w:proofErr w:type="gramStart"/>
            <w:r w:rsidRPr="00AF63D7">
              <w:rPr>
                <w:rFonts w:ascii="Times New Roman" w:eastAsia="Times New Roman" w:hAnsi="Times New Roman" w:cs="Times New Roman"/>
                <w:sz w:val="16"/>
                <w:szCs w:val="16"/>
                <w:lang w:eastAsia="ru-RU"/>
              </w:rPr>
              <w:t>и  содержания</w:t>
            </w:r>
            <w:proofErr w:type="gramEnd"/>
            <w:r w:rsidRPr="00AF63D7">
              <w:rPr>
                <w:rFonts w:ascii="Times New Roman" w:eastAsia="Times New Roman" w:hAnsi="Times New Roman" w:cs="Times New Roman"/>
                <w:sz w:val="16"/>
                <w:szCs w:val="16"/>
                <w:lang w:eastAsia="ru-RU"/>
              </w:rPr>
              <w:t xml:space="preserve"> мест погребений, сохранность преемственность поколений к памяти умерших             </w:t>
            </w: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6266F946"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2375E96B"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7D88726D"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769AC784"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2AE4FFFA"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2E3CD863"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r>
      <w:tr w:rsidR="00AF63D7" w:rsidRPr="00AF63D7" w14:paraId="7A1DB92A" w14:textId="77777777" w:rsidTr="001C17B9">
        <w:trPr>
          <w:trHeight w:val="70"/>
        </w:trPr>
        <w:tc>
          <w:tcPr>
            <w:tcW w:w="191" w:type="pct"/>
            <w:tcBorders>
              <w:top w:val="single" w:sz="4" w:space="0" w:color="auto"/>
              <w:left w:val="single" w:sz="4" w:space="0" w:color="auto"/>
              <w:bottom w:val="single" w:sz="4" w:space="0" w:color="auto"/>
              <w:right w:val="single" w:sz="4" w:space="0" w:color="auto"/>
            </w:tcBorders>
          </w:tcPr>
          <w:p w14:paraId="6F8C115C"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3</w:t>
            </w:r>
          </w:p>
        </w:tc>
        <w:tc>
          <w:tcPr>
            <w:tcW w:w="1489" w:type="pct"/>
            <w:tcBorders>
              <w:top w:val="single" w:sz="4" w:space="0" w:color="auto"/>
              <w:left w:val="single" w:sz="4" w:space="0" w:color="auto"/>
              <w:bottom w:val="single" w:sz="4" w:space="0" w:color="auto"/>
              <w:right w:val="single" w:sz="4" w:space="0" w:color="auto"/>
            </w:tcBorders>
          </w:tcPr>
          <w:p w14:paraId="6B82FC2B"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Проведение работ по </w:t>
            </w:r>
            <w:proofErr w:type="spellStart"/>
            <w:r w:rsidRPr="00AF63D7">
              <w:rPr>
                <w:rFonts w:ascii="Times New Roman" w:eastAsia="Times New Roman" w:hAnsi="Times New Roman" w:cs="Times New Roman"/>
                <w:sz w:val="16"/>
                <w:szCs w:val="16"/>
                <w:lang w:eastAsia="ru-RU"/>
              </w:rPr>
              <w:t>предусмотрению</w:t>
            </w:r>
            <w:proofErr w:type="spellEnd"/>
            <w:r w:rsidRPr="00AF63D7">
              <w:rPr>
                <w:rFonts w:ascii="Times New Roman" w:eastAsia="Times New Roman" w:hAnsi="Times New Roman" w:cs="Times New Roman"/>
                <w:sz w:val="16"/>
                <w:szCs w:val="16"/>
                <w:lang w:eastAsia="ru-RU"/>
              </w:rPr>
              <w:t xml:space="preserve"> площадей для будущих захоронений</w:t>
            </w:r>
          </w:p>
          <w:p w14:paraId="1B10E04E"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7179CC5A" w14:textId="77777777"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Перевод земельного участка из земель сельскохозяйственного назначения в земли специального назначения,</w:t>
            </w: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68A1857D"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га</w:t>
            </w: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178B02BA"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1</w:t>
            </w: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4AF445C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4,7</w:t>
            </w: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1825C394"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4,7</w:t>
            </w: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7BCCC7E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4,7</w:t>
            </w:r>
          </w:p>
        </w:tc>
      </w:tr>
      <w:tr w:rsidR="00AF63D7" w:rsidRPr="00AF63D7" w14:paraId="267283E5" w14:textId="77777777" w:rsidTr="001C17B9">
        <w:trPr>
          <w:trHeight w:val="70"/>
        </w:trPr>
        <w:tc>
          <w:tcPr>
            <w:tcW w:w="191" w:type="pct"/>
            <w:tcBorders>
              <w:top w:val="single" w:sz="4" w:space="0" w:color="auto"/>
              <w:left w:val="single" w:sz="4" w:space="0" w:color="auto"/>
              <w:bottom w:val="single" w:sz="4" w:space="0" w:color="auto"/>
              <w:right w:val="single" w:sz="4" w:space="0" w:color="auto"/>
            </w:tcBorders>
          </w:tcPr>
          <w:p w14:paraId="61556EC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3.1</w:t>
            </w:r>
          </w:p>
        </w:tc>
        <w:tc>
          <w:tcPr>
            <w:tcW w:w="1489" w:type="pct"/>
            <w:tcBorders>
              <w:top w:val="single" w:sz="4" w:space="0" w:color="auto"/>
              <w:left w:val="single" w:sz="4" w:space="0" w:color="auto"/>
              <w:bottom w:val="single" w:sz="4" w:space="0" w:color="auto"/>
              <w:right w:val="single" w:sz="4" w:space="0" w:color="auto"/>
            </w:tcBorders>
          </w:tcPr>
          <w:p w14:paraId="5EF0C932" w14:textId="64E4BEC4" w:rsidR="00AF63D7" w:rsidRPr="00AF63D7" w:rsidRDefault="00AF63D7" w:rsidP="00AF63D7">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63D7">
              <w:rPr>
                <w:rFonts w:ascii="Times New Roman" w:eastAsia="Times New Roman" w:hAnsi="Times New Roman" w:cs="Times New Roman"/>
                <w:sz w:val="16"/>
                <w:szCs w:val="16"/>
                <w:lang w:eastAsia="ru-RU"/>
              </w:rPr>
              <w:t xml:space="preserve">Результат: расширение площади кладбищ, что обеспечивает государственные гарантии прав граждан при погребении </w:t>
            </w:r>
            <w:r w:rsidRPr="00AF63D7">
              <w:rPr>
                <w:rFonts w:ascii="Times New Roman" w:eastAsia="Times New Roman" w:hAnsi="Times New Roman" w:cs="Times New Roman"/>
                <w:sz w:val="16"/>
                <w:szCs w:val="16"/>
                <w:lang w:eastAsia="ru-RU"/>
              </w:rPr>
              <w:lastRenderedPageBreak/>
              <w:t>умерших;</w:t>
            </w:r>
          </w:p>
        </w:tc>
        <w:tc>
          <w:tcPr>
            <w:tcW w:w="1349" w:type="pct"/>
            <w:tcBorders>
              <w:top w:val="single" w:sz="4" w:space="0" w:color="auto"/>
              <w:left w:val="single" w:sz="4" w:space="0" w:color="auto"/>
              <w:bottom w:val="single" w:sz="4" w:space="0" w:color="auto"/>
              <w:right w:val="single" w:sz="4" w:space="0" w:color="auto"/>
            </w:tcBorders>
            <w:shd w:val="clear" w:color="auto" w:fill="FFFFFF"/>
          </w:tcPr>
          <w:p w14:paraId="566367F1"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14:paraId="3E976E27"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703" w:type="pct"/>
            <w:tcBorders>
              <w:top w:val="single" w:sz="4" w:space="0" w:color="auto"/>
              <w:left w:val="single" w:sz="4" w:space="0" w:color="auto"/>
              <w:bottom w:val="single" w:sz="4" w:space="0" w:color="auto"/>
              <w:right w:val="single" w:sz="4" w:space="0" w:color="auto"/>
            </w:tcBorders>
            <w:shd w:val="clear" w:color="auto" w:fill="FFFFFF"/>
          </w:tcPr>
          <w:p w14:paraId="5269B3B2"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FFFFFF"/>
          </w:tcPr>
          <w:p w14:paraId="3C1F9239"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14:paraId="22397764"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c>
          <w:tcPr>
            <w:tcW w:w="326" w:type="pct"/>
            <w:tcBorders>
              <w:top w:val="single" w:sz="4" w:space="0" w:color="auto"/>
              <w:left w:val="single" w:sz="4" w:space="0" w:color="auto"/>
              <w:bottom w:val="single" w:sz="4" w:space="0" w:color="auto"/>
              <w:right w:val="single" w:sz="4" w:space="0" w:color="auto"/>
            </w:tcBorders>
            <w:shd w:val="clear" w:color="auto" w:fill="FFFFFF"/>
          </w:tcPr>
          <w:p w14:paraId="11A5F346" w14:textId="77777777" w:rsidR="00AF63D7" w:rsidRPr="00AF63D7" w:rsidRDefault="00AF63D7" w:rsidP="00AF63D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p>
        </w:tc>
      </w:tr>
    </w:tbl>
    <w:p w14:paraId="066B3199" w14:textId="77777777" w:rsidR="001C17B9" w:rsidRPr="001C17B9" w:rsidRDefault="001C17B9" w:rsidP="001C17B9">
      <w:pPr>
        <w:overflowPunct w:val="0"/>
        <w:autoSpaceDE w:val="0"/>
        <w:autoSpaceDN w:val="0"/>
        <w:adjustRightInd w:val="0"/>
        <w:spacing w:after="0" w:line="240" w:lineRule="auto"/>
        <w:jc w:val="right"/>
        <w:rPr>
          <w:rFonts w:ascii="Times New Roman" w:eastAsia="Times New Roman" w:hAnsi="Times New Roman" w:cs="Times New Roman"/>
          <w:lang w:eastAsia="ru-RU"/>
        </w:rPr>
      </w:pPr>
      <w:r w:rsidRPr="001C17B9">
        <w:rPr>
          <w:rFonts w:ascii="Times New Roman" w:eastAsia="Times New Roman" w:hAnsi="Times New Roman" w:cs="Times New Roman"/>
          <w:lang w:eastAsia="ru-RU"/>
        </w:rPr>
        <w:t>Таблица 3</w:t>
      </w:r>
    </w:p>
    <w:p w14:paraId="7D42C6DC" w14:textId="77777777" w:rsidR="001C17B9" w:rsidRPr="001C17B9" w:rsidRDefault="001C17B9" w:rsidP="001C17B9">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1C17B9">
        <w:rPr>
          <w:rFonts w:ascii="Times New Roman" w:eastAsia="Times New Roman" w:hAnsi="Times New Roman" w:cs="Times New Roman"/>
          <w:b/>
          <w:lang w:eastAsia="ru-RU"/>
        </w:rPr>
        <w:t>Обоснование финансовых ресурсов, необходимых для реализации мероприятий муниципальной Подпрограммы</w:t>
      </w:r>
    </w:p>
    <w:tbl>
      <w:tblPr>
        <w:tblW w:w="10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1356"/>
        <w:gridCol w:w="1772"/>
        <w:gridCol w:w="728"/>
        <w:gridCol w:w="709"/>
        <w:gridCol w:w="850"/>
        <w:gridCol w:w="851"/>
      </w:tblGrid>
      <w:tr w:rsidR="000F7845" w:rsidRPr="000F7845" w14:paraId="127110C4" w14:textId="77777777" w:rsidTr="000F7845">
        <w:tc>
          <w:tcPr>
            <w:tcW w:w="4531" w:type="dxa"/>
            <w:vMerge w:val="restart"/>
            <w:tcBorders>
              <w:top w:val="single" w:sz="4" w:space="0" w:color="auto"/>
              <w:left w:val="single" w:sz="4" w:space="0" w:color="auto"/>
              <w:right w:val="single" w:sz="4" w:space="0" w:color="auto"/>
            </w:tcBorders>
            <w:vAlign w:val="center"/>
          </w:tcPr>
          <w:p w14:paraId="2C8C242B"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Наименование мероприятия программы </w:t>
            </w:r>
          </w:p>
        </w:tc>
        <w:tc>
          <w:tcPr>
            <w:tcW w:w="1356" w:type="dxa"/>
            <w:vMerge w:val="restart"/>
            <w:tcBorders>
              <w:top w:val="single" w:sz="4" w:space="0" w:color="auto"/>
              <w:left w:val="single" w:sz="4" w:space="0" w:color="auto"/>
              <w:right w:val="single" w:sz="4" w:space="0" w:color="auto"/>
            </w:tcBorders>
            <w:vAlign w:val="center"/>
          </w:tcPr>
          <w:p w14:paraId="17544577"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Источник финансирования</w:t>
            </w:r>
          </w:p>
        </w:tc>
        <w:tc>
          <w:tcPr>
            <w:tcW w:w="0" w:type="auto"/>
            <w:vMerge w:val="restart"/>
            <w:tcBorders>
              <w:top w:val="single" w:sz="4" w:space="0" w:color="auto"/>
              <w:left w:val="single" w:sz="4" w:space="0" w:color="auto"/>
              <w:right w:val="single" w:sz="4" w:space="0" w:color="auto"/>
            </w:tcBorders>
            <w:vAlign w:val="center"/>
          </w:tcPr>
          <w:p w14:paraId="16F99BEB"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Расчет необходимых финансовых ресурсов на реализацию мероприятия </w:t>
            </w:r>
          </w:p>
        </w:tc>
        <w:tc>
          <w:tcPr>
            <w:tcW w:w="3138" w:type="dxa"/>
            <w:gridSpan w:val="4"/>
            <w:tcBorders>
              <w:top w:val="single" w:sz="4" w:space="0" w:color="auto"/>
              <w:left w:val="single" w:sz="4" w:space="0" w:color="auto"/>
              <w:bottom w:val="single" w:sz="4" w:space="0" w:color="auto"/>
              <w:right w:val="single" w:sz="4" w:space="0" w:color="auto"/>
            </w:tcBorders>
            <w:vAlign w:val="center"/>
          </w:tcPr>
          <w:p w14:paraId="00DF529D"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Общий объем финансовых ресурсов необходимых для реализации мероприятия, в том числе по годам, тыс. руб.</w:t>
            </w:r>
          </w:p>
        </w:tc>
      </w:tr>
      <w:tr w:rsidR="000F7845" w:rsidRPr="000F7845" w14:paraId="2DBE1E77" w14:textId="77777777" w:rsidTr="000F7845">
        <w:trPr>
          <w:trHeight w:val="70"/>
        </w:trPr>
        <w:tc>
          <w:tcPr>
            <w:tcW w:w="4531" w:type="dxa"/>
            <w:vMerge/>
            <w:tcBorders>
              <w:left w:val="single" w:sz="4" w:space="0" w:color="auto"/>
              <w:bottom w:val="single" w:sz="4" w:space="0" w:color="auto"/>
              <w:right w:val="single" w:sz="4" w:space="0" w:color="auto"/>
            </w:tcBorders>
          </w:tcPr>
          <w:p w14:paraId="169CE21F"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56" w:type="dxa"/>
            <w:vMerge/>
            <w:tcBorders>
              <w:left w:val="single" w:sz="4" w:space="0" w:color="auto"/>
              <w:bottom w:val="single" w:sz="4" w:space="0" w:color="auto"/>
              <w:right w:val="single" w:sz="4" w:space="0" w:color="auto"/>
            </w:tcBorders>
            <w:shd w:val="clear" w:color="auto" w:fill="auto"/>
          </w:tcPr>
          <w:p w14:paraId="1B9B7B5B"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0" w:type="auto"/>
            <w:vMerge/>
            <w:tcBorders>
              <w:left w:val="single" w:sz="4" w:space="0" w:color="auto"/>
              <w:bottom w:val="single" w:sz="4" w:space="0" w:color="auto"/>
              <w:right w:val="single" w:sz="4" w:space="0" w:color="auto"/>
            </w:tcBorders>
            <w:shd w:val="clear" w:color="auto" w:fill="auto"/>
          </w:tcPr>
          <w:p w14:paraId="36D81F76"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1C3BBDB2"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E9289C"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2021 г.</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DC7C56F"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2022 г.</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3EE0839"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2023 г.</w:t>
            </w:r>
          </w:p>
        </w:tc>
      </w:tr>
      <w:tr w:rsidR="000F7845" w:rsidRPr="000F7845" w14:paraId="0579CC3A" w14:textId="77777777" w:rsidTr="000F7845">
        <w:trPr>
          <w:trHeight w:val="70"/>
        </w:trPr>
        <w:tc>
          <w:tcPr>
            <w:tcW w:w="4531" w:type="dxa"/>
            <w:tcBorders>
              <w:top w:val="single" w:sz="4" w:space="0" w:color="auto"/>
              <w:left w:val="single" w:sz="4" w:space="0" w:color="auto"/>
              <w:bottom w:val="single" w:sz="4" w:space="0" w:color="auto"/>
              <w:right w:val="single" w:sz="4" w:space="0" w:color="auto"/>
            </w:tcBorders>
          </w:tcPr>
          <w:p w14:paraId="71A39810"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2C0DA00A"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бюджет </w:t>
            </w:r>
            <w:proofErr w:type="spellStart"/>
            <w:r w:rsidRPr="000F7845">
              <w:rPr>
                <w:rFonts w:ascii="Times New Roman" w:eastAsia="Times New Roman" w:hAnsi="Times New Roman" w:cs="Times New Roman"/>
                <w:sz w:val="16"/>
                <w:szCs w:val="16"/>
                <w:lang w:eastAsia="ru-RU"/>
              </w:rPr>
              <w:t>г.п</w:t>
            </w:r>
            <w:proofErr w:type="spellEnd"/>
            <w:r w:rsidRPr="000F7845">
              <w:rPr>
                <w:rFonts w:ascii="Times New Roman" w:eastAsia="Times New Roman" w:hAnsi="Times New Roman" w:cs="Times New Roman"/>
                <w:sz w:val="16"/>
                <w:szCs w:val="16"/>
                <w:lang w:eastAsia="ru-RU"/>
              </w:rPr>
              <w:t xml:space="preserve">. Безенчук,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9D7CCF"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p w14:paraId="78C9BAEE"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31A4FCD7"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54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3FFE7D"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470F35"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92BD6C"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w:t>
            </w:r>
          </w:p>
        </w:tc>
      </w:tr>
      <w:tr w:rsidR="000F7845" w:rsidRPr="000F7845" w14:paraId="5481473C" w14:textId="77777777" w:rsidTr="000F7845">
        <w:trPr>
          <w:trHeight w:val="342"/>
        </w:trPr>
        <w:tc>
          <w:tcPr>
            <w:tcW w:w="4531" w:type="dxa"/>
            <w:tcBorders>
              <w:top w:val="single" w:sz="4" w:space="0" w:color="auto"/>
              <w:left w:val="single" w:sz="4" w:space="0" w:color="auto"/>
              <w:bottom w:val="single" w:sz="4" w:space="0" w:color="auto"/>
              <w:right w:val="single" w:sz="4" w:space="0" w:color="auto"/>
            </w:tcBorders>
          </w:tcPr>
          <w:p w14:paraId="2C9C92E8" w14:textId="77777777" w:rsidR="000F7845" w:rsidRPr="000F7845" w:rsidRDefault="000F7845" w:rsidP="000F7845">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0F7845">
              <w:rPr>
                <w:rFonts w:ascii="Times New Roman" w:eastAsia="Times New Roman" w:hAnsi="Times New Roman" w:cs="Times New Roman"/>
                <w:sz w:val="16"/>
                <w:szCs w:val="16"/>
                <w:lang w:eastAsia="ru-RU"/>
              </w:rPr>
              <w:t xml:space="preserve">Реконструкция </w:t>
            </w:r>
            <w:proofErr w:type="gramStart"/>
            <w:r w:rsidRPr="000F7845">
              <w:rPr>
                <w:rFonts w:ascii="Times New Roman" w:eastAsia="Times New Roman" w:hAnsi="Times New Roman" w:cs="Times New Roman"/>
                <w:sz w:val="16"/>
                <w:szCs w:val="16"/>
                <w:lang w:eastAsia="ru-RU"/>
              </w:rPr>
              <w:t>ограждения  кладбища</w:t>
            </w:r>
            <w:proofErr w:type="gramEnd"/>
            <w:r w:rsidRPr="000F7845">
              <w:rPr>
                <w:rFonts w:ascii="Times New Roman" w:eastAsia="Times New Roman" w:hAnsi="Times New Roman" w:cs="Times New Roman"/>
                <w:sz w:val="16"/>
                <w:szCs w:val="16"/>
                <w:lang w:eastAsia="ru-RU"/>
              </w:rPr>
              <w:t xml:space="preserve"> </w:t>
            </w:r>
            <w:proofErr w:type="spellStart"/>
            <w:r w:rsidRPr="000F7845">
              <w:rPr>
                <w:rFonts w:ascii="Times New Roman" w:eastAsia="Times New Roman" w:hAnsi="Times New Roman" w:cs="Times New Roman"/>
                <w:sz w:val="16"/>
                <w:szCs w:val="16"/>
                <w:lang w:eastAsia="ru-RU"/>
              </w:rPr>
              <w:t>пгт</w:t>
            </w:r>
            <w:proofErr w:type="spellEnd"/>
            <w:r w:rsidRPr="000F7845">
              <w:rPr>
                <w:rFonts w:ascii="Times New Roman" w:eastAsia="Times New Roman" w:hAnsi="Times New Roman" w:cs="Times New Roman"/>
                <w:sz w:val="16"/>
                <w:szCs w:val="16"/>
                <w:lang w:eastAsia="ru-RU"/>
              </w:rPr>
              <w:t xml:space="preserve"> Безенчук</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0DBC8CDA"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бюджет </w:t>
            </w:r>
            <w:proofErr w:type="spellStart"/>
            <w:r w:rsidRPr="000F7845">
              <w:rPr>
                <w:rFonts w:ascii="Times New Roman" w:eastAsia="Times New Roman" w:hAnsi="Times New Roman" w:cs="Times New Roman"/>
                <w:sz w:val="16"/>
                <w:szCs w:val="16"/>
                <w:lang w:eastAsia="ru-RU"/>
              </w:rPr>
              <w:t>г.п</w:t>
            </w:r>
            <w:proofErr w:type="spellEnd"/>
            <w:r w:rsidRPr="000F7845">
              <w:rPr>
                <w:rFonts w:ascii="Times New Roman" w:eastAsia="Times New Roman" w:hAnsi="Times New Roman" w:cs="Times New Roman"/>
                <w:sz w:val="16"/>
                <w:szCs w:val="16"/>
                <w:lang w:eastAsia="ru-RU"/>
              </w:rPr>
              <w:t xml:space="preserve">. Безенчук,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15E004"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4DABCEB1"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726B0D"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3AE983"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01FE30"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10</w:t>
            </w:r>
          </w:p>
        </w:tc>
      </w:tr>
      <w:tr w:rsidR="000F7845" w:rsidRPr="000F7845" w14:paraId="0A42BC16" w14:textId="77777777" w:rsidTr="000F7845">
        <w:trPr>
          <w:trHeight w:val="342"/>
        </w:trPr>
        <w:tc>
          <w:tcPr>
            <w:tcW w:w="4531" w:type="dxa"/>
            <w:tcBorders>
              <w:top w:val="single" w:sz="4" w:space="0" w:color="auto"/>
              <w:left w:val="single" w:sz="4" w:space="0" w:color="auto"/>
              <w:bottom w:val="single" w:sz="4" w:space="0" w:color="auto"/>
              <w:right w:val="single" w:sz="4" w:space="0" w:color="auto"/>
            </w:tcBorders>
          </w:tcPr>
          <w:p w14:paraId="7E96B3CA" w14:textId="77777777" w:rsidR="000F7845" w:rsidRPr="000F7845" w:rsidRDefault="000F7845" w:rsidP="000F7845">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0F7845">
              <w:rPr>
                <w:rFonts w:ascii="Times New Roman" w:eastAsia="Times New Roman" w:hAnsi="Times New Roman" w:cs="Times New Roman"/>
                <w:sz w:val="16"/>
                <w:szCs w:val="16"/>
                <w:lang w:eastAsia="ru-RU"/>
              </w:rPr>
              <w:t>Уборка территории мест погребения в зимнее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767C5B45"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бюджет </w:t>
            </w:r>
            <w:proofErr w:type="spellStart"/>
            <w:r w:rsidRPr="000F7845">
              <w:rPr>
                <w:rFonts w:ascii="Times New Roman" w:eastAsia="Times New Roman" w:hAnsi="Times New Roman" w:cs="Times New Roman"/>
                <w:sz w:val="16"/>
                <w:szCs w:val="16"/>
                <w:lang w:eastAsia="ru-RU"/>
              </w:rPr>
              <w:t>г.п</w:t>
            </w:r>
            <w:proofErr w:type="spellEnd"/>
            <w:r w:rsidRPr="000F7845">
              <w:rPr>
                <w:rFonts w:ascii="Times New Roman" w:eastAsia="Times New Roman" w:hAnsi="Times New Roman" w:cs="Times New Roman"/>
                <w:sz w:val="16"/>
                <w:szCs w:val="16"/>
                <w:lang w:eastAsia="ru-RU"/>
              </w:rPr>
              <w:t xml:space="preserve">. Безенчук,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C64EE5"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1CD5F2A"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5EC89C08"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36</w:t>
            </w:r>
          </w:p>
          <w:p w14:paraId="5116CD93"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D9651A"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089B72"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4027C5"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12</w:t>
            </w:r>
          </w:p>
        </w:tc>
      </w:tr>
      <w:tr w:rsidR="000F7845" w:rsidRPr="000F7845" w14:paraId="019BC419" w14:textId="77777777" w:rsidTr="000F7845">
        <w:trPr>
          <w:trHeight w:val="70"/>
        </w:trPr>
        <w:tc>
          <w:tcPr>
            <w:tcW w:w="4531" w:type="dxa"/>
            <w:tcBorders>
              <w:top w:val="single" w:sz="4" w:space="0" w:color="auto"/>
              <w:left w:val="single" w:sz="4" w:space="0" w:color="auto"/>
              <w:bottom w:val="single" w:sz="4" w:space="0" w:color="auto"/>
              <w:right w:val="single" w:sz="4" w:space="0" w:color="auto"/>
            </w:tcBorders>
          </w:tcPr>
          <w:p w14:paraId="3D3653DC" w14:textId="77777777" w:rsidR="000F7845" w:rsidRPr="000F7845" w:rsidRDefault="000F7845" w:rsidP="000F7845">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0F7845">
              <w:rPr>
                <w:rFonts w:ascii="Times New Roman" w:eastAsia="Times New Roman" w:hAnsi="Times New Roman" w:cs="Times New Roman"/>
                <w:sz w:val="16"/>
                <w:szCs w:val="16"/>
                <w:lang w:eastAsia="ru-RU"/>
              </w:rPr>
              <w:t>Уборка территории мест погребения в летнее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683BFDC7"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бюджет </w:t>
            </w:r>
            <w:proofErr w:type="spellStart"/>
            <w:r w:rsidRPr="000F7845">
              <w:rPr>
                <w:rFonts w:ascii="Times New Roman" w:eastAsia="Times New Roman" w:hAnsi="Times New Roman" w:cs="Times New Roman"/>
                <w:sz w:val="16"/>
                <w:szCs w:val="16"/>
                <w:lang w:eastAsia="ru-RU"/>
              </w:rPr>
              <w:t>г.п</w:t>
            </w:r>
            <w:proofErr w:type="spellEnd"/>
            <w:r w:rsidRPr="000F7845">
              <w:rPr>
                <w:rFonts w:ascii="Times New Roman" w:eastAsia="Times New Roman" w:hAnsi="Times New Roman" w:cs="Times New Roman"/>
                <w:sz w:val="16"/>
                <w:szCs w:val="16"/>
                <w:lang w:eastAsia="ru-RU"/>
              </w:rPr>
              <w:t xml:space="preserve">. Безенчук,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7D8BA8"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p w14:paraId="43636CFF"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71DDF843"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240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3A0440"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44F79D"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EF68FF"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80</w:t>
            </w:r>
          </w:p>
        </w:tc>
      </w:tr>
      <w:tr w:rsidR="000F7845" w:rsidRPr="000F7845" w14:paraId="485B0E91" w14:textId="77777777" w:rsidTr="000F7845">
        <w:trPr>
          <w:trHeight w:val="342"/>
        </w:trPr>
        <w:tc>
          <w:tcPr>
            <w:tcW w:w="4531" w:type="dxa"/>
            <w:tcBorders>
              <w:top w:val="single" w:sz="4" w:space="0" w:color="auto"/>
              <w:left w:val="single" w:sz="4" w:space="0" w:color="auto"/>
              <w:bottom w:val="single" w:sz="4" w:space="0" w:color="auto"/>
              <w:right w:val="single" w:sz="4" w:space="0" w:color="auto"/>
            </w:tcBorders>
          </w:tcPr>
          <w:p w14:paraId="4FBEB52B"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Приведение территории кладбищ в соответствии с санитарно-техническими нормами и правилами СанПиН 2.1.1279-03</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62391467"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 xml:space="preserve">бюджет </w:t>
            </w:r>
            <w:proofErr w:type="spellStart"/>
            <w:r w:rsidRPr="000F7845">
              <w:rPr>
                <w:rFonts w:ascii="Times New Roman" w:eastAsia="Times New Roman" w:hAnsi="Times New Roman" w:cs="Times New Roman"/>
                <w:sz w:val="16"/>
                <w:szCs w:val="16"/>
                <w:lang w:eastAsia="ru-RU"/>
              </w:rPr>
              <w:t>г.п</w:t>
            </w:r>
            <w:proofErr w:type="spellEnd"/>
            <w:r w:rsidRPr="000F7845">
              <w:rPr>
                <w:rFonts w:ascii="Times New Roman" w:eastAsia="Times New Roman" w:hAnsi="Times New Roman" w:cs="Times New Roman"/>
                <w:sz w:val="16"/>
                <w:szCs w:val="16"/>
                <w:lang w:eastAsia="ru-RU"/>
              </w:rPr>
              <w:t>. Безенчук,</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D09A4B"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7BC1825"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65F728AB"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E0112B"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FF91CA"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88ACD3"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F7845">
              <w:rPr>
                <w:rFonts w:ascii="Times New Roman" w:eastAsia="Times New Roman" w:hAnsi="Times New Roman" w:cs="Times New Roman"/>
                <w:sz w:val="16"/>
                <w:szCs w:val="16"/>
                <w:lang w:eastAsia="ru-RU"/>
              </w:rPr>
              <w:t>180</w:t>
            </w:r>
          </w:p>
        </w:tc>
      </w:tr>
      <w:tr w:rsidR="000F7845" w:rsidRPr="000F7845" w14:paraId="6A2C0D17" w14:textId="77777777" w:rsidTr="003018C2">
        <w:trPr>
          <w:trHeight w:val="70"/>
        </w:trPr>
        <w:tc>
          <w:tcPr>
            <w:tcW w:w="4531" w:type="dxa"/>
            <w:tcBorders>
              <w:top w:val="single" w:sz="4" w:space="0" w:color="auto"/>
              <w:left w:val="single" w:sz="4" w:space="0" w:color="auto"/>
              <w:bottom w:val="single" w:sz="4" w:space="0" w:color="auto"/>
              <w:right w:val="single" w:sz="4" w:space="0" w:color="auto"/>
            </w:tcBorders>
          </w:tcPr>
          <w:p w14:paraId="684AAA70"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0F7845">
              <w:rPr>
                <w:rFonts w:ascii="Times New Roman" w:eastAsia="Times New Roman" w:hAnsi="Times New Roman" w:cs="Times New Roman"/>
                <w:b/>
                <w:sz w:val="16"/>
                <w:szCs w:val="16"/>
                <w:lang w:eastAsia="ru-RU"/>
              </w:rPr>
              <w:t>Итого</w:t>
            </w: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13797BC2"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8D78A0" w14:textId="77777777" w:rsidR="000F7845" w:rsidRPr="000F7845" w:rsidRDefault="000F7845" w:rsidP="000F784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728" w:type="dxa"/>
            <w:tcBorders>
              <w:top w:val="single" w:sz="4" w:space="0" w:color="auto"/>
              <w:left w:val="single" w:sz="4" w:space="0" w:color="auto"/>
              <w:bottom w:val="single" w:sz="4" w:space="0" w:color="auto"/>
              <w:right w:val="single" w:sz="4" w:space="0" w:color="auto"/>
            </w:tcBorders>
            <w:shd w:val="clear" w:color="auto" w:fill="auto"/>
          </w:tcPr>
          <w:p w14:paraId="6C595FF9"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0F7845">
              <w:rPr>
                <w:rFonts w:ascii="Times New Roman" w:eastAsia="Times New Roman" w:hAnsi="Times New Roman" w:cs="Times New Roman"/>
                <w:b/>
                <w:sz w:val="16"/>
                <w:szCs w:val="16"/>
                <w:lang w:eastAsia="ru-RU"/>
              </w:rPr>
              <w:t>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C3C918"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0F7845">
              <w:rPr>
                <w:rFonts w:ascii="Times New Roman" w:eastAsia="Times New Roman" w:hAnsi="Times New Roman" w:cs="Times New Roman"/>
                <w:b/>
                <w:sz w:val="16"/>
                <w:szCs w:val="16"/>
                <w:lang w:eastAsia="ru-RU"/>
              </w:rPr>
              <w:t>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1067E73"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0F7845">
              <w:rPr>
                <w:rFonts w:ascii="Times New Roman" w:eastAsia="Times New Roman" w:hAnsi="Times New Roman" w:cs="Times New Roman"/>
                <w:b/>
                <w:sz w:val="16"/>
                <w:szCs w:val="16"/>
                <w:lang w:eastAsia="ru-RU"/>
              </w:rPr>
              <w:t>300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2DEEB9" w14:textId="77777777" w:rsidR="000F7845" w:rsidRPr="000F7845" w:rsidRDefault="000F7845" w:rsidP="000F7845">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0F7845">
              <w:rPr>
                <w:rFonts w:ascii="Times New Roman" w:eastAsia="Times New Roman" w:hAnsi="Times New Roman" w:cs="Times New Roman"/>
                <w:b/>
                <w:sz w:val="16"/>
                <w:szCs w:val="16"/>
                <w:lang w:eastAsia="ru-RU"/>
              </w:rPr>
              <w:t>300</w:t>
            </w:r>
          </w:p>
        </w:tc>
      </w:tr>
    </w:tbl>
    <w:p w14:paraId="7159707B" w14:textId="77777777" w:rsidR="00E04BB3" w:rsidRPr="00E04BB3" w:rsidRDefault="00E04BB3" w:rsidP="0010420B">
      <w:pPr>
        <w:widowControl w:val="0"/>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04BB3">
        <w:rPr>
          <w:rFonts w:ascii="Times New Roman" w:eastAsia="Times New Roman" w:hAnsi="Times New Roman" w:cs="Times New Roman"/>
          <w:sz w:val="20"/>
          <w:szCs w:val="20"/>
          <w:lang w:eastAsia="ru-RU"/>
        </w:rPr>
        <w:t xml:space="preserve">*При определении стоимости затрат на данный вид работ использовались методические указания </w:t>
      </w:r>
      <w:proofErr w:type="gramStart"/>
      <w:r w:rsidRPr="00E04BB3">
        <w:rPr>
          <w:rFonts w:ascii="Times New Roman" w:eastAsia="Times New Roman" w:hAnsi="Times New Roman" w:cs="Times New Roman"/>
          <w:sz w:val="20"/>
          <w:szCs w:val="20"/>
          <w:lang w:eastAsia="ru-RU"/>
        </w:rPr>
        <w:t>по  разработке</w:t>
      </w:r>
      <w:proofErr w:type="gramEnd"/>
      <w:r w:rsidRPr="00E04BB3">
        <w:rPr>
          <w:rFonts w:ascii="Times New Roman" w:eastAsia="Times New Roman" w:hAnsi="Times New Roman" w:cs="Times New Roman"/>
          <w:sz w:val="20"/>
          <w:szCs w:val="20"/>
          <w:lang w:eastAsia="ru-RU"/>
        </w:rPr>
        <w:t xml:space="preserve"> сметных норм и расценок на эксплуатацию строительных машин и автотранспортных средств (МДС 81-3.99)</w:t>
      </w:r>
    </w:p>
    <w:p w14:paraId="0F3D1E4A" w14:textId="34F7BB97" w:rsidR="00E04BB3" w:rsidRDefault="00E04BB3" w:rsidP="0010420B">
      <w:pPr>
        <w:widowControl w:val="0"/>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04BB3">
        <w:rPr>
          <w:rFonts w:ascii="Times New Roman" w:eastAsia="Times New Roman" w:hAnsi="Times New Roman" w:cs="Times New Roman"/>
          <w:sz w:val="20"/>
          <w:szCs w:val="20"/>
          <w:lang w:eastAsia="ru-RU"/>
        </w:rPr>
        <w:t>*</w:t>
      </w:r>
      <w:proofErr w:type="gramStart"/>
      <w:r w:rsidRPr="00E04BB3">
        <w:rPr>
          <w:rFonts w:ascii="Times New Roman" w:eastAsia="Times New Roman" w:hAnsi="Times New Roman" w:cs="Times New Roman"/>
          <w:sz w:val="20"/>
          <w:szCs w:val="20"/>
          <w:lang w:eastAsia="ru-RU"/>
        </w:rPr>
        <w:t>*  При</w:t>
      </w:r>
      <w:proofErr w:type="gramEnd"/>
      <w:r w:rsidRPr="00E04BB3">
        <w:rPr>
          <w:rFonts w:ascii="Times New Roman" w:eastAsia="Times New Roman" w:hAnsi="Times New Roman" w:cs="Times New Roman"/>
          <w:sz w:val="20"/>
          <w:szCs w:val="20"/>
          <w:lang w:eastAsia="ru-RU"/>
        </w:rPr>
        <w:t xml:space="preserve"> расчете стоимости затрат учитывались  утвержденные распоряжением Министерства транспорта РФ от 14.03.08 № АМ 23 р О Введении в действие методических рекомендаций "Нормы расхода топлив и смазочных материалов на автомобильном транспорте</w:t>
      </w:r>
    </w:p>
    <w:p w14:paraId="1EE44F52" w14:textId="41F906C4" w:rsidR="00823CD5" w:rsidRDefault="00823CD5" w:rsidP="0010420B">
      <w:pPr>
        <w:widowControl w:val="0"/>
        <w:overflowPunct w:val="0"/>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3C75E079" w14:textId="4B08555B" w:rsidR="00760C1D" w:rsidRPr="00A01AB3" w:rsidRDefault="00760C1D" w:rsidP="00760C1D">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65</w:t>
      </w:r>
    </w:p>
    <w:p w14:paraId="4365941A" w14:textId="77777777" w:rsidR="00542FD2" w:rsidRPr="00542FD2" w:rsidRDefault="00760C1D" w:rsidP="00542FD2">
      <w:pPr>
        <w:spacing w:after="0" w:line="240" w:lineRule="auto"/>
        <w:jc w:val="both"/>
        <w:rPr>
          <w:rFonts w:ascii="Times New Roman" w:eastAsia="Times New Roman" w:hAnsi="Times New Roman" w:cs="Times New Roman"/>
          <w:lang w:eastAsia="ar-SA"/>
        </w:rPr>
      </w:pPr>
      <w:r w:rsidRPr="00542FD2">
        <w:rPr>
          <w:rFonts w:ascii="Times New Roman" w:hAnsi="Times New Roman" w:cs="Times New Roman"/>
        </w:rPr>
        <w:t>«</w:t>
      </w:r>
      <w:r w:rsidR="00542FD2" w:rsidRPr="00542FD2">
        <w:rPr>
          <w:rFonts w:ascii="Times New Roman" w:eastAsia="Times New Roman" w:hAnsi="Times New Roman" w:cs="Times New Roman"/>
          <w:bCs/>
          <w:lang w:eastAsia="ru-RU"/>
        </w:rPr>
        <w:t>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4016AA0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В соответствии со статьей 5.1 Градостроительного кодекса Российской Федерации, руководствуясь статьей 28 Федерального закона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11" w:name="_Hlk14088770"/>
      <w:r w:rsidRPr="00542FD2">
        <w:rPr>
          <w:rFonts w:ascii="Times New Roman" w:eastAsia="Times New Roman" w:hAnsi="Times New Roman" w:cs="Times New Roman"/>
          <w:lang w:eastAsia="ru-RU"/>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542FD2">
        <w:rPr>
          <w:rFonts w:ascii="Times New Roman" w:eastAsia="Times New Roman" w:hAnsi="Times New Roman" w:cs="Times New Roman"/>
          <w:bCs/>
          <w:lang w:eastAsia="ru-RU"/>
        </w:rPr>
        <w:t>от 26.03.2020 № 5/55</w:t>
      </w:r>
      <w:r w:rsidRPr="00542FD2">
        <w:rPr>
          <w:rFonts w:ascii="Times New Roman" w:eastAsia="Times New Roman" w:hAnsi="Times New Roman" w:cs="Times New Roman"/>
          <w:lang w:eastAsia="ru-RU"/>
        </w:rPr>
        <w:t xml:space="preserve"> (далее – Порядок), </w:t>
      </w:r>
      <w:bookmarkEnd w:id="11"/>
    </w:p>
    <w:p w14:paraId="3FD619AB" w14:textId="77777777" w:rsidR="00542FD2" w:rsidRPr="00542FD2" w:rsidRDefault="00542FD2" w:rsidP="00542FD2">
      <w:pPr>
        <w:tabs>
          <w:tab w:val="left" w:pos="284"/>
        </w:tabs>
        <w:spacing w:after="0" w:line="240" w:lineRule="auto"/>
        <w:jc w:val="center"/>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ПОСТАНОВЛЯЮ:</w:t>
      </w:r>
    </w:p>
    <w:p w14:paraId="023221C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 xml:space="preserve">1. Провести на территории городского поселения </w:t>
      </w:r>
      <w:r w:rsidRPr="00542FD2">
        <w:rPr>
          <w:rFonts w:ascii="Times New Roman" w:eastAsia="Times New Roman" w:hAnsi="Times New Roman" w:cs="Times New Roman"/>
          <w:lang w:eastAsia="ru-RU"/>
        </w:rPr>
        <w:t xml:space="preserve">Безенчук муниципального района Безенчукский </w:t>
      </w:r>
      <w:r w:rsidRPr="00542FD2">
        <w:rPr>
          <w:rFonts w:ascii="Times New Roman" w:eastAsia="Times New Roman" w:hAnsi="Times New Roman" w:cs="Times New Roman"/>
          <w:lang w:eastAsia="ar-SA"/>
        </w:rPr>
        <w:t>Самарской области публичные 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542FD2">
        <w:rPr>
          <w:rFonts w:ascii="Times New Roman" w:eastAsia="Times New Roman" w:hAnsi="Times New Roman" w:cs="Times New Roman"/>
          <w:lang w:eastAsia="ru-RU"/>
        </w:rPr>
        <w:t xml:space="preserve"> «</w:t>
      </w:r>
      <w:r w:rsidRPr="00542FD2">
        <w:rPr>
          <w:rFonts w:ascii="Times New Roman" w:eastAsia="Times New Roman" w:hAnsi="Times New Roman" w:cs="Times New Roman"/>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5845964B"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 xml:space="preserve">2. Срок проведения публичных слушаний по проекту решения – </w:t>
      </w:r>
      <w:bookmarkStart w:id="12" w:name="_Hlk5789666"/>
      <w:bookmarkStart w:id="13" w:name="_Hlk14273612"/>
      <w:r w:rsidRPr="00542FD2">
        <w:rPr>
          <w:rFonts w:ascii="Times New Roman" w:eastAsia="Times New Roman" w:hAnsi="Times New Roman" w:cs="Times New Roman"/>
          <w:lang w:eastAsia="ar-SA"/>
        </w:rPr>
        <w:br/>
        <w:t xml:space="preserve">с 31 декабря 2020 года </w:t>
      </w:r>
      <w:bookmarkEnd w:id="12"/>
      <w:r w:rsidRPr="00542FD2">
        <w:rPr>
          <w:rFonts w:ascii="Times New Roman" w:eastAsia="Times New Roman" w:hAnsi="Times New Roman" w:cs="Times New Roman"/>
          <w:lang w:eastAsia="ar-SA"/>
        </w:rPr>
        <w:t>по</w:t>
      </w:r>
      <w:bookmarkStart w:id="14" w:name="_Hlk5790571"/>
      <w:r w:rsidRPr="00542FD2">
        <w:rPr>
          <w:rFonts w:ascii="Times New Roman" w:eastAsia="Times New Roman" w:hAnsi="Times New Roman" w:cs="Times New Roman"/>
          <w:lang w:eastAsia="ar-SA"/>
        </w:rPr>
        <w:t xml:space="preserve"> 03 февраля 2021 года</w:t>
      </w:r>
      <w:bookmarkEnd w:id="13"/>
      <w:bookmarkEnd w:id="14"/>
      <w:r w:rsidRPr="00542FD2">
        <w:rPr>
          <w:rFonts w:ascii="Times New Roman" w:eastAsia="Times New Roman" w:hAnsi="Times New Roman" w:cs="Times New Roman"/>
          <w:lang w:eastAsia="ar-SA"/>
        </w:rPr>
        <w:t xml:space="preserve">. </w:t>
      </w:r>
    </w:p>
    <w:p w14:paraId="00A3A966"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21A6529F"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15" w:name="_Hlk9344972"/>
      <w:bookmarkStart w:id="16" w:name="_Hlk15472129"/>
      <w:r w:rsidRPr="00542FD2">
        <w:rPr>
          <w:rFonts w:ascii="Times New Roman" w:eastAsia="Times New Roman" w:hAnsi="Times New Roman" w:cs="Times New Roman"/>
          <w:lang w:eastAsia="ar-SA"/>
        </w:rPr>
        <w:t xml:space="preserve">Администрация городского поселения Безенчук </w:t>
      </w:r>
      <w:r w:rsidRPr="00542FD2">
        <w:rPr>
          <w:rFonts w:ascii="Times New Roman" w:eastAsia="Times New Roman" w:hAnsi="Times New Roman" w:cs="Times New Roman"/>
          <w:lang w:eastAsia="ru-RU"/>
        </w:rPr>
        <w:t>муниципального района Безенчукский Самарской области</w:t>
      </w:r>
      <w:bookmarkEnd w:id="16"/>
      <w:r w:rsidRPr="00542FD2">
        <w:rPr>
          <w:rFonts w:ascii="Times New Roman" w:eastAsia="Times New Roman" w:hAnsi="Times New Roman" w:cs="Times New Roman"/>
          <w:lang w:eastAsia="ar-SA"/>
        </w:rPr>
        <w:t>.</w:t>
      </w:r>
    </w:p>
    <w:bookmarkEnd w:id="15"/>
    <w:p w14:paraId="04BC69D2"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ar-SA"/>
        </w:rPr>
        <w:t xml:space="preserve">4. </w:t>
      </w:r>
      <w:r w:rsidRPr="00542FD2">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542FD2">
        <w:rPr>
          <w:rFonts w:ascii="Times New Roman" w:eastAsia="Times New Roman" w:hAnsi="Times New Roman" w:cs="Times New Roman"/>
          <w:lang w:eastAsia="ar-SA"/>
        </w:rPr>
        <w:t>проекту решения</w:t>
      </w:r>
      <w:r w:rsidRPr="00542FD2">
        <w:rPr>
          <w:rFonts w:ascii="Times New Roman" w:eastAsia="Times New Roman" w:hAnsi="Times New Roman" w:cs="Times New Roman"/>
          <w:lang w:eastAsia="ru-RU"/>
        </w:rPr>
        <w:t xml:space="preserve">, а также их учет осуществляется в соответствии с </w:t>
      </w:r>
      <w:bookmarkStart w:id="17" w:name="_Hlk9412081"/>
      <w:r w:rsidRPr="00542FD2">
        <w:rPr>
          <w:rFonts w:ascii="Times New Roman" w:eastAsia="Times New Roman" w:hAnsi="Times New Roman" w:cs="Times New Roman"/>
          <w:lang w:eastAsia="ru-RU"/>
        </w:rPr>
        <w:t>Главой 10 Порядка</w:t>
      </w:r>
      <w:r w:rsidRPr="00542FD2">
        <w:rPr>
          <w:rFonts w:ascii="Times New Roman" w:eastAsia="Times New Roman" w:hAnsi="Times New Roman" w:cs="Times New Roman"/>
          <w:lang w:eastAsia="ar-SA"/>
        </w:rPr>
        <w:t>.</w:t>
      </w:r>
      <w:bookmarkEnd w:id="17"/>
    </w:p>
    <w:p w14:paraId="4B3443EA" w14:textId="77777777" w:rsidR="00542FD2" w:rsidRPr="00542FD2" w:rsidRDefault="00542FD2" w:rsidP="00542FD2">
      <w:pPr>
        <w:spacing w:after="0" w:line="240" w:lineRule="auto"/>
        <w:ind w:firstLine="709"/>
        <w:jc w:val="both"/>
        <w:rPr>
          <w:rFonts w:ascii="PT Serif" w:eastAsia="Times New Roman" w:hAnsi="PT Serif" w:cs="Times New Roman"/>
          <w:color w:val="22272F"/>
          <w:shd w:val="clear" w:color="auto" w:fill="FFFFFF"/>
          <w:lang w:eastAsia="ru-RU"/>
        </w:rPr>
      </w:pPr>
      <w:r w:rsidRPr="00542FD2">
        <w:rPr>
          <w:rFonts w:ascii="Times New Roman" w:eastAsia="Times New Roman" w:hAnsi="Times New Roman" w:cs="Times New Roman"/>
          <w:lang w:eastAsia="ar-SA"/>
        </w:rPr>
        <w:t xml:space="preserve">5. </w:t>
      </w:r>
      <w:r w:rsidRPr="00542FD2">
        <w:rPr>
          <w:rFonts w:ascii="Times New Roman" w:eastAsia="Times New Roman" w:hAnsi="Times New Roman" w:cs="Times New Roman"/>
          <w:lang w:eastAsia="ru-RU"/>
        </w:rPr>
        <w:t xml:space="preserve">Место проведения публичных слушаний (место </w:t>
      </w:r>
      <w:bookmarkStart w:id="18" w:name="_Hlk15473640"/>
      <w:r w:rsidRPr="00542FD2">
        <w:rPr>
          <w:rFonts w:ascii="Times New Roman" w:eastAsia="Times New Roman" w:hAnsi="Times New Roman" w:cs="Times New Roman"/>
          <w:lang w:eastAsia="ru-RU"/>
        </w:rPr>
        <w:t>проведения экспозиции проекта решения</w:t>
      </w:r>
      <w:bookmarkEnd w:id="18"/>
      <w:r w:rsidRPr="00542FD2">
        <w:rPr>
          <w:rFonts w:ascii="Times New Roman" w:eastAsia="Times New Roman" w:hAnsi="Times New Roman" w:cs="Times New Roman"/>
          <w:lang w:eastAsia="ru-RU"/>
        </w:rPr>
        <w:t xml:space="preserve">) </w:t>
      </w:r>
      <w:bookmarkStart w:id="19" w:name="_Hlk22557210"/>
      <w:r w:rsidRPr="00542FD2">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9"/>
      <w:r w:rsidRPr="00542FD2">
        <w:rPr>
          <w:rFonts w:ascii="Times New Roman" w:eastAsia="Times New Roman" w:hAnsi="Times New Roman" w:cs="Times New Roman"/>
          <w:lang w:eastAsia="ru-RU"/>
        </w:rPr>
        <w:t xml:space="preserve">: </w:t>
      </w:r>
      <w:bookmarkStart w:id="20" w:name="_Hlk5887606"/>
      <w:r w:rsidRPr="00542FD2">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21" w:name="_Hlk5789735"/>
      <w:r w:rsidRPr="00542FD2">
        <w:rPr>
          <w:rFonts w:ascii="Times New Roman" w:eastAsia="Times New Roman" w:hAnsi="Times New Roman" w:cs="Times New Roman"/>
          <w:lang w:eastAsia="ru-RU"/>
        </w:rPr>
        <w:t xml:space="preserve">ул. Нефтяников, д. 12. </w:t>
      </w:r>
      <w:bookmarkEnd w:id="20"/>
      <w:bookmarkEnd w:id="21"/>
    </w:p>
    <w:p w14:paraId="2F1E470E"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6. </w:t>
      </w:r>
      <w:bookmarkStart w:id="22" w:name="_Hlk14700604"/>
      <w:bookmarkStart w:id="23" w:name="_Hlk9418778"/>
      <w:bookmarkStart w:id="24" w:name="_Hlk14084916"/>
      <w:r w:rsidRPr="00542FD2">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Безенчукский Самарской области: </w:t>
      </w:r>
    </w:p>
    <w:bookmarkEnd w:id="22"/>
    <w:bookmarkEnd w:id="23"/>
    <w:bookmarkEnd w:id="24"/>
    <w:p w14:paraId="3798BA8E"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в поселке городского типа Безенчук «11» января 2021 года в </w:t>
      </w:r>
      <w:proofErr w:type="gramStart"/>
      <w:r w:rsidRPr="00542FD2">
        <w:rPr>
          <w:rFonts w:ascii="Times New Roman" w:eastAsia="Times New Roman" w:hAnsi="Times New Roman" w:cs="Times New Roman"/>
          <w:lang w:eastAsia="ru-RU"/>
        </w:rPr>
        <w:t>10.00  часов</w:t>
      </w:r>
      <w:proofErr w:type="gramEnd"/>
      <w:r w:rsidRPr="00542FD2">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7939A496"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в деревне Дмитриевка </w:t>
      </w:r>
      <w:bookmarkStart w:id="25" w:name="_Hlk62048575"/>
      <w:r w:rsidRPr="00542FD2">
        <w:rPr>
          <w:rFonts w:ascii="Times New Roman" w:eastAsia="Times New Roman" w:hAnsi="Times New Roman" w:cs="Times New Roman"/>
          <w:lang w:eastAsia="ru-RU"/>
        </w:rPr>
        <w:t xml:space="preserve">«11» января 2021 </w:t>
      </w:r>
      <w:bookmarkEnd w:id="25"/>
      <w:r w:rsidRPr="00542FD2">
        <w:rPr>
          <w:rFonts w:ascii="Times New Roman" w:eastAsia="Times New Roman" w:hAnsi="Times New Roman" w:cs="Times New Roman"/>
          <w:lang w:eastAsia="ru-RU"/>
        </w:rPr>
        <w:t>года в 14.00 часов по адресу: Самарская область, Безенчукский район, деревня Дмитриевка, ул. Гражданская, д. 9;</w:t>
      </w:r>
    </w:p>
    <w:p w14:paraId="336C07E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в поселке </w:t>
      </w:r>
      <w:proofErr w:type="spellStart"/>
      <w:r w:rsidRPr="00542FD2">
        <w:rPr>
          <w:rFonts w:ascii="Times New Roman" w:eastAsia="Times New Roman" w:hAnsi="Times New Roman" w:cs="Times New Roman"/>
          <w:lang w:eastAsia="ru-RU"/>
        </w:rPr>
        <w:t>Новооренбургский</w:t>
      </w:r>
      <w:proofErr w:type="spellEnd"/>
      <w:r w:rsidRPr="00542FD2">
        <w:rPr>
          <w:rFonts w:ascii="Times New Roman" w:eastAsia="Times New Roman" w:hAnsi="Times New Roman" w:cs="Times New Roman"/>
          <w:lang w:eastAsia="ru-RU"/>
        </w:rPr>
        <w:t xml:space="preserve"> «12» января </w:t>
      </w:r>
      <w:proofErr w:type="gramStart"/>
      <w:r w:rsidRPr="00542FD2">
        <w:rPr>
          <w:rFonts w:ascii="Times New Roman" w:eastAsia="Times New Roman" w:hAnsi="Times New Roman" w:cs="Times New Roman"/>
          <w:lang w:eastAsia="ru-RU"/>
        </w:rPr>
        <w:t>2021  года</w:t>
      </w:r>
      <w:proofErr w:type="gramEnd"/>
      <w:r w:rsidRPr="00542FD2">
        <w:rPr>
          <w:rFonts w:ascii="Times New Roman" w:eastAsia="Times New Roman" w:hAnsi="Times New Roman" w:cs="Times New Roman"/>
          <w:lang w:eastAsia="ru-RU"/>
        </w:rPr>
        <w:t xml:space="preserve"> в 10.00  часов</w:t>
      </w:r>
      <w:r w:rsidRPr="00542FD2">
        <w:rPr>
          <w:rFonts w:ascii="Times New Roman" w:eastAsia="Times New Roman" w:hAnsi="Times New Roman" w:cs="Times New Roman"/>
          <w:i/>
          <w:lang w:eastAsia="ru-RU"/>
        </w:rPr>
        <w:t xml:space="preserve"> </w:t>
      </w:r>
      <w:r w:rsidRPr="00542FD2">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542FD2">
        <w:rPr>
          <w:rFonts w:ascii="Times New Roman" w:eastAsia="Times New Roman" w:hAnsi="Times New Roman" w:cs="Times New Roman"/>
          <w:lang w:eastAsia="ru-RU"/>
        </w:rPr>
        <w:t>Новооренбургский</w:t>
      </w:r>
      <w:proofErr w:type="spellEnd"/>
      <w:r w:rsidRPr="00542FD2">
        <w:rPr>
          <w:rFonts w:ascii="Times New Roman" w:eastAsia="Times New Roman" w:hAnsi="Times New Roman" w:cs="Times New Roman"/>
          <w:lang w:eastAsia="ru-RU"/>
        </w:rPr>
        <w:t>, ул. Оренбургская, д. 22;</w:t>
      </w:r>
    </w:p>
    <w:p w14:paraId="5277001B"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в поселке Сосновка «12» января 2021 года в </w:t>
      </w:r>
      <w:proofErr w:type="gramStart"/>
      <w:r w:rsidRPr="00542FD2">
        <w:rPr>
          <w:rFonts w:ascii="Times New Roman" w:eastAsia="Times New Roman" w:hAnsi="Times New Roman" w:cs="Times New Roman"/>
          <w:lang w:eastAsia="ru-RU"/>
        </w:rPr>
        <w:t>14.00  часов</w:t>
      </w:r>
      <w:proofErr w:type="gramEnd"/>
      <w:r w:rsidRPr="00542FD2">
        <w:rPr>
          <w:rFonts w:ascii="Times New Roman" w:eastAsia="Times New Roman" w:hAnsi="Times New Roman" w:cs="Times New Roman"/>
          <w:i/>
          <w:lang w:eastAsia="ru-RU"/>
        </w:rPr>
        <w:t xml:space="preserve"> </w:t>
      </w:r>
      <w:r w:rsidRPr="00542FD2">
        <w:rPr>
          <w:rFonts w:ascii="Times New Roman" w:eastAsia="Times New Roman" w:hAnsi="Times New Roman" w:cs="Times New Roman"/>
          <w:lang w:eastAsia="ru-RU"/>
        </w:rPr>
        <w:t xml:space="preserve">по адресу: </w:t>
      </w:r>
      <w:bookmarkStart w:id="26" w:name="_Hlk11661306"/>
      <w:r w:rsidRPr="00542FD2">
        <w:rPr>
          <w:rFonts w:ascii="Times New Roman" w:eastAsia="Times New Roman" w:hAnsi="Times New Roman" w:cs="Times New Roman"/>
          <w:lang w:eastAsia="ru-RU"/>
        </w:rPr>
        <w:t xml:space="preserve">Самарская область, Безенчукский район, поселок Сосновка, </w:t>
      </w:r>
      <w:bookmarkEnd w:id="26"/>
      <w:r w:rsidRPr="00542FD2">
        <w:rPr>
          <w:rFonts w:ascii="Times New Roman" w:eastAsia="Times New Roman" w:hAnsi="Times New Roman" w:cs="Times New Roman"/>
          <w:lang w:eastAsia="ru-RU"/>
        </w:rPr>
        <w:t>д. 13;</w:t>
      </w:r>
    </w:p>
    <w:p w14:paraId="3A4BDC95"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bookmarkStart w:id="27" w:name="_Hlk10542511"/>
      <w:r w:rsidRPr="00542FD2">
        <w:rPr>
          <w:rFonts w:ascii="Times New Roman" w:eastAsia="Times New Roman" w:hAnsi="Times New Roman" w:cs="Times New Roman"/>
          <w:lang w:eastAsia="ru-RU"/>
        </w:rPr>
        <w:t xml:space="preserve">на железнодорожном разъезде Восток «13» января 2021 года в </w:t>
      </w:r>
      <w:proofErr w:type="gramStart"/>
      <w:r w:rsidRPr="00542FD2">
        <w:rPr>
          <w:rFonts w:ascii="Times New Roman" w:eastAsia="Times New Roman" w:hAnsi="Times New Roman" w:cs="Times New Roman"/>
          <w:lang w:eastAsia="ru-RU"/>
        </w:rPr>
        <w:t>10.00  часов</w:t>
      </w:r>
      <w:proofErr w:type="gramEnd"/>
      <w:r w:rsidRPr="00542FD2">
        <w:rPr>
          <w:rFonts w:ascii="Times New Roman" w:eastAsia="Times New Roman" w:hAnsi="Times New Roman" w:cs="Times New Roman"/>
          <w:i/>
          <w:lang w:eastAsia="ru-RU"/>
        </w:rPr>
        <w:t xml:space="preserve"> </w:t>
      </w:r>
      <w:r w:rsidRPr="00542FD2">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27"/>
    <w:p w14:paraId="0B5A12A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ar-SA"/>
        </w:rPr>
        <w:lastRenderedPageBreak/>
        <w:t xml:space="preserve">7. Администрации городского поселения Безенчук </w:t>
      </w:r>
      <w:bookmarkStart w:id="28" w:name="_Hlk14701894"/>
      <w:r w:rsidRPr="00542FD2">
        <w:rPr>
          <w:rFonts w:ascii="Times New Roman" w:eastAsia="Times New Roman" w:hAnsi="Times New Roman" w:cs="Times New Roman"/>
          <w:lang w:eastAsia="ru-RU"/>
        </w:rPr>
        <w:t xml:space="preserve">муниципального района Безенчукский Самарской области </w:t>
      </w:r>
      <w:bookmarkEnd w:id="28"/>
      <w:r w:rsidRPr="00542FD2">
        <w:rPr>
          <w:rFonts w:ascii="Times New Roman" w:eastAsia="Times New Roman" w:hAnsi="Times New Roman" w:cs="Times New Roman"/>
          <w:lang w:eastAsia="ru-RU"/>
        </w:rPr>
        <w:t xml:space="preserve">в целях доведения до населения информации о содержании </w:t>
      </w:r>
      <w:r w:rsidRPr="00542FD2">
        <w:rPr>
          <w:rFonts w:ascii="Times New Roman" w:eastAsia="Times New Roman" w:hAnsi="Times New Roman" w:cs="Times New Roman"/>
          <w:lang w:eastAsia="ar-SA"/>
        </w:rPr>
        <w:t xml:space="preserve">проекта решения </w:t>
      </w:r>
      <w:r w:rsidRPr="00542FD2">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решения) и в местах проведения собраний участников публичных слушаний по </w:t>
      </w:r>
      <w:r w:rsidRPr="00542FD2">
        <w:rPr>
          <w:rFonts w:ascii="Times New Roman" w:eastAsia="Times New Roman" w:hAnsi="Times New Roman" w:cs="Times New Roman"/>
          <w:lang w:eastAsia="ar-SA"/>
        </w:rPr>
        <w:t>проекту решения</w:t>
      </w:r>
      <w:r w:rsidRPr="00542FD2">
        <w:rPr>
          <w:rFonts w:ascii="Times New Roman" w:eastAsia="Times New Roman" w:hAnsi="Times New Roman" w:cs="Times New Roman"/>
          <w:lang w:eastAsia="ru-RU"/>
        </w:rPr>
        <w:t>.</w:t>
      </w:r>
    </w:p>
    <w:p w14:paraId="19895D7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Датой открытия экспозиции считается дата опубликования проекта решения и его размещения </w:t>
      </w:r>
      <w:bookmarkStart w:id="29" w:name="_Hlk20309729"/>
      <w:r w:rsidRPr="00542FD2">
        <w:rPr>
          <w:rFonts w:ascii="Times New Roman" w:eastAsia="Times New Roman" w:hAnsi="Times New Roman" w:cs="Times New Roman"/>
          <w:lang w:eastAsia="ru-RU"/>
        </w:rPr>
        <w:t xml:space="preserve">на официальном сайте </w:t>
      </w:r>
      <w:bookmarkStart w:id="30" w:name="_Hlk15472517"/>
      <w:r w:rsidRPr="00542FD2">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9"/>
      <w:bookmarkEnd w:id="30"/>
      <w:r w:rsidRPr="00542FD2">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45D27F4F"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31" w:name="_Hlk14090147"/>
      <w:r w:rsidRPr="00542FD2">
        <w:rPr>
          <w:rFonts w:ascii="Times New Roman" w:eastAsia="Times New Roman" w:hAnsi="Times New Roman" w:cs="Times New Roman"/>
          <w:lang w:eastAsia="ru-RU"/>
        </w:rPr>
        <w:t xml:space="preserve">Посещение экспозиции возможно в рабочие дни </w:t>
      </w:r>
      <w:bookmarkEnd w:id="31"/>
      <w:r w:rsidRPr="00542FD2">
        <w:rPr>
          <w:rFonts w:ascii="Times New Roman" w:eastAsia="Times New Roman" w:hAnsi="Times New Roman" w:cs="Times New Roman"/>
          <w:lang w:eastAsia="ru-RU"/>
        </w:rPr>
        <w:t>с 10.00 до 16.00 часов.</w:t>
      </w:r>
    </w:p>
    <w:p w14:paraId="376AC993"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bookmarkStart w:id="32" w:name="_Hlk14090524"/>
      <w:r w:rsidRPr="00542FD2">
        <w:rPr>
          <w:rFonts w:ascii="Times New Roman" w:eastAsia="Times New Roman" w:hAnsi="Times New Roman" w:cs="Times New Roman"/>
          <w:lang w:eastAsia="ru-RU"/>
        </w:rPr>
        <w:t xml:space="preserve">Информационные материалы к </w:t>
      </w:r>
      <w:r w:rsidRPr="00542FD2">
        <w:rPr>
          <w:rFonts w:ascii="Times New Roman" w:eastAsia="Times New Roman" w:hAnsi="Times New Roman" w:cs="Times New Roman"/>
          <w:lang w:eastAsia="ar-SA"/>
        </w:rPr>
        <w:t xml:space="preserve">проекту решения </w:t>
      </w:r>
      <w:r w:rsidRPr="00542FD2">
        <w:rPr>
          <w:rFonts w:ascii="Times New Roman" w:eastAsia="Times New Roman" w:hAnsi="Times New Roman" w:cs="Times New Roman"/>
          <w:lang w:eastAsia="ru-RU"/>
        </w:rPr>
        <w:t>отсутствуют.</w:t>
      </w:r>
    </w:p>
    <w:bookmarkEnd w:id="32"/>
    <w:p w14:paraId="16C3D802"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542FD2">
        <w:rPr>
          <w:rFonts w:ascii="Times New Roman" w:eastAsia="Times New Roman" w:hAnsi="Times New Roman" w:cs="Times New Roman"/>
          <w:lang w:eastAsia="ar-SA"/>
        </w:rPr>
        <w:t xml:space="preserve">проекту решения </w:t>
      </w:r>
      <w:r w:rsidRPr="00542FD2">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724282C4"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9. Замечания и предложения могут быть внесены</w:t>
      </w:r>
      <w:r w:rsidRPr="00542FD2">
        <w:rPr>
          <w:rFonts w:ascii="Times New Roman" w:eastAsia="Calibri" w:hAnsi="Times New Roman" w:cs="Times New Roman"/>
        </w:rPr>
        <w:t xml:space="preserve"> </w:t>
      </w:r>
      <w:r w:rsidRPr="00542FD2">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7C9F8253"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0E57A45D"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2) в письменной форме в адрес организатора публичных слушаний; </w:t>
      </w:r>
    </w:p>
    <w:p w14:paraId="53494127"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3C5545F1"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bookmarkStart w:id="33" w:name="_Hlk16071278"/>
      <w:r w:rsidRPr="00542FD2">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2E69010C"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33"/>
    </w:p>
    <w:p w14:paraId="0D5A02AD"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Прием замечаний и предложений по проекту решения осуществляется с 06 января 2020 года до </w:t>
      </w:r>
      <w:bookmarkStart w:id="34" w:name="_Hlk14273393"/>
      <w:r w:rsidRPr="00542FD2">
        <w:rPr>
          <w:rFonts w:ascii="Times New Roman" w:eastAsia="Times New Roman" w:hAnsi="Times New Roman" w:cs="Times New Roman"/>
          <w:lang w:eastAsia="ru-RU"/>
        </w:rPr>
        <w:t>31 января 2021 года</w:t>
      </w:r>
      <w:bookmarkEnd w:id="34"/>
      <w:r w:rsidRPr="00542FD2">
        <w:rPr>
          <w:rFonts w:ascii="Times New Roman" w:eastAsia="Times New Roman" w:hAnsi="Times New Roman" w:cs="Times New Roman"/>
          <w:lang w:eastAsia="ru-RU"/>
        </w:rPr>
        <w:t xml:space="preserve"> включительно.</w:t>
      </w:r>
    </w:p>
    <w:p w14:paraId="51256E1B"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542FD2">
        <w:rPr>
          <w:rFonts w:ascii="Times New Roman" w:eastAsia="Times New Roman" w:hAnsi="Times New Roman" w:cs="Times New Roman"/>
          <w:lang w:eastAsia="ru-RU"/>
        </w:rPr>
        <w:t>И.о.Главы</w:t>
      </w:r>
      <w:proofErr w:type="spellEnd"/>
      <w:r w:rsidRPr="00542FD2">
        <w:rPr>
          <w:rFonts w:ascii="Times New Roman" w:eastAsia="Times New Roman" w:hAnsi="Times New Roman" w:cs="Times New Roman"/>
          <w:lang w:eastAsia="ru-RU"/>
        </w:rPr>
        <w:t xml:space="preserve"> городского поселения Безенчук </w:t>
      </w:r>
      <w:proofErr w:type="spellStart"/>
      <w:r w:rsidRPr="00542FD2">
        <w:rPr>
          <w:rFonts w:ascii="Times New Roman" w:eastAsia="Times New Roman" w:hAnsi="Times New Roman" w:cs="Times New Roman"/>
          <w:lang w:eastAsia="ru-RU"/>
        </w:rPr>
        <w:t>А.В.Пичужкина</w:t>
      </w:r>
      <w:proofErr w:type="spellEnd"/>
      <w:r w:rsidRPr="00542FD2">
        <w:rPr>
          <w:rFonts w:ascii="Times New Roman" w:eastAsia="Times New Roman" w:hAnsi="Times New Roman" w:cs="Times New Roman"/>
          <w:i/>
          <w:lang w:eastAsia="ru-RU"/>
        </w:rPr>
        <w:t>.</w:t>
      </w:r>
    </w:p>
    <w:p w14:paraId="23FDD1AF"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решения и протоколов собраний участников публичных слушаний главного специалиста Администрации городского поселения Безенчук </w:t>
      </w:r>
      <w:proofErr w:type="spellStart"/>
      <w:r w:rsidRPr="00542FD2">
        <w:rPr>
          <w:rFonts w:ascii="Times New Roman" w:eastAsia="Times New Roman" w:hAnsi="Times New Roman" w:cs="Times New Roman"/>
          <w:lang w:eastAsia="ru-RU"/>
        </w:rPr>
        <w:t>И.Н.Левина</w:t>
      </w:r>
      <w:proofErr w:type="spellEnd"/>
      <w:r w:rsidRPr="00542FD2">
        <w:rPr>
          <w:rFonts w:ascii="Times New Roman" w:eastAsia="Times New Roman" w:hAnsi="Times New Roman" w:cs="Times New Roman"/>
          <w:noProof/>
          <w:lang w:eastAsia="ru-RU"/>
        </w:rPr>
        <w:t>.</w:t>
      </w:r>
    </w:p>
    <w:p w14:paraId="5B61F22D"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57948CC0"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ar-SA"/>
        </w:rPr>
      </w:pPr>
      <w:r w:rsidRPr="00542FD2">
        <w:rPr>
          <w:rFonts w:ascii="Times New Roman" w:eastAsia="Times New Roman" w:hAnsi="Times New Roman" w:cs="Times New Roman"/>
          <w:lang w:eastAsia="ar-SA"/>
        </w:rPr>
        <w:t xml:space="preserve">Опубликовать настоящее постановление и прилагаемый к нему проект решения в </w:t>
      </w:r>
      <w:bookmarkStart w:id="35" w:name="_Hlk5790921"/>
      <w:r w:rsidRPr="00542FD2">
        <w:rPr>
          <w:rFonts w:ascii="Times New Roman" w:eastAsia="Times New Roman" w:hAnsi="Times New Roman" w:cs="Times New Roman"/>
          <w:lang w:eastAsia="ar-SA"/>
        </w:rPr>
        <w:t xml:space="preserve">газете </w:t>
      </w:r>
      <w:bookmarkStart w:id="36" w:name="_Hlk14086219"/>
      <w:r w:rsidRPr="00542FD2">
        <w:rPr>
          <w:rFonts w:ascii="Times New Roman" w:eastAsia="Times New Roman" w:hAnsi="Times New Roman" w:cs="Times New Roman"/>
          <w:lang w:eastAsia="ar-SA"/>
        </w:rPr>
        <w:t>«</w:t>
      </w:r>
      <w:r w:rsidRPr="00542FD2">
        <w:rPr>
          <w:rFonts w:ascii="Times New Roman" w:eastAsia="Times New Roman" w:hAnsi="Times New Roman" w:cs="Times New Roman"/>
          <w:bCs/>
          <w:lang w:eastAsia="ar-SA"/>
        </w:rPr>
        <w:t>Вестник городского поселения Безенчук</w:t>
      </w:r>
      <w:r w:rsidRPr="00542FD2">
        <w:rPr>
          <w:rFonts w:ascii="Times New Roman" w:eastAsia="Times New Roman" w:hAnsi="Times New Roman" w:cs="Times New Roman"/>
          <w:lang w:eastAsia="ar-SA"/>
        </w:rPr>
        <w:t>»</w:t>
      </w:r>
      <w:bookmarkEnd w:id="35"/>
      <w:bookmarkEnd w:id="36"/>
      <w:r w:rsidRPr="00542FD2">
        <w:rPr>
          <w:rFonts w:ascii="Times New Roman" w:eastAsia="Times New Roman" w:hAnsi="Times New Roman" w:cs="Times New Roman"/>
          <w:lang w:eastAsia="ar-SA"/>
        </w:rPr>
        <w:t xml:space="preserve"> </w:t>
      </w:r>
      <w:bookmarkStart w:id="37" w:name="_Hlk14087794"/>
      <w:r w:rsidRPr="00542FD2">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7"/>
    <w:p w14:paraId="78E88ADF" w14:textId="77777777" w:rsidR="00542FD2" w:rsidRPr="00542FD2" w:rsidRDefault="00542FD2" w:rsidP="00542FD2">
      <w:pPr>
        <w:spacing w:after="0" w:line="240" w:lineRule="auto"/>
        <w:ind w:firstLine="709"/>
        <w:contextualSpacing/>
        <w:jc w:val="both"/>
        <w:rPr>
          <w:rFonts w:ascii="Times New Roman" w:eastAsia="Times New Roman" w:hAnsi="Times New Roman" w:cs="Times New Roman"/>
          <w:u w:color="FFFFFF"/>
          <w:lang w:eastAsia="ru-RU"/>
        </w:rPr>
      </w:pPr>
      <w:r w:rsidRPr="00542FD2">
        <w:rPr>
          <w:rFonts w:ascii="Times New Roman" w:eastAsia="Times New Roman" w:hAnsi="Times New Roman" w:cs="Times New Roman"/>
          <w:lang w:eastAsia="ar-SA"/>
        </w:rPr>
        <w:t xml:space="preserve">13. Администрации городского поселения Безенчук </w:t>
      </w:r>
      <w:r w:rsidRPr="00542FD2">
        <w:rPr>
          <w:rFonts w:ascii="Times New Roman" w:eastAsia="Times New Roman" w:hAnsi="Times New Roman" w:cs="Times New Roman"/>
          <w:lang w:eastAsia="ru-RU"/>
        </w:rPr>
        <w:t xml:space="preserve">муниципального района Безенчукский Самарской области </w:t>
      </w:r>
      <w:r w:rsidRPr="00542FD2">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542FD2">
        <w:rPr>
          <w:rFonts w:ascii="Times New Roman" w:eastAsia="Times New Roman" w:hAnsi="Times New Roman" w:cs="Times New Roman"/>
          <w:lang w:eastAsia="ar-SA"/>
        </w:rPr>
        <w:t xml:space="preserve">проектом решения </w:t>
      </w:r>
      <w:r w:rsidRPr="00542FD2">
        <w:rPr>
          <w:rFonts w:ascii="Times New Roman" w:eastAsia="Times New Roman" w:hAnsi="Times New Roman" w:cs="Times New Roman"/>
          <w:u w:color="FFFFFF"/>
          <w:lang w:eastAsia="ru-RU"/>
        </w:rPr>
        <w:t>обеспечить:</w:t>
      </w:r>
    </w:p>
    <w:p w14:paraId="0C248726"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официальное опубликование настоящего постановления и </w:t>
      </w:r>
      <w:r w:rsidRPr="00542FD2">
        <w:rPr>
          <w:rFonts w:ascii="Times New Roman" w:eastAsia="Times New Roman" w:hAnsi="Times New Roman" w:cs="Times New Roman"/>
          <w:lang w:eastAsia="ar-SA"/>
        </w:rPr>
        <w:t xml:space="preserve">проекта решения </w:t>
      </w:r>
      <w:bookmarkStart w:id="38" w:name="_Hlk14090064"/>
      <w:r w:rsidRPr="00542FD2">
        <w:rPr>
          <w:rFonts w:ascii="Times New Roman" w:eastAsia="Times New Roman" w:hAnsi="Times New Roman" w:cs="Times New Roman"/>
          <w:lang w:eastAsia="ru-RU"/>
        </w:rPr>
        <w:t>в газете «</w:t>
      </w:r>
      <w:r w:rsidRPr="00542FD2">
        <w:rPr>
          <w:rFonts w:ascii="Times New Roman" w:eastAsia="Times New Roman" w:hAnsi="Times New Roman" w:cs="Times New Roman"/>
          <w:bCs/>
          <w:lang w:eastAsia="ru-RU"/>
        </w:rPr>
        <w:t>Вестник городского поселения Безенчук</w:t>
      </w:r>
      <w:r w:rsidRPr="00542FD2">
        <w:rPr>
          <w:rFonts w:ascii="Times New Roman" w:eastAsia="Times New Roman" w:hAnsi="Times New Roman" w:cs="Times New Roman"/>
          <w:lang w:eastAsia="ru-RU"/>
        </w:rPr>
        <w:t>»</w:t>
      </w:r>
      <w:bookmarkEnd w:id="38"/>
      <w:r w:rsidRPr="00542FD2">
        <w:rPr>
          <w:rFonts w:ascii="Times New Roman" w:eastAsia="Times New Roman" w:hAnsi="Times New Roman" w:cs="Times New Roman"/>
          <w:lang w:eastAsia="ru-RU"/>
        </w:rPr>
        <w:t xml:space="preserve"> 30 декабря 2020 года</w:t>
      </w:r>
      <w:r w:rsidRPr="00542FD2">
        <w:rPr>
          <w:rFonts w:ascii="Times New Roman" w:eastAsia="Times New Roman" w:hAnsi="Times New Roman" w:cs="Times New Roman"/>
          <w:lang w:eastAsia="ar-SA"/>
        </w:rPr>
        <w:t>;</w:t>
      </w:r>
    </w:p>
    <w:p w14:paraId="70617346"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размещение </w:t>
      </w:r>
      <w:r w:rsidRPr="00542FD2">
        <w:rPr>
          <w:rFonts w:ascii="Times New Roman" w:eastAsia="Times New Roman" w:hAnsi="Times New Roman" w:cs="Times New Roman"/>
          <w:lang w:eastAsia="ar-SA"/>
        </w:rPr>
        <w:t xml:space="preserve">проекта решения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9" w:history="1">
        <w:r w:rsidRPr="00542FD2">
          <w:rPr>
            <w:rFonts w:ascii="Times New Roman" w:eastAsia="Times New Roman" w:hAnsi="Times New Roman" w:cs="Times New Roman"/>
            <w:lang w:eastAsia="ar-SA"/>
          </w:rPr>
          <w:t>http://www.bezenchukgp.ru/</w:t>
        </w:r>
      </w:hyperlink>
      <w:r w:rsidRPr="00542FD2">
        <w:rPr>
          <w:rFonts w:ascii="Times New Roman" w:eastAsia="Times New Roman" w:hAnsi="Times New Roman" w:cs="Times New Roman"/>
          <w:lang w:eastAsia="ar-SA"/>
        </w:rPr>
        <w:t xml:space="preserve"> 06 января 2021 года;</w:t>
      </w:r>
    </w:p>
    <w:p w14:paraId="659046A7"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беспрепятственный доступ к ознакомлению с </w:t>
      </w:r>
      <w:r w:rsidRPr="00542FD2">
        <w:rPr>
          <w:rFonts w:ascii="Times New Roman" w:eastAsia="Times New Roman" w:hAnsi="Times New Roman" w:cs="Times New Roman"/>
          <w:lang w:eastAsia="ar-SA"/>
        </w:rPr>
        <w:t xml:space="preserve">проектом решения </w:t>
      </w:r>
      <w:r w:rsidRPr="00542FD2">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6AF3692E" w14:textId="77777777" w:rsidR="00542FD2" w:rsidRPr="00542FD2" w:rsidRDefault="00542FD2" w:rsidP="00542FD2">
      <w:pPr>
        <w:spacing w:after="0" w:line="240" w:lineRule="auto"/>
        <w:ind w:firstLine="709"/>
        <w:jc w:val="both"/>
        <w:rPr>
          <w:rFonts w:ascii="Times New Roman" w:eastAsia="Times New Roman" w:hAnsi="Times New Roman" w:cs="Times New Roman"/>
          <w:lang w:eastAsia="ru-RU"/>
        </w:rPr>
      </w:pPr>
      <w:r w:rsidRPr="00542FD2">
        <w:rPr>
          <w:rFonts w:ascii="Times New Roman" w:eastAsia="Times New Roman" w:hAnsi="Times New Roman" w:cs="Times New Roman"/>
          <w:lang w:eastAsia="ru-RU"/>
        </w:rPr>
        <w:t xml:space="preserve">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w:t>
      </w:r>
      <w:r w:rsidRPr="00542FD2">
        <w:rPr>
          <w:rFonts w:ascii="Times New Roman" w:eastAsia="Times New Roman" w:hAnsi="Times New Roman" w:cs="Times New Roman"/>
          <w:lang w:eastAsia="ru-RU"/>
        </w:rPr>
        <w:lastRenderedPageBreak/>
        <w:t>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C39D5A5" w14:textId="1716F4DC" w:rsidR="00760C1D" w:rsidRDefault="00760C1D" w:rsidP="00542FD2">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21C5C787" w14:textId="77777777" w:rsidR="00760C1D" w:rsidRPr="003B31AE" w:rsidRDefault="00760C1D" w:rsidP="00760C1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3B843C71" w14:textId="77777777" w:rsidR="00760C1D" w:rsidRPr="003B31AE" w:rsidRDefault="00760C1D" w:rsidP="00760C1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B0F8FF1" w14:textId="77777777" w:rsidR="00760C1D" w:rsidRPr="003B31AE" w:rsidRDefault="00760C1D" w:rsidP="00760C1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98552F7" w14:textId="4F906B83" w:rsidR="00760C1D" w:rsidRDefault="00760C1D" w:rsidP="00542FD2">
      <w:pPr>
        <w:widowControl w:val="0"/>
        <w:overflowPunct w:val="0"/>
        <w:autoSpaceDE w:val="0"/>
        <w:autoSpaceDN w:val="0"/>
        <w:adjustRightInd w:val="0"/>
        <w:spacing w:after="0" w:line="240" w:lineRule="auto"/>
        <w:jc w:val="right"/>
        <w:rPr>
          <w:rFonts w:ascii="Times New Roman" w:eastAsia="Times New Roman" w:hAnsi="Times New Roman" w:cs="Times New Roman"/>
          <w:sz w:val="20"/>
          <w:szCs w:val="20"/>
          <w:lang w:eastAsia="ru-RU"/>
        </w:rPr>
      </w:pPr>
      <w:proofErr w:type="gramStart"/>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3B31AE">
        <w:rPr>
          <w:rFonts w:ascii="Times New Roman" w:eastAsia="Times New Roman" w:hAnsi="Times New Roman" w:cs="Times New Roman"/>
          <w:sz w:val="20"/>
          <w:szCs w:val="20"/>
          <w:lang w:eastAsia="ru-RU"/>
        </w:rPr>
        <w:t>.12.2020г.</w:t>
      </w:r>
      <w:proofErr w:type="gramEnd"/>
      <w:r w:rsidRPr="003B31AE">
        <w:rPr>
          <w:rFonts w:ascii="Times New Roman" w:eastAsia="Times New Roman" w:hAnsi="Times New Roman" w:cs="Times New Roman"/>
          <w:sz w:val="20"/>
          <w:szCs w:val="20"/>
          <w:lang w:eastAsia="ru-RU"/>
        </w:rPr>
        <w:t xml:space="preserve"> №5</w:t>
      </w:r>
      <w:r w:rsidR="00542FD2">
        <w:rPr>
          <w:rFonts w:ascii="Times New Roman" w:eastAsia="Times New Roman" w:hAnsi="Times New Roman" w:cs="Times New Roman"/>
          <w:sz w:val="20"/>
          <w:szCs w:val="20"/>
          <w:lang w:eastAsia="ru-RU"/>
        </w:rPr>
        <w:t>65</w:t>
      </w:r>
    </w:p>
    <w:p w14:paraId="796EDBBA" w14:textId="41776183" w:rsidR="00997E94" w:rsidRPr="00997E94" w:rsidRDefault="00997E94" w:rsidP="00997E94">
      <w:pPr>
        <w:autoSpaceDE w:val="0"/>
        <w:autoSpaceDN w:val="0"/>
        <w:adjustRightInd w:val="0"/>
        <w:spacing w:after="0" w:line="240" w:lineRule="auto"/>
        <w:jc w:val="center"/>
        <w:rPr>
          <w:rFonts w:ascii="Times New Roman" w:eastAsia="Times New Roman" w:hAnsi="Times New Roman" w:cs="Times New Roman"/>
          <w:b/>
          <w:bCs/>
        </w:rPr>
      </w:pPr>
      <w:r w:rsidRPr="00997E94">
        <w:rPr>
          <w:rFonts w:ascii="Times New Roman" w:eastAsia="Times New Roman" w:hAnsi="Times New Roman" w:cs="Times New Roman"/>
          <w:b/>
          <w:bCs/>
        </w:rPr>
        <w:t>РЕШЕНИЕ</w:t>
      </w:r>
      <w:r>
        <w:rPr>
          <w:rFonts w:ascii="Times New Roman" w:eastAsia="Times New Roman" w:hAnsi="Times New Roman" w:cs="Times New Roman"/>
          <w:b/>
          <w:bCs/>
        </w:rPr>
        <w:t xml:space="preserve"> (ПРОЕКТ)</w:t>
      </w:r>
    </w:p>
    <w:p w14:paraId="1BBFF72B" w14:textId="77777777" w:rsidR="00997E94" w:rsidRPr="00997E94" w:rsidRDefault="00997E94" w:rsidP="00997E94">
      <w:pPr>
        <w:autoSpaceDE w:val="0"/>
        <w:autoSpaceDN w:val="0"/>
        <w:adjustRightInd w:val="0"/>
        <w:spacing w:after="0" w:line="240" w:lineRule="auto"/>
        <w:jc w:val="both"/>
        <w:rPr>
          <w:rFonts w:ascii="Times New Roman" w:eastAsia="Times New Roman" w:hAnsi="Times New Roman" w:cs="Times New Roman"/>
          <w:b/>
          <w:bCs/>
        </w:rPr>
      </w:pPr>
      <w:r w:rsidRPr="00997E94">
        <w:rPr>
          <w:rFonts w:ascii="Times New Roman" w:eastAsia="Times New Roman" w:hAnsi="Times New Roman" w:cs="Times New Roman"/>
          <w:b/>
          <w:bCs/>
        </w:rPr>
        <w:t>«_____» _____________ 2020 г.                                                                                              № _____</w:t>
      </w:r>
    </w:p>
    <w:p w14:paraId="17A1EDB6" w14:textId="77777777" w:rsidR="00997E94" w:rsidRPr="00997E94" w:rsidRDefault="00997E94" w:rsidP="00997E94">
      <w:pPr>
        <w:tabs>
          <w:tab w:val="left" w:pos="993"/>
        </w:tabs>
        <w:spacing w:after="0" w:line="240" w:lineRule="auto"/>
        <w:ind w:firstLine="426"/>
        <w:jc w:val="center"/>
        <w:rPr>
          <w:rFonts w:ascii="Times New Roman" w:eastAsia="Times New Roman" w:hAnsi="Times New Roman" w:cs="Times New Roman"/>
          <w:lang w:eastAsia="ru-RU"/>
        </w:rPr>
      </w:pPr>
      <w:bookmarkStart w:id="39" w:name="_Hlk45700014"/>
      <w:r w:rsidRPr="00997E94">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bookmarkEnd w:id="39"/>
    </w:p>
    <w:p w14:paraId="54060B0A" w14:textId="77777777" w:rsidR="00997E94" w:rsidRPr="00997E94" w:rsidRDefault="00997E94" w:rsidP="00997E94">
      <w:pPr>
        <w:tabs>
          <w:tab w:val="left" w:pos="993"/>
        </w:tabs>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40" w:name="_Hlk39494421"/>
      <w:r w:rsidRPr="00997E94">
        <w:rPr>
          <w:rFonts w:ascii="Times New Roman" w:eastAsia="Times New Roman" w:hAnsi="Times New Roman" w:cs="Times New Roman"/>
          <w:bCs/>
          <w:lang w:eastAsia="ru-RU"/>
        </w:rPr>
        <w:t xml:space="preserve">решением Собрания представителей городского поселения Безенчук </w:t>
      </w:r>
      <w:r w:rsidRPr="00997E94">
        <w:rPr>
          <w:rFonts w:ascii="Times New Roman" w:eastAsia="Times New Roman" w:hAnsi="Times New Roman" w:cs="Times New Roman"/>
          <w:lang w:eastAsia="ru-RU"/>
        </w:rPr>
        <w:t xml:space="preserve">муниципального района Безенчукский Самарской области от 12 октября 2017 года № </w:t>
      </w:r>
      <w:bookmarkEnd w:id="40"/>
      <w:r w:rsidRPr="00997E94">
        <w:rPr>
          <w:rFonts w:ascii="Times New Roman" w:eastAsia="Times New Roman" w:hAnsi="Times New Roman" w:cs="Times New Roman"/>
          <w:lang w:eastAsia="ru-RU"/>
        </w:rPr>
        <w:t>3/25, в соответствие с Градостроительным кодексом Российской Федерации, Постановлением Главного государственного санитарного врача Российской Федерации от 5 декабря 2019 года № 20 «Об утверждении санитарно-эпидемиологических правил и норм СанПиН 2.1.7.3550-19 «Санитарно-эпидемиологические требования к содержанию территорий муниципальных образований» (зарегистрировано в Минюсте Российской Федерации 25 декабря 2019 года), Законом Самарской области от 14 января 2020 года № 5-ГД «О внесении изменений в статью 3.2 Закона Самарской области «О градостроительной деятельности на территории Самарской области» и статьи 1.3 и 4.2 Закона Самарской области «Об административных правонарушениях на территории Самарской области», Законом Самарской области от 3 марта 2020 года № 24-ГД «О внесении изменения в статью 3.2 Закона Самарской области «О градостроительной деятельности на территории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3019BCC" w14:textId="77777777" w:rsidR="00997E94" w:rsidRPr="00997E94" w:rsidRDefault="00997E94" w:rsidP="00997E94">
      <w:pPr>
        <w:tabs>
          <w:tab w:val="left" w:pos="993"/>
        </w:tabs>
        <w:spacing w:after="0" w:line="240" w:lineRule="auto"/>
        <w:ind w:firstLine="426"/>
        <w:jc w:val="center"/>
        <w:outlineLvl w:val="0"/>
        <w:rPr>
          <w:rFonts w:ascii="Times New Roman" w:eastAsia="Arial" w:hAnsi="Times New Roman" w:cs="Times New Roman"/>
          <w:lang w:eastAsia="ru-RU"/>
        </w:rPr>
      </w:pPr>
      <w:r w:rsidRPr="00997E94">
        <w:rPr>
          <w:rFonts w:ascii="Times New Roman" w:eastAsia="Arial" w:hAnsi="Times New Roman" w:cs="Times New Roman"/>
          <w:lang w:eastAsia="ru-RU"/>
        </w:rPr>
        <w:t>РЕШИЛО:</w:t>
      </w:r>
    </w:p>
    <w:p w14:paraId="492F549E" w14:textId="77777777" w:rsidR="00997E94" w:rsidRPr="00997E94" w:rsidRDefault="00997E94" w:rsidP="002122DE">
      <w:pPr>
        <w:numPr>
          <w:ilvl w:val="0"/>
          <w:numId w:val="18"/>
        </w:numPr>
        <w:tabs>
          <w:tab w:val="left" w:pos="993"/>
        </w:tabs>
        <w:spacing w:after="0" w:line="240" w:lineRule="auto"/>
        <w:ind w:left="0" w:firstLine="426"/>
        <w:contextualSpacing/>
        <w:jc w:val="both"/>
        <w:outlineLvl w:val="0"/>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Внести в Правила</w:t>
      </w:r>
      <w:r w:rsidRPr="00997E94">
        <w:rPr>
          <w:rFonts w:ascii="Times New Roman" w:eastAsia="Arial" w:hAnsi="Times New Roman" w:cs="Times New Roman"/>
          <w:lang w:eastAsia="ru-RU"/>
        </w:rPr>
        <w:t xml:space="preserve"> благоустройства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12.10.2017г. № 3/25 (далее – Правила) следующие изменения:</w:t>
      </w:r>
    </w:p>
    <w:p w14:paraId="37CE0F5C" w14:textId="77777777" w:rsidR="00997E94" w:rsidRPr="00997E94" w:rsidRDefault="00997E94" w:rsidP="002122DE">
      <w:pPr>
        <w:numPr>
          <w:ilvl w:val="1"/>
          <w:numId w:val="18"/>
        </w:numPr>
        <w:tabs>
          <w:tab w:val="left" w:pos="993"/>
        </w:tabs>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в   пункте   </w:t>
      </w:r>
      <w:proofErr w:type="gramStart"/>
      <w:r w:rsidRPr="00997E94">
        <w:rPr>
          <w:rFonts w:ascii="Times New Roman" w:eastAsia="Times New Roman" w:hAnsi="Times New Roman" w:cs="Times New Roman"/>
          <w:lang w:eastAsia="ru-RU"/>
        </w:rPr>
        <w:t>6  абзац</w:t>
      </w:r>
      <w:proofErr w:type="gramEnd"/>
      <w:r w:rsidRPr="00997E94">
        <w:rPr>
          <w:rFonts w:ascii="Times New Roman" w:eastAsia="Times New Roman" w:hAnsi="Times New Roman" w:cs="Times New Roman"/>
          <w:lang w:eastAsia="ru-RU"/>
        </w:rPr>
        <w:t xml:space="preserve"> 13 изложить в следующей редакции: </w:t>
      </w:r>
    </w:p>
    <w:p w14:paraId="77300DB7" w14:textId="77777777" w:rsidR="00997E94" w:rsidRPr="00997E94" w:rsidRDefault="00997E94" w:rsidP="00997E94">
      <w:pPr>
        <w:tabs>
          <w:tab w:val="left" w:pos="993"/>
        </w:tabs>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«газон — элемент благоустройства (поверхность земельного участка), не относящийся к проезжей части и не имеющий твердого покрытия, занятый травянистой и (или) древесно-кустарниковой растительностью естественного или искусственного происхождения либо предназначенный для озеленения, огражденный от тротуара, парковочных карманов, стоянок и иных элементов дороги;»</w:t>
      </w:r>
    </w:p>
    <w:p w14:paraId="098B28C2" w14:textId="77777777" w:rsidR="00997E94" w:rsidRPr="00997E94" w:rsidRDefault="00997E94" w:rsidP="002122DE">
      <w:pPr>
        <w:numPr>
          <w:ilvl w:val="1"/>
          <w:numId w:val="18"/>
        </w:numPr>
        <w:tabs>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пункт 9 дополнить </w:t>
      </w:r>
      <w:proofErr w:type="gramStart"/>
      <w:r w:rsidRPr="00997E94">
        <w:rPr>
          <w:rFonts w:ascii="Times New Roman" w:eastAsia="Arial" w:hAnsi="Times New Roman" w:cs="Times New Roman"/>
          <w:lang w:eastAsia="ru-RU"/>
        </w:rPr>
        <w:t>подпунктом  9.5.</w:t>
      </w:r>
      <w:proofErr w:type="gramEnd"/>
      <w:r w:rsidRPr="00997E94">
        <w:rPr>
          <w:rFonts w:ascii="Times New Roman" w:eastAsia="Arial" w:hAnsi="Times New Roman" w:cs="Times New Roman"/>
          <w:lang w:eastAsia="ru-RU"/>
        </w:rPr>
        <w:t xml:space="preserve"> следующего  содержания: </w:t>
      </w:r>
    </w:p>
    <w:p w14:paraId="3AA756F2" w14:textId="77777777" w:rsidR="0095717B" w:rsidRPr="00997E94" w:rsidRDefault="002122DE"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«Дворовые, </w:t>
      </w:r>
      <w:r w:rsidRPr="00997E94">
        <w:rPr>
          <w:rFonts w:ascii="Times New Roman" w:eastAsia="Arial" w:hAnsi="Times New Roman" w:cs="Times New Roman"/>
          <w:lang w:eastAsia="ru-RU"/>
        </w:rPr>
        <w:t>внутриквартальные территории должны содержаться в чистоте и порядке, обеспечивающем беспрепятственное движение пешеходов и подъезд транспорта. Дворовые, внутриквартальные территории, на которых расположены жилые и многоквартирные дома, должны содержаться в</w:t>
      </w:r>
      <w:r w:rsidRPr="00997E94">
        <w:rPr>
          <w:rFonts w:ascii="Times New Roman" w:eastAsia="Arial" w:hAnsi="Times New Roman" w:cs="Times New Roman"/>
          <w:lang w:eastAsia="ru-RU"/>
        </w:rPr>
        <w:t xml:space="preserve"> соответствии с утвержденными в установленном порядке правилами и нормами эксплуатации жилищного фонда (</w:t>
      </w:r>
      <w:proofErr w:type="gramStart"/>
      <w:r w:rsidRPr="00997E94">
        <w:rPr>
          <w:rFonts w:ascii="Times New Roman" w:eastAsia="Arial" w:hAnsi="Times New Roman" w:cs="Times New Roman"/>
          <w:lang w:eastAsia="ru-RU"/>
        </w:rPr>
        <w:t>в части</w:t>
      </w:r>
      <w:proofErr w:type="gramEnd"/>
      <w:r w:rsidRPr="00997E94">
        <w:rPr>
          <w:rFonts w:ascii="Times New Roman" w:eastAsia="Arial" w:hAnsi="Times New Roman" w:cs="Times New Roman"/>
          <w:lang w:eastAsia="ru-RU"/>
        </w:rPr>
        <w:t xml:space="preserve"> касающейся требований по содержанию придомовой территории).».</w:t>
      </w:r>
    </w:p>
    <w:p w14:paraId="40BF4BCB" w14:textId="77777777" w:rsidR="00997E94" w:rsidRPr="00997E94" w:rsidRDefault="00997E94" w:rsidP="00997E94">
      <w:pPr>
        <w:tabs>
          <w:tab w:val="left" w:pos="993"/>
        </w:tabs>
        <w:spacing w:after="0" w:line="240" w:lineRule="auto"/>
        <w:ind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1.3. пункт 93 изложить в следующей редакции:</w:t>
      </w:r>
    </w:p>
    <w:p w14:paraId="05CB8856" w14:textId="77777777" w:rsidR="00997E94" w:rsidRPr="00997E94" w:rsidRDefault="00997E94" w:rsidP="00997E94">
      <w:pPr>
        <w:tabs>
          <w:tab w:val="left" w:pos="993"/>
        </w:tabs>
        <w:spacing w:after="0" w:line="240" w:lineRule="auto"/>
        <w:ind w:firstLine="426"/>
        <w:contextualSpacing/>
        <w:jc w:val="both"/>
        <w:rPr>
          <w:rFonts w:ascii="Times New Roman" w:eastAsia="Times New Roman" w:hAnsi="Times New Roman" w:cs="Times New Roman"/>
          <w:lang w:eastAsia="ru-RU"/>
        </w:rPr>
      </w:pPr>
      <w:r w:rsidRPr="00997E94">
        <w:rPr>
          <w:rFonts w:ascii="Times New Roman" w:eastAsia="Arial" w:hAnsi="Times New Roman" w:cs="Times New Roman"/>
          <w:lang w:eastAsia="ru-RU"/>
        </w:rPr>
        <w:t xml:space="preserve"> </w:t>
      </w:r>
      <w:r w:rsidRPr="00997E94">
        <w:rPr>
          <w:rFonts w:ascii="Times New Roman" w:eastAsia="Times New Roman" w:hAnsi="Times New Roman" w:cs="Times New Roman"/>
          <w:lang w:eastAsia="ru-RU"/>
        </w:rPr>
        <w:t xml:space="preserve">«93. Уборка и содержание территории поселения осуществляется: </w:t>
      </w:r>
    </w:p>
    <w:p w14:paraId="6C39F9B2" w14:textId="77777777" w:rsidR="00997E94" w:rsidRPr="00997E94" w:rsidRDefault="00997E94" w:rsidP="00997E94">
      <w:pPr>
        <w:tabs>
          <w:tab w:val="left" w:pos="993"/>
        </w:tabs>
        <w:spacing w:after="0" w:line="240" w:lineRule="auto"/>
        <w:ind w:firstLine="426"/>
        <w:contextualSpacing/>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1) в летний период - с 14 апреля по 15 октября; </w:t>
      </w:r>
    </w:p>
    <w:p w14:paraId="072D132F" w14:textId="77777777" w:rsidR="00997E94" w:rsidRPr="00997E94" w:rsidRDefault="00997E94" w:rsidP="00997E94">
      <w:pPr>
        <w:widowControl w:val="0"/>
        <w:tabs>
          <w:tab w:val="left" w:pos="993"/>
        </w:tabs>
        <w:spacing w:after="0" w:line="240" w:lineRule="auto"/>
        <w:ind w:firstLine="426"/>
        <w:jc w:val="both"/>
        <w:outlineLvl w:val="0"/>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2) в зимний период - с 16 октября по 13 апреля. </w:t>
      </w:r>
    </w:p>
    <w:p w14:paraId="6745ACBE" w14:textId="77777777" w:rsidR="00997E94" w:rsidRPr="00997E94" w:rsidRDefault="00997E94" w:rsidP="00997E94">
      <w:pPr>
        <w:widowControl w:val="0"/>
        <w:tabs>
          <w:tab w:val="left" w:pos="993"/>
        </w:tabs>
        <w:spacing w:after="0" w:line="240" w:lineRule="auto"/>
        <w:ind w:firstLine="426"/>
        <w:jc w:val="both"/>
        <w:outlineLvl w:val="0"/>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Указанные сроки могут   корректироваться Администрацией городского поселения Безенчук на основании Постановления Администрации поселения.</w:t>
      </w:r>
    </w:p>
    <w:p w14:paraId="7700D77A" w14:textId="77777777" w:rsidR="00997E94" w:rsidRPr="00997E94" w:rsidRDefault="00997E94" w:rsidP="00997E94">
      <w:pPr>
        <w:tabs>
          <w:tab w:val="left" w:pos="993"/>
        </w:tabs>
        <w:spacing w:after="0" w:line="240" w:lineRule="auto"/>
        <w:ind w:firstLine="426"/>
        <w:contextualSpacing/>
        <w:jc w:val="both"/>
        <w:rPr>
          <w:rFonts w:ascii="Times New Roman" w:eastAsia="Times New Roman" w:hAnsi="Times New Roman" w:cs="Times New Roman"/>
          <w:lang w:eastAsia="ru-RU"/>
        </w:rPr>
      </w:pPr>
      <w:r w:rsidRPr="00997E94">
        <w:rPr>
          <w:rFonts w:ascii="Times New Roman" w:eastAsia="Arial" w:hAnsi="Times New Roman" w:cs="Times New Roman"/>
          <w:lang w:eastAsia="ru-RU"/>
        </w:rPr>
        <w:t xml:space="preserve"> </w:t>
      </w:r>
      <w:r w:rsidRPr="00997E94">
        <w:rPr>
          <w:rFonts w:ascii="Times New Roman" w:eastAsia="Times New Roman" w:hAnsi="Times New Roman" w:cs="Times New Roman"/>
          <w:lang w:eastAsia="ru-RU"/>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w:t>
      </w:r>
      <w:proofErr w:type="gramStart"/>
      <w:r w:rsidRPr="00997E94">
        <w:rPr>
          <w:rFonts w:ascii="Times New Roman" w:eastAsia="Times New Roman" w:hAnsi="Times New Roman" w:cs="Times New Roman"/>
          <w:lang w:eastAsia="ru-RU"/>
        </w:rPr>
        <w:t>поселения  Безенчук</w:t>
      </w:r>
      <w:proofErr w:type="gramEnd"/>
      <w:r w:rsidRPr="00997E94">
        <w:rPr>
          <w:rFonts w:ascii="Times New Roman" w:eastAsia="Times New Roman" w:hAnsi="Times New Roman" w:cs="Times New Roman"/>
          <w:lang w:eastAsia="ru-RU"/>
        </w:rPr>
        <w:t xml:space="preserve"> и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14:paraId="76575715" w14:textId="77777777" w:rsidR="00997E94" w:rsidRPr="00997E94" w:rsidRDefault="00997E94" w:rsidP="00997E94">
      <w:pPr>
        <w:tabs>
          <w:tab w:val="left" w:pos="993"/>
        </w:tabs>
        <w:spacing w:after="0" w:line="240" w:lineRule="auto"/>
        <w:ind w:firstLine="426"/>
        <w:contextualSpacing/>
        <w:jc w:val="both"/>
        <w:rPr>
          <w:rFonts w:ascii="Times New Roman" w:eastAsia="Arial" w:hAnsi="Times New Roman" w:cs="Times New Roman"/>
          <w:lang w:eastAsia="ru-RU"/>
        </w:rPr>
      </w:pPr>
      <w:r w:rsidRPr="00997E94">
        <w:rPr>
          <w:rFonts w:ascii="Times New Roman" w:eastAsia="Calibri" w:hAnsi="Times New Roman" w:cs="Times New Roman"/>
          <w:lang w:eastAsia="ru-RU"/>
        </w:rPr>
        <w:t xml:space="preserve">Собственники и (или) иные законные владельцы зданий, строений, сооружений, земельных участков  обязаны принимать  участие  в содержании прилегающих территорий в пределах границ, установленных в соответствии с </w:t>
      </w:r>
      <w:hyperlink r:id="rId10" w:history="1">
        <w:r w:rsidRPr="00997E94">
          <w:rPr>
            <w:rFonts w:ascii="Times New Roman" w:eastAsia="Calibri" w:hAnsi="Times New Roman" w:cs="Times New Roman"/>
            <w:lang w:eastAsia="ru-RU"/>
          </w:rPr>
          <w:t>Законом</w:t>
        </w:r>
      </w:hyperlink>
      <w:r w:rsidRPr="00997E94">
        <w:rPr>
          <w:rFonts w:ascii="Times New Roman" w:eastAsia="Calibri" w:hAnsi="Times New Roman" w:cs="Times New Roman"/>
          <w:lang w:eastAsia="ru-RU"/>
        </w:rPr>
        <w:t xml:space="preserve"> Самарской области «О порядке определения границ прилегающих территорий для целей благоустройства в Самарской области» и настоящими  Правилами </w:t>
      </w:r>
      <w:r w:rsidRPr="00997E94">
        <w:rPr>
          <w:rFonts w:ascii="Times New Roman" w:eastAsia="Arial" w:hAnsi="Times New Roman" w:cs="Times New Roman"/>
          <w:lang w:eastAsia="ru-RU"/>
        </w:rPr>
        <w:t>должны своевременно проводить мероприятия:</w:t>
      </w:r>
    </w:p>
    <w:p w14:paraId="0FB4B2E6"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 1. по очистке прилегающей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14:paraId="223FD52F"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 2. по очистке прилегающей территории от снега и наледи на всю ширину тротуара для обеспечения свободного и безопасного прохода граждан;</w:t>
      </w:r>
    </w:p>
    <w:p w14:paraId="05E22553"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3. по обработке прилегающей территории противогололедными реагентами, допустимость применения которых определена правилами благоустройства и действующими стандартами;</w:t>
      </w:r>
    </w:p>
    <w:p w14:paraId="4FBE8BF0"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lastRenderedPageBreak/>
        <w:t>4. по покосу травы и обрезке поросли.»</w:t>
      </w:r>
    </w:p>
    <w:p w14:paraId="5C0B4529"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 Ежедневно проводить осмотр прилегающей территории, а так же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376920F8"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Calibri" w:hAnsi="Times New Roman" w:cs="Times New Roman"/>
          <w:lang w:eastAsia="ru-RU"/>
        </w:rPr>
      </w:pPr>
      <w:r w:rsidRPr="00997E94">
        <w:rPr>
          <w:rFonts w:ascii="Times New Roman" w:eastAsia="Calibri" w:hAnsi="Times New Roman" w:cs="Times New Roman"/>
          <w:lang w:eastAsia="ru-RU"/>
        </w:rPr>
        <w:t>Порядок определения границ прилегающих территорий для благоустройства устанавливается законодательством субъекта Российской Федерации.</w:t>
      </w:r>
    </w:p>
    <w:p w14:paraId="57229339"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Arial" w:hAnsi="Times New Roman" w:cs="Times New Roman"/>
          <w:lang w:eastAsia="ru-RU"/>
        </w:rPr>
      </w:pPr>
      <w:r w:rsidRPr="00997E94">
        <w:rPr>
          <w:rFonts w:ascii="Times New Roman" w:eastAsia="Times New Roman" w:hAnsi="Times New Roman" w:cs="Times New Roman"/>
          <w:lang w:eastAsia="ru-RU"/>
        </w:rPr>
        <w:t xml:space="preserve">Уборку территории осуществляют физические, юридические лица, индивидуальные предприниматели, иные хозяйствующие субъекты,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w:t>
      </w:r>
      <w:r w:rsidRPr="00997E94">
        <w:rPr>
          <w:rFonts w:ascii="Times New Roman" w:eastAsia="Arial" w:hAnsi="Times New Roman" w:cs="Times New Roman"/>
          <w:lang w:eastAsia="ru-RU"/>
        </w:rPr>
        <w:t xml:space="preserve">в соответствии с действующим законодательством. </w:t>
      </w:r>
    </w:p>
    <w:p w14:paraId="6476D655"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Правилами благоустройства территории городского поселения Безенчук муниципального района Безенчукский Самарской области определены следующие способы установления границ прилегающей территорий:</w:t>
      </w:r>
    </w:p>
    <w:p w14:paraId="3E0978E9"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Arial" w:hAnsi="Times New Roman" w:cs="Times New Roman"/>
          <w:lang w:eastAsia="ru-RU"/>
        </w:rPr>
      </w:pPr>
      <w:r w:rsidRPr="00997E94">
        <w:rPr>
          <w:rFonts w:ascii="Times New Roman" w:eastAsia="Calibri" w:hAnsi="Times New Roman" w:cs="Times New Roman"/>
          <w:lang w:eastAsia="ru-RU"/>
        </w:rPr>
        <w:t xml:space="preserve">- </w:t>
      </w:r>
      <w:r w:rsidRPr="00997E94">
        <w:rPr>
          <w:rFonts w:ascii="Times New Roman" w:eastAsia="Calibri" w:hAnsi="Times New Roman" w:cs="Times New Roman"/>
          <w:bCs/>
          <w:lang w:eastAsia="ru-RU"/>
        </w:rPr>
        <w:t>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w:t>
      </w:r>
      <w:r w:rsidRPr="00997E94">
        <w:rPr>
          <w:rFonts w:ascii="Times New Roman" w:eastAsia="Arial" w:hAnsi="Times New Roman" w:cs="Times New Roman"/>
          <w:lang w:eastAsia="ru-RU"/>
        </w:rPr>
        <w:t xml:space="preserve">. В этом случае приложением к соглашению будет являться карта-схема прилегающей территории. Порядок заключения соглашений утверждается распоряжением </w:t>
      </w:r>
      <w:r w:rsidRPr="00997E94">
        <w:rPr>
          <w:rFonts w:ascii="Times New Roman" w:eastAsia="Calibri" w:hAnsi="Times New Roman" w:cs="Times New Roman"/>
          <w:lang w:eastAsia="ru-RU"/>
        </w:rPr>
        <w:t xml:space="preserve">Администрации городского поселения Безенчук </w:t>
      </w:r>
      <w:r w:rsidRPr="00997E94">
        <w:rPr>
          <w:rFonts w:ascii="Times New Roman" w:eastAsia="Arial" w:hAnsi="Times New Roman" w:cs="Times New Roman"/>
          <w:lang w:eastAsia="ru-RU"/>
        </w:rPr>
        <w:t>муниципального района Безенчукский Самарской области;</w:t>
      </w:r>
    </w:p>
    <w:p w14:paraId="0C704A0E"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статьей 6 Закона Самарской области от 13.06.2018г. №48-ГД. Размер прилегающей территории определяется исходя из следующего:</w:t>
      </w:r>
    </w:p>
    <w:p w14:paraId="4AD5B288" w14:textId="77777777" w:rsidR="00997E94" w:rsidRPr="00997E94" w:rsidRDefault="00997E94" w:rsidP="002122DE">
      <w:pPr>
        <w:numPr>
          <w:ilvl w:val="0"/>
          <w:numId w:val="19"/>
        </w:numPr>
        <w:tabs>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объектов индивидуального жилищного строительства – 10 метров по периметру от границ земельных участков, на которых расположены указанные объекты, либо до проезжей части улицы;</w:t>
      </w:r>
    </w:p>
    <w:p w14:paraId="032EF522" w14:textId="77777777" w:rsidR="00997E94" w:rsidRPr="00997E94" w:rsidRDefault="00997E94" w:rsidP="002122DE">
      <w:pPr>
        <w:numPr>
          <w:ilvl w:val="0"/>
          <w:numId w:val="19"/>
        </w:numPr>
        <w:tabs>
          <w:tab w:val="left" w:pos="851"/>
          <w:tab w:val="left" w:pos="993"/>
        </w:tabs>
        <w:spacing w:after="0" w:line="240" w:lineRule="auto"/>
        <w:ind w:left="0" w:firstLine="426"/>
        <w:contextualSpacing/>
        <w:jc w:val="both"/>
        <w:outlineLvl w:val="0"/>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для многоквартирных домов определяется граница прилегающей территории на расстоянии:</w:t>
      </w:r>
    </w:p>
    <w:p w14:paraId="3B7ED824" w14:textId="77777777" w:rsidR="00997E94" w:rsidRPr="00997E94" w:rsidRDefault="00997E94" w:rsidP="00997E94">
      <w:pPr>
        <w:tabs>
          <w:tab w:val="left" w:pos="851"/>
          <w:tab w:val="left" w:pos="993"/>
        </w:tabs>
        <w:spacing w:after="0" w:line="240" w:lineRule="auto"/>
        <w:ind w:firstLine="426"/>
        <w:contextualSpacing/>
        <w:jc w:val="both"/>
        <w:outlineLvl w:val="0"/>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для многоквартирных домов, в случае если земельный участок сформирован под МКД в соответствии с положениями действующего законодательства РФ - 20 метров по периметру от границ земельных участков;</w:t>
      </w:r>
    </w:p>
    <w:p w14:paraId="0C36BF2A" w14:textId="77777777" w:rsidR="00997E94" w:rsidRPr="00997E94" w:rsidRDefault="00997E94" w:rsidP="00997E94">
      <w:pPr>
        <w:tabs>
          <w:tab w:val="left" w:pos="993"/>
        </w:tabs>
        <w:spacing w:after="0" w:line="240" w:lineRule="auto"/>
        <w:ind w:firstLine="426"/>
        <w:contextualSpacing/>
        <w:jc w:val="both"/>
        <w:rPr>
          <w:rFonts w:ascii="Times New Roman" w:eastAsia="Arial" w:hAnsi="Times New Roman" w:cs="Times New Roman"/>
          <w:lang w:eastAsia="ru-RU"/>
        </w:rPr>
      </w:pPr>
      <w:r w:rsidRPr="00997E94">
        <w:rPr>
          <w:rFonts w:ascii="Times New Roman" w:eastAsia="Times New Roman" w:hAnsi="Times New Roman" w:cs="Times New Roman"/>
          <w:lang w:eastAsia="ru-RU"/>
        </w:rPr>
        <w:t xml:space="preserve">- для многоквартирных домов, в случае если земельный участок не сформирован – 25 метров от </w:t>
      </w:r>
      <w:proofErr w:type="gramStart"/>
      <w:r w:rsidRPr="00997E94">
        <w:rPr>
          <w:rFonts w:ascii="Times New Roman" w:eastAsia="Times New Roman" w:hAnsi="Times New Roman" w:cs="Times New Roman"/>
          <w:lang w:eastAsia="ru-RU"/>
        </w:rPr>
        <w:t>отмостки  многоквартирного</w:t>
      </w:r>
      <w:proofErr w:type="gramEnd"/>
      <w:r w:rsidRPr="00997E94">
        <w:rPr>
          <w:rFonts w:ascii="Times New Roman" w:eastAsia="Times New Roman" w:hAnsi="Times New Roman" w:cs="Times New Roman"/>
          <w:lang w:eastAsia="ru-RU"/>
        </w:rPr>
        <w:t xml:space="preserve"> дома;</w:t>
      </w:r>
    </w:p>
    <w:p w14:paraId="2B506FD2" w14:textId="77777777" w:rsidR="00997E94" w:rsidRPr="00997E94" w:rsidRDefault="00997E94" w:rsidP="002122DE">
      <w:pPr>
        <w:numPr>
          <w:ilvl w:val="0"/>
          <w:numId w:val="19"/>
        </w:numPr>
        <w:tabs>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нежилых помещений многоквартирного дома, не относящихся к общему имуществу, в том числе встроенных и пристроенных нежилых помещений:</w:t>
      </w:r>
    </w:p>
    <w:p w14:paraId="47DEA2A8"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в длину - по длине занимаемых нежилых помещений;</w:t>
      </w:r>
    </w:p>
    <w:p w14:paraId="4312D8EE" w14:textId="77777777" w:rsidR="00997E94" w:rsidRPr="00997E94" w:rsidRDefault="00997E94" w:rsidP="00997E94">
      <w:pPr>
        <w:tabs>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   по ширине: </w:t>
      </w:r>
      <w:r w:rsidRPr="00997E94">
        <w:rPr>
          <w:rFonts w:ascii="Times New Roman" w:eastAsia="Times New Roman" w:hAnsi="Times New Roman" w:cs="Times New Roman"/>
          <w:lang w:eastAsia="ru-RU"/>
        </w:rPr>
        <w:t>на расстоянии 10 м от ограждения; в случае расположения таких объектов вблизи улицы – до ее проезжей части;</w:t>
      </w:r>
      <w:r w:rsidRPr="00997E94">
        <w:rPr>
          <w:rFonts w:ascii="Times New Roman" w:eastAsia="Arial" w:hAnsi="Times New Roman" w:cs="Times New Roman"/>
          <w:lang w:eastAsia="ru-RU"/>
        </w:rPr>
        <w:t xml:space="preserve"> </w:t>
      </w:r>
    </w:p>
    <w:p w14:paraId="4518EA64" w14:textId="77777777" w:rsidR="00997E94" w:rsidRPr="00997E94" w:rsidRDefault="00997E94" w:rsidP="002122DE">
      <w:pPr>
        <w:numPr>
          <w:ilvl w:val="0"/>
          <w:numId w:val="19"/>
        </w:numPr>
        <w:tabs>
          <w:tab w:val="left" w:pos="0"/>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зданий, строений, сооружений:</w:t>
      </w:r>
    </w:p>
    <w:p w14:paraId="67E4E68D" w14:textId="77777777" w:rsidR="00997E94" w:rsidRPr="00997E94" w:rsidRDefault="00997E94" w:rsidP="00997E94">
      <w:pPr>
        <w:tabs>
          <w:tab w:val="left" w:pos="0"/>
          <w:tab w:val="left" w:pos="548"/>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не имеющих ограждающих устройств, определяются по периметру от фактических границ - 20 метров;</w:t>
      </w:r>
    </w:p>
    <w:p w14:paraId="536DA276" w14:textId="77777777" w:rsidR="00997E94" w:rsidRPr="00997E94" w:rsidRDefault="00997E94" w:rsidP="00997E94">
      <w:pPr>
        <w:tabs>
          <w:tab w:val="left" w:pos="0"/>
          <w:tab w:val="left" w:pos="548"/>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     имеющим ограждающие устройства, определяются по периметру от этих </w:t>
      </w:r>
      <w:proofErr w:type="gramStart"/>
      <w:r w:rsidRPr="00997E94">
        <w:rPr>
          <w:rFonts w:ascii="Times New Roman" w:eastAsia="Arial" w:hAnsi="Times New Roman" w:cs="Times New Roman"/>
          <w:lang w:eastAsia="ru-RU"/>
        </w:rPr>
        <w:t>ограждений  -</w:t>
      </w:r>
      <w:proofErr w:type="gramEnd"/>
      <w:r w:rsidRPr="00997E94">
        <w:rPr>
          <w:rFonts w:ascii="Times New Roman" w:eastAsia="Arial" w:hAnsi="Times New Roman" w:cs="Times New Roman"/>
          <w:lang w:eastAsia="ru-RU"/>
        </w:rPr>
        <w:t xml:space="preserve"> 20 метров;</w:t>
      </w:r>
    </w:p>
    <w:p w14:paraId="2FFE70A5" w14:textId="77777777" w:rsidR="00997E94" w:rsidRPr="00997E94" w:rsidRDefault="00997E94" w:rsidP="002122DE">
      <w:pPr>
        <w:numPr>
          <w:ilvl w:val="0"/>
          <w:numId w:val="19"/>
        </w:numPr>
        <w:tabs>
          <w:tab w:val="left" w:pos="0"/>
          <w:tab w:val="left" w:pos="740"/>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промышленных объектов - 50 метров от ограждения по периметру;</w:t>
      </w:r>
    </w:p>
    <w:p w14:paraId="4F34335F" w14:textId="77777777" w:rsidR="00997E94" w:rsidRPr="00997E94" w:rsidRDefault="00997E94" w:rsidP="002122DE">
      <w:pPr>
        <w:numPr>
          <w:ilvl w:val="0"/>
          <w:numId w:val="19"/>
        </w:numPr>
        <w:tabs>
          <w:tab w:val="left" w:pos="0"/>
          <w:tab w:val="left" w:pos="740"/>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строительных площадок - 20 метров от ограждения строительной площадки по периметру;</w:t>
      </w:r>
    </w:p>
    <w:p w14:paraId="20A39DA7" w14:textId="77777777" w:rsidR="00997E94" w:rsidRPr="00997E94" w:rsidRDefault="00997E94" w:rsidP="002122DE">
      <w:pPr>
        <w:numPr>
          <w:ilvl w:val="0"/>
          <w:numId w:val="19"/>
        </w:numPr>
        <w:tabs>
          <w:tab w:val="left" w:pos="0"/>
          <w:tab w:val="left" w:pos="740"/>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 xml:space="preserve">для садоводческих, огороднических и дачных некоммерческих объединений </w:t>
      </w:r>
      <w:proofErr w:type="gramStart"/>
      <w:r w:rsidRPr="00997E94">
        <w:rPr>
          <w:rFonts w:ascii="Times New Roman" w:eastAsia="Arial" w:hAnsi="Times New Roman" w:cs="Times New Roman"/>
          <w:lang w:eastAsia="ru-RU"/>
        </w:rPr>
        <w:t>граждан  -</w:t>
      </w:r>
      <w:proofErr w:type="gramEnd"/>
      <w:r w:rsidRPr="00997E94">
        <w:rPr>
          <w:rFonts w:ascii="Times New Roman" w:eastAsia="Arial" w:hAnsi="Times New Roman" w:cs="Times New Roman"/>
          <w:lang w:eastAsia="ru-RU"/>
        </w:rPr>
        <w:t xml:space="preserve">  20 метров по всему периметру земельного участка такого объединения;</w:t>
      </w:r>
    </w:p>
    <w:p w14:paraId="3FE3D6DA" w14:textId="77777777" w:rsidR="00997E94" w:rsidRPr="00997E94" w:rsidRDefault="00997E94" w:rsidP="002122DE">
      <w:pPr>
        <w:numPr>
          <w:ilvl w:val="0"/>
          <w:numId w:val="19"/>
        </w:numPr>
        <w:tabs>
          <w:tab w:val="left" w:pos="0"/>
          <w:tab w:val="left" w:pos="740"/>
          <w:tab w:val="left" w:pos="993"/>
        </w:tabs>
        <w:spacing w:after="0" w:line="240" w:lineRule="auto"/>
        <w:ind w:left="0" w:firstLine="426"/>
        <w:contextualSpacing/>
        <w:jc w:val="both"/>
        <w:rPr>
          <w:rFonts w:ascii="Times New Roman" w:eastAsia="Arial" w:hAnsi="Times New Roman" w:cs="Times New Roman"/>
          <w:lang w:eastAsia="ru-RU"/>
        </w:rPr>
      </w:pPr>
      <w:r w:rsidRPr="00997E94">
        <w:rPr>
          <w:rFonts w:ascii="Times New Roman" w:eastAsia="Arial" w:hAnsi="Times New Roman" w:cs="Times New Roman"/>
          <w:lang w:eastAsia="ru-RU"/>
        </w:rPr>
        <w:t>для иных:</w:t>
      </w:r>
    </w:p>
    <w:p w14:paraId="22B6321A" w14:textId="77777777" w:rsidR="00997E94" w:rsidRPr="00997E94" w:rsidRDefault="00997E94" w:rsidP="00997E94">
      <w:pPr>
        <w:tabs>
          <w:tab w:val="left" w:pos="0"/>
          <w:tab w:val="left" w:pos="531"/>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территории, прилегающие к контейнерным площадкам - 5 метров по периметру;</w:t>
      </w:r>
    </w:p>
    <w:p w14:paraId="42ACDF2B" w14:textId="77777777" w:rsidR="00997E94" w:rsidRPr="00997E94" w:rsidRDefault="00997E94" w:rsidP="00997E94">
      <w:pPr>
        <w:tabs>
          <w:tab w:val="left" w:pos="0"/>
          <w:tab w:val="left" w:pos="531"/>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для линейных сооружений - по 10 метров в каждую сторону по периметру от оси указанных сооружений;</w:t>
      </w:r>
    </w:p>
    <w:p w14:paraId="7CFA58A6" w14:textId="77777777" w:rsidR="00997E94" w:rsidRPr="00997E94" w:rsidRDefault="00997E94" w:rsidP="00997E94">
      <w:pPr>
        <w:tabs>
          <w:tab w:val="left" w:pos="0"/>
          <w:tab w:val="left" w:pos="531"/>
          <w:tab w:val="left" w:pos="993"/>
        </w:tabs>
        <w:spacing w:after="0" w:line="240" w:lineRule="auto"/>
        <w:ind w:firstLine="426"/>
        <w:jc w:val="both"/>
        <w:rPr>
          <w:rFonts w:ascii="Times New Roman" w:eastAsia="Arial" w:hAnsi="Times New Roman" w:cs="Times New Roman"/>
          <w:lang w:eastAsia="ru-RU"/>
        </w:rPr>
      </w:pPr>
      <w:r w:rsidRPr="00997E94">
        <w:rPr>
          <w:rFonts w:ascii="Times New Roman" w:eastAsia="Arial" w:hAnsi="Times New Roman" w:cs="Times New Roman"/>
          <w:lang w:eastAsia="ru-RU"/>
        </w:rPr>
        <w:t>- территории, прилегающие к рекламным конструкциям - 5 метров по периметру (радиусу) основания;</w:t>
      </w:r>
    </w:p>
    <w:p w14:paraId="2B27C4F4" w14:textId="77777777" w:rsidR="00997E94" w:rsidRPr="00997E94" w:rsidRDefault="00997E94" w:rsidP="002122DE">
      <w:pPr>
        <w:numPr>
          <w:ilvl w:val="0"/>
          <w:numId w:val="19"/>
        </w:numPr>
        <w:tabs>
          <w:tab w:val="left" w:pos="993"/>
        </w:tabs>
        <w:spacing w:after="0" w:line="240" w:lineRule="auto"/>
        <w:ind w:left="0" w:firstLine="426"/>
        <w:contextualSpacing/>
        <w:jc w:val="both"/>
        <w:outlineLvl w:val="0"/>
        <w:rPr>
          <w:rFonts w:ascii="Times New Roman" w:eastAsia="Times New Roman" w:hAnsi="Times New Roman" w:cs="Times New Roman"/>
          <w:lang w:eastAsia="ru-RU"/>
        </w:rPr>
      </w:pPr>
      <w:r w:rsidRPr="00997E94">
        <w:rPr>
          <w:rFonts w:ascii="Times New Roman" w:eastAsia="Arial" w:hAnsi="Times New Roman" w:cs="Times New Roman"/>
          <w:lang w:eastAsia="ru-RU"/>
        </w:rPr>
        <w:t xml:space="preserve">для </w:t>
      </w:r>
      <w:proofErr w:type="gramStart"/>
      <w:r w:rsidRPr="00997E94">
        <w:rPr>
          <w:rFonts w:ascii="Times New Roman" w:eastAsia="Arial" w:hAnsi="Times New Roman" w:cs="Times New Roman"/>
          <w:lang w:eastAsia="ru-RU"/>
        </w:rPr>
        <w:t>общеобразовательных  и</w:t>
      </w:r>
      <w:proofErr w:type="gramEnd"/>
      <w:r w:rsidRPr="00997E94">
        <w:rPr>
          <w:rFonts w:ascii="Times New Roman" w:eastAsia="Arial" w:hAnsi="Times New Roman" w:cs="Times New Roman"/>
          <w:lang w:eastAsia="ru-RU"/>
        </w:rPr>
        <w:t xml:space="preserve"> дошкольных образовательных учреждений - 5 метров по периметру от ограждений.».</w:t>
      </w:r>
    </w:p>
    <w:p w14:paraId="2FBB86CE"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1.4. Пункт 100.1. изложить в следующей редакции: </w:t>
      </w:r>
    </w:p>
    <w:p w14:paraId="482F4F39"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«Тротуары, пешеходные дорожки очищаются от снега и наледи до асфальта (иного искусственного покрытия) на всю ширину для обеспечения свободного и безопасного прохода граждан, посыпаются противогололедными материалами, а также очищаются от мусора.».</w:t>
      </w:r>
    </w:p>
    <w:p w14:paraId="59FF14FF"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1.5. Пункт 100.4. изложить в следующей редакции: </w:t>
      </w:r>
    </w:p>
    <w:p w14:paraId="29D56BEE"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«Счищаемый снег разрешается складировать на дворовой территории в местах, не препятствующих свободному вывозу отходов, проезду автотранспорта, специальных машин и движению пешеходов. Не допускается повреждение элементов благоустройства при складировании снега.».</w:t>
      </w:r>
    </w:p>
    <w:p w14:paraId="7B9A5583"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1.6. пункт 130 дополнить подпунктом 130.3. следующего содержания: «Размещать легковой автотранспорт на придомовых и внутриквартальных территориях в один ряд, что должно обеспечить беспрепятственное передвижение уборочной и специальной техники.».</w:t>
      </w:r>
    </w:p>
    <w:p w14:paraId="6ACF6A70"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1.7. пункт 141 дополнить подпунктом 141.1. следующего содержания:  </w:t>
      </w:r>
    </w:p>
    <w:p w14:paraId="3233419A"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«Хранение и отстой пассажирского и грузового автотранспорта, в том числе частного, допускается только в гаражах, на автостоянках или автобазах.».</w:t>
      </w:r>
    </w:p>
    <w:p w14:paraId="73686E9C"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 xml:space="preserve">1.8. пункт 141 дополнить подпунктом 141.2. следующего содержания:  </w:t>
      </w:r>
    </w:p>
    <w:p w14:paraId="08684352" w14:textId="77777777" w:rsidR="00997E94" w:rsidRPr="00997E94" w:rsidRDefault="00997E94" w:rsidP="00997E94">
      <w:pPr>
        <w:tabs>
          <w:tab w:val="left" w:pos="993"/>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lastRenderedPageBreak/>
        <w:t>«Парковка для автотранспорта организовывается по решению собственников помещений в многоквартирном доме, принятому на общем собрании таких собственников.».</w:t>
      </w:r>
    </w:p>
    <w:p w14:paraId="22EB62F4" w14:textId="77777777" w:rsidR="00997E94" w:rsidRPr="00997E94" w:rsidRDefault="00997E94" w:rsidP="000820BD">
      <w:pPr>
        <w:tabs>
          <w:tab w:val="left" w:pos="993"/>
        </w:tabs>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bCs/>
        </w:rPr>
        <w:t xml:space="preserve">2. </w:t>
      </w:r>
      <w:r w:rsidRPr="00997E94">
        <w:rPr>
          <w:rFonts w:ascii="Times New Roman" w:eastAsia="Times New Roman" w:hAnsi="Times New Roman" w:cs="Times New Roman"/>
          <w:lang w:eastAsia="ru-RU"/>
        </w:rPr>
        <w:t xml:space="preserve">Настоящее решение опубликовать </w:t>
      </w:r>
      <w:bookmarkStart w:id="41" w:name="_Hlk8222763"/>
      <w:r w:rsidRPr="00997E94">
        <w:rPr>
          <w:rFonts w:ascii="Times New Roman" w:eastAsia="Times New Roman" w:hAnsi="Times New Roman" w:cs="Times New Roman"/>
          <w:lang w:eastAsia="ru-RU"/>
        </w:rPr>
        <w:t>в газете городского поселения</w:t>
      </w:r>
      <w:r w:rsidRPr="00997E94">
        <w:rPr>
          <w:rFonts w:ascii="Times New Roman" w:eastAsia="Times New Roman" w:hAnsi="Times New Roman" w:cs="Times New Roman"/>
          <w:bCs/>
        </w:rPr>
        <w:t xml:space="preserve"> </w:t>
      </w:r>
      <w:r w:rsidRPr="00997E94">
        <w:rPr>
          <w:rFonts w:ascii="Times New Roman" w:eastAsia="Times New Roman" w:hAnsi="Times New Roman" w:cs="Times New Roman"/>
          <w:bCs/>
          <w:lang w:eastAsia="ru-RU"/>
        </w:rPr>
        <w:t xml:space="preserve">Безенчук </w:t>
      </w:r>
      <w:bookmarkStart w:id="42" w:name="_Hlk19099543"/>
      <w:r w:rsidRPr="00997E94">
        <w:rPr>
          <w:rFonts w:ascii="Times New Roman" w:eastAsia="Times New Roman" w:hAnsi="Times New Roman" w:cs="Times New Roman"/>
          <w:bCs/>
          <w:lang w:eastAsia="ru-RU"/>
        </w:rPr>
        <w:t>муниципального района Безенчукский Самарской области</w:t>
      </w:r>
      <w:r w:rsidRPr="00997E94">
        <w:rPr>
          <w:rFonts w:ascii="Times New Roman" w:eastAsia="Times New Roman" w:hAnsi="Times New Roman" w:cs="Times New Roman"/>
          <w:lang w:eastAsia="ru-RU"/>
        </w:rPr>
        <w:t xml:space="preserve"> </w:t>
      </w:r>
      <w:bookmarkEnd w:id="41"/>
      <w:bookmarkEnd w:id="42"/>
      <w:r w:rsidRPr="00997E94">
        <w:rPr>
          <w:rFonts w:ascii="Times New Roman" w:eastAsia="Times New Roman" w:hAnsi="Times New Roman" w:cs="Times New Roman"/>
          <w:lang w:eastAsia="ru-RU"/>
        </w:rPr>
        <w:t xml:space="preserve">«Вестник городского поселения Безенчук» и разместить </w:t>
      </w:r>
      <w:bookmarkStart w:id="43" w:name="_Hlk20310664"/>
      <w:r w:rsidRPr="00997E94">
        <w:rPr>
          <w:rFonts w:ascii="Times New Roman" w:eastAsia="Times New Roman" w:hAnsi="Times New Roman" w:cs="Times New Roman"/>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43"/>
      <w:r w:rsidRPr="00997E94">
        <w:rPr>
          <w:rFonts w:ascii="Times New Roman" w:eastAsia="Times New Roman" w:hAnsi="Times New Roman" w:cs="Times New Roman"/>
          <w:lang w:eastAsia="ru-RU"/>
        </w:rPr>
        <w:t>http://www.bezenchukgp.ru/.</w:t>
      </w:r>
    </w:p>
    <w:p w14:paraId="3B3FED07" w14:textId="77777777" w:rsidR="00997E94" w:rsidRPr="00997E94" w:rsidRDefault="00997E94" w:rsidP="000820BD">
      <w:pPr>
        <w:tabs>
          <w:tab w:val="left" w:pos="993"/>
        </w:tabs>
        <w:spacing w:after="0" w:line="240" w:lineRule="auto"/>
        <w:ind w:firstLine="426"/>
        <w:jc w:val="both"/>
        <w:rPr>
          <w:rFonts w:ascii="Times New Roman" w:eastAsia="Times New Roman" w:hAnsi="Times New Roman" w:cs="Times New Roman"/>
          <w:lang w:eastAsia="ru-RU"/>
        </w:rPr>
      </w:pPr>
      <w:r w:rsidRPr="00997E94">
        <w:rPr>
          <w:rFonts w:ascii="Times New Roman" w:eastAsia="Times New Roman" w:hAnsi="Times New Roman" w:cs="Times New Roman"/>
          <w:lang w:eastAsia="ru-RU"/>
        </w:rPr>
        <w:t>3. Настоящее решение вступает в силу на следующий день после его официального опубликования.</w:t>
      </w:r>
    </w:p>
    <w:p w14:paraId="7B9E219E" w14:textId="1BE4C505" w:rsidR="00997E94" w:rsidRPr="00997E94" w:rsidRDefault="00997E94" w:rsidP="000820BD">
      <w:pPr>
        <w:spacing w:after="0" w:line="240" w:lineRule="auto"/>
        <w:jc w:val="both"/>
        <w:rPr>
          <w:rFonts w:ascii="Times New Roman" w:eastAsia="Times New Roman" w:hAnsi="Times New Roman" w:cs="Times New Roman"/>
          <w:bCs/>
          <w:lang w:eastAsia="ru-RU"/>
        </w:rPr>
      </w:pPr>
      <w:r w:rsidRPr="00997E94">
        <w:rPr>
          <w:rFonts w:ascii="Times New Roman" w:eastAsia="Times New Roman" w:hAnsi="Times New Roman" w:cs="Times New Roman"/>
          <w:bCs/>
          <w:lang w:eastAsia="ru-RU"/>
        </w:rPr>
        <w:t xml:space="preserve">Председатель Собрания представителей </w:t>
      </w:r>
      <w:bookmarkStart w:id="44" w:name="_Hlk5355789"/>
      <w:r w:rsidRPr="00997E94">
        <w:rPr>
          <w:rFonts w:ascii="Times New Roman" w:eastAsia="Times New Roman" w:hAnsi="Times New Roman" w:cs="Times New Roman"/>
          <w:bCs/>
          <w:lang w:eastAsia="ru-RU"/>
        </w:rPr>
        <w:t xml:space="preserve">городского поселения Безенчук </w:t>
      </w:r>
    </w:p>
    <w:p w14:paraId="544537BA" w14:textId="61B73F95" w:rsidR="00997E94" w:rsidRPr="00997E94" w:rsidRDefault="00997E94" w:rsidP="000820BD">
      <w:pPr>
        <w:spacing w:after="0" w:line="240" w:lineRule="auto"/>
        <w:jc w:val="both"/>
        <w:rPr>
          <w:rFonts w:ascii="Times New Roman" w:eastAsia="Times New Roman" w:hAnsi="Times New Roman" w:cs="Times New Roman"/>
          <w:bCs/>
          <w:lang w:eastAsia="ru-RU"/>
        </w:rPr>
      </w:pPr>
      <w:r w:rsidRPr="00997E94">
        <w:rPr>
          <w:rFonts w:ascii="Times New Roman" w:eastAsia="Times New Roman" w:hAnsi="Times New Roman" w:cs="Times New Roman"/>
          <w:bCs/>
          <w:lang w:eastAsia="ru-RU"/>
        </w:rPr>
        <w:t>муниципального района Безенчукский</w:t>
      </w:r>
      <w:r>
        <w:rPr>
          <w:rFonts w:ascii="Times New Roman" w:eastAsia="Times New Roman" w:hAnsi="Times New Roman" w:cs="Times New Roman"/>
          <w:bCs/>
          <w:lang w:eastAsia="ru-RU"/>
        </w:rPr>
        <w:t xml:space="preserve"> </w:t>
      </w:r>
      <w:r w:rsidRPr="00997E94">
        <w:rPr>
          <w:rFonts w:ascii="Times New Roman" w:eastAsia="Times New Roman" w:hAnsi="Times New Roman" w:cs="Times New Roman"/>
          <w:bCs/>
          <w:lang w:eastAsia="ru-RU"/>
        </w:rPr>
        <w:t xml:space="preserve">Самарской области                                                                           А.Г. </w:t>
      </w:r>
      <w:proofErr w:type="spellStart"/>
      <w:r w:rsidRPr="00997E94">
        <w:rPr>
          <w:rFonts w:ascii="Times New Roman" w:eastAsia="Times New Roman" w:hAnsi="Times New Roman" w:cs="Times New Roman"/>
          <w:bCs/>
          <w:lang w:eastAsia="ru-RU"/>
        </w:rPr>
        <w:t>Кантеев</w:t>
      </w:r>
      <w:proofErr w:type="spellEnd"/>
    </w:p>
    <w:bookmarkEnd w:id="44"/>
    <w:p w14:paraId="36A9F4EA" w14:textId="4E0F2C04" w:rsidR="00997E94" w:rsidRPr="00997E94" w:rsidRDefault="00997E94" w:rsidP="000820BD">
      <w:pPr>
        <w:spacing w:after="0" w:line="240" w:lineRule="auto"/>
        <w:jc w:val="both"/>
        <w:rPr>
          <w:rFonts w:ascii="Times New Roman" w:eastAsia="Times New Roman" w:hAnsi="Times New Roman" w:cs="Times New Roman"/>
          <w:bCs/>
          <w:lang w:eastAsia="ru-RU"/>
        </w:rPr>
      </w:pPr>
      <w:proofErr w:type="spellStart"/>
      <w:r w:rsidRPr="00997E94">
        <w:rPr>
          <w:rFonts w:ascii="Times New Roman" w:eastAsia="Times New Roman" w:hAnsi="Times New Roman" w:cs="Times New Roman"/>
          <w:bCs/>
          <w:lang w:eastAsia="ru-RU"/>
        </w:rPr>
        <w:t>И.о.Главы</w:t>
      </w:r>
      <w:proofErr w:type="spellEnd"/>
      <w:r w:rsidRPr="00997E94">
        <w:rPr>
          <w:rFonts w:ascii="Times New Roman" w:eastAsia="Times New Roman" w:hAnsi="Times New Roman" w:cs="Times New Roman"/>
          <w:bCs/>
          <w:lang w:eastAsia="ru-RU"/>
        </w:rPr>
        <w:t xml:space="preserve"> городского поселения Безенчук </w:t>
      </w:r>
    </w:p>
    <w:p w14:paraId="0625AC31" w14:textId="3FF7A6D8" w:rsidR="00997E94" w:rsidRDefault="00997E94" w:rsidP="000820BD">
      <w:pPr>
        <w:spacing w:after="0" w:line="240" w:lineRule="auto"/>
        <w:jc w:val="both"/>
        <w:rPr>
          <w:rFonts w:ascii="Times New Roman" w:eastAsia="Times New Roman" w:hAnsi="Times New Roman" w:cs="Times New Roman"/>
          <w:bCs/>
          <w:lang w:eastAsia="ru-RU"/>
        </w:rPr>
      </w:pPr>
      <w:r w:rsidRPr="00997E94">
        <w:rPr>
          <w:rFonts w:ascii="Times New Roman" w:eastAsia="Times New Roman" w:hAnsi="Times New Roman" w:cs="Times New Roman"/>
          <w:bCs/>
          <w:lang w:eastAsia="ru-RU"/>
        </w:rPr>
        <w:t xml:space="preserve">муниципального района Безенчукский Самарской области                                                                                                </w:t>
      </w:r>
      <w:proofErr w:type="spellStart"/>
      <w:r w:rsidRPr="00997E94">
        <w:rPr>
          <w:rFonts w:ascii="Times New Roman" w:eastAsia="Times New Roman" w:hAnsi="Times New Roman" w:cs="Times New Roman"/>
          <w:bCs/>
          <w:lang w:eastAsia="ru-RU"/>
        </w:rPr>
        <w:t>А.В.Пичужкин</w:t>
      </w:r>
      <w:proofErr w:type="spellEnd"/>
    </w:p>
    <w:p w14:paraId="1AC893B9" w14:textId="1BD7DF39" w:rsidR="00166BB0" w:rsidRPr="00A405B1" w:rsidRDefault="00166BB0" w:rsidP="000820BD">
      <w:pPr>
        <w:spacing w:after="0" w:line="240" w:lineRule="auto"/>
        <w:jc w:val="both"/>
        <w:rPr>
          <w:rFonts w:ascii="Times New Roman" w:eastAsia="Times New Roman" w:hAnsi="Times New Roman" w:cs="Times New Roman"/>
          <w:bCs/>
          <w:sz w:val="8"/>
          <w:szCs w:val="8"/>
          <w:lang w:eastAsia="ru-RU"/>
        </w:rPr>
      </w:pPr>
    </w:p>
    <w:p w14:paraId="3A7EA770" w14:textId="77777777" w:rsidR="00166BB0" w:rsidRPr="00A01AB3" w:rsidRDefault="00166BB0" w:rsidP="00166BB0">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65</w:t>
      </w:r>
    </w:p>
    <w:p w14:paraId="2B20E28D" w14:textId="079AEB09" w:rsidR="00166BB0" w:rsidRPr="00166BB0" w:rsidRDefault="00166BB0" w:rsidP="00166BB0">
      <w:pPr>
        <w:spacing w:after="0" w:line="240" w:lineRule="auto"/>
        <w:rPr>
          <w:rFonts w:ascii="Times New Roman" w:eastAsia="Times New Roman" w:hAnsi="Times New Roman" w:cs="Times New Roman"/>
          <w:bCs/>
          <w:lang w:eastAsia="ru-RU"/>
        </w:rPr>
      </w:pPr>
      <w:r w:rsidRPr="00166BB0">
        <w:rPr>
          <w:rFonts w:ascii="Times New Roman" w:hAnsi="Times New Roman" w:cs="Times New Roman"/>
        </w:rPr>
        <w:t>«</w:t>
      </w:r>
      <w:r w:rsidRPr="00166BB0">
        <w:rPr>
          <w:rFonts w:ascii="Times New Roman" w:eastAsia="Times New Roman" w:hAnsi="Times New Roman" w:cs="Times New Roman"/>
          <w:bCs/>
          <w:lang w:eastAsia="ru-RU"/>
        </w:rPr>
        <w:t>Об определении мест временного складирования снега</w:t>
      </w:r>
      <w:r>
        <w:rPr>
          <w:rFonts w:ascii="Times New Roman" w:eastAsia="Times New Roman" w:hAnsi="Times New Roman" w:cs="Times New Roman"/>
          <w:bCs/>
          <w:lang w:eastAsia="ru-RU"/>
        </w:rPr>
        <w:t>»</w:t>
      </w:r>
    </w:p>
    <w:p w14:paraId="401BDD9A"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В целях обеспечения своевременной очистки дорог, улиц, площадей в период интенсивных снегопадов, упорядочения уборки территории  городского поселения Безенчук муниципального района Безенчукский Самарской области в зимний период года и определении мест временного складирования снега в соответствии со статьёй 14 Федерального закона от 06.10.2003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p>
    <w:p w14:paraId="16643AB9" w14:textId="77777777" w:rsidR="00166BB0" w:rsidRPr="00166BB0" w:rsidRDefault="00166BB0" w:rsidP="002122DE">
      <w:pPr>
        <w:numPr>
          <w:ilvl w:val="0"/>
          <w:numId w:val="20"/>
        </w:numPr>
        <w:spacing w:after="0" w:line="240" w:lineRule="auto"/>
        <w:ind w:firstLine="709"/>
        <w:jc w:val="center"/>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ПОСТАНОВЛЯЮ:</w:t>
      </w:r>
    </w:p>
    <w:p w14:paraId="524232AB"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1.Определить в качестве мест открытых площадок для временного складирования снега в зимний период 2020-2021 годов, следующие территории:</w:t>
      </w:r>
    </w:p>
    <w:p w14:paraId="509EAA7A"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xml:space="preserve">- площадку пустыря площадью 350 м. в районе дачного массива Восточной промзоны </w:t>
      </w:r>
      <w:proofErr w:type="spellStart"/>
      <w:r w:rsidRPr="00166BB0">
        <w:rPr>
          <w:rFonts w:ascii="Times New Roman" w:eastAsia="Times New Roman" w:hAnsi="Times New Roman" w:cs="Times New Roman"/>
          <w:lang w:eastAsia="ru-RU"/>
        </w:rPr>
        <w:t>п.г.т.Безенчук</w:t>
      </w:r>
      <w:proofErr w:type="spellEnd"/>
      <w:r w:rsidRPr="00166BB0">
        <w:rPr>
          <w:rFonts w:ascii="Times New Roman" w:eastAsia="Times New Roman" w:hAnsi="Times New Roman" w:cs="Times New Roman"/>
          <w:lang w:eastAsia="ru-RU"/>
        </w:rPr>
        <w:t>;</w:t>
      </w:r>
    </w:p>
    <w:p w14:paraId="71FEFAC9"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xml:space="preserve">- площадку пустыря площадью 300 м. в районе лесополосы у центрального кладбища </w:t>
      </w:r>
      <w:proofErr w:type="spellStart"/>
      <w:r w:rsidRPr="00166BB0">
        <w:rPr>
          <w:rFonts w:ascii="Times New Roman" w:eastAsia="Times New Roman" w:hAnsi="Times New Roman" w:cs="Times New Roman"/>
          <w:lang w:eastAsia="ru-RU"/>
        </w:rPr>
        <w:t>п.г.т.Безенчук</w:t>
      </w:r>
      <w:proofErr w:type="spellEnd"/>
      <w:r w:rsidRPr="00166BB0">
        <w:rPr>
          <w:rFonts w:ascii="Times New Roman" w:eastAsia="Times New Roman" w:hAnsi="Times New Roman" w:cs="Times New Roman"/>
          <w:lang w:eastAsia="ru-RU"/>
        </w:rPr>
        <w:t>;</w:t>
      </w:r>
    </w:p>
    <w:p w14:paraId="5DE7E382"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площадку пустыря площадью 250 м. в районе гаражного массива слева от автодороги «Безенчук-</w:t>
      </w:r>
      <w:proofErr w:type="spellStart"/>
      <w:r w:rsidRPr="00166BB0">
        <w:rPr>
          <w:rFonts w:ascii="Times New Roman" w:eastAsia="Times New Roman" w:hAnsi="Times New Roman" w:cs="Times New Roman"/>
          <w:lang w:eastAsia="ru-RU"/>
        </w:rPr>
        <w:t>Красноселки</w:t>
      </w:r>
      <w:proofErr w:type="spellEnd"/>
      <w:r w:rsidRPr="00166BB0">
        <w:rPr>
          <w:rFonts w:ascii="Times New Roman" w:eastAsia="Times New Roman" w:hAnsi="Times New Roman" w:cs="Times New Roman"/>
          <w:lang w:eastAsia="ru-RU"/>
        </w:rPr>
        <w:t>».</w:t>
      </w:r>
    </w:p>
    <w:p w14:paraId="240FE10C"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2. Директору МБУ «Благоустройство» (</w:t>
      </w:r>
      <w:proofErr w:type="spellStart"/>
      <w:r w:rsidRPr="00166BB0">
        <w:rPr>
          <w:rFonts w:ascii="Times New Roman" w:eastAsia="Times New Roman" w:hAnsi="Times New Roman" w:cs="Times New Roman"/>
          <w:lang w:eastAsia="ru-RU"/>
        </w:rPr>
        <w:t>Д.А.Платонову</w:t>
      </w:r>
      <w:proofErr w:type="spellEnd"/>
      <w:r w:rsidRPr="00166BB0">
        <w:rPr>
          <w:rFonts w:ascii="Times New Roman" w:eastAsia="Times New Roman" w:hAnsi="Times New Roman" w:cs="Times New Roman"/>
          <w:lang w:eastAsia="ru-RU"/>
        </w:rPr>
        <w:t>):</w:t>
      </w:r>
    </w:p>
    <w:p w14:paraId="103955A4"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обеспечить подготовку указанных мест для приёма снега;</w:t>
      </w:r>
    </w:p>
    <w:p w14:paraId="0297249C"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организовать приём снега, вывезенного с территории поселения;</w:t>
      </w:r>
    </w:p>
    <w:p w14:paraId="7B6438B4"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xml:space="preserve">- по окончанию периода снеготаяния обеспечить </w:t>
      </w:r>
      <w:proofErr w:type="gramStart"/>
      <w:r w:rsidRPr="00166BB0">
        <w:rPr>
          <w:rFonts w:ascii="Times New Roman" w:eastAsia="Times New Roman" w:hAnsi="Times New Roman" w:cs="Times New Roman"/>
          <w:lang w:eastAsia="ru-RU"/>
        </w:rPr>
        <w:t>уборку территорий</w:t>
      </w:r>
      <w:proofErr w:type="gramEnd"/>
      <w:r w:rsidRPr="00166BB0">
        <w:rPr>
          <w:rFonts w:ascii="Times New Roman" w:eastAsia="Times New Roman" w:hAnsi="Times New Roman" w:cs="Times New Roman"/>
          <w:lang w:eastAsia="ru-RU"/>
        </w:rPr>
        <w:t xml:space="preserve"> указанных в пункте 1 настоящего постановления, от мусора с вывозом на свалку.</w:t>
      </w:r>
    </w:p>
    <w:p w14:paraId="4EE04EE6"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3. Настоящее постановление опубликовать в газете «Вестник городского поселения Безенчук».</w:t>
      </w:r>
    </w:p>
    <w:p w14:paraId="0E3FA18D" w14:textId="77777777" w:rsidR="00166BB0" w:rsidRPr="00166BB0" w:rsidRDefault="00166BB0" w:rsidP="002122DE">
      <w:pPr>
        <w:numPr>
          <w:ilvl w:val="0"/>
          <w:numId w:val="20"/>
        </w:numPr>
        <w:spacing w:after="0" w:line="240" w:lineRule="auto"/>
        <w:ind w:firstLine="709"/>
        <w:jc w:val="both"/>
        <w:rPr>
          <w:rFonts w:ascii="Times New Roman" w:eastAsia="Times New Roman" w:hAnsi="Times New Roman" w:cs="Times New Roman"/>
          <w:lang w:eastAsia="ru-RU"/>
        </w:rPr>
      </w:pPr>
      <w:r w:rsidRPr="00166BB0">
        <w:rPr>
          <w:rFonts w:ascii="Times New Roman" w:eastAsia="Times New Roman" w:hAnsi="Times New Roman" w:cs="Times New Roman"/>
          <w:lang w:eastAsia="ru-RU"/>
        </w:rPr>
        <w:t xml:space="preserve">4. </w:t>
      </w:r>
      <w:proofErr w:type="gramStart"/>
      <w:r w:rsidRPr="00166BB0">
        <w:rPr>
          <w:rFonts w:ascii="Times New Roman" w:eastAsia="Times New Roman" w:hAnsi="Times New Roman" w:cs="Times New Roman"/>
          <w:lang w:eastAsia="ru-RU"/>
        </w:rPr>
        <w:t>Контроль  за</w:t>
      </w:r>
      <w:proofErr w:type="gramEnd"/>
      <w:r w:rsidRPr="00166BB0">
        <w:rPr>
          <w:rFonts w:ascii="Times New Roman" w:eastAsia="Times New Roman" w:hAnsi="Times New Roman" w:cs="Times New Roman"/>
          <w:lang w:eastAsia="ru-RU"/>
        </w:rPr>
        <w:t xml:space="preserve"> выполнением настоящего постановления оставляю за собой.</w:t>
      </w:r>
    </w:p>
    <w:p w14:paraId="305D4ED2" w14:textId="3A256974" w:rsidR="00166BB0" w:rsidRDefault="00166BB0" w:rsidP="00166BB0">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72796FB5" w14:textId="77777777" w:rsidR="00EB7B0F" w:rsidRPr="00E04BB3" w:rsidRDefault="00EB7B0F" w:rsidP="000820BD">
      <w:pPr>
        <w:widowControl w:val="0"/>
        <w:overflowPunct w:val="0"/>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4FB81815" w14:textId="121A19EE" w:rsidR="00F15612" w:rsidRPr="00A01AB3" w:rsidRDefault="00F15612" w:rsidP="000820BD">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A01AB3">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23</w:t>
      </w:r>
      <w:r w:rsidRPr="00A01AB3">
        <w:rPr>
          <w:rFonts w:ascii="Times New Roman" w:eastAsia="Calibri" w:hAnsi="Times New Roman" w:cs="Times New Roman"/>
          <w:b/>
        </w:rPr>
        <w:t xml:space="preserve">.12.2020г № </w:t>
      </w:r>
      <w:r>
        <w:rPr>
          <w:rFonts w:ascii="Times New Roman" w:eastAsia="Calibri" w:hAnsi="Times New Roman" w:cs="Times New Roman"/>
          <w:b/>
        </w:rPr>
        <w:t>172</w:t>
      </w:r>
    </w:p>
    <w:p w14:paraId="4A04E40F" w14:textId="77777777" w:rsidR="00F15612" w:rsidRPr="00F15612" w:rsidRDefault="00F15612" w:rsidP="000820BD">
      <w:pPr>
        <w:spacing w:after="0" w:line="240" w:lineRule="auto"/>
        <w:jc w:val="both"/>
        <w:rPr>
          <w:rFonts w:ascii="Times New Roman" w:eastAsia="Times New Roman" w:hAnsi="Times New Roman" w:cs="Times New Roman"/>
          <w:lang w:eastAsia="ru-RU"/>
        </w:rPr>
      </w:pPr>
      <w:r w:rsidRPr="00F15612">
        <w:rPr>
          <w:rFonts w:ascii="Times New Roman" w:hAnsi="Times New Roman" w:cs="Times New Roman"/>
        </w:rPr>
        <w:t>«</w:t>
      </w:r>
      <w:r w:rsidRPr="00F15612">
        <w:rPr>
          <w:rFonts w:ascii="Times New Roman" w:eastAsia="Times New Roman" w:hAnsi="Times New Roman" w:cs="Times New Roman"/>
          <w:lang w:eastAsia="ru-RU"/>
        </w:rPr>
        <w:t xml:space="preserve">О внесении </w:t>
      </w:r>
      <w:bookmarkStart w:id="45" w:name="_Hlk24980941"/>
      <w:r w:rsidRPr="00F15612">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050A4F53" w14:textId="77777777" w:rsidR="00F15612" w:rsidRPr="00F15612" w:rsidRDefault="00F15612" w:rsidP="00F15612">
      <w:pPr>
        <w:widowControl w:val="0"/>
        <w:autoSpaceDE w:val="0"/>
        <w:autoSpaceDN w:val="0"/>
        <w:spacing w:after="0" w:line="240" w:lineRule="auto"/>
        <w:ind w:firstLine="708"/>
        <w:jc w:val="both"/>
        <w:rPr>
          <w:rFonts w:ascii="Times New Roman" w:hAnsi="Times New Roman" w:cs="Times New Roman"/>
        </w:rPr>
      </w:pPr>
      <w:bookmarkStart w:id="46" w:name="_Hlk24985744"/>
      <w:bookmarkEnd w:id="45"/>
      <w:r w:rsidRPr="00F15612">
        <w:rPr>
          <w:rFonts w:ascii="Times New Roman" w:hAnsi="Times New Roman" w:cs="Times New Roman"/>
        </w:rPr>
        <w:t>В соответствии с Федеральным законом «Об отходах производства и потребления»</w:t>
      </w:r>
      <w:bookmarkEnd w:id="46"/>
      <w:r w:rsidRPr="00F15612">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F15612">
        <w:rPr>
          <w:rFonts w:ascii="Times New Roman" w:eastAsia="Times New Roman" w:hAnsi="Times New Roman" w:cs="Times New Roman"/>
          <w:lang w:eastAsia="ru-RU"/>
        </w:rPr>
        <w:t>мест (площадок) накопления твердых коммунальных отходов</w:t>
      </w:r>
      <w:r w:rsidRPr="00F15612">
        <w:rPr>
          <w:rFonts w:ascii="Times New Roman" w:hAnsi="Times New Roman" w:cs="Times New Roman"/>
        </w:rPr>
        <w:t xml:space="preserve"> и ведения их реестра, </w:t>
      </w:r>
      <w:r w:rsidRPr="00F15612">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F15612">
        <w:rPr>
          <w:rFonts w:ascii="Times New Roman" w:eastAsia="Times New Roman" w:hAnsi="Times New Roman" w:cs="Times New Roman"/>
          <w:bCs/>
          <w:lang w:eastAsia="ru-RU"/>
        </w:rPr>
        <w:t>от 12.10.2017г № 3/25 «Об утверждении Правил благоустройства территории</w:t>
      </w:r>
      <w:r w:rsidRPr="00F15612">
        <w:rPr>
          <w:rFonts w:ascii="Times New Roman" w:eastAsia="Times New Roman" w:hAnsi="Times New Roman" w:cs="Times New Roman"/>
          <w:lang w:eastAsia="ru-RU"/>
        </w:rPr>
        <w:t xml:space="preserve"> городского поселения Безенчук</w:t>
      </w:r>
      <w:r w:rsidRPr="00F15612">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F15612">
        <w:rPr>
          <w:rFonts w:ascii="Times New Roman" w:eastAsia="Times New Roman" w:hAnsi="Times New Roman" w:cs="Times New Roman"/>
          <w:lang w:eastAsia="ru-RU"/>
        </w:rPr>
        <w:t>01.07.2019г</w:t>
      </w:r>
      <w:r w:rsidRPr="00F15612">
        <w:rPr>
          <w:rFonts w:ascii="Times New Roman" w:eastAsia="Times New Roman" w:hAnsi="Times New Roman" w:cs="Times New Roman"/>
          <w:bCs/>
          <w:lang w:eastAsia="ru-RU"/>
        </w:rPr>
        <w:t xml:space="preserve"> № 349 «</w:t>
      </w:r>
      <w:r w:rsidRPr="00F15612">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F15612">
        <w:rPr>
          <w:rFonts w:ascii="Times New Roman" w:eastAsia="Times New Roman" w:hAnsi="Times New Roman" w:cs="Times New Roman"/>
          <w:spacing w:val="2"/>
          <w:lang w:eastAsia="ru-RU"/>
        </w:rPr>
        <w:t xml:space="preserve">Уставом </w:t>
      </w:r>
      <w:r w:rsidRPr="00F15612">
        <w:rPr>
          <w:rFonts w:ascii="Times New Roman" w:eastAsia="Times New Roman" w:hAnsi="Times New Roman" w:cs="Times New Roman"/>
          <w:lang w:eastAsia="ru-RU"/>
        </w:rPr>
        <w:t xml:space="preserve">городского поселения Безенчук </w:t>
      </w:r>
      <w:r w:rsidRPr="00F15612">
        <w:rPr>
          <w:rFonts w:ascii="Times New Roman" w:eastAsia="Times New Roman" w:hAnsi="Times New Roman" w:cs="Times New Roman"/>
          <w:spacing w:val="2"/>
          <w:lang w:eastAsia="ru-RU"/>
        </w:rPr>
        <w:t>муниципального района Безенчукский Самарской области:</w:t>
      </w:r>
    </w:p>
    <w:p w14:paraId="2FFADAA3" w14:textId="77777777" w:rsidR="00F15612" w:rsidRPr="00F15612" w:rsidRDefault="00F15612" w:rsidP="00F15612">
      <w:pPr>
        <w:spacing w:after="0" w:line="240" w:lineRule="auto"/>
        <w:jc w:val="both"/>
        <w:rPr>
          <w:rFonts w:ascii="Times New Roman" w:eastAsia="Times New Roman" w:hAnsi="Times New Roman" w:cs="Times New Roman"/>
          <w:lang w:eastAsia="ru-RU"/>
        </w:rPr>
      </w:pPr>
      <w:r w:rsidRPr="00F15612">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45A26D37" w14:textId="77777777" w:rsidR="00F15612" w:rsidRPr="00F15612" w:rsidRDefault="00F15612" w:rsidP="00F15612">
      <w:pPr>
        <w:spacing w:after="0" w:line="240" w:lineRule="auto"/>
        <w:jc w:val="both"/>
        <w:rPr>
          <w:rFonts w:ascii="Times New Roman" w:eastAsia="Times New Roman" w:hAnsi="Times New Roman" w:cs="Times New Roman"/>
          <w:lang w:eastAsia="ru-RU"/>
        </w:rPr>
      </w:pPr>
      <w:r w:rsidRPr="00F15612">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0344B432" w14:textId="77777777" w:rsidR="00F15612" w:rsidRPr="00F15612" w:rsidRDefault="00F15612" w:rsidP="00F15612">
      <w:pPr>
        <w:spacing w:after="0" w:line="240" w:lineRule="auto"/>
        <w:jc w:val="both"/>
        <w:rPr>
          <w:rFonts w:ascii="Times New Roman" w:hAnsi="Times New Roman" w:cs="Times New Roman"/>
        </w:rPr>
      </w:pPr>
      <w:r w:rsidRPr="00F15612">
        <w:rPr>
          <w:rFonts w:ascii="Times New Roman" w:eastAsia="Times New Roman" w:hAnsi="Times New Roman" w:cs="Times New Roman"/>
          <w:lang w:eastAsia="ru-RU"/>
        </w:rPr>
        <w:t xml:space="preserve">2. </w:t>
      </w:r>
      <w:r w:rsidRPr="00F15612">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7DC19423" w14:textId="77777777" w:rsidR="00F15612" w:rsidRPr="00F15612" w:rsidRDefault="00F15612" w:rsidP="00F15612">
      <w:pPr>
        <w:autoSpaceDE w:val="0"/>
        <w:autoSpaceDN w:val="0"/>
        <w:adjustRightInd w:val="0"/>
        <w:spacing w:after="0" w:line="240" w:lineRule="auto"/>
        <w:jc w:val="both"/>
        <w:rPr>
          <w:rFonts w:ascii="Times New Roman" w:hAnsi="Times New Roman" w:cs="Times New Roman"/>
        </w:rPr>
      </w:pPr>
      <w:r w:rsidRPr="00F15612">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F15612">
        <w:rPr>
          <w:rFonts w:ascii="Times New Roman" w:hAnsi="Times New Roman" w:cs="Times New Roman"/>
        </w:rPr>
        <w:t>И.Н.Левина</w:t>
      </w:r>
      <w:proofErr w:type="spellEnd"/>
      <w:r w:rsidRPr="00F15612">
        <w:rPr>
          <w:rFonts w:ascii="Times New Roman" w:hAnsi="Times New Roman" w:cs="Times New Roman"/>
        </w:rPr>
        <w:t>).</w:t>
      </w:r>
    </w:p>
    <w:p w14:paraId="39768382" w14:textId="065D08D8" w:rsidR="00F15612" w:rsidRDefault="00F15612" w:rsidP="00F15612">
      <w:pPr>
        <w:tabs>
          <w:tab w:val="left" w:pos="284"/>
        </w:tabs>
        <w:spacing w:after="0" w:line="240" w:lineRule="auto"/>
        <w:jc w:val="both"/>
        <w:rPr>
          <w:rFonts w:ascii="Times New Roman" w:hAnsi="Times New Roman" w:cs="Times New Roman"/>
        </w:rPr>
      </w:pPr>
      <w:proofErr w:type="spellStart"/>
      <w:r w:rsidRPr="00A01AB3">
        <w:rPr>
          <w:rFonts w:ascii="Times New Roman" w:hAnsi="Times New Roman" w:cs="Times New Roman"/>
        </w:rPr>
        <w:lastRenderedPageBreak/>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76F68A08" w14:textId="77777777" w:rsidR="00850EB8" w:rsidRPr="00850EB8" w:rsidRDefault="00850EB8" w:rsidP="003038CE">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4843603F" w14:textId="55108CCD" w:rsidR="003038CE" w:rsidRPr="00823CD5" w:rsidRDefault="003038CE" w:rsidP="003038CE">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823CD5">
        <w:rPr>
          <w:rFonts w:ascii="Times New Roman" w:eastAsia="Times New Roman" w:hAnsi="Times New Roman" w:cs="Times New Roman"/>
          <w:b/>
          <w:bCs/>
          <w:lang w:eastAsia="ru-RU"/>
        </w:rPr>
        <w:t>.12.2020г  №</w:t>
      </w:r>
      <w:proofErr w:type="gramEnd"/>
      <w:r>
        <w:rPr>
          <w:rFonts w:ascii="Times New Roman" w:eastAsia="Times New Roman" w:hAnsi="Times New Roman" w:cs="Times New Roman"/>
          <w:b/>
          <w:bCs/>
          <w:lang w:eastAsia="ru-RU"/>
        </w:rPr>
        <w:t>29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p>
    <w:p w14:paraId="5AD381A4" w14:textId="77777777" w:rsidR="004700FD" w:rsidRPr="004700FD" w:rsidRDefault="003038CE"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w:t>
      </w:r>
      <w:r w:rsidR="004700FD" w:rsidRPr="004700FD">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 1/52 от 05.12.2019г. «</w:t>
      </w:r>
      <w:r w:rsidR="004700FD" w:rsidRPr="004700FD">
        <w:rPr>
          <w:rFonts w:ascii="Times New Roman" w:eastAsia="Calibri" w:hAnsi="Times New Roman" w:cs="Times New Roman"/>
          <w:lang w:eastAsia="ru-RU"/>
        </w:rPr>
        <w:t>О бюджете городского поселения Безенчук муниципального района Безенчукский Самарской области на 2020 год и плановый период 2021-2022г.г.</w:t>
      </w:r>
      <w:r w:rsidR="004700FD" w:rsidRPr="004700FD">
        <w:rPr>
          <w:rFonts w:ascii="Times New Roman" w:eastAsia="Times New Roman" w:hAnsi="Times New Roman" w:cs="Times New Roman"/>
          <w:lang w:eastAsia="ru-RU"/>
        </w:rPr>
        <w:t>»</w:t>
      </w:r>
    </w:p>
    <w:p w14:paraId="3A3F4768" w14:textId="77777777" w:rsidR="004700FD" w:rsidRPr="004700FD" w:rsidRDefault="004700FD" w:rsidP="004700FD">
      <w:pPr>
        <w:tabs>
          <w:tab w:val="left" w:pos="-360"/>
        </w:tabs>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Самарской области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Безенчукский Самарской области на 2020 год и плановый период 2021 и 2022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923B667" w14:textId="77777777" w:rsidR="004700FD" w:rsidRPr="004700FD" w:rsidRDefault="004700FD" w:rsidP="004700FD">
      <w:pPr>
        <w:tabs>
          <w:tab w:val="left" w:pos="-360"/>
        </w:tabs>
        <w:spacing w:after="0" w:line="240" w:lineRule="auto"/>
        <w:jc w:val="center"/>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РЕШИЛО:</w:t>
      </w:r>
    </w:p>
    <w:p w14:paraId="06991A55"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1/52 от 05.12.2019 г. «О бюджете городского поселения Безенчук муниципального района Безенчукский Самарской области на 2020 год и плановый период 2021 и 2022 годов» следующие изменения:</w:t>
      </w:r>
    </w:p>
    <w:p w14:paraId="3A93DE76"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1.1. Утвердить поступление доходов в бюджет городского поселения Безенчук в 2020 году по основным источникам в разрезе классификации доходов Российской Федерации согласно приложению № 1 к настоящему Решению.</w:t>
      </w:r>
    </w:p>
    <w:p w14:paraId="55CA1574"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1.2.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2020 год согласно приложению № 2.</w:t>
      </w:r>
    </w:p>
    <w:p w14:paraId="44A5F302"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2020 год согласно Приложению № 3 к настоящему Решению.</w:t>
      </w:r>
    </w:p>
    <w:p w14:paraId="2D6874D6"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4 к настоящему Решению.  </w:t>
      </w:r>
    </w:p>
    <w:p w14:paraId="1B56F8CE"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2. Отменить приложения № 2,3,4,5 в редакции решения Собрания представителей городского поселения Безенчук от 29.10.2020 года № 12/2.</w:t>
      </w:r>
    </w:p>
    <w:p w14:paraId="7293C01D" w14:textId="77777777" w:rsidR="004700FD" w:rsidRPr="004700FD" w:rsidRDefault="004700FD" w:rsidP="004700FD">
      <w:pPr>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293E0B1A" w14:textId="77777777" w:rsidR="004700FD" w:rsidRPr="004700FD" w:rsidRDefault="004700FD" w:rsidP="004700FD">
      <w:pPr>
        <w:tabs>
          <w:tab w:val="left" w:pos="-360"/>
        </w:tabs>
        <w:spacing w:after="0" w:line="240" w:lineRule="auto"/>
        <w:jc w:val="both"/>
        <w:rPr>
          <w:rFonts w:ascii="Times New Roman" w:eastAsia="Times New Roman" w:hAnsi="Times New Roman" w:cs="Times New Roman"/>
          <w:lang w:eastAsia="ru-RU"/>
        </w:rPr>
      </w:pPr>
      <w:r w:rsidRPr="004700FD">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4C3CB3F2" w14:textId="77777777" w:rsidR="004700FD" w:rsidRPr="004700FD" w:rsidRDefault="004700FD" w:rsidP="004700FD">
      <w:pPr>
        <w:tabs>
          <w:tab w:val="num" w:pos="709"/>
        </w:tabs>
        <w:spacing w:after="0" w:line="240" w:lineRule="auto"/>
        <w:jc w:val="both"/>
        <w:rPr>
          <w:rFonts w:ascii="Times New Roman" w:eastAsia="Times New Roman" w:hAnsi="Times New Roman" w:cs="Times New Roman"/>
          <w:lang w:val="x-none" w:eastAsia="ru-RU"/>
        </w:rPr>
      </w:pPr>
      <w:r w:rsidRPr="004700FD">
        <w:rPr>
          <w:rFonts w:ascii="Times New Roman" w:eastAsia="Times New Roman" w:hAnsi="Times New Roman" w:cs="Times New Roman"/>
          <w:lang w:eastAsia="ru-RU"/>
        </w:rPr>
        <w:t xml:space="preserve">5. </w:t>
      </w:r>
      <w:r w:rsidRPr="004700FD">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4FD01A0A" w14:textId="77777777" w:rsidR="004700FD" w:rsidRPr="004700FD" w:rsidRDefault="004700FD" w:rsidP="004700FD">
      <w:pPr>
        <w:tabs>
          <w:tab w:val="left" w:pos="0"/>
        </w:tabs>
        <w:spacing w:after="0" w:line="240" w:lineRule="auto"/>
        <w:ind w:hanging="142"/>
        <w:jc w:val="both"/>
        <w:rPr>
          <w:rFonts w:ascii="Times New Roman" w:eastAsia="Times New Roman" w:hAnsi="Times New Roman" w:cs="Times New Roman"/>
          <w:lang w:val="x-none" w:eastAsia="ru-RU"/>
        </w:rPr>
      </w:pPr>
      <w:r w:rsidRPr="004700FD">
        <w:rPr>
          <w:rFonts w:ascii="Times New Roman" w:eastAsia="Times New Roman" w:hAnsi="Times New Roman" w:cs="Times New Roman"/>
          <w:lang w:val="x-none" w:eastAsia="ru-RU"/>
        </w:rPr>
        <w:t xml:space="preserve">  </w:t>
      </w:r>
      <w:r w:rsidRPr="004700FD">
        <w:rPr>
          <w:rFonts w:ascii="Times New Roman" w:eastAsia="Times New Roman" w:hAnsi="Times New Roman" w:cs="Times New Roman"/>
          <w:lang w:eastAsia="ru-RU"/>
        </w:rPr>
        <w:t xml:space="preserve">6. </w:t>
      </w:r>
      <w:r w:rsidRPr="004700FD">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7D83C446" w14:textId="77777777" w:rsidR="004700FD" w:rsidRPr="004700FD" w:rsidRDefault="004700FD" w:rsidP="004700FD">
      <w:pPr>
        <w:tabs>
          <w:tab w:val="left" w:pos="142"/>
        </w:tabs>
        <w:spacing w:after="0" w:line="240" w:lineRule="auto"/>
        <w:jc w:val="both"/>
        <w:rPr>
          <w:rFonts w:ascii="Times New Roman" w:eastAsia="Times New Roman" w:hAnsi="Times New Roman" w:cs="Times New Roman"/>
          <w:lang w:val="x-none" w:eastAsia="ru-RU"/>
        </w:rPr>
      </w:pPr>
      <w:r w:rsidRPr="004700FD">
        <w:rPr>
          <w:rFonts w:ascii="Times New Roman" w:eastAsia="Times New Roman" w:hAnsi="Times New Roman" w:cs="Times New Roman"/>
          <w:lang w:eastAsia="ru-RU"/>
        </w:rPr>
        <w:t xml:space="preserve">7. </w:t>
      </w:r>
      <w:r w:rsidRPr="004700FD">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4700FD">
        <w:rPr>
          <w:rFonts w:ascii="Times New Roman" w:eastAsia="Times New Roman" w:hAnsi="Times New Roman" w:cs="Times New Roman"/>
          <w:lang w:eastAsia="ru-RU"/>
        </w:rPr>
        <w:t>.</w:t>
      </w:r>
      <w:r w:rsidRPr="004700FD">
        <w:rPr>
          <w:rFonts w:ascii="Times New Roman" w:eastAsia="Times New Roman" w:hAnsi="Times New Roman" w:cs="Times New Roman"/>
          <w:lang w:val="x-none" w:eastAsia="ru-RU"/>
        </w:rPr>
        <w:t xml:space="preserve">  </w:t>
      </w:r>
    </w:p>
    <w:p w14:paraId="0D50F975" w14:textId="0166EE87" w:rsidR="003038CE" w:rsidRPr="00823CD5" w:rsidRDefault="003038CE" w:rsidP="004700FD">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67EBEFE" w14:textId="77777777" w:rsidR="003038CE" w:rsidRPr="00823CD5" w:rsidRDefault="003038CE" w:rsidP="003038CE">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771FDA9" w14:textId="77777777" w:rsidR="003038CE" w:rsidRPr="00823CD5" w:rsidRDefault="003038CE" w:rsidP="003038CE">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B1D46EF"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5D37397B"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AA50ADD" w14:textId="77777777" w:rsidR="003038CE" w:rsidRPr="00823CD5" w:rsidRDefault="003038CE" w:rsidP="003038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89E7856" w14:textId="38A792DD" w:rsidR="003038CE" w:rsidRDefault="003038CE" w:rsidP="003038CE">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tbl>
      <w:tblPr>
        <w:tblW w:w="10930" w:type="dxa"/>
        <w:tblLook w:val="04A0" w:firstRow="1" w:lastRow="0" w:firstColumn="1" w:lastColumn="0" w:noHBand="0" w:noVBand="1"/>
      </w:tblPr>
      <w:tblGrid>
        <w:gridCol w:w="1409"/>
        <w:gridCol w:w="1852"/>
        <w:gridCol w:w="6662"/>
        <w:gridCol w:w="992"/>
        <w:gridCol w:w="15"/>
      </w:tblGrid>
      <w:tr w:rsidR="006E191E" w:rsidRPr="006E191E" w14:paraId="7B7D36E7" w14:textId="77777777" w:rsidTr="007E72AD">
        <w:trPr>
          <w:trHeight w:val="80"/>
        </w:trPr>
        <w:tc>
          <w:tcPr>
            <w:tcW w:w="10930" w:type="dxa"/>
            <w:gridSpan w:val="5"/>
            <w:tcBorders>
              <w:top w:val="nil"/>
              <w:left w:val="nil"/>
              <w:bottom w:val="nil"/>
              <w:right w:val="nil"/>
            </w:tcBorders>
            <w:shd w:val="clear" w:color="auto" w:fill="auto"/>
            <w:vAlign w:val="center"/>
            <w:hideMark/>
          </w:tcPr>
          <w:p w14:paraId="6F28637A" w14:textId="77777777" w:rsidR="006E191E" w:rsidRPr="006E191E" w:rsidRDefault="006E191E" w:rsidP="006E191E">
            <w:pPr>
              <w:spacing w:after="0" w:line="240" w:lineRule="auto"/>
              <w:jc w:val="center"/>
              <w:rPr>
                <w:rFonts w:ascii="Times New Roman" w:eastAsia="Times New Roman" w:hAnsi="Times New Roman" w:cs="Times New Roman"/>
                <w:b/>
                <w:bCs/>
                <w:lang w:eastAsia="ru-RU"/>
              </w:rPr>
            </w:pPr>
            <w:r w:rsidRPr="006E191E">
              <w:rPr>
                <w:rFonts w:ascii="Times New Roman" w:eastAsia="Times New Roman" w:hAnsi="Times New Roman" w:cs="Times New Roman"/>
                <w:b/>
                <w:bCs/>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p>
        </w:tc>
      </w:tr>
      <w:tr w:rsidR="006E191E" w:rsidRPr="006E191E" w14:paraId="5B666E05" w14:textId="77777777" w:rsidTr="007E72AD">
        <w:trPr>
          <w:gridAfter w:val="1"/>
          <w:wAfter w:w="15" w:type="dxa"/>
          <w:trHeight w:val="80"/>
        </w:trPr>
        <w:tc>
          <w:tcPr>
            <w:tcW w:w="1409" w:type="dxa"/>
            <w:tcBorders>
              <w:top w:val="nil"/>
              <w:left w:val="nil"/>
              <w:bottom w:val="nil"/>
              <w:right w:val="nil"/>
            </w:tcBorders>
            <w:shd w:val="clear" w:color="auto" w:fill="auto"/>
            <w:noWrap/>
            <w:vAlign w:val="center"/>
            <w:hideMark/>
          </w:tcPr>
          <w:p w14:paraId="0DB0383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3C69C9B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416D01C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0DE9BF8E" w14:textId="77777777" w:rsidR="006E191E" w:rsidRPr="006E191E" w:rsidRDefault="006E191E"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тыс. руб.</w:t>
            </w:r>
          </w:p>
        </w:tc>
      </w:tr>
      <w:tr w:rsidR="006E191E" w:rsidRPr="006E191E" w14:paraId="642D54C2" w14:textId="77777777" w:rsidTr="007E72AD">
        <w:trPr>
          <w:gridAfter w:val="1"/>
          <w:wAfter w:w="15"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7A1F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6B2C522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1E584D1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C92BB6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2020</w:t>
            </w:r>
          </w:p>
        </w:tc>
      </w:tr>
      <w:tr w:rsidR="006E191E" w:rsidRPr="006E191E" w14:paraId="6739BDB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3A198299"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7FB4058A"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384576CB"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5BEB26BB"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4</w:t>
            </w:r>
          </w:p>
        </w:tc>
      </w:tr>
      <w:tr w:rsidR="006E191E" w:rsidRPr="006E191E" w14:paraId="6908E861"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2D309B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3CB9460C"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1 00 00000 00 0000 000</w:t>
            </w:r>
          </w:p>
        </w:tc>
        <w:tc>
          <w:tcPr>
            <w:tcW w:w="6662" w:type="dxa"/>
            <w:tcBorders>
              <w:top w:val="nil"/>
              <w:left w:val="nil"/>
              <w:bottom w:val="single" w:sz="4" w:space="0" w:color="auto"/>
              <w:right w:val="single" w:sz="4" w:space="0" w:color="auto"/>
            </w:tcBorders>
            <w:shd w:val="clear" w:color="000000" w:fill="C0C0C0"/>
            <w:hideMark/>
          </w:tcPr>
          <w:p w14:paraId="2AC10BA8"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4AE908F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84978,00</w:t>
            </w:r>
          </w:p>
        </w:tc>
      </w:tr>
      <w:tr w:rsidR="006E191E" w:rsidRPr="006E191E" w14:paraId="4887915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5C7C17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B566945"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hideMark/>
          </w:tcPr>
          <w:p w14:paraId="2D1150E3"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noWrap/>
            <w:vAlign w:val="center"/>
            <w:hideMark/>
          </w:tcPr>
          <w:p w14:paraId="0C58DF9F"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31205,00</w:t>
            </w:r>
          </w:p>
        </w:tc>
      </w:tr>
      <w:tr w:rsidR="006E191E" w:rsidRPr="006E191E" w14:paraId="5CC48F96"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3E02B8D"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9F36B6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2A6B5A0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auto" w:fill="auto"/>
            <w:noWrap/>
            <w:vAlign w:val="center"/>
            <w:hideMark/>
          </w:tcPr>
          <w:p w14:paraId="736AA18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31205,00</w:t>
            </w:r>
          </w:p>
        </w:tc>
      </w:tr>
      <w:tr w:rsidR="006E191E" w:rsidRPr="006E191E" w14:paraId="0659C3D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C566F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0B62F9"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52E0DD79"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179D3DD5"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8161,00</w:t>
            </w:r>
          </w:p>
        </w:tc>
      </w:tr>
      <w:tr w:rsidR="006E191E" w:rsidRPr="006E191E" w14:paraId="5986B1CD"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B9B537"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B69D0B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1 03 02230 01 0000 110</w:t>
            </w:r>
          </w:p>
        </w:tc>
        <w:tc>
          <w:tcPr>
            <w:tcW w:w="6662" w:type="dxa"/>
            <w:tcBorders>
              <w:top w:val="nil"/>
              <w:left w:val="nil"/>
              <w:bottom w:val="nil"/>
              <w:right w:val="nil"/>
            </w:tcBorders>
            <w:shd w:val="clear" w:color="auto" w:fill="auto"/>
            <w:vAlign w:val="bottom"/>
            <w:hideMark/>
          </w:tcPr>
          <w:p w14:paraId="65794FE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9FC279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2957,00</w:t>
            </w:r>
          </w:p>
        </w:tc>
      </w:tr>
      <w:tr w:rsidR="006E191E" w:rsidRPr="006E191E" w14:paraId="225E5E55"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5FF44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F2BAD8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1 03 02240 01 0000 110</w:t>
            </w:r>
          </w:p>
        </w:tc>
        <w:tc>
          <w:tcPr>
            <w:tcW w:w="6662" w:type="dxa"/>
            <w:tcBorders>
              <w:top w:val="single" w:sz="4" w:space="0" w:color="auto"/>
              <w:left w:val="nil"/>
              <w:bottom w:val="single" w:sz="4" w:space="0" w:color="auto"/>
              <w:right w:val="single" w:sz="4" w:space="0" w:color="auto"/>
            </w:tcBorders>
            <w:shd w:val="clear" w:color="auto" w:fill="auto"/>
            <w:hideMark/>
          </w:tcPr>
          <w:p w14:paraId="09ACC413"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43EAD0F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20,00</w:t>
            </w:r>
          </w:p>
        </w:tc>
      </w:tr>
      <w:tr w:rsidR="006E191E" w:rsidRPr="006E191E" w14:paraId="095D83D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9559FE0"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4E302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1 03 02250 01 0000 110</w:t>
            </w:r>
          </w:p>
        </w:tc>
        <w:tc>
          <w:tcPr>
            <w:tcW w:w="6662" w:type="dxa"/>
            <w:tcBorders>
              <w:top w:val="nil"/>
              <w:left w:val="nil"/>
              <w:bottom w:val="single" w:sz="4" w:space="0" w:color="auto"/>
              <w:right w:val="single" w:sz="4" w:space="0" w:color="auto"/>
            </w:tcBorders>
            <w:shd w:val="clear" w:color="auto" w:fill="auto"/>
            <w:hideMark/>
          </w:tcPr>
          <w:p w14:paraId="13DC5171"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062D0D2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5734,00</w:t>
            </w:r>
          </w:p>
        </w:tc>
      </w:tr>
      <w:tr w:rsidR="006E191E" w:rsidRPr="006E191E" w14:paraId="2562377D"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982C5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EAFAB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1 03 02260 01 0000 110</w:t>
            </w:r>
          </w:p>
        </w:tc>
        <w:tc>
          <w:tcPr>
            <w:tcW w:w="6662" w:type="dxa"/>
            <w:tcBorders>
              <w:top w:val="nil"/>
              <w:left w:val="nil"/>
              <w:bottom w:val="single" w:sz="4" w:space="0" w:color="auto"/>
              <w:right w:val="single" w:sz="4" w:space="0" w:color="auto"/>
            </w:tcBorders>
            <w:shd w:val="clear" w:color="auto" w:fill="auto"/>
            <w:hideMark/>
          </w:tcPr>
          <w:p w14:paraId="54A2611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Доходы от уплаты акцизов на </w:t>
            </w:r>
            <w:proofErr w:type="gramStart"/>
            <w:r w:rsidRPr="006E191E">
              <w:rPr>
                <w:rFonts w:ascii="Times New Roman" w:eastAsia="Times New Roman" w:hAnsi="Times New Roman" w:cs="Times New Roman"/>
                <w:sz w:val="16"/>
                <w:szCs w:val="16"/>
                <w:lang w:eastAsia="ru-RU"/>
              </w:rPr>
              <w:t>прямогонный  бензин</w:t>
            </w:r>
            <w:proofErr w:type="gramEnd"/>
            <w:r w:rsidRPr="006E191E">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tcBorders>
              <w:top w:val="nil"/>
              <w:left w:val="nil"/>
              <w:bottom w:val="single" w:sz="4" w:space="0" w:color="auto"/>
              <w:right w:val="single" w:sz="4" w:space="0" w:color="auto"/>
            </w:tcBorders>
            <w:shd w:val="clear" w:color="auto" w:fill="auto"/>
            <w:noWrap/>
            <w:vAlign w:val="center"/>
            <w:hideMark/>
          </w:tcPr>
          <w:p w14:paraId="74741BF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-550,00</w:t>
            </w:r>
          </w:p>
        </w:tc>
      </w:tr>
      <w:tr w:rsidR="006E191E" w:rsidRPr="006E191E" w14:paraId="6BF95414"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F77F04"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8D096AC"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4530EC45"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auto" w:fill="auto"/>
            <w:noWrap/>
            <w:vAlign w:val="center"/>
            <w:hideMark/>
          </w:tcPr>
          <w:p w14:paraId="00E4FE38"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450,00</w:t>
            </w:r>
          </w:p>
        </w:tc>
      </w:tr>
      <w:tr w:rsidR="006E191E" w:rsidRPr="006E191E" w14:paraId="42D44DCF"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71B63C6"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0CF868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1 05 03000 01 0000 110</w:t>
            </w:r>
          </w:p>
        </w:tc>
        <w:tc>
          <w:tcPr>
            <w:tcW w:w="6662" w:type="dxa"/>
            <w:tcBorders>
              <w:top w:val="nil"/>
              <w:left w:val="nil"/>
              <w:bottom w:val="single" w:sz="4" w:space="0" w:color="auto"/>
              <w:right w:val="single" w:sz="4" w:space="0" w:color="auto"/>
            </w:tcBorders>
            <w:shd w:val="clear" w:color="auto" w:fill="auto"/>
            <w:hideMark/>
          </w:tcPr>
          <w:p w14:paraId="4468126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noWrap/>
            <w:vAlign w:val="center"/>
            <w:hideMark/>
          </w:tcPr>
          <w:p w14:paraId="6797BA5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450,00</w:t>
            </w:r>
          </w:p>
        </w:tc>
      </w:tr>
      <w:tr w:rsidR="006E191E" w:rsidRPr="006E191E" w14:paraId="6C78262F"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5B9CC7F"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3E71D39"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hideMark/>
          </w:tcPr>
          <w:p w14:paraId="7458DB8F"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auto" w:fill="auto"/>
            <w:vAlign w:val="center"/>
            <w:hideMark/>
          </w:tcPr>
          <w:p w14:paraId="0FEC0493"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30290,00</w:t>
            </w:r>
          </w:p>
        </w:tc>
      </w:tr>
      <w:tr w:rsidR="006E191E" w:rsidRPr="006E191E" w14:paraId="413CE69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5DCE69"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1C47D5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0A0A563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noWrap/>
            <w:vAlign w:val="center"/>
            <w:hideMark/>
          </w:tcPr>
          <w:p w14:paraId="499A585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13370,00</w:t>
            </w:r>
          </w:p>
        </w:tc>
      </w:tr>
      <w:tr w:rsidR="006E191E" w:rsidRPr="006E191E" w14:paraId="087B8F02"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66090A"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759F9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047877B1"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auto" w:fill="auto"/>
            <w:noWrap/>
            <w:vAlign w:val="center"/>
            <w:hideMark/>
          </w:tcPr>
          <w:p w14:paraId="1C94833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16920,00</w:t>
            </w:r>
          </w:p>
        </w:tc>
      </w:tr>
      <w:tr w:rsidR="006E191E" w:rsidRPr="006E191E" w14:paraId="1F3BFD7E"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729FD06"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0DC729E"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54261461"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vAlign w:val="center"/>
            <w:hideMark/>
          </w:tcPr>
          <w:p w14:paraId="53E8A62D"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5325,00</w:t>
            </w:r>
          </w:p>
        </w:tc>
      </w:tr>
      <w:tr w:rsidR="006E191E" w:rsidRPr="006E191E" w14:paraId="5DB69758"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B7888E3"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A285C8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1 11 05013 13 0000 120</w:t>
            </w:r>
          </w:p>
        </w:tc>
        <w:tc>
          <w:tcPr>
            <w:tcW w:w="6662" w:type="dxa"/>
            <w:tcBorders>
              <w:top w:val="nil"/>
              <w:left w:val="nil"/>
              <w:bottom w:val="single" w:sz="4" w:space="0" w:color="auto"/>
              <w:right w:val="single" w:sz="4" w:space="0" w:color="auto"/>
            </w:tcBorders>
            <w:shd w:val="clear" w:color="auto" w:fill="auto"/>
            <w:hideMark/>
          </w:tcPr>
          <w:p w14:paraId="3973A99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auto" w:fill="auto"/>
            <w:noWrap/>
            <w:vAlign w:val="center"/>
            <w:hideMark/>
          </w:tcPr>
          <w:p w14:paraId="253E2FA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2235,00</w:t>
            </w:r>
          </w:p>
        </w:tc>
      </w:tr>
      <w:tr w:rsidR="006E191E" w:rsidRPr="006E191E" w14:paraId="2395657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D8F2F8"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EDF2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1 11 05025 13 0000 120</w:t>
            </w:r>
          </w:p>
        </w:tc>
        <w:tc>
          <w:tcPr>
            <w:tcW w:w="6662" w:type="dxa"/>
            <w:tcBorders>
              <w:top w:val="nil"/>
              <w:left w:val="nil"/>
              <w:bottom w:val="single" w:sz="4" w:space="0" w:color="auto"/>
              <w:right w:val="single" w:sz="4" w:space="0" w:color="auto"/>
            </w:tcBorders>
            <w:shd w:val="clear" w:color="auto" w:fill="auto"/>
            <w:hideMark/>
          </w:tcPr>
          <w:p w14:paraId="0C7A33B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noWrap/>
            <w:vAlign w:val="center"/>
            <w:hideMark/>
          </w:tcPr>
          <w:p w14:paraId="471FA1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2126,00</w:t>
            </w:r>
          </w:p>
        </w:tc>
      </w:tr>
      <w:tr w:rsidR="006E191E" w:rsidRPr="006E191E" w14:paraId="204ECB7A"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56131F6"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CC66D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1 11 05075 13 0000 120</w:t>
            </w:r>
          </w:p>
        </w:tc>
        <w:tc>
          <w:tcPr>
            <w:tcW w:w="6662" w:type="dxa"/>
            <w:tcBorders>
              <w:top w:val="nil"/>
              <w:left w:val="nil"/>
              <w:bottom w:val="single" w:sz="4" w:space="0" w:color="auto"/>
              <w:right w:val="single" w:sz="4" w:space="0" w:color="auto"/>
            </w:tcBorders>
            <w:shd w:val="clear" w:color="auto" w:fill="auto"/>
            <w:hideMark/>
          </w:tcPr>
          <w:p w14:paraId="13697DD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auto" w:fill="auto"/>
            <w:noWrap/>
            <w:vAlign w:val="center"/>
            <w:hideMark/>
          </w:tcPr>
          <w:p w14:paraId="510DFA7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695,00</w:t>
            </w:r>
          </w:p>
        </w:tc>
      </w:tr>
      <w:tr w:rsidR="006E191E" w:rsidRPr="006E191E" w14:paraId="0DB830C5"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9E0C0CB"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E50EB7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1 11 09045 13 0000 120</w:t>
            </w:r>
          </w:p>
        </w:tc>
        <w:tc>
          <w:tcPr>
            <w:tcW w:w="6662" w:type="dxa"/>
            <w:tcBorders>
              <w:top w:val="nil"/>
              <w:left w:val="nil"/>
              <w:bottom w:val="single" w:sz="4" w:space="0" w:color="auto"/>
              <w:right w:val="single" w:sz="4" w:space="0" w:color="auto"/>
            </w:tcBorders>
            <w:shd w:val="clear" w:color="auto" w:fill="auto"/>
            <w:hideMark/>
          </w:tcPr>
          <w:p w14:paraId="5164EA4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auto" w:fill="auto"/>
            <w:noWrap/>
            <w:vAlign w:val="center"/>
            <w:hideMark/>
          </w:tcPr>
          <w:p w14:paraId="277D51C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269,00</w:t>
            </w:r>
          </w:p>
        </w:tc>
      </w:tr>
      <w:tr w:rsidR="006E191E" w:rsidRPr="006E191E" w14:paraId="1E7CFA36"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339C60"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D031286"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1 13 00000 00 0000 000</w:t>
            </w:r>
          </w:p>
        </w:tc>
        <w:tc>
          <w:tcPr>
            <w:tcW w:w="6662" w:type="dxa"/>
            <w:tcBorders>
              <w:top w:val="nil"/>
              <w:left w:val="nil"/>
              <w:bottom w:val="single" w:sz="4" w:space="0" w:color="auto"/>
              <w:right w:val="single" w:sz="4" w:space="0" w:color="auto"/>
            </w:tcBorders>
            <w:shd w:val="clear" w:color="auto" w:fill="auto"/>
            <w:hideMark/>
          </w:tcPr>
          <w:p w14:paraId="09EA7E11"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92" w:type="dxa"/>
            <w:tcBorders>
              <w:top w:val="nil"/>
              <w:left w:val="nil"/>
              <w:bottom w:val="single" w:sz="4" w:space="0" w:color="auto"/>
              <w:right w:val="single" w:sz="4" w:space="0" w:color="auto"/>
            </w:tcBorders>
            <w:shd w:val="clear" w:color="auto" w:fill="auto"/>
            <w:noWrap/>
            <w:vAlign w:val="center"/>
            <w:hideMark/>
          </w:tcPr>
          <w:p w14:paraId="03F30E6C"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7,00</w:t>
            </w:r>
          </w:p>
        </w:tc>
      </w:tr>
      <w:tr w:rsidR="006E191E" w:rsidRPr="006E191E" w14:paraId="476517A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B97AD34"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4DC779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1 13 01995 13 0000 120</w:t>
            </w:r>
          </w:p>
        </w:tc>
        <w:tc>
          <w:tcPr>
            <w:tcW w:w="6662" w:type="dxa"/>
            <w:tcBorders>
              <w:top w:val="nil"/>
              <w:left w:val="nil"/>
              <w:bottom w:val="single" w:sz="4" w:space="0" w:color="auto"/>
              <w:right w:val="single" w:sz="4" w:space="0" w:color="auto"/>
            </w:tcBorders>
            <w:shd w:val="clear" w:color="auto" w:fill="auto"/>
            <w:hideMark/>
          </w:tcPr>
          <w:p w14:paraId="58E48B3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52BD68A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w:t>
            </w:r>
          </w:p>
        </w:tc>
      </w:tr>
      <w:tr w:rsidR="006E191E" w:rsidRPr="006E191E" w14:paraId="540D03C2"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C48351D"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92A40CC"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1 14 00000 00 0000 000</w:t>
            </w:r>
          </w:p>
        </w:tc>
        <w:tc>
          <w:tcPr>
            <w:tcW w:w="6662" w:type="dxa"/>
            <w:tcBorders>
              <w:top w:val="nil"/>
              <w:left w:val="nil"/>
              <w:bottom w:val="single" w:sz="4" w:space="0" w:color="auto"/>
              <w:right w:val="single" w:sz="4" w:space="0" w:color="auto"/>
            </w:tcBorders>
            <w:shd w:val="clear" w:color="auto" w:fill="auto"/>
            <w:hideMark/>
          </w:tcPr>
          <w:p w14:paraId="7504B2D7"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auto" w:fill="auto"/>
            <w:vAlign w:val="center"/>
            <w:hideMark/>
          </w:tcPr>
          <w:p w14:paraId="504DCF0D"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9533,00</w:t>
            </w:r>
          </w:p>
        </w:tc>
      </w:tr>
      <w:tr w:rsidR="006E191E" w:rsidRPr="006E191E" w14:paraId="5350F014"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25601BF"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88DAED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1 14 02053 13 0000 410</w:t>
            </w:r>
          </w:p>
        </w:tc>
        <w:tc>
          <w:tcPr>
            <w:tcW w:w="6662" w:type="dxa"/>
            <w:tcBorders>
              <w:top w:val="nil"/>
              <w:left w:val="nil"/>
              <w:bottom w:val="single" w:sz="4" w:space="0" w:color="auto"/>
              <w:right w:val="single" w:sz="4" w:space="0" w:color="auto"/>
            </w:tcBorders>
            <w:shd w:val="clear" w:color="auto" w:fill="auto"/>
            <w:hideMark/>
          </w:tcPr>
          <w:p w14:paraId="3E7844C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tcBorders>
              <w:top w:val="nil"/>
              <w:left w:val="nil"/>
              <w:bottom w:val="single" w:sz="4" w:space="0" w:color="auto"/>
              <w:right w:val="single" w:sz="4" w:space="0" w:color="auto"/>
            </w:tcBorders>
            <w:shd w:val="clear" w:color="auto" w:fill="auto"/>
            <w:vAlign w:val="center"/>
            <w:hideMark/>
          </w:tcPr>
          <w:p w14:paraId="26F2FF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487,00</w:t>
            </w:r>
          </w:p>
        </w:tc>
      </w:tr>
      <w:tr w:rsidR="006E191E" w:rsidRPr="006E191E" w14:paraId="6D49453E"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1705F5"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54C67E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114 06013 13 0000 430</w:t>
            </w:r>
          </w:p>
        </w:tc>
        <w:tc>
          <w:tcPr>
            <w:tcW w:w="6662" w:type="dxa"/>
            <w:tcBorders>
              <w:top w:val="nil"/>
              <w:left w:val="nil"/>
              <w:bottom w:val="single" w:sz="4" w:space="0" w:color="auto"/>
              <w:right w:val="single" w:sz="4" w:space="0" w:color="auto"/>
            </w:tcBorders>
            <w:shd w:val="clear" w:color="auto" w:fill="auto"/>
            <w:hideMark/>
          </w:tcPr>
          <w:p w14:paraId="5F3B42A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7F79589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2234,00</w:t>
            </w:r>
          </w:p>
        </w:tc>
      </w:tr>
      <w:tr w:rsidR="006E191E" w:rsidRPr="006E191E" w14:paraId="210C6A77"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F23D02"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E1B355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114 06025 13 0000 430</w:t>
            </w:r>
          </w:p>
        </w:tc>
        <w:tc>
          <w:tcPr>
            <w:tcW w:w="6662" w:type="dxa"/>
            <w:tcBorders>
              <w:top w:val="nil"/>
              <w:left w:val="nil"/>
              <w:bottom w:val="single" w:sz="4" w:space="0" w:color="auto"/>
              <w:right w:val="single" w:sz="4" w:space="0" w:color="auto"/>
            </w:tcBorders>
            <w:shd w:val="clear" w:color="auto" w:fill="auto"/>
            <w:hideMark/>
          </w:tcPr>
          <w:p w14:paraId="14DA2C9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center"/>
            <w:hideMark/>
          </w:tcPr>
          <w:p w14:paraId="10EE4CF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6812,00</w:t>
            </w:r>
          </w:p>
        </w:tc>
      </w:tr>
      <w:tr w:rsidR="006E191E" w:rsidRPr="006E191E" w14:paraId="51C0F96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5D27ED"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4D1A0FD"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1 17 00000 00 0000 000</w:t>
            </w:r>
          </w:p>
        </w:tc>
        <w:tc>
          <w:tcPr>
            <w:tcW w:w="6662" w:type="dxa"/>
            <w:tcBorders>
              <w:top w:val="nil"/>
              <w:left w:val="nil"/>
              <w:bottom w:val="single" w:sz="4" w:space="0" w:color="auto"/>
              <w:right w:val="single" w:sz="4" w:space="0" w:color="auto"/>
            </w:tcBorders>
            <w:shd w:val="clear" w:color="auto" w:fill="auto"/>
            <w:vAlign w:val="center"/>
            <w:hideMark/>
          </w:tcPr>
          <w:p w14:paraId="6919E758"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ПРОЧИЕ НЕНАЛОГОВЫЕ ДОХОДЫ</w:t>
            </w:r>
          </w:p>
        </w:tc>
        <w:tc>
          <w:tcPr>
            <w:tcW w:w="992" w:type="dxa"/>
            <w:tcBorders>
              <w:top w:val="nil"/>
              <w:left w:val="nil"/>
              <w:bottom w:val="single" w:sz="4" w:space="0" w:color="auto"/>
              <w:right w:val="single" w:sz="4" w:space="0" w:color="auto"/>
            </w:tcBorders>
            <w:shd w:val="clear" w:color="auto" w:fill="auto"/>
            <w:vAlign w:val="center"/>
            <w:hideMark/>
          </w:tcPr>
          <w:p w14:paraId="21CD0837"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7,00</w:t>
            </w:r>
          </w:p>
        </w:tc>
      </w:tr>
      <w:tr w:rsidR="006E191E" w:rsidRPr="006E191E" w14:paraId="1791D23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2BB815"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41E0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117 05050 13 0000 180</w:t>
            </w:r>
          </w:p>
        </w:tc>
        <w:tc>
          <w:tcPr>
            <w:tcW w:w="6662" w:type="dxa"/>
            <w:tcBorders>
              <w:top w:val="nil"/>
              <w:left w:val="nil"/>
              <w:bottom w:val="single" w:sz="4" w:space="0" w:color="auto"/>
              <w:right w:val="single" w:sz="4" w:space="0" w:color="auto"/>
            </w:tcBorders>
            <w:shd w:val="clear" w:color="auto" w:fill="auto"/>
            <w:hideMark/>
          </w:tcPr>
          <w:p w14:paraId="4D41595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5F0D2D5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w:t>
            </w:r>
          </w:p>
        </w:tc>
      </w:tr>
      <w:tr w:rsidR="006E191E" w:rsidRPr="006E191E" w14:paraId="3537F464"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3AD09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7B6007D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000000" w:fill="C0C0C0"/>
            <w:vAlign w:val="center"/>
            <w:hideMark/>
          </w:tcPr>
          <w:p w14:paraId="2E18BF28"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C0C0C0"/>
            <w:noWrap/>
            <w:vAlign w:val="center"/>
            <w:hideMark/>
          </w:tcPr>
          <w:p w14:paraId="066A407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40194,00</w:t>
            </w:r>
          </w:p>
        </w:tc>
      </w:tr>
      <w:tr w:rsidR="006E191E" w:rsidRPr="006E191E" w14:paraId="5A4E0F06" w14:textId="77777777" w:rsidTr="007E72AD">
        <w:trPr>
          <w:gridAfter w:val="1"/>
          <w:wAfter w:w="15" w:type="dxa"/>
          <w:trHeight w:val="157"/>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A76E0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834EA3F"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2 02 00000 00 0000 000</w:t>
            </w:r>
          </w:p>
        </w:tc>
        <w:tc>
          <w:tcPr>
            <w:tcW w:w="6662" w:type="dxa"/>
            <w:tcBorders>
              <w:top w:val="nil"/>
              <w:left w:val="nil"/>
              <w:bottom w:val="single" w:sz="4" w:space="0" w:color="auto"/>
              <w:right w:val="single" w:sz="4" w:space="0" w:color="auto"/>
            </w:tcBorders>
            <w:shd w:val="clear" w:color="auto" w:fill="auto"/>
            <w:hideMark/>
          </w:tcPr>
          <w:p w14:paraId="610B3559"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060A7598"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39823,00</w:t>
            </w:r>
          </w:p>
        </w:tc>
      </w:tr>
      <w:tr w:rsidR="006E191E" w:rsidRPr="006E191E" w14:paraId="66B6888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A34BF7"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36A64D6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2 02 16001 13 0000 150</w:t>
            </w:r>
          </w:p>
        </w:tc>
        <w:tc>
          <w:tcPr>
            <w:tcW w:w="6662" w:type="dxa"/>
            <w:tcBorders>
              <w:top w:val="nil"/>
              <w:left w:val="nil"/>
              <w:bottom w:val="nil"/>
              <w:right w:val="single" w:sz="4" w:space="0" w:color="auto"/>
            </w:tcBorders>
            <w:shd w:val="clear" w:color="auto" w:fill="auto"/>
            <w:hideMark/>
          </w:tcPr>
          <w:p w14:paraId="24F50A78" w14:textId="2453FA5F"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Дотации бюджетам городских поселений на выравнивание бюджетной обеспеченности из бюджетов муниципальных районов </w:t>
            </w:r>
          </w:p>
        </w:tc>
        <w:tc>
          <w:tcPr>
            <w:tcW w:w="992" w:type="dxa"/>
            <w:tcBorders>
              <w:top w:val="nil"/>
              <w:left w:val="nil"/>
              <w:bottom w:val="single" w:sz="4" w:space="0" w:color="auto"/>
              <w:right w:val="single" w:sz="4" w:space="0" w:color="auto"/>
            </w:tcBorders>
            <w:shd w:val="clear" w:color="auto" w:fill="auto"/>
            <w:noWrap/>
            <w:vAlign w:val="center"/>
            <w:hideMark/>
          </w:tcPr>
          <w:p w14:paraId="679F561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1529,00</w:t>
            </w:r>
          </w:p>
        </w:tc>
      </w:tr>
      <w:tr w:rsidR="006E191E" w:rsidRPr="006E191E" w14:paraId="6908DD5A" w14:textId="77777777" w:rsidTr="007E72AD">
        <w:trPr>
          <w:gridAfter w:val="1"/>
          <w:wAfter w:w="15" w:type="dxa"/>
          <w:trHeight w:val="10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3A134A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A6EDE8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2 02 25576 13 0000 150</w:t>
            </w:r>
          </w:p>
        </w:tc>
        <w:tc>
          <w:tcPr>
            <w:tcW w:w="6662" w:type="dxa"/>
            <w:tcBorders>
              <w:top w:val="nil"/>
              <w:left w:val="nil"/>
              <w:bottom w:val="single" w:sz="4" w:space="0" w:color="auto"/>
              <w:right w:val="single" w:sz="4" w:space="0" w:color="auto"/>
            </w:tcBorders>
            <w:shd w:val="clear" w:color="auto" w:fill="auto"/>
            <w:hideMark/>
          </w:tcPr>
          <w:p w14:paraId="6A5C1A1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c>
          <w:tcPr>
            <w:tcW w:w="992" w:type="dxa"/>
            <w:tcBorders>
              <w:top w:val="nil"/>
              <w:left w:val="nil"/>
              <w:bottom w:val="single" w:sz="4" w:space="0" w:color="auto"/>
              <w:right w:val="single" w:sz="4" w:space="0" w:color="auto"/>
            </w:tcBorders>
            <w:shd w:val="clear" w:color="auto" w:fill="auto"/>
            <w:noWrap/>
            <w:vAlign w:val="center"/>
            <w:hideMark/>
          </w:tcPr>
          <w:p w14:paraId="6A62BD6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1150,00</w:t>
            </w:r>
          </w:p>
        </w:tc>
      </w:tr>
      <w:tr w:rsidR="006E191E" w:rsidRPr="006E191E" w14:paraId="2FF5C936" w14:textId="77777777" w:rsidTr="007E72AD">
        <w:trPr>
          <w:gridAfter w:val="1"/>
          <w:wAfter w:w="15" w:type="dxa"/>
          <w:trHeight w:val="124"/>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420A3B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4336153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2 02 20216 13 0000 150</w:t>
            </w:r>
          </w:p>
        </w:tc>
        <w:tc>
          <w:tcPr>
            <w:tcW w:w="6662" w:type="dxa"/>
            <w:tcBorders>
              <w:top w:val="nil"/>
              <w:left w:val="nil"/>
              <w:bottom w:val="single" w:sz="4" w:space="0" w:color="auto"/>
              <w:right w:val="single" w:sz="4" w:space="0" w:color="auto"/>
            </w:tcBorders>
            <w:shd w:val="clear" w:color="auto" w:fill="auto"/>
            <w:hideMark/>
          </w:tcPr>
          <w:p w14:paraId="0CD81E52" w14:textId="2EAF5A85"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w:t>
            </w:r>
            <w:r w:rsidR="007E72AD">
              <w:rPr>
                <w:rFonts w:ascii="Times New Roman" w:eastAsia="Times New Roman" w:hAnsi="Times New Roman" w:cs="Times New Roman"/>
                <w:sz w:val="16"/>
                <w:szCs w:val="16"/>
                <w:lang w:eastAsia="ru-RU"/>
              </w:rPr>
              <w:t>в</w:t>
            </w:r>
          </w:p>
        </w:tc>
        <w:tc>
          <w:tcPr>
            <w:tcW w:w="992" w:type="dxa"/>
            <w:tcBorders>
              <w:top w:val="nil"/>
              <w:left w:val="nil"/>
              <w:bottom w:val="single" w:sz="4" w:space="0" w:color="auto"/>
              <w:right w:val="single" w:sz="4" w:space="0" w:color="auto"/>
            </w:tcBorders>
            <w:shd w:val="clear" w:color="auto" w:fill="auto"/>
            <w:noWrap/>
            <w:vAlign w:val="center"/>
            <w:hideMark/>
          </w:tcPr>
          <w:p w14:paraId="5A0FECA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30095,00</w:t>
            </w:r>
          </w:p>
        </w:tc>
      </w:tr>
      <w:tr w:rsidR="006E191E" w:rsidRPr="006E191E" w14:paraId="3EEFC57E"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334E59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F58F54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2 02 49999 13 0000 150</w:t>
            </w:r>
          </w:p>
        </w:tc>
        <w:tc>
          <w:tcPr>
            <w:tcW w:w="6662" w:type="dxa"/>
            <w:tcBorders>
              <w:top w:val="nil"/>
              <w:left w:val="nil"/>
              <w:bottom w:val="single" w:sz="4" w:space="0" w:color="auto"/>
              <w:right w:val="single" w:sz="4" w:space="0" w:color="auto"/>
            </w:tcBorders>
            <w:shd w:val="clear" w:color="auto" w:fill="auto"/>
            <w:hideMark/>
          </w:tcPr>
          <w:p w14:paraId="32C65E57"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7F1E0D4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1742,00</w:t>
            </w:r>
          </w:p>
        </w:tc>
      </w:tr>
      <w:tr w:rsidR="006E191E" w:rsidRPr="006E191E" w14:paraId="496BB3A0"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F7839E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251550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2 02 29999 13 0000 150</w:t>
            </w:r>
          </w:p>
        </w:tc>
        <w:tc>
          <w:tcPr>
            <w:tcW w:w="6662" w:type="dxa"/>
            <w:tcBorders>
              <w:top w:val="nil"/>
              <w:left w:val="nil"/>
              <w:bottom w:val="single" w:sz="4" w:space="0" w:color="auto"/>
              <w:right w:val="single" w:sz="4" w:space="0" w:color="auto"/>
            </w:tcBorders>
            <w:shd w:val="clear" w:color="auto" w:fill="auto"/>
            <w:vAlign w:val="center"/>
            <w:hideMark/>
          </w:tcPr>
          <w:p w14:paraId="5538347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68420F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5307,00</w:t>
            </w:r>
          </w:p>
        </w:tc>
      </w:tr>
      <w:tr w:rsidR="006E191E" w:rsidRPr="006E191E" w14:paraId="5A32467B"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3D6D7B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41F6CF7"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2 04 00000 00 0000 000</w:t>
            </w:r>
          </w:p>
        </w:tc>
        <w:tc>
          <w:tcPr>
            <w:tcW w:w="6662" w:type="dxa"/>
            <w:tcBorders>
              <w:top w:val="nil"/>
              <w:left w:val="nil"/>
              <w:bottom w:val="single" w:sz="4" w:space="0" w:color="auto"/>
              <w:right w:val="single" w:sz="4" w:space="0" w:color="auto"/>
            </w:tcBorders>
            <w:shd w:val="clear" w:color="auto" w:fill="auto"/>
            <w:vAlign w:val="bottom"/>
            <w:hideMark/>
          </w:tcPr>
          <w:p w14:paraId="64A40A82"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2" w:type="dxa"/>
            <w:tcBorders>
              <w:top w:val="nil"/>
              <w:left w:val="nil"/>
              <w:bottom w:val="single" w:sz="4" w:space="0" w:color="auto"/>
              <w:right w:val="single" w:sz="4" w:space="0" w:color="auto"/>
            </w:tcBorders>
            <w:shd w:val="clear" w:color="auto" w:fill="auto"/>
            <w:noWrap/>
            <w:vAlign w:val="center"/>
            <w:hideMark/>
          </w:tcPr>
          <w:p w14:paraId="043401B6"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71,00</w:t>
            </w:r>
          </w:p>
        </w:tc>
      </w:tr>
      <w:tr w:rsidR="006E191E" w:rsidRPr="006E191E" w14:paraId="7AFB8ED6"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5C6D2B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78DD3B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204 05020 13 0000 150</w:t>
            </w:r>
          </w:p>
        </w:tc>
        <w:tc>
          <w:tcPr>
            <w:tcW w:w="6662" w:type="dxa"/>
            <w:tcBorders>
              <w:top w:val="nil"/>
              <w:left w:val="nil"/>
              <w:bottom w:val="single" w:sz="4" w:space="0" w:color="auto"/>
              <w:right w:val="single" w:sz="4" w:space="0" w:color="auto"/>
            </w:tcBorders>
            <w:shd w:val="clear" w:color="auto" w:fill="auto"/>
            <w:hideMark/>
          </w:tcPr>
          <w:p w14:paraId="270050F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522F48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71,00</w:t>
            </w:r>
          </w:p>
        </w:tc>
      </w:tr>
      <w:tr w:rsidR="006E191E" w:rsidRPr="006E191E" w14:paraId="5033F744"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A39BE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vAlign w:val="center"/>
            <w:hideMark/>
          </w:tcPr>
          <w:p w14:paraId="629FF58E"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2 07 00000 00 0000 000</w:t>
            </w:r>
          </w:p>
        </w:tc>
        <w:tc>
          <w:tcPr>
            <w:tcW w:w="6662" w:type="dxa"/>
            <w:tcBorders>
              <w:top w:val="nil"/>
              <w:left w:val="nil"/>
              <w:bottom w:val="single" w:sz="4" w:space="0" w:color="auto"/>
              <w:right w:val="single" w:sz="4" w:space="0" w:color="auto"/>
            </w:tcBorders>
            <w:shd w:val="clear" w:color="000000" w:fill="FFFFFF"/>
            <w:vAlign w:val="center"/>
            <w:hideMark/>
          </w:tcPr>
          <w:p w14:paraId="2D9C3B3A" w14:textId="77777777" w:rsidR="006E191E" w:rsidRPr="006E191E" w:rsidRDefault="006E191E" w:rsidP="006E191E">
            <w:pPr>
              <w:spacing w:after="0" w:line="240" w:lineRule="auto"/>
              <w:jc w:val="both"/>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ПРОЧИЕ БЕЗВОЗМЕЗДНЫЕ ПОСТУПЛЕНИЯ</w:t>
            </w:r>
          </w:p>
        </w:tc>
        <w:tc>
          <w:tcPr>
            <w:tcW w:w="992" w:type="dxa"/>
            <w:tcBorders>
              <w:top w:val="nil"/>
              <w:left w:val="nil"/>
              <w:bottom w:val="single" w:sz="4" w:space="0" w:color="auto"/>
              <w:right w:val="single" w:sz="4" w:space="0" w:color="auto"/>
            </w:tcBorders>
            <w:shd w:val="clear" w:color="auto" w:fill="auto"/>
            <w:noWrap/>
            <w:vAlign w:val="center"/>
            <w:hideMark/>
          </w:tcPr>
          <w:p w14:paraId="5D98F676" w14:textId="77777777" w:rsidR="006E191E" w:rsidRPr="006E191E" w:rsidRDefault="006E191E" w:rsidP="006E191E">
            <w:pPr>
              <w:spacing w:after="0" w:line="240" w:lineRule="auto"/>
              <w:jc w:val="center"/>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300,00</w:t>
            </w:r>
          </w:p>
        </w:tc>
      </w:tr>
      <w:tr w:rsidR="006E191E" w:rsidRPr="006E191E" w14:paraId="5BB2EC9F"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A1C2D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CBCBBD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2 07 05020 13 0000 150</w:t>
            </w:r>
          </w:p>
        </w:tc>
        <w:tc>
          <w:tcPr>
            <w:tcW w:w="6662" w:type="dxa"/>
            <w:tcBorders>
              <w:top w:val="nil"/>
              <w:left w:val="nil"/>
              <w:bottom w:val="single" w:sz="4" w:space="0" w:color="auto"/>
              <w:right w:val="single" w:sz="4" w:space="0" w:color="auto"/>
            </w:tcBorders>
            <w:shd w:val="clear" w:color="auto" w:fill="auto"/>
            <w:hideMark/>
          </w:tcPr>
          <w:p w14:paraId="6F7E621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noWrap/>
            <w:vAlign w:val="center"/>
            <w:hideMark/>
          </w:tcPr>
          <w:p w14:paraId="5E8627D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300,00</w:t>
            </w:r>
          </w:p>
        </w:tc>
      </w:tr>
      <w:tr w:rsidR="006E191E" w:rsidRPr="006E191E" w14:paraId="0397573C" w14:textId="77777777" w:rsidTr="007E72AD">
        <w:trPr>
          <w:gridAfter w:val="1"/>
          <w:wAfter w:w="15"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A2C6C3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540A6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vAlign w:val="center"/>
            <w:hideMark/>
          </w:tcPr>
          <w:p w14:paraId="6C30A309"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20EB729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125 172,00</w:t>
            </w:r>
          </w:p>
        </w:tc>
      </w:tr>
    </w:tbl>
    <w:p w14:paraId="12820253" w14:textId="704D8C06"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209FEF2A"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2A6DCE6"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467537B3" w14:textId="6A97C94C" w:rsidR="00C7367D" w:rsidRDefault="00C7367D" w:rsidP="00C7367D">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tbl>
      <w:tblPr>
        <w:tblW w:w="10934" w:type="dxa"/>
        <w:tblInd w:w="-5" w:type="dxa"/>
        <w:tblLook w:val="04A0" w:firstRow="1" w:lastRow="0" w:firstColumn="1" w:lastColumn="0" w:noHBand="0" w:noVBand="1"/>
      </w:tblPr>
      <w:tblGrid>
        <w:gridCol w:w="993"/>
        <w:gridCol w:w="2126"/>
        <w:gridCol w:w="6979"/>
        <w:gridCol w:w="810"/>
        <w:gridCol w:w="26"/>
      </w:tblGrid>
      <w:tr w:rsidR="009157B8" w:rsidRPr="006E191E" w14:paraId="490DCD76" w14:textId="77777777" w:rsidTr="009157B8">
        <w:trPr>
          <w:trHeight w:val="80"/>
        </w:trPr>
        <w:tc>
          <w:tcPr>
            <w:tcW w:w="10934" w:type="dxa"/>
            <w:gridSpan w:val="5"/>
            <w:tcBorders>
              <w:top w:val="nil"/>
              <w:left w:val="single" w:sz="4" w:space="0" w:color="auto"/>
              <w:bottom w:val="single" w:sz="4" w:space="0" w:color="auto"/>
              <w:right w:val="single" w:sz="4" w:space="0" w:color="auto"/>
            </w:tcBorders>
            <w:shd w:val="clear" w:color="auto" w:fill="auto"/>
            <w:vAlign w:val="center"/>
          </w:tcPr>
          <w:p w14:paraId="0BD5A5D7" w14:textId="12AD2099" w:rsidR="009157B8" w:rsidRPr="009157B8" w:rsidRDefault="009157B8" w:rsidP="006E191E">
            <w:pPr>
              <w:spacing w:after="0" w:line="240" w:lineRule="auto"/>
              <w:jc w:val="center"/>
              <w:rPr>
                <w:rFonts w:ascii="Times New Roman" w:eastAsia="Times New Roman" w:hAnsi="Times New Roman" w:cs="Times New Roman"/>
                <w:lang w:eastAsia="ru-RU"/>
              </w:rPr>
            </w:pPr>
            <w:r w:rsidRPr="006E191E">
              <w:rPr>
                <w:rFonts w:ascii="Times New Roman" w:eastAsia="Times New Roman" w:hAnsi="Times New Roman" w:cs="Times New Roman"/>
                <w:b/>
                <w:bCs/>
                <w:lang w:eastAsia="ru-RU"/>
              </w:rPr>
              <w:t xml:space="preserve">Источники внутреннего финансирования </w:t>
            </w:r>
            <w:proofErr w:type="gramStart"/>
            <w:r w:rsidRPr="006E191E">
              <w:rPr>
                <w:rFonts w:ascii="Times New Roman" w:eastAsia="Times New Roman" w:hAnsi="Times New Roman" w:cs="Times New Roman"/>
                <w:b/>
                <w:bCs/>
                <w:lang w:eastAsia="ru-RU"/>
              </w:rPr>
              <w:t>дефицита  бюджета</w:t>
            </w:r>
            <w:proofErr w:type="gramEnd"/>
            <w:r w:rsidRPr="006E191E">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2020 год</w:t>
            </w:r>
          </w:p>
        </w:tc>
      </w:tr>
      <w:tr w:rsidR="009157B8" w:rsidRPr="006E191E" w14:paraId="247180FB"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733AEB87" w14:textId="77777777" w:rsidR="009157B8"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Код </w:t>
            </w:r>
            <w:proofErr w:type="spellStart"/>
            <w:r w:rsidRPr="006E191E">
              <w:rPr>
                <w:rFonts w:ascii="Times New Roman" w:eastAsia="Times New Roman" w:hAnsi="Times New Roman" w:cs="Times New Roman"/>
                <w:sz w:val="16"/>
                <w:szCs w:val="16"/>
                <w:lang w:eastAsia="ru-RU"/>
              </w:rPr>
              <w:t>админист</w:t>
            </w:r>
            <w:proofErr w:type="spellEnd"/>
          </w:p>
          <w:p w14:paraId="45334837" w14:textId="3C00514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proofErr w:type="spellStart"/>
            <w:r w:rsidRPr="006E191E">
              <w:rPr>
                <w:rFonts w:ascii="Times New Roman" w:eastAsia="Times New Roman" w:hAnsi="Times New Roman" w:cs="Times New Roman"/>
                <w:sz w:val="16"/>
                <w:szCs w:val="16"/>
                <w:lang w:eastAsia="ru-RU"/>
              </w:rPr>
              <w:t>ратора</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5B662D89"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79" w:type="dxa"/>
            <w:tcBorders>
              <w:top w:val="nil"/>
              <w:left w:val="nil"/>
              <w:bottom w:val="single" w:sz="4" w:space="0" w:color="auto"/>
              <w:right w:val="single" w:sz="4" w:space="0" w:color="auto"/>
            </w:tcBorders>
            <w:shd w:val="clear" w:color="auto" w:fill="auto"/>
            <w:vAlign w:val="center"/>
            <w:hideMark/>
          </w:tcPr>
          <w:p w14:paraId="79EDCC83"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0" w:type="dxa"/>
            <w:tcBorders>
              <w:top w:val="nil"/>
              <w:left w:val="nil"/>
              <w:bottom w:val="single" w:sz="4" w:space="0" w:color="auto"/>
              <w:right w:val="single" w:sz="4" w:space="0" w:color="auto"/>
            </w:tcBorders>
            <w:shd w:val="clear" w:color="auto" w:fill="auto"/>
            <w:vAlign w:val="center"/>
            <w:hideMark/>
          </w:tcPr>
          <w:p w14:paraId="32CBC570"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Сумма                                               тыс. руб.</w:t>
            </w:r>
          </w:p>
        </w:tc>
      </w:tr>
      <w:tr w:rsidR="009157B8" w:rsidRPr="006E191E" w14:paraId="58F6A565"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316DE724"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60490E44" w14:textId="77777777" w:rsidR="009157B8" w:rsidRPr="006E191E" w:rsidRDefault="009157B8"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 xml:space="preserve"> 01 00 00 00 00 0000 000</w:t>
            </w:r>
          </w:p>
        </w:tc>
        <w:tc>
          <w:tcPr>
            <w:tcW w:w="6979" w:type="dxa"/>
            <w:tcBorders>
              <w:top w:val="nil"/>
              <w:left w:val="nil"/>
              <w:bottom w:val="single" w:sz="4" w:space="0" w:color="auto"/>
              <w:right w:val="single" w:sz="4" w:space="0" w:color="auto"/>
            </w:tcBorders>
            <w:shd w:val="clear" w:color="auto" w:fill="auto"/>
            <w:hideMark/>
          </w:tcPr>
          <w:p w14:paraId="6DB53DC3"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5D0F53BB"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-1 443</w:t>
            </w:r>
          </w:p>
        </w:tc>
      </w:tr>
      <w:tr w:rsidR="009157B8" w:rsidRPr="006E191E" w14:paraId="2CF441F5"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933E71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000000" w:fill="FFFFFF"/>
            <w:hideMark/>
          </w:tcPr>
          <w:p w14:paraId="27351734"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000 01 00 00 00 00 0000 000</w:t>
            </w:r>
          </w:p>
        </w:tc>
        <w:tc>
          <w:tcPr>
            <w:tcW w:w="6979" w:type="dxa"/>
            <w:tcBorders>
              <w:top w:val="nil"/>
              <w:left w:val="nil"/>
              <w:bottom w:val="single" w:sz="4" w:space="0" w:color="auto"/>
              <w:right w:val="single" w:sz="4" w:space="0" w:color="auto"/>
            </w:tcBorders>
            <w:shd w:val="clear" w:color="000000" w:fill="FFFFFF"/>
            <w:hideMark/>
          </w:tcPr>
          <w:p w14:paraId="3AC7E20F"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0" w:type="dxa"/>
            <w:tcBorders>
              <w:top w:val="nil"/>
              <w:left w:val="nil"/>
              <w:bottom w:val="single" w:sz="4" w:space="0" w:color="auto"/>
              <w:right w:val="single" w:sz="4" w:space="0" w:color="auto"/>
            </w:tcBorders>
            <w:shd w:val="clear" w:color="000000" w:fill="FFFFFF"/>
            <w:noWrap/>
            <w:vAlign w:val="bottom"/>
            <w:hideMark/>
          </w:tcPr>
          <w:p w14:paraId="21382DD2"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-1 443</w:t>
            </w:r>
          </w:p>
        </w:tc>
      </w:tr>
      <w:tr w:rsidR="009157B8" w:rsidRPr="006E191E" w14:paraId="08C83502"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1932D3F"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14:paraId="763BA12D"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979" w:type="dxa"/>
            <w:tcBorders>
              <w:top w:val="nil"/>
              <w:left w:val="nil"/>
              <w:bottom w:val="single" w:sz="4" w:space="0" w:color="auto"/>
              <w:right w:val="single" w:sz="4" w:space="0" w:color="auto"/>
            </w:tcBorders>
            <w:shd w:val="clear" w:color="auto" w:fill="auto"/>
            <w:hideMark/>
          </w:tcPr>
          <w:p w14:paraId="68A32CA3"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810" w:type="dxa"/>
            <w:tcBorders>
              <w:top w:val="nil"/>
              <w:left w:val="nil"/>
              <w:bottom w:val="single" w:sz="4" w:space="0" w:color="auto"/>
              <w:right w:val="single" w:sz="4" w:space="0" w:color="auto"/>
            </w:tcBorders>
            <w:shd w:val="clear" w:color="auto" w:fill="auto"/>
            <w:noWrap/>
            <w:vAlign w:val="bottom"/>
            <w:hideMark/>
          </w:tcPr>
          <w:p w14:paraId="56F45BA1"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378770D3"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03A63D76"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1B908008"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 01 02 00 00 00 0000 000</w:t>
            </w:r>
          </w:p>
        </w:tc>
        <w:tc>
          <w:tcPr>
            <w:tcW w:w="6979" w:type="dxa"/>
            <w:tcBorders>
              <w:top w:val="nil"/>
              <w:left w:val="nil"/>
              <w:bottom w:val="single" w:sz="4" w:space="0" w:color="auto"/>
              <w:right w:val="single" w:sz="4" w:space="0" w:color="auto"/>
            </w:tcBorders>
            <w:shd w:val="clear" w:color="auto" w:fill="auto"/>
            <w:hideMark/>
          </w:tcPr>
          <w:p w14:paraId="118C742C" w14:textId="77777777" w:rsidR="009157B8" w:rsidRPr="006E191E" w:rsidRDefault="009157B8" w:rsidP="006E191E">
            <w:pPr>
              <w:spacing w:after="0" w:line="240" w:lineRule="auto"/>
              <w:rPr>
                <w:rFonts w:ascii="Times New Roman" w:eastAsia="Times New Roman" w:hAnsi="Times New Roman" w:cs="Times New Roman"/>
                <w:b/>
                <w:bCs/>
                <w:color w:val="000000"/>
                <w:sz w:val="16"/>
                <w:szCs w:val="16"/>
                <w:lang w:eastAsia="ru-RU"/>
              </w:rPr>
            </w:pPr>
            <w:r w:rsidRPr="006E191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0" w:type="dxa"/>
            <w:tcBorders>
              <w:top w:val="nil"/>
              <w:left w:val="nil"/>
              <w:bottom w:val="single" w:sz="4" w:space="0" w:color="auto"/>
              <w:right w:val="single" w:sz="4" w:space="0" w:color="auto"/>
            </w:tcBorders>
            <w:shd w:val="clear" w:color="auto" w:fill="auto"/>
            <w:noWrap/>
            <w:vAlign w:val="bottom"/>
            <w:hideMark/>
          </w:tcPr>
          <w:p w14:paraId="5451777A"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w:t>
            </w:r>
          </w:p>
        </w:tc>
      </w:tr>
      <w:tr w:rsidR="009157B8" w:rsidRPr="006E191E" w14:paraId="64277A13"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62001E99"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14:paraId="39A2CC8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01 02 00 00 00 0000 700</w:t>
            </w:r>
          </w:p>
        </w:tc>
        <w:tc>
          <w:tcPr>
            <w:tcW w:w="6979" w:type="dxa"/>
            <w:tcBorders>
              <w:top w:val="nil"/>
              <w:left w:val="nil"/>
              <w:bottom w:val="single" w:sz="4" w:space="0" w:color="auto"/>
              <w:right w:val="single" w:sz="4" w:space="0" w:color="auto"/>
            </w:tcBorders>
            <w:shd w:val="clear" w:color="auto" w:fill="auto"/>
            <w:hideMark/>
          </w:tcPr>
          <w:p w14:paraId="358CC43D"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74511B4B"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1E6ED9B6"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59832808"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14:paraId="17A3A1C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01 02 00 00 13 0000 710</w:t>
            </w:r>
          </w:p>
        </w:tc>
        <w:tc>
          <w:tcPr>
            <w:tcW w:w="6979" w:type="dxa"/>
            <w:tcBorders>
              <w:top w:val="nil"/>
              <w:left w:val="nil"/>
              <w:bottom w:val="single" w:sz="4" w:space="0" w:color="auto"/>
              <w:right w:val="single" w:sz="4" w:space="0" w:color="auto"/>
            </w:tcBorders>
            <w:shd w:val="clear" w:color="auto" w:fill="auto"/>
            <w:hideMark/>
          </w:tcPr>
          <w:p w14:paraId="7B825E8D"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537252D0"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1F4AC62C"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1DA2D171"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14:paraId="0A49A9FB"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01 02 00 00 00 0000 800</w:t>
            </w:r>
          </w:p>
        </w:tc>
        <w:tc>
          <w:tcPr>
            <w:tcW w:w="6979" w:type="dxa"/>
            <w:tcBorders>
              <w:top w:val="nil"/>
              <w:left w:val="nil"/>
              <w:bottom w:val="single" w:sz="4" w:space="0" w:color="auto"/>
              <w:right w:val="single" w:sz="4" w:space="0" w:color="auto"/>
            </w:tcBorders>
            <w:shd w:val="clear" w:color="auto" w:fill="auto"/>
            <w:hideMark/>
          </w:tcPr>
          <w:p w14:paraId="470AB210"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0" w:type="dxa"/>
            <w:tcBorders>
              <w:top w:val="nil"/>
              <w:left w:val="nil"/>
              <w:bottom w:val="single" w:sz="4" w:space="0" w:color="auto"/>
              <w:right w:val="single" w:sz="4" w:space="0" w:color="auto"/>
            </w:tcBorders>
            <w:shd w:val="clear" w:color="auto" w:fill="auto"/>
            <w:noWrap/>
            <w:vAlign w:val="bottom"/>
            <w:hideMark/>
          </w:tcPr>
          <w:p w14:paraId="005DEC47"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7BB43769"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12A14959"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50879A1F"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01 02 00 00 13 0000 810</w:t>
            </w:r>
          </w:p>
        </w:tc>
        <w:tc>
          <w:tcPr>
            <w:tcW w:w="6979" w:type="dxa"/>
            <w:tcBorders>
              <w:top w:val="nil"/>
              <w:left w:val="nil"/>
              <w:bottom w:val="single" w:sz="4" w:space="0" w:color="auto"/>
              <w:right w:val="single" w:sz="4" w:space="0" w:color="auto"/>
            </w:tcBorders>
            <w:shd w:val="clear" w:color="auto" w:fill="auto"/>
            <w:hideMark/>
          </w:tcPr>
          <w:p w14:paraId="7D30795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47ABF5E4"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7A9DB22F"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BBEA583"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14:paraId="6BE081DB"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979" w:type="dxa"/>
            <w:tcBorders>
              <w:top w:val="nil"/>
              <w:left w:val="nil"/>
              <w:bottom w:val="single" w:sz="4" w:space="0" w:color="auto"/>
              <w:right w:val="single" w:sz="4" w:space="0" w:color="auto"/>
            </w:tcBorders>
            <w:shd w:val="clear" w:color="auto" w:fill="auto"/>
            <w:hideMark/>
          </w:tcPr>
          <w:p w14:paraId="1EE2A4A6"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810" w:type="dxa"/>
            <w:tcBorders>
              <w:top w:val="nil"/>
              <w:left w:val="nil"/>
              <w:bottom w:val="single" w:sz="4" w:space="0" w:color="auto"/>
              <w:right w:val="single" w:sz="4" w:space="0" w:color="auto"/>
            </w:tcBorders>
            <w:shd w:val="clear" w:color="auto" w:fill="auto"/>
            <w:noWrap/>
            <w:vAlign w:val="bottom"/>
            <w:hideMark/>
          </w:tcPr>
          <w:p w14:paraId="77D331F8"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367A384C"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0EC99DE7"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67BB5EE3"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 01 03 00 00 00 0000 000</w:t>
            </w:r>
          </w:p>
        </w:tc>
        <w:tc>
          <w:tcPr>
            <w:tcW w:w="6979" w:type="dxa"/>
            <w:tcBorders>
              <w:top w:val="nil"/>
              <w:left w:val="nil"/>
              <w:bottom w:val="single" w:sz="4" w:space="0" w:color="auto"/>
              <w:right w:val="single" w:sz="4" w:space="0" w:color="auto"/>
            </w:tcBorders>
            <w:shd w:val="clear" w:color="auto" w:fill="auto"/>
            <w:hideMark/>
          </w:tcPr>
          <w:p w14:paraId="1A341E9B" w14:textId="77777777" w:rsidR="009157B8" w:rsidRPr="006E191E" w:rsidRDefault="009157B8" w:rsidP="006E191E">
            <w:pPr>
              <w:spacing w:after="0" w:line="240" w:lineRule="auto"/>
              <w:rPr>
                <w:rFonts w:ascii="Times New Roman" w:eastAsia="Times New Roman" w:hAnsi="Times New Roman" w:cs="Times New Roman"/>
                <w:b/>
                <w:bCs/>
                <w:color w:val="000000"/>
                <w:sz w:val="16"/>
                <w:szCs w:val="16"/>
                <w:lang w:eastAsia="ru-RU"/>
              </w:rPr>
            </w:pPr>
            <w:r w:rsidRPr="006E191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0" w:type="dxa"/>
            <w:tcBorders>
              <w:top w:val="nil"/>
              <w:left w:val="nil"/>
              <w:bottom w:val="single" w:sz="4" w:space="0" w:color="auto"/>
              <w:right w:val="single" w:sz="4" w:space="0" w:color="auto"/>
            </w:tcBorders>
            <w:shd w:val="clear" w:color="auto" w:fill="auto"/>
            <w:noWrap/>
            <w:vAlign w:val="bottom"/>
            <w:hideMark/>
          </w:tcPr>
          <w:p w14:paraId="5C86E89D"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w:t>
            </w:r>
          </w:p>
        </w:tc>
      </w:tr>
      <w:tr w:rsidR="009157B8" w:rsidRPr="006E191E" w14:paraId="4E4A19A1"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09CE7EE6"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51E6F560"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01 03 00 00 00 0000 700</w:t>
            </w:r>
          </w:p>
        </w:tc>
        <w:tc>
          <w:tcPr>
            <w:tcW w:w="6979" w:type="dxa"/>
            <w:tcBorders>
              <w:top w:val="nil"/>
              <w:left w:val="nil"/>
              <w:bottom w:val="single" w:sz="4" w:space="0" w:color="auto"/>
              <w:right w:val="single" w:sz="4" w:space="0" w:color="auto"/>
            </w:tcBorders>
            <w:shd w:val="clear" w:color="auto" w:fill="auto"/>
            <w:hideMark/>
          </w:tcPr>
          <w:p w14:paraId="24604A1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1D06B1D1"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6188E979"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0BC621FD"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4B129AFC"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01 03 00 00 13 0000 710</w:t>
            </w:r>
          </w:p>
        </w:tc>
        <w:tc>
          <w:tcPr>
            <w:tcW w:w="6979" w:type="dxa"/>
            <w:tcBorders>
              <w:top w:val="nil"/>
              <w:left w:val="nil"/>
              <w:bottom w:val="single" w:sz="4" w:space="0" w:color="auto"/>
              <w:right w:val="single" w:sz="4" w:space="0" w:color="auto"/>
            </w:tcBorders>
            <w:shd w:val="clear" w:color="auto" w:fill="auto"/>
            <w:hideMark/>
          </w:tcPr>
          <w:p w14:paraId="23D0989B"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147B2ABC"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79335E7D"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5C71ADE8"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10298D2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01 03 00 00 00 0000 800</w:t>
            </w:r>
          </w:p>
        </w:tc>
        <w:tc>
          <w:tcPr>
            <w:tcW w:w="6979" w:type="dxa"/>
            <w:tcBorders>
              <w:top w:val="nil"/>
              <w:left w:val="nil"/>
              <w:bottom w:val="single" w:sz="4" w:space="0" w:color="auto"/>
              <w:right w:val="single" w:sz="4" w:space="0" w:color="auto"/>
            </w:tcBorders>
            <w:shd w:val="clear" w:color="auto" w:fill="auto"/>
            <w:hideMark/>
          </w:tcPr>
          <w:p w14:paraId="2518CBEA"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43539312"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111EE5A3"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2BCD746"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lastRenderedPageBreak/>
              <w:t>208</w:t>
            </w:r>
          </w:p>
        </w:tc>
        <w:tc>
          <w:tcPr>
            <w:tcW w:w="2126" w:type="dxa"/>
            <w:tcBorders>
              <w:top w:val="nil"/>
              <w:left w:val="nil"/>
              <w:bottom w:val="single" w:sz="4" w:space="0" w:color="auto"/>
              <w:right w:val="single" w:sz="4" w:space="0" w:color="auto"/>
            </w:tcBorders>
            <w:shd w:val="clear" w:color="auto" w:fill="auto"/>
            <w:hideMark/>
          </w:tcPr>
          <w:p w14:paraId="619B67A1"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01 03 00 00 13 0000 810</w:t>
            </w:r>
          </w:p>
        </w:tc>
        <w:tc>
          <w:tcPr>
            <w:tcW w:w="6979" w:type="dxa"/>
            <w:tcBorders>
              <w:top w:val="nil"/>
              <w:left w:val="nil"/>
              <w:bottom w:val="single" w:sz="4" w:space="0" w:color="auto"/>
              <w:right w:val="single" w:sz="4" w:space="0" w:color="auto"/>
            </w:tcBorders>
            <w:shd w:val="clear" w:color="auto" w:fill="auto"/>
            <w:hideMark/>
          </w:tcPr>
          <w:p w14:paraId="21E3651B"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Погашение бюджетами </w:t>
            </w:r>
            <w:proofErr w:type="gramStart"/>
            <w:r w:rsidRPr="006E191E">
              <w:rPr>
                <w:rFonts w:ascii="Times New Roman" w:eastAsia="Times New Roman" w:hAnsi="Times New Roman" w:cs="Times New Roman"/>
                <w:sz w:val="16"/>
                <w:szCs w:val="16"/>
                <w:lang w:eastAsia="ru-RU"/>
              </w:rPr>
              <w:t>городских  поселений</w:t>
            </w:r>
            <w:proofErr w:type="gramEnd"/>
            <w:r w:rsidRPr="006E191E">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2BAA799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60594943"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695C4E2B"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14:paraId="152FAB0E"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979" w:type="dxa"/>
            <w:tcBorders>
              <w:top w:val="nil"/>
              <w:left w:val="nil"/>
              <w:bottom w:val="single" w:sz="4" w:space="0" w:color="auto"/>
              <w:right w:val="single" w:sz="4" w:space="0" w:color="auto"/>
            </w:tcBorders>
            <w:shd w:val="clear" w:color="auto" w:fill="auto"/>
            <w:hideMark/>
          </w:tcPr>
          <w:p w14:paraId="60C1ECFC"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810" w:type="dxa"/>
            <w:tcBorders>
              <w:top w:val="nil"/>
              <w:left w:val="nil"/>
              <w:bottom w:val="single" w:sz="4" w:space="0" w:color="auto"/>
              <w:right w:val="single" w:sz="4" w:space="0" w:color="auto"/>
            </w:tcBorders>
            <w:shd w:val="clear" w:color="auto" w:fill="auto"/>
            <w:noWrap/>
            <w:vAlign w:val="bottom"/>
            <w:hideMark/>
          </w:tcPr>
          <w:p w14:paraId="0AAD6288"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152EE6E5"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5C5C8B45"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6557C08A"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 01 05 00 00 00 0000 000</w:t>
            </w:r>
          </w:p>
        </w:tc>
        <w:tc>
          <w:tcPr>
            <w:tcW w:w="6979" w:type="dxa"/>
            <w:tcBorders>
              <w:top w:val="nil"/>
              <w:left w:val="nil"/>
              <w:bottom w:val="single" w:sz="4" w:space="0" w:color="auto"/>
              <w:right w:val="single" w:sz="4" w:space="0" w:color="auto"/>
            </w:tcBorders>
            <w:shd w:val="clear" w:color="auto" w:fill="auto"/>
            <w:hideMark/>
          </w:tcPr>
          <w:p w14:paraId="72824C3D"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0" w:type="dxa"/>
            <w:tcBorders>
              <w:top w:val="nil"/>
              <w:left w:val="nil"/>
              <w:bottom w:val="single" w:sz="4" w:space="0" w:color="auto"/>
              <w:right w:val="single" w:sz="4" w:space="0" w:color="auto"/>
            </w:tcBorders>
            <w:shd w:val="clear" w:color="auto" w:fill="auto"/>
            <w:noWrap/>
            <w:vAlign w:val="bottom"/>
            <w:hideMark/>
          </w:tcPr>
          <w:p w14:paraId="0BB3C5C3"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-1 443</w:t>
            </w:r>
          </w:p>
        </w:tc>
      </w:tr>
      <w:tr w:rsidR="009157B8" w:rsidRPr="006E191E" w14:paraId="3CF04505"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35C9DE8"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5322A865"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01 05 00 00 00 0000 500</w:t>
            </w:r>
          </w:p>
        </w:tc>
        <w:tc>
          <w:tcPr>
            <w:tcW w:w="6979" w:type="dxa"/>
            <w:tcBorders>
              <w:top w:val="nil"/>
              <w:left w:val="nil"/>
              <w:bottom w:val="single" w:sz="4" w:space="0" w:color="auto"/>
              <w:right w:val="single" w:sz="4" w:space="0" w:color="auto"/>
            </w:tcBorders>
            <w:shd w:val="clear" w:color="auto" w:fill="auto"/>
            <w:hideMark/>
          </w:tcPr>
          <w:p w14:paraId="73A2FFBB"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Увеличение остатков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4F39AF5B"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125 172</w:t>
            </w:r>
          </w:p>
        </w:tc>
      </w:tr>
      <w:tr w:rsidR="009157B8" w:rsidRPr="006E191E" w14:paraId="7F390C50"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6894B60B"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2C18AD0C"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01 05 02 00 00 0000 500</w:t>
            </w:r>
          </w:p>
        </w:tc>
        <w:tc>
          <w:tcPr>
            <w:tcW w:w="6979" w:type="dxa"/>
            <w:tcBorders>
              <w:top w:val="nil"/>
              <w:left w:val="nil"/>
              <w:bottom w:val="single" w:sz="4" w:space="0" w:color="auto"/>
              <w:right w:val="single" w:sz="4" w:space="0" w:color="auto"/>
            </w:tcBorders>
            <w:shd w:val="clear" w:color="auto" w:fill="auto"/>
            <w:hideMark/>
          </w:tcPr>
          <w:p w14:paraId="49B3722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Увеличение прочих остатков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042F6FB5"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125 172</w:t>
            </w:r>
          </w:p>
        </w:tc>
      </w:tr>
      <w:tr w:rsidR="009157B8" w:rsidRPr="006E191E" w14:paraId="1DF69561"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A9A4A21"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1C1AB19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01 05 02 01 00 0000 510</w:t>
            </w:r>
          </w:p>
        </w:tc>
        <w:tc>
          <w:tcPr>
            <w:tcW w:w="6979" w:type="dxa"/>
            <w:tcBorders>
              <w:top w:val="nil"/>
              <w:left w:val="nil"/>
              <w:bottom w:val="single" w:sz="4" w:space="0" w:color="auto"/>
              <w:right w:val="single" w:sz="4" w:space="0" w:color="auto"/>
            </w:tcBorders>
            <w:shd w:val="clear" w:color="auto" w:fill="auto"/>
            <w:noWrap/>
            <w:vAlign w:val="bottom"/>
            <w:hideMark/>
          </w:tcPr>
          <w:p w14:paraId="471B293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78093ADB"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125 172</w:t>
            </w:r>
          </w:p>
        </w:tc>
      </w:tr>
      <w:tr w:rsidR="009157B8" w:rsidRPr="006E191E" w14:paraId="16A89547"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17CD6356"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3D689D7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01 05 02 01 13 0000 510</w:t>
            </w:r>
          </w:p>
        </w:tc>
        <w:tc>
          <w:tcPr>
            <w:tcW w:w="6979" w:type="dxa"/>
            <w:tcBorders>
              <w:top w:val="nil"/>
              <w:left w:val="nil"/>
              <w:bottom w:val="single" w:sz="4" w:space="0" w:color="auto"/>
              <w:right w:val="single" w:sz="4" w:space="0" w:color="auto"/>
            </w:tcBorders>
            <w:shd w:val="clear" w:color="auto" w:fill="auto"/>
            <w:hideMark/>
          </w:tcPr>
          <w:p w14:paraId="716D425B"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10" w:type="dxa"/>
            <w:tcBorders>
              <w:top w:val="nil"/>
              <w:left w:val="nil"/>
              <w:bottom w:val="single" w:sz="4" w:space="0" w:color="auto"/>
              <w:right w:val="single" w:sz="4" w:space="0" w:color="auto"/>
            </w:tcBorders>
            <w:shd w:val="clear" w:color="auto" w:fill="auto"/>
            <w:noWrap/>
            <w:vAlign w:val="bottom"/>
            <w:hideMark/>
          </w:tcPr>
          <w:p w14:paraId="07978763"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125 172</w:t>
            </w:r>
          </w:p>
        </w:tc>
      </w:tr>
      <w:tr w:rsidR="009157B8" w:rsidRPr="006E191E" w14:paraId="6B79C384"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5C739497"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59184FDA"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01 05 00 00 00 0000 600</w:t>
            </w:r>
          </w:p>
        </w:tc>
        <w:tc>
          <w:tcPr>
            <w:tcW w:w="6979" w:type="dxa"/>
            <w:tcBorders>
              <w:top w:val="nil"/>
              <w:left w:val="nil"/>
              <w:bottom w:val="single" w:sz="4" w:space="0" w:color="auto"/>
              <w:right w:val="single" w:sz="4" w:space="0" w:color="auto"/>
            </w:tcBorders>
            <w:shd w:val="clear" w:color="auto" w:fill="auto"/>
            <w:hideMark/>
          </w:tcPr>
          <w:p w14:paraId="14BC46B9"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Уменьшение остатков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15F1E999"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123 729</w:t>
            </w:r>
          </w:p>
        </w:tc>
      </w:tr>
      <w:tr w:rsidR="009157B8" w:rsidRPr="006E191E" w14:paraId="7A576D9E"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394E915F"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162BAB1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01 05 02 00 00 0000 600</w:t>
            </w:r>
          </w:p>
        </w:tc>
        <w:tc>
          <w:tcPr>
            <w:tcW w:w="6979" w:type="dxa"/>
            <w:tcBorders>
              <w:top w:val="nil"/>
              <w:left w:val="nil"/>
              <w:bottom w:val="single" w:sz="4" w:space="0" w:color="auto"/>
              <w:right w:val="single" w:sz="4" w:space="0" w:color="auto"/>
            </w:tcBorders>
            <w:shd w:val="clear" w:color="auto" w:fill="auto"/>
            <w:hideMark/>
          </w:tcPr>
          <w:p w14:paraId="244ECF45"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7E725BF6"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123 729</w:t>
            </w:r>
          </w:p>
        </w:tc>
      </w:tr>
      <w:tr w:rsidR="009157B8" w:rsidRPr="006E191E" w14:paraId="42B9E180"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071539A4"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54510A2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01 05 02 01 00 0000 610</w:t>
            </w:r>
          </w:p>
        </w:tc>
        <w:tc>
          <w:tcPr>
            <w:tcW w:w="6979" w:type="dxa"/>
            <w:tcBorders>
              <w:top w:val="nil"/>
              <w:left w:val="nil"/>
              <w:bottom w:val="single" w:sz="4" w:space="0" w:color="auto"/>
              <w:right w:val="single" w:sz="4" w:space="0" w:color="auto"/>
            </w:tcBorders>
            <w:shd w:val="clear" w:color="auto" w:fill="auto"/>
            <w:hideMark/>
          </w:tcPr>
          <w:p w14:paraId="43FEDE72"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23A88D50"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123 729</w:t>
            </w:r>
          </w:p>
        </w:tc>
      </w:tr>
      <w:tr w:rsidR="009157B8" w:rsidRPr="006E191E" w14:paraId="486DA3F0"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700CB860"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330A22A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01 05 02 01 13 0000 610</w:t>
            </w:r>
          </w:p>
        </w:tc>
        <w:tc>
          <w:tcPr>
            <w:tcW w:w="6979" w:type="dxa"/>
            <w:tcBorders>
              <w:top w:val="nil"/>
              <w:left w:val="nil"/>
              <w:bottom w:val="single" w:sz="4" w:space="0" w:color="auto"/>
              <w:right w:val="single" w:sz="4" w:space="0" w:color="auto"/>
            </w:tcBorders>
            <w:shd w:val="clear" w:color="auto" w:fill="auto"/>
            <w:hideMark/>
          </w:tcPr>
          <w:p w14:paraId="26E02A2D"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6E191E">
              <w:rPr>
                <w:rFonts w:ascii="Times New Roman" w:eastAsia="Times New Roman" w:hAnsi="Times New Roman" w:cs="Times New Roman"/>
                <w:sz w:val="16"/>
                <w:szCs w:val="16"/>
                <w:lang w:eastAsia="ru-RU"/>
              </w:rPr>
              <w:t>городских  поселений</w:t>
            </w:r>
            <w:proofErr w:type="gramEnd"/>
          </w:p>
        </w:tc>
        <w:tc>
          <w:tcPr>
            <w:tcW w:w="810" w:type="dxa"/>
            <w:tcBorders>
              <w:top w:val="nil"/>
              <w:left w:val="nil"/>
              <w:bottom w:val="single" w:sz="4" w:space="0" w:color="auto"/>
              <w:right w:val="single" w:sz="4" w:space="0" w:color="auto"/>
            </w:tcBorders>
            <w:shd w:val="clear" w:color="auto" w:fill="auto"/>
            <w:noWrap/>
            <w:vAlign w:val="bottom"/>
            <w:hideMark/>
          </w:tcPr>
          <w:p w14:paraId="00BEBB18"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123 729</w:t>
            </w:r>
          </w:p>
        </w:tc>
      </w:tr>
      <w:tr w:rsidR="009157B8" w:rsidRPr="006E191E" w14:paraId="06E94015"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313705E4"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14:paraId="26E9D9F1"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979" w:type="dxa"/>
            <w:tcBorders>
              <w:top w:val="nil"/>
              <w:left w:val="nil"/>
              <w:bottom w:val="single" w:sz="4" w:space="0" w:color="auto"/>
              <w:right w:val="single" w:sz="4" w:space="0" w:color="auto"/>
            </w:tcBorders>
            <w:shd w:val="clear" w:color="auto" w:fill="auto"/>
            <w:hideMark/>
          </w:tcPr>
          <w:p w14:paraId="745AAB6B"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810" w:type="dxa"/>
            <w:tcBorders>
              <w:top w:val="nil"/>
              <w:left w:val="nil"/>
              <w:bottom w:val="single" w:sz="4" w:space="0" w:color="auto"/>
              <w:right w:val="single" w:sz="4" w:space="0" w:color="auto"/>
            </w:tcBorders>
            <w:shd w:val="clear" w:color="auto" w:fill="auto"/>
            <w:noWrap/>
            <w:vAlign w:val="bottom"/>
            <w:hideMark/>
          </w:tcPr>
          <w:p w14:paraId="556F22E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33736A2C"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3D4C11C3"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2A523F28"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 01 06 00 00 00 0000 000</w:t>
            </w:r>
          </w:p>
        </w:tc>
        <w:tc>
          <w:tcPr>
            <w:tcW w:w="6979" w:type="dxa"/>
            <w:tcBorders>
              <w:top w:val="nil"/>
              <w:left w:val="nil"/>
              <w:bottom w:val="single" w:sz="4" w:space="0" w:color="auto"/>
              <w:right w:val="single" w:sz="4" w:space="0" w:color="auto"/>
            </w:tcBorders>
            <w:shd w:val="clear" w:color="auto" w:fill="auto"/>
            <w:hideMark/>
          </w:tcPr>
          <w:p w14:paraId="304DA8CA"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0" w:type="dxa"/>
            <w:tcBorders>
              <w:top w:val="nil"/>
              <w:left w:val="nil"/>
              <w:bottom w:val="single" w:sz="4" w:space="0" w:color="auto"/>
              <w:right w:val="single" w:sz="4" w:space="0" w:color="auto"/>
            </w:tcBorders>
            <w:shd w:val="clear" w:color="auto" w:fill="auto"/>
            <w:noWrap/>
            <w:vAlign w:val="bottom"/>
            <w:hideMark/>
          </w:tcPr>
          <w:p w14:paraId="2E511D42"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w:t>
            </w:r>
          </w:p>
        </w:tc>
      </w:tr>
      <w:tr w:rsidR="009157B8" w:rsidRPr="006E191E" w14:paraId="720A90ED"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6DBCDCBE"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14:paraId="016D5F29"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01 06 04 00 00 0000 000</w:t>
            </w:r>
          </w:p>
        </w:tc>
        <w:tc>
          <w:tcPr>
            <w:tcW w:w="6979" w:type="dxa"/>
            <w:tcBorders>
              <w:top w:val="single" w:sz="4" w:space="0" w:color="969696"/>
              <w:left w:val="nil"/>
              <w:bottom w:val="single" w:sz="4" w:space="0" w:color="969696"/>
              <w:right w:val="single" w:sz="4" w:space="0" w:color="969696"/>
            </w:tcBorders>
            <w:shd w:val="clear" w:color="auto" w:fill="auto"/>
            <w:hideMark/>
          </w:tcPr>
          <w:p w14:paraId="5BE85E5E"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C791802"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w:t>
            </w:r>
          </w:p>
        </w:tc>
      </w:tr>
      <w:tr w:rsidR="009157B8" w:rsidRPr="006E191E" w14:paraId="76D6A924"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1A66D008"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14:paraId="7547872A"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01 06 04 00 00 0000 800</w:t>
            </w:r>
          </w:p>
        </w:tc>
        <w:tc>
          <w:tcPr>
            <w:tcW w:w="6979" w:type="dxa"/>
            <w:tcBorders>
              <w:top w:val="nil"/>
              <w:left w:val="nil"/>
              <w:bottom w:val="single" w:sz="4" w:space="0" w:color="969696"/>
              <w:right w:val="single" w:sz="4" w:space="0" w:color="969696"/>
            </w:tcBorders>
            <w:shd w:val="clear" w:color="auto" w:fill="auto"/>
            <w:hideMark/>
          </w:tcPr>
          <w:p w14:paraId="5419424E"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0" w:type="dxa"/>
            <w:tcBorders>
              <w:top w:val="nil"/>
              <w:left w:val="single" w:sz="4" w:space="0" w:color="auto"/>
              <w:bottom w:val="single" w:sz="4" w:space="0" w:color="969696"/>
              <w:right w:val="single" w:sz="4" w:space="0" w:color="auto"/>
            </w:tcBorders>
            <w:shd w:val="clear" w:color="auto" w:fill="auto"/>
            <w:noWrap/>
            <w:vAlign w:val="bottom"/>
            <w:hideMark/>
          </w:tcPr>
          <w:p w14:paraId="6811817A"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1BACA9A8" w14:textId="77777777" w:rsidTr="009157B8">
        <w:trPr>
          <w:gridAfter w:val="1"/>
          <w:wAfter w:w="26" w:type="dxa"/>
          <w:trHeight w:val="270"/>
        </w:trPr>
        <w:tc>
          <w:tcPr>
            <w:tcW w:w="993" w:type="dxa"/>
            <w:tcBorders>
              <w:top w:val="nil"/>
              <w:left w:val="single" w:sz="4" w:space="0" w:color="auto"/>
              <w:bottom w:val="single" w:sz="4" w:space="0" w:color="auto"/>
              <w:right w:val="single" w:sz="4" w:space="0" w:color="auto"/>
            </w:tcBorders>
            <w:shd w:val="clear" w:color="auto" w:fill="auto"/>
            <w:noWrap/>
            <w:hideMark/>
          </w:tcPr>
          <w:p w14:paraId="2423B12F"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14:paraId="0851203C"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01 06 04 00 01 0000 810</w:t>
            </w:r>
          </w:p>
        </w:tc>
        <w:tc>
          <w:tcPr>
            <w:tcW w:w="6979" w:type="dxa"/>
            <w:tcBorders>
              <w:top w:val="nil"/>
              <w:left w:val="nil"/>
              <w:bottom w:val="single" w:sz="4" w:space="0" w:color="969696"/>
              <w:right w:val="single" w:sz="4" w:space="0" w:color="969696"/>
            </w:tcBorders>
            <w:shd w:val="clear" w:color="auto" w:fill="auto"/>
            <w:hideMark/>
          </w:tcPr>
          <w:p w14:paraId="2B4E4E3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0" w:type="dxa"/>
            <w:tcBorders>
              <w:top w:val="nil"/>
              <w:left w:val="single" w:sz="4" w:space="0" w:color="auto"/>
              <w:bottom w:val="single" w:sz="4" w:space="0" w:color="969696"/>
              <w:right w:val="single" w:sz="4" w:space="0" w:color="auto"/>
            </w:tcBorders>
            <w:shd w:val="clear" w:color="auto" w:fill="auto"/>
            <w:noWrap/>
            <w:vAlign w:val="bottom"/>
            <w:hideMark/>
          </w:tcPr>
          <w:p w14:paraId="761AE167"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9157B8" w:rsidRPr="006E191E" w14:paraId="168D5B37"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9F554B8"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14:paraId="63BFF208"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 01 06 05 00 00 0000 000</w:t>
            </w:r>
          </w:p>
        </w:tc>
        <w:tc>
          <w:tcPr>
            <w:tcW w:w="6979" w:type="dxa"/>
            <w:tcBorders>
              <w:top w:val="single" w:sz="4" w:space="0" w:color="auto"/>
              <w:left w:val="nil"/>
              <w:bottom w:val="single" w:sz="4" w:space="0" w:color="auto"/>
              <w:right w:val="single" w:sz="4" w:space="0" w:color="auto"/>
            </w:tcBorders>
            <w:shd w:val="clear" w:color="auto" w:fill="auto"/>
            <w:hideMark/>
          </w:tcPr>
          <w:p w14:paraId="55B4F8EB" w14:textId="77777777" w:rsidR="009157B8" w:rsidRPr="006E191E" w:rsidRDefault="009157B8"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1ABE2B50" w14:textId="77777777" w:rsidR="009157B8" w:rsidRPr="006E191E" w:rsidRDefault="009157B8"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w:t>
            </w:r>
          </w:p>
        </w:tc>
      </w:tr>
      <w:tr w:rsidR="009157B8" w:rsidRPr="006E191E" w14:paraId="3A5761BA"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7F0FF55"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03803C1F"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01 06 05 00 00 0000 600</w:t>
            </w:r>
          </w:p>
        </w:tc>
        <w:tc>
          <w:tcPr>
            <w:tcW w:w="6979" w:type="dxa"/>
            <w:tcBorders>
              <w:top w:val="nil"/>
              <w:left w:val="nil"/>
              <w:bottom w:val="single" w:sz="4" w:space="0" w:color="auto"/>
              <w:right w:val="single" w:sz="4" w:space="0" w:color="auto"/>
            </w:tcBorders>
            <w:shd w:val="clear" w:color="auto" w:fill="auto"/>
            <w:hideMark/>
          </w:tcPr>
          <w:p w14:paraId="698F1560" w14:textId="77777777" w:rsidR="009157B8" w:rsidRPr="006E191E" w:rsidRDefault="009157B8" w:rsidP="006E191E">
            <w:pPr>
              <w:spacing w:after="0" w:line="240" w:lineRule="auto"/>
              <w:rPr>
                <w:rFonts w:ascii="Times New Roman" w:eastAsia="Times New Roman" w:hAnsi="Times New Roman" w:cs="Times New Roman"/>
                <w:color w:val="000000"/>
                <w:sz w:val="16"/>
                <w:szCs w:val="16"/>
                <w:lang w:eastAsia="ru-RU"/>
              </w:rPr>
            </w:pPr>
            <w:r w:rsidRPr="006E191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0" w:type="dxa"/>
            <w:tcBorders>
              <w:top w:val="nil"/>
              <w:left w:val="nil"/>
              <w:bottom w:val="single" w:sz="4" w:space="0" w:color="auto"/>
              <w:right w:val="single" w:sz="4" w:space="0" w:color="auto"/>
            </w:tcBorders>
            <w:shd w:val="clear" w:color="auto" w:fill="auto"/>
            <w:noWrap/>
            <w:vAlign w:val="bottom"/>
            <w:hideMark/>
          </w:tcPr>
          <w:p w14:paraId="3133F2D8"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36B29F60"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54CE15B"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316E3028"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01 06 05 01 13 0000 640</w:t>
            </w:r>
          </w:p>
        </w:tc>
        <w:tc>
          <w:tcPr>
            <w:tcW w:w="6979" w:type="dxa"/>
            <w:tcBorders>
              <w:top w:val="nil"/>
              <w:left w:val="nil"/>
              <w:bottom w:val="single" w:sz="4" w:space="0" w:color="auto"/>
              <w:right w:val="single" w:sz="4" w:space="0" w:color="auto"/>
            </w:tcBorders>
            <w:shd w:val="clear" w:color="auto" w:fill="auto"/>
            <w:hideMark/>
          </w:tcPr>
          <w:p w14:paraId="6B3A4F0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36F70AAD"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5FA14030"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7D98E6FC"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6DE24BD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01 06 05 00 00 0000 500</w:t>
            </w:r>
          </w:p>
        </w:tc>
        <w:tc>
          <w:tcPr>
            <w:tcW w:w="6979" w:type="dxa"/>
            <w:tcBorders>
              <w:top w:val="nil"/>
              <w:left w:val="nil"/>
              <w:bottom w:val="single" w:sz="4" w:space="0" w:color="auto"/>
              <w:right w:val="single" w:sz="4" w:space="0" w:color="auto"/>
            </w:tcBorders>
            <w:shd w:val="clear" w:color="auto" w:fill="auto"/>
            <w:hideMark/>
          </w:tcPr>
          <w:p w14:paraId="1D83EEA4"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0" w:type="dxa"/>
            <w:tcBorders>
              <w:top w:val="nil"/>
              <w:left w:val="nil"/>
              <w:bottom w:val="single" w:sz="4" w:space="0" w:color="auto"/>
              <w:right w:val="single" w:sz="4" w:space="0" w:color="auto"/>
            </w:tcBorders>
            <w:shd w:val="clear" w:color="auto" w:fill="auto"/>
            <w:noWrap/>
            <w:vAlign w:val="bottom"/>
            <w:hideMark/>
          </w:tcPr>
          <w:p w14:paraId="6966CF56"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0B9760C6"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8284E59"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4D528F2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01 06 05 01 13 0000 540</w:t>
            </w:r>
          </w:p>
        </w:tc>
        <w:tc>
          <w:tcPr>
            <w:tcW w:w="6979" w:type="dxa"/>
            <w:tcBorders>
              <w:top w:val="nil"/>
              <w:left w:val="nil"/>
              <w:bottom w:val="single" w:sz="4" w:space="0" w:color="auto"/>
              <w:right w:val="single" w:sz="4" w:space="0" w:color="auto"/>
            </w:tcBorders>
            <w:shd w:val="clear" w:color="auto" w:fill="auto"/>
            <w:hideMark/>
          </w:tcPr>
          <w:p w14:paraId="734B0822"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6E191E">
              <w:rPr>
                <w:rFonts w:ascii="Times New Roman" w:eastAsia="Times New Roman" w:hAnsi="Times New Roman" w:cs="Times New Roman"/>
                <w:sz w:val="16"/>
                <w:szCs w:val="16"/>
                <w:lang w:eastAsia="ru-RU"/>
              </w:rPr>
              <w:t xml:space="preserve">поселения  </w:t>
            </w:r>
            <w:proofErr w:type="spellStart"/>
            <w:r w:rsidRPr="006E191E">
              <w:rPr>
                <w:rFonts w:ascii="Times New Roman" w:eastAsia="Times New Roman" w:hAnsi="Times New Roman" w:cs="Times New Roman"/>
                <w:sz w:val="16"/>
                <w:szCs w:val="16"/>
                <w:lang w:eastAsia="ru-RU"/>
              </w:rPr>
              <w:t>поселения</w:t>
            </w:r>
            <w:proofErr w:type="spellEnd"/>
            <w:proofErr w:type="gramEnd"/>
            <w:r w:rsidRPr="006E191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0" w:type="dxa"/>
            <w:tcBorders>
              <w:top w:val="nil"/>
              <w:left w:val="nil"/>
              <w:bottom w:val="single" w:sz="4" w:space="0" w:color="auto"/>
              <w:right w:val="single" w:sz="4" w:space="0" w:color="auto"/>
            </w:tcBorders>
            <w:shd w:val="clear" w:color="auto" w:fill="auto"/>
            <w:noWrap/>
            <w:vAlign w:val="bottom"/>
            <w:hideMark/>
          </w:tcPr>
          <w:p w14:paraId="2084044D"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r w:rsidR="009157B8" w:rsidRPr="006E191E" w14:paraId="32198802" w14:textId="77777777" w:rsidTr="009157B8">
        <w:trPr>
          <w:gridAfter w:val="1"/>
          <w:wAfter w:w="26" w:type="dxa"/>
          <w:trHeight w:val="70"/>
        </w:trPr>
        <w:tc>
          <w:tcPr>
            <w:tcW w:w="993" w:type="dxa"/>
            <w:tcBorders>
              <w:top w:val="nil"/>
              <w:left w:val="single" w:sz="4" w:space="0" w:color="auto"/>
              <w:bottom w:val="single" w:sz="4" w:space="0" w:color="auto"/>
              <w:right w:val="single" w:sz="4" w:space="0" w:color="auto"/>
            </w:tcBorders>
            <w:shd w:val="clear" w:color="auto" w:fill="auto"/>
            <w:noWrap/>
            <w:hideMark/>
          </w:tcPr>
          <w:p w14:paraId="49684267" w14:textId="77777777" w:rsidR="009157B8" w:rsidRPr="006E191E" w:rsidRDefault="009157B8"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14:paraId="3FC84548"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 01 06 05 02 13 0000 540</w:t>
            </w:r>
          </w:p>
        </w:tc>
        <w:tc>
          <w:tcPr>
            <w:tcW w:w="6979" w:type="dxa"/>
            <w:tcBorders>
              <w:top w:val="nil"/>
              <w:left w:val="nil"/>
              <w:bottom w:val="single" w:sz="4" w:space="0" w:color="auto"/>
              <w:right w:val="single" w:sz="4" w:space="0" w:color="auto"/>
            </w:tcBorders>
            <w:shd w:val="clear" w:color="auto" w:fill="auto"/>
            <w:vAlign w:val="bottom"/>
            <w:hideMark/>
          </w:tcPr>
          <w:p w14:paraId="0116A929" w14:textId="77777777" w:rsidR="009157B8" w:rsidRPr="006E191E" w:rsidRDefault="009157B8"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0" w:type="dxa"/>
            <w:tcBorders>
              <w:top w:val="nil"/>
              <w:left w:val="nil"/>
              <w:bottom w:val="single" w:sz="4" w:space="0" w:color="auto"/>
              <w:right w:val="single" w:sz="4" w:space="0" w:color="auto"/>
            </w:tcBorders>
            <w:shd w:val="clear" w:color="auto" w:fill="auto"/>
            <w:noWrap/>
            <w:vAlign w:val="bottom"/>
            <w:hideMark/>
          </w:tcPr>
          <w:p w14:paraId="5D6440BE" w14:textId="77777777" w:rsidR="009157B8" w:rsidRPr="006E191E" w:rsidRDefault="009157B8" w:rsidP="006E191E">
            <w:pPr>
              <w:spacing w:after="0" w:line="240" w:lineRule="auto"/>
              <w:jc w:val="right"/>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w:t>
            </w:r>
          </w:p>
        </w:tc>
      </w:tr>
    </w:tbl>
    <w:p w14:paraId="19E6A732" w14:textId="612BF41B"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40A8E27C"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A05872A"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311F211D" w14:textId="48183312" w:rsidR="00C7367D" w:rsidRDefault="00C7367D" w:rsidP="00C7367D">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tbl>
      <w:tblPr>
        <w:tblW w:w="10900" w:type="dxa"/>
        <w:tblLook w:val="04A0" w:firstRow="1" w:lastRow="0" w:firstColumn="1" w:lastColumn="0" w:noHBand="0" w:noVBand="1"/>
      </w:tblPr>
      <w:tblGrid>
        <w:gridCol w:w="567"/>
        <w:gridCol w:w="6804"/>
        <w:gridCol w:w="528"/>
        <w:gridCol w:w="439"/>
        <w:gridCol w:w="1240"/>
        <w:gridCol w:w="589"/>
        <w:gridCol w:w="712"/>
        <w:gridCol w:w="21"/>
      </w:tblGrid>
      <w:tr w:rsidR="006E191E" w:rsidRPr="006E191E" w14:paraId="41BDD1E9" w14:textId="77777777" w:rsidTr="00831C60">
        <w:trPr>
          <w:trHeight w:val="80"/>
        </w:trPr>
        <w:tc>
          <w:tcPr>
            <w:tcW w:w="10900" w:type="dxa"/>
            <w:gridSpan w:val="8"/>
            <w:tcBorders>
              <w:top w:val="nil"/>
              <w:left w:val="nil"/>
              <w:bottom w:val="nil"/>
              <w:right w:val="nil"/>
            </w:tcBorders>
            <w:shd w:val="clear" w:color="000000" w:fill="FFFFFF"/>
            <w:vAlign w:val="bottom"/>
            <w:hideMark/>
          </w:tcPr>
          <w:p w14:paraId="17736A33" w14:textId="77777777" w:rsidR="006E191E" w:rsidRPr="006E191E" w:rsidRDefault="006E191E" w:rsidP="006E191E">
            <w:pPr>
              <w:spacing w:after="0" w:line="240" w:lineRule="auto"/>
              <w:jc w:val="center"/>
              <w:rPr>
                <w:rFonts w:ascii="Times New Roman" w:eastAsia="Times New Roman" w:hAnsi="Times New Roman" w:cs="Times New Roman"/>
                <w:b/>
                <w:bCs/>
                <w:lang w:eastAsia="ru-RU"/>
              </w:rPr>
            </w:pPr>
            <w:r w:rsidRPr="006E191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2020 год</w:t>
            </w:r>
          </w:p>
        </w:tc>
      </w:tr>
      <w:tr w:rsidR="00831C60" w:rsidRPr="006E191E" w14:paraId="1889C4E4" w14:textId="77777777" w:rsidTr="00831C60">
        <w:trPr>
          <w:gridAfter w:val="1"/>
          <w:wAfter w:w="21" w:type="dxa"/>
          <w:trHeight w:val="70"/>
        </w:trPr>
        <w:tc>
          <w:tcPr>
            <w:tcW w:w="567" w:type="dxa"/>
            <w:tcBorders>
              <w:top w:val="single" w:sz="4" w:space="0" w:color="000000"/>
              <w:left w:val="single" w:sz="4" w:space="0" w:color="000000"/>
              <w:bottom w:val="nil"/>
              <w:right w:val="nil"/>
            </w:tcBorders>
            <w:shd w:val="clear" w:color="000000" w:fill="FFFFFF"/>
            <w:vAlign w:val="center"/>
            <w:hideMark/>
          </w:tcPr>
          <w:p w14:paraId="2A2AB80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код ГРБ</w:t>
            </w:r>
          </w:p>
        </w:tc>
        <w:tc>
          <w:tcPr>
            <w:tcW w:w="68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E1C87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E191E">
              <w:rPr>
                <w:rFonts w:ascii="Times New Roman" w:eastAsia="Times New Roman" w:hAnsi="Times New Roman" w:cs="Times New Roman"/>
                <w:b/>
                <w:bCs/>
                <w:sz w:val="16"/>
                <w:szCs w:val="16"/>
                <w:lang w:eastAsia="ru-RU"/>
              </w:rPr>
              <w:t>расходов  бюджета</w:t>
            </w:r>
            <w:proofErr w:type="gramEnd"/>
          </w:p>
        </w:tc>
        <w:tc>
          <w:tcPr>
            <w:tcW w:w="528" w:type="dxa"/>
            <w:tcBorders>
              <w:top w:val="single" w:sz="4" w:space="0" w:color="auto"/>
              <w:left w:val="nil"/>
              <w:bottom w:val="single" w:sz="4" w:space="0" w:color="auto"/>
              <w:right w:val="single" w:sz="4" w:space="0" w:color="auto"/>
            </w:tcBorders>
            <w:shd w:val="clear" w:color="000000" w:fill="FFFFFF"/>
            <w:vAlign w:val="center"/>
            <w:hideMark/>
          </w:tcPr>
          <w:p w14:paraId="47D46FB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proofErr w:type="spellStart"/>
            <w:r w:rsidRPr="006E191E">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000000" w:fill="FFFFFF"/>
            <w:vAlign w:val="center"/>
            <w:hideMark/>
          </w:tcPr>
          <w:p w14:paraId="3BCED4A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8C14A0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ЦСР</w:t>
            </w:r>
          </w:p>
        </w:tc>
        <w:tc>
          <w:tcPr>
            <w:tcW w:w="589" w:type="dxa"/>
            <w:tcBorders>
              <w:top w:val="single" w:sz="4" w:space="0" w:color="auto"/>
              <w:left w:val="nil"/>
              <w:bottom w:val="single" w:sz="4" w:space="0" w:color="auto"/>
              <w:right w:val="nil"/>
            </w:tcBorders>
            <w:shd w:val="clear" w:color="000000" w:fill="FFFFFF"/>
            <w:vAlign w:val="center"/>
            <w:hideMark/>
          </w:tcPr>
          <w:p w14:paraId="7A4211A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ВР</w:t>
            </w:r>
          </w:p>
        </w:tc>
        <w:tc>
          <w:tcPr>
            <w:tcW w:w="7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AC6AC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Итого, (тыс. руб.)</w:t>
            </w:r>
          </w:p>
        </w:tc>
      </w:tr>
      <w:tr w:rsidR="00831C60" w:rsidRPr="006E191E" w14:paraId="73DA35FC" w14:textId="77777777" w:rsidTr="00831C60">
        <w:trPr>
          <w:gridAfter w:val="1"/>
          <w:wAfter w:w="2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531BD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208</w:t>
            </w:r>
          </w:p>
        </w:tc>
        <w:tc>
          <w:tcPr>
            <w:tcW w:w="6804" w:type="dxa"/>
            <w:tcBorders>
              <w:top w:val="nil"/>
              <w:left w:val="nil"/>
              <w:bottom w:val="single" w:sz="4" w:space="0" w:color="auto"/>
              <w:right w:val="single" w:sz="4" w:space="0" w:color="auto"/>
            </w:tcBorders>
            <w:shd w:val="clear" w:color="000000" w:fill="FFFFFF"/>
            <w:vAlign w:val="center"/>
            <w:hideMark/>
          </w:tcPr>
          <w:p w14:paraId="275F1B9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28" w:type="dxa"/>
            <w:tcBorders>
              <w:top w:val="nil"/>
              <w:left w:val="nil"/>
              <w:bottom w:val="single" w:sz="4" w:space="0" w:color="auto"/>
              <w:right w:val="single" w:sz="4" w:space="0" w:color="auto"/>
            </w:tcBorders>
            <w:shd w:val="clear" w:color="000000" w:fill="FFFFFF"/>
            <w:vAlign w:val="center"/>
            <w:hideMark/>
          </w:tcPr>
          <w:p w14:paraId="06B20A4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vAlign w:val="center"/>
            <w:hideMark/>
          </w:tcPr>
          <w:p w14:paraId="774230B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000000" w:fill="FFFFFF"/>
            <w:vAlign w:val="center"/>
            <w:hideMark/>
          </w:tcPr>
          <w:p w14:paraId="4154E42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nil"/>
            </w:tcBorders>
            <w:shd w:val="clear" w:color="000000" w:fill="FFFFFF"/>
            <w:vAlign w:val="center"/>
            <w:hideMark/>
          </w:tcPr>
          <w:p w14:paraId="70C0B09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vAlign w:val="center"/>
            <w:hideMark/>
          </w:tcPr>
          <w:p w14:paraId="2B443CB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r>
      <w:tr w:rsidR="00831C60" w:rsidRPr="006E191E" w14:paraId="590C4238" w14:textId="77777777" w:rsidTr="00831C60">
        <w:trPr>
          <w:gridAfter w:val="1"/>
          <w:wAfter w:w="21" w:type="dxa"/>
          <w:trHeight w:val="7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1555E7E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000000" w:fill="FFFFFF"/>
            <w:hideMark/>
          </w:tcPr>
          <w:p w14:paraId="1BAE5D5D"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Общегосударственные вопросы</w:t>
            </w:r>
          </w:p>
        </w:tc>
        <w:tc>
          <w:tcPr>
            <w:tcW w:w="528" w:type="dxa"/>
            <w:tcBorders>
              <w:top w:val="nil"/>
              <w:left w:val="nil"/>
              <w:bottom w:val="single" w:sz="4" w:space="0" w:color="auto"/>
              <w:right w:val="single" w:sz="4" w:space="0" w:color="auto"/>
            </w:tcBorders>
            <w:shd w:val="clear" w:color="000000" w:fill="FFFFFF"/>
            <w:noWrap/>
            <w:hideMark/>
          </w:tcPr>
          <w:p w14:paraId="0B40877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noWrap/>
            <w:hideMark/>
          </w:tcPr>
          <w:p w14:paraId="4599891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hideMark/>
          </w:tcPr>
          <w:p w14:paraId="2E2C2AC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nil"/>
            </w:tcBorders>
            <w:shd w:val="clear" w:color="000000" w:fill="FFFFFF"/>
            <w:noWrap/>
            <w:hideMark/>
          </w:tcPr>
          <w:p w14:paraId="6F726A8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hideMark/>
          </w:tcPr>
          <w:p w14:paraId="136D095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r>
      <w:tr w:rsidR="00831C60" w:rsidRPr="006E191E" w14:paraId="4B4A0E85" w14:textId="77777777" w:rsidTr="00831C60">
        <w:trPr>
          <w:gridAfter w:val="1"/>
          <w:wAfter w:w="21" w:type="dxa"/>
          <w:trHeight w:val="7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4655429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nil"/>
              <w:bottom w:val="single" w:sz="4" w:space="0" w:color="000000"/>
              <w:right w:val="single" w:sz="4" w:space="0" w:color="000000"/>
            </w:tcBorders>
            <w:shd w:val="clear" w:color="000000" w:fill="FFFFFF"/>
            <w:hideMark/>
          </w:tcPr>
          <w:p w14:paraId="4FE8C2C5"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8" w:type="dxa"/>
            <w:tcBorders>
              <w:top w:val="nil"/>
              <w:left w:val="nil"/>
              <w:bottom w:val="single" w:sz="4" w:space="0" w:color="000000"/>
              <w:right w:val="single" w:sz="4" w:space="0" w:color="000000"/>
            </w:tcBorders>
            <w:shd w:val="clear" w:color="000000" w:fill="FFFFFF"/>
            <w:noWrap/>
            <w:vAlign w:val="center"/>
            <w:hideMark/>
          </w:tcPr>
          <w:p w14:paraId="2F84DB9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6E898B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437065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7DFBD08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07B0A6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1338</w:t>
            </w:r>
          </w:p>
        </w:tc>
      </w:tr>
      <w:tr w:rsidR="00831C60" w:rsidRPr="006E191E" w14:paraId="31F43370"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31BD1A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D466BC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28" w:type="dxa"/>
            <w:tcBorders>
              <w:top w:val="nil"/>
              <w:left w:val="nil"/>
              <w:bottom w:val="single" w:sz="4" w:space="0" w:color="000000"/>
              <w:right w:val="single" w:sz="4" w:space="0" w:color="000000"/>
            </w:tcBorders>
            <w:shd w:val="clear" w:color="000000" w:fill="FFFFFF"/>
            <w:noWrap/>
            <w:vAlign w:val="center"/>
            <w:hideMark/>
          </w:tcPr>
          <w:p w14:paraId="61A26E9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F7A60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4D0B0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000000"/>
              <w:right w:val="nil"/>
            </w:tcBorders>
            <w:shd w:val="clear" w:color="000000" w:fill="FFFFFF"/>
            <w:noWrap/>
            <w:vAlign w:val="center"/>
            <w:hideMark/>
          </w:tcPr>
          <w:p w14:paraId="5514AAD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4EBB7B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1338</w:t>
            </w:r>
          </w:p>
        </w:tc>
      </w:tr>
      <w:tr w:rsidR="00831C60" w:rsidRPr="006E191E" w14:paraId="7E8997D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066138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706D7B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8" w:type="dxa"/>
            <w:tcBorders>
              <w:top w:val="nil"/>
              <w:left w:val="nil"/>
              <w:bottom w:val="single" w:sz="4" w:space="0" w:color="000000"/>
              <w:right w:val="single" w:sz="4" w:space="0" w:color="000000"/>
            </w:tcBorders>
            <w:shd w:val="clear" w:color="000000" w:fill="FFFFFF"/>
            <w:noWrap/>
            <w:vAlign w:val="center"/>
            <w:hideMark/>
          </w:tcPr>
          <w:p w14:paraId="0C8F370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D3E760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1042179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000000"/>
              <w:right w:val="nil"/>
            </w:tcBorders>
            <w:shd w:val="clear" w:color="000000" w:fill="FFFFFF"/>
            <w:noWrap/>
            <w:vAlign w:val="center"/>
            <w:hideMark/>
          </w:tcPr>
          <w:p w14:paraId="52901F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E181FD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1338</w:t>
            </w:r>
          </w:p>
        </w:tc>
      </w:tr>
      <w:tr w:rsidR="00831C60" w:rsidRPr="006E191E" w14:paraId="59C2B0A5"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7F92601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2D7CC4CC"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8" w:type="dxa"/>
            <w:tcBorders>
              <w:top w:val="nil"/>
              <w:left w:val="nil"/>
              <w:bottom w:val="single" w:sz="4" w:space="0" w:color="000000"/>
              <w:right w:val="single" w:sz="4" w:space="0" w:color="000000"/>
            </w:tcBorders>
            <w:shd w:val="clear" w:color="000000" w:fill="FFFFFF"/>
            <w:noWrap/>
            <w:vAlign w:val="center"/>
            <w:hideMark/>
          </w:tcPr>
          <w:p w14:paraId="26967E6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767B38E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70423AA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37D0D89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211A3B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9116</w:t>
            </w:r>
          </w:p>
        </w:tc>
      </w:tr>
      <w:tr w:rsidR="00831C60" w:rsidRPr="006E191E" w14:paraId="2B2DA88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CFF8B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12A5D35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nil"/>
              <w:left w:val="nil"/>
              <w:bottom w:val="single" w:sz="4" w:space="0" w:color="000000"/>
              <w:right w:val="single" w:sz="4" w:space="0" w:color="000000"/>
            </w:tcBorders>
            <w:shd w:val="clear" w:color="000000" w:fill="FFFFFF"/>
            <w:noWrap/>
            <w:vAlign w:val="center"/>
            <w:hideMark/>
          </w:tcPr>
          <w:p w14:paraId="7EAA59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828E46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03CF38D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3FC40F0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F8277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9016</w:t>
            </w:r>
          </w:p>
        </w:tc>
      </w:tr>
      <w:tr w:rsidR="00831C60" w:rsidRPr="006E191E" w14:paraId="1C26B8B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1A657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3572B0A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8" w:type="dxa"/>
            <w:tcBorders>
              <w:top w:val="nil"/>
              <w:left w:val="nil"/>
              <w:bottom w:val="single" w:sz="4" w:space="0" w:color="000000"/>
              <w:right w:val="single" w:sz="4" w:space="0" w:color="000000"/>
            </w:tcBorders>
            <w:shd w:val="clear" w:color="000000" w:fill="FFFFFF"/>
            <w:noWrap/>
            <w:vAlign w:val="center"/>
            <w:hideMark/>
          </w:tcPr>
          <w:p w14:paraId="0BF0BC8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D7D858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378308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74EABCD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C5BE32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8909</w:t>
            </w:r>
          </w:p>
        </w:tc>
      </w:tr>
      <w:tr w:rsidR="00831C60" w:rsidRPr="006E191E" w14:paraId="0A9546F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4894B6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21F739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8" w:type="dxa"/>
            <w:tcBorders>
              <w:top w:val="nil"/>
              <w:left w:val="nil"/>
              <w:bottom w:val="single" w:sz="4" w:space="0" w:color="000000"/>
              <w:right w:val="single" w:sz="4" w:space="0" w:color="000000"/>
            </w:tcBorders>
            <w:shd w:val="clear" w:color="000000" w:fill="FFFFFF"/>
            <w:noWrap/>
            <w:vAlign w:val="center"/>
            <w:hideMark/>
          </w:tcPr>
          <w:p w14:paraId="3BA2E77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73957D5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48F661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F0CFEA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0918B2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7753</w:t>
            </w:r>
          </w:p>
        </w:tc>
      </w:tr>
      <w:tr w:rsidR="00831C60" w:rsidRPr="006E191E" w14:paraId="78938CA0"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BD14B9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74E17C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19F410E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3394A4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07E46A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60E02E7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363D94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1118</w:t>
            </w:r>
          </w:p>
        </w:tc>
      </w:tr>
      <w:tr w:rsidR="00831C60" w:rsidRPr="006E191E" w14:paraId="222932C5"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F86BE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F442F7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528" w:type="dxa"/>
            <w:tcBorders>
              <w:top w:val="nil"/>
              <w:left w:val="nil"/>
              <w:bottom w:val="single" w:sz="4" w:space="0" w:color="000000"/>
              <w:right w:val="single" w:sz="4" w:space="0" w:color="000000"/>
            </w:tcBorders>
            <w:shd w:val="clear" w:color="000000" w:fill="FFFFFF"/>
            <w:noWrap/>
            <w:vAlign w:val="center"/>
            <w:hideMark/>
          </w:tcPr>
          <w:p w14:paraId="75DCE5B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6651AB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5FBE766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8D0654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DC9CF7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38</w:t>
            </w:r>
          </w:p>
        </w:tc>
      </w:tr>
      <w:tr w:rsidR="00831C60" w:rsidRPr="006E191E" w14:paraId="2D94E60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218D72E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A7ED34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528" w:type="dxa"/>
            <w:tcBorders>
              <w:top w:val="nil"/>
              <w:left w:val="nil"/>
              <w:bottom w:val="single" w:sz="4" w:space="0" w:color="000000"/>
              <w:right w:val="single" w:sz="4" w:space="0" w:color="000000"/>
            </w:tcBorders>
            <w:shd w:val="clear" w:color="000000" w:fill="FFFFFF"/>
            <w:noWrap/>
            <w:vAlign w:val="center"/>
            <w:hideMark/>
          </w:tcPr>
          <w:p w14:paraId="7E7B205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54942DC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53ADF1E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5326225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900C51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107</w:t>
            </w:r>
          </w:p>
        </w:tc>
      </w:tr>
      <w:tr w:rsidR="00831C60" w:rsidRPr="006E191E" w14:paraId="0B29B9D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448A37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31B48DD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nil"/>
              <w:left w:val="nil"/>
              <w:bottom w:val="single" w:sz="4" w:space="0" w:color="000000"/>
              <w:right w:val="single" w:sz="4" w:space="0" w:color="000000"/>
            </w:tcBorders>
            <w:shd w:val="clear" w:color="000000" w:fill="FFFFFF"/>
            <w:noWrap/>
            <w:vAlign w:val="center"/>
            <w:hideMark/>
          </w:tcPr>
          <w:p w14:paraId="76B210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8359C3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BB63FF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09C0049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67C573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107</w:t>
            </w:r>
          </w:p>
        </w:tc>
      </w:tr>
      <w:tr w:rsidR="00831C60" w:rsidRPr="006E191E" w14:paraId="55ED884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ACB01B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390D7B1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6E191E">
              <w:rPr>
                <w:rFonts w:ascii="Times New Roman" w:eastAsia="Times New Roman" w:hAnsi="Times New Roman" w:cs="Times New Roman"/>
                <w:sz w:val="16"/>
                <w:szCs w:val="16"/>
                <w:lang w:eastAsia="ru-RU"/>
              </w:rPr>
              <w:t>гг</w:t>
            </w:r>
            <w:proofErr w:type="spellEnd"/>
            <w:r w:rsidRPr="006E191E">
              <w:rPr>
                <w:rFonts w:ascii="Times New Roman" w:eastAsia="Times New Roman" w:hAnsi="Times New Roman" w:cs="Times New Roman"/>
                <w:sz w:val="16"/>
                <w:szCs w:val="16"/>
                <w:lang w:eastAsia="ru-RU"/>
              </w:rPr>
              <w:t>"</w:t>
            </w:r>
          </w:p>
        </w:tc>
        <w:tc>
          <w:tcPr>
            <w:tcW w:w="528" w:type="dxa"/>
            <w:tcBorders>
              <w:top w:val="nil"/>
              <w:left w:val="nil"/>
              <w:bottom w:val="single" w:sz="4" w:space="0" w:color="000000"/>
              <w:right w:val="single" w:sz="4" w:space="0" w:color="000000"/>
            </w:tcBorders>
            <w:shd w:val="clear" w:color="000000" w:fill="FFFFFF"/>
            <w:noWrap/>
            <w:vAlign w:val="center"/>
            <w:hideMark/>
          </w:tcPr>
          <w:p w14:paraId="5537B7E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559732F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248B3F5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780 00 00000</w:t>
            </w:r>
          </w:p>
        </w:tc>
        <w:tc>
          <w:tcPr>
            <w:tcW w:w="589" w:type="dxa"/>
            <w:tcBorders>
              <w:top w:val="nil"/>
              <w:left w:val="nil"/>
              <w:bottom w:val="single" w:sz="4" w:space="0" w:color="000000"/>
              <w:right w:val="nil"/>
            </w:tcBorders>
            <w:shd w:val="clear" w:color="000000" w:fill="FFFFFF"/>
            <w:noWrap/>
            <w:vAlign w:val="center"/>
            <w:hideMark/>
          </w:tcPr>
          <w:p w14:paraId="0D08DD7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82607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42BCCCD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493256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C0FA18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8" w:type="dxa"/>
            <w:tcBorders>
              <w:top w:val="nil"/>
              <w:left w:val="nil"/>
              <w:bottom w:val="single" w:sz="4" w:space="0" w:color="000000"/>
              <w:right w:val="single" w:sz="4" w:space="0" w:color="000000"/>
            </w:tcBorders>
            <w:shd w:val="clear" w:color="000000" w:fill="FFFFFF"/>
            <w:noWrap/>
            <w:vAlign w:val="center"/>
            <w:hideMark/>
          </w:tcPr>
          <w:p w14:paraId="2EB5D86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13C69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559E70B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000000"/>
              <w:right w:val="nil"/>
            </w:tcBorders>
            <w:shd w:val="clear" w:color="000000" w:fill="FFFFFF"/>
            <w:noWrap/>
            <w:vAlign w:val="center"/>
            <w:hideMark/>
          </w:tcPr>
          <w:p w14:paraId="3A56629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F0FF87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3D44885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00C4B5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52B361F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46C2D36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B3585A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14:paraId="0F55A3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000000"/>
              <w:right w:val="nil"/>
            </w:tcBorders>
            <w:shd w:val="clear" w:color="000000" w:fill="FFFFFF"/>
            <w:noWrap/>
            <w:vAlign w:val="center"/>
            <w:hideMark/>
          </w:tcPr>
          <w:p w14:paraId="6378B4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8B8313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22A629FA" w14:textId="77777777" w:rsidTr="00831C60">
        <w:trPr>
          <w:gridAfter w:val="1"/>
          <w:wAfter w:w="2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2FFD8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nil"/>
              <w:bottom w:val="single" w:sz="4" w:space="0" w:color="000000"/>
              <w:right w:val="single" w:sz="4" w:space="0" w:color="000000"/>
            </w:tcBorders>
            <w:shd w:val="clear" w:color="000000" w:fill="FFFFFF"/>
            <w:hideMark/>
          </w:tcPr>
          <w:p w14:paraId="111ED2AE"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6E191E">
              <w:rPr>
                <w:rFonts w:ascii="Times New Roman" w:eastAsia="Times New Roman" w:hAnsi="Times New Roman" w:cs="Times New Roman"/>
                <w:b/>
                <w:bCs/>
                <w:sz w:val="16"/>
                <w:szCs w:val="16"/>
                <w:lang w:eastAsia="ru-RU"/>
              </w:rPr>
              <w:t>бюджетного)надзора</w:t>
            </w:r>
            <w:proofErr w:type="gramEnd"/>
          </w:p>
        </w:tc>
        <w:tc>
          <w:tcPr>
            <w:tcW w:w="528" w:type="dxa"/>
            <w:tcBorders>
              <w:top w:val="nil"/>
              <w:left w:val="nil"/>
              <w:bottom w:val="single" w:sz="4" w:space="0" w:color="000000"/>
              <w:right w:val="single" w:sz="4" w:space="0" w:color="000000"/>
            </w:tcBorders>
            <w:shd w:val="clear" w:color="000000" w:fill="FFFFFF"/>
            <w:noWrap/>
            <w:vAlign w:val="center"/>
            <w:hideMark/>
          </w:tcPr>
          <w:p w14:paraId="6685297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D9576C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09FB80E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108BC22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CA4358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40</w:t>
            </w:r>
          </w:p>
        </w:tc>
      </w:tr>
      <w:tr w:rsidR="00831C60" w:rsidRPr="006E191E" w14:paraId="0609720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BA51C8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845716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nil"/>
              <w:left w:val="nil"/>
              <w:bottom w:val="single" w:sz="4" w:space="0" w:color="000000"/>
              <w:right w:val="single" w:sz="4" w:space="0" w:color="000000"/>
            </w:tcBorders>
            <w:shd w:val="clear" w:color="000000" w:fill="FFFFFF"/>
            <w:noWrap/>
            <w:vAlign w:val="center"/>
            <w:hideMark/>
          </w:tcPr>
          <w:p w14:paraId="4B1BE23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7C15BF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1FF2480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2CC330C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734220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40</w:t>
            </w:r>
          </w:p>
        </w:tc>
      </w:tr>
      <w:tr w:rsidR="00831C60" w:rsidRPr="006E191E" w14:paraId="0981D2D7"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368657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7084CE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Межбюджетные трансферты </w:t>
            </w:r>
          </w:p>
        </w:tc>
        <w:tc>
          <w:tcPr>
            <w:tcW w:w="528" w:type="dxa"/>
            <w:tcBorders>
              <w:top w:val="nil"/>
              <w:left w:val="nil"/>
              <w:bottom w:val="single" w:sz="4" w:space="0" w:color="000000"/>
              <w:right w:val="single" w:sz="4" w:space="0" w:color="000000"/>
            </w:tcBorders>
            <w:shd w:val="clear" w:color="000000" w:fill="FFFFFF"/>
            <w:noWrap/>
            <w:vAlign w:val="center"/>
            <w:hideMark/>
          </w:tcPr>
          <w:p w14:paraId="247C3F1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D8D667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14:paraId="44A1C36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0CD1C87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7036D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40</w:t>
            </w:r>
          </w:p>
        </w:tc>
      </w:tr>
      <w:tr w:rsidR="00831C60" w:rsidRPr="006E191E" w14:paraId="718DB0D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4823F3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23C1361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nil"/>
              <w:left w:val="nil"/>
              <w:bottom w:val="nil"/>
              <w:right w:val="single" w:sz="4" w:space="0" w:color="000000"/>
            </w:tcBorders>
            <w:shd w:val="clear" w:color="000000" w:fill="FFFFFF"/>
            <w:noWrap/>
            <w:vAlign w:val="center"/>
            <w:hideMark/>
          </w:tcPr>
          <w:p w14:paraId="4645FBC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000000" w:fill="FFFFFF"/>
            <w:noWrap/>
            <w:vAlign w:val="center"/>
            <w:hideMark/>
          </w:tcPr>
          <w:p w14:paraId="05D819A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14:paraId="4E5D86F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nil"/>
              <w:left w:val="nil"/>
              <w:bottom w:val="nil"/>
              <w:right w:val="nil"/>
            </w:tcBorders>
            <w:shd w:val="clear" w:color="000000" w:fill="FFFFFF"/>
            <w:noWrap/>
            <w:vAlign w:val="center"/>
            <w:hideMark/>
          </w:tcPr>
          <w:p w14:paraId="750EB2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FF127B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40</w:t>
            </w:r>
          </w:p>
        </w:tc>
      </w:tr>
      <w:tr w:rsidR="00831C60" w:rsidRPr="006E191E" w14:paraId="2D00EDD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3C6BAC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59F8D3B0"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Обеспечение проведения выборов и референдумов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39DDEDE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000000" w:fill="FFFFFF"/>
            <w:noWrap/>
            <w:vAlign w:val="center"/>
            <w:hideMark/>
          </w:tcPr>
          <w:p w14:paraId="11FC0D5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D9856F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284DEAF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503C1BB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1323</w:t>
            </w:r>
          </w:p>
        </w:tc>
      </w:tr>
      <w:tr w:rsidR="00831C60" w:rsidRPr="006E191E" w14:paraId="309DE0E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7B206B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23B83C4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6DED203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CF9050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3843399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0605DB8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29C2C8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1323</w:t>
            </w:r>
          </w:p>
        </w:tc>
      </w:tr>
      <w:tr w:rsidR="00831C60" w:rsidRPr="006E191E" w14:paraId="7646E34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3CA9B0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7EA9EE1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по непрограммным направлениям расходов в области общегосударственных вопросов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58211D4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96C72E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207FC5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991 00 20910</w:t>
            </w:r>
          </w:p>
        </w:tc>
        <w:tc>
          <w:tcPr>
            <w:tcW w:w="589" w:type="dxa"/>
            <w:tcBorders>
              <w:top w:val="nil"/>
              <w:left w:val="nil"/>
              <w:bottom w:val="single" w:sz="4" w:space="0" w:color="auto"/>
              <w:right w:val="single" w:sz="4" w:space="0" w:color="auto"/>
            </w:tcBorders>
            <w:shd w:val="clear" w:color="000000" w:fill="FFFFFF"/>
            <w:noWrap/>
            <w:vAlign w:val="center"/>
            <w:hideMark/>
          </w:tcPr>
          <w:p w14:paraId="60CAAB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5A291CE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1323</w:t>
            </w:r>
          </w:p>
        </w:tc>
      </w:tr>
      <w:tr w:rsidR="00831C60" w:rsidRPr="006E191E" w14:paraId="00F8264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88AAD7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1B2E1DA1"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single" w:sz="4" w:space="0" w:color="auto"/>
              <w:left w:val="nil"/>
              <w:bottom w:val="single" w:sz="4" w:space="0" w:color="auto"/>
              <w:right w:val="single" w:sz="4" w:space="0" w:color="auto"/>
            </w:tcBorders>
            <w:shd w:val="clear" w:color="000000" w:fill="FFFFFF"/>
            <w:noWrap/>
            <w:vAlign w:val="center"/>
            <w:hideMark/>
          </w:tcPr>
          <w:p w14:paraId="53336A1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76794AC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000000" w:fill="FFFFFF"/>
            <w:noWrap/>
            <w:vAlign w:val="center"/>
            <w:hideMark/>
          </w:tcPr>
          <w:p w14:paraId="263648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991 00 20910</w:t>
            </w:r>
          </w:p>
        </w:tc>
        <w:tc>
          <w:tcPr>
            <w:tcW w:w="589" w:type="dxa"/>
            <w:tcBorders>
              <w:top w:val="nil"/>
              <w:left w:val="nil"/>
              <w:bottom w:val="single" w:sz="4" w:space="0" w:color="auto"/>
              <w:right w:val="single" w:sz="4" w:space="0" w:color="auto"/>
            </w:tcBorders>
            <w:shd w:val="clear" w:color="000000" w:fill="FFFFFF"/>
            <w:noWrap/>
            <w:vAlign w:val="center"/>
            <w:hideMark/>
          </w:tcPr>
          <w:p w14:paraId="0B8ED7E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nil"/>
              <w:bottom w:val="single" w:sz="4" w:space="0" w:color="auto"/>
              <w:right w:val="single" w:sz="4" w:space="0" w:color="auto"/>
            </w:tcBorders>
            <w:shd w:val="clear" w:color="000000" w:fill="FFFFFF"/>
            <w:noWrap/>
            <w:vAlign w:val="center"/>
            <w:hideMark/>
          </w:tcPr>
          <w:p w14:paraId="01FDCEE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1323</w:t>
            </w:r>
          </w:p>
        </w:tc>
      </w:tr>
      <w:tr w:rsidR="00831C60" w:rsidRPr="006E191E" w14:paraId="7526D98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4AE2276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10E5335"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Другие общегосударственные вопросы</w:t>
            </w:r>
          </w:p>
        </w:tc>
        <w:tc>
          <w:tcPr>
            <w:tcW w:w="528" w:type="dxa"/>
            <w:tcBorders>
              <w:top w:val="nil"/>
              <w:left w:val="nil"/>
              <w:bottom w:val="single" w:sz="4" w:space="0" w:color="000000"/>
              <w:right w:val="single" w:sz="4" w:space="0" w:color="000000"/>
            </w:tcBorders>
            <w:shd w:val="clear" w:color="000000" w:fill="FFFFFF"/>
            <w:noWrap/>
            <w:vAlign w:val="center"/>
            <w:hideMark/>
          </w:tcPr>
          <w:p w14:paraId="7D9AF93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D57681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5D41A56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3A73593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631F23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2281</w:t>
            </w:r>
          </w:p>
        </w:tc>
      </w:tr>
      <w:tr w:rsidR="00831C60" w:rsidRPr="006E191E" w14:paraId="197781A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E7452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F989FC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8" w:type="dxa"/>
            <w:tcBorders>
              <w:top w:val="nil"/>
              <w:left w:val="nil"/>
              <w:bottom w:val="single" w:sz="4" w:space="0" w:color="000000"/>
              <w:right w:val="single" w:sz="4" w:space="0" w:color="000000"/>
            </w:tcBorders>
            <w:shd w:val="clear" w:color="000000" w:fill="FFFFFF"/>
            <w:noWrap/>
            <w:vAlign w:val="center"/>
            <w:hideMark/>
          </w:tcPr>
          <w:p w14:paraId="1D37003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20F42B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7E7F94C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000000"/>
              <w:right w:val="nil"/>
            </w:tcBorders>
            <w:shd w:val="clear" w:color="000000" w:fill="FFFFFF"/>
            <w:noWrap/>
            <w:vAlign w:val="center"/>
            <w:hideMark/>
          </w:tcPr>
          <w:p w14:paraId="7F7AE9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964C21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1754</w:t>
            </w:r>
          </w:p>
        </w:tc>
      </w:tr>
      <w:tr w:rsidR="00831C60" w:rsidRPr="006E191E" w14:paraId="3A47840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8B63A4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21E5FE9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0F6405E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B4320C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294C113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000000"/>
              <w:right w:val="nil"/>
            </w:tcBorders>
            <w:shd w:val="clear" w:color="000000" w:fill="FFFFFF"/>
            <w:noWrap/>
            <w:vAlign w:val="center"/>
            <w:hideMark/>
          </w:tcPr>
          <w:p w14:paraId="663D059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E0BEB1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1651</w:t>
            </w:r>
          </w:p>
        </w:tc>
      </w:tr>
      <w:tr w:rsidR="00831C60" w:rsidRPr="006E191E" w14:paraId="317E69F0"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4A138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000000"/>
              <w:left w:val="single" w:sz="4" w:space="0" w:color="000000"/>
              <w:bottom w:val="nil"/>
              <w:right w:val="single" w:sz="4" w:space="0" w:color="000000"/>
            </w:tcBorders>
            <w:shd w:val="clear" w:color="000000" w:fill="FFFFFF"/>
            <w:hideMark/>
          </w:tcPr>
          <w:p w14:paraId="1803F0B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8" w:type="dxa"/>
            <w:tcBorders>
              <w:top w:val="nil"/>
              <w:left w:val="nil"/>
              <w:bottom w:val="single" w:sz="4" w:space="0" w:color="000000"/>
              <w:right w:val="single" w:sz="4" w:space="0" w:color="000000"/>
            </w:tcBorders>
            <w:shd w:val="clear" w:color="000000" w:fill="FFFFFF"/>
            <w:noWrap/>
            <w:vAlign w:val="center"/>
            <w:hideMark/>
          </w:tcPr>
          <w:p w14:paraId="6A364E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069DE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000000" w:fill="FFFFFF"/>
            <w:noWrap/>
            <w:vAlign w:val="center"/>
            <w:hideMark/>
          </w:tcPr>
          <w:p w14:paraId="3885858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000000"/>
              <w:right w:val="nil"/>
            </w:tcBorders>
            <w:shd w:val="clear" w:color="000000" w:fill="FFFFFF"/>
            <w:noWrap/>
            <w:vAlign w:val="center"/>
            <w:hideMark/>
          </w:tcPr>
          <w:p w14:paraId="75609F2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6C57D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1651</w:t>
            </w:r>
          </w:p>
        </w:tc>
      </w:tr>
      <w:tr w:rsidR="00831C60" w:rsidRPr="006E191E" w14:paraId="3C0CE6B1"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9B2E3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000000"/>
              <w:left w:val="single" w:sz="4" w:space="0" w:color="000000"/>
              <w:bottom w:val="nil"/>
              <w:right w:val="single" w:sz="4" w:space="0" w:color="000000"/>
            </w:tcBorders>
            <w:shd w:val="clear" w:color="000000" w:fill="FFFFFF"/>
            <w:hideMark/>
          </w:tcPr>
          <w:p w14:paraId="3ED4FBE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6E191E">
              <w:rPr>
                <w:rFonts w:ascii="Times New Roman" w:eastAsia="Times New Roman" w:hAnsi="Times New Roman" w:cs="Times New Roman"/>
                <w:sz w:val="16"/>
                <w:szCs w:val="16"/>
                <w:lang w:eastAsia="ru-RU"/>
              </w:rPr>
              <w:t>управлеия</w:t>
            </w:r>
            <w:proofErr w:type="spellEnd"/>
            <w:r w:rsidRPr="006E191E">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528" w:type="dxa"/>
            <w:tcBorders>
              <w:top w:val="nil"/>
              <w:left w:val="nil"/>
              <w:bottom w:val="nil"/>
              <w:right w:val="single" w:sz="4" w:space="0" w:color="000000"/>
            </w:tcBorders>
            <w:shd w:val="clear" w:color="000000" w:fill="FFFFFF"/>
            <w:noWrap/>
            <w:vAlign w:val="center"/>
            <w:hideMark/>
          </w:tcPr>
          <w:p w14:paraId="0BD08C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000000" w:fill="FFFFFF"/>
            <w:noWrap/>
            <w:vAlign w:val="center"/>
            <w:hideMark/>
          </w:tcPr>
          <w:p w14:paraId="5A9DC00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000000" w:fill="FFFFFF"/>
            <w:noWrap/>
            <w:vAlign w:val="center"/>
            <w:hideMark/>
          </w:tcPr>
          <w:p w14:paraId="70DDDE0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710 00 90010</w:t>
            </w:r>
          </w:p>
        </w:tc>
        <w:tc>
          <w:tcPr>
            <w:tcW w:w="589" w:type="dxa"/>
            <w:tcBorders>
              <w:top w:val="nil"/>
              <w:left w:val="nil"/>
              <w:bottom w:val="nil"/>
              <w:right w:val="nil"/>
            </w:tcBorders>
            <w:shd w:val="clear" w:color="000000" w:fill="FFFFFF"/>
            <w:noWrap/>
            <w:vAlign w:val="center"/>
            <w:hideMark/>
          </w:tcPr>
          <w:p w14:paraId="0A9AD56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0F9D9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103</w:t>
            </w:r>
          </w:p>
        </w:tc>
      </w:tr>
      <w:tr w:rsidR="00831C60" w:rsidRPr="006E191E" w14:paraId="78EDA88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5FAE4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15133DD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528" w:type="dxa"/>
            <w:tcBorders>
              <w:top w:val="single" w:sz="4" w:space="0" w:color="000000"/>
              <w:left w:val="nil"/>
              <w:bottom w:val="nil"/>
              <w:right w:val="single" w:sz="4" w:space="0" w:color="000000"/>
            </w:tcBorders>
            <w:shd w:val="clear" w:color="000000" w:fill="FFFFFF"/>
            <w:noWrap/>
            <w:vAlign w:val="center"/>
            <w:hideMark/>
          </w:tcPr>
          <w:p w14:paraId="1E3781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5272A78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1392296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710 00 90010</w:t>
            </w:r>
          </w:p>
        </w:tc>
        <w:tc>
          <w:tcPr>
            <w:tcW w:w="589" w:type="dxa"/>
            <w:tcBorders>
              <w:top w:val="single" w:sz="4" w:space="0" w:color="000000"/>
              <w:left w:val="nil"/>
              <w:bottom w:val="nil"/>
              <w:right w:val="nil"/>
            </w:tcBorders>
            <w:shd w:val="clear" w:color="000000" w:fill="FFFFFF"/>
            <w:noWrap/>
            <w:vAlign w:val="center"/>
            <w:hideMark/>
          </w:tcPr>
          <w:p w14:paraId="694A5C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4D2755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103</w:t>
            </w:r>
          </w:p>
        </w:tc>
      </w:tr>
      <w:tr w:rsidR="00831C60" w:rsidRPr="006E191E" w14:paraId="3DA3340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0666BC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04408D94"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3B841EA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5699269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C69551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991 00 00000</w:t>
            </w:r>
          </w:p>
        </w:tc>
        <w:tc>
          <w:tcPr>
            <w:tcW w:w="589" w:type="dxa"/>
            <w:tcBorders>
              <w:top w:val="single" w:sz="4" w:space="0" w:color="000000"/>
              <w:left w:val="nil"/>
              <w:bottom w:val="nil"/>
              <w:right w:val="nil"/>
            </w:tcBorders>
            <w:shd w:val="clear" w:color="000000" w:fill="FFFFFF"/>
            <w:noWrap/>
            <w:vAlign w:val="center"/>
            <w:hideMark/>
          </w:tcPr>
          <w:p w14:paraId="7FF2AAC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B8E501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524</w:t>
            </w:r>
          </w:p>
        </w:tc>
      </w:tr>
      <w:tr w:rsidR="00831C60" w:rsidRPr="006E191E" w14:paraId="2072CC3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91001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lastRenderedPageBreak/>
              <w:t> </w:t>
            </w:r>
          </w:p>
        </w:tc>
        <w:tc>
          <w:tcPr>
            <w:tcW w:w="6804" w:type="dxa"/>
            <w:tcBorders>
              <w:top w:val="nil"/>
              <w:left w:val="single" w:sz="4" w:space="0" w:color="000000"/>
              <w:bottom w:val="nil"/>
              <w:right w:val="single" w:sz="4" w:space="0" w:color="000000"/>
            </w:tcBorders>
            <w:shd w:val="clear" w:color="000000" w:fill="FFFFFF"/>
            <w:hideMark/>
          </w:tcPr>
          <w:p w14:paraId="360924B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528" w:type="dxa"/>
            <w:tcBorders>
              <w:top w:val="single" w:sz="4" w:space="0" w:color="000000"/>
              <w:left w:val="nil"/>
              <w:bottom w:val="nil"/>
              <w:right w:val="single" w:sz="4" w:space="0" w:color="000000"/>
            </w:tcBorders>
            <w:shd w:val="clear" w:color="000000" w:fill="FFFFFF"/>
            <w:noWrap/>
            <w:vAlign w:val="center"/>
            <w:hideMark/>
          </w:tcPr>
          <w:p w14:paraId="17D32BE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1B47C3B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2B2CF17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single" w:sz="4" w:space="0" w:color="000000"/>
              <w:left w:val="nil"/>
              <w:bottom w:val="nil"/>
              <w:right w:val="nil"/>
            </w:tcBorders>
            <w:shd w:val="clear" w:color="000000" w:fill="FFFFFF"/>
            <w:noWrap/>
            <w:vAlign w:val="center"/>
            <w:hideMark/>
          </w:tcPr>
          <w:p w14:paraId="7637565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3F81CB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454</w:t>
            </w:r>
          </w:p>
        </w:tc>
      </w:tr>
      <w:tr w:rsidR="00831C60" w:rsidRPr="006E191E" w14:paraId="0ED74A4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F11EA4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1D55360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single" w:sz="4" w:space="0" w:color="000000"/>
              <w:left w:val="nil"/>
              <w:bottom w:val="nil"/>
              <w:right w:val="single" w:sz="4" w:space="0" w:color="000000"/>
            </w:tcBorders>
            <w:shd w:val="clear" w:color="000000" w:fill="FFFFFF"/>
            <w:noWrap/>
            <w:vAlign w:val="center"/>
            <w:hideMark/>
          </w:tcPr>
          <w:p w14:paraId="69077A9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5EF70C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46A00C8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89" w:type="dxa"/>
            <w:tcBorders>
              <w:top w:val="single" w:sz="4" w:space="0" w:color="000000"/>
              <w:left w:val="nil"/>
              <w:bottom w:val="nil"/>
              <w:right w:val="nil"/>
            </w:tcBorders>
            <w:shd w:val="clear" w:color="000000" w:fill="FFFFFF"/>
            <w:noWrap/>
            <w:vAlign w:val="center"/>
            <w:hideMark/>
          </w:tcPr>
          <w:p w14:paraId="050DDBC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FB6473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454</w:t>
            </w:r>
          </w:p>
        </w:tc>
      </w:tr>
      <w:tr w:rsidR="00831C60" w:rsidRPr="006E191E" w14:paraId="5982C71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44A115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5888E8C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направления расходов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175661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67F58A7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51CDEAF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63BD047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5611C2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w:t>
            </w:r>
          </w:p>
        </w:tc>
      </w:tr>
      <w:tr w:rsidR="00831C60" w:rsidRPr="006E191E" w14:paraId="37EE129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91D521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44E2284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Исполнение судебных актов</w:t>
            </w:r>
          </w:p>
        </w:tc>
        <w:tc>
          <w:tcPr>
            <w:tcW w:w="528" w:type="dxa"/>
            <w:tcBorders>
              <w:top w:val="single" w:sz="4" w:space="0" w:color="000000"/>
              <w:left w:val="nil"/>
              <w:bottom w:val="nil"/>
              <w:right w:val="single" w:sz="4" w:space="0" w:color="000000"/>
            </w:tcBorders>
            <w:shd w:val="clear" w:color="000000" w:fill="FFFFFF"/>
            <w:noWrap/>
            <w:vAlign w:val="center"/>
            <w:hideMark/>
          </w:tcPr>
          <w:p w14:paraId="3330C87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7186994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53B306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1618770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830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39B4D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w:t>
            </w:r>
          </w:p>
        </w:tc>
      </w:tr>
      <w:tr w:rsidR="00831C60" w:rsidRPr="006E191E" w14:paraId="0BF863D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34D16D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7F72B921"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528" w:type="dxa"/>
            <w:tcBorders>
              <w:top w:val="single" w:sz="4" w:space="0" w:color="000000"/>
              <w:left w:val="nil"/>
              <w:bottom w:val="nil"/>
              <w:right w:val="single" w:sz="4" w:space="0" w:color="000000"/>
            </w:tcBorders>
            <w:shd w:val="clear" w:color="000000" w:fill="FFFFFF"/>
            <w:noWrap/>
            <w:vAlign w:val="center"/>
            <w:hideMark/>
          </w:tcPr>
          <w:p w14:paraId="6F3524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w:t>
            </w:r>
          </w:p>
        </w:tc>
        <w:tc>
          <w:tcPr>
            <w:tcW w:w="439" w:type="dxa"/>
            <w:tcBorders>
              <w:top w:val="single" w:sz="4" w:space="0" w:color="000000"/>
              <w:left w:val="nil"/>
              <w:bottom w:val="nil"/>
              <w:right w:val="single" w:sz="4" w:space="0" w:color="000000"/>
            </w:tcBorders>
            <w:shd w:val="clear" w:color="000000" w:fill="FFFFFF"/>
            <w:noWrap/>
            <w:vAlign w:val="center"/>
            <w:hideMark/>
          </w:tcPr>
          <w:p w14:paraId="64C8B8F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036E054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2ECC305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A66FC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68</w:t>
            </w:r>
          </w:p>
        </w:tc>
      </w:tr>
      <w:tr w:rsidR="00831C60" w:rsidRPr="006E191E" w14:paraId="438E1E93"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31B3DF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5726220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6E191E">
              <w:rPr>
                <w:rFonts w:ascii="Times New Roman" w:eastAsia="Times New Roman" w:hAnsi="Times New Roman" w:cs="Times New Roman"/>
                <w:sz w:val="16"/>
                <w:szCs w:val="16"/>
                <w:lang w:eastAsia="ru-RU"/>
              </w:rPr>
              <w:t>гг</w:t>
            </w:r>
            <w:proofErr w:type="spellEnd"/>
            <w:r w:rsidRPr="006E191E">
              <w:rPr>
                <w:rFonts w:ascii="Times New Roman" w:eastAsia="Times New Roman" w:hAnsi="Times New Roman" w:cs="Times New Roman"/>
                <w:sz w:val="16"/>
                <w:szCs w:val="16"/>
                <w:lang w:eastAsia="ru-RU"/>
              </w:rPr>
              <w:t>"</w:t>
            </w:r>
          </w:p>
        </w:tc>
        <w:tc>
          <w:tcPr>
            <w:tcW w:w="528" w:type="dxa"/>
            <w:tcBorders>
              <w:top w:val="single" w:sz="4" w:space="0" w:color="000000"/>
              <w:left w:val="nil"/>
              <w:bottom w:val="single" w:sz="4" w:space="0" w:color="000000"/>
              <w:right w:val="single" w:sz="4" w:space="0" w:color="000000"/>
            </w:tcBorders>
            <w:shd w:val="clear" w:color="000000" w:fill="FFFFFF"/>
            <w:noWrap/>
            <w:vAlign w:val="center"/>
            <w:hideMark/>
          </w:tcPr>
          <w:p w14:paraId="6CF4177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000000" w:fill="FFFFFF"/>
            <w:noWrap/>
            <w:vAlign w:val="center"/>
            <w:hideMark/>
          </w:tcPr>
          <w:p w14:paraId="6B3547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76139B8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360 00 00000</w:t>
            </w:r>
          </w:p>
        </w:tc>
        <w:tc>
          <w:tcPr>
            <w:tcW w:w="589" w:type="dxa"/>
            <w:tcBorders>
              <w:top w:val="single" w:sz="4" w:space="0" w:color="000000"/>
              <w:left w:val="nil"/>
              <w:bottom w:val="nil"/>
              <w:right w:val="nil"/>
            </w:tcBorders>
            <w:shd w:val="clear" w:color="000000" w:fill="FFFFFF"/>
            <w:noWrap/>
            <w:vAlign w:val="center"/>
            <w:hideMark/>
          </w:tcPr>
          <w:p w14:paraId="6941FE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3DBD52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w:t>
            </w:r>
          </w:p>
        </w:tc>
      </w:tr>
      <w:tr w:rsidR="00831C60" w:rsidRPr="006E191E" w14:paraId="29F9C01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E37D7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000000"/>
              <w:left w:val="single" w:sz="4" w:space="0" w:color="000000"/>
              <w:bottom w:val="nil"/>
              <w:right w:val="single" w:sz="4" w:space="0" w:color="000000"/>
            </w:tcBorders>
            <w:shd w:val="clear" w:color="000000" w:fill="FFFFFF"/>
            <w:hideMark/>
          </w:tcPr>
          <w:p w14:paraId="7F560B0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8" w:type="dxa"/>
            <w:tcBorders>
              <w:top w:val="nil"/>
              <w:left w:val="nil"/>
              <w:bottom w:val="single" w:sz="4" w:space="0" w:color="000000"/>
              <w:right w:val="single" w:sz="4" w:space="0" w:color="000000"/>
            </w:tcBorders>
            <w:shd w:val="clear" w:color="000000" w:fill="FFFFFF"/>
            <w:noWrap/>
            <w:vAlign w:val="center"/>
            <w:hideMark/>
          </w:tcPr>
          <w:p w14:paraId="22F0EEB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002DC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58C230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360 00 20360</w:t>
            </w:r>
          </w:p>
        </w:tc>
        <w:tc>
          <w:tcPr>
            <w:tcW w:w="589" w:type="dxa"/>
            <w:tcBorders>
              <w:top w:val="single" w:sz="4" w:space="0" w:color="000000"/>
              <w:left w:val="nil"/>
              <w:bottom w:val="nil"/>
              <w:right w:val="nil"/>
            </w:tcBorders>
            <w:shd w:val="clear" w:color="000000" w:fill="FFFFFF"/>
            <w:noWrap/>
            <w:vAlign w:val="center"/>
            <w:hideMark/>
          </w:tcPr>
          <w:p w14:paraId="2CD054E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F55CF2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w:t>
            </w:r>
          </w:p>
        </w:tc>
      </w:tr>
      <w:tr w:rsidR="00831C60" w:rsidRPr="006E191E" w14:paraId="44964DC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D4B553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000000"/>
              <w:left w:val="single" w:sz="4" w:space="0" w:color="000000"/>
              <w:bottom w:val="nil"/>
              <w:right w:val="single" w:sz="4" w:space="0" w:color="000000"/>
            </w:tcBorders>
            <w:shd w:val="clear" w:color="000000" w:fill="FFFFFF"/>
            <w:hideMark/>
          </w:tcPr>
          <w:p w14:paraId="7E124DB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8" w:type="dxa"/>
            <w:tcBorders>
              <w:top w:val="nil"/>
              <w:left w:val="nil"/>
              <w:bottom w:val="single" w:sz="4" w:space="0" w:color="000000"/>
              <w:right w:val="single" w:sz="4" w:space="0" w:color="000000"/>
            </w:tcBorders>
            <w:shd w:val="clear" w:color="000000" w:fill="FFFFFF"/>
            <w:noWrap/>
            <w:vAlign w:val="center"/>
            <w:hideMark/>
          </w:tcPr>
          <w:p w14:paraId="1F3D559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F09DE3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000000" w:fill="FFFFFF"/>
            <w:noWrap/>
            <w:vAlign w:val="center"/>
            <w:hideMark/>
          </w:tcPr>
          <w:p w14:paraId="089EEC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360 00 20360</w:t>
            </w:r>
          </w:p>
        </w:tc>
        <w:tc>
          <w:tcPr>
            <w:tcW w:w="589" w:type="dxa"/>
            <w:tcBorders>
              <w:top w:val="single" w:sz="4" w:space="0" w:color="000000"/>
              <w:left w:val="nil"/>
              <w:bottom w:val="nil"/>
              <w:right w:val="nil"/>
            </w:tcBorders>
            <w:shd w:val="clear" w:color="000000" w:fill="FFFFFF"/>
            <w:noWrap/>
            <w:vAlign w:val="center"/>
            <w:hideMark/>
          </w:tcPr>
          <w:p w14:paraId="53D2832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DFED74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w:t>
            </w:r>
          </w:p>
        </w:tc>
      </w:tr>
      <w:tr w:rsidR="00831C60" w:rsidRPr="006E191E" w14:paraId="14AFD555"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533D7D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0EB29B1"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8" w:type="dxa"/>
            <w:tcBorders>
              <w:top w:val="nil"/>
              <w:left w:val="nil"/>
              <w:bottom w:val="nil"/>
              <w:right w:val="single" w:sz="4" w:space="0" w:color="000000"/>
            </w:tcBorders>
            <w:shd w:val="clear" w:color="000000" w:fill="FFFFFF"/>
            <w:noWrap/>
            <w:vAlign w:val="center"/>
            <w:hideMark/>
          </w:tcPr>
          <w:p w14:paraId="18AB51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000000" w:fill="FFFFFF"/>
            <w:noWrap/>
            <w:vAlign w:val="center"/>
            <w:hideMark/>
          </w:tcPr>
          <w:p w14:paraId="7F51532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000000" w:fill="FFFFFF"/>
            <w:noWrap/>
            <w:vAlign w:val="center"/>
            <w:hideMark/>
          </w:tcPr>
          <w:p w14:paraId="6DF12E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single" w:sz="4" w:space="0" w:color="000000"/>
              <w:left w:val="nil"/>
              <w:bottom w:val="nil"/>
              <w:right w:val="nil"/>
            </w:tcBorders>
            <w:shd w:val="clear" w:color="000000" w:fill="FFFFFF"/>
            <w:noWrap/>
            <w:vAlign w:val="center"/>
            <w:hideMark/>
          </w:tcPr>
          <w:p w14:paraId="589B858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15F00D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831C60" w:rsidRPr="006E191E" w14:paraId="4BEB07C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3897CB3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325BAC56"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6E191E">
              <w:rPr>
                <w:rFonts w:ascii="Times New Roman" w:eastAsia="Times New Roman" w:hAnsi="Times New Roman" w:cs="Times New Roman"/>
                <w:b/>
                <w:bCs/>
                <w:sz w:val="16"/>
                <w:szCs w:val="16"/>
                <w:lang w:eastAsia="ru-RU"/>
              </w:rPr>
              <w:t>характера,гражданская</w:t>
            </w:r>
            <w:proofErr w:type="spellEnd"/>
            <w:proofErr w:type="gramEnd"/>
            <w:r w:rsidRPr="006E191E">
              <w:rPr>
                <w:rFonts w:ascii="Times New Roman" w:eastAsia="Times New Roman" w:hAnsi="Times New Roman" w:cs="Times New Roman"/>
                <w:b/>
                <w:bCs/>
                <w:sz w:val="16"/>
                <w:szCs w:val="16"/>
                <w:lang w:eastAsia="ru-RU"/>
              </w:rPr>
              <w:t xml:space="preserve"> оборона</w:t>
            </w:r>
          </w:p>
        </w:tc>
        <w:tc>
          <w:tcPr>
            <w:tcW w:w="528" w:type="dxa"/>
            <w:tcBorders>
              <w:top w:val="single" w:sz="4" w:space="0" w:color="000000"/>
              <w:left w:val="nil"/>
              <w:bottom w:val="nil"/>
              <w:right w:val="single" w:sz="4" w:space="0" w:color="000000"/>
            </w:tcBorders>
            <w:shd w:val="clear" w:color="000000" w:fill="FFFFFF"/>
            <w:noWrap/>
            <w:vAlign w:val="center"/>
            <w:hideMark/>
          </w:tcPr>
          <w:p w14:paraId="01EF314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000000" w:fill="FFFFFF"/>
            <w:noWrap/>
            <w:vAlign w:val="center"/>
            <w:hideMark/>
          </w:tcPr>
          <w:p w14:paraId="5042B9C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000000" w:fill="FFFFFF"/>
            <w:noWrap/>
            <w:vAlign w:val="center"/>
            <w:hideMark/>
          </w:tcPr>
          <w:p w14:paraId="2ADCDAB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single" w:sz="4" w:space="0" w:color="000000"/>
              <w:left w:val="nil"/>
              <w:bottom w:val="nil"/>
              <w:right w:val="nil"/>
            </w:tcBorders>
            <w:shd w:val="clear" w:color="000000" w:fill="FFFFFF"/>
            <w:noWrap/>
            <w:vAlign w:val="center"/>
            <w:hideMark/>
          </w:tcPr>
          <w:p w14:paraId="75C042E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BD455C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405</w:t>
            </w:r>
          </w:p>
        </w:tc>
      </w:tr>
      <w:tr w:rsidR="00831C60" w:rsidRPr="006E191E" w14:paraId="0037139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295894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DC1111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28" w:type="dxa"/>
            <w:tcBorders>
              <w:top w:val="single" w:sz="4" w:space="0" w:color="auto"/>
              <w:left w:val="nil"/>
              <w:bottom w:val="single" w:sz="4" w:space="0" w:color="auto"/>
              <w:right w:val="single" w:sz="4" w:space="0" w:color="auto"/>
            </w:tcBorders>
            <w:shd w:val="clear" w:color="000000" w:fill="FFFFFF"/>
            <w:noWrap/>
            <w:vAlign w:val="center"/>
            <w:hideMark/>
          </w:tcPr>
          <w:p w14:paraId="42B84E3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339E08D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0C6376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730 00 00000</w:t>
            </w:r>
          </w:p>
        </w:tc>
        <w:tc>
          <w:tcPr>
            <w:tcW w:w="589" w:type="dxa"/>
            <w:tcBorders>
              <w:top w:val="single" w:sz="4" w:space="0" w:color="auto"/>
              <w:left w:val="nil"/>
              <w:bottom w:val="single" w:sz="4" w:space="0" w:color="auto"/>
              <w:right w:val="nil"/>
            </w:tcBorders>
            <w:shd w:val="clear" w:color="000000" w:fill="FFFFFF"/>
            <w:noWrap/>
            <w:vAlign w:val="center"/>
            <w:hideMark/>
          </w:tcPr>
          <w:p w14:paraId="5F47A08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9E6A43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405</w:t>
            </w:r>
          </w:p>
        </w:tc>
      </w:tr>
      <w:tr w:rsidR="00831C60" w:rsidRPr="006E191E" w14:paraId="76B16F85"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BF795D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443C6154"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8" w:type="dxa"/>
            <w:tcBorders>
              <w:top w:val="nil"/>
              <w:left w:val="nil"/>
              <w:bottom w:val="single" w:sz="4" w:space="0" w:color="auto"/>
              <w:right w:val="single" w:sz="4" w:space="0" w:color="auto"/>
            </w:tcBorders>
            <w:shd w:val="clear" w:color="000000" w:fill="FFFFFF"/>
            <w:noWrap/>
            <w:vAlign w:val="center"/>
            <w:hideMark/>
          </w:tcPr>
          <w:p w14:paraId="5B6E9DE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DAD285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000000" w:fill="FFFFFF"/>
            <w:noWrap/>
            <w:vAlign w:val="center"/>
            <w:hideMark/>
          </w:tcPr>
          <w:p w14:paraId="36F2A2D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nil"/>
            </w:tcBorders>
            <w:shd w:val="clear" w:color="000000" w:fill="FFFFFF"/>
            <w:noWrap/>
            <w:vAlign w:val="center"/>
            <w:hideMark/>
          </w:tcPr>
          <w:p w14:paraId="155E2C9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8E224F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372</w:t>
            </w:r>
          </w:p>
        </w:tc>
      </w:tr>
      <w:tr w:rsidR="00831C60" w:rsidRPr="006E191E" w14:paraId="0149E3C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010465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5B6654C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nil"/>
              <w:right w:val="single" w:sz="4" w:space="0" w:color="000000"/>
            </w:tcBorders>
            <w:shd w:val="clear" w:color="000000" w:fill="FFFFFF"/>
            <w:noWrap/>
            <w:vAlign w:val="center"/>
            <w:hideMark/>
          </w:tcPr>
          <w:p w14:paraId="7FCF88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000000" w:fill="FFFFFF"/>
            <w:noWrap/>
            <w:vAlign w:val="center"/>
            <w:hideMark/>
          </w:tcPr>
          <w:p w14:paraId="57A7E21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5E98772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730 00 20030</w:t>
            </w:r>
          </w:p>
        </w:tc>
        <w:tc>
          <w:tcPr>
            <w:tcW w:w="589" w:type="dxa"/>
            <w:tcBorders>
              <w:top w:val="nil"/>
              <w:left w:val="nil"/>
              <w:bottom w:val="nil"/>
              <w:right w:val="nil"/>
            </w:tcBorders>
            <w:shd w:val="clear" w:color="000000" w:fill="FFFFFF"/>
            <w:noWrap/>
            <w:vAlign w:val="center"/>
            <w:hideMark/>
          </w:tcPr>
          <w:p w14:paraId="1A20BA6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49B34E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372</w:t>
            </w:r>
          </w:p>
        </w:tc>
      </w:tr>
      <w:tr w:rsidR="00831C60" w:rsidRPr="006E191E" w14:paraId="7840116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AB328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1628517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528" w:type="dxa"/>
            <w:tcBorders>
              <w:top w:val="single" w:sz="4" w:space="0" w:color="auto"/>
              <w:left w:val="nil"/>
              <w:bottom w:val="nil"/>
              <w:right w:val="single" w:sz="4" w:space="0" w:color="000000"/>
            </w:tcBorders>
            <w:shd w:val="clear" w:color="000000" w:fill="FFFFFF"/>
            <w:noWrap/>
            <w:vAlign w:val="center"/>
            <w:hideMark/>
          </w:tcPr>
          <w:p w14:paraId="23CB15B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single" w:sz="4" w:space="0" w:color="auto"/>
              <w:left w:val="nil"/>
              <w:bottom w:val="nil"/>
              <w:right w:val="single" w:sz="4" w:space="0" w:color="000000"/>
            </w:tcBorders>
            <w:shd w:val="clear" w:color="000000" w:fill="FFFFFF"/>
            <w:noWrap/>
            <w:vAlign w:val="center"/>
            <w:hideMark/>
          </w:tcPr>
          <w:p w14:paraId="410C11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000000"/>
            </w:tcBorders>
            <w:shd w:val="clear" w:color="000000" w:fill="FFFFFF"/>
            <w:noWrap/>
            <w:vAlign w:val="center"/>
            <w:hideMark/>
          </w:tcPr>
          <w:p w14:paraId="0702E7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730 00 78210</w:t>
            </w:r>
          </w:p>
        </w:tc>
        <w:tc>
          <w:tcPr>
            <w:tcW w:w="589" w:type="dxa"/>
            <w:tcBorders>
              <w:top w:val="single" w:sz="4" w:space="0" w:color="auto"/>
              <w:left w:val="nil"/>
              <w:bottom w:val="single" w:sz="4" w:space="0" w:color="auto"/>
              <w:right w:val="nil"/>
            </w:tcBorders>
            <w:shd w:val="clear" w:color="000000" w:fill="FFFFFF"/>
            <w:noWrap/>
            <w:vAlign w:val="center"/>
            <w:hideMark/>
          </w:tcPr>
          <w:p w14:paraId="1581938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704A52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33</w:t>
            </w:r>
          </w:p>
        </w:tc>
      </w:tr>
      <w:tr w:rsidR="00831C60" w:rsidRPr="006E191E" w14:paraId="13F07787"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CE930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28FD51F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single" w:sz="4" w:space="0" w:color="auto"/>
              <w:left w:val="nil"/>
              <w:bottom w:val="nil"/>
              <w:right w:val="single" w:sz="4" w:space="0" w:color="000000"/>
            </w:tcBorders>
            <w:shd w:val="clear" w:color="000000" w:fill="FFFFFF"/>
            <w:noWrap/>
            <w:vAlign w:val="center"/>
            <w:hideMark/>
          </w:tcPr>
          <w:p w14:paraId="193E208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single" w:sz="4" w:space="0" w:color="auto"/>
              <w:left w:val="nil"/>
              <w:bottom w:val="nil"/>
              <w:right w:val="single" w:sz="4" w:space="0" w:color="000000"/>
            </w:tcBorders>
            <w:shd w:val="clear" w:color="000000" w:fill="FFFFFF"/>
            <w:noWrap/>
            <w:vAlign w:val="center"/>
            <w:hideMark/>
          </w:tcPr>
          <w:p w14:paraId="7F72FD4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000000"/>
            </w:tcBorders>
            <w:shd w:val="clear" w:color="000000" w:fill="FFFFFF"/>
            <w:noWrap/>
            <w:vAlign w:val="center"/>
            <w:hideMark/>
          </w:tcPr>
          <w:p w14:paraId="796AD6D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730 00 78210</w:t>
            </w:r>
          </w:p>
        </w:tc>
        <w:tc>
          <w:tcPr>
            <w:tcW w:w="589" w:type="dxa"/>
            <w:tcBorders>
              <w:top w:val="nil"/>
              <w:left w:val="nil"/>
              <w:bottom w:val="single" w:sz="4" w:space="0" w:color="auto"/>
              <w:right w:val="nil"/>
            </w:tcBorders>
            <w:shd w:val="clear" w:color="000000" w:fill="FFFFFF"/>
            <w:noWrap/>
            <w:vAlign w:val="center"/>
            <w:hideMark/>
          </w:tcPr>
          <w:p w14:paraId="12C0FEB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0F7F7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33</w:t>
            </w:r>
          </w:p>
        </w:tc>
      </w:tr>
      <w:tr w:rsidR="00831C60" w:rsidRPr="006E191E" w14:paraId="39D00B67"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0B2643B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5601B7B9"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8" w:type="dxa"/>
            <w:tcBorders>
              <w:top w:val="single" w:sz="4" w:space="0" w:color="auto"/>
              <w:left w:val="nil"/>
              <w:bottom w:val="single" w:sz="4" w:space="0" w:color="auto"/>
              <w:right w:val="single" w:sz="4" w:space="0" w:color="auto"/>
            </w:tcBorders>
            <w:shd w:val="clear" w:color="000000" w:fill="FFFFFF"/>
            <w:noWrap/>
            <w:vAlign w:val="center"/>
            <w:hideMark/>
          </w:tcPr>
          <w:p w14:paraId="1AF21D0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55509A2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0372A6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nil"/>
            </w:tcBorders>
            <w:shd w:val="clear" w:color="000000" w:fill="FFFFFF"/>
            <w:noWrap/>
            <w:vAlign w:val="center"/>
            <w:hideMark/>
          </w:tcPr>
          <w:p w14:paraId="2F638A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8C0DC4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685</w:t>
            </w:r>
          </w:p>
        </w:tc>
      </w:tr>
      <w:tr w:rsidR="00831C60" w:rsidRPr="006E191E" w14:paraId="1FFD893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D52464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5860210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28" w:type="dxa"/>
            <w:tcBorders>
              <w:top w:val="nil"/>
              <w:left w:val="nil"/>
              <w:bottom w:val="single" w:sz="4" w:space="0" w:color="auto"/>
              <w:right w:val="single" w:sz="4" w:space="0" w:color="auto"/>
            </w:tcBorders>
            <w:shd w:val="clear" w:color="000000" w:fill="FFFFFF"/>
            <w:noWrap/>
            <w:vAlign w:val="center"/>
            <w:hideMark/>
          </w:tcPr>
          <w:p w14:paraId="7ADF418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61E20F9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387DFB2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790 00 00000</w:t>
            </w:r>
          </w:p>
        </w:tc>
        <w:tc>
          <w:tcPr>
            <w:tcW w:w="589" w:type="dxa"/>
            <w:tcBorders>
              <w:top w:val="nil"/>
              <w:left w:val="nil"/>
              <w:bottom w:val="single" w:sz="4" w:space="0" w:color="auto"/>
              <w:right w:val="nil"/>
            </w:tcBorders>
            <w:shd w:val="clear" w:color="000000" w:fill="FFFFFF"/>
            <w:noWrap/>
            <w:vAlign w:val="center"/>
            <w:hideMark/>
          </w:tcPr>
          <w:p w14:paraId="5418464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24D06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365</w:t>
            </w:r>
          </w:p>
        </w:tc>
      </w:tr>
      <w:tr w:rsidR="00831C60" w:rsidRPr="006E191E" w14:paraId="4A6B84F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C863D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25028E5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8" w:type="dxa"/>
            <w:tcBorders>
              <w:top w:val="nil"/>
              <w:left w:val="nil"/>
              <w:bottom w:val="single" w:sz="4" w:space="0" w:color="auto"/>
              <w:right w:val="single" w:sz="4" w:space="0" w:color="auto"/>
            </w:tcBorders>
            <w:shd w:val="clear" w:color="000000" w:fill="FFFFFF"/>
            <w:noWrap/>
            <w:vAlign w:val="center"/>
            <w:hideMark/>
          </w:tcPr>
          <w:p w14:paraId="6E1C0A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4BAA27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46F862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nil"/>
            </w:tcBorders>
            <w:shd w:val="clear" w:color="000000" w:fill="FFFFFF"/>
            <w:noWrap/>
            <w:vAlign w:val="center"/>
            <w:hideMark/>
          </w:tcPr>
          <w:p w14:paraId="41E252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27700E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365</w:t>
            </w:r>
          </w:p>
        </w:tc>
      </w:tr>
      <w:tr w:rsidR="00831C60" w:rsidRPr="006E191E" w14:paraId="20530508"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9D92E7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3BD8FF5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auto"/>
              <w:right w:val="single" w:sz="4" w:space="0" w:color="auto"/>
            </w:tcBorders>
            <w:shd w:val="clear" w:color="000000" w:fill="FFFFFF"/>
            <w:noWrap/>
            <w:vAlign w:val="center"/>
            <w:hideMark/>
          </w:tcPr>
          <w:p w14:paraId="0EC8CAE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81DDE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3CFC567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nil"/>
            </w:tcBorders>
            <w:shd w:val="clear" w:color="000000" w:fill="FFFFFF"/>
            <w:noWrap/>
            <w:vAlign w:val="center"/>
            <w:hideMark/>
          </w:tcPr>
          <w:p w14:paraId="378D45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1A2DF0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365</w:t>
            </w:r>
          </w:p>
        </w:tc>
      </w:tr>
      <w:tr w:rsidR="00831C60" w:rsidRPr="006E191E" w14:paraId="4E4707E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2BF4D6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6AD7C67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nil"/>
              <w:left w:val="nil"/>
              <w:bottom w:val="single" w:sz="4" w:space="0" w:color="auto"/>
              <w:right w:val="single" w:sz="4" w:space="0" w:color="auto"/>
            </w:tcBorders>
            <w:shd w:val="clear" w:color="000000" w:fill="FFFFFF"/>
            <w:noWrap/>
            <w:vAlign w:val="center"/>
            <w:hideMark/>
          </w:tcPr>
          <w:p w14:paraId="72E5F55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B01B4F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0B874D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990 00 00000</w:t>
            </w:r>
          </w:p>
        </w:tc>
        <w:tc>
          <w:tcPr>
            <w:tcW w:w="589" w:type="dxa"/>
            <w:tcBorders>
              <w:top w:val="nil"/>
              <w:left w:val="nil"/>
              <w:bottom w:val="single" w:sz="4" w:space="0" w:color="auto"/>
              <w:right w:val="nil"/>
            </w:tcBorders>
            <w:shd w:val="clear" w:color="000000" w:fill="FFFFFF"/>
            <w:noWrap/>
            <w:vAlign w:val="center"/>
            <w:hideMark/>
          </w:tcPr>
          <w:p w14:paraId="60A7B5A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CF06B0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320</w:t>
            </w:r>
          </w:p>
        </w:tc>
      </w:tr>
      <w:tr w:rsidR="00831C60" w:rsidRPr="006E191E" w14:paraId="5E69936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6079F6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3D7C2FB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528" w:type="dxa"/>
            <w:tcBorders>
              <w:top w:val="nil"/>
              <w:left w:val="nil"/>
              <w:bottom w:val="single" w:sz="4" w:space="0" w:color="auto"/>
              <w:right w:val="single" w:sz="4" w:space="0" w:color="auto"/>
            </w:tcBorders>
            <w:shd w:val="clear" w:color="000000" w:fill="FFFFFF"/>
            <w:noWrap/>
            <w:vAlign w:val="center"/>
            <w:hideMark/>
          </w:tcPr>
          <w:p w14:paraId="603FDA9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0CB0F1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7B28BD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nil"/>
            </w:tcBorders>
            <w:shd w:val="clear" w:color="000000" w:fill="FFFFFF"/>
            <w:noWrap/>
            <w:vAlign w:val="center"/>
            <w:hideMark/>
          </w:tcPr>
          <w:p w14:paraId="650077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E0770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320</w:t>
            </w:r>
          </w:p>
        </w:tc>
      </w:tr>
      <w:tr w:rsidR="00831C60" w:rsidRPr="006E191E" w14:paraId="2E7E8845"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348959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629F53B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nil"/>
              <w:left w:val="nil"/>
              <w:bottom w:val="single" w:sz="4" w:space="0" w:color="auto"/>
              <w:right w:val="single" w:sz="4" w:space="0" w:color="auto"/>
            </w:tcBorders>
            <w:shd w:val="clear" w:color="000000" w:fill="FFFFFF"/>
            <w:noWrap/>
            <w:vAlign w:val="center"/>
            <w:hideMark/>
          </w:tcPr>
          <w:p w14:paraId="155A699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892B4B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14:paraId="3F2B433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nil"/>
            </w:tcBorders>
            <w:shd w:val="clear" w:color="000000" w:fill="FFFFFF"/>
            <w:noWrap/>
            <w:vAlign w:val="center"/>
            <w:hideMark/>
          </w:tcPr>
          <w:p w14:paraId="79BE8F6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E90A7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320</w:t>
            </w:r>
          </w:p>
        </w:tc>
      </w:tr>
      <w:tr w:rsidR="00831C60" w:rsidRPr="006E191E" w14:paraId="2E401850"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73E9D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4837A58C"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Национальная экономика</w:t>
            </w:r>
          </w:p>
        </w:tc>
        <w:tc>
          <w:tcPr>
            <w:tcW w:w="528" w:type="dxa"/>
            <w:tcBorders>
              <w:top w:val="nil"/>
              <w:left w:val="nil"/>
              <w:bottom w:val="single" w:sz="4" w:space="0" w:color="auto"/>
              <w:right w:val="single" w:sz="4" w:space="0" w:color="auto"/>
            </w:tcBorders>
            <w:shd w:val="clear" w:color="000000" w:fill="FFFFFF"/>
            <w:noWrap/>
            <w:vAlign w:val="center"/>
            <w:hideMark/>
          </w:tcPr>
          <w:p w14:paraId="19D6C5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14:paraId="5F73D5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79CB2B1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nil"/>
            </w:tcBorders>
            <w:shd w:val="clear" w:color="000000" w:fill="FFFFFF"/>
            <w:noWrap/>
            <w:vAlign w:val="center"/>
            <w:hideMark/>
          </w:tcPr>
          <w:p w14:paraId="0240E0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0DF9410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831C60" w:rsidRPr="006E191E" w14:paraId="4C2DFA4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BF1881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2BFE715C"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Сельское хозяйство и рыболовство</w:t>
            </w:r>
          </w:p>
        </w:tc>
        <w:tc>
          <w:tcPr>
            <w:tcW w:w="528" w:type="dxa"/>
            <w:tcBorders>
              <w:top w:val="nil"/>
              <w:left w:val="nil"/>
              <w:bottom w:val="nil"/>
              <w:right w:val="single" w:sz="4" w:space="0" w:color="000000"/>
            </w:tcBorders>
            <w:shd w:val="clear" w:color="000000" w:fill="FFFFFF"/>
            <w:noWrap/>
            <w:vAlign w:val="center"/>
            <w:hideMark/>
          </w:tcPr>
          <w:p w14:paraId="5B4FA74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14:paraId="19D0DB8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7C82C59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FE36C9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12C9361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14</w:t>
            </w:r>
          </w:p>
        </w:tc>
      </w:tr>
      <w:tr w:rsidR="00831C60" w:rsidRPr="006E191E" w14:paraId="312C03A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AE69C4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nil"/>
            </w:tcBorders>
            <w:shd w:val="clear" w:color="000000" w:fill="FFFFFF"/>
            <w:hideMark/>
          </w:tcPr>
          <w:p w14:paraId="1C05412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2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A06ED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75C8545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2158769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59C9F80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343D5D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r>
      <w:tr w:rsidR="00831C60" w:rsidRPr="006E191E" w14:paraId="5CDB6B2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095E18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nil"/>
            </w:tcBorders>
            <w:shd w:val="clear" w:color="000000" w:fill="FFFFFF"/>
            <w:hideMark/>
          </w:tcPr>
          <w:p w14:paraId="10F91404"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3E81A47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E9015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48A43F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6020B35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618C42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r>
      <w:tr w:rsidR="00831C60" w:rsidRPr="006E191E" w14:paraId="16B8CFD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8AB019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nil"/>
            </w:tcBorders>
            <w:shd w:val="clear" w:color="000000" w:fill="FFFFFF"/>
            <w:hideMark/>
          </w:tcPr>
          <w:p w14:paraId="036A290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6E191E">
              <w:rPr>
                <w:rFonts w:ascii="Times New Roman" w:eastAsia="Times New Roman" w:hAnsi="Times New Roman" w:cs="Times New Roman"/>
                <w:sz w:val="16"/>
                <w:szCs w:val="16"/>
                <w:lang w:eastAsia="ru-RU"/>
              </w:rPr>
              <w:t>предприниматтелям</w:t>
            </w:r>
            <w:proofErr w:type="spellEnd"/>
            <w:r w:rsidRPr="006E191E">
              <w:rPr>
                <w:rFonts w:ascii="Times New Roman" w:eastAsia="Times New Roman" w:hAnsi="Times New Roman" w:cs="Times New Roman"/>
                <w:sz w:val="16"/>
                <w:szCs w:val="16"/>
                <w:lang w:eastAsia="ru-RU"/>
              </w:rPr>
              <w:t>, физическим лицам - производителям товаров и услуг</w:t>
            </w:r>
          </w:p>
        </w:tc>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AB4931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1C7C816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000000" w:fill="FFFFFF"/>
            <w:noWrap/>
            <w:vAlign w:val="center"/>
            <w:hideMark/>
          </w:tcPr>
          <w:p w14:paraId="6F7CF2E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27807C3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12" w:type="dxa"/>
            <w:tcBorders>
              <w:top w:val="nil"/>
              <w:left w:val="nil"/>
              <w:bottom w:val="single" w:sz="4" w:space="0" w:color="auto"/>
              <w:right w:val="single" w:sz="4" w:space="0" w:color="auto"/>
            </w:tcBorders>
            <w:shd w:val="clear" w:color="000000" w:fill="FFFFFF"/>
            <w:noWrap/>
            <w:vAlign w:val="center"/>
            <w:hideMark/>
          </w:tcPr>
          <w:p w14:paraId="072AF9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r>
      <w:tr w:rsidR="00831C60" w:rsidRPr="006E191E" w14:paraId="20E6170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B0B3A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14:paraId="08D82167"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Транспорт</w:t>
            </w:r>
          </w:p>
        </w:tc>
        <w:tc>
          <w:tcPr>
            <w:tcW w:w="528" w:type="dxa"/>
            <w:tcBorders>
              <w:top w:val="nil"/>
              <w:left w:val="nil"/>
              <w:bottom w:val="single" w:sz="4" w:space="0" w:color="auto"/>
              <w:right w:val="single" w:sz="4" w:space="0" w:color="auto"/>
            </w:tcBorders>
            <w:shd w:val="clear" w:color="auto" w:fill="auto"/>
            <w:noWrap/>
            <w:vAlign w:val="center"/>
            <w:hideMark/>
          </w:tcPr>
          <w:p w14:paraId="6686124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0773D6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397B609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4D34BE2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7B705E7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100</w:t>
            </w:r>
          </w:p>
        </w:tc>
      </w:tr>
      <w:tr w:rsidR="00831C60" w:rsidRPr="006E191E" w14:paraId="6250E5C1"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60E998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14:paraId="6923862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28" w:type="dxa"/>
            <w:tcBorders>
              <w:top w:val="nil"/>
              <w:left w:val="nil"/>
              <w:bottom w:val="single" w:sz="4" w:space="0" w:color="auto"/>
              <w:right w:val="single" w:sz="4" w:space="0" w:color="auto"/>
            </w:tcBorders>
            <w:shd w:val="clear" w:color="auto" w:fill="auto"/>
            <w:noWrap/>
            <w:vAlign w:val="center"/>
            <w:hideMark/>
          </w:tcPr>
          <w:p w14:paraId="12DFAC3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9DF80F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7E6377A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994 00 0000</w:t>
            </w:r>
          </w:p>
        </w:tc>
        <w:tc>
          <w:tcPr>
            <w:tcW w:w="589" w:type="dxa"/>
            <w:tcBorders>
              <w:top w:val="nil"/>
              <w:left w:val="nil"/>
              <w:bottom w:val="single" w:sz="4" w:space="0" w:color="auto"/>
              <w:right w:val="single" w:sz="4" w:space="0" w:color="auto"/>
            </w:tcBorders>
            <w:shd w:val="clear" w:color="auto" w:fill="auto"/>
            <w:noWrap/>
            <w:vAlign w:val="center"/>
            <w:hideMark/>
          </w:tcPr>
          <w:p w14:paraId="48F1CE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7F93C09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4E69B44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48B09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14:paraId="74EE20C1"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28" w:type="dxa"/>
            <w:tcBorders>
              <w:top w:val="nil"/>
              <w:left w:val="nil"/>
              <w:bottom w:val="single" w:sz="4" w:space="0" w:color="auto"/>
              <w:right w:val="single" w:sz="4" w:space="0" w:color="auto"/>
            </w:tcBorders>
            <w:shd w:val="clear" w:color="auto" w:fill="auto"/>
            <w:noWrap/>
            <w:vAlign w:val="center"/>
            <w:hideMark/>
          </w:tcPr>
          <w:p w14:paraId="6E6B83C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DAB1FE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18F43D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994 00 60320</w:t>
            </w:r>
          </w:p>
        </w:tc>
        <w:tc>
          <w:tcPr>
            <w:tcW w:w="589" w:type="dxa"/>
            <w:tcBorders>
              <w:top w:val="nil"/>
              <w:left w:val="nil"/>
              <w:bottom w:val="single" w:sz="4" w:space="0" w:color="auto"/>
              <w:right w:val="single" w:sz="4" w:space="0" w:color="auto"/>
            </w:tcBorders>
            <w:shd w:val="clear" w:color="auto" w:fill="auto"/>
            <w:noWrap/>
            <w:vAlign w:val="center"/>
            <w:hideMark/>
          </w:tcPr>
          <w:p w14:paraId="6CF6D3D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542945D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07C55E6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836F4B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14:paraId="7F561AC4"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28" w:type="dxa"/>
            <w:tcBorders>
              <w:top w:val="nil"/>
              <w:left w:val="nil"/>
              <w:bottom w:val="single" w:sz="4" w:space="0" w:color="auto"/>
              <w:right w:val="single" w:sz="4" w:space="0" w:color="auto"/>
            </w:tcBorders>
            <w:shd w:val="clear" w:color="auto" w:fill="auto"/>
            <w:noWrap/>
            <w:vAlign w:val="center"/>
            <w:hideMark/>
          </w:tcPr>
          <w:p w14:paraId="254DC3B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3594C1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03CA0D8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994 00 60320</w:t>
            </w:r>
          </w:p>
        </w:tc>
        <w:tc>
          <w:tcPr>
            <w:tcW w:w="589" w:type="dxa"/>
            <w:tcBorders>
              <w:top w:val="nil"/>
              <w:left w:val="nil"/>
              <w:bottom w:val="single" w:sz="4" w:space="0" w:color="auto"/>
              <w:right w:val="single" w:sz="4" w:space="0" w:color="auto"/>
            </w:tcBorders>
            <w:shd w:val="clear" w:color="auto" w:fill="auto"/>
            <w:noWrap/>
            <w:vAlign w:val="center"/>
            <w:hideMark/>
          </w:tcPr>
          <w:p w14:paraId="79763D8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12" w:type="dxa"/>
            <w:tcBorders>
              <w:top w:val="nil"/>
              <w:left w:val="nil"/>
              <w:bottom w:val="single" w:sz="4" w:space="0" w:color="auto"/>
              <w:right w:val="single" w:sz="4" w:space="0" w:color="auto"/>
            </w:tcBorders>
            <w:shd w:val="clear" w:color="000000" w:fill="FFFFFF"/>
            <w:noWrap/>
            <w:vAlign w:val="center"/>
            <w:hideMark/>
          </w:tcPr>
          <w:p w14:paraId="4823281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831C60" w:rsidRPr="006E191E" w14:paraId="756E4DA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39C39F2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nil"/>
            </w:tcBorders>
            <w:shd w:val="clear" w:color="000000" w:fill="FFFFFF"/>
            <w:vAlign w:val="center"/>
            <w:hideMark/>
          </w:tcPr>
          <w:p w14:paraId="20BCD603"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Дорожное хозяйство (Дорожные фонды)</w:t>
            </w:r>
          </w:p>
        </w:tc>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076AF1D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CCC29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14:paraId="2F5F465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nil"/>
              <w:right w:val="nil"/>
            </w:tcBorders>
            <w:shd w:val="clear" w:color="000000" w:fill="FFFFFF"/>
            <w:noWrap/>
            <w:vAlign w:val="center"/>
            <w:hideMark/>
          </w:tcPr>
          <w:p w14:paraId="751B6E5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3864286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41713</w:t>
            </w:r>
          </w:p>
        </w:tc>
      </w:tr>
      <w:tr w:rsidR="00831C60" w:rsidRPr="006E191E" w14:paraId="602F4A41"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23A705B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59943BD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w:t>
            </w:r>
            <w:proofErr w:type="gramStart"/>
            <w:r w:rsidRPr="006E191E">
              <w:rPr>
                <w:rFonts w:ascii="Times New Roman" w:eastAsia="Times New Roman" w:hAnsi="Times New Roman" w:cs="Times New Roman"/>
                <w:sz w:val="16"/>
                <w:szCs w:val="16"/>
                <w:lang w:eastAsia="ru-RU"/>
              </w:rPr>
              <w:t>Модернизация  и</w:t>
            </w:r>
            <w:proofErr w:type="gramEnd"/>
            <w:r w:rsidRPr="006E191E">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528" w:type="dxa"/>
            <w:tcBorders>
              <w:top w:val="nil"/>
              <w:left w:val="nil"/>
              <w:bottom w:val="single" w:sz="4" w:space="0" w:color="auto"/>
              <w:right w:val="single" w:sz="4" w:space="0" w:color="auto"/>
            </w:tcBorders>
            <w:shd w:val="clear" w:color="000000" w:fill="FFFFFF"/>
            <w:noWrap/>
            <w:vAlign w:val="center"/>
            <w:hideMark/>
          </w:tcPr>
          <w:p w14:paraId="26C87D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4863B6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CA1D7C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740 00 00000</w:t>
            </w:r>
          </w:p>
        </w:tc>
        <w:tc>
          <w:tcPr>
            <w:tcW w:w="589" w:type="dxa"/>
            <w:tcBorders>
              <w:top w:val="single" w:sz="4" w:space="0" w:color="auto"/>
              <w:left w:val="nil"/>
              <w:bottom w:val="single" w:sz="4" w:space="0" w:color="auto"/>
              <w:right w:val="nil"/>
            </w:tcBorders>
            <w:shd w:val="clear" w:color="000000" w:fill="FFFFFF"/>
            <w:noWrap/>
            <w:vAlign w:val="center"/>
            <w:hideMark/>
          </w:tcPr>
          <w:p w14:paraId="47E0B73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2E116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41713</w:t>
            </w:r>
          </w:p>
        </w:tc>
      </w:tr>
      <w:tr w:rsidR="00831C60" w:rsidRPr="006E191E" w14:paraId="5415B7F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14078E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716C09B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Закупка товаров работ для муниципальных нужд</w:t>
            </w:r>
          </w:p>
        </w:tc>
        <w:tc>
          <w:tcPr>
            <w:tcW w:w="528" w:type="dxa"/>
            <w:tcBorders>
              <w:top w:val="nil"/>
              <w:left w:val="nil"/>
              <w:bottom w:val="nil"/>
              <w:right w:val="single" w:sz="4" w:space="0" w:color="auto"/>
            </w:tcBorders>
            <w:shd w:val="clear" w:color="000000" w:fill="FFFFFF"/>
            <w:noWrap/>
            <w:vAlign w:val="center"/>
            <w:hideMark/>
          </w:tcPr>
          <w:p w14:paraId="58BDA7B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14:paraId="7ED8099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14:paraId="40F4FE8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740 00 20040</w:t>
            </w:r>
          </w:p>
        </w:tc>
        <w:tc>
          <w:tcPr>
            <w:tcW w:w="589" w:type="dxa"/>
            <w:tcBorders>
              <w:top w:val="nil"/>
              <w:left w:val="nil"/>
              <w:bottom w:val="nil"/>
              <w:right w:val="nil"/>
            </w:tcBorders>
            <w:shd w:val="clear" w:color="000000" w:fill="FFFFFF"/>
            <w:noWrap/>
            <w:vAlign w:val="center"/>
            <w:hideMark/>
          </w:tcPr>
          <w:p w14:paraId="11D694F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01E43A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11097</w:t>
            </w:r>
          </w:p>
        </w:tc>
      </w:tr>
      <w:tr w:rsidR="00831C60" w:rsidRPr="006E191E" w14:paraId="6A7B3E33"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03FE41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0E1DF9E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single" w:sz="4" w:space="0" w:color="auto"/>
              <w:left w:val="nil"/>
              <w:bottom w:val="nil"/>
              <w:right w:val="single" w:sz="4" w:space="0" w:color="auto"/>
            </w:tcBorders>
            <w:shd w:val="clear" w:color="000000" w:fill="FFFFFF"/>
            <w:noWrap/>
            <w:vAlign w:val="center"/>
            <w:hideMark/>
          </w:tcPr>
          <w:p w14:paraId="2F0911E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0A01600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71CCD4F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740 00 20040</w:t>
            </w:r>
          </w:p>
        </w:tc>
        <w:tc>
          <w:tcPr>
            <w:tcW w:w="589" w:type="dxa"/>
            <w:tcBorders>
              <w:top w:val="single" w:sz="4" w:space="0" w:color="auto"/>
              <w:left w:val="nil"/>
              <w:bottom w:val="nil"/>
              <w:right w:val="nil"/>
            </w:tcBorders>
            <w:shd w:val="clear" w:color="000000" w:fill="FFFFFF"/>
            <w:noWrap/>
            <w:vAlign w:val="center"/>
            <w:hideMark/>
          </w:tcPr>
          <w:p w14:paraId="5A12CFF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EC0EE1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11097</w:t>
            </w:r>
          </w:p>
        </w:tc>
      </w:tr>
      <w:tr w:rsidR="00831C60" w:rsidRPr="006E191E" w14:paraId="0B0CB148"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50E13C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581A812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мероприятий</w:t>
            </w:r>
          </w:p>
        </w:tc>
        <w:tc>
          <w:tcPr>
            <w:tcW w:w="528" w:type="dxa"/>
            <w:tcBorders>
              <w:top w:val="single" w:sz="4" w:space="0" w:color="auto"/>
              <w:left w:val="nil"/>
              <w:bottom w:val="nil"/>
              <w:right w:val="single" w:sz="4" w:space="0" w:color="auto"/>
            </w:tcBorders>
            <w:shd w:val="clear" w:color="000000" w:fill="FFFFFF"/>
            <w:noWrap/>
            <w:vAlign w:val="center"/>
            <w:hideMark/>
          </w:tcPr>
          <w:p w14:paraId="0BDA96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5BBF4B3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54B4FF7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3EB8DE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546753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30616</w:t>
            </w:r>
          </w:p>
        </w:tc>
      </w:tr>
      <w:tr w:rsidR="00831C60" w:rsidRPr="006E191E" w14:paraId="0D67B7B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0F9BDE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07F6D08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single" w:sz="4" w:space="0" w:color="auto"/>
              <w:left w:val="nil"/>
              <w:bottom w:val="nil"/>
              <w:right w:val="single" w:sz="4" w:space="0" w:color="auto"/>
            </w:tcBorders>
            <w:shd w:val="clear" w:color="000000" w:fill="FFFFFF"/>
            <w:noWrap/>
            <w:vAlign w:val="center"/>
            <w:hideMark/>
          </w:tcPr>
          <w:p w14:paraId="22A9EEA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w:t>
            </w:r>
          </w:p>
        </w:tc>
        <w:tc>
          <w:tcPr>
            <w:tcW w:w="439" w:type="dxa"/>
            <w:tcBorders>
              <w:top w:val="single" w:sz="4" w:space="0" w:color="auto"/>
              <w:left w:val="nil"/>
              <w:bottom w:val="nil"/>
              <w:right w:val="single" w:sz="4" w:space="0" w:color="auto"/>
            </w:tcBorders>
            <w:shd w:val="clear" w:color="000000" w:fill="FFFFFF"/>
            <w:noWrap/>
            <w:vAlign w:val="center"/>
            <w:hideMark/>
          </w:tcPr>
          <w:p w14:paraId="6C3589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w:t>
            </w:r>
          </w:p>
        </w:tc>
        <w:tc>
          <w:tcPr>
            <w:tcW w:w="1240" w:type="dxa"/>
            <w:tcBorders>
              <w:top w:val="single" w:sz="4" w:space="0" w:color="auto"/>
              <w:left w:val="nil"/>
              <w:bottom w:val="nil"/>
              <w:right w:val="single" w:sz="4" w:space="0" w:color="auto"/>
            </w:tcBorders>
            <w:shd w:val="clear" w:color="000000" w:fill="FFFFFF"/>
            <w:noWrap/>
            <w:vAlign w:val="center"/>
            <w:hideMark/>
          </w:tcPr>
          <w:p w14:paraId="5CF422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1CD7953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5843EB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6003</w:t>
            </w:r>
          </w:p>
        </w:tc>
      </w:tr>
      <w:tr w:rsidR="00831C60" w:rsidRPr="006E191E" w14:paraId="12C4DCC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F00E11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3FC927B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single" w:sz="4" w:space="0" w:color="auto"/>
              <w:left w:val="nil"/>
              <w:bottom w:val="nil"/>
              <w:right w:val="single" w:sz="4" w:space="0" w:color="auto"/>
            </w:tcBorders>
            <w:shd w:val="clear" w:color="000000" w:fill="FFFFFF"/>
            <w:noWrap/>
            <w:vAlign w:val="center"/>
            <w:hideMark/>
          </w:tcPr>
          <w:p w14:paraId="2305A64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2AC96D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14:paraId="0C6880F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2028018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39D09A8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24613</w:t>
            </w:r>
          </w:p>
        </w:tc>
      </w:tr>
      <w:tr w:rsidR="00831C60" w:rsidRPr="006E191E" w14:paraId="4DA5FCE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255666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7EA557C3"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28" w:type="dxa"/>
            <w:tcBorders>
              <w:top w:val="single" w:sz="4" w:space="0" w:color="auto"/>
              <w:left w:val="nil"/>
              <w:bottom w:val="nil"/>
              <w:right w:val="single" w:sz="4" w:space="0" w:color="auto"/>
            </w:tcBorders>
            <w:shd w:val="clear" w:color="000000" w:fill="FFFFFF"/>
            <w:noWrap/>
            <w:vAlign w:val="center"/>
            <w:hideMark/>
          </w:tcPr>
          <w:p w14:paraId="2824DC1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291B0DF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000000" w:fill="FFFFFF"/>
            <w:noWrap/>
            <w:vAlign w:val="center"/>
            <w:hideMark/>
          </w:tcPr>
          <w:p w14:paraId="0DF42A8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single" w:sz="4" w:space="0" w:color="auto"/>
              <w:left w:val="nil"/>
              <w:bottom w:val="nil"/>
              <w:right w:val="nil"/>
            </w:tcBorders>
            <w:shd w:val="clear" w:color="000000" w:fill="FFFFFF"/>
            <w:noWrap/>
            <w:vAlign w:val="center"/>
            <w:hideMark/>
          </w:tcPr>
          <w:p w14:paraId="6B11514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2687D9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1898</w:t>
            </w:r>
          </w:p>
        </w:tc>
      </w:tr>
      <w:tr w:rsidR="00831C60" w:rsidRPr="006E191E" w14:paraId="640012D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3E483A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209BBE64"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proofErr w:type="spellStart"/>
            <w:r w:rsidRPr="006E191E">
              <w:rPr>
                <w:rFonts w:ascii="Times New Roman" w:eastAsia="Times New Roman" w:hAnsi="Times New Roman" w:cs="Times New Roman"/>
                <w:sz w:val="16"/>
                <w:szCs w:val="16"/>
                <w:lang w:eastAsia="ru-RU"/>
              </w:rPr>
              <w:t>Непрограмное</w:t>
            </w:r>
            <w:proofErr w:type="spellEnd"/>
            <w:r w:rsidRPr="006E191E">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528" w:type="dxa"/>
            <w:tcBorders>
              <w:top w:val="single" w:sz="4" w:space="0" w:color="auto"/>
              <w:left w:val="nil"/>
              <w:bottom w:val="nil"/>
              <w:right w:val="single" w:sz="4" w:space="0" w:color="auto"/>
            </w:tcBorders>
            <w:shd w:val="clear" w:color="000000" w:fill="FFFFFF"/>
            <w:noWrap/>
            <w:vAlign w:val="center"/>
            <w:hideMark/>
          </w:tcPr>
          <w:p w14:paraId="11E3CD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6B5488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500EAD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994 00 00000</w:t>
            </w:r>
          </w:p>
        </w:tc>
        <w:tc>
          <w:tcPr>
            <w:tcW w:w="589" w:type="dxa"/>
            <w:tcBorders>
              <w:top w:val="single" w:sz="4" w:space="0" w:color="auto"/>
              <w:left w:val="nil"/>
              <w:bottom w:val="nil"/>
              <w:right w:val="nil"/>
            </w:tcBorders>
            <w:shd w:val="clear" w:color="000000" w:fill="FFFFFF"/>
            <w:noWrap/>
            <w:vAlign w:val="center"/>
            <w:hideMark/>
          </w:tcPr>
          <w:p w14:paraId="2F3E592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05F005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1898</w:t>
            </w:r>
          </w:p>
        </w:tc>
      </w:tr>
      <w:tr w:rsidR="00831C60" w:rsidRPr="006E191E" w14:paraId="03E78FF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1E02A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3FD24E3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мероприятий</w:t>
            </w:r>
          </w:p>
        </w:tc>
        <w:tc>
          <w:tcPr>
            <w:tcW w:w="528" w:type="dxa"/>
            <w:tcBorders>
              <w:top w:val="single" w:sz="4" w:space="0" w:color="auto"/>
              <w:left w:val="nil"/>
              <w:bottom w:val="nil"/>
              <w:right w:val="single" w:sz="4" w:space="0" w:color="auto"/>
            </w:tcBorders>
            <w:shd w:val="clear" w:color="000000" w:fill="FFFFFF"/>
            <w:noWrap/>
            <w:vAlign w:val="center"/>
            <w:hideMark/>
          </w:tcPr>
          <w:p w14:paraId="020FA1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2CBA097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780A0D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S3650</w:t>
            </w:r>
          </w:p>
        </w:tc>
        <w:tc>
          <w:tcPr>
            <w:tcW w:w="589" w:type="dxa"/>
            <w:tcBorders>
              <w:top w:val="single" w:sz="4" w:space="0" w:color="auto"/>
              <w:left w:val="nil"/>
              <w:bottom w:val="nil"/>
              <w:right w:val="nil"/>
            </w:tcBorders>
            <w:shd w:val="clear" w:color="000000" w:fill="FFFFFF"/>
            <w:noWrap/>
            <w:vAlign w:val="center"/>
            <w:hideMark/>
          </w:tcPr>
          <w:p w14:paraId="34A5540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459518D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1898</w:t>
            </w:r>
          </w:p>
        </w:tc>
      </w:tr>
      <w:tr w:rsidR="00831C60" w:rsidRPr="006E191E" w14:paraId="2887AD6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58B64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2FA602E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8" w:type="dxa"/>
            <w:tcBorders>
              <w:top w:val="single" w:sz="4" w:space="0" w:color="auto"/>
              <w:left w:val="nil"/>
              <w:bottom w:val="nil"/>
              <w:right w:val="single" w:sz="4" w:space="0" w:color="auto"/>
            </w:tcBorders>
            <w:shd w:val="clear" w:color="000000" w:fill="FFFFFF"/>
            <w:noWrap/>
            <w:vAlign w:val="center"/>
            <w:hideMark/>
          </w:tcPr>
          <w:p w14:paraId="0ECA453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00CF0F8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229363C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S3650</w:t>
            </w:r>
          </w:p>
        </w:tc>
        <w:tc>
          <w:tcPr>
            <w:tcW w:w="589" w:type="dxa"/>
            <w:tcBorders>
              <w:top w:val="single" w:sz="4" w:space="0" w:color="auto"/>
              <w:left w:val="nil"/>
              <w:bottom w:val="nil"/>
              <w:right w:val="nil"/>
            </w:tcBorders>
            <w:shd w:val="clear" w:color="000000" w:fill="FFFFFF"/>
            <w:noWrap/>
            <w:vAlign w:val="center"/>
            <w:hideMark/>
          </w:tcPr>
          <w:p w14:paraId="0B67391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206C38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1898</w:t>
            </w:r>
          </w:p>
        </w:tc>
      </w:tr>
      <w:tr w:rsidR="00831C60" w:rsidRPr="006E191E" w14:paraId="3A22286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8152A9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5F0ED773"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Жилищно-коммунальное хозяйство</w:t>
            </w:r>
          </w:p>
        </w:tc>
        <w:tc>
          <w:tcPr>
            <w:tcW w:w="528" w:type="dxa"/>
            <w:tcBorders>
              <w:top w:val="single" w:sz="4" w:space="0" w:color="auto"/>
              <w:left w:val="nil"/>
              <w:bottom w:val="single" w:sz="4" w:space="0" w:color="auto"/>
              <w:right w:val="single" w:sz="4" w:space="0" w:color="auto"/>
            </w:tcBorders>
            <w:shd w:val="clear" w:color="000000" w:fill="FFFFFF"/>
            <w:noWrap/>
            <w:vAlign w:val="center"/>
            <w:hideMark/>
          </w:tcPr>
          <w:p w14:paraId="576C460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6FC80A1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center"/>
            <w:hideMark/>
          </w:tcPr>
          <w:p w14:paraId="6837ABA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3AC138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21AB0D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831C60" w:rsidRPr="006E191E" w14:paraId="48C21DDA"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4B75240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7F4F3BE"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Жилищное хозяйство</w:t>
            </w:r>
          </w:p>
        </w:tc>
        <w:tc>
          <w:tcPr>
            <w:tcW w:w="528" w:type="dxa"/>
            <w:tcBorders>
              <w:top w:val="nil"/>
              <w:left w:val="nil"/>
              <w:bottom w:val="single" w:sz="4" w:space="0" w:color="000000"/>
              <w:right w:val="single" w:sz="4" w:space="0" w:color="000000"/>
            </w:tcBorders>
            <w:shd w:val="clear" w:color="000000" w:fill="FFFFFF"/>
            <w:noWrap/>
            <w:vAlign w:val="center"/>
            <w:hideMark/>
          </w:tcPr>
          <w:p w14:paraId="3B37A4E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0BD11F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5066525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0070F2B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081C825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1580</w:t>
            </w:r>
          </w:p>
        </w:tc>
      </w:tr>
      <w:tr w:rsidR="00831C60" w:rsidRPr="006E191E" w14:paraId="476552B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A00010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D34875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8" w:type="dxa"/>
            <w:tcBorders>
              <w:top w:val="nil"/>
              <w:left w:val="nil"/>
              <w:bottom w:val="single" w:sz="4" w:space="0" w:color="000000"/>
              <w:right w:val="single" w:sz="4" w:space="0" w:color="000000"/>
            </w:tcBorders>
            <w:shd w:val="clear" w:color="000000" w:fill="FFFFFF"/>
            <w:noWrap/>
            <w:vAlign w:val="center"/>
            <w:hideMark/>
          </w:tcPr>
          <w:p w14:paraId="733902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D33F9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7DFD446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000000"/>
              <w:right w:val="nil"/>
            </w:tcBorders>
            <w:shd w:val="clear" w:color="000000" w:fill="FFFFFF"/>
            <w:noWrap/>
            <w:vAlign w:val="center"/>
            <w:hideMark/>
          </w:tcPr>
          <w:p w14:paraId="7836CB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9283AD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1580</w:t>
            </w:r>
          </w:p>
        </w:tc>
      </w:tr>
      <w:tr w:rsidR="00831C60" w:rsidRPr="006E191E" w14:paraId="1B93541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52435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292B912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076C493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041270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3E83414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000000"/>
              <w:right w:val="nil"/>
            </w:tcBorders>
            <w:shd w:val="clear" w:color="000000" w:fill="FFFFFF"/>
            <w:noWrap/>
            <w:vAlign w:val="center"/>
            <w:hideMark/>
          </w:tcPr>
          <w:p w14:paraId="4C6B7B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272DCF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1580</w:t>
            </w:r>
          </w:p>
        </w:tc>
      </w:tr>
      <w:tr w:rsidR="00831C60" w:rsidRPr="006E191E" w14:paraId="493E38E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E0D827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75405F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1D74FD9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C315A2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7C5D65C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000000"/>
              <w:right w:val="nil"/>
            </w:tcBorders>
            <w:shd w:val="clear" w:color="000000" w:fill="FFFFFF"/>
            <w:noWrap/>
            <w:vAlign w:val="center"/>
            <w:hideMark/>
          </w:tcPr>
          <w:p w14:paraId="2615B58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9E1747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1580</w:t>
            </w:r>
          </w:p>
        </w:tc>
      </w:tr>
      <w:tr w:rsidR="00831C60" w:rsidRPr="006E191E" w14:paraId="0C6D9A1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center"/>
            <w:hideMark/>
          </w:tcPr>
          <w:p w14:paraId="73199B7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386DB16B"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Коммунальное хозяйство</w:t>
            </w:r>
          </w:p>
        </w:tc>
        <w:tc>
          <w:tcPr>
            <w:tcW w:w="528" w:type="dxa"/>
            <w:tcBorders>
              <w:top w:val="nil"/>
              <w:left w:val="nil"/>
              <w:bottom w:val="single" w:sz="4" w:space="0" w:color="000000"/>
              <w:right w:val="single" w:sz="4" w:space="0" w:color="000000"/>
            </w:tcBorders>
            <w:shd w:val="clear" w:color="000000" w:fill="FFFFFF"/>
            <w:noWrap/>
            <w:vAlign w:val="center"/>
            <w:hideMark/>
          </w:tcPr>
          <w:p w14:paraId="633C2E8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6D12CD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1B2C28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71DD56E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35C066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9422</w:t>
            </w:r>
          </w:p>
        </w:tc>
      </w:tr>
      <w:tr w:rsidR="00831C60" w:rsidRPr="006E191E" w14:paraId="7C4E1209" w14:textId="77777777" w:rsidTr="00831C60">
        <w:trPr>
          <w:gridAfter w:val="1"/>
          <w:wAfter w:w="21" w:type="dxa"/>
          <w:trHeight w:val="153"/>
        </w:trPr>
        <w:tc>
          <w:tcPr>
            <w:tcW w:w="567" w:type="dxa"/>
            <w:tcBorders>
              <w:top w:val="nil"/>
              <w:left w:val="single" w:sz="4" w:space="0" w:color="auto"/>
              <w:bottom w:val="nil"/>
              <w:right w:val="nil"/>
            </w:tcBorders>
            <w:shd w:val="clear" w:color="000000" w:fill="FFFFFF"/>
            <w:noWrap/>
            <w:vAlign w:val="bottom"/>
            <w:hideMark/>
          </w:tcPr>
          <w:p w14:paraId="63BC6E6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4EE4DC7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2018-2020 </w:t>
            </w:r>
            <w:proofErr w:type="spellStart"/>
            <w:r w:rsidRPr="006E191E">
              <w:rPr>
                <w:rFonts w:ascii="Times New Roman" w:eastAsia="Times New Roman" w:hAnsi="Times New Roman" w:cs="Times New Roman"/>
                <w:sz w:val="16"/>
                <w:szCs w:val="16"/>
                <w:lang w:eastAsia="ru-RU"/>
              </w:rPr>
              <w:t>гг</w:t>
            </w:r>
            <w:proofErr w:type="spellEnd"/>
            <w:r w:rsidRPr="006E191E">
              <w:rPr>
                <w:rFonts w:ascii="Times New Roman" w:eastAsia="Times New Roman" w:hAnsi="Times New Roman" w:cs="Times New Roman"/>
                <w:sz w:val="16"/>
                <w:szCs w:val="16"/>
                <w:lang w:eastAsia="ru-RU"/>
              </w:rPr>
              <w:t>"</w:t>
            </w:r>
          </w:p>
        </w:tc>
        <w:tc>
          <w:tcPr>
            <w:tcW w:w="528" w:type="dxa"/>
            <w:tcBorders>
              <w:top w:val="nil"/>
              <w:left w:val="nil"/>
              <w:bottom w:val="single" w:sz="4" w:space="0" w:color="000000"/>
              <w:right w:val="single" w:sz="4" w:space="0" w:color="000000"/>
            </w:tcBorders>
            <w:shd w:val="clear" w:color="000000" w:fill="FFFFFF"/>
            <w:noWrap/>
            <w:vAlign w:val="center"/>
            <w:hideMark/>
          </w:tcPr>
          <w:p w14:paraId="3CEA495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30BC0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74DD514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750 00 00000</w:t>
            </w:r>
          </w:p>
        </w:tc>
        <w:tc>
          <w:tcPr>
            <w:tcW w:w="589" w:type="dxa"/>
            <w:tcBorders>
              <w:top w:val="nil"/>
              <w:left w:val="nil"/>
              <w:bottom w:val="single" w:sz="4" w:space="0" w:color="000000"/>
              <w:right w:val="nil"/>
            </w:tcBorders>
            <w:shd w:val="clear" w:color="000000" w:fill="FFFFFF"/>
            <w:noWrap/>
            <w:vAlign w:val="center"/>
            <w:hideMark/>
          </w:tcPr>
          <w:p w14:paraId="698485B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C0B65D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369</w:t>
            </w:r>
          </w:p>
        </w:tc>
      </w:tr>
      <w:tr w:rsidR="00831C60" w:rsidRPr="006E191E" w14:paraId="6E82F61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A16E0E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3ABFAF1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2018-2020 </w:t>
            </w:r>
            <w:proofErr w:type="spellStart"/>
            <w:r w:rsidRPr="006E191E">
              <w:rPr>
                <w:rFonts w:ascii="Times New Roman" w:eastAsia="Times New Roman" w:hAnsi="Times New Roman" w:cs="Times New Roman"/>
                <w:sz w:val="16"/>
                <w:szCs w:val="16"/>
                <w:lang w:eastAsia="ru-RU"/>
              </w:rPr>
              <w:t>гг</w:t>
            </w:r>
            <w:proofErr w:type="spellEnd"/>
            <w:r w:rsidRPr="006E191E">
              <w:rPr>
                <w:rFonts w:ascii="Times New Roman" w:eastAsia="Times New Roman" w:hAnsi="Times New Roman" w:cs="Times New Roman"/>
                <w:sz w:val="16"/>
                <w:szCs w:val="16"/>
                <w:lang w:eastAsia="ru-RU"/>
              </w:rPr>
              <w:t>"</w:t>
            </w:r>
          </w:p>
        </w:tc>
        <w:tc>
          <w:tcPr>
            <w:tcW w:w="528" w:type="dxa"/>
            <w:tcBorders>
              <w:top w:val="nil"/>
              <w:left w:val="nil"/>
              <w:bottom w:val="single" w:sz="4" w:space="0" w:color="000000"/>
              <w:right w:val="single" w:sz="4" w:space="0" w:color="000000"/>
            </w:tcBorders>
            <w:shd w:val="clear" w:color="000000" w:fill="FFFFFF"/>
            <w:noWrap/>
            <w:vAlign w:val="center"/>
            <w:hideMark/>
          </w:tcPr>
          <w:p w14:paraId="66AD4B7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134F7F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819692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000000"/>
              <w:right w:val="nil"/>
            </w:tcBorders>
            <w:shd w:val="clear" w:color="000000" w:fill="FFFFFF"/>
            <w:noWrap/>
            <w:vAlign w:val="center"/>
            <w:hideMark/>
          </w:tcPr>
          <w:p w14:paraId="51E35C9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A634CB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369</w:t>
            </w:r>
          </w:p>
        </w:tc>
      </w:tr>
      <w:tr w:rsidR="00831C60" w:rsidRPr="006E191E" w14:paraId="0FC8C4E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128135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6979FC8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07DA2C7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7E8FED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08552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000000"/>
              <w:right w:val="nil"/>
            </w:tcBorders>
            <w:shd w:val="clear" w:color="000000" w:fill="FFFFFF"/>
            <w:noWrap/>
            <w:vAlign w:val="center"/>
            <w:hideMark/>
          </w:tcPr>
          <w:p w14:paraId="35BF99C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27AE5A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369</w:t>
            </w:r>
          </w:p>
        </w:tc>
      </w:tr>
      <w:tr w:rsidR="00831C60" w:rsidRPr="006E191E" w14:paraId="139911C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2437BE1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98389B1"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8" w:type="dxa"/>
            <w:tcBorders>
              <w:top w:val="nil"/>
              <w:left w:val="nil"/>
              <w:bottom w:val="single" w:sz="4" w:space="0" w:color="000000"/>
              <w:right w:val="single" w:sz="4" w:space="0" w:color="000000"/>
            </w:tcBorders>
            <w:shd w:val="clear" w:color="000000" w:fill="FFFFFF"/>
            <w:noWrap/>
            <w:vAlign w:val="center"/>
            <w:hideMark/>
          </w:tcPr>
          <w:p w14:paraId="1645F3E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4AB1CB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037987F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6862401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C4163A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2153</w:t>
            </w:r>
          </w:p>
        </w:tc>
      </w:tr>
      <w:tr w:rsidR="00831C60" w:rsidRPr="006E191E" w14:paraId="33EA9EC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24CC34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5EC8AE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Резервный фонды местной администрации</w:t>
            </w:r>
          </w:p>
        </w:tc>
        <w:tc>
          <w:tcPr>
            <w:tcW w:w="528" w:type="dxa"/>
            <w:tcBorders>
              <w:top w:val="nil"/>
              <w:left w:val="nil"/>
              <w:bottom w:val="single" w:sz="4" w:space="0" w:color="000000"/>
              <w:right w:val="single" w:sz="4" w:space="0" w:color="000000"/>
            </w:tcBorders>
            <w:shd w:val="clear" w:color="000000" w:fill="FFFFFF"/>
            <w:noWrap/>
            <w:vAlign w:val="center"/>
            <w:hideMark/>
          </w:tcPr>
          <w:p w14:paraId="5E98BE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4E2F2C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3188AF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991 00 79990</w:t>
            </w:r>
          </w:p>
        </w:tc>
        <w:tc>
          <w:tcPr>
            <w:tcW w:w="589" w:type="dxa"/>
            <w:tcBorders>
              <w:top w:val="nil"/>
              <w:left w:val="nil"/>
              <w:bottom w:val="single" w:sz="4" w:space="0" w:color="000000"/>
              <w:right w:val="nil"/>
            </w:tcBorders>
            <w:shd w:val="clear" w:color="000000" w:fill="FFFFFF"/>
            <w:noWrap/>
            <w:vAlign w:val="center"/>
            <w:hideMark/>
          </w:tcPr>
          <w:p w14:paraId="63BFFC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573F569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2153</w:t>
            </w:r>
          </w:p>
        </w:tc>
      </w:tr>
      <w:tr w:rsidR="00831C60" w:rsidRPr="006E191E" w14:paraId="4E28C993"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ADAE92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4B3040DC"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153505C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E2B4C3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4E17477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991 00 79990</w:t>
            </w:r>
          </w:p>
        </w:tc>
        <w:tc>
          <w:tcPr>
            <w:tcW w:w="589" w:type="dxa"/>
            <w:tcBorders>
              <w:top w:val="nil"/>
              <w:left w:val="nil"/>
              <w:bottom w:val="single" w:sz="4" w:space="0" w:color="000000"/>
              <w:right w:val="nil"/>
            </w:tcBorders>
            <w:shd w:val="clear" w:color="000000" w:fill="FFFFFF"/>
            <w:noWrap/>
            <w:vAlign w:val="center"/>
            <w:hideMark/>
          </w:tcPr>
          <w:p w14:paraId="6E1DCB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0826A8D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2153</w:t>
            </w:r>
          </w:p>
        </w:tc>
      </w:tr>
      <w:tr w:rsidR="00831C60" w:rsidRPr="006E191E" w14:paraId="50E15BB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DC9FB7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18C0259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6E191E">
              <w:rPr>
                <w:rFonts w:ascii="Times New Roman" w:eastAsia="Times New Roman" w:hAnsi="Times New Roman" w:cs="Times New Roman"/>
                <w:sz w:val="16"/>
                <w:szCs w:val="16"/>
                <w:lang w:eastAsia="ru-RU"/>
              </w:rPr>
              <w:t>жилищно</w:t>
            </w:r>
            <w:proofErr w:type="spellEnd"/>
            <w:r w:rsidRPr="006E191E">
              <w:rPr>
                <w:rFonts w:ascii="Times New Roman" w:eastAsia="Times New Roman" w:hAnsi="Times New Roman" w:cs="Times New Roman"/>
                <w:sz w:val="16"/>
                <w:szCs w:val="16"/>
                <w:lang w:eastAsia="ru-RU"/>
              </w:rPr>
              <w:t xml:space="preserve"> коммунального хозяйства</w:t>
            </w:r>
          </w:p>
        </w:tc>
        <w:tc>
          <w:tcPr>
            <w:tcW w:w="528" w:type="dxa"/>
            <w:tcBorders>
              <w:top w:val="nil"/>
              <w:left w:val="nil"/>
              <w:bottom w:val="single" w:sz="4" w:space="0" w:color="000000"/>
              <w:right w:val="single" w:sz="4" w:space="0" w:color="000000"/>
            </w:tcBorders>
            <w:shd w:val="clear" w:color="000000" w:fill="FFFFFF"/>
            <w:noWrap/>
            <w:vAlign w:val="center"/>
            <w:hideMark/>
          </w:tcPr>
          <w:p w14:paraId="1E6F289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975D43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85A4EB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995 00 00000</w:t>
            </w:r>
          </w:p>
        </w:tc>
        <w:tc>
          <w:tcPr>
            <w:tcW w:w="589" w:type="dxa"/>
            <w:tcBorders>
              <w:top w:val="nil"/>
              <w:left w:val="nil"/>
              <w:bottom w:val="single" w:sz="4" w:space="0" w:color="000000"/>
              <w:right w:val="nil"/>
            </w:tcBorders>
            <w:shd w:val="clear" w:color="000000" w:fill="FFFFFF"/>
            <w:noWrap/>
            <w:vAlign w:val="center"/>
            <w:hideMark/>
          </w:tcPr>
          <w:p w14:paraId="2B8B9A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5C3500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6900</w:t>
            </w:r>
          </w:p>
        </w:tc>
      </w:tr>
      <w:tr w:rsidR="00831C60" w:rsidRPr="006E191E" w14:paraId="5584EC5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088EA3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4F8D9B7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6E191E">
              <w:rPr>
                <w:rFonts w:ascii="Times New Roman" w:eastAsia="Times New Roman" w:hAnsi="Times New Roman" w:cs="Times New Roman"/>
                <w:sz w:val="16"/>
                <w:szCs w:val="16"/>
                <w:lang w:eastAsia="ru-RU"/>
              </w:rPr>
              <w:t>задолженностии</w:t>
            </w:r>
            <w:proofErr w:type="spellEnd"/>
            <w:r w:rsidRPr="006E191E">
              <w:rPr>
                <w:rFonts w:ascii="Times New Roman" w:eastAsia="Times New Roman" w:hAnsi="Times New Roman" w:cs="Times New Roman"/>
                <w:sz w:val="16"/>
                <w:szCs w:val="16"/>
                <w:lang w:eastAsia="ru-RU"/>
              </w:rPr>
              <w:t xml:space="preserve"> по налогам и сборам</w:t>
            </w:r>
          </w:p>
        </w:tc>
        <w:tc>
          <w:tcPr>
            <w:tcW w:w="528" w:type="dxa"/>
            <w:tcBorders>
              <w:top w:val="nil"/>
              <w:left w:val="nil"/>
              <w:bottom w:val="single" w:sz="4" w:space="0" w:color="000000"/>
              <w:right w:val="single" w:sz="4" w:space="0" w:color="000000"/>
            </w:tcBorders>
            <w:shd w:val="clear" w:color="000000" w:fill="FFFFFF"/>
            <w:noWrap/>
            <w:vAlign w:val="center"/>
            <w:hideMark/>
          </w:tcPr>
          <w:p w14:paraId="0692F91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F6A58F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3DE400B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000000"/>
              <w:right w:val="nil"/>
            </w:tcBorders>
            <w:shd w:val="clear" w:color="000000" w:fill="FFFFFF"/>
            <w:noWrap/>
            <w:vAlign w:val="center"/>
            <w:hideMark/>
          </w:tcPr>
          <w:p w14:paraId="6EFCC9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2C0478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6900</w:t>
            </w:r>
          </w:p>
        </w:tc>
      </w:tr>
      <w:tr w:rsidR="00831C60" w:rsidRPr="006E191E" w14:paraId="5CD1ED80"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76ADD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9BBB90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6E191E">
              <w:rPr>
                <w:rFonts w:ascii="Times New Roman" w:eastAsia="Times New Roman" w:hAnsi="Times New Roman" w:cs="Times New Roman"/>
                <w:sz w:val="16"/>
                <w:szCs w:val="16"/>
                <w:lang w:eastAsia="ru-RU"/>
              </w:rPr>
              <w:t>предприниматтелям</w:t>
            </w:r>
            <w:proofErr w:type="spellEnd"/>
            <w:r w:rsidRPr="006E191E">
              <w:rPr>
                <w:rFonts w:ascii="Times New Roman" w:eastAsia="Times New Roman" w:hAnsi="Times New Roman" w:cs="Times New Roman"/>
                <w:sz w:val="16"/>
                <w:szCs w:val="16"/>
                <w:lang w:eastAsia="ru-RU"/>
              </w:rPr>
              <w:t>, физическим лицам - производителям товаров и услуг</w:t>
            </w:r>
          </w:p>
        </w:tc>
        <w:tc>
          <w:tcPr>
            <w:tcW w:w="528" w:type="dxa"/>
            <w:tcBorders>
              <w:top w:val="nil"/>
              <w:left w:val="nil"/>
              <w:bottom w:val="single" w:sz="4" w:space="0" w:color="000000"/>
              <w:right w:val="single" w:sz="4" w:space="0" w:color="000000"/>
            </w:tcBorders>
            <w:shd w:val="clear" w:color="000000" w:fill="FFFFFF"/>
            <w:noWrap/>
            <w:vAlign w:val="center"/>
            <w:hideMark/>
          </w:tcPr>
          <w:p w14:paraId="01B696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4BAFBA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14:paraId="24556B1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000000"/>
              <w:right w:val="nil"/>
            </w:tcBorders>
            <w:shd w:val="clear" w:color="000000" w:fill="FFFFFF"/>
            <w:noWrap/>
            <w:vAlign w:val="center"/>
            <w:hideMark/>
          </w:tcPr>
          <w:p w14:paraId="7BF978D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C9EA2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6900</w:t>
            </w:r>
          </w:p>
        </w:tc>
      </w:tr>
      <w:tr w:rsidR="00831C60" w:rsidRPr="006E191E" w14:paraId="1F53C38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C9140B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6B6D4216"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Благоустройство</w:t>
            </w:r>
          </w:p>
        </w:tc>
        <w:tc>
          <w:tcPr>
            <w:tcW w:w="528" w:type="dxa"/>
            <w:tcBorders>
              <w:top w:val="nil"/>
              <w:left w:val="nil"/>
              <w:bottom w:val="single" w:sz="4" w:space="0" w:color="000000"/>
              <w:right w:val="single" w:sz="4" w:space="0" w:color="000000"/>
            </w:tcBorders>
            <w:shd w:val="clear" w:color="000000" w:fill="FFFFFF"/>
            <w:noWrap/>
            <w:vAlign w:val="center"/>
            <w:hideMark/>
          </w:tcPr>
          <w:p w14:paraId="598D457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BADFF3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D24511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7547F27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42CA21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49314</w:t>
            </w:r>
          </w:p>
        </w:tc>
      </w:tr>
      <w:tr w:rsidR="00831C60" w:rsidRPr="006E191E" w14:paraId="41654C37"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B818E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643B168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МП "Комплексное развитие сельских территорий городского поселения Безенчук муниципального района Безенчукский Самарской области на 2020-2022 </w:t>
            </w:r>
            <w:proofErr w:type="spellStart"/>
            <w:r w:rsidRPr="006E191E">
              <w:rPr>
                <w:rFonts w:ascii="Times New Roman" w:eastAsia="Times New Roman" w:hAnsi="Times New Roman" w:cs="Times New Roman"/>
                <w:sz w:val="16"/>
                <w:szCs w:val="16"/>
                <w:lang w:eastAsia="ru-RU"/>
              </w:rPr>
              <w:t>гг</w:t>
            </w:r>
            <w:proofErr w:type="spellEnd"/>
            <w:r w:rsidRPr="006E191E">
              <w:rPr>
                <w:rFonts w:ascii="Times New Roman" w:eastAsia="Times New Roman" w:hAnsi="Times New Roman" w:cs="Times New Roman"/>
                <w:sz w:val="16"/>
                <w:szCs w:val="16"/>
                <w:lang w:eastAsia="ru-RU"/>
              </w:rPr>
              <w:t>"</w:t>
            </w:r>
          </w:p>
        </w:tc>
        <w:tc>
          <w:tcPr>
            <w:tcW w:w="528" w:type="dxa"/>
            <w:tcBorders>
              <w:top w:val="nil"/>
              <w:left w:val="nil"/>
              <w:bottom w:val="single" w:sz="4" w:space="0" w:color="000000"/>
              <w:right w:val="single" w:sz="4" w:space="0" w:color="000000"/>
            </w:tcBorders>
            <w:shd w:val="clear" w:color="000000" w:fill="FFFFFF"/>
            <w:noWrap/>
            <w:vAlign w:val="center"/>
            <w:hideMark/>
          </w:tcPr>
          <w:p w14:paraId="49DBF47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63E2E4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A824A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370 00 00000</w:t>
            </w:r>
          </w:p>
        </w:tc>
        <w:tc>
          <w:tcPr>
            <w:tcW w:w="589" w:type="dxa"/>
            <w:tcBorders>
              <w:top w:val="nil"/>
              <w:left w:val="nil"/>
              <w:bottom w:val="single" w:sz="4" w:space="0" w:color="000000"/>
              <w:right w:val="nil"/>
            </w:tcBorders>
            <w:shd w:val="clear" w:color="000000" w:fill="FFFFFF"/>
            <w:noWrap/>
            <w:vAlign w:val="center"/>
            <w:hideMark/>
          </w:tcPr>
          <w:p w14:paraId="2378F7B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2C317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1643</w:t>
            </w:r>
          </w:p>
        </w:tc>
      </w:tr>
      <w:tr w:rsidR="00831C60" w:rsidRPr="006E191E" w14:paraId="1EBEDCDB"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629C19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6AF5392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в целях </w:t>
            </w:r>
            <w:proofErr w:type="spellStart"/>
            <w:r w:rsidRPr="006E191E">
              <w:rPr>
                <w:rFonts w:ascii="Times New Roman" w:eastAsia="Times New Roman" w:hAnsi="Times New Roman" w:cs="Times New Roman"/>
                <w:sz w:val="16"/>
                <w:szCs w:val="16"/>
                <w:lang w:eastAsia="ru-RU"/>
              </w:rPr>
              <w:t>софинансирования</w:t>
            </w:r>
            <w:proofErr w:type="spellEnd"/>
            <w:r w:rsidRPr="006E191E">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528" w:type="dxa"/>
            <w:tcBorders>
              <w:top w:val="nil"/>
              <w:left w:val="nil"/>
              <w:bottom w:val="single" w:sz="4" w:space="0" w:color="000000"/>
              <w:right w:val="single" w:sz="4" w:space="0" w:color="000000"/>
            </w:tcBorders>
            <w:shd w:val="clear" w:color="000000" w:fill="FFFFFF"/>
            <w:noWrap/>
            <w:vAlign w:val="center"/>
            <w:hideMark/>
          </w:tcPr>
          <w:p w14:paraId="5C9EE2A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669741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69746E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370 00 L5760</w:t>
            </w:r>
          </w:p>
        </w:tc>
        <w:tc>
          <w:tcPr>
            <w:tcW w:w="589" w:type="dxa"/>
            <w:tcBorders>
              <w:top w:val="nil"/>
              <w:left w:val="nil"/>
              <w:bottom w:val="single" w:sz="4" w:space="0" w:color="000000"/>
              <w:right w:val="nil"/>
            </w:tcBorders>
            <w:shd w:val="clear" w:color="000000" w:fill="FFFFFF"/>
            <w:noWrap/>
            <w:vAlign w:val="center"/>
            <w:hideMark/>
          </w:tcPr>
          <w:p w14:paraId="1488271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650A4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1643</w:t>
            </w:r>
          </w:p>
        </w:tc>
      </w:tr>
      <w:tr w:rsidR="00831C60" w:rsidRPr="006E191E" w14:paraId="74D0897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B2B793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6DD589D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nil"/>
              <w:left w:val="nil"/>
              <w:bottom w:val="single" w:sz="4" w:space="0" w:color="000000"/>
              <w:right w:val="single" w:sz="4" w:space="0" w:color="000000"/>
            </w:tcBorders>
            <w:shd w:val="clear" w:color="000000" w:fill="FFFFFF"/>
            <w:noWrap/>
            <w:vAlign w:val="center"/>
            <w:hideMark/>
          </w:tcPr>
          <w:p w14:paraId="3416080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C3E9F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967A90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370 00 L5760</w:t>
            </w:r>
          </w:p>
        </w:tc>
        <w:tc>
          <w:tcPr>
            <w:tcW w:w="589" w:type="dxa"/>
            <w:tcBorders>
              <w:top w:val="nil"/>
              <w:left w:val="nil"/>
              <w:bottom w:val="single" w:sz="4" w:space="0" w:color="000000"/>
              <w:right w:val="nil"/>
            </w:tcBorders>
            <w:shd w:val="clear" w:color="000000" w:fill="FFFFFF"/>
            <w:noWrap/>
            <w:vAlign w:val="center"/>
            <w:hideMark/>
          </w:tcPr>
          <w:p w14:paraId="38CB86E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303D3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1643</w:t>
            </w:r>
          </w:p>
        </w:tc>
      </w:tr>
      <w:tr w:rsidR="00831C60" w:rsidRPr="006E191E" w14:paraId="7965EE51"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F37D0E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lastRenderedPageBreak/>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1B574E2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528" w:type="dxa"/>
            <w:tcBorders>
              <w:top w:val="nil"/>
              <w:left w:val="nil"/>
              <w:bottom w:val="single" w:sz="4" w:space="0" w:color="000000"/>
              <w:right w:val="single" w:sz="4" w:space="0" w:color="000000"/>
            </w:tcBorders>
            <w:shd w:val="clear" w:color="000000" w:fill="FFFFFF"/>
            <w:noWrap/>
            <w:vAlign w:val="center"/>
            <w:hideMark/>
          </w:tcPr>
          <w:p w14:paraId="7F5DBB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9FD89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E9C0FA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760 00 00000</w:t>
            </w:r>
          </w:p>
        </w:tc>
        <w:tc>
          <w:tcPr>
            <w:tcW w:w="589" w:type="dxa"/>
            <w:tcBorders>
              <w:top w:val="nil"/>
              <w:left w:val="nil"/>
              <w:bottom w:val="single" w:sz="4" w:space="0" w:color="000000"/>
              <w:right w:val="nil"/>
            </w:tcBorders>
            <w:shd w:val="clear" w:color="000000" w:fill="FFFFFF"/>
            <w:noWrap/>
            <w:vAlign w:val="center"/>
            <w:hideMark/>
          </w:tcPr>
          <w:p w14:paraId="6412655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0C7BB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41543</w:t>
            </w:r>
          </w:p>
        </w:tc>
      </w:tr>
      <w:tr w:rsidR="00831C60" w:rsidRPr="006E191E" w14:paraId="066376C3"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67482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EB5AF9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28" w:type="dxa"/>
            <w:tcBorders>
              <w:top w:val="nil"/>
              <w:left w:val="nil"/>
              <w:bottom w:val="single" w:sz="4" w:space="0" w:color="000000"/>
              <w:right w:val="single" w:sz="4" w:space="0" w:color="000000"/>
            </w:tcBorders>
            <w:shd w:val="clear" w:color="000000" w:fill="FFFFFF"/>
            <w:noWrap/>
            <w:vAlign w:val="center"/>
            <w:hideMark/>
          </w:tcPr>
          <w:p w14:paraId="2B1DDB4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3371AE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B3B573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000000"/>
              <w:right w:val="nil"/>
            </w:tcBorders>
            <w:shd w:val="clear" w:color="000000" w:fill="FFFFFF"/>
            <w:noWrap/>
            <w:vAlign w:val="center"/>
            <w:hideMark/>
          </w:tcPr>
          <w:p w14:paraId="1E8DB79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DC9EBA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31706</w:t>
            </w:r>
          </w:p>
        </w:tc>
      </w:tr>
      <w:tr w:rsidR="00831C60" w:rsidRPr="006E191E" w14:paraId="7D05395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0CFD6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306BA1C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8" w:type="dxa"/>
            <w:tcBorders>
              <w:top w:val="nil"/>
              <w:left w:val="nil"/>
              <w:bottom w:val="single" w:sz="4" w:space="0" w:color="000000"/>
              <w:right w:val="single" w:sz="4" w:space="0" w:color="000000"/>
            </w:tcBorders>
            <w:shd w:val="clear" w:color="000000" w:fill="FFFFFF"/>
            <w:noWrap/>
            <w:vAlign w:val="center"/>
            <w:hideMark/>
          </w:tcPr>
          <w:p w14:paraId="2C29736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D3E28A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4A9E1B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000000"/>
              <w:right w:val="nil"/>
            </w:tcBorders>
            <w:shd w:val="clear" w:color="000000" w:fill="FFFFFF"/>
            <w:noWrap/>
            <w:vAlign w:val="center"/>
            <w:hideMark/>
          </w:tcPr>
          <w:p w14:paraId="6444DD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611</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0F473A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31706</w:t>
            </w:r>
          </w:p>
        </w:tc>
      </w:tr>
      <w:tr w:rsidR="00831C60" w:rsidRPr="006E191E" w14:paraId="75F2F11C"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C76760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79A00A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6A18871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A02AD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3C90FA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000000"/>
              <w:right w:val="nil"/>
            </w:tcBorders>
            <w:shd w:val="clear" w:color="000000" w:fill="FFFFFF"/>
            <w:noWrap/>
            <w:vAlign w:val="center"/>
            <w:hideMark/>
          </w:tcPr>
          <w:p w14:paraId="336974A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FADB48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3931</w:t>
            </w:r>
          </w:p>
        </w:tc>
      </w:tr>
      <w:tr w:rsidR="00831C60" w:rsidRPr="006E191E" w14:paraId="43573DD7"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418B23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278AE6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E191E">
              <w:rPr>
                <w:rFonts w:ascii="Times New Roman" w:eastAsia="Times New Roman" w:hAnsi="Times New Roman" w:cs="Times New Roman"/>
                <w:sz w:val="16"/>
                <w:szCs w:val="16"/>
                <w:lang w:eastAsia="ru-RU"/>
              </w:rPr>
              <w:t>государствеенных</w:t>
            </w:r>
            <w:proofErr w:type="spellEnd"/>
            <w:r w:rsidRPr="006E191E">
              <w:rPr>
                <w:rFonts w:ascii="Times New Roman" w:eastAsia="Times New Roman" w:hAnsi="Times New Roman" w:cs="Times New Roman"/>
                <w:sz w:val="16"/>
                <w:szCs w:val="16"/>
                <w:lang w:eastAsia="ru-RU"/>
              </w:rPr>
              <w:t xml:space="preserve">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2AC6C2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61B3E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E406B5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000000"/>
              <w:right w:val="nil"/>
            </w:tcBorders>
            <w:shd w:val="clear" w:color="000000" w:fill="FFFFFF"/>
            <w:noWrap/>
            <w:vAlign w:val="center"/>
            <w:hideMark/>
          </w:tcPr>
          <w:p w14:paraId="086278B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4BDE06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3931</w:t>
            </w:r>
          </w:p>
        </w:tc>
      </w:tr>
      <w:tr w:rsidR="00831C60" w:rsidRPr="006E191E" w14:paraId="62A0D068"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4EC3A3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58168E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528" w:type="dxa"/>
            <w:tcBorders>
              <w:top w:val="nil"/>
              <w:left w:val="nil"/>
              <w:bottom w:val="single" w:sz="4" w:space="0" w:color="000000"/>
              <w:right w:val="single" w:sz="4" w:space="0" w:color="000000"/>
            </w:tcBorders>
            <w:shd w:val="clear" w:color="000000" w:fill="FFFFFF"/>
            <w:noWrap/>
            <w:vAlign w:val="center"/>
            <w:hideMark/>
          </w:tcPr>
          <w:p w14:paraId="00A15BF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95250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75E2427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000000"/>
              <w:right w:val="nil"/>
            </w:tcBorders>
            <w:shd w:val="clear" w:color="000000" w:fill="FFFFFF"/>
            <w:noWrap/>
            <w:vAlign w:val="center"/>
            <w:hideMark/>
          </w:tcPr>
          <w:p w14:paraId="041C175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4B804E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180</w:t>
            </w:r>
          </w:p>
        </w:tc>
      </w:tr>
      <w:tr w:rsidR="00831C60" w:rsidRPr="006E191E" w14:paraId="626F7F1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E68125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0994E81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nil"/>
              <w:left w:val="nil"/>
              <w:bottom w:val="single" w:sz="4" w:space="0" w:color="000000"/>
              <w:right w:val="single" w:sz="4" w:space="0" w:color="000000"/>
            </w:tcBorders>
            <w:shd w:val="clear" w:color="000000" w:fill="FFFFFF"/>
            <w:noWrap/>
            <w:vAlign w:val="center"/>
            <w:hideMark/>
          </w:tcPr>
          <w:p w14:paraId="30990C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A7CC46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F874AC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000000"/>
              <w:right w:val="nil"/>
            </w:tcBorders>
            <w:shd w:val="clear" w:color="000000" w:fill="FFFFFF"/>
            <w:noWrap/>
            <w:vAlign w:val="center"/>
            <w:hideMark/>
          </w:tcPr>
          <w:p w14:paraId="244BB5E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78DB54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180</w:t>
            </w:r>
          </w:p>
        </w:tc>
      </w:tr>
      <w:tr w:rsidR="00831C60" w:rsidRPr="006E191E" w14:paraId="3046750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A6C691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5C081388"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528" w:type="dxa"/>
            <w:tcBorders>
              <w:top w:val="nil"/>
              <w:left w:val="nil"/>
              <w:bottom w:val="single" w:sz="4" w:space="0" w:color="000000"/>
              <w:right w:val="single" w:sz="4" w:space="0" w:color="000000"/>
            </w:tcBorders>
            <w:shd w:val="clear" w:color="000000" w:fill="FFFFFF"/>
            <w:noWrap/>
            <w:vAlign w:val="center"/>
            <w:hideMark/>
          </w:tcPr>
          <w:p w14:paraId="3CE23E7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E844BC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45CE41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000000"/>
              <w:right w:val="nil"/>
            </w:tcBorders>
            <w:shd w:val="clear" w:color="000000" w:fill="FFFFFF"/>
            <w:noWrap/>
            <w:vAlign w:val="center"/>
            <w:hideMark/>
          </w:tcPr>
          <w:p w14:paraId="3AA83B4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2F6C73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5726</w:t>
            </w:r>
          </w:p>
        </w:tc>
      </w:tr>
      <w:tr w:rsidR="00831C60" w:rsidRPr="006E191E" w14:paraId="7182CEBF"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A058A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1A4159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6EDCDFD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A8394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4EB371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000000"/>
              <w:right w:val="nil"/>
            </w:tcBorders>
            <w:shd w:val="clear" w:color="000000" w:fill="FFFFFF"/>
            <w:noWrap/>
            <w:vAlign w:val="center"/>
            <w:hideMark/>
          </w:tcPr>
          <w:p w14:paraId="1EAC63F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82C31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5726</w:t>
            </w:r>
          </w:p>
        </w:tc>
      </w:tr>
      <w:tr w:rsidR="00831C60" w:rsidRPr="006E191E" w14:paraId="7BB530D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242789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0B18EE6F"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МП "Энергосбережение и </w:t>
            </w:r>
            <w:proofErr w:type="gramStart"/>
            <w:r w:rsidRPr="006E191E">
              <w:rPr>
                <w:rFonts w:ascii="Times New Roman" w:eastAsia="Times New Roman" w:hAnsi="Times New Roman" w:cs="Times New Roman"/>
                <w:sz w:val="16"/>
                <w:szCs w:val="16"/>
                <w:lang w:eastAsia="ru-RU"/>
              </w:rPr>
              <w:t>повышение  энергетической</w:t>
            </w:r>
            <w:proofErr w:type="gramEnd"/>
            <w:r w:rsidRPr="006E191E">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528" w:type="dxa"/>
            <w:tcBorders>
              <w:top w:val="nil"/>
              <w:left w:val="nil"/>
              <w:bottom w:val="single" w:sz="4" w:space="0" w:color="000000"/>
              <w:right w:val="single" w:sz="4" w:space="0" w:color="000000"/>
            </w:tcBorders>
            <w:shd w:val="clear" w:color="000000" w:fill="FFFFFF"/>
            <w:noWrap/>
            <w:vAlign w:val="center"/>
            <w:hideMark/>
          </w:tcPr>
          <w:p w14:paraId="567FC6E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EFF718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8B406F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700 00 00000</w:t>
            </w:r>
          </w:p>
        </w:tc>
        <w:tc>
          <w:tcPr>
            <w:tcW w:w="589" w:type="dxa"/>
            <w:tcBorders>
              <w:top w:val="nil"/>
              <w:left w:val="nil"/>
              <w:bottom w:val="single" w:sz="4" w:space="0" w:color="000000"/>
              <w:right w:val="nil"/>
            </w:tcBorders>
            <w:shd w:val="clear" w:color="000000" w:fill="FFFFFF"/>
            <w:noWrap/>
            <w:vAlign w:val="center"/>
            <w:hideMark/>
          </w:tcPr>
          <w:p w14:paraId="1D7B01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2F27D1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5979</w:t>
            </w:r>
          </w:p>
        </w:tc>
      </w:tr>
      <w:tr w:rsidR="00831C60" w:rsidRPr="006E191E" w14:paraId="3E6956B4"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120B53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0ED5403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260D8F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14984B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C76496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000000"/>
              <w:right w:val="nil"/>
            </w:tcBorders>
            <w:shd w:val="clear" w:color="000000" w:fill="FFFFFF"/>
            <w:noWrap/>
            <w:vAlign w:val="center"/>
            <w:hideMark/>
          </w:tcPr>
          <w:p w14:paraId="50EB19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643498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5979</w:t>
            </w:r>
          </w:p>
        </w:tc>
      </w:tr>
      <w:tr w:rsidR="00831C60" w:rsidRPr="006E191E" w14:paraId="1FB24E16"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A2FFED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4E5195C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2AEC4BF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62BE81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1D72FF7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000000"/>
              <w:right w:val="nil"/>
            </w:tcBorders>
            <w:shd w:val="clear" w:color="000000" w:fill="FFFFFF"/>
            <w:noWrap/>
            <w:vAlign w:val="center"/>
            <w:hideMark/>
          </w:tcPr>
          <w:p w14:paraId="5FBF348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54FC12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5979</w:t>
            </w:r>
          </w:p>
        </w:tc>
      </w:tr>
      <w:tr w:rsidR="00831C60" w:rsidRPr="006E191E" w14:paraId="03F85E0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166A761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0D40160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528" w:type="dxa"/>
            <w:tcBorders>
              <w:top w:val="nil"/>
              <w:left w:val="nil"/>
              <w:bottom w:val="single" w:sz="4" w:space="0" w:color="000000"/>
              <w:right w:val="single" w:sz="4" w:space="0" w:color="000000"/>
            </w:tcBorders>
            <w:shd w:val="clear" w:color="000000" w:fill="FFFFFF"/>
            <w:noWrap/>
            <w:vAlign w:val="center"/>
            <w:hideMark/>
          </w:tcPr>
          <w:p w14:paraId="6E992E8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59AEF2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3D5534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761 00 00000</w:t>
            </w:r>
          </w:p>
        </w:tc>
        <w:tc>
          <w:tcPr>
            <w:tcW w:w="589" w:type="dxa"/>
            <w:tcBorders>
              <w:top w:val="nil"/>
              <w:left w:val="nil"/>
              <w:bottom w:val="single" w:sz="4" w:space="0" w:color="000000"/>
              <w:right w:val="nil"/>
            </w:tcBorders>
            <w:shd w:val="clear" w:color="000000" w:fill="FFFFFF"/>
            <w:noWrap/>
            <w:vAlign w:val="center"/>
            <w:hideMark/>
          </w:tcPr>
          <w:p w14:paraId="49E7C54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B87CE0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64</w:t>
            </w:r>
          </w:p>
        </w:tc>
      </w:tr>
      <w:tr w:rsidR="00831C60" w:rsidRPr="006E191E" w14:paraId="1D39FF58"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6A3B165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77D405F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1BF63E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0D72FB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A4DF0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000000"/>
              <w:right w:val="nil"/>
            </w:tcBorders>
            <w:shd w:val="clear" w:color="000000" w:fill="FFFFFF"/>
            <w:noWrap/>
            <w:vAlign w:val="center"/>
            <w:hideMark/>
          </w:tcPr>
          <w:p w14:paraId="4B1B84D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9C532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64</w:t>
            </w:r>
          </w:p>
        </w:tc>
      </w:tr>
      <w:tr w:rsidR="00831C60" w:rsidRPr="006E191E" w14:paraId="4E8E818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505A0F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53FD274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31D9B3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7CED39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498C06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000000"/>
              <w:right w:val="nil"/>
            </w:tcBorders>
            <w:shd w:val="clear" w:color="000000" w:fill="FFFFFF"/>
            <w:noWrap/>
            <w:vAlign w:val="center"/>
            <w:hideMark/>
          </w:tcPr>
          <w:p w14:paraId="1319A9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A8580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64</w:t>
            </w:r>
          </w:p>
        </w:tc>
      </w:tr>
      <w:tr w:rsidR="00831C60" w:rsidRPr="006E191E" w14:paraId="5BF98C4E"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4C0C468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0DFB6AA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Подпрограмма " Поддержка народных инициатив в рамках благоустройства дворовых территорий городского поселения Безенчук </w:t>
            </w:r>
            <w:proofErr w:type="spellStart"/>
            <w:r w:rsidRPr="006E191E">
              <w:rPr>
                <w:rFonts w:ascii="Times New Roman" w:eastAsia="Times New Roman" w:hAnsi="Times New Roman" w:cs="Times New Roman"/>
                <w:sz w:val="16"/>
                <w:szCs w:val="16"/>
                <w:lang w:eastAsia="ru-RU"/>
              </w:rPr>
              <w:t>м.р.Безенчукский</w:t>
            </w:r>
            <w:proofErr w:type="spellEnd"/>
            <w:r w:rsidRPr="006E191E">
              <w:rPr>
                <w:rFonts w:ascii="Times New Roman" w:eastAsia="Times New Roman" w:hAnsi="Times New Roman" w:cs="Times New Roman"/>
                <w:sz w:val="16"/>
                <w:szCs w:val="16"/>
                <w:lang w:eastAsia="ru-RU"/>
              </w:rPr>
              <w:t xml:space="preserve"> на 2018-2020 г"</w:t>
            </w:r>
          </w:p>
        </w:tc>
        <w:tc>
          <w:tcPr>
            <w:tcW w:w="528" w:type="dxa"/>
            <w:tcBorders>
              <w:top w:val="nil"/>
              <w:left w:val="nil"/>
              <w:bottom w:val="single" w:sz="4" w:space="0" w:color="000000"/>
              <w:right w:val="single" w:sz="4" w:space="0" w:color="000000"/>
            </w:tcBorders>
            <w:shd w:val="clear" w:color="000000" w:fill="FFFFFF"/>
            <w:noWrap/>
            <w:vAlign w:val="center"/>
            <w:hideMark/>
          </w:tcPr>
          <w:p w14:paraId="0136B9C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B818A2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239D5D2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762 00 00000</w:t>
            </w:r>
          </w:p>
        </w:tc>
        <w:tc>
          <w:tcPr>
            <w:tcW w:w="589" w:type="dxa"/>
            <w:tcBorders>
              <w:top w:val="nil"/>
              <w:left w:val="nil"/>
              <w:bottom w:val="single" w:sz="4" w:space="0" w:color="000000"/>
              <w:right w:val="nil"/>
            </w:tcBorders>
            <w:shd w:val="clear" w:color="000000" w:fill="FFFFFF"/>
            <w:noWrap/>
            <w:vAlign w:val="center"/>
            <w:hideMark/>
          </w:tcPr>
          <w:p w14:paraId="670C3B0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B40B20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w:t>
            </w:r>
          </w:p>
        </w:tc>
      </w:tr>
      <w:tr w:rsidR="00831C60" w:rsidRPr="006E191E" w14:paraId="659074D1"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F8872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single" w:sz="4" w:space="0" w:color="auto"/>
              <w:right w:val="single" w:sz="4" w:space="0" w:color="auto"/>
            </w:tcBorders>
            <w:shd w:val="clear" w:color="000000" w:fill="FFFFFF"/>
            <w:hideMark/>
          </w:tcPr>
          <w:p w14:paraId="0090895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43F12DB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67382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68727AF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000000"/>
              <w:right w:val="nil"/>
            </w:tcBorders>
            <w:shd w:val="clear" w:color="000000" w:fill="FFFFFF"/>
            <w:noWrap/>
            <w:vAlign w:val="center"/>
            <w:hideMark/>
          </w:tcPr>
          <w:p w14:paraId="0AE335E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997F4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w:t>
            </w:r>
          </w:p>
        </w:tc>
      </w:tr>
      <w:tr w:rsidR="00831C60" w:rsidRPr="006E191E" w14:paraId="20C70588"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1DE55D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nil"/>
              <w:right w:val="single" w:sz="4" w:space="0" w:color="000000"/>
            </w:tcBorders>
            <w:shd w:val="clear" w:color="000000" w:fill="FFFFFF"/>
            <w:hideMark/>
          </w:tcPr>
          <w:p w14:paraId="798FB965"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8" w:type="dxa"/>
            <w:tcBorders>
              <w:top w:val="nil"/>
              <w:left w:val="nil"/>
              <w:bottom w:val="single" w:sz="4" w:space="0" w:color="000000"/>
              <w:right w:val="single" w:sz="4" w:space="0" w:color="000000"/>
            </w:tcBorders>
            <w:shd w:val="clear" w:color="000000" w:fill="FFFFFF"/>
            <w:noWrap/>
            <w:vAlign w:val="center"/>
            <w:hideMark/>
          </w:tcPr>
          <w:p w14:paraId="19C862F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378A2AC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14:paraId="4A98B8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000000"/>
              <w:right w:val="nil"/>
            </w:tcBorders>
            <w:shd w:val="clear" w:color="000000" w:fill="FFFFFF"/>
            <w:noWrap/>
            <w:vAlign w:val="center"/>
            <w:hideMark/>
          </w:tcPr>
          <w:p w14:paraId="5FE5A2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7AA067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w:t>
            </w:r>
          </w:p>
        </w:tc>
      </w:tr>
      <w:tr w:rsidR="00831C60" w:rsidRPr="006E191E" w14:paraId="42D9B792"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E2C07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hideMark/>
          </w:tcPr>
          <w:p w14:paraId="4A23C6F7"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Культура и кинематография</w:t>
            </w:r>
          </w:p>
        </w:tc>
        <w:tc>
          <w:tcPr>
            <w:tcW w:w="528" w:type="dxa"/>
            <w:tcBorders>
              <w:top w:val="nil"/>
              <w:left w:val="nil"/>
              <w:bottom w:val="single" w:sz="4" w:space="0" w:color="000000"/>
              <w:right w:val="single" w:sz="4" w:space="0" w:color="000000"/>
            </w:tcBorders>
            <w:shd w:val="clear" w:color="000000" w:fill="FFFFFF"/>
            <w:noWrap/>
            <w:vAlign w:val="center"/>
            <w:hideMark/>
          </w:tcPr>
          <w:p w14:paraId="5994CA7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14:paraId="3C2753A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000000" w:fill="FFFFFF"/>
            <w:noWrap/>
            <w:vAlign w:val="center"/>
            <w:hideMark/>
          </w:tcPr>
          <w:p w14:paraId="4BC0F82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44FC926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889A05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r>
      <w:tr w:rsidR="00831C60" w:rsidRPr="006E191E" w14:paraId="5C6E111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3564473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14:paraId="630BCC89"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Культура</w:t>
            </w:r>
          </w:p>
        </w:tc>
        <w:tc>
          <w:tcPr>
            <w:tcW w:w="528" w:type="dxa"/>
            <w:tcBorders>
              <w:top w:val="nil"/>
              <w:left w:val="nil"/>
              <w:bottom w:val="single" w:sz="4" w:space="0" w:color="000000"/>
              <w:right w:val="single" w:sz="4" w:space="0" w:color="000000"/>
            </w:tcBorders>
            <w:shd w:val="clear" w:color="000000" w:fill="FFFFFF"/>
            <w:noWrap/>
            <w:vAlign w:val="center"/>
            <w:hideMark/>
          </w:tcPr>
          <w:p w14:paraId="56B2844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14:paraId="19896FD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489428A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76E771B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8017EE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4500</w:t>
            </w:r>
          </w:p>
        </w:tc>
      </w:tr>
      <w:tr w:rsidR="00831C60" w:rsidRPr="006E191E" w14:paraId="51A64BE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0592DA3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vAlign w:val="center"/>
            <w:hideMark/>
          </w:tcPr>
          <w:p w14:paraId="6DCABD5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МП "Развитие культуры в городском поселении Безенчук на 2020-2022гг"</w:t>
            </w:r>
          </w:p>
        </w:tc>
        <w:tc>
          <w:tcPr>
            <w:tcW w:w="528" w:type="dxa"/>
            <w:tcBorders>
              <w:top w:val="nil"/>
              <w:left w:val="nil"/>
              <w:bottom w:val="single" w:sz="4" w:space="0" w:color="000000"/>
              <w:right w:val="single" w:sz="4" w:space="0" w:color="000000"/>
            </w:tcBorders>
            <w:shd w:val="clear" w:color="000000" w:fill="FFFFFF"/>
            <w:noWrap/>
            <w:vAlign w:val="center"/>
            <w:hideMark/>
          </w:tcPr>
          <w:p w14:paraId="15CF478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14:paraId="4BF860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000000" w:fill="FFFFFF"/>
            <w:noWrap/>
            <w:vAlign w:val="center"/>
            <w:hideMark/>
          </w:tcPr>
          <w:p w14:paraId="128DD55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770 00 00000</w:t>
            </w:r>
          </w:p>
        </w:tc>
        <w:tc>
          <w:tcPr>
            <w:tcW w:w="589" w:type="dxa"/>
            <w:tcBorders>
              <w:top w:val="nil"/>
              <w:left w:val="nil"/>
              <w:bottom w:val="single" w:sz="4" w:space="0" w:color="000000"/>
              <w:right w:val="nil"/>
            </w:tcBorders>
            <w:shd w:val="clear" w:color="000000" w:fill="FFFFFF"/>
            <w:noWrap/>
            <w:vAlign w:val="center"/>
            <w:hideMark/>
          </w:tcPr>
          <w:p w14:paraId="663F542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268B862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w:t>
            </w:r>
          </w:p>
        </w:tc>
      </w:tr>
      <w:tr w:rsidR="00831C60" w:rsidRPr="006E191E" w14:paraId="760917BD"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73BBA1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single" w:sz="4" w:space="0" w:color="auto"/>
              <w:bottom w:val="nil"/>
              <w:right w:val="single" w:sz="4" w:space="0" w:color="auto"/>
            </w:tcBorders>
            <w:shd w:val="clear" w:color="000000" w:fill="FFFFFF"/>
            <w:hideMark/>
          </w:tcPr>
          <w:p w14:paraId="001E8DC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Межбюджетные трансферты </w:t>
            </w:r>
          </w:p>
        </w:tc>
        <w:tc>
          <w:tcPr>
            <w:tcW w:w="528" w:type="dxa"/>
            <w:tcBorders>
              <w:top w:val="nil"/>
              <w:left w:val="nil"/>
              <w:bottom w:val="nil"/>
              <w:right w:val="single" w:sz="4" w:space="0" w:color="000000"/>
            </w:tcBorders>
            <w:shd w:val="clear" w:color="000000" w:fill="FFFFFF"/>
            <w:noWrap/>
            <w:vAlign w:val="center"/>
            <w:hideMark/>
          </w:tcPr>
          <w:p w14:paraId="2F30B5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000000" w:fill="FFFFFF"/>
            <w:noWrap/>
            <w:vAlign w:val="center"/>
            <w:hideMark/>
          </w:tcPr>
          <w:p w14:paraId="7AAAE7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000000" w:fill="FFFFFF"/>
            <w:noWrap/>
            <w:vAlign w:val="center"/>
            <w:hideMark/>
          </w:tcPr>
          <w:p w14:paraId="0978BC3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770 00 78210</w:t>
            </w:r>
          </w:p>
        </w:tc>
        <w:tc>
          <w:tcPr>
            <w:tcW w:w="589" w:type="dxa"/>
            <w:tcBorders>
              <w:top w:val="nil"/>
              <w:left w:val="nil"/>
              <w:bottom w:val="nil"/>
              <w:right w:val="nil"/>
            </w:tcBorders>
            <w:shd w:val="clear" w:color="000000" w:fill="FFFFFF"/>
            <w:noWrap/>
            <w:vAlign w:val="center"/>
            <w:hideMark/>
          </w:tcPr>
          <w:p w14:paraId="77D9167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single" w:sz="4" w:space="0" w:color="auto"/>
              <w:bottom w:val="nil"/>
              <w:right w:val="single" w:sz="4" w:space="0" w:color="auto"/>
            </w:tcBorders>
            <w:shd w:val="clear" w:color="000000" w:fill="FFFFFF"/>
            <w:noWrap/>
            <w:vAlign w:val="center"/>
            <w:hideMark/>
          </w:tcPr>
          <w:p w14:paraId="5E40C66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w:t>
            </w:r>
          </w:p>
        </w:tc>
      </w:tr>
      <w:tr w:rsidR="00831C60" w:rsidRPr="006E191E" w14:paraId="61220F89" w14:textId="77777777" w:rsidTr="00831C60">
        <w:trPr>
          <w:gridAfter w:val="1"/>
          <w:wAfter w:w="21" w:type="dxa"/>
          <w:trHeight w:val="70"/>
        </w:trPr>
        <w:tc>
          <w:tcPr>
            <w:tcW w:w="567" w:type="dxa"/>
            <w:tcBorders>
              <w:top w:val="nil"/>
              <w:left w:val="single" w:sz="4" w:space="0" w:color="auto"/>
              <w:bottom w:val="nil"/>
              <w:right w:val="nil"/>
            </w:tcBorders>
            <w:shd w:val="clear" w:color="000000" w:fill="FFFFFF"/>
            <w:noWrap/>
            <w:vAlign w:val="bottom"/>
            <w:hideMark/>
          </w:tcPr>
          <w:p w14:paraId="55E0AD3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14:paraId="2760EA46"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528" w:type="dxa"/>
            <w:tcBorders>
              <w:top w:val="single" w:sz="4" w:space="0" w:color="auto"/>
              <w:left w:val="nil"/>
              <w:bottom w:val="single" w:sz="4" w:space="0" w:color="auto"/>
              <w:right w:val="single" w:sz="4" w:space="0" w:color="auto"/>
            </w:tcBorders>
            <w:shd w:val="clear" w:color="000000" w:fill="FFFFFF"/>
            <w:noWrap/>
            <w:vAlign w:val="center"/>
            <w:hideMark/>
          </w:tcPr>
          <w:p w14:paraId="4C083F1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08</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736A4AD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01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FC7393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77 0 00 78210</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28EA8B2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12" w:type="dxa"/>
            <w:tcBorders>
              <w:top w:val="single" w:sz="4" w:space="0" w:color="auto"/>
              <w:left w:val="nil"/>
              <w:bottom w:val="single" w:sz="4" w:space="0" w:color="auto"/>
              <w:right w:val="single" w:sz="4" w:space="0" w:color="auto"/>
            </w:tcBorders>
            <w:shd w:val="clear" w:color="000000" w:fill="FFFFFF"/>
            <w:noWrap/>
            <w:vAlign w:val="center"/>
            <w:hideMark/>
          </w:tcPr>
          <w:p w14:paraId="48EA57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w:t>
            </w:r>
          </w:p>
        </w:tc>
      </w:tr>
      <w:tr w:rsidR="00831C60" w:rsidRPr="006E191E" w14:paraId="6B56F4E6" w14:textId="77777777" w:rsidTr="00831C60">
        <w:trPr>
          <w:gridAfter w:val="1"/>
          <w:wAfter w:w="2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BADA1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000000" w:fill="FFFFFF"/>
            <w:noWrap/>
            <w:vAlign w:val="bottom"/>
            <w:hideMark/>
          </w:tcPr>
          <w:p w14:paraId="054D0CE8" w14:textId="77777777" w:rsidR="006E191E" w:rsidRPr="006E191E" w:rsidRDefault="006E191E" w:rsidP="006E191E">
            <w:pPr>
              <w:spacing w:after="0" w:line="240" w:lineRule="auto"/>
              <w:jc w:val="right"/>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Всего расходов</w:t>
            </w:r>
          </w:p>
        </w:tc>
        <w:tc>
          <w:tcPr>
            <w:tcW w:w="528" w:type="dxa"/>
            <w:tcBorders>
              <w:top w:val="nil"/>
              <w:left w:val="nil"/>
              <w:bottom w:val="single" w:sz="4" w:space="0" w:color="auto"/>
              <w:right w:val="single" w:sz="4" w:space="0" w:color="auto"/>
            </w:tcBorders>
            <w:shd w:val="clear" w:color="000000" w:fill="FFFFFF"/>
            <w:noWrap/>
            <w:vAlign w:val="bottom"/>
            <w:hideMark/>
          </w:tcPr>
          <w:p w14:paraId="77F4D97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bottom"/>
            <w:hideMark/>
          </w:tcPr>
          <w:p w14:paraId="07470153"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000000" w:fill="FFFFFF"/>
            <w:noWrap/>
            <w:vAlign w:val="bottom"/>
            <w:hideMark/>
          </w:tcPr>
          <w:p w14:paraId="4A0A7A0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bottom"/>
            <w:hideMark/>
          </w:tcPr>
          <w:p w14:paraId="0EF87D8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000000" w:fill="FFFFFF"/>
            <w:noWrap/>
            <w:vAlign w:val="bottom"/>
            <w:hideMark/>
          </w:tcPr>
          <w:p w14:paraId="6DF501E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123729</w:t>
            </w:r>
          </w:p>
        </w:tc>
      </w:tr>
    </w:tbl>
    <w:p w14:paraId="12461A9F" w14:textId="3DD08CC3"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26780B5F"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66590B88" w14:textId="77777777" w:rsidR="00C7367D" w:rsidRPr="00823CD5" w:rsidRDefault="00C7367D" w:rsidP="00C7367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011C6050" w14:textId="77777777" w:rsidR="00C7367D" w:rsidRDefault="00C7367D" w:rsidP="00C7367D">
      <w:pPr>
        <w:spacing w:after="0" w:line="240" w:lineRule="auto"/>
        <w:jc w:val="right"/>
        <w:outlineLvl w:val="0"/>
        <w:rPr>
          <w:rFonts w:ascii="Times New Roman" w:eastAsia="Calibri" w:hAnsi="Times New Roman" w:cs="Times New Roman"/>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tbl>
      <w:tblPr>
        <w:tblW w:w="10875" w:type="dxa"/>
        <w:tblLook w:val="04A0" w:firstRow="1" w:lastRow="0" w:firstColumn="1" w:lastColumn="0" w:noHBand="0" w:noVBand="1"/>
      </w:tblPr>
      <w:tblGrid>
        <w:gridCol w:w="8364"/>
        <w:gridCol w:w="1232"/>
        <w:gridCol w:w="521"/>
        <w:gridCol w:w="758"/>
      </w:tblGrid>
      <w:tr w:rsidR="006E191E" w:rsidRPr="006E191E" w14:paraId="00737816" w14:textId="77777777" w:rsidTr="00FE7CA1">
        <w:trPr>
          <w:trHeight w:val="261"/>
        </w:trPr>
        <w:tc>
          <w:tcPr>
            <w:tcW w:w="10875" w:type="dxa"/>
            <w:gridSpan w:val="4"/>
            <w:tcBorders>
              <w:top w:val="nil"/>
              <w:left w:val="nil"/>
              <w:bottom w:val="nil"/>
              <w:right w:val="nil"/>
            </w:tcBorders>
            <w:shd w:val="clear" w:color="auto" w:fill="auto"/>
            <w:vAlign w:val="center"/>
            <w:hideMark/>
          </w:tcPr>
          <w:p w14:paraId="3CC8DA82" w14:textId="77777777" w:rsidR="006E191E" w:rsidRPr="006E191E" w:rsidRDefault="006E191E" w:rsidP="006E191E">
            <w:pPr>
              <w:spacing w:after="0" w:line="240" w:lineRule="auto"/>
              <w:jc w:val="center"/>
              <w:rPr>
                <w:rFonts w:ascii="Times New Roman" w:eastAsia="Times New Roman" w:hAnsi="Times New Roman" w:cs="Times New Roman"/>
                <w:b/>
                <w:bCs/>
                <w:lang w:eastAsia="ru-RU"/>
              </w:rPr>
            </w:pPr>
            <w:r w:rsidRPr="006E191E">
              <w:rPr>
                <w:rFonts w:ascii="Times New Roman" w:eastAsia="Times New Roman" w:hAnsi="Times New Roman" w:cs="Times New Roman"/>
                <w:b/>
                <w:bCs/>
                <w:lang w:eastAsia="ru-RU"/>
              </w:rPr>
              <w:t>Распределение бюджетных ассигнований по целевым статьям</w:t>
            </w:r>
            <w:proofErr w:type="gramStart"/>
            <w:r w:rsidRPr="006E191E">
              <w:rPr>
                <w:rFonts w:ascii="Times New Roman" w:eastAsia="Times New Roman" w:hAnsi="Times New Roman" w:cs="Times New Roman"/>
                <w:b/>
                <w:bCs/>
                <w:lang w:eastAsia="ru-RU"/>
              </w:rPr>
              <w:t xml:space="preserve">   (</w:t>
            </w:r>
            <w:proofErr w:type="gramEnd"/>
            <w:r w:rsidRPr="006E191E">
              <w:rPr>
                <w:rFonts w:ascii="Times New Roman" w:eastAsia="Times New Roman" w:hAnsi="Times New Roman" w:cs="Times New Roman"/>
                <w:b/>
                <w:bCs/>
                <w:lang w:eastAsia="ru-RU"/>
              </w:rPr>
              <w:t>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6E191E" w:rsidRPr="006E191E" w14:paraId="16425F9A" w14:textId="77777777" w:rsidTr="00FE7CA1">
        <w:trPr>
          <w:trHeight w:val="70"/>
        </w:trPr>
        <w:tc>
          <w:tcPr>
            <w:tcW w:w="8364" w:type="dxa"/>
            <w:tcBorders>
              <w:top w:val="single" w:sz="4" w:space="0" w:color="000000"/>
              <w:left w:val="single" w:sz="4" w:space="0" w:color="000000"/>
              <w:bottom w:val="nil"/>
              <w:right w:val="single" w:sz="4" w:space="0" w:color="000000"/>
            </w:tcBorders>
            <w:shd w:val="clear" w:color="auto" w:fill="auto"/>
            <w:vAlign w:val="center"/>
            <w:hideMark/>
          </w:tcPr>
          <w:p w14:paraId="68D282B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1232" w:type="dxa"/>
            <w:tcBorders>
              <w:top w:val="single" w:sz="4" w:space="0" w:color="000000"/>
              <w:left w:val="nil"/>
              <w:bottom w:val="nil"/>
              <w:right w:val="single" w:sz="4" w:space="0" w:color="000000"/>
            </w:tcBorders>
            <w:shd w:val="clear" w:color="auto" w:fill="auto"/>
            <w:vAlign w:val="center"/>
            <w:hideMark/>
          </w:tcPr>
          <w:p w14:paraId="6EED6C1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ЦСР</w:t>
            </w:r>
          </w:p>
        </w:tc>
        <w:tc>
          <w:tcPr>
            <w:tcW w:w="521" w:type="dxa"/>
            <w:tcBorders>
              <w:top w:val="single" w:sz="4" w:space="0" w:color="000000"/>
              <w:left w:val="nil"/>
              <w:bottom w:val="nil"/>
              <w:right w:val="nil"/>
            </w:tcBorders>
            <w:shd w:val="clear" w:color="auto" w:fill="auto"/>
            <w:vAlign w:val="center"/>
            <w:hideMark/>
          </w:tcPr>
          <w:p w14:paraId="255889D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ВР</w:t>
            </w:r>
          </w:p>
        </w:tc>
        <w:tc>
          <w:tcPr>
            <w:tcW w:w="7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CF51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План, тыс. руб.</w:t>
            </w:r>
          </w:p>
        </w:tc>
      </w:tr>
      <w:tr w:rsidR="006E191E" w:rsidRPr="006E191E" w14:paraId="45A863F8" w14:textId="77777777" w:rsidTr="00FE7CA1">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0B5A42EF"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14:paraId="20C66FD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360 00 00000</w:t>
            </w:r>
          </w:p>
        </w:tc>
        <w:tc>
          <w:tcPr>
            <w:tcW w:w="521" w:type="dxa"/>
            <w:tcBorders>
              <w:top w:val="single" w:sz="4" w:space="0" w:color="000000"/>
              <w:left w:val="nil"/>
              <w:bottom w:val="single" w:sz="4" w:space="0" w:color="000000"/>
              <w:right w:val="nil"/>
            </w:tcBorders>
            <w:shd w:val="clear" w:color="auto" w:fill="auto"/>
            <w:noWrap/>
            <w:vAlign w:val="center"/>
            <w:hideMark/>
          </w:tcPr>
          <w:p w14:paraId="77BD5A9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3649BB6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w:t>
            </w:r>
          </w:p>
        </w:tc>
      </w:tr>
      <w:tr w:rsidR="006E191E" w:rsidRPr="006E191E" w14:paraId="632CEBDE"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8100858"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nil"/>
              <w:left w:val="nil"/>
              <w:bottom w:val="single" w:sz="4" w:space="0" w:color="000000"/>
              <w:right w:val="single" w:sz="4" w:space="0" w:color="000000"/>
            </w:tcBorders>
            <w:shd w:val="clear" w:color="auto" w:fill="auto"/>
            <w:noWrap/>
            <w:vAlign w:val="center"/>
            <w:hideMark/>
          </w:tcPr>
          <w:p w14:paraId="4A1CFD5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360 00 20360</w:t>
            </w:r>
          </w:p>
        </w:tc>
        <w:tc>
          <w:tcPr>
            <w:tcW w:w="521" w:type="dxa"/>
            <w:tcBorders>
              <w:top w:val="nil"/>
              <w:left w:val="nil"/>
              <w:bottom w:val="single" w:sz="4" w:space="0" w:color="000000"/>
              <w:right w:val="nil"/>
            </w:tcBorders>
            <w:shd w:val="clear" w:color="auto" w:fill="auto"/>
            <w:noWrap/>
            <w:vAlign w:val="center"/>
            <w:hideMark/>
          </w:tcPr>
          <w:p w14:paraId="55300FF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FE0EE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w:t>
            </w:r>
          </w:p>
        </w:tc>
      </w:tr>
      <w:tr w:rsidR="006E191E" w:rsidRPr="006E191E" w14:paraId="401EBC79"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D619085"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2F215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360 00 20360</w:t>
            </w:r>
          </w:p>
        </w:tc>
        <w:tc>
          <w:tcPr>
            <w:tcW w:w="521" w:type="dxa"/>
            <w:tcBorders>
              <w:top w:val="nil"/>
              <w:left w:val="nil"/>
              <w:bottom w:val="single" w:sz="4" w:space="0" w:color="000000"/>
              <w:right w:val="nil"/>
            </w:tcBorders>
            <w:shd w:val="clear" w:color="auto" w:fill="auto"/>
            <w:noWrap/>
            <w:vAlign w:val="center"/>
            <w:hideMark/>
          </w:tcPr>
          <w:p w14:paraId="0C256D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2DCEA8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w:t>
            </w:r>
          </w:p>
        </w:tc>
      </w:tr>
      <w:tr w:rsidR="006E191E" w:rsidRPr="006E191E" w14:paraId="32B51D5B" w14:textId="77777777" w:rsidTr="00FE7CA1">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76314FF6" w14:textId="77777777" w:rsidR="006E191E" w:rsidRPr="006E191E" w:rsidRDefault="006E191E" w:rsidP="006E191E">
            <w:pPr>
              <w:spacing w:after="0" w:line="240" w:lineRule="auto"/>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"Комплексное развитие сельских территорий городского поселения Безенчук"</w:t>
            </w:r>
          </w:p>
        </w:tc>
        <w:tc>
          <w:tcPr>
            <w:tcW w:w="1232" w:type="dxa"/>
            <w:tcBorders>
              <w:top w:val="nil"/>
              <w:left w:val="nil"/>
              <w:bottom w:val="nil"/>
              <w:right w:val="single" w:sz="4" w:space="0" w:color="000000"/>
            </w:tcBorders>
            <w:shd w:val="clear" w:color="auto" w:fill="auto"/>
            <w:vAlign w:val="center"/>
            <w:hideMark/>
          </w:tcPr>
          <w:p w14:paraId="5CD580A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370 00 00000</w:t>
            </w:r>
          </w:p>
        </w:tc>
        <w:tc>
          <w:tcPr>
            <w:tcW w:w="521" w:type="dxa"/>
            <w:tcBorders>
              <w:top w:val="nil"/>
              <w:left w:val="nil"/>
              <w:bottom w:val="nil"/>
              <w:right w:val="nil"/>
            </w:tcBorders>
            <w:shd w:val="clear" w:color="auto" w:fill="auto"/>
            <w:vAlign w:val="center"/>
            <w:hideMark/>
          </w:tcPr>
          <w:p w14:paraId="05B69E3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vAlign w:val="center"/>
            <w:hideMark/>
          </w:tcPr>
          <w:p w14:paraId="49E0088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1643</w:t>
            </w:r>
          </w:p>
        </w:tc>
      </w:tr>
      <w:tr w:rsidR="006E191E" w:rsidRPr="006E191E" w14:paraId="11394008" w14:textId="77777777" w:rsidTr="00FE7CA1">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693409DE"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в целях </w:t>
            </w:r>
            <w:proofErr w:type="spellStart"/>
            <w:r w:rsidRPr="006E191E">
              <w:rPr>
                <w:rFonts w:ascii="Times New Roman" w:eastAsia="Times New Roman" w:hAnsi="Times New Roman" w:cs="Times New Roman"/>
                <w:sz w:val="16"/>
                <w:szCs w:val="16"/>
                <w:lang w:eastAsia="ru-RU"/>
              </w:rPr>
              <w:t>софинансирования</w:t>
            </w:r>
            <w:proofErr w:type="spellEnd"/>
            <w:r w:rsidRPr="006E191E">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1232" w:type="dxa"/>
            <w:tcBorders>
              <w:top w:val="single" w:sz="4" w:space="0" w:color="000000"/>
              <w:left w:val="nil"/>
              <w:bottom w:val="nil"/>
              <w:right w:val="single" w:sz="4" w:space="0" w:color="000000"/>
            </w:tcBorders>
            <w:shd w:val="clear" w:color="auto" w:fill="auto"/>
            <w:vAlign w:val="center"/>
            <w:hideMark/>
          </w:tcPr>
          <w:p w14:paraId="0C6B736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370 00 L5760</w:t>
            </w:r>
          </w:p>
        </w:tc>
        <w:tc>
          <w:tcPr>
            <w:tcW w:w="521" w:type="dxa"/>
            <w:tcBorders>
              <w:top w:val="single" w:sz="4" w:space="0" w:color="000000"/>
              <w:left w:val="nil"/>
              <w:bottom w:val="nil"/>
              <w:right w:val="nil"/>
            </w:tcBorders>
            <w:shd w:val="clear" w:color="auto" w:fill="auto"/>
            <w:vAlign w:val="center"/>
            <w:hideMark/>
          </w:tcPr>
          <w:p w14:paraId="1135E8A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vAlign w:val="center"/>
            <w:hideMark/>
          </w:tcPr>
          <w:p w14:paraId="5C2BA3D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1643</w:t>
            </w:r>
          </w:p>
        </w:tc>
      </w:tr>
      <w:tr w:rsidR="006E191E" w:rsidRPr="006E191E" w14:paraId="3FE91B2D" w14:textId="77777777" w:rsidTr="00FE7CA1">
        <w:trPr>
          <w:trHeight w:val="70"/>
        </w:trPr>
        <w:tc>
          <w:tcPr>
            <w:tcW w:w="8364" w:type="dxa"/>
            <w:tcBorders>
              <w:top w:val="nil"/>
              <w:left w:val="nil"/>
              <w:bottom w:val="nil"/>
              <w:right w:val="nil"/>
            </w:tcBorders>
            <w:shd w:val="clear" w:color="000000" w:fill="FFFFFF"/>
            <w:hideMark/>
          </w:tcPr>
          <w:p w14:paraId="5C5A2CF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single" w:sz="4" w:space="0" w:color="000000"/>
              <w:left w:val="single" w:sz="4" w:space="0" w:color="000000"/>
              <w:bottom w:val="nil"/>
              <w:right w:val="single" w:sz="4" w:space="0" w:color="000000"/>
            </w:tcBorders>
            <w:shd w:val="clear" w:color="auto" w:fill="auto"/>
            <w:vAlign w:val="center"/>
            <w:hideMark/>
          </w:tcPr>
          <w:p w14:paraId="0A7C43E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370 00 L5760</w:t>
            </w:r>
          </w:p>
        </w:tc>
        <w:tc>
          <w:tcPr>
            <w:tcW w:w="521" w:type="dxa"/>
            <w:tcBorders>
              <w:top w:val="single" w:sz="4" w:space="0" w:color="000000"/>
              <w:left w:val="nil"/>
              <w:bottom w:val="nil"/>
              <w:right w:val="nil"/>
            </w:tcBorders>
            <w:shd w:val="clear" w:color="auto" w:fill="auto"/>
            <w:vAlign w:val="center"/>
            <w:hideMark/>
          </w:tcPr>
          <w:p w14:paraId="5C45703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single" w:sz="4" w:space="0" w:color="auto"/>
              <w:bottom w:val="single" w:sz="4" w:space="0" w:color="auto"/>
              <w:right w:val="single" w:sz="4" w:space="0" w:color="auto"/>
            </w:tcBorders>
            <w:shd w:val="clear" w:color="auto" w:fill="auto"/>
            <w:vAlign w:val="center"/>
            <w:hideMark/>
          </w:tcPr>
          <w:p w14:paraId="6EEE1D5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1643</w:t>
            </w:r>
          </w:p>
        </w:tc>
      </w:tr>
      <w:tr w:rsidR="006E191E" w:rsidRPr="006E191E" w14:paraId="455F3784" w14:textId="77777777" w:rsidTr="00FE7CA1">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6CC47592"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14:paraId="47DF554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780 00 00000</w:t>
            </w:r>
          </w:p>
        </w:tc>
        <w:tc>
          <w:tcPr>
            <w:tcW w:w="521" w:type="dxa"/>
            <w:tcBorders>
              <w:top w:val="single" w:sz="4" w:space="0" w:color="000000"/>
              <w:left w:val="nil"/>
              <w:bottom w:val="single" w:sz="4" w:space="0" w:color="000000"/>
              <w:right w:val="nil"/>
            </w:tcBorders>
            <w:shd w:val="clear" w:color="auto" w:fill="auto"/>
            <w:noWrap/>
            <w:hideMark/>
          </w:tcPr>
          <w:p w14:paraId="5DD76CB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C72A63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100</w:t>
            </w:r>
          </w:p>
        </w:tc>
      </w:tr>
      <w:tr w:rsidR="006E191E" w:rsidRPr="006E191E" w14:paraId="53985621"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0E18AE2"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nil"/>
              <w:left w:val="nil"/>
              <w:bottom w:val="single" w:sz="4" w:space="0" w:color="000000"/>
              <w:right w:val="single" w:sz="4" w:space="0" w:color="000000"/>
            </w:tcBorders>
            <w:shd w:val="clear" w:color="auto" w:fill="auto"/>
            <w:noWrap/>
            <w:vAlign w:val="center"/>
            <w:hideMark/>
          </w:tcPr>
          <w:p w14:paraId="1799E85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780 00 11020</w:t>
            </w:r>
          </w:p>
        </w:tc>
        <w:tc>
          <w:tcPr>
            <w:tcW w:w="521" w:type="dxa"/>
            <w:tcBorders>
              <w:top w:val="nil"/>
              <w:left w:val="nil"/>
              <w:bottom w:val="single" w:sz="4" w:space="0" w:color="000000"/>
              <w:right w:val="nil"/>
            </w:tcBorders>
            <w:shd w:val="clear" w:color="auto" w:fill="auto"/>
            <w:noWrap/>
            <w:vAlign w:val="center"/>
            <w:hideMark/>
          </w:tcPr>
          <w:p w14:paraId="0672AB79"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828E2F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6E191E" w:rsidRPr="006E191E" w14:paraId="20D60A78"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62D0A94"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58FB9A6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780 00 11020</w:t>
            </w:r>
          </w:p>
        </w:tc>
        <w:tc>
          <w:tcPr>
            <w:tcW w:w="521" w:type="dxa"/>
            <w:tcBorders>
              <w:top w:val="nil"/>
              <w:left w:val="nil"/>
              <w:bottom w:val="single" w:sz="4" w:space="0" w:color="000000"/>
              <w:right w:val="nil"/>
            </w:tcBorders>
            <w:shd w:val="clear" w:color="auto" w:fill="auto"/>
            <w:noWrap/>
            <w:vAlign w:val="center"/>
            <w:hideMark/>
          </w:tcPr>
          <w:p w14:paraId="475EEB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F732EC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6E191E" w:rsidRPr="006E191E" w14:paraId="25A3FDF3"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E5C5B56"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232" w:type="dxa"/>
            <w:tcBorders>
              <w:top w:val="nil"/>
              <w:left w:val="nil"/>
              <w:bottom w:val="single" w:sz="4" w:space="0" w:color="000000"/>
              <w:right w:val="single" w:sz="4" w:space="0" w:color="000000"/>
            </w:tcBorders>
            <w:shd w:val="clear" w:color="auto" w:fill="auto"/>
            <w:noWrap/>
            <w:vAlign w:val="center"/>
            <w:hideMark/>
          </w:tcPr>
          <w:p w14:paraId="4828BF7E"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710 00 00000</w:t>
            </w:r>
          </w:p>
        </w:tc>
        <w:tc>
          <w:tcPr>
            <w:tcW w:w="521" w:type="dxa"/>
            <w:tcBorders>
              <w:top w:val="nil"/>
              <w:left w:val="nil"/>
              <w:bottom w:val="single" w:sz="4" w:space="0" w:color="000000"/>
              <w:right w:val="nil"/>
            </w:tcBorders>
            <w:shd w:val="clear" w:color="auto" w:fill="auto"/>
            <w:noWrap/>
            <w:vAlign w:val="center"/>
            <w:hideMark/>
          </w:tcPr>
          <w:p w14:paraId="5E4729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6AFDCCB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3334</w:t>
            </w:r>
          </w:p>
        </w:tc>
      </w:tr>
      <w:tr w:rsidR="006E191E" w:rsidRPr="006E191E" w14:paraId="3D3B0799"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1F5208D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xml:space="preserve">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292A682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710 00 20010</w:t>
            </w:r>
          </w:p>
        </w:tc>
        <w:tc>
          <w:tcPr>
            <w:tcW w:w="521" w:type="dxa"/>
            <w:tcBorders>
              <w:top w:val="nil"/>
              <w:left w:val="nil"/>
              <w:bottom w:val="single" w:sz="4" w:space="0" w:color="000000"/>
              <w:right w:val="nil"/>
            </w:tcBorders>
            <w:shd w:val="clear" w:color="auto" w:fill="auto"/>
            <w:noWrap/>
            <w:vAlign w:val="center"/>
            <w:hideMark/>
          </w:tcPr>
          <w:p w14:paraId="5AEAEC5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0179EB0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3231</w:t>
            </w:r>
          </w:p>
        </w:tc>
      </w:tr>
      <w:tr w:rsidR="006E191E" w:rsidRPr="006E191E" w14:paraId="65DF853F" w14:textId="77777777" w:rsidTr="00FE7CA1">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1C9F431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2" w:type="dxa"/>
            <w:tcBorders>
              <w:top w:val="nil"/>
              <w:left w:val="nil"/>
              <w:bottom w:val="nil"/>
              <w:right w:val="single" w:sz="4" w:space="0" w:color="000000"/>
            </w:tcBorders>
            <w:shd w:val="clear" w:color="auto" w:fill="auto"/>
            <w:noWrap/>
            <w:vAlign w:val="center"/>
            <w:hideMark/>
          </w:tcPr>
          <w:p w14:paraId="24DC90E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710 00 20010</w:t>
            </w:r>
          </w:p>
        </w:tc>
        <w:tc>
          <w:tcPr>
            <w:tcW w:w="521" w:type="dxa"/>
            <w:tcBorders>
              <w:top w:val="nil"/>
              <w:left w:val="nil"/>
              <w:bottom w:val="nil"/>
              <w:right w:val="nil"/>
            </w:tcBorders>
            <w:shd w:val="clear" w:color="auto" w:fill="auto"/>
            <w:noWrap/>
            <w:vAlign w:val="center"/>
            <w:hideMark/>
          </w:tcPr>
          <w:p w14:paraId="3CAF004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0AB476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3231</w:t>
            </w:r>
          </w:p>
        </w:tc>
      </w:tr>
      <w:tr w:rsidR="006E191E" w:rsidRPr="006E191E" w14:paraId="01006407" w14:textId="77777777" w:rsidTr="00FE7CA1">
        <w:trPr>
          <w:trHeight w:val="70"/>
        </w:trPr>
        <w:tc>
          <w:tcPr>
            <w:tcW w:w="8364" w:type="dxa"/>
            <w:tcBorders>
              <w:top w:val="single" w:sz="4" w:space="0" w:color="000000"/>
              <w:left w:val="single" w:sz="4" w:space="0" w:color="000000"/>
              <w:bottom w:val="nil"/>
              <w:right w:val="nil"/>
            </w:tcBorders>
            <w:shd w:val="clear" w:color="000000" w:fill="FFFFFF"/>
            <w:hideMark/>
          </w:tcPr>
          <w:p w14:paraId="4B07B6A0"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6E191E">
              <w:rPr>
                <w:rFonts w:ascii="Times New Roman" w:eastAsia="Times New Roman" w:hAnsi="Times New Roman" w:cs="Times New Roman"/>
                <w:sz w:val="16"/>
                <w:szCs w:val="16"/>
                <w:lang w:eastAsia="ru-RU"/>
              </w:rPr>
              <w:t>управлеия</w:t>
            </w:r>
            <w:proofErr w:type="spellEnd"/>
            <w:r w:rsidRPr="006E191E">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5F1D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710 00 90010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534AA2A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714F0F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103</w:t>
            </w:r>
          </w:p>
        </w:tc>
      </w:tr>
      <w:tr w:rsidR="006E191E" w:rsidRPr="006E191E" w14:paraId="7D811F07" w14:textId="77777777" w:rsidTr="00FE7CA1">
        <w:trPr>
          <w:trHeight w:val="70"/>
        </w:trPr>
        <w:tc>
          <w:tcPr>
            <w:tcW w:w="8364" w:type="dxa"/>
            <w:tcBorders>
              <w:top w:val="single" w:sz="4" w:space="0" w:color="auto"/>
              <w:left w:val="single" w:sz="4" w:space="0" w:color="auto"/>
              <w:bottom w:val="single" w:sz="4" w:space="0" w:color="auto"/>
              <w:right w:val="single" w:sz="4" w:space="0" w:color="auto"/>
            </w:tcBorders>
            <w:shd w:val="clear" w:color="000000" w:fill="FFFFFF"/>
            <w:hideMark/>
          </w:tcPr>
          <w:p w14:paraId="070A03F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2647B1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710 00 90010</w:t>
            </w:r>
          </w:p>
        </w:tc>
        <w:tc>
          <w:tcPr>
            <w:tcW w:w="521" w:type="dxa"/>
            <w:tcBorders>
              <w:top w:val="nil"/>
              <w:left w:val="nil"/>
              <w:bottom w:val="single" w:sz="4" w:space="0" w:color="auto"/>
              <w:right w:val="single" w:sz="4" w:space="0" w:color="auto"/>
            </w:tcBorders>
            <w:shd w:val="clear" w:color="auto" w:fill="auto"/>
            <w:noWrap/>
            <w:vAlign w:val="center"/>
            <w:hideMark/>
          </w:tcPr>
          <w:p w14:paraId="27647CB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55" w:type="dxa"/>
            <w:tcBorders>
              <w:top w:val="nil"/>
              <w:left w:val="nil"/>
              <w:bottom w:val="single" w:sz="4" w:space="0" w:color="auto"/>
              <w:right w:val="single" w:sz="4" w:space="0" w:color="auto"/>
            </w:tcBorders>
            <w:shd w:val="clear" w:color="auto" w:fill="auto"/>
            <w:noWrap/>
            <w:vAlign w:val="center"/>
            <w:hideMark/>
          </w:tcPr>
          <w:p w14:paraId="5510B87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103</w:t>
            </w:r>
          </w:p>
        </w:tc>
      </w:tr>
      <w:tr w:rsidR="006E191E" w:rsidRPr="006E191E" w14:paraId="625DC0C2"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D9052D1"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32" w:type="dxa"/>
            <w:tcBorders>
              <w:top w:val="nil"/>
              <w:left w:val="nil"/>
              <w:bottom w:val="single" w:sz="4" w:space="0" w:color="auto"/>
              <w:right w:val="single" w:sz="4" w:space="0" w:color="auto"/>
            </w:tcBorders>
            <w:shd w:val="clear" w:color="auto" w:fill="auto"/>
            <w:noWrap/>
            <w:vAlign w:val="center"/>
            <w:hideMark/>
          </w:tcPr>
          <w:p w14:paraId="04C5FEC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730 00 00000</w:t>
            </w:r>
          </w:p>
        </w:tc>
        <w:tc>
          <w:tcPr>
            <w:tcW w:w="521" w:type="dxa"/>
            <w:tcBorders>
              <w:top w:val="nil"/>
              <w:left w:val="nil"/>
              <w:bottom w:val="single" w:sz="4" w:space="0" w:color="auto"/>
              <w:right w:val="nil"/>
            </w:tcBorders>
            <w:shd w:val="clear" w:color="auto" w:fill="auto"/>
            <w:noWrap/>
            <w:vAlign w:val="center"/>
            <w:hideMark/>
          </w:tcPr>
          <w:p w14:paraId="3ACB225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DF1DAA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405</w:t>
            </w:r>
          </w:p>
        </w:tc>
      </w:tr>
      <w:tr w:rsidR="006E191E" w:rsidRPr="006E191E" w14:paraId="0E976C6F"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41B8C3FE"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Закупка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xml:space="preserve">, работ и услуг для </w:t>
            </w:r>
            <w:proofErr w:type="spellStart"/>
            <w:r w:rsidRPr="006E191E">
              <w:rPr>
                <w:rFonts w:ascii="Times New Roman" w:eastAsia="Times New Roman" w:hAnsi="Times New Roman" w:cs="Times New Roman"/>
                <w:sz w:val="16"/>
                <w:szCs w:val="16"/>
                <w:lang w:eastAsia="ru-RU"/>
              </w:rPr>
              <w:t>государсвтенных</w:t>
            </w:r>
            <w:proofErr w:type="spellEnd"/>
            <w:r w:rsidRPr="006E191E">
              <w:rPr>
                <w:rFonts w:ascii="Times New Roman" w:eastAsia="Times New Roman" w:hAnsi="Times New Roman" w:cs="Times New Roman"/>
                <w:sz w:val="16"/>
                <w:szCs w:val="16"/>
                <w:lang w:eastAsia="ru-RU"/>
              </w:rPr>
              <w:t xml:space="preserve"> нужд</w:t>
            </w:r>
          </w:p>
        </w:tc>
        <w:tc>
          <w:tcPr>
            <w:tcW w:w="1232" w:type="dxa"/>
            <w:tcBorders>
              <w:top w:val="nil"/>
              <w:left w:val="nil"/>
              <w:bottom w:val="nil"/>
              <w:right w:val="single" w:sz="4" w:space="0" w:color="000000"/>
            </w:tcBorders>
            <w:shd w:val="clear" w:color="auto" w:fill="auto"/>
            <w:noWrap/>
            <w:vAlign w:val="center"/>
            <w:hideMark/>
          </w:tcPr>
          <w:p w14:paraId="6843C83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730 00 20030</w:t>
            </w:r>
          </w:p>
        </w:tc>
        <w:tc>
          <w:tcPr>
            <w:tcW w:w="521" w:type="dxa"/>
            <w:tcBorders>
              <w:top w:val="nil"/>
              <w:left w:val="nil"/>
              <w:bottom w:val="nil"/>
              <w:right w:val="single" w:sz="4" w:space="0" w:color="auto"/>
            </w:tcBorders>
            <w:shd w:val="clear" w:color="auto" w:fill="auto"/>
            <w:noWrap/>
            <w:vAlign w:val="center"/>
            <w:hideMark/>
          </w:tcPr>
          <w:p w14:paraId="0B655A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nil"/>
              <w:right w:val="single" w:sz="4" w:space="0" w:color="auto"/>
            </w:tcBorders>
            <w:shd w:val="clear" w:color="auto" w:fill="auto"/>
            <w:noWrap/>
            <w:vAlign w:val="center"/>
            <w:hideMark/>
          </w:tcPr>
          <w:p w14:paraId="4A5DE14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372</w:t>
            </w:r>
          </w:p>
        </w:tc>
      </w:tr>
      <w:tr w:rsidR="006E191E" w:rsidRPr="006E191E" w14:paraId="5C25F674" w14:textId="77777777" w:rsidTr="00FE7CA1">
        <w:trPr>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62278E6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228FDC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730 00 20030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041CC2C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5E68237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372</w:t>
            </w:r>
          </w:p>
        </w:tc>
      </w:tr>
      <w:tr w:rsidR="006E191E" w:rsidRPr="006E191E" w14:paraId="0EEE4C62"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76CB90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61020E5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730 00 78210</w:t>
            </w:r>
          </w:p>
        </w:tc>
        <w:tc>
          <w:tcPr>
            <w:tcW w:w="521" w:type="dxa"/>
            <w:tcBorders>
              <w:top w:val="nil"/>
              <w:left w:val="nil"/>
              <w:bottom w:val="single" w:sz="4" w:space="0" w:color="auto"/>
              <w:right w:val="single" w:sz="4" w:space="0" w:color="auto"/>
            </w:tcBorders>
            <w:shd w:val="clear" w:color="auto" w:fill="auto"/>
            <w:noWrap/>
            <w:vAlign w:val="center"/>
            <w:hideMark/>
          </w:tcPr>
          <w:p w14:paraId="26EC00A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46E3097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33</w:t>
            </w:r>
          </w:p>
        </w:tc>
      </w:tr>
      <w:tr w:rsidR="006E191E" w:rsidRPr="006E191E" w14:paraId="34103921"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6F509A4"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617FC1B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730 00 78210</w:t>
            </w:r>
          </w:p>
        </w:tc>
        <w:tc>
          <w:tcPr>
            <w:tcW w:w="521" w:type="dxa"/>
            <w:tcBorders>
              <w:top w:val="nil"/>
              <w:left w:val="nil"/>
              <w:bottom w:val="single" w:sz="4" w:space="0" w:color="auto"/>
              <w:right w:val="single" w:sz="4" w:space="0" w:color="auto"/>
            </w:tcBorders>
            <w:shd w:val="clear" w:color="auto" w:fill="auto"/>
            <w:noWrap/>
            <w:vAlign w:val="center"/>
            <w:hideMark/>
          </w:tcPr>
          <w:p w14:paraId="7D36EA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nil"/>
              <w:bottom w:val="single" w:sz="4" w:space="0" w:color="auto"/>
              <w:right w:val="single" w:sz="4" w:space="0" w:color="auto"/>
            </w:tcBorders>
            <w:shd w:val="clear" w:color="auto" w:fill="auto"/>
            <w:noWrap/>
            <w:vAlign w:val="center"/>
            <w:hideMark/>
          </w:tcPr>
          <w:p w14:paraId="3EC2039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33</w:t>
            </w:r>
          </w:p>
        </w:tc>
      </w:tr>
      <w:tr w:rsidR="006E191E" w:rsidRPr="006E191E" w14:paraId="1ACDED38"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D6C8432"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32" w:type="dxa"/>
            <w:tcBorders>
              <w:top w:val="nil"/>
              <w:left w:val="nil"/>
              <w:bottom w:val="single" w:sz="4" w:space="0" w:color="auto"/>
              <w:right w:val="single" w:sz="4" w:space="0" w:color="auto"/>
            </w:tcBorders>
            <w:shd w:val="clear" w:color="auto" w:fill="auto"/>
            <w:noWrap/>
            <w:vAlign w:val="center"/>
            <w:hideMark/>
          </w:tcPr>
          <w:p w14:paraId="771870D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790 00 00000</w:t>
            </w:r>
          </w:p>
        </w:tc>
        <w:tc>
          <w:tcPr>
            <w:tcW w:w="521" w:type="dxa"/>
            <w:tcBorders>
              <w:top w:val="nil"/>
              <w:left w:val="nil"/>
              <w:bottom w:val="single" w:sz="4" w:space="0" w:color="auto"/>
              <w:right w:val="single" w:sz="4" w:space="0" w:color="auto"/>
            </w:tcBorders>
            <w:shd w:val="clear" w:color="auto" w:fill="auto"/>
            <w:noWrap/>
            <w:vAlign w:val="center"/>
            <w:hideMark/>
          </w:tcPr>
          <w:p w14:paraId="7FAED47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711A58C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365</w:t>
            </w:r>
          </w:p>
        </w:tc>
      </w:tr>
      <w:tr w:rsidR="006E191E" w:rsidRPr="006E191E" w14:paraId="478474CF"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9124619"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Закупка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xml:space="preserve">, работ и услуг для </w:t>
            </w:r>
            <w:proofErr w:type="spellStart"/>
            <w:r w:rsidRPr="006E191E">
              <w:rPr>
                <w:rFonts w:ascii="Times New Roman" w:eastAsia="Times New Roman" w:hAnsi="Times New Roman" w:cs="Times New Roman"/>
                <w:sz w:val="16"/>
                <w:szCs w:val="16"/>
                <w:lang w:eastAsia="ru-RU"/>
              </w:rPr>
              <w:t>государсвтенных</w:t>
            </w:r>
            <w:proofErr w:type="spellEnd"/>
            <w:r w:rsidRPr="006E191E">
              <w:rPr>
                <w:rFonts w:ascii="Times New Roman" w:eastAsia="Times New Roman" w:hAnsi="Times New Roman" w:cs="Times New Roman"/>
                <w:sz w:val="16"/>
                <w:szCs w:val="16"/>
                <w:lang w:eastAsia="ru-RU"/>
              </w:rPr>
              <w:t xml:space="preserve"> нужд.</w:t>
            </w:r>
          </w:p>
        </w:tc>
        <w:tc>
          <w:tcPr>
            <w:tcW w:w="1232" w:type="dxa"/>
            <w:tcBorders>
              <w:top w:val="nil"/>
              <w:left w:val="nil"/>
              <w:bottom w:val="single" w:sz="4" w:space="0" w:color="auto"/>
              <w:right w:val="single" w:sz="4" w:space="0" w:color="auto"/>
            </w:tcBorders>
            <w:shd w:val="clear" w:color="auto" w:fill="auto"/>
            <w:noWrap/>
            <w:vAlign w:val="center"/>
            <w:hideMark/>
          </w:tcPr>
          <w:p w14:paraId="7D18153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790 00 20090</w:t>
            </w:r>
          </w:p>
        </w:tc>
        <w:tc>
          <w:tcPr>
            <w:tcW w:w="521" w:type="dxa"/>
            <w:tcBorders>
              <w:top w:val="nil"/>
              <w:left w:val="nil"/>
              <w:bottom w:val="single" w:sz="4" w:space="0" w:color="auto"/>
              <w:right w:val="single" w:sz="4" w:space="0" w:color="auto"/>
            </w:tcBorders>
            <w:shd w:val="clear" w:color="auto" w:fill="auto"/>
            <w:noWrap/>
            <w:vAlign w:val="center"/>
            <w:hideMark/>
          </w:tcPr>
          <w:p w14:paraId="1FF364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576B395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365</w:t>
            </w:r>
          </w:p>
        </w:tc>
      </w:tr>
      <w:tr w:rsidR="006E191E" w:rsidRPr="006E191E" w14:paraId="04715256"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F8202B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79AFE8D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790 00 20090</w:t>
            </w:r>
          </w:p>
        </w:tc>
        <w:tc>
          <w:tcPr>
            <w:tcW w:w="521" w:type="dxa"/>
            <w:tcBorders>
              <w:top w:val="nil"/>
              <w:left w:val="nil"/>
              <w:bottom w:val="single" w:sz="4" w:space="0" w:color="auto"/>
              <w:right w:val="single" w:sz="4" w:space="0" w:color="auto"/>
            </w:tcBorders>
            <w:shd w:val="clear" w:color="auto" w:fill="auto"/>
            <w:noWrap/>
            <w:vAlign w:val="center"/>
            <w:hideMark/>
          </w:tcPr>
          <w:p w14:paraId="6C83AA2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nil"/>
              <w:bottom w:val="single" w:sz="4" w:space="0" w:color="auto"/>
              <w:right w:val="single" w:sz="4" w:space="0" w:color="auto"/>
            </w:tcBorders>
            <w:shd w:val="clear" w:color="auto" w:fill="auto"/>
            <w:noWrap/>
            <w:vAlign w:val="center"/>
            <w:hideMark/>
          </w:tcPr>
          <w:p w14:paraId="1223DA1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365</w:t>
            </w:r>
          </w:p>
        </w:tc>
      </w:tr>
      <w:tr w:rsidR="006E191E" w:rsidRPr="006E191E" w14:paraId="396191B8"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A705B67"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w:t>
            </w:r>
            <w:proofErr w:type="gramStart"/>
            <w:r w:rsidRPr="006E191E">
              <w:rPr>
                <w:rFonts w:ascii="Times New Roman" w:eastAsia="Times New Roman" w:hAnsi="Times New Roman" w:cs="Times New Roman"/>
                <w:b/>
                <w:bCs/>
                <w:sz w:val="16"/>
                <w:szCs w:val="16"/>
                <w:lang w:eastAsia="ru-RU"/>
              </w:rPr>
              <w:t>Модернизация  и</w:t>
            </w:r>
            <w:proofErr w:type="gramEnd"/>
            <w:r w:rsidRPr="006E191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232" w:type="dxa"/>
            <w:tcBorders>
              <w:top w:val="nil"/>
              <w:left w:val="nil"/>
              <w:bottom w:val="single" w:sz="4" w:space="0" w:color="auto"/>
              <w:right w:val="single" w:sz="4" w:space="0" w:color="auto"/>
            </w:tcBorders>
            <w:shd w:val="clear" w:color="auto" w:fill="auto"/>
            <w:noWrap/>
            <w:vAlign w:val="center"/>
            <w:hideMark/>
          </w:tcPr>
          <w:p w14:paraId="136F2DB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740 00 00000</w:t>
            </w:r>
          </w:p>
        </w:tc>
        <w:tc>
          <w:tcPr>
            <w:tcW w:w="521" w:type="dxa"/>
            <w:tcBorders>
              <w:top w:val="nil"/>
              <w:left w:val="nil"/>
              <w:bottom w:val="single" w:sz="4" w:space="0" w:color="auto"/>
              <w:right w:val="nil"/>
            </w:tcBorders>
            <w:shd w:val="clear" w:color="auto" w:fill="auto"/>
            <w:noWrap/>
            <w:vAlign w:val="center"/>
            <w:hideMark/>
          </w:tcPr>
          <w:p w14:paraId="2B38F71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436CA0C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41713</w:t>
            </w:r>
          </w:p>
        </w:tc>
      </w:tr>
      <w:tr w:rsidR="006E191E" w:rsidRPr="006E191E" w14:paraId="14E9EC8D"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6F2010F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Закупка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xml:space="preserve"> работ для муниципальных нужд</w:t>
            </w:r>
          </w:p>
        </w:tc>
        <w:tc>
          <w:tcPr>
            <w:tcW w:w="1232" w:type="dxa"/>
            <w:tcBorders>
              <w:top w:val="nil"/>
              <w:left w:val="nil"/>
              <w:bottom w:val="nil"/>
              <w:right w:val="single" w:sz="4" w:space="0" w:color="auto"/>
            </w:tcBorders>
            <w:shd w:val="clear" w:color="auto" w:fill="auto"/>
            <w:noWrap/>
            <w:vAlign w:val="center"/>
            <w:hideMark/>
          </w:tcPr>
          <w:p w14:paraId="3C38AF4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740 00 20040</w:t>
            </w:r>
          </w:p>
        </w:tc>
        <w:tc>
          <w:tcPr>
            <w:tcW w:w="521" w:type="dxa"/>
            <w:tcBorders>
              <w:top w:val="nil"/>
              <w:left w:val="nil"/>
              <w:bottom w:val="nil"/>
              <w:right w:val="nil"/>
            </w:tcBorders>
            <w:shd w:val="clear" w:color="auto" w:fill="auto"/>
            <w:noWrap/>
            <w:vAlign w:val="center"/>
            <w:hideMark/>
          </w:tcPr>
          <w:p w14:paraId="65A7EF1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nil"/>
              <w:right w:val="single" w:sz="4" w:space="0" w:color="auto"/>
            </w:tcBorders>
            <w:shd w:val="clear" w:color="auto" w:fill="auto"/>
            <w:noWrap/>
            <w:vAlign w:val="center"/>
            <w:hideMark/>
          </w:tcPr>
          <w:p w14:paraId="768CDC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11097</w:t>
            </w:r>
          </w:p>
        </w:tc>
      </w:tr>
      <w:tr w:rsidR="006E191E" w:rsidRPr="006E191E" w14:paraId="31F75132" w14:textId="77777777" w:rsidTr="00FE7CA1">
        <w:trPr>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6D248F59"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2E9C37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740 00 72400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39F7DE6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751B437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11097</w:t>
            </w:r>
          </w:p>
        </w:tc>
      </w:tr>
      <w:tr w:rsidR="006E191E" w:rsidRPr="006E191E" w14:paraId="4900BAE4"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7F2AA7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мероприятий</w:t>
            </w:r>
          </w:p>
        </w:tc>
        <w:tc>
          <w:tcPr>
            <w:tcW w:w="1232" w:type="dxa"/>
            <w:tcBorders>
              <w:top w:val="nil"/>
              <w:left w:val="nil"/>
              <w:bottom w:val="single" w:sz="4" w:space="0" w:color="auto"/>
              <w:right w:val="single" w:sz="4" w:space="0" w:color="auto"/>
            </w:tcBorders>
            <w:shd w:val="clear" w:color="auto" w:fill="auto"/>
            <w:noWrap/>
            <w:vAlign w:val="center"/>
            <w:hideMark/>
          </w:tcPr>
          <w:p w14:paraId="3382F6D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21" w:type="dxa"/>
            <w:tcBorders>
              <w:top w:val="nil"/>
              <w:left w:val="nil"/>
              <w:bottom w:val="single" w:sz="4" w:space="0" w:color="auto"/>
              <w:right w:val="single" w:sz="4" w:space="0" w:color="auto"/>
            </w:tcBorders>
            <w:shd w:val="clear" w:color="auto" w:fill="auto"/>
            <w:noWrap/>
            <w:vAlign w:val="center"/>
            <w:hideMark/>
          </w:tcPr>
          <w:p w14:paraId="42438A5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341FF4D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30616</w:t>
            </w:r>
          </w:p>
        </w:tc>
      </w:tr>
      <w:tr w:rsidR="006E191E" w:rsidRPr="006E191E" w14:paraId="3F7B5DF2"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C0E8E0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156C5EA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21" w:type="dxa"/>
            <w:tcBorders>
              <w:top w:val="nil"/>
              <w:left w:val="nil"/>
              <w:bottom w:val="single" w:sz="4" w:space="0" w:color="auto"/>
              <w:right w:val="single" w:sz="4" w:space="0" w:color="auto"/>
            </w:tcBorders>
            <w:shd w:val="clear" w:color="auto" w:fill="auto"/>
            <w:noWrap/>
            <w:vAlign w:val="center"/>
            <w:hideMark/>
          </w:tcPr>
          <w:p w14:paraId="797886B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nil"/>
              <w:bottom w:val="single" w:sz="4" w:space="0" w:color="auto"/>
              <w:right w:val="single" w:sz="4" w:space="0" w:color="auto"/>
            </w:tcBorders>
            <w:shd w:val="clear" w:color="auto" w:fill="auto"/>
            <w:noWrap/>
            <w:vAlign w:val="center"/>
            <w:hideMark/>
          </w:tcPr>
          <w:p w14:paraId="1FD4BD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6003</w:t>
            </w:r>
          </w:p>
        </w:tc>
      </w:tr>
      <w:tr w:rsidR="006E191E" w:rsidRPr="006E191E" w14:paraId="523C404C"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ACFD6F1"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1275C71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740 00 S3270</w:t>
            </w:r>
          </w:p>
        </w:tc>
        <w:tc>
          <w:tcPr>
            <w:tcW w:w="521" w:type="dxa"/>
            <w:tcBorders>
              <w:top w:val="nil"/>
              <w:left w:val="nil"/>
              <w:bottom w:val="single" w:sz="4" w:space="0" w:color="auto"/>
              <w:right w:val="single" w:sz="4" w:space="0" w:color="auto"/>
            </w:tcBorders>
            <w:shd w:val="clear" w:color="auto" w:fill="auto"/>
            <w:noWrap/>
            <w:vAlign w:val="center"/>
            <w:hideMark/>
          </w:tcPr>
          <w:p w14:paraId="4B62F0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nil"/>
              <w:bottom w:val="single" w:sz="4" w:space="0" w:color="auto"/>
              <w:right w:val="single" w:sz="4" w:space="0" w:color="auto"/>
            </w:tcBorders>
            <w:shd w:val="clear" w:color="auto" w:fill="auto"/>
            <w:noWrap/>
            <w:vAlign w:val="center"/>
            <w:hideMark/>
          </w:tcPr>
          <w:p w14:paraId="2DB34A7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24613</w:t>
            </w:r>
          </w:p>
        </w:tc>
      </w:tr>
      <w:tr w:rsidR="006E191E" w:rsidRPr="006E191E" w14:paraId="35DC276B" w14:textId="77777777" w:rsidTr="00FE7CA1">
        <w:trPr>
          <w:trHeight w:val="70"/>
        </w:trPr>
        <w:tc>
          <w:tcPr>
            <w:tcW w:w="8364" w:type="dxa"/>
            <w:tcBorders>
              <w:top w:val="nil"/>
              <w:left w:val="single" w:sz="4" w:space="0" w:color="auto"/>
              <w:bottom w:val="single" w:sz="4" w:space="0" w:color="auto"/>
              <w:right w:val="single" w:sz="4" w:space="0" w:color="000000"/>
            </w:tcBorders>
            <w:shd w:val="clear" w:color="auto" w:fill="auto"/>
            <w:hideMark/>
          </w:tcPr>
          <w:p w14:paraId="6C7B7C9F"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"Комплексное развитие систем коммунальной инфраструктуры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5868D7D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750 00 00050</w:t>
            </w:r>
          </w:p>
        </w:tc>
        <w:tc>
          <w:tcPr>
            <w:tcW w:w="521" w:type="dxa"/>
            <w:tcBorders>
              <w:top w:val="nil"/>
              <w:left w:val="nil"/>
              <w:bottom w:val="single" w:sz="4" w:space="0" w:color="000000"/>
              <w:right w:val="nil"/>
            </w:tcBorders>
            <w:shd w:val="clear" w:color="auto" w:fill="auto"/>
            <w:noWrap/>
            <w:vAlign w:val="center"/>
            <w:hideMark/>
          </w:tcPr>
          <w:p w14:paraId="492E667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41CF47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369</w:t>
            </w:r>
          </w:p>
        </w:tc>
      </w:tr>
      <w:tr w:rsidR="006E191E" w:rsidRPr="006E191E" w14:paraId="4EB5C185"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59E0FCB3"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lastRenderedPageBreak/>
              <w:t>Иные закупки в рамках МП "Комплексное развитие систем коммунальной инфраструктуры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274B4E2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750 00 20050</w:t>
            </w:r>
          </w:p>
        </w:tc>
        <w:tc>
          <w:tcPr>
            <w:tcW w:w="521" w:type="dxa"/>
            <w:tcBorders>
              <w:top w:val="nil"/>
              <w:left w:val="nil"/>
              <w:bottom w:val="single" w:sz="4" w:space="0" w:color="000000"/>
              <w:right w:val="nil"/>
            </w:tcBorders>
            <w:shd w:val="clear" w:color="auto" w:fill="auto"/>
            <w:noWrap/>
            <w:vAlign w:val="center"/>
            <w:hideMark/>
          </w:tcPr>
          <w:p w14:paraId="0F01C99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29F922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369</w:t>
            </w:r>
          </w:p>
        </w:tc>
      </w:tr>
      <w:tr w:rsidR="006E191E" w:rsidRPr="006E191E" w14:paraId="4A91C6A0"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2DCDFABC"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5218DBF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750 00 20050</w:t>
            </w:r>
          </w:p>
        </w:tc>
        <w:tc>
          <w:tcPr>
            <w:tcW w:w="521" w:type="dxa"/>
            <w:tcBorders>
              <w:top w:val="nil"/>
              <w:left w:val="nil"/>
              <w:bottom w:val="single" w:sz="4" w:space="0" w:color="000000"/>
              <w:right w:val="nil"/>
            </w:tcBorders>
            <w:shd w:val="clear" w:color="auto" w:fill="auto"/>
            <w:noWrap/>
            <w:vAlign w:val="center"/>
            <w:hideMark/>
          </w:tcPr>
          <w:p w14:paraId="1EBB21C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0C0C2FC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369</w:t>
            </w:r>
          </w:p>
        </w:tc>
      </w:tr>
      <w:tr w:rsidR="006E191E" w:rsidRPr="006E191E" w14:paraId="41B50220"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57DC017"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543F15A2"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760 00 00000</w:t>
            </w:r>
          </w:p>
        </w:tc>
        <w:tc>
          <w:tcPr>
            <w:tcW w:w="521" w:type="dxa"/>
            <w:tcBorders>
              <w:top w:val="nil"/>
              <w:left w:val="nil"/>
              <w:bottom w:val="single" w:sz="4" w:space="0" w:color="000000"/>
              <w:right w:val="nil"/>
            </w:tcBorders>
            <w:shd w:val="clear" w:color="auto" w:fill="auto"/>
            <w:noWrap/>
            <w:vAlign w:val="center"/>
            <w:hideMark/>
          </w:tcPr>
          <w:p w14:paraId="132DDB8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614C285A"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41543</w:t>
            </w:r>
          </w:p>
        </w:tc>
      </w:tr>
      <w:tr w:rsidR="006E191E" w:rsidRPr="006E191E" w14:paraId="6516BA65"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81F6203"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32" w:type="dxa"/>
            <w:tcBorders>
              <w:top w:val="nil"/>
              <w:left w:val="nil"/>
              <w:bottom w:val="single" w:sz="4" w:space="0" w:color="000000"/>
              <w:right w:val="single" w:sz="4" w:space="0" w:color="000000"/>
            </w:tcBorders>
            <w:shd w:val="clear" w:color="auto" w:fill="auto"/>
            <w:noWrap/>
            <w:vAlign w:val="center"/>
            <w:hideMark/>
          </w:tcPr>
          <w:p w14:paraId="46FFE58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760 00 60060</w:t>
            </w:r>
          </w:p>
        </w:tc>
        <w:tc>
          <w:tcPr>
            <w:tcW w:w="521" w:type="dxa"/>
            <w:tcBorders>
              <w:top w:val="nil"/>
              <w:left w:val="nil"/>
              <w:bottom w:val="single" w:sz="4" w:space="0" w:color="000000"/>
              <w:right w:val="nil"/>
            </w:tcBorders>
            <w:shd w:val="clear" w:color="auto" w:fill="auto"/>
            <w:noWrap/>
            <w:vAlign w:val="center"/>
            <w:hideMark/>
          </w:tcPr>
          <w:p w14:paraId="62146C9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4496B7D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31706</w:t>
            </w:r>
          </w:p>
        </w:tc>
      </w:tr>
      <w:tr w:rsidR="006E191E" w:rsidRPr="006E191E" w14:paraId="4BACC1F2"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3F99CFE"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32" w:type="dxa"/>
            <w:tcBorders>
              <w:top w:val="nil"/>
              <w:left w:val="nil"/>
              <w:bottom w:val="single" w:sz="4" w:space="0" w:color="000000"/>
              <w:right w:val="single" w:sz="4" w:space="0" w:color="000000"/>
            </w:tcBorders>
            <w:shd w:val="clear" w:color="auto" w:fill="auto"/>
            <w:noWrap/>
            <w:vAlign w:val="center"/>
            <w:hideMark/>
          </w:tcPr>
          <w:p w14:paraId="0A08901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760 00 60060</w:t>
            </w:r>
          </w:p>
        </w:tc>
        <w:tc>
          <w:tcPr>
            <w:tcW w:w="521" w:type="dxa"/>
            <w:tcBorders>
              <w:top w:val="nil"/>
              <w:left w:val="nil"/>
              <w:bottom w:val="single" w:sz="4" w:space="0" w:color="000000"/>
              <w:right w:val="nil"/>
            </w:tcBorders>
            <w:shd w:val="clear" w:color="auto" w:fill="auto"/>
            <w:noWrap/>
            <w:vAlign w:val="center"/>
            <w:hideMark/>
          </w:tcPr>
          <w:p w14:paraId="058DB28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611</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807BB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31706</w:t>
            </w:r>
          </w:p>
        </w:tc>
      </w:tr>
      <w:tr w:rsidR="006E191E" w:rsidRPr="006E191E" w14:paraId="1226D4D7"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D9939D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A4D515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760 00 20060</w:t>
            </w:r>
          </w:p>
        </w:tc>
        <w:tc>
          <w:tcPr>
            <w:tcW w:w="521" w:type="dxa"/>
            <w:tcBorders>
              <w:top w:val="nil"/>
              <w:left w:val="nil"/>
              <w:bottom w:val="single" w:sz="4" w:space="0" w:color="000000"/>
              <w:right w:val="nil"/>
            </w:tcBorders>
            <w:shd w:val="clear" w:color="auto" w:fill="auto"/>
            <w:noWrap/>
            <w:vAlign w:val="center"/>
            <w:hideMark/>
          </w:tcPr>
          <w:p w14:paraId="433634B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19166F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3931</w:t>
            </w:r>
          </w:p>
        </w:tc>
      </w:tr>
      <w:tr w:rsidR="006E191E" w:rsidRPr="006E191E" w14:paraId="0CD6711A"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6BFF2CD"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E191E">
              <w:rPr>
                <w:rFonts w:ascii="Times New Roman" w:eastAsia="Times New Roman" w:hAnsi="Times New Roman" w:cs="Times New Roman"/>
                <w:sz w:val="16"/>
                <w:szCs w:val="16"/>
                <w:lang w:eastAsia="ru-RU"/>
              </w:rPr>
              <w:t>государсвтенных</w:t>
            </w:r>
            <w:proofErr w:type="spellEnd"/>
            <w:r w:rsidRPr="006E191E">
              <w:rPr>
                <w:rFonts w:ascii="Times New Roman" w:eastAsia="Times New Roman" w:hAnsi="Times New Roman" w:cs="Times New Roman"/>
                <w:sz w:val="16"/>
                <w:szCs w:val="16"/>
                <w:lang w:eastAsia="ru-RU"/>
              </w:rPr>
              <w:t xml:space="preserve">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CD2933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760 00 20060</w:t>
            </w:r>
          </w:p>
        </w:tc>
        <w:tc>
          <w:tcPr>
            <w:tcW w:w="521" w:type="dxa"/>
            <w:tcBorders>
              <w:top w:val="nil"/>
              <w:left w:val="nil"/>
              <w:bottom w:val="single" w:sz="4" w:space="0" w:color="000000"/>
              <w:right w:val="nil"/>
            </w:tcBorders>
            <w:shd w:val="clear" w:color="auto" w:fill="auto"/>
            <w:noWrap/>
            <w:vAlign w:val="center"/>
            <w:hideMark/>
          </w:tcPr>
          <w:p w14:paraId="756773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CBCAA1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3931</w:t>
            </w:r>
          </w:p>
        </w:tc>
      </w:tr>
      <w:tr w:rsidR="006E191E" w:rsidRPr="006E191E" w14:paraId="1938CDCC"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9BDBB21"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1EC09BC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760 00 78210</w:t>
            </w:r>
          </w:p>
        </w:tc>
        <w:tc>
          <w:tcPr>
            <w:tcW w:w="521" w:type="dxa"/>
            <w:tcBorders>
              <w:top w:val="nil"/>
              <w:left w:val="nil"/>
              <w:bottom w:val="single" w:sz="4" w:space="0" w:color="000000"/>
              <w:right w:val="nil"/>
            </w:tcBorders>
            <w:shd w:val="clear" w:color="auto" w:fill="auto"/>
            <w:noWrap/>
            <w:vAlign w:val="center"/>
            <w:hideMark/>
          </w:tcPr>
          <w:p w14:paraId="5E261E3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762829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180</w:t>
            </w:r>
          </w:p>
        </w:tc>
      </w:tr>
      <w:tr w:rsidR="006E191E" w:rsidRPr="006E191E" w14:paraId="299D3231"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33BD72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19BA27B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760 00 78210</w:t>
            </w:r>
          </w:p>
        </w:tc>
        <w:tc>
          <w:tcPr>
            <w:tcW w:w="521" w:type="dxa"/>
            <w:tcBorders>
              <w:top w:val="nil"/>
              <w:left w:val="nil"/>
              <w:bottom w:val="single" w:sz="4" w:space="0" w:color="000000"/>
              <w:right w:val="nil"/>
            </w:tcBorders>
            <w:shd w:val="clear" w:color="auto" w:fill="auto"/>
            <w:noWrap/>
            <w:vAlign w:val="center"/>
            <w:hideMark/>
          </w:tcPr>
          <w:p w14:paraId="15939AC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AA5E70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180</w:t>
            </w:r>
          </w:p>
        </w:tc>
      </w:tr>
      <w:tr w:rsidR="006E191E" w:rsidRPr="006E191E" w14:paraId="24036FEE"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E9B473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232" w:type="dxa"/>
            <w:tcBorders>
              <w:top w:val="nil"/>
              <w:left w:val="nil"/>
              <w:bottom w:val="single" w:sz="4" w:space="0" w:color="000000"/>
              <w:right w:val="single" w:sz="4" w:space="0" w:color="000000"/>
            </w:tcBorders>
            <w:shd w:val="clear" w:color="auto" w:fill="auto"/>
            <w:noWrap/>
            <w:vAlign w:val="center"/>
            <w:hideMark/>
          </w:tcPr>
          <w:p w14:paraId="7606B78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S6150</w:t>
            </w:r>
          </w:p>
        </w:tc>
        <w:tc>
          <w:tcPr>
            <w:tcW w:w="521" w:type="dxa"/>
            <w:tcBorders>
              <w:top w:val="nil"/>
              <w:left w:val="nil"/>
              <w:bottom w:val="single" w:sz="4" w:space="0" w:color="000000"/>
              <w:right w:val="nil"/>
            </w:tcBorders>
            <w:shd w:val="clear" w:color="auto" w:fill="auto"/>
            <w:noWrap/>
            <w:vAlign w:val="center"/>
            <w:hideMark/>
          </w:tcPr>
          <w:p w14:paraId="7ABCA87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32989E7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5726</w:t>
            </w:r>
          </w:p>
        </w:tc>
      </w:tr>
      <w:tr w:rsidR="006E191E" w:rsidRPr="006E191E" w14:paraId="4870A8E0"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2E9C23F"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4CCDBAF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760 00 S6150</w:t>
            </w:r>
          </w:p>
        </w:tc>
        <w:tc>
          <w:tcPr>
            <w:tcW w:w="521" w:type="dxa"/>
            <w:tcBorders>
              <w:top w:val="nil"/>
              <w:left w:val="nil"/>
              <w:bottom w:val="single" w:sz="4" w:space="0" w:color="000000"/>
              <w:right w:val="nil"/>
            </w:tcBorders>
            <w:shd w:val="clear" w:color="auto" w:fill="auto"/>
            <w:noWrap/>
            <w:vAlign w:val="center"/>
            <w:hideMark/>
          </w:tcPr>
          <w:p w14:paraId="0B8B360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6A58F2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5726</w:t>
            </w:r>
          </w:p>
        </w:tc>
      </w:tr>
      <w:tr w:rsidR="006E191E" w:rsidRPr="006E191E" w14:paraId="722F6A6B"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50B62BB"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6E191E">
              <w:rPr>
                <w:rFonts w:ascii="Times New Roman" w:eastAsia="Times New Roman" w:hAnsi="Times New Roman" w:cs="Times New Roman"/>
                <w:b/>
                <w:bCs/>
                <w:sz w:val="16"/>
                <w:szCs w:val="16"/>
                <w:lang w:eastAsia="ru-RU"/>
              </w:rPr>
              <w:t>повышение  энергетической</w:t>
            </w:r>
            <w:proofErr w:type="gramEnd"/>
            <w:r w:rsidRPr="006E191E">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40D7731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700 00 00000</w:t>
            </w:r>
          </w:p>
        </w:tc>
        <w:tc>
          <w:tcPr>
            <w:tcW w:w="521" w:type="dxa"/>
            <w:tcBorders>
              <w:top w:val="nil"/>
              <w:left w:val="nil"/>
              <w:bottom w:val="single" w:sz="4" w:space="0" w:color="000000"/>
              <w:right w:val="nil"/>
            </w:tcBorders>
            <w:shd w:val="clear" w:color="auto" w:fill="auto"/>
            <w:noWrap/>
            <w:vAlign w:val="center"/>
            <w:hideMark/>
          </w:tcPr>
          <w:p w14:paraId="24679E1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3629871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5979</w:t>
            </w:r>
          </w:p>
        </w:tc>
      </w:tr>
      <w:tr w:rsidR="006E191E" w:rsidRPr="006E191E" w14:paraId="627031CF"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0128382"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014BD6C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700 00 20010</w:t>
            </w:r>
          </w:p>
        </w:tc>
        <w:tc>
          <w:tcPr>
            <w:tcW w:w="521" w:type="dxa"/>
            <w:tcBorders>
              <w:top w:val="nil"/>
              <w:left w:val="nil"/>
              <w:bottom w:val="single" w:sz="4" w:space="0" w:color="000000"/>
              <w:right w:val="nil"/>
            </w:tcBorders>
            <w:shd w:val="clear" w:color="auto" w:fill="auto"/>
            <w:noWrap/>
            <w:vAlign w:val="center"/>
            <w:hideMark/>
          </w:tcPr>
          <w:p w14:paraId="557BBE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074AFA4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5979</w:t>
            </w:r>
          </w:p>
        </w:tc>
      </w:tr>
      <w:tr w:rsidR="006E191E" w:rsidRPr="006E191E" w14:paraId="2CF0A138"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533BF0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xml:space="preserve">, работ и услуг для обеспечения </w:t>
            </w:r>
            <w:proofErr w:type="spellStart"/>
            <w:r w:rsidRPr="006E191E">
              <w:rPr>
                <w:rFonts w:ascii="Times New Roman" w:eastAsia="Times New Roman" w:hAnsi="Times New Roman" w:cs="Times New Roman"/>
                <w:sz w:val="16"/>
                <w:szCs w:val="16"/>
                <w:lang w:eastAsia="ru-RU"/>
              </w:rPr>
              <w:t>государсвтенных</w:t>
            </w:r>
            <w:proofErr w:type="spellEnd"/>
            <w:r w:rsidRPr="006E191E">
              <w:rPr>
                <w:rFonts w:ascii="Times New Roman" w:eastAsia="Times New Roman" w:hAnsi="Times New Roman" w:cs="Times New Roman"/>
                <w:sz w:val="16"/>
                <w:szCs w:val="16"/>
                <w:lang w:eastAsia="ru-RU"/>
              </w:rPr>
              <w:t xml:space="preserve">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2D330C9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700 00 20010</w:t>
            </w:r>
          </w:p>
        </w:tc>
        <w:tc>
          <w:tcPr>
            <w:tcW w:w="521" w:type="dxa"/>
            <w:tcBorders>
              <w:top w:val="nil"/>
              <w:left w:val="nil"/>
              <w:bottom w:val="single" w:sz="4" w:space="0" w:color="000000"/>
              <w:right w:val="nil"/>
            </w:tcBorders>
            <w:shd w:val="clear" w:color="auto" w:fill="auto"/>
            <w:noWrap/>
            <w:vAlign w:val="center"/>
            <w:hideMark/>
          </w:tcPr>
          <w:p w14:paraId="1A76A91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540AB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5979</w:t>
            </w:r>
          </w:p>
        </w:tc>
      </w:tr>
      <w:tr w:rsidR="006E191E" w:rsidRPr="006E191E" w14:paraId="7CA659D6"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665B198"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Подпрограмма "Содержание мест захоронений на территории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265ADC4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761 00 00000</w:t>
            </w:r>
          </w:p>
        </w:tc>
        <w:tc>
          <w:tcPr>
            <w:tcW w:w="521" w:type="dxa"/>
            <w:tcBorders>
              <w:top w:val="nil"/>
              <w:left w:val="nil"/>
              <w:bottom w:val="single" w:sz="4" w:space="0" w:color="000000"/>
              <w:right w:val="nil"/>
            </w:tcBorders>
            <w:shd w:val="clear" w:color="auto" w:fill="auto"/>
            <w:noWrap/>
            <w:vAlign w:val="center"/>
            <w:hideMark/>
          </w:tcPr>
          <w:p w14:paraId="06C245C6" w14:textId="77777777" w:rsidR="006E191E" w:rsidRPr="006E191E" w:rsidRDefault="006E191E" w:rsidP="006E191E">
            <w:pPr>
              <w:spacing w:after="0" w:line="240" w:lineRule="auto"/>
              <w:jc w:val="center"/>
              <w:rPr>
                <w:rFonts w:ascii="Times New Roman" w:eastAsia="Times New Roman" w:hAnsi="Times New Roman" w:cs="Times New Roman"/>
                <w:i/>
                <w:iCs/>
                <w:sz w:val="16"/>
                <w:szCs w:val="16"/>
                <w:lang w:eastAsia="ru-RU"/>
              </w:rPr>
            </w:pPr>
            <w:r w:rsidRPr="006E191E">
              <w:rPr>
                <w:rFonts w:ascii="Times New Roman" w:eastAsia="Times New Roman" w:hAnsi="Times New Roman" w:cs="Times New Roman"/>
                <w:i/>
                <w:i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65FB819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64</w:t>
            </w:r>
          </w:p>
        </w:tc>
      </w:tr>
      <w:tr w:rsidR="006E191E" w:rsidRPr="006E191E" w14:paraId="52E60641"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14D14F7F"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CE36C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761 00 20610</w:t>
            </w:r>
          </w:p>
        </w:tc>
        <w:tc>
          <w:tcPr>
            <w:tcW w:w="521" w:type="dxa"/>
            <w:tcBorders>
              <w:top w:val="nil"/>
              <w:left w:val="nil"/>
              <w:bottom w:val="single" w:sz="4" w:space="0" w:color="000000"/>
              <w:right w:val="nil"/>
            </w:tcBorders>
            <w:shd w:val="clear" w:color="auto" w:fill="auto"/>
            <w:noWrap/>
            <w:vAlign w:val="center"/>
            <w:hideMark/>
          </w:tcPr>
          <w:p w14:paraId="7BBB52D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C6612A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64</w:t>
            </w:r>
          </w:p>
        </w:tc>
      </w:tr>
      <w:tr w:rsidR="006E191E" w:rsidRPr="006E191E" w14:paraId="52C6568A"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D8ABBEF"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2E58B53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761 00 20610</w:t>
            </w:r>
          </w:p>
        </w:tc>
        <w:tc>
          <w:tcPr>
            <w:tcW w:w="521" w:type="dxa"/>
            <w:tcBorders>
              <w:top w:val="nil"/>
              <w:left w:val="nil"/>
              <w:bottom w:val="single" w:sz="4" w:space="0" w:color="000000"/>
              <w:right w:val="nil"/>
            </w:tcBorders>
            <w:shd w:val="clear" w:color="auto" w:fill="auto"/>
            <w:noWrap/>
            <w:vAlign w:val="center"/>
            <w:hideMark/>
          </w:tcPr>
          <w:p w14:paraId="1C2DB0D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FE5ED1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64</w:t>
            </w:r>
          </w:p>
        </w:tc>
      </w:tr>
      <w:tr w:rsidR="006E191E" w:rsidRPr="006E191E" w14:paraId="5D0F2DF0"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DF2C048"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Подпрограмма "Поддержка народных инициатив в рамках благоустройства дворовых территорий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04C73CF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762 00 00000</w:t>
            </w:r>
          </w:p>
        </w:tc>
        <w:tc>
          <w:tcPr>
            <w:tcW w:w="521" w:type="dxa"/>
            <w:tcBorders>
              <w:top w:val="nil"/>
              <w:left w:val="nil"/>
              <w:bottom w:val="single" w:sz="4" w:space="0" w:color="000000"/>
              <w:right w:val="nil"/>
            </w:tcBorders>
            <w:shd w:val="clear" w:color="auto" w:fill="auto"/>
            <w:noWrap/>
            <w:vAlign w:val="center"/>
            <w:hideMark/>
          </w:tcPr>
          <w:p w14:paraId="6A7A62A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428D20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85</w:t>
            </w:r>
          </w:p>
        </w:tc>
      </w:tr>
      <w:tr w:rsidR="006E191E" w:rsidRPr="006E191E" w14:paraId="4207FA7F"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A623BB6"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159981B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762 00 20620</w:t>
            </w:r>
          </w:p>
        </w:tc>
        <w:tc>
          <w:tcPr>
            <w:tcW w:w="521" w:type="dxa"/>
            <w:tcBorders>
              <w:top w:val="nil"/>
              <w:left w:val="nil"/>
              <w:bottom w:val="single" w:sz="4" w:space="0" w:color="000000"/>
              <w:right w:val="nil"/>
            </w:tcBorders>
            <w:shd w:val="clear" w:color="auto" w:fill="auto"/>
            <w:noWrap/>
            <w:vAlign w:val="center"/>
            <w:hideMark/>
          </w:tcPr>
          <w:p w14:paraId="3D11559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D0C759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w:t>
            </w:r>
          </w:p>
        </w:tc>
      </w:tr>
      <w:tr w:rsidR="006E191E" w:rsidRPr="006E191E" w14:paraId="1A2E825E"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721AF68"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7252F7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762 00 20620</w:t>
            </w:r>
          </w:p>
        </w:tc>
        <w:tc>
          <w:tcPr>
            <w:tcW w:w="521" w:type="dxa"/>
            <w:tcBorders>
              <w:top w:val="nil"/>
              <w:left w:val="nil"/>
              <w:bottom w:val="single" w:sz="4" w:space="0" w:color="000000"/>
              <w:right w:val="nil"/>
            </w:tcBorders>
            <w:shd w:val="clear" w:color="auto" w:fill="auto"/>
            <w:noWrap/>
            <w:vAlign w:val="center"/>
            <w:hideMark/>
          </w:tcPr>
          <w:p w14:paraId="73E932D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44FF31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w:t>
            </w:r>
          </w:p>
        </w:tc>
      </w:tr>
      <w:tr w:rsidR="006E191E" w:rsidRPr="006E191E" w14:paraId="0AB42FA8"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054C1A08"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w:t>
            </w:r>
          </w:p>
        </w:tc>
        <w:tc>
          <w:tcPr>
            <w:tcW w:w="1232" w:type="dxa"/>
            <w:tcBorders>
              <w:top w:val="nil"/>
              <w:left w:val="nil"/>
              <w:bottom w:val="single" w:sz="4" w:space="0" w:color="000000"/>
              <w:right w:val="single" w:sz="4" w:space="0" w:color="000000"/>
            </w:tcBorders>
            <w:shd w:val="clear" w:color="auto" w:fill="auto"/>
            <w:noWrap/>
            <w:vAlign w:val="center"/>
            <w:hideMark/>
          </w:tcPr>
          <w:p w14:paraId="538F5C2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770 00 00000</w:t>
            </w:r>
          </w:p>
        </w:tc>
        <w:tc>
          <w:tcPr>
            <w:tcW w:w="521" w:type="dxa"/>
            <w:tcBorders>
              <w:top w:val="nil"/>
              <w:left w:val="nil"/>
              <w:bottom w:val="single" w:sz="4" w:space="0" w:color="000000"/>
              <w:right w:val="nil"/>
            </w:tcBorders>
            <w:shd w:val="clear" w:color="auto" w:fill="auto"/>
            <w:noWrap/>
            <w:vAlign w:val="center"/>
            <w:hideMark/>
          </w:tcPr>
          <w:p w14:paraId="3DCE32C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A7FFA5B"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4500</w:t>
            </w:r>
          </w:p>
        </w:tc>
      </w:tr>
      <w:tr w:rsidR="006E191E" w:rsidRPr="006E191E" w14:paraId="47FAEBF3" w14:textId="77777777" w:rsidTr="00FE7CA1">
        <w:trPr>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3D94F528"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Межбюджетные трансферты </w:t>
            </w:r>
          </w:p>
        </w:tc>
        <w:tc>
          <w:tcPr>
            <w:tcW w:w="1232" w:type="dxa"/>
            <w:tcBorders>
              <w:top w:val="nil"/>
              <w:left w:val="nil"/>
              <w:bottom w:val="single" w:sz="4" w:space="0" w:color="000000"/>
              <w:right w:val="single" w:sz="4" w:space="0" w:color="000000"/>
            </w:tcBorders>
            <w:shd w:val="clear" w:color="auto" w:fill="auto"/>
            <w:noWrap/>
            <w:vAlign w:val="center"/>
            <w:hideMark/>
          </w:tcPr>
          <w:p w14:paraId="168DD10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770 00 78210</w:t>
            </w:r>
          </w:p>
        </w:tc>
        <w:tc>
          <w:tcPr>
            <w:tcW w:w="521" w:type="dxa"/>
            <w:tcBorders>
              <w:top w:val="nil"/>
              <w:left w:val="nil"/>
              <w:bottom w:val="single" w:sz="4" w:space="0" w:color="000000"/>
              <w:right w:val="nil"/>
            </w:tcBorders>
            <w:shd w:val="clear" w:color="auto" w:fill="auto"/>
            <w:noWrap/>
            <w:vAlign w:val="center"/>
            <w:hideMark/>
          </w:tcPr>
          <w:p w14:paraId="5999D18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D08719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w:t>
            </w:r>
          </w:p>
        </w:tc>
      </w:tr>
      <w:tr w:rsidR="006E191E" w:rsidRPr="006E191E" w14:paraId="5830BC26"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03A9C61"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638DD33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770 00 78210</w:t>
            </w:r>
          </w:p>
        </w:tc>
        <w:tc>
          <w:tcPr>
            <w:tcW w:w="521" w:type="dxa"/>
            <w:tcBorders>
              <w:top w:val="nil"/>
              <w:left w:val="nil"/>
              <w:bottom w:val="single" w:sz="4" w:space="0" w:color="000000"/>
              <w:right w:val="nil"/>
            </w:tcBorders>
            <w:shd w:val="clear" w:color="auto" w:fill="auto"/>
            <w:noWrap/>
            <w:vAlign w:val="center"/>
            <w:hideMark/>
          </w:tcPr>
          <w:p w14:paraId="52EC8B4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57A7B75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4500</w:t>
            </w:r>
          </w:p>
        </w:tc>
      </w:tr>
      <w:tr w:rsidR="006E191E" w:rsidRPr="006E191E" w14:paraId="56AE0531"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0AEE534" w14:textId="77777777" w:rsidR="006E191E" w:rsidRPr="006E191E" w:rsidRDefault="006E191E" w:rsidP="006E191E">
            <w:pPr>
              <w:spacing w:after="0" w:line="240" w:lineRule="auto"/>
              <w:jc w:val="both"/>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Непрограммное направление расходов</w:t>
            </w:r>
          </w:p>
        </w:tc>
        <w:tc>
          <w:tcPr>
            <w:tcW w:w="1232" w:type="dxa"/>
            <w:tcBorders>
              <w:top w:val="nil"/>
              <w:left w:val="nil"/>
              <w:bottom w:val="nil"/>
              <w:right w:val="nil"/>
            </w:tcBorders>
            <w:shd w:val="clear" w:color="auto" w:fill="auto"/>
            <w:noWrap/>
            <w:vAlign w:val="center"/>
            <w:hideMark/>
          </w:tcPr>
          <w:p w14:paraId="309BEF35"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990 00 00000</w:t>
            </w:r>
          </w:p>
        </w:tc>
        <w:tc>
          <w:tcPr>
            <w:tcW w:w="521" w:type="dxa"/>
            <w:tcBorders>
              <w:top w:val="nil"/>
              <w:left w:val="single" w:sz="4" w:space="0" w:color="000000"/>
              <w:bottom w:val="nil"/>
              <w:right w:val="nil"/>
            </w:tcBorders>
            <w:shd w:val="clear" w:color="auto" w:fill="auto"/>
            <w:noWrap/>
            <w:vAlign w:val="center"/>
            <w:hideMark/>
          </w:tcPr>
          <w:p w14:paraId="69348C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0040E8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23626</w:t>
            </w:r>
          </w:p>
        </w:tc>
      </w:tr>
      <w:tr w:rsidR="006E191E" w:rsidRPr="006E191E" w14:paraId="2752FE13"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D0A12D2" w14:textId="77777777" w:rsidR="006E191E" w:rsidRPr="006E191E" w:rsidRDefault="006E191E" w:rsidP="006E191E">
            <w:pPr>
              <w:spacing w:after="0" w:line="240" w:lineRule="auto"/>
              <w:jc w:val="both"/>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32" w:type="dxa"/>
            <w:tcBorders>
              <w:top w:val="single" w:sz="4" w:space="0" w:color="000000"/>
              <w:left w:val="nil"/>
              <w:bottom w:val="nil"/>
              <w:right w:val="nil"/>
            </w:tcBorders>
            <w:shd w:val="clear" w:color="auto" w:fill="auto"/>
            <w:noWrap/>
            <w:vAlign w:val="center"/>
            <w:hideMark/>
          </w:tcPr>
          <w:p w14:paraId="3681035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991 00 00000</w:t>
            </w: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90C2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6F04D457"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14394</w:t>
            </w:r>
          </w:p>
        </w:tc>
      </w:tr>
      <w:tr w:rsidR="006E191E" w:rsidRPr="006E191E" w14:paraId="57D3B6A8" w14:textId="77777777" w:rsidTr="00FE7CA1">
        <w:trPr>
          <w:trHeight w:val="70"/>
        </w:trPr>
        <w:tc>
          <w:tcPr>
            <w:tcW w:w="8364" w:type="dxa"/>
            <w:tcBorders>
              <w:top w:val="nil"/>
              <w:left w:val="single" w:sz="4" w:space="0" w:color="000000"/>
              <w:bottom w:val="single" w:sz="4" w:space="0" w:color="000000"/>
              <w:right w:val="nil"/>
            </w:tcBorders>
            <w:shd w:val="clear" w:color="auto" w:fill="auto"/>
            <w:hideMark/>
          </w:tcPr>
          <w:p w14:paraId="35E9EB1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32" w:type="dxa"/>
            <w:tcBorders>
              <w:top w:val="single" w:sz="4" w:space="0" w:color="000000"/>
              <w:left w:val="single" w:sz="4" w:space="0" w:color="000000"/>
              <w:bottom w:val="nil"/>
              <w:right w:val="nil"/>
            </w:tcBorders>
            <w:shd w:val="clear" w:color="auto" w:fill="auto"/>
            <w:noWrap/>
            <w:vAlign w:val="center"/>
            <w:hideMark/>
          </w:tcPr>
          <w:p w14:paraId="69ED3A3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991 00 11000</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4CDFD7F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426C826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10247</w:t>
            </w:r>
          </w:p>
        </w:tc>
      </w:tr>
      <w:tr w:rsidR="006E191E" w:rsidRPr="006E191E" w14:paraId="69BAA4D0" w14:textId="77777777" w:rsidTr="00FE7CA1">
        <w:trPr>
          <w:trHeight w:val="70"/>
        </w:trPr>
        <w:tc>
          <w:tcPr>
            <w:tcW w:w="8364" w:type="dxa"/>
            <w:tcBorders>
              <w:top w:val="nil"/>
              <w:left w:val="single" w:sz="4" w:space="0" w:color="000000"/>
              <w:bottom w:val="single" w:sz="4" w:space="0" w:color="000000"/>
              <w:right w:val="nil"/>
            </w:tcBorders>
            <w:shd w:val="clear" w:color="auto" w:fill="auto"/>
            <w:hideMark/>
          </w:tcPr>
          <w:p w14:paraId="701333EE"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32" w:type="dxa"/>
            <w:tcBorders>
              <w:top w:val="single" w:sz="4" w:space="0" w:color="000000"/>
              <w:left w:val="single" w:sz="4" w:space="0" w:color="000000"/>
              <w:bottom w:val="nil"/>
              <w:right w:val="nil"/>
            </w:tcBorders>
            <w:shd w:val="clear" w:color="auto" w:fill="auto"/>
            <w:noWrap/>
            <w:vAlign w:val="center"/>
            <w:hideMark/>
          </w:tcPr>
          <w:p w14:paraId="2BBC16B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991 00 11010</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69BF470F"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6A16049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1338</w:t>
            </w:r>
          </w:p>
        </w:tc>
      </w:tr>
      <w:tr w:rsidR="006E191E" w:rsidRPr="006E191E" w14:paraId="1BD3F60C" w14:textId="77777777" w:rsidTr="00FE7CA1">
        <w:trPr>
          <w:trHeight w:val="70"/>
        </w:trPr>
        <w:tc>
          <w:tcPr>
            <w:tcW w:w="8364" w:type="dxa"/>
            <w:tcBorders>
              <w:top w:val="nil"/>
              <w:left w:val="single" w:sz="4" w:space="0" w:color="000000"/>
              <w:bottom w:val="single" w:sz="4" w:space="0" w:color="000000"/>
              <w:right w:val="nil"/>
            </w:tcBorders>
            <w:shd w:val="clear" w:color="auto" w:fill="auto"/>
            <w:hideMark/>
          </w:tcPr>
          <w:p w14:paraId="3851B3DA"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2" w:type="dxa"/>
            <w:tcBorders>
              <w:top w:val="single" w:sz="4" w:space="0" w:color="000000"/>
              <w:left w:val="single" w:sz="4" w:space="0" w:color="000000"/>
              <w:bottom w:val="nil"/>
              <w:right w:val="nil"/>
            </w:tcBorders>
            <w:shd w:val="clear" w:color="auto" w:fill="auto"/>
            <w:noWrap/>
            <w:vAlign w:val="center"/>
            <w:hideMark/>
          </w:tcPr>
          <w:p w14:paraId="316D887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991 00 11010</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52180D2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120</w:t>
            </w:r>
          </w:p>
        </w:tc>
        <w:tc>
          <w:tcPr>
            <w:tcW w:w="755" w:type="dxa"/>
            <w:tcBorders>
              <w:top w:val="nil"/>
              <w:left w:val="nil"/>
              <w:bottom w:val="single" w:sz="4" w:space="0" w:color="auto"/>
              <w:right w:val="single" w:sz="4" w:space="0" w:color="auto"/>
            </w:tcBorders>
            <w:shd w:val="clear" w:color="auto" w:fill="auto"/>
            <w:noWrap/>
            <w:vAlign w:val="center"/>
            <w:hideMark/>
          </w:tcPr>
          <w:p w14:paraId="7FBD4A2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1338</w:t>
            </w:r>
          </w:p>
        </w:tc>
      </w:tr>
      <w:tr w:rsidR="006E191E" w:rsidRPr="006E191E" w14:paraId="26D037A9" w14:textId="77777777" w:rsidTr="00FE7CA1">
        <w:trPr>
          <w:trHeight w:val="70"/>
        </w:trPr>
        <w:tc>
          <w:tcPr>
            <w:tcW w:w="8364" w:type="dxa"/>
            <w:tcBorders>
              <w:top w:val="nil"/>
              <w:left w:val="single" w:sz="4" w:space="0" w:color="000000"/>
              <w:bottom w:val="single" w:sz="4" w:space="0" w:color="000000"/>
              <w:right w:val="nil"/>
            </w:tcBorders>
            <w:shd w:val="clear" w:color="auto" w:fill="auto"/>
            <w:hideMark/>
          </w:tcPr>
          <w:p w14:paraId="2D92DF56"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EA9D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21" w:type="dxa"/>
            <w:tcBorders>
              <w:top w:val="nil"/>
              <w:left w:val="nil"/>
              <w:bottom w:val="single" w:sz="4" w:space="0" w:color="auto"/>
              <w:right w:val="single" w:sz="4" w:space="0" w:color="auto"/>
            </w:tcBorders>
            <w:shd w:val="clear" w:color="auto" w:fill="auto"/>
            <w:noWrap/>
            <w:vAlign w:val="center"/>
            <w:hideMark/>
          </w:tcPr>
          <w:p w14:paraId="5A15FDB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18B304E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8909</w:t>
            </w:r>
          </w:p>
        </w:tc>
      </w:tr>
      <w:tr w:rsidR="006E191E" w:rsidRPr="006E191E" w14:paraId="797E6FD4"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CF42025"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2" w:type="dxa"/>
            <w:tcBorders>
              <w:top w:val="nil"/>
              <w:left w:val="nil"/>
              <w:bottom w:val="single" w:sz="4" w:space="0" w:color="auto"/>
              <w:right w:val="single" w:sz="4" w:space="0" w:color="auto"/>
            </w:tcBorders>
            <w:shd w:val="clear" w:color="auto" w:fill="auto"/>
            <w:noWrap/>
            <w:vAlign w:val="center"/>
            <w:hideMark/>
          </w:tcPr>
          <w:p w14:paraId="5C81E56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21" w:type="dxa"/>
            <w:tcBorders>
              <w:top w:val="nil"/>
              <w:left w:val="nil"/>
              <w:bottom w:val="single" w:sz="4" w:space="0" w:color="000000"/>
              <w:right w:val="nil"/>
            </w:tcBorders>
            <w:shd w:val="clear" w:color="auto" w:fill="auto"/>
            <w:noWrap/>
            <w:vAlign w:val="center"/>
            <w:hideMark/>
          </w:tcPr>
          <w:p w14:paraId="7E4BC3C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120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3BA30EE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7753</w:t>
            </w:r>
          </w:p>
        </w:tc>
      </w:tr>
      <w:tr w:rsidR="006E191E" w:rsidRPr="006E191E" w14:paraId="761E6F54"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2950AA9"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2AC6A5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21" w:type="dxa"/>
            <w:tcBorders>
              <w:top w:val="nil"/>
              <w:left w:val="nil"/>
              <w:bottom w:val="single" w:sz="4" w:space="0" w:color="000000"/>
              <w:right w:val="nil"/>
            </w:tcBorders>
            <w:shd w:val="clear" w:color="auto" w:fill="auto"/>
            <w:noWrap/>
            <w:vAlign w:val="center"/>
            <w:hideMark/>
          </w:tcPr>
          <w:p w14:paraId="21CACA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BC2AAC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1118</w:t>
            </w:r>
          </w:p>
        </w:tc>
      </w:tr>
      <w:tr w:rsidR="006E191E" w:rsidRPr="006E191E" w14:paraId="1DD638A2"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8A1DE08"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44CF9DC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991 00 11020</w:t>
            </w:r>
          </w:p>
        </w:tc>
        <w:tc>
          <w:tcPr>
            <w:tcW w:w="521" w:type="dxa"/>
            <w:tcBorders>
              <w:top w:val="nil"/>
              <w:left w:val="nil"/>
              <w:bottom w:val="single" w:sz="4" w:space="0" w:color="000000"/>
              <w:right w:val="nil"/>
            </w:tcBorders>
            <w:shd w:val="clear" w:color="auto" w:fill="auto"/>
            <w:noWrap/>
            <w:vAlign w:val="center"/>
            <w:hideMark/>
          </w:tcPr>
          <w:p w14:paraId="6BE43F4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E5C167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38</w:t>
            </w:r>
          </w:p>
        </w:tc>
      </w:tr>
      <w:tr w:rsidR="006E191E" w:rsidRPr="006E191E" w14:paraId="5BAD420F"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E47662F"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5427EFE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21" w:type="dxa"/>
            <w:tcBorders>
              <w:top w:val="nil"/>
              <w:left w:val="nil"/>
              <w:bottom w:val="single" w:sz="4" w:space="0" w:color="000000"/>
              <w:right w:val="nil"/>
            </w:tcBorders>
            <w:shd w:val="clear" w:color="auto" w:fill="auto"/>
            <w:noWrap/>
            <w:vAlign w:val="center"/>
            <w:hideMark/>
          </w:tcPr>
          <w:p w14:paraId="1B2BD1D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B1E7CF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601</w:t>
            </w:r>
          </w:p>
        </w:tc>
      </w:tr>
      <w:tr w:rsidR="006E191E" w:rsidRPr="006E191E" w14:paraId="0AF611AE"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20CC1EF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51CD3B61"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991 00 78210</w:t>
            </w:r>
          </w:p>
        </w:tc>
        <w:tc>
          <w:tcPr>
            <w:tcW w:w="521" w:type="dxa"/>
            <w:tcBorders>
              <w:top w:val="nil"/>
              <w:left w:val="nil"/>
              <w:bottom w:val="single" w:sz="4" w:space="0" w:color="000000"/>
              <w:right w:val="nil"/>
            </w:tcBorders>
            <w:shd w:val="clear" w:color="auto" w:fill="auto"/>
            <w:noWrap/>
            <w:vAlign w:val="center"/>
            <w:hideMark/>
          </w:tcPr>
          <w:p w14:paraId="496BDAE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49BA4BA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601</w:t>
            </w:r>
          </w:p>
        </w:tc>
      </w:tr>
      <w:tr w:rsidR="006E191E" w:rsidRPr="006E191E" w14:paraId="7CD649F8" w14:textId="77777777" w:rsidTr="00FE7CA1">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1D10EDE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по </w:t>
            </w:r>
            <w:proofErr w:type="spellStart"/>
            <w:r w:rsidRPr="006E191E">
              <w:rPr>
                <w:rFonts w:ascii="Times New Roman" w:eastAsia="Times New Roman" w:hAnsi="Times New Roman" w:cs="Times New Roman"/>
                <w:sz w:val="16"/>
                <w:szCs w:val="16"/>
                <w:lang w:eastAsia="ru-RU"/>
              </w:rPr>
              <w:t>непрограммынм</w:t>
            </w:r>
            <w:proofErr w:type="spellEnd"/>
            <w:r w:rsidRPr="006E191E">
              <w:rPr>
                <w:rFonts w:ascii="Times New Roman" w:eastAsia="Times New Roman" w:hAnsi="Times New Roman" w:cs="Times New Roman"/>
                <w:sz w:val="16"/>
                <w:szCs w:val="16"/>
                <w:lang w:eastAsia="ru-RU"/>
              </w:rPr>
              <w:t xml:space="preserve"> направлениям расходов в области общегосударственных вопросов</w:t>
            </w:r>
          </w:p>
        </w:tc>
        <w:tc>
          <w:tcPr>
            <w:tcW w:w="1232" w:type="dxa"/>
            <w:tcBorders>
              <w:top w:val="nil"/>
              <w:left w:val="nil"/>
              <w:bottom w:val="single" w:sz="4" w:space="0" w:color="auto"/>
              <w:right w:val="single" w:sz="4" w:space="0" w:color="auto"/>
            </w:tcBorders>
            <w:shd w:val="clear" w:color="auto" w:fill="auto"/>
            <w:noWrap/>
            <w:vAlign w:val="center"/>
            <w:hideMark/>
          </w:tcPr>
          <w:p w14:paraId="2D84229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991 00 20910</w:t>
            </w:r>
          </w:p>
        </w:tc>
        <w:tc>
          <w:tcPr>
            <w:tcW w:w="521" w:type="dxa"/>
            <w:tcBorders>
              <w:top w:val="nil"/>
              <w:left w:val="nil"/>
              <w:bottom w:val="single" w:sz="4" w:space="0" w:color="000000"/>
              <w:right w:val="nil"/>
            </w:tcBorders>
            <w:shd w:val="clear" w:color="auto" w:fill="auto"/>
            <w:noWrap/>
            <w:vAlign w:val="center"/>
            <w:hideMark/>
          </w:tcPr>
          <w:p w14:paraId="412EF87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41FF5E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1323</w:t>
            </w:r>
          </w:p>
        </w:tc>
      </w:tr>
      <w:tr w:rsidR="006E191E" w:rsidRPr="006E191E" w14:paraId="16D5A14A" w14:textId="77777777" w:rsidTr="00FE7CA1">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43E0AF25"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1DAC089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991 00 20910</w:t>
            </w:r>
          </w:p>
        </w:tc>
        <w:tc>
          <w:tcPr>
            <w:tcW w:w="521" w:type="dxa"/>
            <w:tcBorders>
              <w:top w:val="nil"/>
              <w:left w:val="nil"/>
              <w:bottom w:val="single" w:sz="4" w:space="0" w:color="000000"/>
              <w:right w:val="nil"/>
            </w:tcBorders>
            <w:shd w:val="clear" w:color="auto" w:fill="auto"/>
            <w:noWrap/>
            <w:vAlign w:val="center"/>
            <w:hideMark/>
          </w:tcPr>
          <w:p w14:paraId="6BD357A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5D5D19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1323</w:t>
            </w:r>
          </w:p>
        </w:tc>
      </w:tr>
      <w:tr w:rsidR="006E191E" w:rsidRPr="006E191E" w14:paraId="41389C9D"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C993FCB"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направления расходов</w:t>
            </w:r>
          </w:p>
        </w:tc>
        <w:tc>
          <w:tcPr>
            <w:tcW w:w="1232" w:type="dxa"/>
            <w:tcBorders>
              <w:top w:val="nil"/>
              <w:left w:val="nil"/>
              <w:bottom w:val="single" w:sz="4" w:space="0" w:color="auto"/>
              <w:right w:val="single" w:sz="4" w:space="0" w:color="auto"/>
            </w:tcBorders>
            <w:shd w:val="clear" w:color="auto" w:fill="auto"/>
            <w:noWrap/>
            <w:vAlign w:val="center"/>
            <w:hideMark/>
          </w:tcPr>
          <w:p w14:paraId="3E3113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21" w:type="dxa"/>
            <w:tcBorders>
              <w:top w:val="nil"/>
              <w:left w:val="nil"/>
              <w:bottom w:val="single" w:sz="4" w:space="0" w:color="000000"/>
              <w:right w:val="nil"/>
            </w:tcBorders>
            <w:shd w:val="clear" w:color="auto" w:fill="auto"/>
            <w:noWrap/>
            <w:vAlign w:val="center"/>
            <w:hideMark/>
          </w:tcPr>
          <w:p w14:paraId="7BB8B92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8A3DBEA"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70</w:t>
            </w:r>
          </w:p>
        </w:tc>
      </w:tr>
      <w:tr w:rsidR="006E191E" w:rsidRPr="006E191E" w14:paraId="62983ADB"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3DD0F93"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Исполнение судебных актов</w:t>
            </w:r>
          </w:p>
        </w:tc>
        <w:tc>
          <w:tcPr>
            <w:tcW w:w="1232" w:type="dxa"/>
            <w:tcBorders>
              <w:top w:val="nil"/>
              <w:left w:val="nil"/>
              <w:bottom w:val="single" w:sz="4" w:space="0" w:color="auto"/>
              <w:right w:val="single" w:sz="4" w:space="0" w:color="auto"/>
            </w:tcBorders>
            <w:shd w:val="clear" w:color="auto" w:fill="auto"/>
            <w:noWrap/>
            <w:vAlign w:val="center"/>
            <w:hideMark/>
          </w:tcPr>
          <w:p w14:paraId="42AB3A6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21" w:type="dxa"/>
            <w:tcBorders>
              <w:top w:val="nil"/>
              <w:left w:val="nil"/>
              <w:bottom w:val="single" w:sz="4" w:space="0" w:color="000000"/>
              <w:right w:val="nil"/>
            </w:tcBorders>
            <w:shd w:val="clear" w:color="auto" w:fill="auto"/>
            <w:noWrap/>
            <w:vAlign w:val="center"/>
            <w:hideMark/>
          </w:tcPr>
          <w:p w14:paraId="3DEBECD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830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EE8C34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w:t>
            </w:r>
          </w:p>
        </w:tc>
      </w:tr>
      <w:tr w:rsidR="006E191E" w:rsidRPr="006E191E" w14:paraId="613B5F2A"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516C904"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562A4F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991 00 90910</w:t>
            </w:r>
          </w:p>
        </w:tc>
        <w:tc>
          <w:tcPr>
            <w:tcW w:w="521" w:type="dxa"/>
            <w:tcBorders>
              <w:top w:val="nil"/>
              <w:left w:val="nil"/>
              <w:bottom w:val="single" w:sz="4" w:space="0" w:color="000000"/>
              <w:right w:val="nil"/>
            </w:tcBorders>
            <w:shd w:val="clear" w:color="auto" w:fill="auto"/>
            <w:noWrap/>
            <w:vAlign w:val="center"/>
            <w:hideMark/>
          </w:tcPr>
          <w:p w14:paraId="303FAD0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850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5DD2E0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68</w:t>
            </w:r>
          </w:p>
        </w:tc>
      </w:tr>
      <w:tr w:rsidR="006E191E" w:rsidRPr="006E191E" w14:paraId="46A42D2B" w14:textId="77777777" w:rsidTr="00FE7CA1">
        <w:trPr>
          <w:trHeight w:val="70"/>
        </w:trPr>
        <w:tc>
          <w:tcPr>
            <w:tcW w:w="8364" w:type="dxa"/>
            <w:tcBorders>
              <w:top w:val="nil"/>
              <w:left w:val="nil"/>
              <w:bottom w:val="nil"/>
              <w:right w:val="nil"/>
            </w:tcBorders>
            <w:shd w:val="clear" w:color="auto" w:fill="auto"/>
            <w:hideMark/>
          </w:tcPr>
          <w:p w14:paraId="3DBEB6EF"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Резервные фонды местной администрации</w:t>
            </w:r>
          </w:p>
        </w:tc>
        <w:tc>
          <w:tcPr>
            <w:tcW w:w="1232" w:type="dxa"/>
            <w:tcBorders>
              <w:top w:val="nil"/>
              <w:left w:val="single" w:sz="4" w:space="0" w:color="auto"/>
              <w:bottom w:val="single" w:sz="4" w:space="0" w:color="auto"/>
              <w:right w:val="single" w:sz="4" w:space="0" w:color="auto"/>
            </w:tcBorders>
            <w:shd w:val="clear" w:color="auto" w:fill="auto"/>
            <w:noWrap/>
            <w:vAlign w:val="center"/>
            <w:hideMark/>
          </w:tcPr>
          <w:p w14:paraId="587CBF2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991 00 79990</w:t>
            </w:r>
          </w:p>
        </w:tc>
        <w:tc>
          <w:tcPr>
            <w:tcW w:w="521" w:type="dxa"/>
            <w:tcBorders>
              <w:top w:val="nil"/>
              <w:left w:val="nil"/>
              <w:bottom w:val="single" w:sz="4" w:space="0" w:color="000000"/>
              <w:right w:val="nil"/>
            </w:tcBorders>
            <w:shd w:val="clear" w:color="auto" w:fill="auto"/>
            <w:noWrap/>
            <w:vAlign w:val="center"/>
            <w:hideMark/>
          </w:tcPr>
          <w:p w14:paraId="44BDE3D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43DB143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2153</w:t>
            </w:r>
          </w:p>
        </w:tc>
      </w:tr>
      <w:tr w:rsidR="006E191E" w:rsidRPr="006E191E" w14:paraId="20D86704" w14:textId="77777777" w:rsidTr="00FE7CA1">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2365AFA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0F0F614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991 00 79990</w:t>
            </w:r>
          </w:p>
        </w:tc>
        <w:tc>
          <w:tcPr>
            <w:tcW w:w="521" w:type="dxa"/>
            <w:tcBorders>
              <w:top w:val="nil"/>
              <w:left w:val="nil"/>
              <w:bottom w:val="single" w:sz="4" w:space="0" w:color="000000"/>
              <w:right w:val="nil"/>
            </w:tcBorders>
            <w:shd w:val="clear" w:color="auto" w:fill="auto"/>
            <w:noWrap/>
            <w:vAlign w:val="center"/>
            <w:hideMark/>
          </w:tcPr>
          <w:p w14:paraId="5C136D3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7052501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2153</w:t>
            </w:r>
          </w:p>
        </w:tc>
      </w:tr>
      <w:tr w:rsidR="006E191E" w:rsidRPr="006E191E" w14:paraId="5EE5B521"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8F4CF4F"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232" w:type="dxa"/>
            <w:tcBorders>
              <w:top w:val="nil"/>
              <w:left w:val="nil"/>
              <w:bottom w:val="single" w:sz="4" w:space="0" w:color="auto"/>
              <w:right w:val="single" w:sz="4" w:space="0" w:color="auto"/>
            </w:tcBorders>
            <w:shd w:val="clear" w:color="auto" w:fill="auto"/>
            <w:noWrap/>
            <w:vAlign w:val="center"/>
            <w:hideMark/>
          </w:tcPr>
          <w:p w14:paraId="52C1CEC8"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990 00 00000</w:t>
            </w:r>
          </w:p>
        </w:tc>
        <w:tc>
          <w:tcPr>
            <w:tcW w:w="521" w:type="dxa"/>
            <w:tcBorders>
              <w:top w:val="nil"/>
              <w:left w:val="nil"/>
              <w:bottom w:val="single" w:sz="4" w:space="0" w:color="000000"/>
              <w:right w:val="nil"/>
            </w:tcBorders>
            <w:shd w:val="clear" w:color="auto" w:fill="auto"/>
            <w:noWrap/>
            <w:vAlign w:val="center"/>
            <w:hideMark/>
          </w:tcPr>
          <w:p w14:paraId="7026BAA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18D28284"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320</w:t>
            </w:r>
          </w:p>
        </w:tc>
      </w:tr>
      <w:tr w:rsidR="006E191E" w:rsidRPr="006E191E" w14:paraId="066CA838" w14:textId="77777777" w:rsidTr="00FE7CA1">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D628F27"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391A8EAE"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990 00 78210</w:t>
            </w:r>
          </w:p>
        </w:tc>
        <w:tc>
          <w:tcPr>
            <w:tcW w:w="521" w:type="dxa"/>
            <w:tcBorders>
              <w:top w:val="nil"/>
              <w:left w:val="nil"/>
              <w:bottom w:val="nil"/>
              <w:right w:val="nil"/>
            </w:tcBorders>
            <w:shd w:val="clear" w:color="auto" w:fill="auto"/>
            <w:noWrap/>
            <w:vAlign w:val="center"/>
            <w:hideMark/>
          </w:tcPr>
          <w:p w14:paraId="4AE075F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019520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320</w:t>
            </w:r>
          </w:p>
        </w:tc>
      </w:tr>
      <w:tr w:rsidR="006E191E" w:rsidRPr="006E191E" w14:paraId="1294BB15" w14:textId="77777777" w:rsidTr="00FE7CA1">
        <w:trPr>
          <w:trHeight w:val="70"/>
        </w:trPr>
        <w:tc>
          <w:tcPr>
            <w:tcW w:w="8364" w:type="dxa"/>
            <w:tcBorders>
              <w:top w:val="nil"/>
              <w:left w:val="single" w:sz="4" w:space="0" w:color="000000"/>
              <w:bottom w:val="nil"/>
              <w:right w:val="single" w:sz="4" w:space="0" w:color="000000"/>
            </w:tcBorders>
            <w:shd w:val="clear" w:color="auto" w:fill="auto"/>
            <w:hideMark/>
          </w:tcPr>
          <w:p w14:paraId="117E1F60" w14:textId="77777777" w:rsidR="006E191E" w:rsidRPr="006E191E" w:rsidRDefault="006E191E" w:rsidP="006E191E">
            <w:pPr>
              <w:spacing w:after="0" w:line="240" w:lineRule="auto"/>
              <w:jc w:val="both"/>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2E864DB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990 00 78210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7161176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540</w:t>
            </w:r>
          </w:p>
        </w:tc>
        <w:tc>
          <w:tcPr>
            <w:tcW w:w="755" w:type="dxa"/>
            <w:tcBorders>
              <w:top w:val="nil"/>
              <w:left w:val="nil"/>
              <w:bottom w:val="single" w:sz="4" w:space="0" w:color="auto"/>
              <w:right w:val="single" w:sz="4" w:space="0" w:color="auto"/>
            </w:tcBorders>
            <w:shd w:val="clear" w:color="auto" w:fill="auto"/>
            <w:noWrap/>
            <w:vAlign w:val="center"/>
            <w:hideMark/>
          </w:tcPr>
          <w:p w14:paraId="34CC097C"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320</w:t>
            </w:r>
          </w:p>
        </w:tc>
      </w:tr>
      <w:tr w:rsidR="006E191E" w:rsidRPr="006E191E" w14:paraId="410AB311" w14:textId="77777777" w:rsidTr="00FE7CA1">
        <w:trPr>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6ED9D0B8"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Непрограммное направление расходов в области сельского хозяйства</w:t>
            </w:r>
          </w:p>
        </w:tc>
        <w:tc>
          <w:tcPr>
            <w:tcW w:w="1232" w:type="dxa"/>
            <w:tcBorders>
              <w:top w:val="nil"/>
              <w:left w:val="nil"/>
              <w:bottom w:val="single" w:sz="4" w:space="0" w:color="auto"/>
              <w:right w:val="single" w:sz="4" w:space="0" w:color="auto"/>
            </w:tcBorders>
            <w:shd w:val="clear" w:color="auto" w:fill="auto"/>
            <w:noWrap/>
            <w:vAlign w:val="center"/>
            <w:hideMark/>
          </w:tcPr>
          <w:p w14:paraId="3529169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994 00 00000</w:t>
            </w:r>
          </w:p>
        </w:tc>
        <w:tc>
          <w:tcPr>
            <w:tcW w:w="521" w:type="dxa"/>
            <w:tcBorders>
              <w:top w:val="nil"/>
              <w:left w:val="nil"/>
              <w:bottom w:val="single" w:sz="4" w:space="0" w:color="auto"/>
              <w:right w:val="single" w:sz="4" w:space="0" w:color="auto"/>
            </w:tcBorders>
            <w:shd w:val="clear" w:color="auto" w:fill="auto"/>
            <w:noWrap/>
            <w:vAlign w:val="center"/>
            <w:hideMark/>
          </w:tcPr>
          <w:p w14:paraId="04552A9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524F235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114</w:t>
            </w:r>
          </w:p>
        </w:tc>
      </w:tr>
      <w:tr w:rsidR="006E191E" w:rsidRPr="006E191E" w14:paraId="347A9975"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284687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32" w:type="dxa"/>
            <w:tcBorders>
              <w:top w:val="nil"/>
              <w:left w:val="nil"/>
              <w:bottom w:val="single" w:sz="4" w:space="0" w:color="auto"/>
              <w:right w:val="single" w:sz="4" w:space="0" w:color="auto"/>
            </w:tcBorders>
            <w:shd w:val="clear" w:color="auto" w:fill="auto"/>
            <w:noWrap/>
            <w:vAlign w:val="center"/>
            <w:hideMark/>
          </w:tcPr>
          <w:p w14:paraId="3CA7AC04"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994 00 60310</w:t>
            </w:r>
          </w:p>
        </w:tc>
        <w:tc>
          <w:tcPr>
            <w:tcW w:w="521" w:type="dxa"/>
            <w:tcBorders>
              <w:top w:val="nil"/>
              <w:left w:val="nil"/>
              <w:bottom w:val="single" w:sz="4" w:space="0" w:color="auto"/>
              <w:right w:val="nil"/>
            </w:tcBorders>
            <w:shd w:val="clear" w:color="auto" w:fill="auto"/>
            <w:noWrap/>
            <w:vAlign w:val="center"/>
            <w:hideMark/>
          </w:tcPr>
          <w:p w14:paraId="077EDDB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90B605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r>
      <w:tr w:rsidR="006E191E" w:rsidRPr="006E191E" w14:paraId="644E36A1" w14:textId="77777777" w:rsidTr="00FE7CA1">
        <w:trPr>
          <w:trHeight w:val="70"/>
        </w:trPr>
        <w:tc>
          <w:tcPr>
            <w:tcW w:w="8364" w:type="dxa"/>
            <w:tcBorders>
              <w:top w:val="nil"/>
              <w:left w:val="single" w:sz="4" w:space="0" w:color="auto"/>
              <w:bottom w:val="single" w:sz="4" w:space="0" w:color="auto"/>
              <w:right w:val="nil"/>
            </w:tcBorders>
            <w:shd w:val="clear" w:color="000000" w:fill="FFFFFF"/>
            <w:hideMark/>
          </w:tcPr>
          <w:p w14:paraId="5E5DE06A"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6E191E">
              <w:rPr>
                <w:rFonts w:ascii="Times New Roman" w:eastAsia="Times New Roman" w:hAnsi="Times New Roman" w:cs="Times New Roman"/>
                <w:sz w:val="16"/>
                <w:szCs w:val="16"/>
                <w:lang w:eastAsia="ru-RU"/>
              </w:rPr>
              <w:t>предприниматтелям</w:t>
            </w:r>
            <w:proofErr w:type="spellEnd"/>
            <w:r w:rsidRPr="006E191E">
              <w:rPr>
                <w:rFonts w:ascii="Times New Roman" w:eastAsia="Times New Roman" w:hAnsi="Times New Roman" w:cs="Times New Roman"/>
                <w:sz w:val="16"/>
                <w:szCs w:val="16"/>
                <w:lang w:eastAsia="ru-RU"/>
              </w:rPr>
              <w:t>, физическим лицам - производителям товаров и услуг</w:t>
            </w:r>
          </w:p>
        </w:tc>
        <w:tc>
          <w:tcPr>
            <w:tcW w:w="1232" w:type="dxa"/>
            <w:tcBorders>
              <w:top w:val="nil"/>
              <w:left w:val="single" w:sz="4" w:space="0" w:color="auto"/>
              <w:bottom w:val="single" w:sz="4" w:space="0" w:color="auto"/>
              <w:right w:val="single" w:sz="4" w:space="0" w:color="auto"/>
            </w:tcBorders>
            <w:shd w:val="clear" w:color="auto" w:fill="auto"/>
            <w:noWrap/>
            <w:vAlign w:val="center"/>
            <w:hideMark/>
          </w:tcPr>
          <w:p w14:paraId="5277243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994 00 60310</w:t>
            </w:r>
          </w:p>
        </w:tc>
        <w:tc>
          <w:tcPr>
            <w:tcW w:w="521" w:type="dxa"/>
            <w:tcBorders>
              <w:top w:val="nil"/>
              <w:left w:val="nil"/>
              <w:bottom w:val="single" w:sz="4" w:space="0" w:color="auto"/>
              <w:right w:val="nil"/>
            </w:tcBorders>
            <w:shd w:val="clear" w:color="auto" w:fill="auto"/>
            <w:noWrap/>
            <w:vAlign w:val="center"/>
            <w:hideMark/>
          </w:tcPr>
          <w:p w14:paraId="3FB5266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38FF246"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14</w:t>
            </w:r>
          </w:p>
        </w:tc>
      </w:tr>
      <w:tr w:rsidR="006E191E" w:rsidRPr="006E191E" w14:paraId="6AE9F12B"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792981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32" w:type="dxa"/>
            <w:tcBorders>
              <w:top w:val="nil"/>
              <w:left w:val="nil"/>
              <w:bottom w:val="single" w:sz="4" w:space="0" w:color="auto"/>
              <w:right w:val="single" w:sz="4" w:space="0" w:color="auto"/>
            </w:tcBorders>
            <w:shd w:val="clear" w:color="auto" w:fill="auto"/>
            <w:noWrap/>
            <w:vAlign w:val="center"/>
            <w:hideMark/>
          </w:tcPr>
          <w:p w14:paraId="3DE2009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994 00 60320</w:t>
            </w:r>
          </w:p>
        </w:tc>
        <w:tc>
          <w:tcPr>
            <w:tcW w:w="521" w:type="dxa"/>
            <w:tcBorders>
              <w:top w:val="nil"/>
              <w:left w:val="nil"/>
              <w:bottom w:val="single" w:sz="4" w:space="0" w:color="auto"/>
              <w:right w:val="single" w:sz="4" w:space="0" w:color="auto"/>
            </w:tcBorders>
            <w:shd w:val="clear" w:color="auto" w:fill="auto"/>
            <w:noWrap/>
            <w:vAlign w:val="center"/>
            <w:hideMark/>
          </w:tcPr>
          <w:p w14:paraId="223CED2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1662E4A3"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6E191E" w:rsidRPr="006E191E" w14:paraId="21798078"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2BD5E20D"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32" w:type="dxa"/>
            <w:tcBorders>
              <w:top w:val="nil"/>
              <w:left w:val="nil"/>
              <w:bottom w:val="single" w:sz="4" w:space="0" w:color="auto"/>
              <w:right w:val="single" w:sz="4" w:space="0" w:color="auto"/>
            </w:tcBorders>
            <w:shd w:val="clear" w:color="auto" w:fill="auto"/>
            <w:noWrap/>
            <w:vAlign w:val="center"/>
            <w:hideMark/>
          </w:tcPr>
          <w:p w14:paraId="474DE80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994 00 60320</w:t>
            </w:r>
          </w:p>
        </w:tc>
        <w:tc>
          <w:tcPr>
            <w:tcW w:w="521" w:type="dxa"/>
            <w:tcBorders>
              <w:top w:val="nil"/>
              <w:left w:val="nil"/>
              <w:bottom w:val="single" w:sz="4" w:space="0" w:color="auto"/>
              <w:right w:val="single" w:sz="4" w:space="0" w:color="auto"/>
            </w:tcBorders>
            <w:shd w:val="clear" w:color="auto" w:fill="auto"/>
            <w:noWrap/>
            <w:vAlign w:val="center"/>
            <w:hideMark/>
          </w:tcPr>
          <w:p w14:paraId="12CC716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55" w:type="dxa"/>
            <w:tcBorders>
              <w:top w:val="nil"/>
              <w:left w:val="nil"/>
              <w:bottom w:val="single" w:sz="4" w:space="0" w:color="auto"/>
              <w:right w:val="single" w:sz="4" w:space="0" w:color="auto"/>
            </w:tcBorders>
            <w:shd w:val="clear" w:color="auto" w:fill="auto"/>
            <w:noWrap/>
            <w:vAlign w:val="center"/>
            <w:hideMark/>
          </w:tcPr>
          <w:p w14:paraId="482729C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100</w:t>
            </w:r>
          </w:p>
        </w:tc>
      </w:tr>
      <w:tr w:rsidR="006E191E" w:rsidRPr="006E191E" w14:paraId="7FE438F1"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4D424DA4"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232" w:type="dxa"/>
            <w:tcBorders>
              <w:top w:val="nil"/>
              <w:left w:val="nil"/>
              <w:bottom w:val="single" w:sz="4" w:space="0" w:color="auto"/>
              <w:right w:val="single" w:sz="4" w:space="0" w:color="auto"/>
            </w:tcBorders>
            <w:shd w:val="clear" w:color="auto" w:fill="auto"/>
            <w:noWrap/>
            <w:vAlign w:val="center"/>
            <w:hideMark/>
          </w:tcPr>
          <w:p w14:paraId="03A96273"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994 00 00000</w:t>
            </w:r>
          </w:p>
        </w:tc>
        <w:tc>
          <w:tcPr>
            <w:tcW w:w="521" w:type="dxa"/>
            <w:tcBorders>
              <w:top w:val="nil"/>
              <w:left w:val="nil"/>
              <w:bottom w:val="single" w:sz="4" w:space="0" w:color="auto"/>
              <w:right w:val="single" w:sz="4" w:space="0" w:color="auto"/>
            </w:tcBorders>
            <w:shd w:val="clear" w:color="auto" w:fill="auto"/>
            <w:noWrap/>
            <w:vAlign w:val="center"/>
            <w:hideMark/>
          </w:tcPr>
          <w:p w14:paraId="14328F66"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72B409A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1898</w:t>
            </w:r>
          </w:p>
        </w:tc>
      </w:tr>
      <w:tr w:rsidR="006E191E" w:rsidRPr="006E191E" w14:paraId="272C53C4" w14:textId="77777777" w:rsidTr="00FE7CA1">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71696292"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6E191E">
              <w:rPr>
                <w:rFonts w:ascii="Times New Roman" w:eastAsia="Times New Roman" w:hAnsi="Times New Roman" w:cs="Times New Roman"/>
                <w:sz w:val="16"/>
                <w:szCs w:val="16"/>
                <w:lang w:eastAsia="ru-RU"/>
              </w:rPr>
              <w:t>софинансирование</w:t>
            </w:r>
            <w:proofErr w:type="spellEnd"/>
            <w:r w:rsidRPr="006E191E">
              <w:rPr>
                <w:rFonts w:ascii="Times New Roman" w:eastAsia="Times New Roman" w:hAnsi="Times New Roman" w:cs="Times New Roman"/>
                <w:sz w:val="16"/>
                <w:szCs w:val="16"/>
                <w:lang w:eastAsia="ru-RU"/>
              </w:rPr>
              <w:t xml:space="preserve"> мероприятий</w:t>
            </w:r>
          </w:p>
        </w:tc>
        <w:tc>
          <w:tcPr>
            <w:tcW w:w="1232" w:type="dxa"/>
            <w:tcBorders>
              <w:top w:val="nil"/>
              <w:left w:val="nil"/>
              <w:bottom w:val="nil"/>
              <w:right w:val="nil"/>
            </w:tcBorders>
            <w:shd w:val="clear" w:color="auto" w:fill="auto"/>
            <w:noWrap/>
            <w:vAlign w:val="center"/>
            <w:hideMark/>
          </w:tcPr>
          <w:p w14:paraId="72F75FF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S3650</w:t>
            </w:r>
          </w:p>
        </w:tc>
        <w:tc>
          <w:tcPr>
            <w:tcW w:w="521" w:type="dxa"/>
            <w:tcBorders>
              <w:top w:val="nil"/>
              <w:left w:val="single" w:sz="4" w:space="0" w:color="auto"/>
              <w:bottom w:val="single" w:sz="4" w:space="0" w:color="auto"/>
              <w:right w:val="nil"/>
            </w:tcBorders>
            <w:shd w:val="clear" w:color="auto" w:fill="auto"/>
            <w:noWrap/>
            <w:vAlign w:val="center"/>
            <w:hideMark/>
          </w:tcPr>
          <w:p w14:paraId="17297A59"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2D47664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1898</w:t>
            </w:r>
          </w:p>
        </w:tc>
      </w:tr>
      <w:tr w:rsidR="006E191E" w:rsidRPr="006E191E" w14:paraId="08474517" w14:textId="77777777" w:rsidTr="00FE7CA1">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14:paraId="6A965E17"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xml:space="preserve">Иные закупки </w:t>
            </w:r>
            <w:proofErr w:type="spellStart"/>
            <w:r w:rsidRPr="006E191E">
              <w:rPr>
                <w:rFonts w:ascii="Times New Roman" w:eastAsia="Times New Roman" w:hAnsi="Times New Roman" w:cs="Times New Roman"/>
                <w:sz w:val="16"/>
                <w:szCs w:val="16"/>
                <w:lang w:eastAsia="ru-RU"/>
              </w:rPr>
              <w:t>товарорв</w:t>
            </w:r>
            <w:proofErr w:type="spellEnd"/>
            <w:r w:rsidRPr="006E191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single" w:sz="4" w:space="0" w:color="000000"/>
              <w:left w:val="nil"/>
              <w:bottom w:val="nil"/>
              <w:right w:val="nil"/>
            </w:tcBorders>
            <w:shd w:val="clear" w:color="auto" w:fill="auto"/>
            <w:noWrap/>
            <w:vAlign w:val="center"/>
            <w:hideMark/>
          </w:tcPr>
          <w:p w14:paraId="25A49B0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994 00 S3650</w:t>
            </w:r>
          </w:p>
        </w:tc>
        <w:tc>
          <w:tcPr>
            <w:tcW w:w="521" w:type="dxa"/>
            <w:tcBorders>
              <w:top w:val="nil"/>
              <w:left w:val="single" w:sz="4" w:space="0" w:color="000000"/>
              <w:bottom w:val="nil"/>
              <w:right w:val="single" w:sz="4" w:space="0" w:color="auto"/>
            </w:tcBorders>
            <w:shd w:val="clear" w:color="auto" w:fill="auto"/>
            <w:noWrap/>
            <w:vAlign w:val="center"/>
            <w:hideMark/>
          </w:tcPr>
          <w:p w14:paraId="36DC535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240</w:t>
            </w:r>
          </w:p>
        </w:tc>
        <w:tc>
          <w:tcPr>
            <w:tcW w:w="755" w:type="dxa"/>
            <w:tcBorders>
              <w:top w:val="nil"/>
              <w:left w:val="nil"/>
              <w:bottom w:val="nil"/>
              <w:right w:val="single" w:sz="4" w:space="0" w:color="auto"/>
            </w:tcBorders>
            <w:shd w:val="clear" w:color="auto" w:fill="auto"/>
            <w:noWrap/>
            <w:vAlign w:val="center"/>
            <w:hideMark/>
          </w:tcPr>
          <w:p w14:paraId="3D768E8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1898</w:t>
            </w:r>
          </w:p>
        </w:tc>
      </w:tr>
      <w:tr w:rsidR="006E191E" w:rsidRPr="006E191E" w14:paraId="79FDBD6D"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132279F" w14:textId="77777777" w:rsidR="006E191E" w:rsidRPr="006E191E" w:rsidRDefault="006E191E" w:rsidP="006E191E">
            <w:pPr>
              <w:spacing w:after="0" w:line="240" w:lineRule="auto"/>
              <w:rPr>
                <w:rFonts w:ascii="Times New Roman" w:eastAsia="Times New Roman" w:hAnsi="Times New Roman" w:cs="Times New Roman"/>
                <w:b/>
                <w:bCs/>
                <w:i/>
                <w:iCs/>
                <w:sz w:val="16"/>
                <w:szCs w:val="16"/>
                <w:lang w:eastAsia="ru-RU"/>
              </w:rPr>
            </w:pPr>
            <w:r w:rsidRPr="006E191E">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6E191E">
              <w:rPr>
                <w:rFonts w:ascii="Times New Roman" w:eastAsia="Times New Roman" w:hAnsi="Times New Roman" w:cs="Times New Roman"/>
                <w:b/>
                <w:bCs/>
                <w:i/>
                <w:iCs/>
                <w:sz w:val="16"/>
                <w:szCs w:val="16"/>
                <w:lang w:eastAsia="ru-RU"/>
              </w:rPr>
              <w:t>жилищно</w:t>
            </w:r>
            <w:proofErr w:type="spellEnd"/>
            <w:r w:rsidRPr="006E191E">
              <w:rPr>
                <w:rFonts w:ascii="Times New Roman" w:eastAsia="Times New Roman" w:hAnsi="Times New Roman" w:cs="Times New Roman"/>
                <w:b/>
                <w:bCs/>
                <w:i/>
                <w:iCs/>
                <w:sz w:val="16"/>
                <w:szCs w:val="16"/>
                <w:lang w:eastAsia="ru-RU"/>
              </w:rPr>
              <w:t xml:space="preserve"> коммунального хозяйства</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6C26D54D"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995 00 00000</w:t>
            </w:r>
          </w:p>
        </w:tc>
        <w:tc>
          <w:tcPr>
            <w:tcW w:w="521" w:type="dxa"/>
            <w:tcBorders>
              <w:top w:val="single" w:sz="4" w:space="0" w:color="auto"/>
              <w:left w:val="nil"/>
              <w:bottom w:val="nil"/>
              <w:right w:val="single" w:sz="4" w:space="0" w:color="auto"/>
            </w:tcBorders>
            <w:shd w:val="clear" w:color="auto" w:fill="auto"/>
            <w:noWrap/>
            <w:vAlign w:val="center"/>
            <w:hideMark/>
          </w:tcPr>
          <w:p w14:paraId="28D1E34F"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single" w:sz="4" w:space="0" w:color="auto"/>
              <w:left w:val="nil"/>
              <w:bottom w:val="nil"/>
              <w:right w:val="single" w:sz="4" w:space="0" w:color="auto"/>
            </w:tcBorders>
            <w:shd w:val="clear" w:color="auto" w:fill="auto"/>
            <w:noWrap/>
            <w:vAlign w:val="center"/>
            <w:hideMark/>
          </w:tcPr>
          <w:p w14:paraId="170A1CC0"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6900</w:t>
            </w:r>
          </w:p>
        </w:tc>
      </w:tr>
      <w:tr w:rsidR="006E191E" w:rsidRPr="006E191E" w14:paraId="76433EC1" w14:textId="77777777" w:rsidTr="00FE7CA1">
        <w:trPr>
          <w:trHeight w:val="121"/>
        </w:trPr>
        <w:tc>
          <w:tcPr>
            <w:tcW w:w="8364" w:type="dxa"/>
            <w:tcBorders>
              <w:top w:val="nil"/>
              <w:left w:val="single" w:sz="4" w:space="0" w:color="auto"/>
              <w:bottom w:val="single" w:sz="4" w:space="0" w:color="auto"/>
              <w:right w:val="single" w:sz="4" w:space="0" w:color="auto"/>
            </w:tcBorders>
            <w:shd w:val="clear" w:color="auto" w:fill="auto"/>
            <w:hideMark/>
          </w:tcPr>
          <w:p w14:paraId="1658E9F9"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232" w:type="dxa"/>
            <w:tcBorders>
              <w:top w:val="nil"/>
              <w:left w:val="nil"/>
              <w:bottom w:val="single" w:sz="4" w:space="0" w:color="auto"/>
              <w:right w:val="single" w:sz="4" w:space="0" w:color="auto"/>
            </w:tcBorders>
            <w:shd w:val="clear" w:color="auto" w:fill="auto"/>
            <w:noWrap/>
            <w:vAlign w:val="center"/>
            <w:hideMark/>
          </w:tcPr>
          <w:p w14:paraId="6C14B42B"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995 00 60610</w:t>
            </w:r>
          </w:p>
        </w:tc>
        <w:tc>
          <w:tcPr>
            <w:tcW w:w="521" w:type="dxa"/>
            <w:tcBorders>
              <w:top w:val="single" w:sz="4" w:space="0" w:color="auto"/>
              <w:left w:val="nil"/>
              <w:bottom w:val="nil"/>
              <w:right w:val="single" w:sz="4" w:space="0" w:color="auto"/>
            </w:tcBorders>
            <w:shd w:val="clear" w:color="auto" w:fill="auto"/>
            <w:noWrap/>
            <w:vAlign w:val="center"/>
            <w:hideMark/>
          </w:tcPr>
          <w:p w14:paraId="7150D718"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single" w:sz="4" w:space="0" w:color="auto"/>
              <w:left w:val="nil"/>
              <w:bottom w:val="nil"/>
              <w:right w:val="single" w:sz="4" w:space="0" w:color="auto"/>
            </w:tcBorders>
            <w:shd w:val="clear" w:color="auto" w:fill="auto"/>
            <w:noWrap/>
            <w:vAlign w:val="center"/>
            <w:hideMark/>
          </w:tcPr>
          <w:p w14:paraId="4558AF20"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6900</w:t>
            </w:r>
          </w:p>
        </w:tc>
      </w:tr>
      <w:tr w:rsidR="006E191E" w:rsidRPr="006E191E" w14:paraId="171CF377"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0CCB740B" w14:textId="77777777" w:rsidR="006E191E" w:rsidRPr="006E191E" w:rsidRDefault="006E191E" w:rsidP="006E191E">
            <w:pPr>
              <w:spacing w:after="0" w:line="240" w:lineRule="auto"/>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232" w:type="dxa"/>
            <w:tcBorders>
              <w:top w:val="nil"/>
              <w:left w:val="nil"/>
              <w:bottom w:val="single" w:sz="4" w:space="0" w:color="auto"/>
              <w:right w:val="single" w:sz="4" w:space="0" w:color="auto"/>
            </w:tcBorders>
            <w:shd w:val="clear" w:color="auto" w:fill="auto"/>
            <w:noWrap/>
            <w:vAlign w:val="center"/>
            <w:hideMark/>
          </w:tcPr>
          <w:p w14:paraId="742F7C4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995 00 60610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14:paraId="5CBF5EB2"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810</w:t>
            </w:r>
          </w:p>
        </w:tc>
        <w:tc>
          <w:tcPr>
            <w:tcW w:w="755" w:type="dxa"/>
            <w:tcBorders>
              <w:top w:val="single" w:sz="4" w:space="0" w:color="auto"/>
              <w:left w:val="nil"/>
              <w:bottom w:val="single" w:sz="4" w:space="0" w:color="auto"/>
              <w:right w:val="single" w:sz="4" w:space="0" w:color="auto"/>
            </w:tcBorders>
            <w:shd w:val="clear" w:color="auto" w:fill="auto"/>
            <w:noWrap/>
            <w:vAlign w:val="center"/>
            <w:hideMark/>
          </w:tcPr>
          <w:p w14:paraId="34A0C7C7"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6900</w:t>
            </w:r>
          </w:p>
        </w:tc>
      </w:tr>
      <w:tr w:rsidR="006E191E" w:rsidRPr="006E191E" w14:paraId="4832E911" w14:textId="77777777" w:rsidTr="00FE7CA1">
        <w:trPr>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4CB4CB5C"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ИТОГО</w:t>
            </w:r>
          </w:p>
        </w:tc>
        <w:tc>
          <w:tcPr>
            <w:tcW w:w="1232" w:type="dxa"/>
            <w:tcBorders>
              <w:top w:val="nil"/>
              <w:left w:val="nil"/>
              <w:bottom w:val="single" w:sz="4" w:space="0" w:color="auto"/>
              <w:right w:val="single" w:sz="4" w:space="0" w:color="auto"/>
            </w:tcBorders>
            <w:shd w:val="clear" w:color="auto" w:fill="auto"/>
            <w:noWrap/>
            <w:vAlign w:val="center"/>
            <w:hideMark/>
          </w:tcPr>
          <w:p w14:paraId="4EEA6BED"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521" w:type="dxa"/>
            <w:tcBorders>
              <w:top w:val="nil"/>
              <w:left w:val="nil"/>
              <w:bottom w:val="single" w:sz="4" w:space="0" w:color="auto"/>
              <w:right w:val="single" w:sz="4" w:space="0" w:color="auto"/>
            </w:tcBorders>
            <w:shd w:val="clear" w:color="auto" w:fill="auto"/>
            <w:noWrap/>
            <w:vAlign w:val="center"/>
            <w:hideMark/>
          </w:tcPr>
          <w:p w14:paraId="123B4555" w14:textId="77777777" w:rsidR="006E191E" w:rsidRPr="006E191E" w:rsidRDefault="006E191E" w:rsidP="006E191E">
            <w:pPr>
              <w:spacing w:after="0" w:line="240" w:lineRule="auto"/>
              <w:jc w:val="center"/>
              <w:rPr>
                <w:rFonts w:ascii="Times New Roman" w:eastAsia="Times New Roman" w:hAnsi="Times New Roman" w:cs="Times New Roman"/>
                <w:sz w:val="16"/>
                <w:szCs w:val="16"/>
                <w:lang w:eastAsia="ru-RU"/>
              </w:rPr>
            </w:pPr>
            <w:r w:rsidRPr="006E191E">
              <w:rPr>
                <w:rFonts w:ascii="Times New Roman" w:eastAsia="Times New Roman" w:hAnsi="Times New Roman" w:cs="Times New Roman"/>
                <w:sz w:val="16"/>
                <w:szCs w:val="16"/>
                <w:lang w:eastAsia="ru-RU"/>
              </w:rPr>
              <w:t> </w:t>
            </w:r>
          </w:p>
        </w:tc>
        <w:tc>
          <w:tcPr>
            <w:tcW w:w="755" w:type="dxa"/>
            <w:tcBorders>
              <w:top w:val="nil"/>
              <w:left w:val="nil"/>
              <w:bottom w:val="single" w:sz="4" w:space="0" w:color="auto"/>
              <w:right w:val="single" w:sz="4" w:space="0" w:color="auto"/>
            </w:tcBorders>
            <w:shd w:val="clear" w:color="auto" w:fill="auto"/>
            <w:noWrap/>
            <w:vAlign w:val="center"/>
            <w:hideMark/>
          </w:tcPr>
          <w:p w14:paraId="06DF8661" w14:textId="77777777" w:rsidR="006E191E" w:rsidRPr="006E191E" w:rsidRDefault="006E191E" w:rsidP="006E191E">
            <w:pPr>
              <w:spacing w:after="0" w:line="240" w:lineRule="auto"/>
              <w:jc w:val="center"/>
              <w:rPr>
                <w:rFonts w:ascii="Times New Roman" w:eastAsia="Times New Roman" w:hAnsi="Times New Roman" w:cs="Times New Roman"/>
                <w:b/>
                <w:bCs/>
                <w:sz w:val="16"/>
                <w:szCs w:val="16"/>
                <w:lang w:eastAsia="ru-RU"/>
              </w:rPr>
            </w:pPr>
            <w:r w:rsidRPr="006E191E">
              <w:rPr>
                <w:rFonts w:ascii="Times New Roman" w:eastAsia="Times New Roman" w:hAnsi="Times New Roman" w:cs="Times New Roman"/>
                <w:b/>
                <w:bCs/>
                <w:sz w:val="16"/>
                <w:szCs w:val="16"/>
                <w:lang w:eastAsia="ru-RU"/>
              </w:rPr>
              <w:t>123729</w:t>
            </w:r>
          </w:p>
        </w:tc>
      </w:tr>
    </w:tbl>
    <w:p w14:paraId="1FCE4BEC" w14:textId="77777777" w:rsidR="003038CE" w:rsidRPr="00E733E7" w:rsidRDefault="003038CE" w:rsidP="00823CD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DCDBD06" w14:textId="2A1C6EAA" w:rsidR="00823CD5" w:rsidRPr="00823CD5" w:rsidRDefault="00823CD5" w:rsidP="00823CD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D03298">
        <w:rPr>
          <w:rFonts w:ascii="Times New Roman" w:eastAsia="Times New Roman" w:hAnsi="Times New Roman" w:cs="Times New Roman"/>
          <w:b/>
          <w:bCs/>
          <w:lang w:eastAsia="ru-RU"/>
        </w:rPr>
        <w:t>29</w:t>
      </w:r>
      <w:r w:rsidRPr="00823CD5">
        <w:rPr>
          <w:rFonts w:ascii="Times New Roman" w:eastAsia="Times New Roman" w:hAnsi="Times New Roman" w:cs="Times New Roman"/>
          <w:b/>
          <w:bCs/>
          <w:lang w:eastAsia="ru-RU"/>
        </w:rPr>
        <w:t>.12.2020г  №</w:t>
      </w:r>
      <w:proofErr w:type="gramEnd"/>
      <w:r w:rsidR="00D03298">
        <w:rPr>
          <w:rFonts w:ascii="Times New Roman" w:eastAsia="Times New Roman" w:hAnsi="Times New Roman" w:cs="Times New Roman"/>
          <w:b/>
          <w:bCs/>
          <w:lang w:eastAsia="ru-RU"/>
        </w:rPr>
        <w:t>30</w:t>
      </w:r>
      <w:r w:rsidRPr="00823CD5">
        <w:rPr>
          <w:rFonts w:ascii="Times New Roman" w:eastAsia="Times New Roman" w:hAnsi="Times New Roman" w:cs="Times New Roman"/>
          <w:b/>
          <w:bCs/>
          <w:lang w:eastAsia="ru-RU"/>
        </w:rPr>
        <w:t>/</w:t>
      </w:r>
      <w:r w:rsidR="00D03298">
        <w:rPr>
          <w:rFonts w:ascii="Times New Roman" w:eastAsia="Times New Roman" w:hAnsi="Times New Roman" w:cs="Times New Roman"/>
          <w:b/>
          <w:bCs/>
          <w:lang w:eastAsia="ru-RU"/>
        </w:rPr>
        <w:t>6</w:t>
      </w:r>
    </w:p>
    <w:p w14:paraId="71245C4B" w14:textId="77777777" w:rsidR="00D03298" w:rsidRPr="00D03298" w:rsidRDefault="00823CD5" w:rsidP="00D03298">
      <w:pPr>
        <w:keepNext/>
        <w:spacing w:after="0" w:line="240" w:lineRule="auto"/>
        <w:jc w:val="both"/>
        <w:outlineLvl w:val="2"/>
        <w:rPr>
          <w:rFonts w:ascii="Times New Roman" w:eastAsia="Times New Roman" w:hAnsi="Times New Roman" w:cs="Times New Roman"/>
          <w:lang w:eastAsia="ru-RU"/>
        </w:rPr>
      </w:pPr>
      <w:r w:rsidRPr="00823CD5">
        <w:rPr>
          <w:rFonts w:ascii="Times New Roman" w:eastAsia="Times New Roman" w:hAnsi="Times New Roman" w:cs="Times New Roman"/>
          <w:lang w:eastAsia="ru-RU"/>
        </w:rPr>
        <w:t>«</w:t>
      </w:r>
      <w:r w:rsidR="00D03298" w:rsidRPr="00D03298">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2020 год, утвержденный решением Собрания представителей городского поселения Безенчук муниципального района Безенчукский Самарской области от </w:t>
      </w:r>
      <w:bookmarkStart w:id="47" w:name="_Hlk9497264"/>
      <w:r w:rsidR="00D03298" w:rsidRPr="00D03298">
        <w:rPr>
          <w:rFonts w:ascii="Times New Roman" w:eastAsia="Times New Roman" w:hAnsi="Times New Roman" w:cs="Times New Roman"/>
          <w:lang w:eastAsia="ru-RU"/>
        </w:rPr>
        <w:t>23.07.2020 года № 5/</w:t>
      </w:r>
      <w:bookmarkEnd w:id="47"/>
      <w:r w:rsidR="00D03298" w:rsidRPr="00D03298">
        <w:rPr>
          <w:rFonts w:ascii="Times New Roman" w:eastAsia="Times New Roman" w:hAnsi="Times New Roman" w:cs="Times New Roman"/>
          <w:lang w:eastAsia="ru-RU"/>
        </w:rPr>
        <w:t>59»</w:t>
      </w:r>
    </w:p>
    <w:p w14:paraId="5E050C00" w14:textId="754CD3E4" w:rsidR="00D03298" w:rsidRPr="00D03298" w:rsidRDefault="00D03298" w:rsidP="00D0329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03298">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w:t>
      </w:r>
      <w:r w:rsidRPr="00D03298">
        <w:rPr>
          <w:rFonts w:ascii="Times New Roman" w:eastAsia="Times New Roman" w:hAnsi="Times New Roman" w:cs="Times New Roman"/>
          <w:lang w:eastAsia="ru-RU"/>
        </w:rPr>
        <w:lastRenderedPageBreak/>
        <w:t>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D03298">
        <w:rPr>
          <w:rFonts w:ascii="Times New Roman" w:eastAsia="Times New Roman" w:hAnsi="Times New Roman" w:cs="Times New Roman"/>
          <w:b/>
          <w:lang w:eastAsia="ru-RU"/>
        </w:rPr>
        <w:t xml:space="preserve"> </w:t>
      </w:r>
      <w:r w:rsidRPr="00D03298">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w:t>
      </w:r>
      <w:bookmarkStart w:id="48" w:name="_Hlk1542216"/>
      <w:r w:rsidR="002308A1">
        <w:rPr>
          <w:rFonts w:ascii="Times New Roman" w:eastAsia="Times New Roman" w:hAnsi="Times New Roman" w:cs="Times New Roman"/>
          <w:lang w:eastAsia="ru-RU"/>
        </w:rPr>
        <w:t>четверто</w:t>
      </w:r>
      <w:r w:rsidRPr="00D03298">
        <w:rPr>
          <w:rFonts w:ascii="Times New Roman" w:eastAsia="Times New Roman" w:hAnsi="Times New Roman" w:cs="Times New Roman"/>
          <w:lang w:eastAsia="ru-RU"/>
        </w:rPr>
        <w:t>го созыва,</w:t>
      </w:r>
      <w:bookmarkEnd w:id="48"/>
    </w:p>
    <w:p w14:paraId="5BE530F8" w14:textId="77777777" w:rsidR="00D03298" w:rsidRPr="00D03298" w:rsidRDefault="00D03298" w:rsidP="00D03298">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D03298">
        <w:rPr>
          <w:rFonts w:ascii="Times New Roman" w:eastAsia="Times New Roman" w:hAnsi="Times New Roman" w:cs="Times New Roman"/>
          <w:lang w:eastAsia="ru-RU"/>
        </w:rPr>
        <w:t>РЕШИЛО:</w:t>
      </w:r>
    </w:p>
    <w:p w14:paraId="14056271" w14:textId="77777777" w:rsidR="00D03298" w:rsidRPr="00D03298" w:rsidRDefault="00D03298" w:rsidP="00D03298">
      <w:pPr>
        <w:spacing w:after="0" w:line="240" w:lineRule="auto"/>
        <w:ind w:firstLine="709"/>
        <w:jc w:val="both"/>
        <w:rPr>
          <w:rFonts w:ascii="Times New Roman" w:eastAsia="Times New Roman" w:hAnsi="Times New Roman" w:cs="Times New Roman"/>
          <w:lang w:eastAsia="ru-RU"/>
        </w:rPr>
      </w:pPr>
      <w:r w:rsidRPr="00D03298">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2020 год, утвержденный решением Собрания представителей городского поселения Безенчук муниципального района Безенчукский Самарской области от 23.07.2020 года № 5/59, согласно приложению № 1 к настоящему решению.</w:t>
      </w:r>
    </w:p>
    <w:p w14:paraId="2D9E4A78" w14:textId="77777777" w:rsidR="00D03298" w:rsidRPr="00D03298" w:rsidRDefault="00D03298" w:rsidP="00D03298">
      <w:pPr>
        <w:spacing w:after="0" w:line="240" w:lineRule="auto"/>
        <w:ind w:firstLine="709"/>
        <w:jc w:val="both"/>
        <w:rPr>
          <w:rFonts w:ascii="Times New Roman" w:eastAsia="Times New Roman" w:hAnsi="Times New Roman" w:cs="Times New Roman"/>
          <w:lang w:eastAsia="ru-RU"/>
        </w:rPr>
      </w:pPr>
      <w:r w:rsidRPr="00D0329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2C9B97AA" w14:textId="77777777" w:rsidR="00D03298" w:rsidRPr="00D03298" w:rsidRDefault="00D03298" w:rsidP="00D03298">
      <w:pPr>
        <w:spacing w:after="0" w:line="240" w:lineRule="auto"/>
        <w:ind w:firstLine="709"/>
        <w:jc w:val="both"/>
        <w:rPr>
          <w:rFonts w:ascii="Times New Roman" w:eastAsia="Times New Roman" w:hAnsi="Times New Roman" w:cs="Times New Roman"/>
          <w:lang w:eastAsia="ru-RU"/>
        </w:rPr>
      </w:pPr>
      <w:r w:rsidRPr="00D03298">
        <w:rPr>
          <w:rFonts w:ascii="Times New Roman" w:eastAsia="Times New Roman" w:hAnsi="Times New Roman" w:cs="Times New Roman"/>
          <w:lang w:eastAsia="ru-RU"/>
        </w:rPr>
        <w:t>3. Настоящее решение вступает в силу с момента его опубликования.</w:t>
      </w:r>
    </w:p>
    <w:p w14:paraId="2AA2441D" w14:textId="681625D4" w:rsidR="00823CD5" w:rsidRPr="00823CD5" w:rsidRDefault="00823CD5" w:rsidP="00D03298">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2E1BC495" w14:textId="77777777" w:rsidR="00823CD5" w:rsidRPr="00823CD5" w:rsidRDefault="00823CD5" w:rsidP="00823CD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A515CDF" w14:textId="77777777" w:rsidR="00823CD5" w:rsidRPr="00823CD5" w:rsidRDefault="00823CD5" w:rsidP="00823CD5">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E64C190" w14:textId="77777777" w:rsidR="00823CD5" w:rsidRPr="00823CD5" w:rsidRDefault="00823CD5" w:rsidP="00823CD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1A62702E" w14:textId="77777777" w:rsidR="00823CD5" w:rsidRPr="00823CD5" w:rsidRDefault="00823CD5" w:rsidP="00823CD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4D765766" w14:textId="77777777" w:rsidR="00823CD5" w:rsidRPr="00823CD5" w:rsidRDefault="00823CD5" w:rsidP="00823CD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5003B0DB" w14:textId="188ED828" w:rsidR="00823CD5" w:rsidRPr="00823CD5" w:rsidRDefault="00823CD5" w:rsidP="00823CD5">
      <w:pPr>
        <w:spacing w:after="0" w:line="240" w:lineRule="auto"/>
        <w:jc w:val="right"/>
        <w:rPr>
          <w:rFonts w:ascii="Times New Roman" w:eastAsia="Times New Roman" w:hAnsi="Times New Roman" w:cs="Times New Roman"/>
          <w:b/>
          <w:color w:val="000000" w:themeColor="text1"/>
          <w:lang w:eastAsia="ru-RU"/>
        </w:rPr>
      </w:pPr>
      <w:r w:rsidRPr="00823CD5">
        <w:rPr>
          <w:rFonts w:ascii="Times New Roman" w:eastAsia="Times New Roman" w:hAnsi="Times New Roman" w:cs="Times New Roman"/>
          <w:bCs/>
          <w:lang w:eastAsia="x-none"/>
        </w:rPr>
        <w:t xml:space="preserve">от </w:t>
      </w:r>
      <w:r w:rsidR="00475934">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sidR="00475934">
        <w:rPr>
          <w:rFonts w:ascii="Times New Roman" w:eastAsia="Times New Roman" w:hAnsi="Times New Roman" w:cs="Times New Roman"/>
          <w:bCs/>
          <w:lang w:eastAsia="x-none"/>
        </w:rPr>
        <w:t>30</w:t>
      </w:r>
      <w:r w:rsidRPr="00823CD5">
        <w:rPr>
          <w:rFonts w:ascii="Times New Roman" w:eastAsia="Times New Roman" w:hAnsi="Times New Roman" w:cs="Times New Roman"/>
          <w:bCs/>
          <w:lang w:eastAsia="x-none"/>
        </w:rPr>
        <w:t>/</w:t>
      </w:r>
      <w:r w:rsidR="00D03298">
        <w:rPr>
          <w:rFonts w:ascii="Times New Roman" w:eastAsia="Times New Roman" w:hAnsi="Times New Roman" w:cs="Times New Roman"/>
          <w:bCs/>
          <w:lang w:eastAsia="x-none"/>
        </w:rPr>
        <w:t>6</w:t>
      </w:r>
    </w:p>
    <w:p w14:paraId="154AC161" w14:textId="77777777" w:rsidR="00D33E75" w:rsidRPr="00D33E75" w:rsidRDefault="00D33E75" w:rsidP="00D33E75">
      <w:pPr>
        <w:spacing w:after="0" w:line="240" w:lineRule="auto"/>
        <w:jc w:val="center"/>
        <w:rPr>
          <w:rFonts w:ascii="Times New Roman" w:eastAsia="Times New Roman" w:hAnsi="Times New Roman" w:cs="Times New Roman"/>
          <w:lang w:eastAsia="ru-RU"/>
        </w:rPr>
      </w:pPr>
      <w:r w:rsidRPr="00D33E75">
        <w:rPr>
          <w:rFonts w:ascii="Times New Roman" w:eastAsia="Times New Roman" w:hAnsi="Times New Roman" w:cs="Times New Roman"/>
          <w:lang w:eastAsia="ru-RU"/>
        </w:rPr>
        <w:t>Прогнозный план приватизации муниципального имущества</w:t>
      </w:r>
    </w:p>
    <w:p w14:paraId="6FE962DA" w14:textId="77777777" w:rsidR="00D33E75" w:rsidRPr="00D33E75" w:rsidRDefault="00D33E75" w:rsidP="00D33E75">
      <w:pPr>
        <w:spacing w:after="0" w:line="240" w:lineRule="auto"/>
        <w:jc w:val="center"/>
        <w:rPr>
          <w:rFonts w:ascii="Times New Roman" w:eastAsia="Times New Roman" w:hAnsi="Times New Roman" w:cs="Times New Roman"/>
          <w:lang w:eastAsia="ru-RU"/>
        </w:rPr>
      </w:pPr>
      <w:r w:rsidRPr="00D33E75">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2020 год </w:t>
      </w:r>
    </w:p>
    <w:tbl>
      <w:tblPr>
        <w:tblW w:w="11057" w:type="dxa"/>
        <w:tblInd w:w="-5" w:type="dxa"/>
        <w:tblLayout w:type="fixed"/>
        <w:tblLook w:val="04A0" w:firstRow="1" w:lastRow="0" w:firstColumn="1" w:lastColumn="0" w:noHBand="0" w:noVBand="1"/>
      </w:tblPr>
      <w:tblGrid>
        <w:gridCol w:w="568"/>
        <w:gridCol w:w="1700"/>
        <w:gridCol w:w="1843"/>
        <w:gridCol w:w="567"/>
        <w:gridCol w:w="1417"/>
        <w:gridCol w:w="994"/>
        <w:gridCol w:w="1134"/>
        <w:gridCol w:w="1559"/>
        <w:gridCol w:w="1275"/>
      </w:tblGrid>
      <w:tr w:rsidR="00D33E75" w:rsidRPr="00D33E75" w14:paraId="702BF0A9" w14:textId="77777777" w:rsidTr="00D33E75">
        <w:trPr>
          <w:trHeight w:val="70"/>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F8F39"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6C062CE9"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3F5D11E"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адрес местоположения объекта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48644A15"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33E75">
              <w:rPr>
                <w:rFonts w:ascii="Times New Roman" w:eastAsia="Times New Roman" w:hAnsi="Times New Roman" w:cs="Times New Roman"/>
                <w:b/>
                <w:bCs/>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A7AEDD5"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год постройки</w:t>
            </w:r>
            <w:r w:rsidRPr="00D33E75">
              <w:rPr>
                <w:rFonts w:ascii="Times New Roman" w:eastAsia="Times New Roman" w:hAnsi="Times New Roman" w:cs="Times New Roman"/>
                <w:b/>
                <w:bCs/>
                <w:color w:val="000000"/>
                <w:sz w:val="16"/>
                <w:szCs w:val="16"/>
                <w:lang w:val="en-US" w:eastAsia="ru-RU"/>
              </w:rPr>
              <w:t>/</w:t>
            </w:r>
            <w:r w:rsidRPr="00D33E75">
              <w:rPr>
                <w:rFonts w:ascii="Times New Roman" w:eastAsia="Times New Roman" w:hAnsi="Times New Roman" w:cs="Times New Roman"/>
                <w:b/>
                <w:bCs/>
                <w:color w:val="000000"/>
                <w:sz w:val="16"/>
                <w:szCs w:val="16"/>
                <w:lang w:eastAsia="ru-RU"/>
              </w:rPr>
              <w:t>выпуска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6902D4ED"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CAF6C0E"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0D11466"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008798D"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предполагаемый способ приватизации</w:t>
            </w:r>
          </w:p>
        </w:tc>
      </w:tr>
      <w:tr w:rsidR="00D33E75" w:rsidRPr="00D33E75" w14:paraId="450A1995" w14:textId="77777777" w:rsidTr="00D33E75">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60BC6673"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val="en-US" w:eastAsia="ru-RU"/>
              </w:rPr>
            </w:pPr>
            <w:r w:rsidRPr="00D33E75">
              <w:rPr>
                <w:rFonts w:ascii="Times New Roman" w:eastAsia="Times New Roman" w:hAnsi="Times New Roman" w:cs="Times New Roman"/>
                <w:color w:val="000000"/>
                <w:sz w:val="16"/>
                <w:szCs w:val="16"/>
                <w:lang w:val="en-US" w:eastAsia="ru-RU"/>
              </w:rPr>
              <w:t>1</w:t>
            </w:r>
          </w:p>
        </w:tc>
        <w:tc>
          <w:tcPr>
            <w:tcW w:w="1700" w:type="dxa"/>
            <w:tcBorders>
              <w:top w:val="nil"/>
              <w:left w:val="nil"/>
              <w:bottom w:val="single" w:sz="4" w:space="0" w:color="auto"/>
              <w:right w:val="single" w:sz="4" w:space="0" w:color="auto"/>
            </w:tcBorders>
            <w:shd w:val="clear" w:color="auto" w:fill="auto"/>
            <w:vAlign w:val="center"/>
          </w:tcPr>
          <w:p w14:paraId="36B328B6"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p w14:paraId="122DAD47"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 xml:space="preserve">Автомашина </w:t>
            </w:r>
          </w:p>
          <w:p w14:paraId="7D5D4A7D"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SKODA SUPERB</w:t>
            </w:r>
          </w:p>
          <w:p w14:paraId="7EFFAB78"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rPr>
            </w:pPr>
            <w:r w:rsidRPr="00D33E75">
              <w:rPr>
                <w:rFonts w:ascii="Times New Roman" w:eastAsia="Times New Roman" w:hAnsi="Times New Roman" w:cs="Times New Roman"/>
                <w:color w:val="000000"/>
                <w:sz w:val="16"/>
                <w:szCs w:val="16"/>
                <w:lang w:eastAsia="ru-RU"/>
              </w:rPr>
              <w:t>легковой</w:t>
            </w:r>
          </w:p>
          <w:p w14:paraId="316229C8"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tc>
        <w:tc>
          <w:tcPr>
            <w:tcW w:w="1843" w:type="dxa"/>
            <w:tcBorders>
              <w:top w:val="nil"/>
              <w:left w:val="nil"/>
              <w:bottom w:val="single" w:sz="4" w:space="0" w:color="auto"/>
              <w:right w:val="single" w:sz="4" w:space="0" w:color="auto"/>
            </w:tcBorders>
            <w:shd w:val="clear" w:color="auto" w:fill="auto"/>
            <w:vAlign w:val="center"/>
          </w:tcPr>
          <w:p w14:paraId="1DE9BBFE"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D33E75">
              <w:rPr>
                <w:rFonts w:ascii="Times New Roman" w:eastAsia="Times New Roman" w:hAnsi="Times New Roman" w:cs="Times New Roman"/>
                <w:color w:val="000000"/>
                <w:sz w:val="16"/>
                <w:szCs w:val="16"/>
                <w:lang w:eastAsia="ru-RU"/>
              </w:rPr>
              <w:t>п.г.т</w:t>
            </w:r>
            <w:proofErr w:type="spellEnd"/>
            <w:r w:rsidRPr="00D33E75">
              <w:rPr>
                <w:rFonts w:ascii="Times New Roman" w:eastAsia="Times New Roman" w:hAnsi="Times New Roman" w:cs="Times New Roman"/>
                <w:color w:val="000000"/>
                <w:sz w:val="16"/>
                <w:szCs w:val="16"/>
                <w:lang w:eastAsia="ru-RU"/>
              </w:rPr>
              <w:t>. Безенчук, ул. Нефтяников, д.12</w:t>
            </w:r>
          </w:p>
        </w:tc>
        <w:tc>
          <w:tcPr>
            <w:tcW w:w="567" w:type="dxa"/>
            <w:tcBorders>
              <w:top w:val="nil"/>
              <w:left w:val="nil"/>
              <w:bottom w:val="single" w:sz="4" w:space="0" w:color="auto"/>
              <w:right w:val="single" w:sz="4" w:space="0" w:color="auto"/>
            </w:tcBorders>
            <w:shd w:val="clear" w:color="auto" w:fill="auto"/>
            <w:vAlign w:val="center"/>
          </w:tcPr>
          <w:p w14:paraId="2ADDCD0D"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14:paraId="1A103408"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2005</w:t>
            </w:r>
          </w:p>
        </w:tc>
        <w:tc>
          <w:tcPr>
            <w:tcW w:w="994" w:type="dxa"/>
            <w:tcBorders>
              <w:top w:val="nil"/>
              <w:left w:val="nil"/>
              <w:bottom w:val="single" w:sz="4" w:space="0" w:color="auto"/>
              <w:right w:val="single" w:sz="4" w:space="0" w:color="auto"/>
            </w:tcBorders>
            <w:shd w:val="clear" w:color="auto" w:fill="auto"/>
            <w:vAlign w:val="center"/>
          </w:tcPr>
          <w:p w14:paraId="7AA8D53E"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3A09B086"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val="en-US" w:eastAsia="ru-RU"/>
              </w:rPr>
            </w:pPr>
            <w:r w:rsidRPr="00D33E75">
              <w:rPr>
                <w:rFonts w:ascii="Times New Roman" w:eastAsia="Times New Roman" w:hAnsi="Times New Roman" w:cs="Times New Roman"/>
                <w:color w:val="000000"/>
                <w:sz w:val="16"/>
                <w:szCs w:val="16"/>
                <w:lang w:val="en-US" w:eastAsia="ru-RU"/>
              </w:rPr>
              <w:t xml:space="preserve">II </w:t>
            </w:r>
            <w:r w:rsidRPr="00D33E75">
              <w:rPr>
                <w:rFonts w:ascii="Times New Roman" w:eastAsia="Times New Roman" w:hAnsi="Times New Roman" w:cs="Times New Roman"/>
                <w:color w:val="000000"/>
                <w:sz w:val="16"/>
                <w:szCs w:val="16"/>
                <w:lang w:eastAsia="ru-RU"/>
              </w:rPr>
              <w:t>квартал 2020</w:t>
            </w:r>
          </w:p>
        </w:tc>
        <w:tc>
          <w:tcPr>
            <w:tcW w:w="1559" w:type="dxa"/>
            <w:tcBorders>
              <w:top w:val="nil"/>
              <w:left w:val="nil"/>
              <w:bottom w:val="single" w:sz="4" w:space="0" w:color="auto"/>
              <w:right w:val="single" w:sz="4" w:space="0" w:color="auto"/>
            </w:tcBorders>
            <w:shd w:val="clear" w:color="auto" w:fill="auto"/>
            <w:vAlign w:val="center"/>
          </w:tcPr>
          <w:p w14:paraId="20C5C80B"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 xml:space="preserve">170 000  </w:t>
            </w:r>
          </w:p>
          <w:p w14:paraId="5E980CC9"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(340 000</w:t>
            </w:r>
          </w:p>
          <w:p w14:paraId="0A2F5D1B"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(отчет об оценке ООО «РЕГИОН»)</w:t>
            </w:r>
          </w:p>
        </w:tc>
        <w:tc>
          <w:tcPr>
            <w:tcW w:w="1275" w:type="dxa"/>
            <w:tcBorders>
              <w:top w:val="nil"/>
              <w:left w:val="nil"/>
              <w:bottom w:val="single" w:sz="4" w:space="0" w:color="auto"/>
              <w:right w:val="single" w:sz="4" w:space="0" w:color="auto"/>
            </w:tcBorders>
            <w:shd w:val="clear" w:color="auto" w:fill="auto"/>
            <w:vAlign w:val="center"/>
          </w:tcPr>
          <w:p w14:paraId="56137F5E"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Аукцион по процедуре публичного предложения</w:t>
            </w:r>
          </w:p>
        </w:tc>
      </w:tr>
      <w:tr w:rsidR="00D33E75" w:rsidRPr="00D33E75" w14:paraId="7485C698" w14:textId="77777777" w:rsidTr="00D33E75">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2F843A34"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2</w:t>
            </w:r>
          </w:p>
        </w:tc>
        <w:tc>
          <w:tcPr>
            <w:tcW w:w="1700" w:type="dxa"/>
            <w:tcBorders>
              <w:top w:val="nil"/>
              <w:left w:val="nil"/>
              <w:bottom w:val="single" w:sz="4" w:space="0" w:color="auto"/>
              <w:right w:val="single" w:sz="4" w:space="0" w:color="auto"/>
            </w:tcBorders>
            <w:shd w:val="clear" w:color="auto" w:fill="auto"/>
            <w:vAlign w:val="center"/>
          </w:tcPr>
          <w:p w14:paraId="7EB9A4E5"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val="en-US" w:eastAsia="ru-RU"/>
              </w:rPr>
            </w:pPr>
            <w:r w:rsidRPr="00D33E75">
              <w:rPr>
                <w:rFonts w:ascii="Times New Roman" w:eastAsia="Times New Roman" w:hAnsi="Times New Roman" w:cs="Times New Roman"/>
                <w:color w:val="000000"/>
                <w:sz w:val="16"/>
                <w:szCs w:val="16"/>
                <w:lang w:eastAsia="ru-RU"/>
              </w:rPr>
              <w:t xml:space="preserve">Транспортное средство </w:t>
            </w:r>
            <w:r w:rsidRPr="00D33E75">
              <w:rPr>
                <w:rFonts w:ascii="Times New Roman" w:eastAsia="Times New Roman" w:hAnsi="Times New Roman" w:cs="Times New Roman"/>
                <w:color w:val="000000"/>
                <w:sz w:val="16"/>
                <w:szCs w:val="16"/>
                <w:lang w:val="en-US" w:eastAsia="ru-RU"/>
              </w:rPr>
              <w:t xml:space="preserve">LADA </w:t>
            </w:r>
            <w:proofErr w:type="spellStart"/>
            <w:r w:rsidRPr="00D33E75">
              <w:rPr>
                <w:rFonts w:ascii="Times New Roman" w:eastAsia="Times New Roman" w:hAnsi="Times New Roman" w:cs="Times New Roman"/>
                <w:color w:val="000000"/>
                <w:sz w:val="16"/>
                <w:szCs w:val="16"/>
                <w:lang w:val="en-US" w:eastAsia="ru-RU"/>
              </w:rPr>
              <w:t>Granta</w:t>
            </w:r>
            <w:proofErr w:type="spellEnd"/>
            <w:r w:rsidRPr="00D33E75">
              <w:rPr>
                <w:rFonts w:ascii="Times New Roman" w:eastAsia="Times New Roman" w:hAnsi="Times New Roman" w:cs="Times New Roman"/>
                <w:color w:val="000000"/>
                <w:sz w:val="16"/>
                <w:szCs w:val="16"/>
                <w:lang w:val="en-US" w:eastAsia="ru-RU"/>
              </w:rPr>
              <w:t xml:space="preserve"> 219010</w:t>
            </w:r>
          </w:p>
        </w:tc>
        <w:tc>
          <w:tcPr>
            <w:tcW w:w="1843" w:type="dxa"/>
            <w:tcBorders>
              <w:top w:val="nil"/>
              <w:left w:val="nil"/>
              <w:bottom w:val="single" w:sz="4" w:space="0" w:color="auto"/>
              <w:right w:val="single" w:sz="4" w:space="0" w:color="auto"/>
            </w:tcBorders>
            <w:shd w:val="clear" w:color="auto" w:fill="auto"/>
            <w:vAlign w:val="center"/>
          </w:tcPr>
          <w:p w14:paraId="32F7D463"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D33E75">
              <w:rPr>
                <w:rFonts w:ascii="Times New Roman" w:eastAsia="Times New Roman" w:hAnsi="Times New Roman" w:cs="Times New Roman"/>
                <w:color w:val="000000"/>
                <w:sz w:val="16"/>
                <w:szCs w:val="16"/>
                <w:lang w:eastAsia="ru-RU"/>
              </w:rPr>
              <w:t>п.г.т</w:t>
            </w:r>
            <w:proofErr w:type="spellEnd"/>
            <w:r w:rsidRPr="00D33E75">
              <w:rPr>
                <w:rFonts w:ascii="Times New Roman" w:eastAsia="Times New Roman" w:hAnsi="Times New Roman" w:cs="Times New Roman"/>
                <w:color w:val="000000"/>
                <w:sz w:val="16"/>
                <w:szCs w:val="16"/>
                <w:lang w:eastAsia="ru-RU"/>
              </w:rPr>
              <w:t>. Безенчук, ул. Нефтяников, д.12</w:t>
            </w:r>
          </w:p>
        </w:tc>
        <w:tc>
          <w:tcPr>
            <w:tcW w:w="567" w:type="dxa"/>
            <w:tcBorders>
              <w:top w:val="nil"/>
              <w:left w:val="nil"/>
              <w:bottom w:val="single" w:sz="4" w:space="0" w:color="auto"/>
              <w:right w:val="single" w:sz="4" w:space="0" w:color="auto"/>
            </w:tcBorders>
            <w:shd w:val="clear" w:color="auto" w:fill="auto"/>
            <w:vAlign w:val="center"/>
          </w:tcPr>
          <w:p w14:paraId="689BA2B8"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14:paraId="35BE54FF"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val="en-US" w:eastAsia="ru-RU"/>
              </w:rPr>
            </w:pPr>
            <w:r w:rsidRPr="00D33E75">
              <w:rPr>
                <w:rFonts w:ascii="Times New Roman" w:eastAsia="Times New Roman" w:hAnsi="Times New Roman" w:cs="Times New Roman"/>
                <w:color w:val="000000"/>
                <w:sz w:val="16"/>
                <w:szCs w:val="16"/>
                <w:lang w:val="en-US" w:eastAsia="ru-RU"/>
              </w:rPr>
              <w:t>2019</w:t>
            </w:r>
          </w:p>
        </w:tc>
        <w:tc>
          <w:tcPr>
            <w:tcW w:w="994" w:type="dxa"/>
            <w:tcBorders>
              <w:top w:val="nil"/>
              <w:left w:val="nil"/>
              <w:bottom w:val="single" w:sz="4" w:space="0" w:color="auto"/>
              <w:right w:val="single" w:sz="4" w:space="0" w:color="auto"/>
            </w:tcBorders>
            <w:shd w:val="clear" w:color="auto" w:fill="auto"/>
            <w:vAlign w:val="center"/>
          </w:tcPr>
          <w:p w14:paraId="61CF808B"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val="en-US" w:eastAsia="ru-RU"/>
              </w:rPr>
            </w:pPr>
            <w:r w:rsidRPr="00D33E75">
              <w:rPr>
                <w:rFonts w:ascii="Times New Roman" w:eastAsia="Times New Roman" w:hAnsi="Times New Roman" w:cs="Times New Roman"/>
                <w:color w:val="000000"/>
                <w:sz w:val="16"/>
                <w:szCs w:val="16"/>
                <w:lang w:val="en-US" w:eastAsia="ru-RU"/>
              </w:rPr>
              <w:t>-</w:t>
            </w:r>
          </w:p>
        </w:tc>
        <w:tc>
          <w:tcPr>
            <w:tcW w:w="1134" w:type="dxa"/>
            <w:tcBorders>
              <w:top w:val="nil"/>
              <w:left w:val="nil"/>
              <w:bottom w:val="single" w:sz="4" w:space="0" w:color="auto"/>
              <w:right w:val="single" w:sz="4" w:space="0" w:color="auto"/>
            </w:tcBorders>
            <w:shd w:val="clear" w:color="auto" w:fill="auto"/>
            <w:vAlign w:val="center"/>
          </w:tcPr>
          <w:p w14:paraId="70834064"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val="en-US" w:eastAsia="ru-RU"/>
              </w:rPr>
              <w:t xml:space="preserve">III </w:t>
            </w:r>
            <w:r w:rsidRPr="00D33E75">
              <w:rPr>
                <w:rFonts w:ascii="Times New Roman" w:eastAsia="Times New Roman" w:hAnsi="Times New Roman" w:cs="Times New Roman"/>
                <w:color w:val="000000"/>
                <w:sz w:val="16"/>
                <w:szCs w:val="16"/>
                <w:lang w:eastAsia="ru-RU"/>
              </w:rPr>
              <w:t>квартал</w:t>
            </w:r>
          </w:p>
        </w:tc>
        <w:tc>
          <w:tcPr>
            <w:tcW w:w="1559" w:type="dxa"/>
            <w:tcBorders>
              <w:top w:val="nil"/>
              <w:left w:val="nil"/>
              <w:bottom w:val="single" w:sz="4" w:space="0" w:color="auto"/>
              <w:right w:val="single" w:sz="4" w:space="0" w:color="auto"/>
            </w:tcBorders>
            <w:shd w:val="clear" w:color="auto" w:fill="auto"/>
            <w:vAlign w:val="center"/>
          </w:tcPr>
          <w:p w14:paraId="764A2BBE"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b/>
                <w:bCs/>
                <w:color w:val="000000"/>
                <w:sz w:val="16"/>
                <w:szCs w:val="16"/>
                <w:lang w:eastAsia="ru-RU"/>
              </w:rPr>
              <w:t xml:space="preserve">316 800,00 </w:t>
            </w:r>
          </w:p>
          <w:p w14:paraId="167D1C20" w14:textId="77777777" w:rsidR="00D33E75" w:rsidRPr="00D33E75" w:rsidRDefault="00D33E75" w:rsidP="00D33E75">
            <w:pPr>
              <w:spacing w:after="0" w:line="240" w:lineRule="auto"/>
              <w:jc w:val="center"/>
              <w:rPr>
                <w:rFonts w:ascii="Times New Roman" w:eastAsia="Times New Roman" w:hAnsi="Times New Roman" w:cs="Times New Roman"/>
                <w:b/>
                <w:bCs/>
                <w:color w:val="000000"/>
                <w:sz w:val="16"/>
                <w:szCs w:val="16"/>
                <w:lang w:eastAsia="ru-RU"/>
              </w:rPr>
            </w:pPr>
            <w:r w:rsidRPr="00D33E75">
              <w:rPr>
                <w:rFonts w:ascii="Times New Roman" w:eastAsia="Times New Roman" w:hAnsi="Times New Roman" w:cs="Times New Roman"/>
                <w:color w:val="000000"/>
                <w:sz w:val="16"/>
                <w:szCs w:val="16"/>
                <w:lang w:eastAsia="ru-RU"/>
              </w:rPr>
              <w:t>(отчет об оценке)</w:t>
            </w:r>
          </w:p>
        </w:tc>
        <w:tc>
          <w:tcPr>
            <w:tcW w:w="1275" w:type="dxa"/>
            <w:tcBorders>
              <w:top w:val="nil"/>
              <w:left w:val="nil"/>
              <w:bottom w:val="single" w:sz="4" w:space="0" w:color="auto"/>
              <w:right w:val="single" w:sz="4" w:space="0" w:color="auto"/>
            </w:tcBorders>
            <w:shd w:val="clear" w:color="auto" w:fill="auto"/>
            <w:vAlign w:val="center"/>
          </w:tcPr>
          <w:p w14:paraId="58ACB417"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аукцион</w:t>
            </w:r>
          </w:p>
        </w:tc>
      </w:tr>
      <w:tr w:rsidR="00D33E75" w:rsidRPr="00D33E75" w14:paraId="19BCC34B" w14:textId="77777777" w:rsidTr="00D33E75">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4B20B92B"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vAlign w:val="center"/>
          </w:tcPr>
          <w:p w14:paraId="416C7B84" w14:textId="77777777" w:rsidR="00D33E75" w:rsidRPr="00D33E75" w:rsidRDefault="00D33E75" w:rsidP="00D33E75">
            <w:pPr>
              <w:spacing w:after="0" w:line="240" w:lineRule="auto"/>
              <w:jc w:val="center"/>
              <w:rPr>
                <w:rFonts w:ascii="Times New Roman" w:eastAsia="Times New Roman" w:hAnsi="Times New Roman" w:cs="Times New Roman"/>
                <w:b/>
                <w:color w:val="000000"/>
                <w:sz w:val="16"/>
                <w:szCs w:val="16"/>
                <w:lang w:eastAsia="ru-RU"/>
              </w:rPr>
            </w:pPr>
            <w:r w:rsidRPr="00D33E75">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14:paraId="79CB4912"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Х</w:t>
            </w:r>
          </w:p>
        </w:tc>
        <w:tc>
          <w:tcPr>
            <w:tcW w:w="567" w:type="dxa"/>
            <w:tcBorders>
              <w:top w:val="nil"/>
              <w:left w:val="nil"/>
              <w:bottom w:val="single" w:sz="4" w:space="0" w:color="auto"/>
              <w:right w:val="single" w:sz="4" w:space="0" w:color="auto"/>
            </w:tcBorders>
            <w:shd w:val="clear" w:color="auto" w:fill="auto"/>
            <w:vAlign w:val="center"/>
          </w:tcPr>
          <w:p w14:paraId="06BF3ABE"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14:paraId="713D4098"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х</w:t>
            </w:r>
          </w:p>
        </w:tc>
        <w:tc>
          <w:tcPr>
            <w:tcW w:w="994" w:type="dxa"/>
            <w:tcBorders>
              <w:top w:val="nil"/>
              <w:left w:val="nil"/>
              <w:bottom w:val="single" w:sz="4" w:space="0" w:color="auto"/>
              <w:right w:val="single" w:sz="4" w:space="0" w:color="auto"/>
            </w:tcBorders>
            <w:shd w:val="clear" w:color="auto" w:fill="auto"/>
            <w:vAlign w:val="center"/>
          </w:tcPr>
          <w:p w14:paraId="55E4028D"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2742B477"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vAlign w:val="center"/>
          </w:tcPr>
          <w:p w14:paraId="4511F985" w14:textId="77777777" w:rsidR="00D33E75" w:rsidRPr="00D33E75" w:rsidRDefault="00D33E75" w:rsidP="00D33E75">
            <w:pPr>
              <w:spacing w:after="0" w:line="240" w:lineRule="auto"/>
              <w:jc w:val="center"/>
              <w:rPr>
                <w:rFonts w:ascii="Times New Roman" w:eastAsia="Times New Roman" w:hAnsi="Times New Roman" w:cs="Times New Roman"/>
                <w:b/>
                <w:color w:val="000000"/>
                <w:sz w:val="16"/>
                <w:szCs w:val="16"/>
                <w:lang w:eastAsia="ru-RU"/>
              </w:rPr>
            </w:pPr>
            <w:r w:rsidRPr="00D33E75">
              <w:rPr>
                <w:rFonts w:ascii="Times New Roman" w:eastAsia="Times New Roman" w:hAnsi="Times New Roman" w:cs="Times New Roman"/>
                <w:b/>
                <w:color w:val="000000"/>
                <w:sz w:val="16"/>
                <w:szCs w:val="16"/>
                <w:lang w:eastAsia="ru-RU"/>
              </w:rPr>
              <w:t>486 800,00</w:t>
            </w:r>
          </w:p>
        </w:tc>
        <w:tc>
          <w:tcPr>
            <w:tcW w:w="1275" w:type="dxa"/>
            <w:tcBorders>
              <w:top w:val="nil"/>
              <w:left w:val="nil"/>
              <w:bottom w:val="single" w:sz="4" w:space="0" w:color="auto"/>
              <w:right w:val="single" w:sz="4" w:space="0" w:color="auto"/>
            </w:tcBorders>
            <w:shd w:val="clear" w:color="auto" w:fill="auto"/>
            <w:vAlign w:val="center"/>
          </w:tcPr>
          <w:p w14:paraId="5D9E374F" w14:textId="77777777" w:rsidR="00D33E75" w:rsidRPr="00D33E75" w:rsidRDefault="00D33E75" w:rsidP="00D33E75">
            <w:pPr>
              <w:spacing w:after="0" w:line="240" w:lineRule="auto"/>
              <w:jc w:val="center"/>
              <w:rPr>
                <w:rFonts w:ascii="Times New Roman" w:eastAsia="Times New Roman" w:hAnsi="Times New Roman" w:cs="Times New Roman"/>
                <w:color w:val="000000"/>
                <w:sz w:val="16"/>
                <w:szCs w:val="16"/>
                <w:lang w:eastAsia="ru-RU"/>
              </w:rPr>
            </w:pPr>
            <w:r w:rsidRPr="00D33E75">
              <w:rPr>
                <w:rFonts w:ascii="Times New Roman" w:eastAsia="Times New Roman" w:hAnsi="Times New Roman" w:cs="Times New Roman"/>
                <w:color w:val="000000"/>
                <w:sz w:val="16"/>
                <w:szCs w:val="16"/>
                <w:lang w:eastAsia="ru-RU"/>
              </w:rPr>
              <w:t>х</w:t>
            </w:r>
          </w:p>
        </w:tc>
      </w:tr>
    </w:tbl>
    <w:p w14:paraId="243E4483" w14:textId="42DE3B9D" w:rsidR="001A1945" w:rsidRPr="00823CD5" w:rsidRDefault="001A1945" w:rsidP="001A1945">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823CD5">
        <w:rPr>
          <w:rFonts w:ascii="Times New Roman" w:eastAsia="Times New Roman" w:hAnsi="Times New Roman" w:cs="Times New Roman"/>
          <w:b/>
          <w:bCs/>
          <w:lang w:eastAsia="ru-RU"/>
        </w:rPr>
        <w:t>.12.2020г  №</w:t>
      </w:r>
      <w:proofErr w:type="gramEnd"/>
      <w:r>
        <w:rPr>
          <w:rFonts w:ascii="Times New Roman" w:eastAsia="Times New Roman" w:hAnsi="Times New Roman" w:cs="Times New Roman"/>
          <w:b/>
          <w:bCs/>
          <w:lang w:eastAsia="ru-RU"/>
        </w:rPr>
        <w:t>31</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p>
    <w:p w14:paraId="0B8C5AF3" w14:textId="77777777" w:rsidR="00AA3D1D" w:rsidRPr="00AA3D1D" w:rsidRDefault="001A1945" w:rsidP="00AA3D1D">
      <w:pPr>
        <w:spacing w:after="0" w:line="240" w:lineRule="auto"/>
        <w:jc w:val="both"/>
        <w:rPr>
          <w:rFonts w:ascii="Times New Roman" w:eastAsia="Times New Roman" w:hAnsi="Times New Roman" w:cs="Times New Roman"/>
          <w:lang w:eastAsia="ru-RU"/>
        </w:rPr>
      </w:pPr>
      <w:r w:rsidRPr="00823CD5">
        <w:rPr>
          <w:rFonts w:ascii="Times New Roman" w:eastAsia="Times New Roman" w:hAnsi="Times New Roman" w:cs="Times New Roman"/>
          <w:lang w:eastAsia="ru-RU"/>
        </w:rPr>
        <w:t>«</w:t>
      </w:r>
      <w:r w:rsidR="00AA3D1D" w:rsidRPr="00AA3D1D">
        <w:rPr>
          <w:rFonts w:ascii="Times New Roman" w:eastAsia="Times New Roman" w:hAnsi="Times New Roman" w:cs="Times New Roman"/>
          <w:lang w:eastAsia="ru-RU"/>
        </w:rPr>
        <w:t>Об утверждении прогнозного плана приватизации городского поселения Безенчук муниципального района Безенчукский Самарской области на 2021 год и плановый период 2022 и 2023 годов»</w:t>
      </w:r>
    </w:p>
    <w:p w14:paraId="1C640BBE" w14:textId="1867F298" w:rsidR="00AA3D1D" w:rsidRPr="00AA3D1D" w:rsidRDefault="00AA3D1D" w:rsidP="00AA3D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D1D">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AA3D1D">
        <w:rPr>
          <w:rFonts w:ascii="Times New Roman" w:eastAsia="Times New Roman" w:hAnsi="Times New Roman" w:cs="Times New Roman"/>
          <w:b/>
          <w:lang w:eastAsia="ru-RU"/>
        </w:rPr>
        <w:t xml:space="preserve"> </w:t>
      </w:r>
      <w:r w:rsidRPr="00AA3D1D">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w:t>
      </w:r>
      <w:r w:rsidR="002308A1">
        <w:rPr>
          <w:rFonts w:ascii="Times New Roman" w:eastAsia="Times New Roman" w:hAnsi="Times New Roman" w:cs="Times New Roman"/>
          <w:lang w:eastAsia="ru-RU"/>
        </w:rPr>
        <w:t>четверто</w:t>
      </w:r>
      <w:r w:rsidRPr="00AA3D1D">
        <w:rPr>
          <w:rFonts w:ascii="Times New Roman" w:eastAsia="Times New Roman" w:hAnsi="Times New Roman" w:cs="Times New Roman"/>
          <w:lang w:eastAsia="ru-RU"/>
        </w:rPr>
        <w:t xml:space="preserve">го созыва, </w:t>
      </w:r>
    </w:p>
    <w:p w14:paraId="75E04A46" w14:textId="77777777" w:rsidR="00AA3D1D" w:rsidRPr="00AA3D1D" w:rsidRDefault="00AA3D1D" w:rsidP="00AA3D1D">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AA3D1D">
        <w:rPr>
          <w:rFonts w:ascii="Times New Roman" w:eastAsia="Times New Roman" w:hAnsi="Times New Roman" w:cs="Times New Roman"/>
          <w:lang w:eastAsia="ru-RU"/>
        </w:rPr>
        <w:t>РЕШИЛО:</w:t>
      </w:r>
    </w:p>
    <w:p w14:paraId="4945382E" w14:textId="77777777" w:rsidR="00AA3D1D" w:rsidRPr="00AA3D1D" w:rsidRDefault="00AA3D1D" w:rsidP="00AA3D1D">
      <w:pPr>
        <w:spacing w:after="0" w:line="240" w:lineRule="auto"/>
        <w:ind w:firstLine="567"/>
        <w:jc w:val="both"/>
        <w:rPr>
          <w:rFonts w:ascii="Times New Roman" w:eastAsia="Times New Roman" w:hAnsi="Times New Roman" w:cs="Times New Roman"/>
          <w:lang w:eastAsia="ru-RU"/>
        </w:rPr>
      </w:pPr>
      <w:r w:rsidRPr="00AA3D1D">
        <w:rPr>
          <w:rFonts w:ascii="Times New Roman" w:eastAsia="Times New Roman" w:hAnsi="Times New Roman" w:cs="Times New Roman"/>
          <w:lang w:eastAsia="ru-RU"/>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2021 год и плановый период 2022 и 2023 годов, согласно приложениям 1,2,3 к настоящему Решению.</w:t>
      </w:r>
    </w:p>
    <w:p w14:paraId="7F8927DB" w14:textId="77777777" w:rsidR="00AA3D1D" w:rsidRPr="00AA3D1D" w:rsidRDefault="00AA3D1D" w:rsidP="00AA3D1D">
      <w:pPr>
        <w:spacing w:after="0" w:line="240" w:lineRule="auto"/>
        <w:ind w:firstLine="567"/>
        <w:jc w:val="both"/>
        <w:rPr>
          <w:rFonts w:ascii="Times New Roman" w:eastAsia="Times New Roman" w:hAnsi="Times New Roman" w:cs="Times New Roman"/>
          <w:lang w:eastAsia="ru-RU"/>
        </w:rPr>
      </w:pPr>
      <w:r w:rsidRPr="00AA3D1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14:paraId="4BCAF305" w14:textId="77777777" w:rsidR="00AA3D1D" w:rsidRPr="00AA3D1D" w:rsidRDefault="00AA3D1D" w:rsidP="00AA3D1D">
      <w:pPr>
        <w:spacing w:after="0" w:line="240" w:lineRule="auto"/>
        <w:ind w:firstLine="567"/>
        <w:jc w:val="both"/>
        <w:rPr>
          <w:rFonts w:ascii="Times New Roman" w:eastAsia="Times New Roman" w:hAnsi="Times New Roman" w:cs="Times New Roman"/>
          <w:lang w:eastAsia="ru-RU"/>
        </w:rPr>
      </w:pPr>
      <w:r w:rsidRPr="00AA3D1D">
        <w:rPr>
          <w:rFonts w:ascii="Times New Roman" w:eastAsia="Times New Roman" w:hAnsi="Times New Roman" w:cs="Times New Roman"/>
          <w:lang w:eastAsia="ru-RU"/>
        </w:rPr>
        <w:t>3. Настоящее решение вступает в силу с 1 января 2021 года.</w:t>
      </w:r>
    </w:p>
    <w:p w14:paraId="30F63A11" w14:textId="43D9E766" w:rsidR="001A1945" w:rsidRPr="00823CD5" w:rsidRDefault="001A1945" w:rsidP="00AA3D1D">
      <w:pPr>
        <w:keepNext/>
        <w:spacing w:after="0" w:line="240" w:lineRule="auto"/>
        <w:jc w:val="both"/>
        <w:outlineLvl w:val="2"/>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11E5ACA" w14:textId="77777777" w:rsidR="001A1945" w:rsidRPr="00823CD5" w:rsidRDefault="001A1945" w:rsidP="001A1945">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48DF590" w14:textId="77777777" w:rsidR="001A1945" w:rsidRPr="00823CD5" w:rsidRDefault="001A1945" w:rsidP="001A1945">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5126AA8" w14:textId="77777777" w:rsidR="001A1945" w:rsidRPr="00823CD5" w:rsidRDefault="001A1945" w:rsidP="001A194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6E928499" w14:textId="77777777" w:rsidR="001A1945" w:rsidRPr="00823CD5" w:rsidRDefault="001A1945" w:rsidP="001A194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05F5CC0F" w14:textId="77777777" w:rsidR="001A1945" w:rsidRPr="00823CD5" w:rsidRDefault="001A1945" w:rsidP="001A1945">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4C37F683" w14:textId="4593975C" w:rsidR="00F9269B" w:rsidRDefault="001A1945" w:rsidP="001A1945">
      <w:pPr>
        <w:spacing w:after="0" w:line="240" w:lineRule="auto"/>
        <w:jc w:val="right"/>
        <w:outlineLvl w:val="0"/>
        <w:rPr>
          <w:rFonts w:ascii="Times New Roman" w:eastAsia="Calibri" w:hAnsi="Times New Roman" w:cs="Times New Roman"/>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3</w:t>
      </w:r>
      <w:r w:rsidR="00477200">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p w14:paraId="07B267C9" w14:textId="77777777" w:rsidR="00B45569" w:rsidRPr="00B45569" w:rsidRDefault="00B45569" w:rsidP="00B45569">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Прогнозный план приватизации муниципального имущества</w:t>
      </w:r>
    </w:p>
    <w:p w14:paraId="624438D9" w14:textId="77777777" w:rsidR="00B45569" w:rsidRPr="00B45569" w:rsidRDefault="00B45569" w:rsidP="00B45569">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2021 год </w:t>
      </w:r>
    </w:p>
    <w:tbl>
      <w:tblPr>
        <w:tblW w:w="10802" w:type="dxa"/>
        <w:tblInd w:w="-34" w:type="dxa"/>
        <w:tblLayout w:type="fixed"/>
        <w:tblLook w:val="04A0" w:firstRow="1" w:lastRow="0" w:firstColumn="1" w:lastColumn="0" w:noHBand="0" w:noVBand="1"/>
      </w:tblPr>
      <w:tblGrid>
        <w:gridCol w:w="568"/>
        <w:gridCol w:w="1162"/>
        <w:gridCol w:w="1843"/>
        <w:gridCol w:w="567"/>
        <w:gridCol w:w="992"/>
        <w:gridCol w:w="1276"/>
        <w:gridCol w:w="1276"/>
        <w:gridCol w:w="1417"/>
        <w:gridCol w:w="1701"/>
      </w:tblGrid>
      <w:tr w:rsidR="00B45569" w:rsidRPr="00B45569" w14:paraId="733E26EB" w14:textId="77777777" w:rsidTr="00767F1A">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F3A95"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№п/п</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0B375361"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4865D45"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адрес местоположения объекта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1B50047"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B45569">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7D85FF5"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год постройки</w:t>
            </w:r>
            <w:r w:rsidRPr="00B45569">
              <w:rPr>
                <w:rFonts w:ascii="Times New Roman" w:eastAsia="Times New Roman" w:hAnsi="Times New Roman" w:cs="Times New Roman"/>
                <w:b/>
                <w:bCs/>
                <w:color w:val="000000"/>
                <w:sz w:val="16"/>
                <w:szCs w:val="16"/>
                <w:lang w:val="en-US" w:eastAsia="ru-RU"/>
              </w:rPr>
              <w:t>/</w:t>
            </w:r>
            <w:r w:rsidRPr="00B45569">
              <w:rPr>
                <w:rFonts w:ascii="Times New Roman" w:eastAsia="Times New Roman" w:hAnsi="Times New Roman" w:cs="Times New Roman"/>
                <w:b/>
                <w:bCs/>
                <w:color w:val="000000"/>
                <w:sz w:val="16"/>
                <w:szCs w:val="16"/>
                <w:lang w:eastAsia="ru-RU"/>
              </w:rPr>
              <w:t>выпуска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E634BC"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81FE5F"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A082F8C"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714C7B3" w14:textId="77777777" w:rsidR="00B45569" w:rsidRPr="00B45569" w:rsidRDefault="00B45569" w:rsidP="00B45569">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способ приватизации</w:t>
            </w:r>
          </w:p>
        </w:tc>
      </w:tr>
      <w:tr w:rsidR="00B45569" w:rsidRPr="00B45569" w14:paraId="3754B906" w14:textId="77777777" w:rsidTr="00767F1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3268002E"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162" w:type="dxa"/>
            <w:tcBorders>
              <w:top w:val="nil"/>
              <w:left w:val="nil"/>
              <w:bottom w:val="single" w:sz="4" w:space="0" w:color="auto"/>
              <w:right w:val="single" w:sz="4" w:space="0" w:color="auto"/>
            </w:tcBorders>
            <w:shd w:val="clear" w:color="auto" w:fill="auto"/>
            <w:vAlign w:val="center"/>
          </w:tcPr>
          <w:p w14:paraId="5ADBB376"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843" w:type="dxa"/>
            <w:tcBorders>
              <w:top w:val="nil"/>
              <w:left w:val="nil"/>
              <w:bottom w:val="single" w:sz="4" w:space="0" w:color="auto"/>
              <w:right w:val="single" w:sz="4" w:space="0" w:color="auto"/>
            </w:tcBorders>
            <w:shd w:val="clear" w:color="auto" w:fill="auto"/>
            <w:vAlign w:val="center"/>
          </w:tcPr>
          <w:p w14:paraId="39808C09"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567" w:type="dxa"/>
            <w:tcBorders>
              <w:top w:val="nil"/>
              <w:left w:val="nil"/>
              <w:bottom w:val="single" w:sz="4" w:space="0" w:color="auto"/>
              <w:right w:val="single" w:sz="4" w:space="0" w:color="auto"/>
            </w:tcBorders>
            <w:shd w:val="clear" w:color="auto" w:fill="auto"/>
            <w:vAlign w:val="center"/>
          </w:tcPr>
          <w:p w14:paraId="13890AC4"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0B6EBE59"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32891833"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50723B63"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95D1D28"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1434595B" w14:textId="77777777" w:rsidR="00B45569" w:rsidRPr="00B45569" w:rsidRDefault="00B45569" w:rsidP="00B45569">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r>
    </w:tbl>
    <w:p w14:paraId="2BA22AD1" w14:textId="3C44D1B7"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lastRenderedPageBreak/>
        <w:t>Приложение №</w:t>
      </w:r>
      <w:r>
        <w:rPr>
          <w:rFonts w:ascii="Times New Roman" w:eastAsia="Times New Roman" w:hAnsi="Times New Roman" w:cs="Times New Roman"/>
          <w:bCs/>
          <w:sz w:val="20"/>
          <w:szCs w:val="20"/>
          <w:lang w:eastAsia="x-none"/>
        </w:rPr>
        <w:t>2</w:t>
      </w:r>
    </w:p>
    <w:p w14:paraId="075165FA" w14:textId="77777777"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8C1D753" w14:textId="77777777"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F6E6B23" w14:textId="77777777" w:rsidR="00362800" w:rsidRDefault="00362800" w:rsidP="00362800">
      <w:pPr>
        <w:spacing w:after="0" w:line="240" w:lineRule="auto"/>
        <w:jc w:val="right"/>
        <w:outlineLvl w:val="0"/>
        <w:rPr>
          <w:rFonts w:ascii="Times New Roman" w:eastAsia="Calibri" w:hAnsi="Times New Roman" w:cs="Times New Roman"/>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31</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p w14:paraId="590E1465" w14:textId="77777777" w:rsidR="0042418F" w:rsidRPr="00B45569" w:rsidRDefault="0042418F" w:rsidP="0042418F">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Прогнозный план приватизации муниципального имущества</w:t>
      </w:r>
    </w:p>
    <w:p w14:paraId="0C314C26" w14:textId="42EFD9C8" w:rsidR="0042418F" w:rsidRPr="00B45569" w:rsidRDefault="0042418F" w:rsidP="0042418F">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2</w:t>
      </w:r>
      <w:r w:rsidRPr="00B45569">
        <w:rPr>
          <w:rFonts w:ascii="Times New Roman" w:eastAsia="Times New Roman" w:hAnsi="Times New Roman" w:cs="Times New Roman"/>
          <w:lang w:eastAsia="ru-RU"/>
        </w:rPr>
        <w:t xml:space="preserve"> год </w:t>
      </w:r>
    </w:p>
    <w:tbl>
      <w:tblPr>
        <w:tblW w:w="10802" w:type="dxa"/>
        <w:tblInd w:w="-34" w:type="dxa"/>
        <w:tblLayout w:type="fixed"/>
        <w:tblLook w:val="04A0" w:firstRow="1" w:lastRow="0" w:firstColumn="1" w:lastColumn="0" w:noHBand="0" w:noVBand="1"/>
      </w:tblPr>
      <w:tblGrid>
        <w:gridCol w:w="568"/>
        <w:gridCol w:w="1162"/>
        <w:gridCol w:w="1843"/>
        <w:gridCol w:w="567"/>
        <w:gridCol w:w="992"/>
        <w:gridCol w:w="1276"/>
        <w:gridCol w:w="1276"/>
        <w:gridCol w:w="1417"/>
        <w:gridCol w:w="1701"/>
      </w:tblGrid>
      <w:tr w:rsidR="0042418F" w:rsidRPr="00B45569" w14:paraId="688F95F0" w14:textId="77777777" w:rsidTr="005F45CA">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2FF08"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№п/п</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573EBCB5"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CDA4DB0"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адрес местоположения объекта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7DE31BEC"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B45569">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CB3156A"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год постройки</w:t>
            </w:r>
            <w:r w:rsidRPr="00B45569">
              <w:rPr>
                <w:rFonts w:ascii="Times New Roman" w:eastAsia="Times New Roman" w:hAnsi="Times New Roman" w:cs="Times New Roman"/>
                <w:b/>
                <w:bCs/>
                <w:color w:val="000000"/>
                <w:sz w:val="16"/>
                <w:szCs w:val="16"/>
                <w:lang w:val="en-US" w:eastAsia="ru-RU"/>
              </w:rPr>
              <w:t>/</w:t>
            </w:r>
            <w:r w:rsidRPr="00B45569">
              <w:rPr>
                <w:rFonts w:ascii="Times New Roman" w:eastAsia="Times New Roman" w:hAnsi="Times New Roman" w:cs="Times New Roman"/>
                <w:b/>
                <w:bCs/>
                <w:color w:val="000000"/>
                <w:sz w:val="16"/>
                <w:szCs w:val="16"/>
                <w:lang w:eastAsia="ru-RU"/>
              </w:rPr>
              <w:t>выпуска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D492D8B"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B650384"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D44A683"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DB4B4FA"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способ приватизации</w:t>
            </w:r>
          </w:p>
        </w:tc>
      </w:tr>
      <w:tr w:rsidR="0042418F" w:rsidRPr="00B45569" w14:paraId="631A1CA9" w14:textId="77777777" w:rsidTr="005F45C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6777FE17"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162" w:type="dxa"/>
            <w:tcBorders>
              <w:top w:val="nil"/>
              <w:left w:val="nil"/>
              <w:bottom w:val="single" w:sz="4" w:space="0" w:color="auto"/>
              <w:right w:val="single" w:sz="4" w:space="0" w:color="auto"/>
            </w:tcBorders>
            <w:shd w:val="clear" w:color="auto" w:fill="auto"/>
            <w:vAlign w:val="center"/>
          </w:tcPr>
          <w:p w14:paraId="015B9366"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843" w:type="dxa"/>
            <w:tcBorders>
              <w:top w:val="nil"/>
              <w:left w:val="nil"/>
              <w:bottom w:val="single" w:sz="4" w:space="0" w:color="auto"/>
              <w:right w:val="single" w:sz="4" w:space="0" w:color="auto"/>
            </w:tcBorders>
            <w:shd w:val="clear" w:color="auto" w:fill="auto"/>
            <w:vAlign w:val="center"/>
          </w:tcPr>
          <w:p w14:paraId="313257C5"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567" w:type="dxa"/>
            <w:tcBorders>
              <w:top w:val="nil"/>
              <w:left w:val="nil"/>
              <w:bottom w:val="single" w:sz="4" w:space="0" w:color="auto"/>
              <w:right w:val="single" w:sz="4" w:space="0" w:color="auto"/>
            </w:tcBorders>
            <w:shd w:val="clear" w:color="auto" w:fill="auto"/>
            <w:vAlign w:val="center"/>
          </w:tcPr>
          <w:p w14:paraId="735DDE61"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73293552"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0EEF799D"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14192207"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233B1D8B"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2DE91D69"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r>
    </w:tbl>
    <w:p w14:paraId="6A10EB57" w14:textId="03BE3398"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26214957" w14:textId="77777777"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66075530" w14:textId="77777777" w:rsidR="00362800" w:rsidRPr="00823CD5" w:rsidRDefault="00362800" w:rsidP="00362800">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425BF053" w14:textId="77777777" w:rsidR="00362800" w:rsidRDefault="00362800" w:rsidP="00362800">
      <w:pPr>
        <w:spacing w:after="0" w:line="240" w:lineRule="auto"/>
        <w:jc w:val="right"/>
        <w:outlineLvl w:val="0"/>
        <w:rPr>
          <w:rFonts w:ascii="Times New Roman" w:eastAsia="Calibri" w:hAnsi="Times New Roman" w:cs="Times New Roman"/>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29</w:t>
      </w:r>
      <w:r w:rsidRPr="00823CD5">
        <w:rPr>
          <w:rFonts w:ascii="Times New Roman" w:eastAsia="Times New Roman" w:hAnsi="Times New Roman" w:cs="Times New Roman"/>
          <w:bCs/>
          <w:lang w:eastAsia="x-none"/>
        </w:rPr>
        <w:t>.12.2020г №</w:t>
      </w:r>
      <w:r>
        <w:rPr>
          <w:rFonts w:ascii="Times New Roman" w:eastAsia="Times New Roman" w:hAnsi="Times New Roman" w:cs="Times New Roman"/>
          <w:bCs/>
          <w:lang w:eastAsia="x-none"/>
        </w:rPr>
        <w:t>31</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6</w:t>
      </w:r>
    </w:p>
    <w:p w14:paraId="7BCA5F39" w14:textId="77777777" w:rsidR="0042418F" w:rsidRPr="00B45569" w:rsidRDefault="0042418F" w:rsidP="0042418F">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Прогнозный план приватизации муниципального имущества</w:t>
      </w:r>
    </w:p>
    <w:p w14:paraId="1DB41A20" w14:textId="5ADCA1C7" w:rsidR="0042418F" w:rsidRPr="00B45569" w:rsidRDefault="0042418F" w:rsidP="0042418F">
      <w:pPr>
        <w:spacing w:after="0" w:line="240" w:lineRule="auto"/>
        <w:jc w:val="center"/>
        <w:rPr>
          <w:rFonts w:ascii="Times New Roman" w:eastAsia="Times New Roman" w:hAnsi="Times New Roman" w:cs="Times New Roman"/>
          <w:lang w:eastAsia="ru-RU"/>
        </w:rPr>
      </w:pPr>
      <w:r w:rsidRPr="00B45569">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3</w:t>
      </w:r>
      <w:r w:rsidRPr="00B45569">
        <w:rPr>
          <w:rFonts w:ascii="Times New Roman" w:eastAsia="Times New Roman" w:hAnsi="Times New Roman" w:cs="Times New Roman"/>
          <w:lang w:eastAsia="ru-RU"/>
        </w:rPr>
        <w:t xml:space="preserve"> год </w:t>
      </w:r>
    </w:p>
    <w:tbl>
      <w:tblPr>
        <w:tblW w:w="10802" w:type="dxa"/>
        <w:tblInd w:w="-34" w:type="dxa"/>
        <w:tblLayout w:type="fixed"/>
        <w:tblLook w:val="04A0" w:firstRow="1" w:lastRow="0" w:firstColumn="1" w:lastColumn="0" w:noHBand="0" w:noVBand="1"/>
      </w:tblPr>
      <w:tblGrid>
        <w:gridCol w:w="568"/>
        <w:gridCol w:w="1162"/>
        <w:gridCol w:w="1843"/>
        <w:gridCol w:w="567"/>
        <w:gridCol w:w="992"/>
        <w:gridCol w:w="1276"/>
        <w:gridCol w:w="1276"/>
        <w:gridCol w:w="1417"/>
        <w:gridCol w:w="1701"/>
      </w:tblGrid>
      <w:tr w:rsidR="0042418F" w:rsidRPr="00B45569" w14:paraId="03726F5C" w14:textId="77777777" w:rsidTr="005F45CA">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B0063"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№п/п</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3B2AA9BC"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EBE6DFB"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адрес местоположения объекта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A8E2A7A"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B45569">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B003A33"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год постройки</w:t>
            </w:r>
            <w:r w:rsidRPr="00B45569">
              <w:rPr>
                <w:rFonts w:ascii="Times New Roman" w:eastAsia="Times New Roman" w:hAnsi="Times New Roman" w:cs="Times New Roman"/>
                <w:b/>
                <w:bCs/>
                <w:color w:val="000000"/>
                <w:sz w:val="16"/>
                <w:szCs w:val="16"/>
                <w:lang w:val="en-US" w:eastAsia="ru-RU"/>
              </w:rPr>
              <w:t>/</w:t>
            </w:r>
            <w:r w:rsidRPr="00B45569">
              <w:rPr>
                <w:rFonts w:ascii="Times New Roman" w:eastAsia="Times New Roman" w:hAnsi="Times New Roman" w:cs="Times New Roman"/>
                <w:b/>
                <w:bCs/>
                <w:color w:val="000000"/>
                <w:sz w:val="16"/>
                <w:szCs w:val="16"/>
                <w:lang w:eastAsia="ru-RU"/>
              </w:rPr>
              <w:t>выпуска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2C592FD"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0A4D34B"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E4AC6DA"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5BB7489" w14:textId="77777777" w:rsidR="0042418F" w:rsidRPr="00B45569" w:rsidRDefault="0042418F" w:rsidP="005F45CA">
            <w:pPr>
              <w:spacing w:after="0" w:line="240" w:lineRule="auto"/>
              <w:jc w:val="center"/>
              <w:rPr>
                <w:rFonts w:ascii="Times New Roman" w:eastAsia="Times New Roman" w:hAnsi="Times New Roman" w:cs="Times New Roman"/>
                <w:b/>
                <w:bCs/>
                <w:color w:val="000000"/>
                <w:sz w:val="16"/>
                <w:szCs w:val="16"/>
                <w:lang w:eastAsia="ru-RU"/>
              </w:rPr>
            </w:pPr>
            <w:r w:rsidRPr="00B45569">
              <w:rPr>
                <w:rFonts w:ascii="Times New Roman" w:eastAsia="Times New Roman" w:hAnsi="Times New Roman" w:cs="Times New Roman"/>
                <w:b/>
                <w:bCs/>
                <w:color w:val="000000"/>
                <w:sz w:val="16"/>
                <w:szCs w:val="16"/>
                <w:lang w:eastAsia="ru-RU"/>
              </w:rPr>
              <w:t>предполагаемый способ приватизации</w:t>
            </w:r>
          </w:p>
        </w:tc>
      </w:tr>
      <w:tr w:rsidR="0042418F" w:rsidRPr="00B45569" w14:paraId="4D7719F6" w14:textId="77777777" w:rsidTr="005F45CA">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5826C9C1"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162" w:type="dxa"/>
            <w:tcBorders>
              <w:top w:val="nil"/>
              <w:left w:val="nil"/>
              <w:bottom w:val="single" w:sz="4" w:space="0" w:color="auto"/>
              <w:right w:val="single" w:sz="4" w:space="0" w:color="auto"/>
            </w:tcBorders>
            <w:shd w:val="clear" w:color="auto" w:fill="auto"/>
            <w:vAlign w:val="center"/>
          </w:tcPr>
          <w:p w14:paraId="6316C6D4"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843" w:type="dxa"/>
            <w:tcBorders>
              <w:top w:val="nil"/>
              <w:left w:val="nil"/>
              <w:bottom w:val="single" w:sz="4" w:space="0" w:color="auto"/>
              <w:right w:val="single" w:sz="4" w:space="0" w:color="auto"/>
            </w:tcBorders>
            <w:shd w:val="clear" w:color="auto" w:fill="auto"/>
            <w:vAlign w:val="center"/>
          </w:tcPr>
          <w:p w14:paraId="7BD6AB6C"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567" w:type="dxa"/>
            <w:tcBorders>
              <w:top w:val="nil"/>
              <w:left w:val="nil"/>
              <w:bottom w:val="single" w:sz="4" w:space="0" w:color="auto"/>
              <w:right w:val="single" w:sz="4" w:space="0" w:color="auto"/>
            </w:tcBorders>
            <w:shd w:val="clear" w:color="auto" w:fill="auto"/>
            <w:vAlign w:val="center"/>
          </w:tcPr>
          <w:p w14:paraId="757B4A76"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15E4975E"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7D8FA66B"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0AF05CB2"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220DC06"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01A5B756" w14:textId="77777777" w:rsidR="0042418F" w:rsidRPr="00B45569" w:rsidRDefault="0042418F" w:rsidP="005F45CA">
            <w:pPr>
              <w:spacing w:after="0" w:line="240" w:lineRule="auto"/>
              <w:jc w:val="center"/>
              <w:rPr>
                <w:rFonts w:ascii="Times New Roman" w:eastAsia="Times New Roman" w:hAnsi="Times New Roman" w:cs="Times New Roman"/>
                <w:color w:val="000000"/>
                <w:sz w:val="16"/>
                <w:szCs w:val="16"/>
                <w:lang w:eastAsia="ru-RU"/>
              </w:rPr>
            </w:pPr>
            <w:r w:rsidRPr="00B45569">
              <w:rPr>
                <w:rFonts w:ascii="Times New Roman" w:eastAsia="Times New Roman" w:hAnsi="Times New Roman" w:cs="Times New Roman"/>
                <w:color w:val="000000"/>
                <w:sz w:val="16"/>
                <w:szCs w:val="16"/>
                <w:lang w:eastAsia="ru-RU"/>
              </w:rPr>
              <w:t>-</w:t>
            </w:r>
          </w:p>
        </w:tc>
      </w:tr>
    </w:tbl>
    <w:p w14:paraId="79E28C54" w14:textId="77777777" w:rsidR="00F9269B" w:rsidRPr="00F9269B" w:rsidRDefault="00F9269B" w:rsidP="00F9269B">
      <w:pPr>
        <w:widowControl w:val="0"/>
        <w:spacing w:after="0" w:line="240" w:lineRule="atLeast"/>
        <w:jc w:val="right"/>
        <w:rPr>
          <w:rFonts w:ascii="Times New Roman" w:eastAsia="Calibri" w:hAnsi="Times New Roman" w:cs="Times New Roman"/>
          <w:b/>
          <w:sz w:val="24"/>
          <w:szCs w:val="24"/>
        </w:rPr>
      </w:pPr>
    </w:p>
    <w:p w14:paraId="4BCFDF09" w14:textId="00AC3FEE" w:rsidR="005060F3" w:rsidRDefault="005060F3"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B1D30E6" w14:textId="59E9E489" w:rsidR="005060F3" w:rsidRDefault="005060F3"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CF1403F" w14:textId="77777777" w:rsidR="005060F3" w:rsidRDefault="005060F3"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26A8072" w14:textId="6ACE484A" w:rsidR="00265372" w:rsidRDefault="00265372"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6B8258A" w14:textId="77777777" w:rsidR="00265372" w:rsidRDefault="00265372"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2C635187" w14:textId="77777777" w:rsidR="00FB4249" w:rsidRPr="008052B9" w:rsidRDefault="00FB4249"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bookmarkEnd w:id="3"/>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2"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3"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4"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5"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6"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1D6A1B" w:rsidRDefault="001D6A1B" w:rsidP="001D6A1B">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ОСТОРОЖНО!  УГАРНЫЙ ГАЗ!</w:t>
      </w:r>
    </w:p>
    <w:p w14:paraId="1555D2BC" w14:textId="77777777" w:rsidR="001D6A1B" w:rsidRPr="001D6A1B" w:rsidRDefault="001D6A1B" w:rsidP="00CD3D04">
      <w:pPr>
        <w:pStyle w:val="aa"/>
        <w:spacing w:before="0" w:beforeAutospacing="0" w:after="0" w:afterAutospacing="0"/>
        <w:jc w:val="center"/>
        <w:rPr>
          <w:sz w:val="22"/>
          <w:szCs w:val="22"/>
        </w:rPr>
      </w:pPr>
      <w:r w:rsidRPr="001D6A1B">
        <w:rPr>
          <w:sz w:val="22"/>
          <w:szCs w:val="22"/>
        </w:rPr>
        <w:t>Уважаемые жители муниципального района Безенчукский!</w:t>
      </w:r>
    </w:p>
    <w:p w14:paraId="1882401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1D6A1B">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ПРИЧИНЫ ОТРАВЛЕНИЯ УГАРНЫМ ГАЗОМ</w:t>
      </w:r>
    </w:p>
    <w:p w14:paraId="138FCAC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 ДРУГИЕ ВОЗМОЖНЫЕ ПРИЧИНЫ ОТРАВЛЕНИЯ УГАРНЫМ ГАЗОМ:</w:t>
      </w:r>
    </w:p>
    <w:p w14:paraId="147FAA9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1D6A1B">
        <w:rPr>
          <w:sz w:val="22"/>
          <w:szCs w:val="22"/>
        </w:rPr>
        <w:t>газы</w:t>
      </w:r>
      <w:proofErr w:type="spellEnd"/>
      <w:r w:rsidRPr="001D6A1B">
        <w:rPr>
          <w:sz w:val="22"/>
          <w:szCs w:val="22"/>
        </w:rPr>
        <w:t>;</w:t>
      </w:r>
    </w:p>
    <w:p w14:paraId="71030660"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1D6A1B">
        <w:rPr>
          <w:sz w:val="22"/>
          <w:szCs w:val="22"/>
        </w:rPr>
        <w:t>плохо  подготовились</w:t>
      </w:r>
      <w:proofErr w:type="gramEnd"/>
      <w:r w:rsidRPr="001D6A1B">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испарения краски — некоторые чистящие жидкости и краски содержат </w:t>
      </w:r>
      <w:proofErr w:type="spellStart"/>
      <w:r w:rsidRPr="001D6A1B">
        <w:rPr>
          <w:sz w:val="22"/>
          <w:szCs w:val="22"/>
        </w:rPr>
        <w:t>метиленхлорид</w:t>
      </w:r>
      <w:proofErr w:type="spellEnd"/>
      <w:r w:rsidRPr="001D6A1B">
        <w:rPr>
          <w:sz w:val="22"/>
          <w:szCs w:val="22"/>
        </w:rPr>
        <w:t xml:space="preserve"> (</w:t>
      </w:r>
      <w:proofErr w:type="spellStart"/>
      <w:r w:rsidRPr="001D6A1B">
        <w:rPr>
          <w:sz w:val="22"/>
          <w:szCs w:val="22"/>
        </w:rPr>
        <w:t>дихлорметан</w:t>
      </w:r>
      <w:proofErr w:type="spellEnd"/>
      <w:r w:rsidRPr="001D6A1B">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головная боль;</w:t>
      </w:r>
    </w:p>
    <w:p w14:paraId="19C0967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одышка и затрудненное дыхание.</w:t>
      </w:r>
    </w:p>
    <w:p w14:paraId="2A74A5D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1D6A1B" w:rsidRDefault="001D6A1B" w:rsidP="00CD3D04">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1D6A1B">
        <w:rPr>
          <w:rFonts w:ascii="Times New Roman" w:eastAsia="Times New Roman" w:hAnsi="Times New Roman" w:cs="Times New Roman"/>
          <w:b/>
          <w:lang w:eastAsia="ru-RU"/>
        </w:rPr>
        <w:t>ПРАВИЛАМ ПО ТЕХНИКЕ БЕЗОПАСНОСТИ</w:t>
      </w:r>
      <w:r w:rsidRPr="001D6A1B">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lastRenderedPageBreak/>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1D6A1B" w:rsidRDefault="001D6A1B" w:rsidP="001D6A1B">
      <w:pPr>
        <w:spacing w:after="0" w:line="240" w:lineRule="auto"/>
        <w:jc w:val="center"/>
        <w:rPr>
          <w:rFonts w:ascii="Times New Roman" w:eastAsia="Times New Roman" w:hAnsi="Times New Roman" w:cs="Times New Roman"/>
          <w:b/>
          <w:bCs/>
          <w:lang w:eastAsia="ru-RU"/>
        </w:rPr>
      </w:pPr>
      <w:r w:rsidRPr="001D6A1B">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1D6A1B">
        <w:rPr>
          <w:rFonts w:ascii="Times New Roman" w:eastAsia="Times New Roman" w:hAnsi="Times New Roman" w:cs="Times New Roman"/>
          <w:lang w:eastAsia="ru-RU"/>
        </w:rPr>
        <w:t>, Если</w:t>
      </w:r>
      <w:proofErr w:type="gramEnd"/>
      <w:r w:rsidRPr="001D6A1B">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Берегите </w:t>
      </w:r>
      <w:proofErr w:type="gramStart"/>
      <w:r w:rsidRPr="001D6A1B">
        <w:rPr>
          <w:rFonts w:ascii="Times New Roman" w:hAnsi="Times New Roman" w:cs="Times New Roman"/>
        </w:rPr>
        <w:t>себя  и</w:t>
      </w:r>
      <w:proofErr w:type="gramEnd"/>
      <w:r w:rsidRPr="001D6A1B">
        <w:rPr>
          <w:rFonts w:ascii="Times New Roman" w:hAnsi="Times New Roman" w:cs="Times New Roman"/>
        </w:rPr>
        <w:t xml:space="preserve"> своих близких!</w:t>
      </w:r>
    </w:p>
    <w:p w14:paraId="770713BD"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038C566B" w14:textId="7D3E4EA3" w:rsidR="001D6A1B" w:rsidRPr="001D6A1B" w:rsidRDefault="001D6A1B" w:rsidP="00CD3D04">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КУРЕНИЕ В ПОСТЕЛИ – ОПАСНО ДЛЯ ЖИЗНИ!</w:t>
      </w:r>
    </w:p>
    <w:p w14:paraId="4531903F" w14:textId="77777777" w:rsidR="001D6A1B" w:rsidRPr="001D6A1B" w:rsidRDefault="001D6A1B" w:rsidP="00C523BF">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1D6A1B">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1D6A1B">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1D6A1B">
        <w:rPr>
          <w:rFonts w:ascii="Times New Roman" w:eastAsia="Times New Roman" w:hAnsi="Times New Roman" w:cs="Times New Roman"/>
          <w:lang w:eastAsia="ru-RU"/>
        </w:rPr>
        <w:t>саморазогрев</w:t>
      </w:r>
      <w:proofErr w:type="spellEnd"/>
      <w:r w:rsidRPr="001D6A1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1D6A1B">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1D6A1B">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1D6A1B">
        <w:rPr>
          <w:rFonts w:ascii="Times New Roman" w:eastAsia="Times New Roman" w:hAnsi="Times New Roman" w:cs="Times New Roman"/>
          <w:lang w:eastAsia="ru-RU"/>
        </w:rPr>
        <w:br/>
        <w:t xml:space="preserve">Окурки, брошенные с балконов или окон, также </w:t>
      </w:r>
      <w:proofErr w:type="gramStart"/>
      <w:r w:rsidRPr="001D6A1B">
        <w:rPr>
          <w:rFonts w:ascii="Times New Roman" w:eastAsia="Times New Roman" w:hAnsi="Times New Roman" w:cs="Times New Roman"/>
          <w:lang w:eastAsia="ru-RU"/>
        </w:rPr>
        <w:t>могут  спровоцировать</w:t>
      </w:r>
      <w:proofErr w:type="gramEnd"/>
      <w:r w:rsidRPr="001D6A1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1D6A1B">
        <w:rPr>
          <w:rFonts w:ascii="Times New Roman" w:eastAsia="Times New Roman" w:hAnsi="Times New Roman" w:cs="Times New Roman"/>
          <w:lang w:eastAsia="ru-RU"/>
        </w:rPr>
        <w:br/>
        <w:t xml:space="preserve">Уважаемые жители! </w:t>
      </w:r>
      <w:proofErr w:type="gramStart"/>
      <w:r w:rsidRPr="001D6A1B">
        <w:rPr>
          <w:rFonts w:ascii="Times New Roman" w:eastAsia="Times New Roman" w:hAnsi="Times New Roman" w:cs="Times New Roman"/>
          <w:lang w:eastAsia="ru-RU"/>
        </w:rPr>
        <w:t>Соблюдайте  меры</w:t>
      </w:r>
      <w:proofErr w:type="gramEnd"/>
      <w:r w:rsidRPr="001D6A1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1D6A1B">
        <w:rPr>
          <w:rFonts w:ascii="Times New Roman" w:eastAsia="Times New Roman" w:hAnsi="Times New Roman" w:cs="Times New Roman"/>
          <w:lang w:eastAsia="ru-RU"/>
        </w:rPr>
        <w:t>" .</w:t>
      </w:r>
      <w:proofErr w:type="gramEnd"/>
      <w:r w:rsidRPr="001D6A1B">
        <w:rPr>
          <w:rFonts w:ascii="Times New Roman" w:eastAsia="Times New Roman" w:hAnsi="Times New Roman" w:cs="Times New Roman"/>
          <w:lang w:eastAsia="ru-RU"/>
        </w:rPr>
        <w:t>  </w:t>
      </w:r>
    </w:p>
    <w:p w14:paraId="1977AC90" w14:textId="77777777" w:rsidR="001D6A1B" w:rsidRPr="001D6A1B" w:rsidRDefault="001D6A1B" w:rsidP="00C523BF">
      <w:pPr>
        <w:spacing w:after="0" w:line="240" w:lineRule="auto"/>
        <w:jc w:val="both"/>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2750B5DC" w14:textId="4E727462" w:rsidR="001674F8" w:rsidRPr="00B22EBD" w:rsidRDefault="001674F8" w:rsidP="001D6A1B">
      <w:pPr>
        <w:spacing w:after="0" w:line="240" w:lineRule="auto"/>
        <w:rPr>
          <w:rFonts w:ascii="Times New Roman" w:eastAsia="Times New Roman" w:hAnsi="Times New Roman" w:cs="Times New Roman"/>
          <w:sz w:val="8"/>
          <w:szCs w:val="8"/>
          <w:lang w:eastAsia="ru-RU"/>
        </w:rPr>
      </w:pPr>
    </w:p>
    <w:p w14:paraId="1AD9D50A" w14:textId="77777777" w:rsidR="001D6A1B" w:rsidRPr="001D6A1B" w:rsidRDefault="001D6A1B" w:rsidP="0060195B">
      <w:pPr>
        <w:spacing w:after="0" w:line="240" w:lineRule="auto"/>
        <w:jc w:val="center"/>
        <w:rPr>
          <w:rFonts w:ascii="Times New Roman" w:eastAsia="Times New Roman" w:hAnsi="Times New Roman" w:cs="Times New Roman"/>
          <w:b/>
          <w:lang w:eastAsia="ru-RU"/>
        </w:rPr>
      </w:pPr>
      <w:r w:rsidRPr="001D6A1B">
        <w:rPr>
          <w:rFonts w:ascii="Times New Roman" w:eastAsia="Times New Roman" w:hAnsi="Times New Roman" w:cs="Times New Roman"/>
          <w:b/>
          <w:lang w:eastAsia="ru-RU"/>
        </w:rPr>
        <w:t>ЖЕЛЕЗНАЯ ДОРОГА - ЗОНА ПОВЫШЕННОЙ ОПАСНОСТИ!</w:t>
      </w:r>
    </w:p>
    <w:p w14:paraId="5DB8A078" w14:textId="7506FCE7" w:rsidR="001D6A1B" w:rsidRPr="001D6A1B" w:rsidRDefault="001D6A1B" w:rsidP="00A405B1">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Железная </w:t>
      </w:r>
      <w:proofErr w:type="gramStart"/>
      <w:r w:rsidRPr="001D6A1B">
        <w:rPr>
          <w:rFonts w:ascii="Times New Roman" w:eastAsia="Times New Roman" w:hAnsi="Times New Roman" w:cs="Times New Roman"/>
          <w:lang w:eastAsia="ru-RU"/>
        </w:rPr>
        <w:t>дорога  является</w:t>
      </w:r>
      <w:proofErr w:type="gramEnd"/>
      <w:r w:rsidRPr="001D6A1B">
        <w:rPr>
          <w:rFonts w:ascii="Times New Roman" w:eastAsia="Times New Roman" w:hAnsi="Times New Roman" w:cs="Times New Roman"/>
          <w:lang w:eastAsia="ru-RU"/>
        </w:rPr>
        <w:t xml:space="preserve"> одной из наиболее опасных отраслей транспорта. </w:t>
      </w:r>
      <w:r w:rsidRPr="001D6A1B">
        <w:rPr>
          <w:rFonts w:ascii="Times New Roman" w:eastAsia="Calibri" w:hAnsi="Times New Roman" w:cs="Times New Roman"/>
        </w:rPr>
        <w:t xml:space="preserve"> Только </w:t>
      </w:r>
      <w:r w:rsidRPr="001D6A1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1D6A1B" w:rsidRDefault="001D6A1B" w:rsidP="00A405B1">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Как сообщает пресс-служба </w:t>
      </w:r>
      <w:proofErr w:type="spellStart"/>
      <w:r w:rsidRPr="001D6A1B">
        <w:rPr>
          <w:rFonts w:ascii="Times New Roman" w:eastAsia="Times New Roman" w:hAnsi="Times New Roman" w:cs="Times New Roman"/>
          <w:lang w:eastAsia="ru-RU"/>
        </w:rPr>
        <w:t>КбшЖД</w:t>
      </w:r>
      <w:proofErr w:type="spellEnd"/>
      <w:r w:rsidRPr="001D6A1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1D6A1B" w:rsidRDefault="001D6A1B" w:rsidP="00A405B1">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1D6A1B">
        <w:rPr>
          <w:rFonts w:ascii="Times New Roman" w:eastAsia="Times New Roman" w:hAnsi="Times New Roman" w:cs="Times New Roman"/>
          <w:lang w:eastAsia="ru-RU"/>
        </w:rPr>
        <w:t xml:space="preserve">и  </w:t>
      </w:r>
      <w:proofErr w:type="spellStart"/>
      <w:r w:rsidRPr="001D6A1B">
        <w:rPr>
          <w:rFonts w:ascii="Times New Roman" w:eastAsia="Times New Roman" w:hAnsi="Times New Roman" w:cs="Times New Roman"/>
          <w:lang w:eastAsia="ru-RU"/>
        </w:rPr>
        <w:t>радиоинформирование</w:t>
      </w:r>
      <w:proofErr w:type="spellEnd"/>
      <w:proofErr w:type="gramEnd"/>
      <w:r w:rsidRPr="001D6A1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lastRenderedPageBreak/>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1D6A1B">
        <w:rPr>
          <w:rFonts w:ascii="Times New Roman" w:eastAsia="Calibri" w:hAnsi="Times New Roman" w:cs="Times New Roman"/>
        </w:rPr>
        <w:t>ближе</w:t>
      </w:r>
      <w:proofErr w:type="gramEnd"/>
      <w:r w:rsidRPr="001D6A1B">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1D6A1B">
        <w:rPr>
          <w:rFonts w:ascii="Times New Roman" w:eastAsia="Calibri" w:hAnsi="Times New Roman" w:cs="Times New Roman"/>
        </w:rPr>
        <w:t>то  несчастного</w:t>
      </w:r>
      <w:proofErr w:type="gramEnd"/>
      <w:r w:rsidRPr="001D6A1B">
        <w:rPr>
          <w:rFonts w:ascii="Times New Roman" w:eastAsia="Calibri" w:hAnsi="Times New Roman" w:cs="Times New Roman"/>
        </w:rPr>
        <w:t xml:space="preserve"> неминуемо затянет под колёса. </w:t>
      </w:r>
    </w:p>
    <w:p w14:paraId="10036FAD"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1D6A1B" w:rsidRDefault="001D6A1B" w:rsidP="00A405B1">
      <w:pPr>
        <w:spacing w:after="0" w:line="240" w:lineRule="auto"/>
        <w:jc w:val="both"/>
        <w:rPr>
          <w:rFonts w:ascii="Times New Roman" w:eastAsia="Calibri" w:hAnsi="Times New Roman" w:cs="Times New Roman"/>
          <w:b/>
        </w:rPr>
      </w:pPr>
      <w:r w:rsidRPr="001D6A1B">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6. Не перебегайте путь перед приближающимся поездом. Помните, </w:t>
      </w:r>
      <w:proofErr w:type="gramStart"/>
      <w:r w:rsidRPr="001D6A1B">
        <w:rPr>
          <w:rFonts w:ascii="Times New Roman" w:eastAsia="Calibri" w:hAnsi="Times New Roman" w:cs="Times New Roman"/>
        </w:rPr>
        <w:t>что</w:t>
      </w:r>
      <w:proofErr w:type="gramEnd"/>
      <w:r w:rsidRPr="001D6A1B">
        <w:rPr>
          <w:rFonts w:ascii="Times New Roman" w:eastAsia="Calibri" w:hAnsi="Times New Roman" w:cs="Times New Roman"/>
        </w:rPr>
        <w:t xml:space="preserve"> сэкономив минуту, можно потерять жизнь!</w:t>
      </w:r>
    </w:p>
    <w:p w14:paraId="69AC0B49"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9. Не открывайте на ходу </w:t>
      </w:r>
      <w:proofErr w:type="gramStart"/>
      <w:r w:rsidRPr="001D6A1B">
        <w:rPr>
          <w:rFonts w:ascii="Times New Roman" w:eastAsia="Calibri" w:hAnsi="Times New Roman" w:cs="Times New Roman"/>
        </w:rPr>
        <w:t>двери  пассажирского</w:t>
      </w:r>
      <w:proofErr w:type="gramEnd"/>
      <w:r w:rsidRPr="001D6A1B">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2712DA28"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11. Нельзя бросать снежки и камни в окна поездов. От </w:t>
      </w:r>
      <w:proofErr w:type="gramStart"/>
      <w:r w:rsidRPr="001D6A1B">
        <w:rPr>
          <w:rFonts w:ascii="Times New Roman" w:eastAsia="Calibri" w:hAnsi="Times New Roman" w:cs="Times New Roman"/>
        </w:rPr>
        <w:t>этого  машинист</w:t>
      </w:r>
      <w:proofErr w:type="gramEnd"/>
      <w:r w:rsidRPr="001D6A1B">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7997E924"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Берегите себя и своих детей!</w:t>
      </w:r>
    </w:p>
    <w:p w14:paraId="20743053" w14:textId="77777777" w:rsidR="001D6A1B" w:rsidRPr="001D6A1B" w:rsidRDefault="001D6A1B" w:rsidP="00A405B1">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eastAsia="Calibri" w:hAnsi="Times New Roman" w:cs="Times New Roman"/>
        </w:rPr>
        <w:t>м.р</w:t>
      </w:r>
      <w:proofErr w:type="spellEnd"/>
      <w:r w:rsidRPr="001D6A1B">
        <w:rPr>
          <w:rFonts w:ascii="Times New Roman" w:eastAsia="Calibri" w:hAnsi="Times New Roman" w:cs="Times New Roman"/>
        </w:rPr>
        <w:t>. Безенчукский).</w:t>
      </w:r>
    </w:p>
    <w:p w14:paraId="246EA10B" w14:textId="77777777" w:rsidR="001D6A1B" w:rsidRPr="00D05428" w:rsidRDefault="001D6A1B" w:rsidP="001D6A1B">
      <w:pPr>
        <w:spacing w:after="0" w:line="240" w:lineRule="auto"/>
        <w:rPr>
          <w:rFonts w:ascii="Times New Roman" w:eastAsia="Calibri" w:hAnsi="Times New Roman" w:cs="Times New Roman"/>
          <w:sz w:val="8"/>
          <w:szCs w:val="8"/>
        </w:rPr>
      </w:pPr>
    </w:p>
    <w:p w14:paraId="37BAB4C8" w14:textId="77777777" w:rsidR="001D6A1B" w:rsidRPr="001D6A1B" w:rsidRDefault="001D6A1B" w:rsidP="001D6A1B">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Детство без жестокости и насилия!</w:t>
      </w:r>
    </w:p>
    <w:p w14:paraId="10B6329A"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«Дети – это живая сила общества. Без них, оно представляется бескровным и холодным».</w:t>
      </w:r>
    </w:p>
    <w:p w14:paraId="38BFFE89"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А.С. Макаренко</w:t>
      </w:r>
    </w:p>
    <w:p w14:paraId="377C398A" w14:textId="3D475B62"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xml:space="preserve">      </w:t>
      </w: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Семейный кодекс Российской Федерации</w:t>
      </w:r>
      <w:r w:rsidRPr="001D6A1B">
        <w:rPr>
          <w:rFonts w:ascii="Times New Roman" w:eastAsia="Calibri" w:hAnsi="Times New Roman" w:cs="Times New Roman"/>
        </w:rPr>
        <w:t xml:space="preserve"> гарантирует:</w:t>
      </w:r>
    </w:p>
    <w:p w14:paraId="33B8263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уважение его человеческого достоинства (ст.54);</w:t>
      </w:r>
    </w:p>
    <w:p w14:paraId="3A9E157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защиту своих прав и законных интересов, а также на защиту от злоупотреблений со стороны родителей (ст.56);</w:t>
      </w:r>
    </w:p>
    <w:p w14:paraId="5DA9829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лишение родительских прав, как меру защиты детей от жесткого обращения с ними в семье (ст.69);</w:t>
      </w:r>
    </w:p>
    <w:p w14:paraId="4B04B6D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немедленное отобрание ребенка при непосредственной угрозе жизни и здоровью (ст.77).</w:t>
      </w:r>
    </w:p>
    <w:p w14:paraId="0EE684D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Все чаще на страницах газет, экранах телевизоров и в повседневной жизни мы встречаемся с фактами насилия и жестокого обращения с детьми. Ребенку легко причинить вред. Уязвимость детей объясняется их физической, психической и социальной незрелостью, а также зависимым, подчиненным положением по отношению к взрослым. Реализация прав ребенка, защита их от любых форм насилия, счастье каждого ребенка в значительной степени зависит от нас, взрослых, и от нашего отношения.</w:t>
      </w:r>
    </w:p>
    <w:p w14:paraId="3C81CFF7"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Жесткое обращение с детьми</w:t>
      </w:r>
      <w:r w:rsidRPr="001D6A1B">
        <w:rPr>
          <w:rFonts w:ascii="Times New Roman" w:eastAsia="Calibri" w:hAnsi="Times New Roman" w:cs="Times New Roman"/>
        </w:rPr>
        <w:t xml:space="preserve"> (несовершеннолетними гражданами, от рождения до 18 лет) –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14:paraId="5B141D9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Различают четыре основные формы жестокого обращения с детьми:</w:t>
      </w:r>
    </w:p>
    <w:p w14:paraId="2DC0AC36"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физическое насилие</w:t>
      </w:r>
      <w:r w:rsidRPr="001D6A1B">
        <w:rPr>
          <w:rFonts w:ascii="Times New Roman" w:eastAsia="Calibri" w:hAnsi="Times New Roman" w:cs="Times New Roman"/>
        </w:rPr>
        <w:t xml:space="preserve"> – нанесение ребенку физических травм, телесных повреждений, которые причиняют ущерб здоровью ребенка, нарушают его развитие и лишают жизни. Это избиения, истязания, пощечины;</w:t>
      </w:r>
    </w:p>
    <w:p w14:paraId="539B527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сексуальное насилие</w:t>
      </w:r>
      <w:r w:rsidRPr="001D6A1B">
        <w:rPr>
          <w:rFonts w:ascii="Times New Roman" w:eastAsia="Calibri" w:hAnsi="Times New Roman" w:cs="Times New Roman"/>
        </w:rPr>
        <w:t xml:space="preserve"> – любые сексуальные контакты взрослым и ребенком или старшим ребенком и младшим, а также демонстрация ребенку </w:t>
      </w:r>
      <w:proofErr w:type="spellStart"/>
      <w:r w:rsidRPr="001D6A1B">
        <w:rPr>
          <w:rFonts w:ascii="Times New Roman" w:eastAsia="Calibri" w:hAnsi="Times New Roman" w:cs="Times New Roman"/>
        </w:rPr>
        <w:t>порноснимков</w:t>
      </w:r>
      <w:proofErr w:type="spellEnd"/>
      <w:r w:rsidRPr="001D6A1B">
        <w:rPr>
          <w:rFonts w:ascii="Times New Roman" w:eastAsia="Calibri" w:hAnsi="Times New Roman" w:cs="Times New Roman"/>
        </w:rPr>
        <w:t>;</w:t>
      </w:r>
    </w:p>
    <w:p w14:paraId="08B821B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психическое (эмоциональное) насилие</w:t>
      </w:r>
      <w:r w:rsidRPr="001D6A1B">
        <w:rPr>
          <w:rFonts w:ascii="Times New Roman" w:eastAsia="Calibri" w:hAnsi="Times New Roman" w:cs="Times New Roman"/>
        </w:rPr>
        <w:t xml:space="preserve"> – периодически, длительное или постоянное психическое воздействие на ребенка, тормозящее развитие личности и приводящее к формированию паталогических черт характера. Открытое неприятие и постоянная критика ребенка; угрозы в адрес ребенка в словесной форме; </w:t>
      </w:r>
      <w:r w:rsidRPr="001D6A1B">
        <w:rPr>
          <w:rFonts w:ascii="Times New Roman" w:eastAsia="Calibri" w:hAnsi="Times New Roman" w:cs="Times New Roman"/>
        </w:rPr>
        <w:lastRenderedPageBreak/>
        <w:t>замечания, высказанные в оскорбительной форме унижающие достоинство ребенка; преднамеренная физическая или социальная изоляция ребенка; грубое психическое воздействие, вызывающее у ребенка психическую травму;</w:t>
      </w:r>
    </w:p>
    <w:p w14:paraId="1AF2F61A"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пренебрежение нуждами ребенка</w:t>
      </w:r>
      <w:r w:rsidRPr="001D6A1B">
        <w:rPr>
          <w:rFonts w:ascii="Times New Roman" w:eastAsia="Calibri" w:hAnsi="Times New Roman" w:cs="Times New Roman"/>
        </w:rPr>
        <w:t xml:space="preserve"> – отсутствие элементарной заботы о ребенке, в результате чего нарушается его эмоциональное состояние и появляется угроза его здоровью или развитию. Пренебрежение элементарными нуждами может выражаться в том, что родители не обеспечивают ребенка необходимым количеством пищи, одежды, сна, гигиенического ухода. Кроме того, пренебрежение проявляется в недостатке со стороны родителей уважения, внимания, ласки и тепла.</w:t>
      </w:r>
    </w:p>
    <w:p w14:paraId="75D7FDE3"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 В связи с этим действия родителей или лиц их замещающих, угрожающих физическому или психическому здоровью ребенка или его жизни, влекут за собой вмешательство в жизнедеятельность семьи извне.</w:t>
      </w:r>
    </w:p>
    <w:p w14:paraId="7A33E16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Российской законодательством установлено несколько видов ответственности лиц, допускающих жесткое обращение с ребенком.</w:t>
      </w:r>
    </w:p>
    <w:p w14:paraId="335A201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Административная ответственность</w:t>
      </w:r>
      <w:r w:rsidRPr="001D6A1B">
        <w:rPr>
          <w:rFonts w:ascii="Times New Roman" w:eastAsia="Calibri" w:hAnsi="Times New Roman" w:cs="Times New Roman"/>
        </w:rPr>
        <w:t xml:space="preserve"> – ст.5.35 Кодекса об административных правонарушениях – неисполнение или ненадлежащее исполнение родителями (законными представителями) несовершеннолетних обязанностей по содержанию, воспитанию, обучению, защите прав и интересов несовершеннолетних.</w:t>
      </w:r>
    </w:p>
    <w:p w14:paraId="238D710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Уголовная ответственность</w:t>
      </w:r>
      <w:r w:rsidRPr="001D6A1B">
        <w:rPr>
          <w:rFonts w:ascii="Times New Roman" w:eastAsia="Calibri" w:hAnsi="Times New Roman" w:cs="Times New Roman"/>
        </w:rPr>
        <w:t xml:space="preserve"> – ст.ст.105-135, 156 Уголовного кодекса Российской Федерации:</w:t>
      </w:r>
    </w:p>
    <w:p w14:paraId="0435607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за преступления против жизни и здоровья, свободы, чести и достоинства личности, половой неприкосновенности и половой свободы личности; </w:t>
      </w:r>
    </w:p>
    <w:p w14:paraId="0EC1E5E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14:paraId="7F932EE3" w14:textId="77777777" w:rsidR="001D6A1B" w:rsidRPr="001D6A1B" w:rsidRDefault="001D6A1B" w:rsidP="001D6A1B">
      <w:pPr>
        <w:spacing w:after="0" w:line="240" w:lineRule="auto"/>
        <w:jc w:val="both"/>
        <w:rPr>
          <w:rFonts w:ascii="Times New Roman" w:eastAsia="Calibri" w:hAnsi="Times New Roman" w:cs="Times New Roman"/>
          <w:b/>
        </w:rPr>
      </w:pPr>
      <w:r w:rsidRPr="001D6A1B">
        <w:rPr>
          <w:rFonts w:ascii="Times New Roman" w:eastAsia="Calibri" w:hAnsi="Times New Roman" w:cs="Times New Roman"/>
          <w:b/>
        </w:rPr>
        <w:t xml:space="preserve">         Помните, какой отпечаток в жизни ребенка Вы хотите оставить! Благополучие ваших детей зависит от вашего желания создать для ребенка безопасную среду, воспитать его достойным гражданином нашей страны!</w:t>
      </w:r>
    </w:p>
    <w:p w14:paraId="22D33DAB"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 xml:space="preserve">Комиссия по делам несовершеннолетних и защите их прав </w:t>
      </w:r>
    </w:p>
    <w:p w14:paraId="1CF19806"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Администрации муниципального района Безенчукский Самарской области</w:t>
      </w:r>
    </w:p>
    <w:p w14:paraId="549F3B3F" w14:textId="77777777" w:rsidR="002876E6"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Основные меры безопасности при обращении с пиротехникой.</w:t>
      </w:r>
    </w:p>
    <w:p w14:paraId="7BB0CE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sz w:val="8"/>
          <w:szCs w:val="8"/>
        </w:rPr>
        <w:br/>
      </w:r>
      <w:r w:rsidRPr="00D05428">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48FF61A5"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Перед использованием пиротехнических изделий необходимо:</w:t>
      </w:r>
    </w:p>
    <w:p w14:paraId="0851C10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D05428">
          <w:rPr>
            <w:rFonts w:ascii="Times New Roman" w:hAnsi="Times New Roman" w:cs="Times New Roman"/>
            <w:color w:val="000000"/>
          </w:rPr>
          <w:t>100 метров</w:t>
        </w:r>
      </w:smartTag>
      <w:r w:rsidRPr="00D05428">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D05428">
          <w:rPr>
            <w:rFonts w:ascii="Times New Roman" w:hAnsi="Times New Roman" w:cs="Times New Roman"/>
            <w:color w:val="000000"/>
          </w:rPr>
          <w:t>50 метров</w:t>
        </w:r>
      </w:smartTag>
      <w:r w:rsidRPr="00D05428">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4367B57D"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Категорически запрещается:</w:t>
      </w:r>
    </w:p>
    <w:p w14:paraId="7CAA44D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14:paraId="2B20C4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применять пиротехнику при ветре более 5 м/с; </w:t>
      </w:r>
    </w:p>
    <w:p w14:paraId="232F8EA4"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D05428">
        <w:rPr>
          <w:rFonts w:ascii="Times New Roman" w:hAnsi="Times New Roman" w:cs="Times New Roman"/>
          <w:color w:val="000000"/>
        </w:rPr>
        <w:t>электронапряжения</w:t>
      </w:r>
      <w:proofErr w:type="spellEnd"/>
      <w:r w:rsidRPr="00D05428">
        <w:rPr>
          <w:rFonts w:ascii="Times New Roman" w:hAnsi="Times New Roman" w:cs="Times New Roman"/>
          <w:color w:val="000000"/>
        </w:rPr>
        <w:t xml:space="preserve">; </w:t>
      </w:r>
      <w:r w:rsidRPr="00D05428">
        <w:rPr>
          <w:rFonts w:ascii="Times New Roman" w:hAnsi="Times New Roman" w:cs="Times New Roman"/>
          <w:color w:val="000000"/>
        </w:rPr>
        <w:b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727FFB8C"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наклоняться над изделием во время его использования; </w:t>
      </w:r>
    </w:p>
    <w:p w14:paraId="32E21F20"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изделия с истёкшим сроком годности; с видимыми повреждениями. </w:t>
      </w:r>
      <w:r w:rsidRPr="00D05428">
        <w:rPr>
          <w:rFonts w:ascii="Times New Roman" w:hAnsi="Times New Roman" w:cs="Times New Roman"/>
          <w:color w:val="000000"/>
        </w:rPr>
        <w:br/>
        <w:t xml:space="preserve">- производить любые действия, не предусмотренные инструкцией по применению и данными мерами безопасности, а </w:t>
      </w:r>
      <w:proofErr w:type="gramStart"/>
      <w:r w:rsidRPr="00D05428">
        <w:rPr>
          <w:rFonts w:ascii="Times New Roman" w:hAnsi="Times New Roman" w:cs="Times New Roman"/>
          <w:color w:val="000000"/>
        </w:rPr>
        <w:t>так же</w:t>
      </w:r>
      <w:proofErr w:type="gramEnd"/>
      <w:r w:rsidRPr="00D05428">
        <w:rPr>
          <w:rFonts w:ascii="Times New Roman" w:hAnsi="Times New Roman" w:cs="Times New Roman"/>
          <w:color w:val="000000"/>
        </w:rPr>
        <w:t xml:space="preserve"> разбирать или переделывать готовые изделия; </w:t>
      </w:r>
    </w:p>
    <w:p w14:paraId="27D0CC71"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14:paraId="103FDF46"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D05428">
        <w:rPr>
          <w:rFonts w:ascii="Times New Roman" w:hAnsi="Times New Roman" w:cs="Times New Roman"/>
          <w:color w:val="000000"/>
        </w:rPr>
        <w:t>так же</w:t>
      </w:r>
      <w:proofErr w:type="gramEnd"/>
      <w:r w:rsidRPr="00D05428">
        <w:rPr>
          <w:rFonts w:ascii="Times New Roman" w:hAnsi="Times New Roman" w:cs="Times New Roman"/>
          <w:color w:val="000000"/>
        </w:rPr>
        <w:t xml:space="preserve"> запускать салюты с балконов и лоджий; </w:t>
      </w:r>
    </w:p>
    <w:p w14:paraId="7D653A32"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разрешать детям самостоятельно приводить в действие пиротехнические изделия. </w:t>
      </w:r>
      <w:r w:rsidRPr="00D05428">
        <w:rPr>
          <w:rFonts w:ascii="Times New Roman" w:hAnsi="Times New Roman" w:cs="Times New Roman"/>
          <w:color w:val="000000"/>
        </w:rPr>
        <w:br/>
        <w:t>- сушить намокшие пиротехнические изделия на отопительных приборах-батареях отопления, обогревателях и т.п.</w:t>
      </w:r>
    </w:p>
    <w:p w14:paraId="2F769217"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 xml:space="preserve">ПАМЯТКА </w:t>
      </w:r>
    </w:p>
    <w:p w14:paraId="72CF54FE"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пожарной безопасности</w:t>
      </w:r>
    </w:p>
    <w:p w14:paraId="16FC8FE8"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3"/>
          <w:lang w:eastAsia="ru-RU"/>
        </w:rPr>
      </w:pPr>
      <w:r w:rsidRPr="00D05428">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D05428">
        <w:rPr>
          <w:rFonts w:ascii="Times New Roman" w:eastAsia="Times New Roman" w:hAnsi="Times New Roman" w:cs="Times New Roman"/>
          <w:b/>
          <w:bCs/>
          <w:color w:val="000000"/>
          <w:spacing w:val="-7"/>
          <w:lang w:eastAsia="ru-RU"/>
        </w:rPr>
        <w:t xml:space="preserve">пожарам и, соответственно, к </w:t>
      </w:r>
      <w:r w:rsidRPr="00D05428">
        <w:rPr>
          <w:rFonts w:ascii="Times New Roman" w:eastAsia="Times New Roman" w:hAnsi="Times New Roman" w:cs="Times New Roman"/>
          <w:b/>
          <w:bCs/>
          <w:color w:val="000000"/>
          <w:spacing w:val="-7"/>
          <w:lang w:eastAsia="ru-RU"/>
        </w:rPr>
        <w:lastRenderedPageBreak/>
        <w:t xml:space="preserve">повреждению или уничтожению жилых </w:t>
      </w:r>
      <w:r w:rsidRPr="00D05428">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05428">
        <w:rPr>
          <w:rFonts w:ascii="Times New Roman" w:eastAsia="Times New Roman" w:hAnsi="Times New Roman" w:cs="Times New Roman"/>
          <w:b/>
          <w:bCs/>
          <w:color w:val="000000"/>
          <w:spacing w:val="-15"/>
          <w:lang w:eastAsia="ru-RU"/>
        </w:rPr>
        <w:t xml:space="preserve">области </w:t>
      </w:r>
      <w:r w:rsidRPr="00D05428">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D05428">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D05428">
        <w:rPr>
          <w:rFonts w:ascii="Times New Roman" w:eastAsia="Times New Roman" w:hAnsi="Times New Roman" w:cs="Times New Roman"/>
          <w:color w:val="000000"/>
          <w:spacing w:val="-3"/>
          <w:lang w:eastAsia="ru-RU"/>
        </w:rPr>
        <w:t>электроприборов;</w:t>
      </w:r>
    </w:p>
    <w:p w14:paraId="3097932D"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D05428">
        <w:rPr>
          <w:rFonts w:ascii="Times New Roman" w:eastAsia="Times New Roman" w:hAnsi="Times New Roman" w:cs="Times New Roman"/>
          <w:b/>
          <w:color w:val="000000"/>
          <w:spacing w:val="-1"/>
          <w:lang w:eastAsia="ru-RU"/>
        </w:rPr>
        <w:t>НЕ ДОПУСКАЙТЕ</w:t>
      </w:r>
      <w:r w:rsidRPr="00D05428">
        <w:rPr>
          <w:rFonts w:ascii="Times New Roman" w:eastAsia="Times New Roman" w:hAnsi="Times New Roman" w:cs="Times New Roman"/>
          <w:color w:val="000000"/>
          <w:spacing w:val="-1"/>
          <w:lang w:eastAsia="ru-RU"/>
        </w:rPr>
        <w:t>:</w:t>
      </w:r>
    </w:p>
    <w:p w14:paraId="3D5E332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D05428">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D05428">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применения </w:t>
      </w:r>
      <w:proofErr w:type="spellStart"/>
      <w:r w:rsidRPr="00D05428">
        <w:rPr>
          <w:rFonts w:ascii="Times New Roman" w:eastAsia="Times New Roman" w:hAnsi="Times New Roman" w:cs="Times New Roman"/>
          <w:color w:val="000000"/>
          <w:spacing w:val="-7"/>
          <w:lang w:eastAsia="ru-RU"/>
        </w:rPr>
        <w:t>электропредохранителей</w:t>
      </w:r>
      <w:proofErr w:type="spellEnd"/>
      <w:r w:rsidRPr="00D05428">
        <w:rPr>
          <w:rFonts w:ascii="Times New Roman" w:eastAsia="Times New Roman" w:hAnsi="Times New Roman" w:cs="Times New Roman"/>
          <w:color w:val="000000"/>
          <w:spacing w:val="-7"/>
          <w:lang w:eastAsia="ru-RU"/>
        </w:rPr>
        <w:t xml:space="preserve"> </w:t>
      </w:r>
      <w:proofErr w:type="spellStart"/>
      <w:r w:rsidRPr="00D05428">
        <w:rPr>
          <w:rFonts w:ascii="Times New Roman" w:eastAsia="Times New Roman" w:hAnsi="Times New Roman" w:cs="Times New Roman"/>
          <w:color w:val="000000"/>
          <w:spacing w:val="-7"/>
          <w:lang w:eastAsia="ru-RU"/>
        </w:rPr>
        <w:t>незаводского</w:t>
      </w:r>
      <w:proofErr w:type="spellEnd"/>
      <w:r w:rsidRPr="00D05428">
        <w:rPr>
          <w:rFonts w:ascii="Times New Roman" w:eastAsia="Times New Roman" w:hAnsi="Times New Roman" w:cs="Times New Roman"/>
          <w:color w:val="000000"/>
          <w:spacing w:val="-7"/>
          <w:lang w:eastAsia="ru-RU"/>
        </w:rPr>
        <w:t xml:space="preserve"> изготовления </w:t>
      </w:r>
      <w:r w:rsidRPr="00D05428">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D05428">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D05428">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D05428">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D05428">
        <w:rPr>
          <w:rFonts w:ascii="Times New Roman" w:eastAsia="Times New Roman" w:hAnsi="Times New Roman" w:cs="Times New Roman"/>
          <w:color w:val="000000"/>
          <w:spacing w:val="-6"/>
          <w:lang w:eastAsia="ru-RU"/>
        </w:rPr>
        <w:t>присмотра.</w:t>
      </w:r>
    </w:p>
    <w:p w14:paraId="387FA9D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hAnsi="Times New Roman" w:cs="Times New Roman"/>
        </w:rPr>
      </w:pPr>
      <w:r w:rsidRPr="00D05428">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D05428">
        <w:rPr>
          <w:rFonts w:ascii="Times New Roman" w:eastAsia="Times New Roman" w:hAnsi="Times New Roman" w:cs="Times New Roman"/>
          <w:b/>
          <w:bCs/>
          <w:color w:val="000000"/>
          <w:spacing w:val="7"/>
          <w:lang w:eastAsia="ru-RU"/>
        </w:rPr>
        <w:t>телефону «01» или по мобильному телефону «112»</w:t>
      </w:r>
    </w:p>
    <w:p w14:paraId="5EBCA879" w14:textId="371214FF" w:rsidR="00B47677" w:rsidRDefault="00B47677" w:rsidP="00CB6784">
      <w:pPr>
        <w:tabs>
          <w:tab w:val="left" w:pos="284"/>
        </w:tabs>
        <w:spacing w:after="0" w:line="240" w:lineRule="auto"/>
        <w:jc w:val="both"/>
        <w:rPr>
          <w:noProof/>
        </w:rPr>
      </w:pPr>
    </w:p>
    <w:p w14:paraId="4BBC38D4" w14:textId="0A68972A" w:rsidR="002876E6" w:rsidRDefault="002876E6" w:rsidP="00CB6784">
      <w:pPr>
        <w:tabs>
          <w:tab w:val="left" w:pos="284"/>
        </w:tabs>
        <w:spacing w:after="0" w:line="240" w:lineRule="auto"/>
        <w:jc w:val="both"/>
        <w:rPr>
          <w:noProof/>
        </w:rPr>
      </w:pPr>
    </w:p>
    <w:p w14:paraId="697BED23" w14:textId="3E09F314" w:rsidR="002876E6" w:rsidRDefault="002876E6" w:rsidP="00CB6784">
      <w:pPr>
        <w:tabs>
          <w:tab w:val="left" w:pos="284"/>
        </w:tabs>
        <w:spacing w:after="0" w:line="240" w:lineRule="auto"/>
        <w:jc w:val="both"/>
        <w:rPr>
          <w:noProof/>
        </w:rPr>
      </w:pPr>
    </w:p>
    <w:p w14:paraId="1EBF21D5" w14:textId="25819A82" w:rsidR="00A0123F" w:rsidRDefault="00A0123F" w:rsidP="00CB6784">
      <w:pPr>
        <w:tabs>
          <w:tab w:val="left" w:pos="284"/>
        </w:tabs>
        <w:spacing w:after="0" w:line="240" w:lineRule="auto"/>
        <w:jc w:val="both"/>
        <w:rPr>
          <w:noProof/>
        </w:rPr>
      </w:pPr>
    </w:p>
    <w:p w14:paraId="7811348E" w14:textId="471A28CA" w:rsidR="00A0123F" w:rsidRDefault="00A0123F" w:rsidP="00CB6784">
      <w:pPr>
        <w:tabs>
          <w:tab w:val="left" w:pos="284"/>
        </w:tabs>
        <w:spacing w:after="0" w:line="240" w:lineRule="auto"/>
        <w:jc w:val="both"/>
        <w:rPr>
          <w:noProof/>
        </w:rPr>
      </w:pPr>
    </w:p>
    <w:p w14:paraId="519BBB4D" w14:textId="5E6D64B8" w:rsidR="00A0123F" w:rsidRDefault="00A0123F" w:rsidP="00CB6784">
      <w:pPr>
        <w:tabs>
          <w:tab w:val="left" w:pos="284"/>
        </w:tabs>
        <w:spacing w:after="0" w:line="240" w:lineRule="auto"/>
        <w:jc w:val="both"/>
        <w:rPr>
          <w:noProof/>
        </w:rPr>
      </w:pPr>
    </w:p>
    <w:p w14:paraId="25BDC854" w14:textId="7CBAFE0D" w:rsidR="00A0123F" w:rsidRDefault="00A0123F" w:rsidP="00CB6784">
      <w:pPr>
        <w:tabs>
          <w:tab w:val="left" w:pos="284"/>
        </w:tabs>
        <w:spacing w:after="0" w:line="240" w:lineRule="auto"/>
        <w:jc w:val="both"/>
        <w:rPr>
          <w:noProof/>
        </w:rPr>
      </w:pPr>
    </w:p>
    <w:p w14:paraId="2CB13A20" w14:textId="260FABC7" w:rsidR="00A0123F" w:rsidRDefault="00A0123F" w:rsidP="00CB6784">
      <w:pPr>
        <w:tabs>
          <w:tab w:val="left" w:pos="284"/>
        </w:tabs>
        <w:spacing w:after="0" w:line="240" w:lineRule="auto"/>
        <w:jc w:val="both"/>
        <w:rPr>
          <w:noProof/>
        </w:rPr>
      </w:pPr>
    </w:p>
    <w:p w14:paraId="423DB614" w14:textId="547EED5D" w:rsidR="00A0123F" w:rsidRDefault="00A0123F" w:rsidP="00CB6784">
      <w:pPr>
        <w:tabs>
          <w:tab w:val="left" w:pos="284"/>
        </w:tabs>
        <w:spacing w:after="0" w:line="240" w:lineRule="auto"/>
        <w:jc w:val="both"/>
        <w:rPr>
          <w:noProof/>
        </w:rPr>
      </w:pPr>
    </w:p>
    <w:p w14:paraId="2464E94B" w14:textId="4E56BA49" w:rsidR="00A0123F" w:rsidRDefault="00A0123F" w:rsidP="00CB6784">
      <w:pPr>
        <w:tabs>
          <w:tab w:val="left" w:pos="284"/>
        </w:tabs>
        <w:spacing w:after="0" w:line="240" w:lineRule="auto"/>
        <w:jc w:val="both"/>
        <w:rPr>
          <w:noProof/>
        </w:rPr>
      </w:pPr>
    </w:p>
    <w:p w14:paraId="70356CC4" w14:textId="4C9A8AC5" w:rsidR="00A0123F" w:rsidRDefault="00A0123F" w:rsidP="00CB6784">
      <w:pPr>
        <w:tabs>
          <w:tab w:val="left" w:pos="284"/>
        </w:tabs>
        <w:spacing w:after="0" w:line="240" w:lineRule="auto"/>
        <w:jc w:val="both"/>
        <w:rPr>
          <w:noProof/>
        </w:rPr>
      </w:pPr>
    </w:p>
    <w:p w14:paraId="5FCA933D" w14:textId="797F65AC" w:rsidR="00A0123F" w:rsidRDefault="00A0123F" w:rsidP="00CB6784">
      <w:pPr>
        <w:tabs>
          <w:tab w:val="left" w:pos="284"/>
        </w:tabs>
        <w:spacing w:after="0" w:line="240" w:lineRule="auto"/>
        <w:jc w:val="both"/>
        <w:rPr>
          <w:noProof/>
        </w:rPr>
      </w:pPr>
    </w:p>
    <w:p w14:paraId="276C6182" w14:textId="03E592F8" w:rsidR="00A0123F" w:rsidRDefault="00A0123F" w:rsidP="00CB6784">
      <w:pPr>
        <w:tabs>
          <w:tab w:val="left" w:pos="284"/>
        </w:tabs>
        <w:spacing w:after="0" w:line="240" w:lineRule="auto"/>
        <w:jc w:val="both"/>
        <w:rPr>
          <w:noProof/>
        </w:rPr>
      </w:pPr>
    </w:p>
    <w:p w14:paraId="1943E64C" w14:textId="5CE6BFE8" w:rsidR="00A0123F" w:rsidRDefault="00A0123F" w:rsidP="00CB6784">
      <w:pPr>
        <w:tabs>
          <w:tab w:val="left" w:pos="284"/>
        </w:tabs>
        <w:spacing w:after="0" w:line="240" w:lineRule="auto"/>
        <w:jc w:val="both"/>
        <w:rPr>
          <w:noProof/>
        </w:rPr>
      </w:pPr>
    </w:p>
    <w:p w14:paraId="1B5D205E" w14:textId="5EAF7E01" w:rsidR="00A0123F" w:rsidRDefault="00A0123F" w:rsidP="00CB6784">
      <w:pPr>
        <w:tabs>
          <w:tab w:val="left" w:pos="284"/>
        </w:tabs>
        <w:spacing w:after="0" w:line="240" w:lineRule="auto"/>
        <w:jc w:val="both"/>
        <w:rPr>
          <w:noProof/>
        </w:rPr>
      </w:pPr>
    </w:p>
    <w:p w14:paraId="0D81CDA0" w14:textId="47BA1DC2" w:rsidR="00A0123F" w:rsidRDefault="00A0123F" w:rsidP="00CB6784">
      <w:pPr>
        <w:tabs>
          <w:tab w:val="left" w:pos="284"/>
        </w:tabs>
        <w:spacing w:after="0" w:line="240" w:lineRule="auto"/>
        <w:jc w:val="both"/>
        <w:rPr>
          <w:noProof/>
        </w:rPr>
      </w:pPr>
    </w:p>
    <w:p w14:paraId="4A1482E1" w14:textId="0FEDBEB1" w:rsidR="00A0123F" w:rsidRDefault="00A0123F" w:rsidP="00CB6784">
      <w:pPr>
        <w:tabs>
          <w:tab w:val="left" w:pos="284"/>
        </w:tabs>
        <w:spacing w:after="0" w:line="240" w:lineRule="auto"/>
        <w:jc w:val="both"/>
        <w:rPr>
          <w:noProof/>
        </w:rPr>
      </w:pPr>
    </w:p>
    <w:p w14:paraId="2EB954AF" w14:textId="16F282E3" w:rsidR="00A0123F" w:rsidRDefault="00A0123F" w:rsidP="00CB6784">
      <w:pPr>
        <w:tabs>
          <w:tab w:val="left" w:pos="284"/>
        </w:tabs>
        <w:spacing w:after="0" w:line="240" w:lineRule="auto"/>
        <w:jc w:val="both"/>
        <w:rPr>
          <w:noProof/>
        </w:rPr>
      </w:pPr>
    </w:p>
    <w:p w14:paraId="7093F29D" w14:textId="76CF5B0E" w:rsidR="00A0123F" w:rsidRDefault="00A0123F" w:rsidP="00CB6784">
      <w:pPr>
        <w:tabs>
          <w:tab w:val="left" w:pos="284"/>
        </w:tabs>
        <w:spacing w:after="0" w:line="240" w:lineRule="auto"/>
        <w:jc w:val="both"/>
        <w:rPr>
          <w:noProof/>
        </w:rPr>
      </w:pPr>
    </w:p>
    <w:p w14:paraId="0BE52931" w14:textId="7169EF13" w:rsidR="00A0123F" w:rsidRDefault="00A0123F" w:rsidP="00CB6784">
      <w:pPr>
        <w:tabs>
          <w:tab w:val="left" w:pos="284"/>
        </w:tabs>
        <w:spacing w:after="0" w:line="240" w:lineRule="auto"/>
        <w:jc w:val="both"/>
        <w:rPr>
          <w:noProof/>
        </w:rPr>
      </w:pPr>
    </w:p>
    <w:p w14:paraId="0805A78A" w14:textId="5BF90185" w:rsidR="00A0123F" w:rsidRDefault="00A0123F" w:rsidP="00CB6784">
      <w:pPr>
        <w:tabs>
          <w:tab w:val="left" w:pos="284"/>
        </w:tabs>
        <w:spacing w:after="0" w:line="240" w:lineRule="auto"/>
        <w:jc w:val="both"/>
        <w:rPr>
          <w:noProof/>
        </w:rPr>
      </w:pPr>
    </w:p>
    <w:p w14:paraId="7ABC217B" w14:textId="1E5D678B" w:rsidR="00A0123F" w:rsidRDefault="00A0123F" w:rsidP="00CB6784">
      <w:pPr>
        <w:tabs>
          <w:tab w:val="left" w:pos="284"/>
        </w:tabs>
        <w:spacing w:after="0" w:line="240" w:lineRule="auto"/>
        <w:jc w:val="both"/>
        <w:rPr>
          <w:noProof/>
        </w:rPr>
      </w:pPr>
    </w:p>
    <w:p w14:paraId="0059FCB7" w14:textId="1740BB52" w:rsidR="00A0123F" w:rsidRDefault="00A0123F" w:rsidP="00CB6784">
      <w:pPr>
        <w:tabs>
          <w:tab w:val="left" w:pos="284"/>
        </w:tabs>
        <w:spacing w:after="0" w:line="240" w:lineRule="auto"/>
        <w:jc w:val="both"/>
        <w:rPr>
          <w:noProof/>
        </w:rPr>
      </w:pPr>
    </w:p>
    <w:p w14:paraId="295EED2B" w14:textId="39BD4B31" w:rsidR="00A0123F" w:rsidRDefault="00A0123F" w:rsidP="00CB6784">
      <w:pPr>
        <w:tabs>
          <w:tab w:val="left" w:pos="284"/>
        </w:tabs>
        <w:spacing w:after="0" w:line="240" w:lineRule="auto"/>
        <w:jc w:val="both"/>
        <w:rPr>
          <w:noProof/>
        </w:rPr>
      </w:pPr>
    </w:p>
    <w:p w14:paraId="2DFA682D" w14:textId="7A7B43DC" w:rsidR="00A0123F" w:rsidRDefault="00A0123F" w:rsidP="00CB6784">
      <w:pPr>
        <w:tabs>
          <w:tab w:val="left" w:pos="284"/>
        </w:tabs>
        <w:spacing w:after="0" w:line="240" w:lineRule="auto"/>
        <w:jc w:val="both"/>
        <w:rPr>
          <w:noProof/>
        </w:rPr>
      </w:pPr>
    </w:p>
    <w:p w14:paraId="65E753FE" w14:textId="768E27E3" w:rsidR="00A0123F" w:rsidRDefault="00A0123F" w:rsidP="00CB6784">
      <w:pPr>
        <w:tabs>
          <w:tab w:val="left" w:pos="284"/>
        </w:tabs>
        <w:spacing w:after="0" w:line="240" w:lineRule="auto"/>
        <w:jc w:val="both"/>
        <w:rPr>
          <w:noProof/>
        </w:rPr>
      </w:pPr>
    </w:p>
    <w:p w14:paraId="7D4599C0" w14:textId="2283C2EC" w:rsidR="002876E6" w:rsidRDefault="002876E6" w:rsidP="00CB6784">
      <w:pPr>
        <w:tabs>
          <w:tab w:val="left" w:pos="284"/>
        </w:tabs>
        <w:spacing w:after="0" w:line="240" w:lineRule="auto"/>
        <w:jc w:val="both"/>
        <w:rPr>
          <w:noProof/>
        </w:rPr>
      </w:pPr>
    </w:p>
    <w:p w14:paraId="33D9946E" w14:textId="77777777" w:rsidR="00DB0099" w:rsidRDefault="00DB0099" w:rsidP="00CB6784">
      <w:pPr>
        <w:tabs>
          <w:tab w:val="left" w:pos="284"/>
        </w:tabs>
        <w:spacing w:after="0" w:line="240" w:lineRule="auto"/>
        <w:jc w:val="both"/>
        <w:rPr>
          <w:noProof/>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341F6D03" w:rsidR="00B46998" w:rsidRDefault="00B4699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proofErr w:type="gramStart"/>
                            <w:r>
                              <w:rPr>
                                <w:rFonts w:ascii="Times New Roman" w:hAnsi="Times New Roman" w:cs="Times New Roman"/>
                                <w:sz w:val="20"/>
                                <w:szCs w:val="20"/>
                              </w:rPr>
                              <w:t>редактор:</w:t>
                            </w:r>
                            <w:r w:rsidR="00262E3E">
                              <w:rPr>
                                <w:rFonts w:ascii="Times New Roman" w:hAnsi="Times New Roman" w:cs="Times New Roman"/>
                                <w:sz w:val="20"/>
                                <w:szCs w:val="20"/>
                              </w:rPr>
                              <w:t>И.о</w:t>
                            </w:r>
                            <w:proofErr w:type="spellEnd"/>
                            <w:r w:rsidR="00262E3E">
                              <w:rPr>
                                <w:rFonts w:ascii="Times New Roman" w:hAnsi="Times New Roman" w:cs="Times New Roman"/>
                                <w:sz w:val="20"/>
                                <w:szCs w:val="20"/>
                              </w:rPr>
                              <w:t>.</w:t>
                            </w:r>
                            <w:proofErr w:type="gramEnd"/>
                            <w:r>
                              <w:rPr>
                                <w:rFonts w:ascii="Times New Roman" w:hAnsi="Times New Roman" w:cs="Times New Roman"/>
                                <w:sz w:val="20"/>
                                <w:szCs w:val="20"/>
                              </w:rPr>
                              <w:t xml:space="preserve"> Глав</w:t>
                            </w:r>
                            <w:r w:rsidR="00262E3E">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proofErr w:type="spellStart"/>
                            <w:r w:rsidR="00262E3E">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8B3CD0">
                              <w:rPr>
                                <w:rFonts w:ascii="Times New Roman" w:hAnsi="Times New Roman" w:cs="Times New Roman"/>
                                <w:sz w:val="20"/>
                                <w:szCs w:val="20"/>
                              </w:rPr>
                              <w:t>30</w:t>
                            </w:r>
                            <w:r>
                              <w:rPr>
                                <w:rFonts w:ascii="Times New Roman" w:hAnsi="Times New Roman" w:cs="Times New Roman"/>
                                <w:sz w:val="20"/>
                                <w:szCs w:val="20"/>
                              </w:rPr>
                              <w:t>.12.2020г, по графику в 16-00ч., фактически – в 16-00 ч.</w:t>
                            </w:r>
                          </w:p>
                          <w:p w14:paraId="582C4BCC" w14:textId="77777777" w:rsidR="00B46998" w:rsidRPr="003C3FB4" w:rsidRDefault="00B4699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46998" w:rsidRPr="005E5FF0" w:rsidRDefault="00B4699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46998" w:rsidRDefault="00B4699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341F6D03" w:rsidR="00B46998" w:rsidRDefault="00B4699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proofErr w:type="gramStart"/>
                      <w:r>
                        <w:rPr>
                          <w:rFonts w:ascii="Times New Roman" w:hAnsi="Times New Roman" w:cs="Times New Roman"/>
                          <w:sz w:val="20"/>
                          <w:szCs w:val="20"/>
                        </w:rPr>
                        <w:t>редактор:</w:t>
                      </w:r>
                      <w:r w:rsidR="00262E3E">
                        <w:rPr>
                          <w:rFonts w:ascii="Times New Roman" w:hAnsi="Times New Roman" w:cs="Times New Roman"/>
                          <w:sz w:val="20"/>
                          <w:szCs w:val="20"/>
                        </w:rPr>
                        <w:t>И.о</w:t>
                      </w:r>
                      <w:proofErr w:type="spellEnd"/>
                      <w:r w:rsidR="00262E3E">
                        <w:rPr>
                          <w:rFonts w:ascii="Times New Roman" w:hAnsi="Times New Roman" w:cs="Times New Roman"/>
                          <w:sz w:val="20"/>
                          <w:szCs w:val="20"/>
                        </w:rPr>
                        <w:t>.</w:t>
                      </w:r>
                      <w:proofErr w:type="gramEnd"/>
                      <w:r>
                        <w:rPr>
                          <w:rFonts w:ascii="Times New Roman" w:hAnsi="Times New Roman" w:cs="Times New Roman"/>
                          <w:sz w:val="20"/>
                          <w:szCs w:val="20"/>
                        </w:rPr>
                        <w:t xml:space="preserve"> Глав</w:t>
                      </w:r>
                      <w:r w:rsidR="00262E3E">
                        <w:rPr>
                          <w:rFonts w:ascii="Times New Roman" w:hAnsi="Times New Roman" w:cs="Times New Roman"/>
                          <w:sz w:val="20"/>
                          <w:szCs w:val="20"/>
                        </w:rPr>
                        <w:t>ы</w:t>
                      </w:r>
                      <w:r>
                        <w:rPr>
                          <w:rFonts w:ascii="Times New Roman" w:hAnsi="Times New Roman" w:cs="Times New Roman"/>
                          <w:sz w:val="20"/>
                          <w:szCs w:val="20"/>
                        </w:rPr>
                        <w:t xml:space="preserve"> городского поселения Безенчук  -  </w:t>
                      </w:r>
                      <w:proofErr w:type="spellStart"/>
                      <w:r w:rsidR="00262E3E">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8B3CD0">
                        <w:rPr>
                          <w:rFonts w:ascii="Times New Roman" w:hAnsi="Times New Roman" w:cs="Times New Roman"/>
                          <w:sz w:val="20"/>
                          <w:szCs w:val="20"/>
                        </w:rPr>
                        <w:t>30</w:t>
                      </w:r>
                      <w:r>
                        <w:rPr>
                          <w:rFonts w:ascii="Times New Roman" w:hAnsi="Times New Roman" w:cs="Times New Roman"/>
                          <w:sz w:val="20"/>
                          <w:szCs w:val="20"/>
                        </w:rPr>
                        <w:t>.12.2020г, по графику в 16-00ч., фактически – в 16-00 ч.</w:t>
                      </w:r>
                    </w:p>
                    <w:p w14:paraId="582C4BCC" w14:textId="77777777" w:rsidR="00B46998" w:rsidRPr="003C3FB4" w:rsidRDefault="00B4699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46998" w:rsidRPr="005E5FF0" w:rsidRDefault="00B4699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46998" w:rsidRDefault="00B4699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9"/>
      <w:footerReference w:type="default" r:id="rId2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27E77" w14:textId="77777777" w:rsidR="002122DE" w:rsidRDefault="002122DE" w:rsidP="006734D6">
      <w:pPr>
        <w:spacing w:after="0" w:line="240" w:lineRule="auto"/>
      </w:pPr>
      <w:r>
        <w:separator/>
      </w:r>
    </w:p>
  </w:endnote>
  <w:endnote w:type="continuationSeparator" w:id="0">
    <w:p w14:paraId="4AE09CAD" w14:textId="77777777" w:rsidR="002122DE" w:rsidRDefault="002122D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PT 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371E7F5F" w:rsidR="00B46998" w:rsidRDefault="00B4699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№3</w:t>
        </w:r>
        <w:r w:rsidR="008B3CD0">
          <w:rPr>
            <w:i/>
            <w:color w:val="262626" w:themeColor="text1" w:themeTint="D9"/>
          </w:rPr>
          <w:t>4</w:t>
        </w:r>
        <w:r>
          <w:rPr>
            <w:i/>
            <w:color w:val="262626" w:themeColor="text1" w:themeTint="D9"/>
          </w:rPr>
          <w:t xml:space="preserve"> (21</w:t>
        </w:r>
        <w:r w:rsidR="008B3CD0">
          <w:rPr>
            <w:i/>
            <w:color w:val="262626" w:themeColor="text1" w:themeTint="D9"/>
          </w:rPr>
          <w:t>1</w:t>
        </w:r>
        <w:r w:rsidRPr="00385569">
          <w:rPr>
            <w:i/>
            <w:color w:val="262626" w:themeColor="text1" w:themeTint="D9"/>
          </w:rPr>
          <w:t xml:space="preserve">) от </w:t>
        </w:r>
        <w:r w:rsidR="008B3CD0">
          <w:rPr>
            <w:i/>
            <w:color w:val="262626" w:themeColor="text1" w:themeTint="D9"/>
          </w:rPr>
          <w:t>30</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B46998" w:rsidRPr="005A027E" w:rsidRDefault="002122D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0B5BAFA5" w:rsidR="00B46998" w:rsidRDefault="00B4699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49" w:name="_Hlk529866640"/>
        <w:r>
          <w:rPr>
            <w:i/>
            <w:color w:val="262626" w:themeColor="text1" w:themeTint="D9"/>
          </w:rPr>
          <w:t>№3</w:t>
        </w:r>
        <w:r w:rsidR="008B3CD0">
          <w:rPr>
            <w:i/>
            <w:color w:val="262626" w:themeColor="text1" w:themeTint="D9"/>
          </w:rPr>
          <w:t>4</w:t>
        </w:r>
        <w:r>
          <w:rPr>
            <w:i/>
            <w:color w:val="262626" w:themeColor="text1" w:themeTint="D9"/>
          </w:rPr>
          <w:t>(21</w:t>
        </w:r>
        <w:r w:rsidR="008B3CD0">
          <w:rPr>
            <w:i/>
            <w:color w:val="262626" w:themeColor="text1" w:themeTint="D9"/>
          </w:rPr>
          <w:t>1</w:t>
        </w:r>
        <w:r w:rsidRPr="00385569">
          <w:rPr>
            <w:i/>
            <w:color w:val="262626" w:themeColor="text1" w:themeTint="D9"/>
          </w:rPr>
          <w:t xml:space="preserve">) от </w:t>
        </w:r>
        <w:r w:rsidR="008B3CD0">
          <w:rPr>
            <w:i/>
            <w:color w:val="262626" w:themeColor="text1" w:themeTint="D9"/>
          </w:rPr>
          <w:t>30</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4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B46998" w:rsidRPr="005A027E" w:rsidRDefault="002122D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CE425" w14:textId="77777777" w:rsidR="002122DE" w:rsidRDefault="002122DE" w:rsidP="006734D6">
      <w:pPr>
        <w:spacing w:after="0" w:line="240" w:lineRule="auto"/>
      </w:pPr>
      <w:r>
        <w:separator/>
      </w:r>
    </w:p>
  </w:footnote>
  <w:footnote w:type="continuationSeparator" w:id="0">
    <w:p w14:paraId="35568DFC" w14:textId="77777777" w:rsidR="002122DE" w:rsidRDefault="002122D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EE488F"/>
    <w:multiLevelType w:val="hybridMultilevel"/>
    <w:tmpl w:val="D46CC8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3B51FF3"/>
    <w:multiLevelType w:val="multilevel"/>
    <w:tmpl w:val="36525E04"/>
    <w:lvl w:ilvl="0">
      <w:start w:val="1"/>
      <w:numFmt w:val="decimal"/>
      <w:lvlText w:val="%1."/>
      <w:lvlJc w:val="left"/>
      <w:pPr>
        <w:ind w:left="1070" w:hanging="360"/>
      </w:pPr>
      <w:rPr>
        <w:rFonts w:eastAsia="Arial" w:hint="default"/>
        <w:b w:val="0"/>
      </w:rPr>
    </w:lvl>
    <w:lvl w:ilvl="1">
      <w:start w:val="1"/>
      <w:numFmt w:val="decimal"/>
      <w:isLgl/>
      <w:lvlText w:val="%1.%2."/>
      <w:lvlJc w:val="left"/>
      <w:pPr>
        <w:ind w:left="1148" w:hanging="720"/>
      </w:pPr>
      <w:rPr>
        <w:rFonts w:eastAsia="Arial" w:hint="default"/>
        <w:b w:val="0"/>
      </w:rPr>
    </w:lvl>
    <w:lvl w:ilvl="2">
      <w:start w:val="1"/>
      <w:numFmt w:val="decimal"/>
      <w:isLgl/>
      <w:lvlText w:val="%1.%2.%3."/>
      <w:lvlJc w:val="left"/>
      <w:pPr>
        <w:ind w:left="2150" w:hanging="720"/>
      </w:pPr>
      <w:rPr>
        <w:rFonts w:eastAsia="Arial" w:hint="default"/>
      </w:rPr>
    </w:lvl>
    <w:lvl w:ilvl="3">
      <w:start w:val="1"/>
      <w:numFmt w:val="decimal"/>
      <w:isLgl/>
      <w:lvlText w:val="%1.%2.%3.%4."/>
      <w:lvlJc w:val="left"/>
      <w:pPr>
        <w:ind w:left="2870" w:hanging="1080"/>
      </w:pPr>
      <w:rPr>
        <w:rFonts w:eastAsia="Arial" w:hint="default"/>
      </w:rPr>
    </w:lvl>
    <w:lvl w:ilvl="4">
      <w:start w:val="1"/>
      <w:numFmt w:val="decimal"/>
      <w:isLgl/>
      <w:lvlText w:val="%1.%2.%3.%4.%5."/>
      <w:lvlJc w:val="left"/>
      <w:pPr>
        <w:ind w:left="3230" w:hanging="1080"/>
      </w:pPr>
      <w:rPr>
        <w:rFonts w:eastAsia="Arial" w:hint="default"/>
      </w:rPr>
    </w:lvl>
    <w:lvl w:ilvl="5">
      <w:start w:val="1"/>
      <w:numFmt w:val="decimal"/>
      <w:isLgl/>
      <w:lvlText w:val="%1.%2.%3.%4.%5.%6."/>
      <w:lvlJc w:val="left"/>
      <w:pPr>
        <w:ind w:left="3950" w:hanging="1440"/>
      </w:pPr>
      <w:rPr>
        <w:rFonts w:eastAsia="Arial" w:hint="default"/>
      </w:rPr>
    </w:lvl>
    <w:lvl w:ilvl="6">
      <w:start w:val="1"/>
      <w:numFmt w:val="decimal"/>
      <w:isLgl/>
      <w:lvlText w:val="%1.%2.%3.%4.%5.%6.%7."/>
      <w:lvlJc w:val="left"/>
      <w:pPr>
        <w:ind w:left="4670" w:hanging="1800"/>
      </w:pPr>
      <w:rPr>
        <w:rFonts w:eastAsia="Arial" w:hint="default"/>
      </w:rPr>
    </w:lvl>
    <w:lvl w:ilvl="7">
      <w:start w:val="1"/>
      <w:numFmt w:val="decimal"/>
      <w:isLgl/>
      <w:lvlText w:val="%1.%2.%3.%4.%5.%6.%7.%8."/>
      <w:lvlJc w:val="left"/>
      <w:pPr>
        <w:ind w:left="5030" w:hanging="1800"/>
      </w:pPr>
      <w:rPr>
        <w:rFonts w:eastAsia="Arial" w:hint="default"/>
      </w:rPr>
    </w:lvl>
    <w:lvl w:ilvl="8">
      <w:start w:val="1"/>
      <w:numFmt w:val="decimal"/>
      <w:isLgl/>
      <w:lvlText w:val="%1.%2.%3.%4.%5.%6.%7.%8.%9."/>
      <w:lvlJc w:val="left"/>
      <w:pPr>
        <w:ind w:left="5750" w:hanging="2160"/>
      </w:pPr>
      <w:rPr>
        <w:rFonts w:eastAsia="Arial" w:hint="default"/>
      </w:rPr>
    </w:lvl>
  </w:abstractNum>
  <w:abstractNum w:abstractNumId="21" w15:restartNumberingAfterBreak="0">
    <w:nsid w:val="242E27ED"/>
    <w:multiLevelType w:val="hybridMultilevel"/>
    <w:tmpl w:val="91724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BC4C58"/>
    <w:multiLevelType w:val="hybridMultilevel"/>
    <w:tmpl w:val="EBFEEE06"/>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7" w15:restartNumberingAfterBreak="0">
    <w:nsid w:val="50B86342"/>
    <w:multiLevelType w:val="hybridMultilevel"/>
    <w:tmpl w:val="6D7A4B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28"/>
  </w:num>
  <w:num w:numId="4">
    <w:abstractNumId w:val="23"/>
  </w:num>
  <w:num w:numId="5">
    <w:abstractNumId w:val="31"/>
  </w:num>
  <w:num w:numId="6">
    <w:abstractNumId w:val="25"/>
  </w:num>
  <w:num w:numId="7">
    <w:abstractNumId w:val="33"/>
  </w:num>
  <w:num w:numId="8">
    <w:abstractNumId w:val="32"/>
  </w:num>
  <w:num w:numId="9">
    <w:abstractNumId w:val="30"/>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9"/>
  </w:num>
  <w:num w:numId="12">
    <w:abstractNumId w:val="26"/>
  </w:num>
  <w:num w:numId="13">
    <w:abstractNumId w:val="15"/>
  </w:num>
  <w:num w:numId="14">
    <w:abstractNumId w:val="24"/>
  </w:num>
  <w:num w:numId="15">
    <w:abstractNumId w:val="21"/>
  </w:num>
  <w:num w:numId="16">
    <w:abstractNumId w:val="22"/>
  </w:num>
  <w:num w:numId="17">
    <w:abstractNumId w:val="27"/>
  </w:num>
  <w:num w:numId="18">
    <w:abstractNumId w:val="20"/>
  </w:num>
  <w:num w:numId="19">
    <w:abstractNumId w:val="17"/>
  </w:num>
  <w:num w:numId="2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0B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BB0"/>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2DE"/>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0FD"/>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2FD2"/>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1E"/>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C1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2AD"/>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C6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7B8"/>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97E94"/>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3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5B1"/>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08C"/>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3BF"/>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67D"/>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099"/>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921"/>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3E7"/>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0F"/>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CA1"/>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029290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00830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59094648">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14466155">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0D8F06D2F5BAE771C7806CB6E17E55849D7D0201A4202CF15CC63B020A0E7A6FB56C24F1DD83BA1sAL" TargetMode="External"/><Relationship Id="rId13" Type="http://schemas.openxmlformats.org/officeDocument/2006/relationships/hyperlink" Target="http://www.nodrugs.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ntidrugfront.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www.narkotiki.ru/law.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www.add.net.ru/" TargetMode="External"/><Relationship Id="rId10" Type="http://schemas.openxmlformats.org/officeDocument/2006/relationships/hyperlink" Target="consultantplus://offline/ref=E32A2FEAF61E3C893D767178524FDDF39EE7A556552E2FEB294B13CB03DEEF9433753A4329978B880DFEF48483421BF511g5f1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www.narcozona.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9222</TotalTime>
  <Pages>28</Pages>
  <Words>20988</Words>
  <Characters>119638</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2395</cp:revision>
  <cp:lastPrinted>2018-07-13T05:55:00Z</cp:lastPrinted>
  <dcterms:created xsi:type="dcterms:W3CDTF">2017-05-02T11:53:00Z</dcterms:created>
  <dcterms:modified xsi:type="dcterms:W3CDTF">2021-01-20T12:55:00Z</dcterms:modified>
</cp:coreProperties>
</file>