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BD5868" w:rsidRPr="00BE3DBB" w:rsidRDefault="00BD586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BD5868" w:rsidRPr="00977DA6" w:rsidRDefault="00BD586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3E8CAC7" w:rsidR="00BD5868" w:rsidRDefault="00BD586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31</w:t>
                            </w:r>
                            <w:r w:rsidRPr="00027372">
                              <w:rPr>
                                <w:rFonts w:ascii="Times New Roman" w:hAnsi="Times New Roman" w:cs="Times New Roman"/>
                                <w:sz w:val="24"/>
                                <w:szCs w:val="24"/>
                              </w:rPr>
                              <w:t xml:space="preserve"> (</w:t>
                            </w:r>
                            <w:r>
                              <w:rPr>
                                <w:rFonts w:ascii="Times New Roman" w:hAnsi="Times New Roman" w:cs="Times New Roman"/>
                                <w:sz w:val="24"/>
                                <w:szCs w:val="24"/>
                              </w:rPr>
                              <w:t>208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01 декабря 2020 года</w:t>
                            </w:r>
                          </w:p>
                          <w:p w14:paraId="1693BE7D" w14:textId="77777777" w:rsidR="00BD5868" w:rsidRDefault="00BD586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BD5868" w:rsidRPr="00BE3DBB" w:rsidRDefault="00BD586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BD5868" w:rsidRPr="00977DA6" w:rsidRDefault="00BD586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3E8CAC7" w:rsidR="00BD5868" w:rsidRDefault="00BD586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31</w:t>
                      </w:r>
                      <w:r w:rsidRPr="00027372">
                        <w:rPr>
                          <w:rFonts w:ascii="Times New Roman" w:hAnsi="Times New Roman" w:cs="Times New Roman"/>
                          <w:sz w:val="24"/>
                          <w:szCs w:val="24"/>
                        </w:rPr>
                        <w:t xml:space="preserve"> (</w:t>
                      </w:r>
                      <w:r>
                        <w:rPr>
                          <w:rFonts w:ascii="Times New Roman" w:hAnsi="Times New Roman" w:cs="Times New Roman"/>
                          <w:sz w:val="24"/>
                          <w:szCs w:val="24"/>
                        </w:rPr>
                        <w:t>208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01 декабря 2020 года</w:t>
                      </w:r>
                    </w:p>
                    <w:p w14:paraId="1693BE7D" w14:textId="77777777" w:rsidR="00BD5868" w:rsidRDefault="00BD586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77F8A83" w14:textId="77777777" w:rsidR="00061BA4" w:rsidRPr="00061BA4" w:rsidRDefault="00061BA4" w:rsidP="00353083">
      <w:pPr>
        <w:spacing w:after="0" w:line="240" w:lineRule="auto"/>
        <w:jc w:val="both"/>
        <w:rPr>
          <w:rFonts w:ascii="Times New Roman" w:hAnsi="Times New Roman" w:cs="Times New Roman"/>
          <w:b/>
          <w:sz w:val="8"/>
          <w:szCs w:val="8"/>
        </w:rPr>
      </w:pPr>
    </w:p>
    <w:p w14:paraId="74E21454" w14:textId="0CF76D93" w:rsidR="00615913" w:rsidRPr="00AA11FC" w:rsidRDefault="00615913" w:rsidP="00353083">
      <w:pPr>
        <w:spacing w:after="0" w:line="240" w:lineRule="auto"/>
        <w:jc w:val="both"/>
        <w:outlineLvl w:val="0"/>
        <w:rPr>
          <w:rFonts w:ascii="Times New Roman" w:eastAsia="Calibri" w:hAnsi="Times New Roman" w:cs="Times New Roman"/>
          <w:b/>
        </w:rPr>
      </w:pPr>
      <w:bookmarkStart w:id="2" w:name="_Hlk56432835"/>
      <w:r w:rsidRPr="00AA11F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01</w:t>
      </w:r>
      <w:r w:rsidRPr="00AA11FC">
        <w:rPr>
          <w:rFonts w:ascii="Times New Roman" w:eastAsia="Calibri" w:hAnsi="Times New Roman" w:cs="Times New Roman"/>
          <w:b/>
        </w:rPr>
        <w:t>.1</w:t>
      </w:r>
      <w:r>
        <w:rPr>
          <w:rFonts w:ascii="Times New Roman" w:eastAsia="Calibri" w:hAnsi="Times New Roman" w:cs="Times New Roman"/>
          <w:b/>
        </w:rPr>
        <w:t>2</w:t>
      </w:r>
      <w:r w:rsidRPr="00AA11FC">
        <w:rPr>
          <w:rFonts w:ascii="Times New Roman" w:eastAsia="Calibri" w:hAnsi="Times New Roman" w:cs="Times New Roman"/>
          <w:b/>
        </w:rPr>
        <w:t xml:space="preserve">.2020г № </w:t>
      </w:r>
      <w:r>
        <w:rPr>
          <w:rFonts w:ascii="Times New Roman" w:eastAsia="Calibri" w:hAnsi="Times New Roman" w:cs="Times New Roman"/>
          <w:b/>
        </w:rPr>
        <w:t>502</w:t>
      </w:r>
    </w:p>
    <w:p w14:paraId="0AF5AE12" w14:textId="71396701" w:rsidR="00932501" w:rsidRPr="00932501" w:rsidRDefault="00932501" w:rsidP="00353083">
      <w:pPr>
        <w:widowControl w:val="0"/>
        <w:tabs>
          <w:tab w:val="left" w:pos="426"/>
        </w:tabs>
        <w:spacing w:after="0" w:line="240" w:lineRule="auto"/>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w:t>
      </w:r>
      <w:r w:rsidRPr="00932501">
        <w:rPr>
          <w:rFonts w:ascii="Times New Roman" w:eastAsia="Times New Roman" w:hAnsi="Times New Roman" w:cs="Times New Roman"/>
          <w:color w:val="000000"/>
          <w:lang w:eastAsia="ru-RU" w:bidi="ru-RU"/>
        </w:rPr>
        <w:t xml:space="preserve">О согласии с проектом внесения изменений </w:t>
      </w:r>
      <w:proofErr w:type="gramStart"/>
      <w:r w:rsidRPr="00932501">
        <w:rPr>
          <w:rFonts w:ascii="Times New Roman" w:eastAsia="Times New Roman" w:hAnsi="Times New Roman" w:cs="Times New Roman"/>
          <w:color w:val="000000"/>
          <w:lang w:eastAsia="ru-RU" w:bidi="ru-RU"/>
        </w:rPr>
        <w:t xml:space="preserve">в </w:t>
      </w:r>
      <w:r w:rsidRPr="00932501">
        <w:rPr>
          <w:rFonts w:ascii="Times New Roman" w:eastAsia="MS Mincho" w:hAnsi="Times New Roman" w:cs="Times New Roman"/>
          <w:lang w:eastAsia="ru-RU"/>
        </w:rPr>
        <w:t xml:space="preserve"> Генеральный</w:t>
      </w:r>
      <w:proofErr w:type="gramEnd"/>
      <w:r w:rsidRPr="00932501">
        <w:rPr>
          <w:rFonts w:ascii="Times New Roman" w:eastAsia="MS Mincho" w:hAnsi="Times New Roman" w:cs="Times New Roman"/>
          <w:lang w:eastAsia="ru-RU"/>
        </w:rPr>
        <w:t xml:space="preserve"> план городского поселения Безенчук  муниципального района Безенчукский  Самарской области</w:t>
      </w:r>
      <w:r w:rsidRPr="00932501">
        <w:rPr>
          <w:rFonts w:ascii="Times New Roman" w:eastAsia="Times New Roman" w:hAnsi="Times New Roman" w:cs="Times New Roman"/>
          <w:color w:val="000000"/>
          <w:lang w:eastAsia="ru-RU" w:bidi="ru-RU"/>
        </w:rPr>
        <w:t xml:space="preserve"> и направлении его в Собрание представителей </w:t>
      </w:r>
      <w:r w:rsidRPr="00932501">
        <w:rPr>
          <w:rFonts w:ascii="Times New Roman" w:eastAsia="MS Mincho" w:hAnsi="Times New Roman" w:cs="Times New Roman"/>
          <w:lang w:eastAsia="ru-RU"/>
        </w:rPr>
        <w:t>городского поселения Безенчук  муниципального района Безенчукский  Самарской области</w:t>
      </w:r>
      <w:r>
        <w:rPr>
          <w:rFonts w:ascii="Times New Roman" w:eastAsia="MS Mincho" w:hAnsi="Times New Roman" w:cs="Times New Roman"/>
          <w:lang w:eastAsia="ru-RU"/>
        </w:rPr>
        <w:t>»</w:t>
      </w:r>
    </w:p>
    <w:p w14:paraId="082D8B3B" w14:textId="42318AD2" w:rsidR="00932501" w:rsidRPr="00932501" w:rsidRDefault="00932501" w:rsidP="00353083">
      <w:pPr>
        <w:widowControl w:val="0"/>
        <w:tabs>
          <w:tab w:val="left" w:pos="426"/>
        </w:tabs>
        <w:spacing w:after="0" w:line="240" w:lineRule="auto"/>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ab/>
      </w:r>
      <w:r w:rsidRPr="00932501">
        <w:rPr>
          <w:rFonts w:ascii="Times New Roman" w:eastAsia="Times New Roman" w:hAnsi="Times New Roman" w:cs="Times New Roman"/>
          <w:color w:val="000000"/>
          <w:lang w:eastAsia="ru-RU" w:bidi="ru-RU"/>
        </w:rPr>
        <w:t xml:space="preserve">Рассмотрев заключение о результатах публичных слушаний от 01.10.2020 года в городском поселении </w:t>
      </w:r>
      <w:r w:rsidRPr="00932501">
        <w:rPr>
          <w:rFonts w:ascii="Times New Roman" w:eastAsia="MS Mincho" w:hAnsi="Times New Roman" w:cs="Times New Roman"/>
          <w:lang w:eastAsia="ru-RU"/>
        </w:rPr>
        <w:t xml:space="preserve">Безенчук муниципального района Безенчукский </w:t>
      </w:r>
      <w:r w:rsidRPr="00932501">
        <w:rPr>
          <w:rFonts w:ascii="Times New Roman" w:eastAsia="Times New Roman" w:hAnsi="Times New Roman" w:cs="Times New Roman"/>
          <w:color w:val="000000"/>
          <w:lang w:eastAsia="ru-RU" w:bidi="ru-RU"/>
        </w:rPr>
        <w:t xml:space="preserve">Самарской области по проекту решения Собрания представителей городского поселения </w:t>
      </w:r>
      <w:r w:rsidRPr="00932501">
        <w:rPr>
          <w:rFonts w:ascii="Times New Roman" w:eastAsia="MS Mincho" w:hAnsi="Times New Roman" w:cs="Times New Roman"/>
          <w:lang w:eastAsia="ru-RU"/>
        </w:rPr>
        <w:t xml:space="preserve">Безенчук  муниципального района Безенчукский </w:t>
      </w:r>
      <w:r w:rsidRPr="00932501">
        <w:rPr>
          <w:rFonts w:ascii="Times New Roman" w:eastAsia="Times New Roman" w:hAnsi="Times New Roman" w:cs="Times New Roman"/>
          <w:color w:val="000000"/>
          <w:lang w:eastAsia="ru-RU" w:bidi="ru-RU"/>
        </w:rPr>
        <w:t xml:space="preserve">Самарской области «О внесении изменений в Генеральный план </w:t>
      </w:r>
      <w:bookmarkStart w:id="3" w:name="_Hlk57877845"/>
      <w:r w:rsidRPr="00932501">
        <w:rPr>
          <w:rFonts w:ascii="Times New Roman" w:eastAsia="Times New Roman" w:hAnsi="Times New Roman" w:cs="Times New Roman"/>
          <w:color w:val="000000"/>
          <w:lang w:eastAsia="ru-RU" w:bidi="ru-RU"/>
        </w:rPr>
        <w:t xml:space="preserve">городского поселения </w:t>
      </w:r>
      <w:r w:rsidRPr="00932501">
        <w:rPr>
          <w:rFonts w:ascii="Times New Roman" w:eastAsia="MS Mincho" w:hAnsi="Times New Roman" w:cs="Times New Roman"/>
          <w:lang w:eastAsia="ru-RU"/>
        </w:rPr>
        <w:t>Безенчук  муниципального района Безенчукский</w:t>
      </w:r>
      <w:bookmarkEnd w:id="3"/>
      <w:r w:rsidRPr="00932501">
        <w:rPr>
          <w:rFonts w:ascii="Times New Roman" w:eastAsia="Times New Roman" w:hAnsi="Times New Roman" w:cs="Times New Roman"/>
          <w:color w:val="000000"/>
          <w:lang w:eastAsia="ru-RU" w:bidi="ru-RU"/>
        </w:rPr>
        <w:t xml:space="preserve"> Самарской области, утвержденного решением Собрания представителей городского поселения </w:t>
      </w:r>
      <w:r w:rsidRPr="00932501">
        <w:rPr>
          <w:rFonts w:ascii="Times New Roman" w:eastAsia="MS Mincho" w:hAnsi="Times New Roman" w:cs="Times New Roman"/>
          <w:lang w:eastAsia="ru-RU"/>
        </w:rPr>
        <w:t>Безенчук  муниципального района Безенчукский</w:t>
      </w:r>
      <w:r w:rsidRPr="00932501">
        <w:rPr>
          <w:rFonts w:ascii="Times New Roman" w:eastAsia="Times New Roman" w:hAnsi="Times New Roman" w:cs="Times New Roman"/>
          <w:color w:val="000000"/>
          <w:lang w:eastAsia="ru-RU" w:bidi="ru-RU"/>
        </w:rPr>
        <w:t xml:space="preserve"> Самарской области от 30.10.2020 года № 1/50» (далее - проект изменений в Генеральный план), руководствуясь статьями 24, 28 Градостроительного кодекса Российской Федерации,</w:t>
      </w:r>
    </w:p>
    <w:p w14:paraId="657B3A55" w14:textId="77777777" w:rsidR="00932501" w:rsidRPr="00932501" w:rsidRDefault="00932501" w:rsidP="00353083">
      <w:pPr>
        <w:keepNext/>
        <w:keepLines/>
        <w:widowControl w:val="0"/>
        <w:tabs>
          <w:tab w:val="left" w:pos="426"/>
        </w:tabs>
        <w:spacing w:after="0" w:line="240" w:lineRule="auto"/>
        <w:jc w:val="center"/>
        <w:outlineLvl w:val="0"/>
        <w:rPr>
          <w:rFonts w:ascii="Times New Roman" w:eastAsia="Times New Roman" w:hAnsi="Times New Roman" w:cs="Times New Roman"/>
          <w:color w:val="000000"/>
          <w:spacing w:val="60"/>
          <w:lang w:eastAsia="ru-RU" w:bidi="ru-RU"/>
        </w:rPr>
      </w:pPr>
      <w:bookmarkStart w:id="4" w:name="bookmark2"/>
      <w:r w:rsidRPr="00932501">
        <w:rPr>
          <w:rFonts w:ascii="Times New Roman" w:eastAsia="Times New Roman" w:hAnsi="Times New Roman" w:cs="Times New Roman"/>
          <w:color w:val="000000"/>
          <w:spacing w:val="60"/>
          <w:lang w:eastAsia="ru-RU" w:bidi="ru-RU"/>
        </w:rPr>
        <w:t>ПОСТАНОВЛЯЕТ:</w:t>
      </w:r>
      <w:bookmarkEnd w:id="4"/>
    </w:p>
    <w:p w14:paraId="2E5E601A" w14:textId="77777777" w:rsidR="00932501" w:rsidRPr="00932501" w:rsidRDefault="00932501" w:rsidP="00353083">
      <w:pPr>
        <w:widowControl w:val="0"/>
        <w:numPr>
          <w:ilvl w:val="0"/>
          <w:numId w:val="36"/>
        </w:numPr>
        <w:tabs>
          <w:tab w:val="left" w:pos="426"/>
          <w:tab w:val="left" w:pos="1159"/>
        </w:tabs>
        <w:spacing w:after="0" w:line="240" w:lineRule="auto"/>
        <w:jc w:val="both"/>
        <w:rPr>
          <w:rFonts w:ascii="Times New Roman" w:eastAsia="Times New Roman" w:hAnsi="Times New Roman" w:cs="Times New Roman"/>
          <w:color w:val="000000"/>
          <w:lang w:eastAsia="ru-RU" w:bidi="ru-RU"/>
        </w:rPr>
      </w:pPr>
      <w:r w:rsidRPr="00932501">
        <w:rPr>
          <w:rFonts w:ascii="Times New Roman" w:eastAsia="Times New Roman" w:hAnsi="Times New Roman" w:cs="Times New Roman"/>
          <w:color w:val="000000"/>
          <w:lang w:eastAsia="ru-RU" w:bidi="ru-RU"/>
        </w:rPr>
        <w:t xml:space="preserve">Согласится с проектом внесения изменений в Генеральный план городского поселения </w:t>
      </w:r>
      <w:proofErr w:type="gramStart"/>
      <w:r w:rsidRPr="00932501">
        <w:rPr>
          <w:rFonts w:ascii="Times New Roman" w:eastAsia="MS Mincho" w:hAnsi="Times New Roman" w:cs="Times New Roman"/>
          <w:lang w:eastAsia="ru-RU"/>
        </w:rPr>
        <w:t>Безенчук  муниципального</w:t>
      </w:r>
      <w:proofErr w:type="gramEnd"/>
      <w:r w:rsidRPr="00932501">
        <w:rPr>
          <w:rFonts w:ascii="Times New Roman" w:eastAsia="MS Mincho" w:hAnsi="Times New Roman" w:cs="Times New Roman"/>
          <w:lang w:eastAsia="ru-RU"/>
        </w:rPr>
        <w:t xml:space="preserve"> района Безенчукский</w:t>
      </w:r>
      <w:r w:rsidRPr="00932501">
        <w:rPr>
          <w:rFonts w:ascii="Times New Roman" w:eastAsia="Times New Roman" w:hAnsi="Times New Roman" w:cs="Times New Roman"/>
          <w:color w:val="000000"/>
          <w:lang w:eastAsia="ru-RU" w:bidi="ru-RU"/>
        </w:rPr>
        <w:t xml:space="preserve"> Самарской области, с учетом заключения о результатах публичных слушаний от 01.10.2020 года.</w:t>
      </w:r>
    </w:p>
    <w:p w14:paraId="759992D8" w14:textId="77777777" w:rsidR="00932501" w:rsidRPr="00932501" w:rsidRDefault="00932501" w:rsidP="00353083">
      <w:pPr>
        <w:widowControl w:val="0"/>
        <w:numPr>
          <w:ilvl w:val="0"/>
          <w:numId w:val="36"/>
        </w:numPr>
        <w:tabs>
          <w:tab w:val="left" w:pos="426"/>
          <w:tab w:val="left" w:pos="1159"/>
        </w:tabs>
        <w:spacing w:after="0" w:line="240" w:lineRule="auto"/>
        <w:jc w:val="both"/>
        <w:rPr>
          <w:rFonts w:ascii="Times New Roman" w:eastAsia="Times New Roman" w:hAnsi="Times New Roman" w:cs="Times New Roman"/>
          <w:color w:val="000000"/>
          <w:lang w:eastAsia="ru-RU" w:bidi="ru-RU"/>
        </w:rPr>
      </w:pPr>
      <w:r w:rsidRPr="00932501">
        <w:rPr>
          <w:rFonts w:ascii="Times New Roman" w:eastAsia="Times New Roman" w:hAnsi="Times New Roman" w:cs="Times New Roman"/>
          <w:color w:val="000000"/>
          <w:lang w:eastAsia="ru-RU" w:bidi="ru-RU"/>
        </w:rPr>
        <w:t xml:space="preserve">Направить проект внесения изменений в Генеральный план городского поселения </w:t>
      </w:r>
      <w:proofErr w:type="gramStart"/>
      <w:r w:rsidRPr="00932501">
        <w:rPr>
          <w:rFonts w:ascii="Times New Roman" w:eastAsia="MS Mincho" w:hAnsi="Times New Roman" w:cs="Times New Roman"/>
          <w:lang w:eastAsia="ru-RU"/>
        </w:rPr>
        <w:t>Безенчук  муниципального</w:t>
      </w:r>
      <w:proofErr w:type="gramEnd"/>
      <w:r w:rsidRPr="00932501">
        <w:rPr>
          <w:rFonts w:ascii="Times New Roman" w:eastAsia="MS Mincho" w:hAnsi="Times New Roman" w:cs="Times New Roman"/>
          <w:lang w:eastAsia="ru-RU"/>
        </w:rPr>
        <w:t xml:space="preserve"> района Безенчукский</w:t>
      </w:r>
      <w:r w:rsidRPr="00932501">
        <w:rPr>
          <w:rFonts w:ascii="Times New Roman" w:eastAsia="Times New Roman" w:hAnsi="Times New Roman" w:cs="Times New Roman"/>
          <w:color w:val="000000"/>
          <w:lang w:eastAsia="ru-RU" w:bidi="ru-RU"/>
        </w:rPr>
        <w:t xml:space="preserve"> Самарской области на рассмотрение в Собрание представителей городского поселения </w:t>
      </w:r>
      <w:r w:rsidRPr="00932501">
        <w:rPr>
          <w:rFonts w:ascii="Times New Roman" w:eastAsia="MS Mincho" w:hAnsi="Times New Roman" w:cs="Times New Roman"/>
          <w:lang w:eastAsia="ru-RU"/>
        </w:rPr>
        <w:t>Безенчук муниципального района Безенчукский</w:t>
      </w:r>
      <w:r w:rsidRPr="00932501">
        <w:rPr>
          <w:rFonts w:ascii="Times New Roman" w:eastAsia="Times New Roman" w:hAnsi="Times New Roman" w:cs="Times New Roman"/>
          <w:color w:val="000000"/>
          <w:lang w:eastAsia="ru-RU" w:bidi="ru-RU"/>
        </w:rPr>
        <w:t xml:space="preserve"> Самарской области.</w:t>
      </w:r>
    </w:p>
    <w:p w14:paraId="3DA38879" w14:textId="4EBB32A2" w:rsidR="00932501" w:rsidRPr="00F738B5" w:rsidRDefault="00F738B5" w:rsidP="00615913">
      <w:pPr>
        <w:pStyle w:val="ConsPlusNonformat"/>
        <w:tabs>
          <w:tab w:val="left" w:pos="9214"/>
        </w:tabs>
        <w:jc w:val="both"/>
        <w:rPr>
          <w:rFonts w:ascii="Times New Roman" w:hAnsi="Times New Roman" w:cs="Times New Roman"/>
          <w:sz w:val="22"/>
          <w:szCs w:val="22"/>
        </w:rPr>
      </w:pPr>
      <w:r w:rsidRPr="00F738B5">
        <w:rPr>
          <w:rFonts w:ascii="Times New Roman" w:hAnsi="Times New Roman" w:cs="Times New Roman"/>
          <w:color w:val="000000"/>
          <w:sz w:val="22"/>
          <w:szCs w:val="22"/>
          <w:lang w:bidi="ru-RU"/>
        </w:rPr>
        <w:t>3. Настоящее постановление вступает в силу со дня его подписания.</w:t>
      </w:r>
    </w:p>
    <w:p w14:paraId="6D6B0E04" w14:textId="32C161E2" w:rsidR="00615913" w:rsidRDefault="00615913" w:rsidP="00615913">
      <w:pPr>
        <w:pStyle w:val="ConsPlusNonformat"/>
        <w:tabs>
          <w:tab w:val="left" w:pos="9214"/>
        </w:tabs>
        <w:jc w:val="both"/>
        <w:rPr>
          <w:rFonts w:ascii="Times New Roman" w:hAnsi="Times New Roman" w:cs="Times New Roman"/>
          <w:sz w:val="22"/>
          <w:szCs w:val="22"/>
        </w:rPr>
      </w:pPr>
      <w:proofErr w:type="spellStart"/>
      <w:r w:rsidRPr="00AA11FC">
        <w:rPr>
          <w:rFonts w:ascii="Times New Roman" w:hAnsi="Times New Roman" w:cs="Times New Roman"/>
          <w:sz w:val="22"/>
          <w:szCs w:val="22"/>
        </w:rPr>
        <w:t>И.о.Главы</w:t>
      </w:r>
      <w:proofErr w:type="spellEnd"/>
      <w:r w:rsidRPr="00AA11FC">
        <w:rPr>
          <w:rFonts w:ascii="Times New Roman" w:hAnsi="Times New Roman" w:cs="Times New Roman"/>
          <w:sz w:val="22"/>
          <w:szCs w:val="22"/>
        </w:rPr>
        <w:t xml:space="preserve"> городского поселения Безенчук                                          </w:t>
      </w:r>
      <w:proofErr w:type="spellStart"/>
      <w:r w:rsidR="00767AB1">
        <w:rPr>
          <w:rFonts w:ascii="Times New Roman" w:hAnsi="Times New Roman" w:cs="Times New Roman"/>
          <w:sz w:val="22"/>
          <w:szCs w:val="22"/>
        </w:rPr>
        <w:t>А.В.Пичужкин</w:t>
      </w:r>
      <w:proofErr w:type="spellEnd"/>
    </w:p>
    <w:p w14:paraId="458AB22C" w14:textId="77777777" w:rsidR="00615913" w:rsidRPr="00767AB1" w:rsidRDefault="00615913" w:rsidP="00AA11FC">
      <w:pPr>
        <w:spacing w:after="0" w:line="240" w:lineRule="auto"/>
        <w:jc w:val="both"/>
        <w:outlineLvl w:val="0"/>
        <w:rPr>
          <w:rFonts w:ascii="Times New Roman" w:eastAsia="Calibri" w:hAnsi="Times New Roman" w:cs="Times New Roman"/>
          <w:b/>
          <w:sz w:val="8"/>
          <w:szCs w:val="8"/>
        </w:rPr>
      </w:pPr>
    </w:p>
    <w:p w14:paraId="5FC03DC5" w14:textId="760C00E1" w:rsidR="00630A1A" w:rsidRPr="00AA11FC" w:rsidRDefault="00630A1A" w:rsidP="00AA11FC">
      <w:pPr>
        <w:spacing w:after="0" w:line="240" w:lineRule="auto"/>
        <w:jc w:val="both"/>
        <w:outlineLvl w:val="0"/>
        <w:rPr>
          <w:rFonts w:ascii="Times New Roman" w:eastAsia="Calibri" w:hAnsi="Times New Roman" w:cs="Times New Roman"/>
          <w:b/>
        </w:rPr>
      </w:pPr>
      <w:r w:rsidRPr="00AA11FC">
        <w:rPr>
          <w:rFonts w:ascii="Times New Roman" w:eastAsia="Calibri" w:hAnsi="Times New Roman" w:cs="Times New Roman"/>
          <w:b/>
        </w:rPr>
        <w:t xml:space="preserve">Постановление </w:t>
      </w:r>
      <w:r w:rsidR="00CB4CF4" w:rsidRPr="00AA11FC">
        <w:rPr>
          <w:rFonts w:ascii="Times New Roman" w:eastAsia="Calibri" w:hAnsi="Times New Roman" w:cs="Times New Roman"/>
          <w:b/>
        </w:rPr>
        <w:t>Администрации</w:t>
      </w:r>
      <w:r w:rsidRPr="00AA11FC">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AA11FC" w:rsidRPr="00AA11FC">
        <w:rPr>
          <w:rFonts w:ascii="Times New Roman" w:eastAsia="Calibri" w:hAnsi="Times New Roman" w:cs="Times New Roman"/>
          <w:b/>
        </w:rPr>
        <w:t>30</w:t>
      </w:r>
      <w:r w:rsidRPr="00AA11FC">
        <w:rPr>
          <w:rFonts w:ascii="Times New Roman" w:eastAsia="Calibri" w:hAnsi="Times New Roman" w:cs="Times New Roman"/>
          <w:b/>
        </w:rPr>
        <w:t>.1</w:t>
      </w:r>
      <w:r w:rsidR="00A06B86" w:rsidRPr="00AA11FC">
        <w:rPr>
          <w:rFonts w:ascii="Times New Roman" w:eastAsia="Calibri" w:hAnsi="Times New Roman" w:cs="Times New Roman"/>
          <w:b/>
        </w:rPr>
        <w:t>1</w:t>
      </w:r>
      <w:r w:rsidRPr="00AA11FC">
        <w:rPr>
          <w:rFonts w:ascii="Times New Roman" w:eastAsia="Calibri" w:hAnsi="Times New Roman" w:cs="Times New Roman"/>
          <w:b/>
        </w:rPr>
        <w:t>.2020г № 4</w:t>
      </w:r>
      <w:r w:rsidR="00AA11FC" w:rsidRPr="00AA11FC">
        <w:rPr>
          <w:rFonts w:ascii="Times New Roman" w:eastAsia="Calibri" w:hAnsi="Times New Roman" w:cs="Times New Roman"/>
          <w:b/>
        </w:rPr>
        <w:t>92</w:t>
      </w:r>
    </w:p>
    <w:p w14:paraId="3942CDE0" w14:textId="23EE545C" w:rsidR="00AA11FC" w:rsidRPr="00AA11FC" w:rsidRDefault="00630A1A" w:rsidP="00AA11FC">
      <w:pPr>
        <w:spacing w:after="0" w:line="240" w:lineRule="auto"/>
        <w:jc w:val="both"/>
        <w:rPr>
          <w:rFonts w:ascii="Times New Roman" w:eastAsia="Calibri" w:hAnsi="Times New Roman" w:cs="Times New Roman"/>
          <w:bCs/>
        </w:rPr>
      </w:pPr>
      <w:r w:rsidRPr="00AA11FC">
        <w:rPr>
          <w:rFonts w:ascii="Times New Roman" w:hAnsi="Times New Roman" w:cs="Times New Roman"/>
        </w:rPr>
        <w:t>«</w:t>
      </w:r>
      <w:r w:rsidR="00AA11FC" w:rsidRPr="00AA11FC">
        <w:rPr>
          <w:rFonts w:ascii="Times New Roman" w:eastAsia="Calibri" w:hAnsi="Times New Roman" w:cs="Times New Roman"/>
        </w:rPr>
        <w:t>О внесении изменений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2018-2020гг.»,</w:t>
      </w:r>
      <w:r w:rsidR="00AA11FC" w:rsidRPr="00AA11FC">
        <w:rPr>
          <w:rFonts w:ascii="Times New Roman" w:eastAsia="Calibri" w:hAnsi="Times New Roman" w:cs="Times New Roman"/>
          <w:b/>
          <w:bCs/>
        </w:rPr>
        <w:t xml:space="preserve"> </w:t>
      </w:r>
      <w:r w:rsidR="00AA11FC" w:rsidRPr="00AA11FC">
        <w:rPr>
          <w:rFonts w:ascii="Times New Roman" w:eastAsia="Calibri" w:hAnsi="Times New Roman" w:cs="Times New Roman"/>
          <w:bCs/>
        </w:rPr>
        <w:t xml:space="preserve">утвержденную </w:t>
      </w:r>
      <w:proofErr w:type="gramStart"/>
      <w:r w:rsidR="00AA11FC" w:rsidRPr="00AA11FC">
        <w:rPr>
          <w:rFonts w:ascii="Times New Roman" w:eastAsia="Calibri" w:hAnsi="Times New Roman" w:cs="Times New Roman"/>
          <w:bCs/>
        </w:rPr>
        <w:t>постановлением  Администрации</w:t>
      </w:r>
      <w:proofErr w:type="gramEnd"/>
      <w:r w:rsidR="00AA11FC" w:rsidRPr="00AA11FC">
        <w:rPr>
          <w:rFonts w:ascii="Times New Roman" w:eastAsia="Calibri" w:hAnsi="Times New Roman" w:cs="Times New Roman"/>
          <w:bCs/>
        </w:rPr>
        <w:t xml:space="preserve"> городского поселения Безенчук муниципального района Безенчукский Самарской области 21.12.2017 № 338</w:t>
      </w:r>
      <w:r w:rsidR="00F11BAE">
        <w:rPr>
          <w:rFonts w:ascii="Times New Roman" w:eastAsia="Calibri" w:hAnsi="Times New Roman" w:cs="Times New Roman"/>
          <w:bCs/>
        </w:rPr>
        <w:t>»</w:t>
      </w:r>
      <w:r w:rsidR="00AA11FC" w:rsidRPr="00AA11FC">
        <w:rPr>
          <w:rFonts w:ascii="Times New Roman" w:eastAsia="Calibri" w:hAnsi="Times New Roman" w:cs="Times New Roman"/>
          <w:bCs/>
        </w:rPr>
        <w:t xml:space="preserve"> </w:t>
      </w:r>
    </w:p>
    <w:p w14:paraId="1869461D" w14:textId="77777777" w:rsidR="00AA11FC" w:rsidRPr="00AA11FC" w:rsidRDefault="00AA11FC" w:rsidP="00AA11FC">
      <w:pPr>
        <w:spacing w:after="0" w:line="240" w:lineRule="auto"/>
        <w:jc w:val="both"/>
        <w:rPr>
          <w:rFonts w:ascii="Times New Roman" w:eastAsia="Calibri" w:hAnsi="Times New Roman" w:cs="Times New Roman"/>
        </w:rPr>
      </w:pPr>
      <w:r w:rsidRPr="00AA11FC">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 233 от 25.10.2013г. «Об утверждении Положения о муниципальных программах городского поселения Безенчук»,</w:t>
      </w:r>
    </w:p>
    <w:p w14:paraId="19B37B23" w14:textId="77777777" w:rsidR="00AA11FC" w:rsidRPr="00AA11FC" w:rsidRDefault="00AA11FC" w:rsidP="00AA11FC">
      <w:pPr>
        <w:spacing w:after="0" w:line="240" w:lineRule="auto"/>
        <w:jc w:val="center"/>
        <w:rPr>
          <w:rFonts w:ascii="Times New Roman" w:eastAsia="Calibri" w:hAnsi="Times New Roman" w:cs="Times New Roman"/>
        </w:rPr>
      </w:pPr>
      <w:r w:rsidRPr="00AA11FC">
        <w:rPr>
          <w:rFonts w:ascii="Times New Roman" w:eastAsia="Calibri" w:hAnsi="Times New Roman" w:cs="Times New Roman"/>
        </w:rPr>
        <w:t>ПОСТАНОВЛЯЮ:</w:t>
      </w:r>
    </w:p>
    <w:p w14:paraId="1230C498" w14:textId="77777777" w:rsidR="00AA11FC" w:rsidRPr="00AA11FC" w:rsidRDefault="00AA11FC" w:rsidP="00AA11FC">
      <w:pPr>
        <w:numPr>
          <w:ilvl w:val="0"/>
          <w:numId w:val="2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bCs/>
          <w:lang w:eastAsia="ru-RU"/>
        </w:rPr>
      </w:pPr>
      <w:r w:rsidRPr="00AA11FC">
        <w:rPr>
          <w:rFonts w:ascii="Times New Roman" w:eastAsia="Times New Roman" w:hAnsi="Times New Roman" w:cs="Times New Roman"/>
          <w:bCs/>
          <w:lang w:eastAsia="ru-RU"/>
        </w:rPr>
        <w:t>Внести изменение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2018-2020гг.» (приложение № 1)</w:t>
      </w:r>
    </w:p>
    <w:p w14:paraId="73F2A8B3" w14:textId="77777777" w:rsidR="00AA11FC" w:rsidRPr="00AA11FC" w:rsidRDefault="00AA11FC" w:rsidP="00AA11FC">
      <w:pPr>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A11FC">
        <w:rPr>
          <w:rFonts w:ascii="Times New Roman" w:eastAsia="Times New Roman" w:hAnsi="Times New Roman" w:cs="Times New Roman"/>
          <w:bCs/>
          <w:lang w:eastAsia="ru-RU"/>
        </w:rPr>
        <w:t>1.1 Раздел «Источники финансирования Программы» паспорта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3F3EBEAF" w14:textId="77777777" w:rsidR="00AA11FC" w:rsidRPr="00AA11FC" w:rsidRDefault="00AA11FC" w:rsidP="00AA11FC">
      <w:pPr>
        <w:numPr>
          <w:ilvl w:val="0"/>
          <w:numId w:val="29"/>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AA11FC">
        <w:rPr>
          <w:rFonts w:ascii="Times New Roman" w:eastAsia="Times New Roman" w:hAnsi="Times New Roman" w:cs="Times New Roman"/>
          <w:lang w:eastAsia="ru-RU"/>
        </w:rPr>
        <w:t>111 180 тыс. руб.</w:t>
      </w:r>
    </w:p>
    <w:p w14:paraId="65260987" w14:textId="77777777" w:rsidR="00AA11FC" w:rsidRPr="00AA11FC" w:rsidRDefault="00AA11FC" w:rsidP="00AA11FC">
      <w:pPr>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A11FC">
        <w:rPr>
          <w:rFonts w:ascii="Times New Roman" w:eastAsia="Times New Roman" w:hAnsi="Times New Roman" w:cs="Times New Roman"/>
          <w:bCs/>
          <w:lang w:eastAsia="ru-RU"/>
        </w:rPr>
        <w:t>в том числе по годам:</w:t>
      </w:r>
    </w:p>
    <w:p w14:paraId="7F486498" w14:textId="77777777" w:rsidR="00AA11FC" w:rsidRPr="00AA11FC" w:rsidRDefault="00AA11FC" w:rsidP="00AA11FC">
      <w:pPr>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A11FC">
        <w:rPr>
          <w:rFonts w:ascii="Times New Roman" w:eastAsia="Times New Roman" w:hAnsi="Times New Roman" w:cs="Times New Roman"/>
          <w:bCs/>
          <w:lang w:eastAsia="ru-RU"/>
        </w:rPr>
        <w:t xml:space="preserve">   </w:t>
      </w:r>
      <w:smartTag w:uri="urn:schemas-microsoft-com:office:smarttags" w:element="metricconverter">
        <w:smartTagPr>
          <w:attr w:name="ProductID" w:val="2018 г"/>
        </w:smartTagPr>
        <w:r w:rsidRPr="00AA11FC">
          <w:rPr>
            <w:rFonts w:ascii="Times New Roman" w:eastAsia="Times New Roman" w:hAnsi="Times New Roman" w:cs="Times New Roman"/>
            <w:bCs/>
            <w:lang w:eastAsia="ru-RU"/>
          </w:rPr>
          <w:t>2018 г</w:t>
        </w:r>
      </w:smartTag>
      <w:r w:rsidRPr="00AA11FC">
        <w:rPr>
          <w:rFonts w:ascii="Times New Roman" w:eastAsia="Times New Roman" w:hAnsi="Times New Roman" w:cs="Times New Roman"/>
          <w:bCs/>
          <w:lang w:eastAsia="ru-RU"/>
        </w:rPr>
        <w:t>. –   30 634 тыс. руб. (бюджет поселения)</w:t>
      </w:r>
    </w:p>
    <w:p w14:paraId="17481248" w14:textId="77777777" w:rsidR="00AA11FC" w:rsidRPr="00AA11FC" w:rsidRDefault="00AA11FC" w:rsidP="00AA11FC">
      <w:pPr>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A11FC">
        <w:rPr>
          <w:rFonts w:ascii="Times New Roman" w:eastAsia="Times New Roman" w:hAnsi="Times New Roman" w:cs="Times New Roman"/>
          <w:bCs/>
          <w:lang w:eastAsia="ru-RU"/>
        </w:rPr>
        <w:t xml:space="preserve">   </w:t>
      </w:r>
      <w:smartTag w:uri="urn:schemas-microsoft-com:office:smarttags" w:element="metricconverter">
        <w:smartTagPr>
          <w:attr w:name="ProductID" w:val="2019 г"/>
        </w:smartTagPr>
        <w:r w:rsidRPr="00AA11FC">
          <w:rPr>
            <w:rFonts w:ascii="Times New Roman" w:eastAsia="Times New Roman" w:hAnsi="Times New Roman" w:cs="Times New Roman"/>
            <w:bCs/>
            <w:lang w:eastAsia="ru-RU"/>
          </w:rPr>
          <w:t>2019 г</w:t>
        </w:r>
      </w:smartTag>
      <w:r w:rsidRPr="00AA11FC">
        <w:rPr>
          <w:rFonts w:ascii="Times New Roman" w:eastAsia="Times New Roman" w:hAnsi="Times New Roman" w:cs="Times New Roman"/>
          <w:bCs/>
          <w:lang w:eastAsia="ru-RU"/>
        </w:rPr>
        <w:t>. –   34 357 тыс. руб. (бюджет поселения)</w:t>
      </w:r>
    </w:p>
    <w:p w14:paraId="42F21FC2" w14:textId="77777777" w:rsidR="00AA11FC" w:rsidRPr="00AA11FC" w:rsidRDefault="00AA11FC" w:rsidP="00AA11FC">
      <w:pPr>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AA11FC">
        <w:rPr>
          <w:rFonts w:ascii="Times New Roman" w:eastAsia="Times New Roman" w:hAnsi="Times New Roman" w:cs="Times New Roman"/>
          <w:bCs/>
          <w:lang w:eastAsia="ru-RU"/>
        </w:rPr>
        <w:t xml:space="preserve">   </w:t>
      </w:r>
      <w:smartTag w:uri="urn:schemas-microsoft-com:office:smarttags" w:element="metricconverter">
        <w:smartTagPr>
          <w:attr w:name="ProductID" w:val="2020 г"/>
        </w:smartTagPr>
        <w:r w:rsidRPr="00AA11FC">
          <w:rPr>
            <w:rFonts w:ascii="Times New Roman" w:eastAsia="Times New Roman" w:hAnsi="Times New Roman" w:cs="Times New Roman"/>
            <w:bCs/>
            <w:lang w:eastAsia="ru-RU"/>
          </w:rPr>
          <w:t>2020 г</w:t>
        </w:r>
      </w:smartTag>
      <w:r w:rsidRPr="00AA11FC">
        <w:rPr>
          <w:rFonts w:ascii="Times New Roman" w:eastAsia="Times New Roman" w:hAnsi="Times New Roman" w:cs="Times New Roman"/>
          <w:bCs/>
          <w:lang w:eastAsia="ru-RU"/>
        </w:rPr>
        <w:t>. –   46 189 тыс. руб. (бюджет поселения)</w:t>
      </w:r>
    </w:p>
    <w:p w14:paraId="25EE55DD" w14:textId="77777777" w:rsidR="00AA11FC" w:rsidRPr="00AA11FC" w:rsidRDefault="00AA11FC" w:rsidP="00AA11FC">
      <w:pPr>
        <w:numPr>
          <w:ilvl w:val="0"/>
          <w:numId w:val="2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AA11FC">
        <w:rPr>
          <w:rFonts w:ascii="Times New Roman" w:eastAsia="Times New Roman" w:hAnsi="Times New Roman" w:cs="Times New Roman"/>
          <w:lang w:eastAsia="ru-RU"/>
        </w:rPr>
        <w:t>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 годы» изложить в редакции согласно приложению.</w:t>
      </w:r>
    </w:p>
    <w:p w14:paraId="4360D30E" w14:textId="77777777" w:rsidR="00AA11FC" w:rsidRPr="00AA11FC" w:rsidRDefault="00AA11FC" w:rsidP="00AA11FC">
      <w:pPr>
        <w:numPr>
          <w:ilvl w:val="0"/>
          <w:numId w:val="2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bCs/>
          <w:lang w:eastAsia="ru-RU"/>
        </w:rPr>
      </w:pPr>
      <w:r w:rsidRPr="00AA11FC">
        <w:rPr>
          <w:rFonts w:ascii="Times New Roman" w:eastAsia="Times New Roman" w:hAnsi="Times New Roman" w:cs="Times New Roman"/>
          <w:lang w:eastAsia="ru-RU"/>
        </w:rPr>
        <w:t>Признать утратившим силу таблицу №1, таблицу №3 Постановления Администрации городского поселения Безенчук муниципального района Безенчукский Самарской области от 28.08.2020г. № 347 «</w:t>
      </w:r>
      <w:r w:rsidRPr="00AA11FC">
        <w:rPr>
          <w:rFonts w:ascii="Times New Roman" w:eastAsia="Calibri" w:hAnsi="Times New Roman" w:cs="Times New Roman"/>
          <w:bCs/>
        </w:rPr>
        <w:t xml:space="preserve">О внесении изменений в муниципальную программу «Благоустройство, озеленение и обеспечение безопасности дорожного движения </w:t>
      </w:r>
      <w:r w:rsidRPr="00AA11FC">
        <w:rPr>
          <w:rFonts w:ascii="Times New Roman" w:eastAsia="Calibri" w:hAnsi="Times New Roman" w:cs="Times New Roman"/>
          <w:bCs/>
        </w:rPr>
        <w:lastRenderedPageBreak/>
        <w:t>территории городского поселения Безенчук муниципального района Безенчукский Самарской области на 2018-2020г.».</w:t>
      </w:r>
      <w:r w:rsidRPr="00AA11FC">
        <w:rPr>
          <w:rFonts w:ascii="Times New Roman" w:eastAsia="Times New Roman" w:hAnsi="Times New Roman" w:cs="Times New Roman"/>
          <w:lang w:eastAsia="ru-RU"/>
        </w:rPr>
        <w:t xml:space="preserve"> </w:t>
      </w:r>
    </w:p>
    <w:p w14:paraId="748D9CC5" w14:textId="77777777" w:rsidR="00AA11FC" w:rsidRPr="00AA11FC" w:rsidRDefault="00AA11FC" w:rsidP="00AA11FC">
      <w:pPr>
        <w:numPr>
          <w:ilvl w:val="0"/>
          <w:numId w:val="2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AA11FC">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14:paraId="77C425DA" w14:textId="77777777" w:rsidR="00AA11FC" w:rsidRPr="00AA11FC" w:rsidRDefault="00AA11FC" w:rsidP="00AA11FC">
      <w:pPr>
        <w:numPr>
          <w:ilvl w:val="0"/>
          <w:numId w:val="2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AA11FC">
        <w:rPr>
          <w:rFonts w:ascii="Times New Roman" w:eastAsia="Times New Roman" w:hAnsi="Times New Roman" w:cs="Times New Roman"/>
          <w:lang w:eastAsia="ru-RU"/>
        </w:rPr>
        <w:t>Контроль за исполнением настоящего Постановления оставляю за собой.</w:t>
      </w:r>
    </w:p>
    <w:p w14:paraId="38B87FC8" w14:textId="7EBE095A" w:rsidR="00630A1A" w:rsidRDefault="00AA11FC" w:rsidP="00AA11FC">
      <w:pPr>
        <w:pStyle w:val="ConsPlusNonformat"/>
        <w:tabs>
          <w:tab w:val="left" w:pos="9214"/>
        </w:tabs>
        <w:jc w:val="both"/>
        <w:rPr>
          <w:rFonts w:ascii="Times New Roman" w:hAnsi="Times New Roman" w:cs="Times New Roman"/>
          <w:sz w:val="22"/>
          <w:szCs w:val="22"/>
        </w:rPr>
      </w:pPr>
      <w:proofErr w:type="spellStart"/>
      <w:r w:rsidRPr="00AA11FC">
        <w:rPr>
          <w:rFonts w:ascii="Times New Roman" w:hAnsi="Times New Roman" w:cs="Times New Roman"/>
          <w:sz w:val="22"/>
          <w:szCs w:val="22"/>
        </w:rPr>
        <w:t>И.о.</w:t>
      </w:r>
      <w:r w:rsidR="00630A1A" w:rsidRPr="00AA11FC">
        <w:rPr>
          <w:rFonts w:ascii="Times New Roman" w:hAnsi="Times New Roman" w:cs="Times New Roman"/>
          <w:sz w:val="22"/>
          <w:szCs w:val="22"/>
        </w:rPr>
        <w:t>Глав</w:t>
      </w:r>
      <w:r w:rsidRPr="00AA11FC">
        <w:rPr>
          <w:rFonts w:ascii="Times New Roman" w:hAnsi="Times New Roman" w:cs="Times New Roman"/>
          <w:sz w:val="22"/>
          <w:szCs w:val="22"/>
        </w:rPr>
        <w:t>ы</w:t>
      </w:r>
      <w:proofErr w:type="spellEnd"/>
      <w:r w:rsidR="00630A1A" w:rsidRPr="00AA11FC">
        <w:rPr>
          <w:rFonts w:ascii="Times New Roman" w:hAnsi="Times New Roman" w:cs="Times New Roman"/>
          <w:sz w:val="22"/>
          <w:szCs w:val="22"/>
        </w:rPr>
        <w:t xml:space="preserve"> городского поселения Безенчук                                          </w:t>
      </w:r>
      <w:proofErr w:type="spellStart"/>
      <w:r w:rsidRPr="00AA11FC">
        <w:rPr>
          <w:rFonts w:ascii="Times New Roman" w:hAnsi="Times New Roman" w:cs="Times New Roman"/>
          <w:sz w:val="22"/>
          <w:szCs w:val="22"/>
        </w:rPr>
        <w:t>И.Н.Левин</w:t>
      </w:r>
      <w:proofErr w:type="spellEnd"/>
    </w:p>
    <w:p w14:paraId="51BE1B56" w14:textId="77777777" w:rsidR="00F11BAE" w:rsidRPr="00F11BAE" w:rsidRDefault="00F11BAE" w:rsidP="00E77500">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Приложение № 1</w:t>
      </w:r>
    </w:p>
    <w:p w14:paraId="052B8677" w14:textId="77777777" w:rsidR="00F11BAE" w:rsidRPr="00F11BAE" w:rsidRDefault="00F11BAE" w:rsidP="00E77500">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 xml:space="preserve">к постановлению Администрации </w:t>
      </w:r>
    </w:p>
    <w:p w14:paraId="71D23CFF" w14:textId="77777777" w:rsidR="00F11BAE" w:rsidRPr="00F11BAE" w:rsidRDefault="00F11BAE" w:rsidP="00E77500">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 xml:space="preserve">городского поселения Безенчук </w:t>
      </w:r>
    </w:p>
    <w:p w14:paraId="297B0490" w14:textId="77777777" w:rsidR="00F11BAE" w:rsidRPr="00F11BAE" w:rsidRDefault="00F11BAE" w:rsidP="00E77500">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от 30.11.2020 г. № 492</w:t>
      </w:r>
    </w:p>
    <w:p w14:paraId="32715205" w14:textId="77777777" w:rsidR="00F11BAE" w:rsidRPr="00F11BAE" w:rsidRDefault="00F11BAE" w:rsidP="00E77500">
      <w:pPr>
        <w:spacing w:after="0" w:line="240" w:lineRule="auto"/>
        <w:jc w:val="both"/>
        <w:outlineLvl w:val="0"/>
        <w:rPr>
          <w:rFonts w:ascii="Times New Roman" w:eastAsia="Calibri" w:hAnsi="Times New Roman" w:cs="Times New Roman"/>
        </w:rPr>
      </w:pPr>
      <w:r w:rsidRPr="00F11BAE">
        <w:rPr>
          <w:rFonts w:ascii="Calibri" w:eastAsia="Calibri" w:hAnsi="Calibri" w:cs="Times New Roman"/>
          <w:szCs w:val="28"/>
        </w:rPr>
        <w:tab/>
      </w:r>
      <w:r w:rsidRPr="00F11BAE">
        <w:rPr>
          <w:rFonts w:ascii="Times New Roman" w:eastAsia="Calibri" w:hAnsi="Times New Roman" w:cs="Times New Roman"/>
        </w:rPr>
        <w:t>Изменения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2018-2020гг.», утвержденную Постановлением Администрации городского поселения Безенчук от 21.12.2017г. № 338 (далее Программа).</w:t>
      </w:r>
    </w:p>
    <w:p w14:paraId="40644D67" w14:textId="77777777" w:rsidR="00F11BAE" w:rsidRPr="00F11BAE" w:rsidRDefault="00F11BAE" w:rsidP="00F11BAE">
      <w:pPr>
        <w:spacing w:after="0" w:line="240" w:lineRule="atLeast"/>
        <w:jc w:val="both"/>
        <w:outlineLvl w:val="0"/>
        <w:rPr>
          <w:rFonts w:ascii="Calibri" w:eastAsia="Calibri" w:hAnsi="Calibri" w:cs="Times New Roman"/>
        </w:rPr>
      </w:pPr>
      <w:r w:rsidRPr="00F11BAE">
        <w:rPr>
          <w:rFonts w:ascii="Times New Roman" w:eastAsia="Calibri" w:hAnsi="Times New Roman" w:cs="Times New Roman"/>
        </w:rPr>
        <w:tab/>
        <w:t>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 годы» изложить в следующей редакции:</w:t>
      </w:r>
    </w:p>
    <w:bookmarkEnd w:id="2"/>
    <w:p w14:paraId="1786EF2A" w14:textId="77777777" w:rsidR="006A520F" w:rsidRPr="006A520F" w:rsidRDefault="006A520F" w:rsidP="006A520F">
      <w:pPr>
        <w:widowControl w:val="0"/>
        <w:spacing w:after="0" w:line="240" w:lineRule="atLeast"/>
        <w:jc w:val="right"/>
        <w:outlineLvl w:val="1"/>
        <w:rPr>
          <w:rFonts w:ascii="Times New Roman" w:eastAsia="Calibri" w:hAnsi="Times New Roman" w:cs="Times New Roman"/>
          <w:bCs/>
        </w:rPr>
      </w:pPr>
      <w:r w:rsidRPr="006A520F">
        <w:rPr>
          <w:rFonts w:ascii="Times New Roman" w:eastAsia="Calibri" w:hAnsi="Times New Roman" w:cs="Times New Roman"/>
          <w:bCs/>
        </w:rPr>
        <w:t>Таблица 1</w:t>
      </w:r>
    </w:p>
    <w:p w14:paraId="34F1910E" w14:textId="3A31C8EC" w:rsidR="006A520F" w:rsidRPr="006A520F" w:rsidRDefault="006A520F" w:rsidP="006A520F">
      <w:pPr>
        <w:widowControl w:val="0"/>
        <w:spacing w:after="0" w:line="240" w:lineRule="atLeast"/>
        <w:jc w:val="center"/>
        <w:outlineLvl w:val="1"/>
        <w:rPr>
          <w:rFonts w:ascii="Times New Roman" w:eastAsia="Calibri" w:hAnsi="Times New Roman" w:cs="Times New Roman"/>
          <w:bCs/>
        </w:rPr>
      </w:pPr>
      <w:r w:rsidRPr="006A520F">
        <w:rPr>
          <w:rFonts w:ascii="Times New Roman" w:eastAsia="Calibri" w:hAnsi="Times New Roman" w:cs="Times New Roman"/>
          <w:bCs/>
        </w:rPr>
        <w:t>Перечень</w:t>
      </w:r>
      <w:r>
        <w:rPr>
          <w:rFonts w:ascii="Times New Roman" w:eastAsia="Calibri" w:hAnsi="Times New Roman" w:cs="Times New Roman"/>
          <w:bCs/>
        </w:rPr>
        <w:t xml:space="preserve"> </w:t>
      </w:r>
      <w:r w:rsidRPr="006A520F">
        <w:rPr>
          <w:rFonts w:ascii="Times New Roman" w:eastAsia="Calibri" w:hAnsi="Times New Roman" w:cs="Times New Roman"/>
          <w:bCs/>
        </w:rPr>
        <w:t>мероприятий муниципальной программы</w:t>
      </w:r>
    </w:p>
    <w:p w14:paraId="3256A8FE" w14:textId="77777777" w:rsidR="006A520F" w:rsidRPr="006A520F" w:rsidRDefault="006A520F" w:rsidP="006A520F">
      <w:pPr>
        <w:widowControl w:val="0"/>
        <w:spacing w:after="0" w:line="240" w:lineRule="atLeast"/>
        <w:jc w:val="center"/>
        <w:outlineLvl w:val="1"/>
        <w:rPr>
          <w:rFonts w:ascii="Times New Roman" w:eastAsia="Calibri" w:hAnsi="Times New Roman" w:cs="Times New Roman"/>
          <w:bCs/>
        </w:rPr>
      </w:pPr>
      <w:r w:rsidRPr="006A520F">
        <w:rPr>
          <w:rFonts w:ascii="Times New Roman" w:eastAsia="Calibri" w:hAnsi="Times New Roman" w:cs="Times New Roman"/>
          <w:bCs/>
        </w:rPr>
        <w:t xml:space="preserve"> «Благоустройство, озеленение и обеспечение безопасности дорожного движения</w:t>
      </w:r>
    </w:p>
    <w:p w14:paraId="419DE91F" w14:textId="77777777" w:rsidR="006A520F" w:rsidRPr="006A520F" w:rsidRDefault="006A520F" w:rsidP="006A520F">
      <w:pPr>
        <w:widowControl w:val="0"/>
        <w:spacing w:after="0" w:line="240" w:lineRule="atLeast"/>
        <w:jc w:val="center"/>
        <w:outlineLvl w:val="1"/>
        <w:rPr>
          <w:rFonts w:ascii="Times New Roman" w:eastAsia="Calibri" w:hAnsi="Times New Roman" w:cs="Times New Roman"/>
          <w:bCs/>
        </w:rPr>
      </w:pPr>
      <w:r w:rsidRPr="006A520F">
        <w:rPr>
          <w:rFonts w:ascii="Times New Roman" w:eastAsia="Calibri" w:hAnsi="Times New Roman" w:cs="Times New Roman"/>
          <w:bCs/>
        </w:rPr>
        <w:t xml:space="preserve"> </w:t>
      </w:r>
      <w:proofErr w:type="gramStart"/>
      <w:r w:rsidRPr="006A520F">
        <w:rPr>
          <w:rFonts w:ascii="Times New Roman" w:eastAsia="Calibri" w:hAnsi="Times New Roman" w:cs="Times New Roman"/>
          <w:bCs/>
        </w:rPr>
        <w:t>территории  городского</w:t>
      </w:r>
      <w:proofErr w:type="gramEnd"/>
      <w:r w:rsidRPr="006A520F">
        <w:rPr>
          <w:rFonts w:ascii="Times New Roman" w:eastAsia="Calibri" w:hAnsi="Times New Roman" w:cs="Times New Roman"/>
          <w:bCs/>
        </w:rPr>
        <w:t xml:space="preserve"> поселения Безенчук муниципального района Безенчукский </w:t>
      </w:r>
    </w:p>
    <w:p w14:paraId="620523B9" w14:textId="77777777" w:rsidR="006A520F" w:rsidRPr="006A520F" w:rsidRDefault="006A520F" w:rsidP="006A520F">
      <w:pPr>
        <w:widowControl w:val="0"/>
        <w:spacing w:after="0" w:line="240" w:lineRule="atLeast"/>
        <w:jc w:val="center"/>
        <w:outlineLvl w:val="1"/>
        <w:rPr>
          <w:rFonts w:ascii="Times New Roman" w:eastAsia="Calibri" w:hAnsi="Times New Roman" w:cs="Times New Roman"/>
          <w:bCs/>
        </w:rPr>
      </w:pPr>
      <w:r w:rsidRPr="006A520F">
        <w:rPr>
          <w:rFonts w:ascii="Times New Roman" w:eastAsia="Calibri" w:hAnsi="Times New Roman" w:cs="Times New Roman"/>
          <w:bCs/>
        </w:rPr>
        <w:t>Самарской области на 2018-2020 г»</w:t>
      </w:r>
    </w:p>
    <w:tbl>
      <w:tblPr>
        <w:tblW w:w="10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284"/>
        <w:gridCol w:w="13"/>
        <w:gridCol w:w="1392"/>
        <w:gridCol w:w="890"/>
        <w:gridCol w:w="13"/>
        <w:gridCol w:w="72"/>
        <w:gridCol w:w="808"/>
        <w:gridCol w:w="16"/>
        <w:gridCol w:w="12"/>
        <w:gridCol w:w="826"/>
        <w:gridCol w:w="19"/>
        <w:gridCol w:w="12"/>
        <w:gridCol w:w="678"/>
        <w:gridCol w:w="19"/>
        <w:gridCol w:w="12"/>
        <w:gridCol w:w="681"/>
        <w:gridCol w:w="19"/>
        <w:gridCol w:w="12"/>
        <w:gridCol w:w="678"/>
        <w:gridCol w:w="19"/>
        <w:gridCol w:w="12"/>
        <w:gridCol w:w="1741"/>
        <w:gridCol w:w="19"/>
        <w:gridCol w:w="12"/>
        <w:gridCol w:w="21"/>
        <w:gridCol w:w="23"/>
      </w:tblGrid>
      <w:tr w:rsidR="002A36EF" w:rsidRPr="002A36EF" w14:paraId="4FA2CB55" w14:textId="77777777" w:rsidTr="00424BD4">
        <w:trPr>
          <w:gridAfter w:val="3"/>
          <w:wAfter w:w="56" w:type="dxa"/>
          <w:trHeight w:val="812"/>
        </w:trPr>
        <w:tc>
          <w:tcPr>
            <w:tcW w:w="558" w:type="dxa"/>
            <w:vMerge w:val="restart"/>
            <w:shd w:val="clear" w:color="auto" w:fill="auto"/>
          </w:tcPr>
          <w:p w14:paraId="4A78A3C0"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w:t>
            </w:r>
          </w:p>
          <w:p w14:paraId="112ECECD"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п/п</w:t>
            </w:r>
          </w:p>
        </w:tc>
        <w:tc>
          <w:tcPr>
            <w:tcW w:w="2297" w:type="dxa"/>
            <w:gridSpan w:val="2"/>
            <w:vMerge w:val="restart"/>
            <w:shd w:val="clear" w:color="auto" w:fill="auto"/>
          </w:tcPr>
          <w:p w14:paraId="4BC03DF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Мероприятия по реализации программы</w:t>
            </w:r>
          </w:p>
        </w:tc>
        <w:tc>
          <w:tcPr>
            <w:tcW w:w="1392" w:type="dxa"/>
            <w:vMerge w:val="restart"/>
            <w:shd w:val="clear" w:color="auto" w:fill="auto"/>
          </w:tcPr>
          <w:p w14:paraId="29167FC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Источники финансирования</w:t>
            </w:r>
          </w:p>
        </w:tc>
        <w:tc>
          <w:tcPr>
            <w:tcW w:w="975" w:type="dxa"/>
            <w:gridSpan w:val="3"/>
            <w:vMerge w:val="restart"/>
            <w:shd w:val="clear" w:color="auto" w:fill="auto"/>
          </w:tcPr>
          <w:p w14:paraId="5F31CF76"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Срок исполнения мероприятия</w:t>
            </w:r>
          </w:p>
        </w:tc>
        <w:tc>
          <w:tcPr>
            <w:tcW w:w="824" w:type="dxa"/>
            <w:gridSpan w:val="2"/>
            <w:vMerge w:val="restart"/>
            <w:shd w:val="clear" w:color="auto" w:fill="auto"/>
          </w:tcPr>
          <w:p w14:paraId="14F0C29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sz w:val="16"/>
                <w:szCs w:val="16"/>
              </w:rPr>
            </w:pPr>
            <w:proofErr w:type="gramStart"/>
            <w:r w:rsidRPr="002A36EF">
              <w:rPr>
                <w:rFonts w:ascii="Times New Roman" w:eastAsia="Calibri" w:hAnsi="Times New Roman" w:cs="Times New Roman"/>
                <w:b/>
                <w:sz w:val="16"/>
                <w:szCs w:val="16"/>
              </w:rPr>
              <w:t>Освоено  в</w:t>
            </w:r>
            <w:proofErr w:type="gramEnd"/>
            <w:r w:rsidRPr="002A36EF">
              <w:rPr>
                <w:rFonts w:ascii="Times New Roman" w:eastAsia="Calibri" w:hAnsi="Times New Roman" w:cs="Times New Roman"/>
                <w:b/>
                <w:sz w:val="16"/>
                <w:szCs w:val="16"/>
              </w:rPr>
              <w:t xml:space="preserve"> 2019 г. (тыс. руб.)</w:t>
            </w:r>
          </w:p>
        </w:tc>
        <w:tc>
          <w:tcPr>
            <w:tcW w:w="857" w:type="dxa"/>
            <w:gridSpan w:val="3"/>
            <w:vMerge w:val="restart"/>
            <w:shd w:val="clear" w:color="auto" w:fill="auto"/>
          </w:tcPr>
          <w:p w14:paraId="73665486"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 xml:space="preserve">Всего </w:t>
            </w:r>
          </w:p>
          <w:p w14:paraId="37C59CE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(тыс. руб.)</w:t>
            </w:r>
          </w:p>
        </w:tc>
        <w:tc>
          <w:tcPr>
            <w:tcW w:w="2130" w:type="dxa"/>
            <w:gridSpan w:val="9"/>
            <w:shd w:val="clear" w:color="auto" w:fill="auto"/>
          </w:tcPr>
          <w:p w14:paraId="332220D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 xml:space="preserve">Объем финансирования по годам, </w:t>
            </w:r>
          </w:p>
          <w:p w14:paraId="3F53A649"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тыс. руб.</w:t>
            </w:r>
          </w:p>
        </w:tc>
        <w:tc>
          <w:tcPr>
            <w:tcW w:w="1772" w:type="dxa"/>
            <w:gridSpan w:val="3"/>
            <w:shd w:val="clear" w:color="auto" w:fill="auto"/>
          </w:tcPr>
          <w:p w14:paraId="071F1CDC"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Ответственные за выполнение мероприятия программы</w:t>
            </w:r>
          </w:p>
        </w:tc>
      </w:tr>
      <w:tr w:rsidR="002A36EF" w:rsidRPr="002A36EF" w14:paraId="2F610166" w14:textId="77777777" w:rsidTr="00424BD4">
        <w:trPr>
          <w:gridAfter w:val="3"/>
          <w:wAfter w:w="56" w:type="dxa"/>
        </w:trPr>
        <w:tc>
          <w:tcPr>
            <w:tcW w:w="558" w:type="dxa"/>
            <w:vMerge/>
            <w:shd w:val="clear" w:color="auto" w:fill="auto"/>
          </w:tcPr>
          <w:p w14:paraId="335F6A8D"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c>
          <w:tcPr>
            <w:tcW w:w="2297" w:type="dxa"/>
            <w:gridSpan w:val="2"/>
            <w:vMerge/>
            <w:shd w:val="clear" w:color="auto" w:fill="auto"/>
          </w:tcPr>
          <w:p w14:paraId="6E87618F"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c>
          <w:tcPr>
            <w:tcW w:w="1392" w:type="dxa"/>
            <w:vMerge/>
            <w:shd w:val="clear" w:color="auto" w:fill="auto"/>
          </w:tcPr>
          <w:p w14:paraId="5AB6AFF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c>
          <w:tcPr>
            <w:tcW w:w="975" w:type="dxa"/>
            <w:gridSpan w:val="3"/>
            <w:vMerge/>
            <w:shd w:val="clear" w:color="auto" w:fill="auto"/>
          </w:tcPr>
          <w:p w14:paraId="2D88C0A4"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c>
          <w:tcPr>
            <w:tcW w:w="824" w:type="dxa"/>
            <w:gridSpan w:val="2"/>
            <w:vMerge/>
            <w:shd w:val="clear" w:color="auto" w:fill="auto"/>
          </w:tcPr>
          <w:p w14:paraId="7253125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c>
          <w:tcPr>
            <w:tcW w:w="857" w:type="dxa"/>
            <w:gridSpan w:val="3"/>
            <w:vMerge/>
            <w:shd w:val="clear" w:color="auto" w:fill="auto"/>
          </w:tcPr>
          <w:p w14:paraId="77F4823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c>
          <w:tcPr>
            <w:tcW w:w="709" w:type="dxa"/>
            <w:gridSpan w:val="3"/>
            <w:shd w:val="clear" w:color="auto" w:fill="auto"/>
          </w:tcPr>
          <w:p w14:paraId="7A34E26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2018</w:t>
            </w:r>
          </w:p>
        </w:tc>
        <w:tc>
          <w:tcPr>
            <w:tcW w:w="712" w:type="dxa"/>
            <w:gridSpan w:val="3"/>
            <w:shd w:val="clear" w:color="auto" w:fill="auto"/>
          </w:tcPr>
          <w:p w14:paraId="59DF7D70"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2019</w:t>
            </w:r>
          </w:p>
        </w:tc>
        <w:tc>
          <w:tcPr>
            <w:tcW w:w="709" w:type="dxa"/>
            <w:gridSpan w:val="3"/>
            <w:shd w:val="clear" w:color="auto" w:fill="auto"/>
          </w:tcPr>
          <w:p w14:paraId="6DDC05A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2020</w:t>
            </w:r>
          </w:p>
        </w:tc>
        <w:tc>
          <w:tcPr>
            <w:tcW w:w="1772" w:type="dxa"/>
            <w:gridSpan w:val="3"/>
            <w:shd w:val="clear" w:color="auto" w:fill="auto"/>
          </w:tcPr>
          <w:p w14:paraId="2CD2D5C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r>
      <w:tr w:rsidR="002A36EF" w:rsidRPr="002A36EF" w14:paraId="2E8F9A7E" w14:textId="77777777" w:rsidTr="00424BD4">
        <w:trPr>
          <w:gridAfter w:val="3"/>
          <w:wAfter w:w="56" w:type="dxa"/>
          <w:trHeight w:val="241"/>
        </w:trPr>
        <w:tc>
          <w:tcPr>
            <w:tcW w:w="558" w:type="dxa"/>
            <w:shd w:val="clear" w:color="auto" w:fill="auto"/>
          </w:tcPr>
          <w:p w14:paraId="377F7D6C"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1</w:t>
            </w:r>
          </w:p>
          <w:p w14:paraId="30FB6A2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c>
          <w:tcPr>
            <w:tcW w:w="2297" w:type="dxa"/>
            <w:gridSpan w:val="2"/>
            <w:shd w:val="clear" w:color="auto" w:fill="auto"/>
          </w:tcPr>
          <w:p w14:paraId="38236249" w14:textId="77777777" w:rsidR="002A36EF" w:rsidRPr="002A36EF" w:rsidRDefault="002A36EF" w:rsidP="002A36EF">
            <w:pPr>
              <w:spacing w:after="0" w:line="240" w:lineRule="auto"/>
              <w:jc w:val="center"/>
              <w:rPr>
                <w:rFonts w:ascii="Times New Roman" w:eastAsia="Calibri" w:hAnsi="Times New Roman" w:cs="Times New Roman"/>
                <w:i/>
                <w:sz w:val="16"/>
                <w:szCs w:val="16"/>
                <w:vertAlign w:val="superscript"/>
              </w:rPr>
            </w:pPr>
            <w:r w:rsidRPr="002A36EF">
              <w:rPr>
                <w:rFonts w:ascii="Times New Roman" w:eastAsia="Calibri" w:hAnsi="Times New Roman" w:cs="Times New Roman"/>
                <w:i/>
                <w:sz w:val="16"/>
                <w:szCs w:val="16"/>
              </w:rPr>
              <w:t>Зимнее содержание улично-дорожной сети, территории общего пользования</w:t>
            </w:r>
            <w:r w:rsidRPr="002A36EF">
              <w:rPr>
                <w:rFonts w:ascii="Times New Roman" w:eastAsia="Calibri" w:hAnsi="Times New Roman" w:cs="Times New Roman"/>
                <w:i/>
                <w:sz w:val="16"/>
                <w:szCs w:val="16"/>
                <w:vertAlign w:val="superscript"/>
              </w:rPr>
              <w:t>*</w:t>
            </w:r>
          </w:p>
        </w:tc>
        <w:tc>
          <w:tcPr>
            <w:tcW w:w="1392" w:type="dxa"/>
            <w:shd w:val="clear" w:color="auto" w:fill="auto"/>
          </w:tcPr>
          <w:p w14:paraId="407E4C6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75" w:type="dxa"/>
            <w:gridSpan w:val="3"/>
            <w:shd w:val="clear" w:color="auto" w:fill="auto"/>
          </w:tcPr>
          <w:p w14:paraId="4845187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Октябрь-апрель</w:t>
            </w:r>
          </w:p>
        </w:tc>
        <w:tc>
          <w:tcPr>
            <w:tcW w:w="824" w:type="dxa"/>
            <w:gridSpan w:val="2"/>
            <w:shd w:val="clear" w:color="auto" w:fill="auto"/>
          </w:tcPr>
          <w:p w14:paraId="1DC8E819"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p w14:paraId="3F7CD08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p w14:paraId="32580BBB"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12 306</w:t>
            </w:r>
          </w:p>
        </w:tc>
        <w:tc>
          <w:tcPr>
            <w:tcW w:w="857" w:type="dxa"/>
            <w:gridSpan w:val="3"/>
            <w:shd w:val="clear" w:color="auto" w:fill="auto"/>
          </w:tcPr>
          <w:p w14:paraId="76C6CC1D"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37 107</w:t>
            </w:r>
          </w:p>
        </w:tc>
        <w:tc>
          <w:tcPr>
            <w:tcW w:w="709" w:type="dxa"/>
            <w:gridSpan w:val="3"/>
            <w:shd w:val="clear" w:color="auto" w:fill="auto"/>
          </w:tcPr>
          <w:p w14:paraId="439163CE"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11 447</w:t>
            </w:r>
          </w:p>
        </w:tc>
        <w:tc>
          <w:tcPr>
            <w:tcW w:w="712" w:type="dxa"/>
            <w:gridSpan w:val="3"/>
            <w:shd w:val="clear" w:color="auto" w:fill="auto"/>
          </w:tcPr>
          <w:p w14:paraId="3BAEA5A3"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12 306</w:t>
            </w:r>
          </w:p>
        </w:tc>
        <w:tc>
          <w:tcPr>
            <w:tcW w:w="709" w:type="dxa"/>
            <w:gridSpan w:val="3"/>
            <w:shd w:val="clear" w:color="auto" w:fill="auto"/>
          </w:tcPr>
          <w:p w14:paraId="361522DA"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13 354</w:t>
            </w:r>
          </w:p>
        </w:tc>
        <w:tc>
          <w:tcPr>
            <w:tcW w:w="1772" w:type="dxa"/>
            <w:gridSpan w:val="3"/>
            <w:shd w:val="clear" w:color="auto" w:fill="auto"/>
          </w:tcPr>
          <w:p w14:paraId="277AD6CF" w14:textId="6044D9C4" w:rsidR="002A36EF" w:rsidRPr="002A36EF" w:rsidRDefault="002A36EF" w:rsidP="00DE7C37">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Директор МБУ «Благоустройство</w:t>
            </w:r>
            <w:r w:rsidR="00DE7C37">
              <w:rPr>
                <w:rFonts w:ascii="Times New Roman" w:eastAsia="Calibri" w:hAnsi="Times New Roman" w:cs="Times New Roman"/>
                <w:sz w:val="16"/>
                <w:szCs w:val="16"/>
              </w:rPr>
              <w:t>»</w:t>
            </w:r>
            <w:r w:rsidRPr="002A36EF">
              <w:rPr>
                <w:rFonts w:ascii="Times New Roman" w:eastAsia="Calibri" w:hAnsi="Times New Roman" w:cs="Times New Roman"/>
                <w:sz w:val="16"/>
                <w:szCs w:val="16"/>
              </w:rPr>
              <w:t xml:space="preserve"> Платонов Д.А.</w:t>
            </w:r>
          </w:p>
        </w:tc>
      </w:tr>
      <w:tr w:rsidR="00DE7C37" w:rsidRPr="002A36EF" w14:paraId="24192DD8" w14:textId="77777777" w:rsidTr="00424BD4">
        <w:trPr>
          <w:gridAfter w:val="3"/>
          <w:wAfter w:w="56" w:type="dxa"/>
        </w:trPr>
        <w:tc>
          <w:tcPr>
            <w:tcW w:w="6046" w:type="dxa"/>
            <w:gridSpan w:val="9"/>
            <w:shd w:val="clear" w:color="auto" w:fill="auto"/>
          </w:tcPr>
          <w:p w14:paraId="56269EB3" w14:textId="77777777" w:rsidR="002A36EF" w:rsidRPr="002A36EF" w:rsidRDefault="002A36EF" w:rsidP="002A36EF">
            <w:pPr>
              <w:widowControl w:val="0"/>
              <w:spacing w:after="0" w:line="240" w:lineRule="auto"/>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 xml:space="preserve">                        Итого                                                       </w:t>
            </w:r>
          </w:p>
        </w:tc>
        <w:tc>
          <w:tcPr>
            <w:tcW w:w="857" w:type="dxa"/>
            <w:gridSpan w:val="3"/>
            <w:shd w:val="clear" w:color="auto" w:fill="auto"/>
          </w:tcPr>
          <w:p w14:paraId="22A32B7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i/>
                <w:sz w:val="16"/>
                <w:szCs w:val="16"/>
              </w:rPr>
            </w:pPr>
            <w:r w:rsidRPr="002A36EF">
              <w:rPr>
                <w:rFonts w:ascii="Times New Roman" w:eastAsia="Calibri" w:hAnsi="Times New Roman" w:cs="Times New Roman"/>
                <w:b/>
                <w:i/>
                <w:sz w:val="16"/>
                <w:szCs w:val="16"/>
              </w:rPr>
              <w:t>37 107</w:t>
            </w:r>
          </w:p>
        </w:tc>
        <w:tc>
          <w:tcPr>
            <w:tcW w:w="709" w:type="dxa"/>
            <w:gridSpan w:val="3"/>
            <w:shd w:val="clear" w:color="auto" w:fill="auto"/>
          </w:tcPr>
          <w:p w14:paraId="68C675E6" w14:textId="77777777" w:rsidR="002A36EF" w:rsidRPr="002A36EF" w:rsidRDefault="002A36EF" w:rsidP="002A36EF">
            <w:pPr>
              <w:spacing w:after="0" w:line="240" w:lineRule="auto"/>
              <w:jc w:val="center"/>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11 447</w:t>
            </w:r>
          </w:p>
        </w:tc>
        <w:tc>
          <w:tcPr>
            <w:tcW w:w="712" w:type="dxa"/>
            <w:gridSpan w:val="3"/>
            <w:shd w:val="clear" w:color="auto" w:fill="auto"/>
          </w:tcPr>
          <w:p w14:paraId="20A5EF51"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12 306</w:t>
            </w:r>
          </w:p>
        </w:tc>
        <w:tc>
          <w:tcPr>
            <w:tcW w:w="709" w:type="dxa"/>
            <w:gridSpan w:val="3"/>
            <w:shd w:val="clear" w:color="auto" w:fill="auto"/>
          </w:tcPr>
          <w:p w14:paraId="18DACC7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13 354</w:t>
            </w:r>
          </w:p>
        </w:tc>
        <w:tc>
          <w:tcPr>
            <w:tcW w:w="1772" w:type="dxa"/>
            <w:gridSpan w:val="3"/>
            <w:shd w:val="clear" w:color="auto" w:fill="auto"/>
          </w:tcPr>
          <w:p w14:paraId="1CE1F8F9"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r>
      <w:tr w:rsidR="002A36EF" w:rsidRPr="002A36EF" w14:paraId="69022D3C" w14:textId="77777777" w:rsidTr="00424BD4">
        <w:trPr>
          <w:gridAfter w:val="4"/>
          <w:wAfter w:w="75" w:type="dxa"/>
        </w:trPr>
        <w:tc>
          <w:tcPr>
            <w:tcW w:w="558" w:type="dxa"/>
            <w:shd w:val="clear" w:color="auto" w:fill="auto"/>
          </w:tcPr>
          <w:p w14:paraId="75007296"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lang w:val="en-US"/>
              </w:rPr>
              <w:t>2</w:t>
            </w:r>
          </w:p>
        </w:tc>
        <w:tc>
          <w:tcPr>
            <w:tcW w:w="2297" w:type="dxa"/>
            <w:gridSpan w:val="2"/>
            <w:shd w:val="clear" w:color="auto" w:fill="auto"/>
          </w:tcPr>
          <w:p w14:paraId="2D38CA65" w14:textId="77777777" w:rsidR="002A36EF" w:rsidRPr="002A36EF" w:rsidRDefault="002A36EF" w:rsidP="002A36EF">
            <w:pPr>
              <w:spacing w:after="0" w:line="240" w:lineRule="auto"/>
              <w:jc w:val="center"/>
              <w:rPr>
                <w:rFonts w:ascii="Times New Roman" w:eastAsia="Calibri" w:hAnsi="Times New Roman" w:cs="Times New Roman"/>
                <w:i/>
                <w:sz w:val="16"/>
                <w:szCs w:val="16"/>
                <w:vertAlign w:val="superscript"/>
              </w:rPr>
            </w:pPr>
            <w:r w:rsidRPr="002A36EF">
              <w:rPr>
                <w:rFonts w:ascii="Times New Roman" w:eastAsia="Calibri" w:hAnsi="Times New Roman" w:cs="Times New Roman"/>
                <w:i/>
                <w:sz w:val="16"/>
                <w:szCs w:val="16"/>
              </w:rPr>
              <w:t>Летнее содержание улично-дорожной сети, территории общего пользования</w:t>
            </w:r>
            <w:r w:rsidRPr="002A36EF">
              <w:rPr>
                <w:rFonts w:ascii="Times New Roman" w:eastAsia="Calibri" w:hAnsi="Times New Roman" w:cs="Times New Roman"/>
                <w:i/>
                <w:sz w:val="16"/>
                <w:szCs w:val="16"/>
                <w:vertAlign w:val="superscript"/>
              </w:rPr>
              <w:t>*</w:t>
            </w:r>
          </w:p>
        </w:tc>
        <w:tc>
          <w:tcPr>
            <w:tcW w:w="1392" w:type="dxa"/>
            <w:shd w:val="clear" w:color="auto" w:fill="auto"/>
          </w:tcPr>
          <w:p w14:paraId="76B95FB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890" w:type="dxa"/>
            <w:shd w:val="clear" w:color="auto" w:fill="auto"/>
          </w:tcPr>
          <w:p w14:paraId="409A570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апрель-октябрь</w:t>
            </w:r>
          </w:p>
        </w:tc>
        <w:tc>
          <w:tcPr>
            <w:tcW w:w="893" w:type="dxa"/>
            <w:gridSpan w:val="3"/>
            <w:shd w:val="clear" w:color="auto" w:fill="auto"/>
          </w:tcPr>
          <w:p w14:paraId="7C08CC0D"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p w14:paraId="7889173D"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p w14:paraId="3E4D7D91"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4 231</w:t>
            </w:r>
          </w:p>
        </w:tc>
        <w:tc>
          <w:tcPr>
            <w:tcW w:w="854" w:type="dxa"/>
            <w:gridSpan w:val="3"/>
            <w:shd w:val="clear" w:color="auto" w:fill="auto"/>
          </w:tcPr>
          <w:p w14:paraId="3DD6E7A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13 126</w:t>
            </w:r>
          </w:p>
        </w:tc>
        <w:tc>
          <w:tcPr>
            <w:tcW w:w="709" w:type="dxa"/>
            <w:gridSpan w:val="3"/>
            <w:shd w:val="clear" w:color="auto" w:fill="auto"/>
          </w:tcPr>
          <w:p w14:paraId="78812863"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3 999</w:t>
            </w:r>
          </w:p>
        </w:tc>
        <w:tc>
          <w:tcPr>
            <w:tcW w:w="712" w:type="dxa"/>
            <w:gridSpan w:val="3"/>
            <w:shd w:val="clear" w:color="auto" w:fill="auto"/>
          </w:tcPr>
          <w:p w14:paraId="0DF74572"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4 231</w:t>
            </w:r>
          </w:p>
        </w:tc>
        <w:tc>
          <w:tcPr>
            <w:tcW w:w="709" w:type="dxa"/>
            <w:gridSpan w:val="3"/>
            <w:shd w:val="clear" w:color="auto" w:fill="auto"/>
          </w:tcPr>
          <w:p w14:paraId="622FD40B"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4 896</w:t>
            </w:r>
          </w:p>
        </w:tc>
        <w:tc>
          <w:tcPr>
            <w:tcW w:w="1772" w:type="dxa"/>
            <w:gridSpan w:val="3"/>
            <w:shd w:val="clear" w:color="auto" w:fill="auto"/>
          </w:tcPr>
          <w:p w14:paraId="2CEBB16B" w14:textId="46EFD6CD" w:rsidR="002A36EF" w:rsidRPr="002A36EF" w:rsidRDefault="002A36EF" w:rsidP="00DE7C37">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Директор МБУ «Благоустройство</w:t>
            </w:r>
            <w:r w:rsidR="00DE7C37">
              <w:rPr>
                <w:rFonts w:ascii="Times New Roman" w:eastAsia="Calibri" w:hAnsi="Times New Roman" w:cs="Times New Roman"/>
                <w:sz w:val="16"/>
                <w:szCs w:val="16"/>
              </w:rPr>
              <w:t>»</w:t>
            </w:r>
            <w:r w:rsidRPr="002A36EF">
              <w:rPr>
                <w:rFonts w:ascii="Times New Roman" w:eastAsia="Calibri" w:hAnsi="Times New Roman" w:cs="Times New Roman"/>
                <w:sz w:val="16"/>
                <w:szCs w:val="16"/>
              </w:rPr>
              <w:t xml:space="preserve"> Платонов Д.А</w:t>
            </w:r>
            <w:r w:rsidR="00DE7C37">
              <w:rPr>
                <w:rFonts w:ascii="Times New Roman" w:eastAsia="Calibri" w:hAnsi="Times New Roman" w:cs="Times New Roman"/>
                <w:sz w:val="16"/>
                <w:szCs w:val="16"/>
              </w:rPr>
              <w:t>.</w:t>
            </w:r>
          </w:p>
        </w:tc>
      </w:tr>
      <w:tr w:rsidR="005524AC" w:rsidRPr="002A36EF" w14:paraId="77D1F6DF" w14:textId="77777777" w:rsidTr="00424BD4">
        <w:trPr>
          <w:gridAfter w:val="3"/>
          <w:wAfter w:w="56" w:type="dxa"/>
        </w:trPr>
        <w:tc>
          <w:tcPr>
            <w:tcW w:w="6046" w:type="dxa"/>
            <w:gridSpan w:val="9"/>
            <w:shd w:val="clear" w:color="auto" w:fill="auto"/>
            <w:vAlign w:val="center"/>
          </w:tcPr>
          <w:p w14:paraId="138E4F0F" w14:textId="77777777" w:rsidR="002A36EF" w:rsidRPr="002A36EF" w:rsidRDefault="002A36EF" w:rsidP="002A36EF">
            <w:pPr>
              <w:widowControl w:val="0"/>
              <w:spacing w:after="0" w:line="240" w:lineRule="auto"/>
              <w:outlineLvl w:val="1"/>
              <w:rPr>
                <w:rFonts w:ascii="Times New Roman" w:eastAsia="Calibri" w:hAnsi="Times New Roman" w:cs="Times New Roman"/>
                <w:b/>
                <w:sz w:val="16"/>
                <w:szCs w:val="16"/>
              </w:rPr>
            </w:pPr>
            <w:r w:rsidRPr="002A36EF">
              <w:rPr>
                <w:rFonts w:ascii="Times New Roman" w:eastAsia="Calibri" w:hAnsi="Times New Roman" w:cs="Times New Roman"/>
                <w:b/>
                <w:sz w:val="16"/>
                <w:szCs w:val="16"/>
              </w:rPr>
              <w:t xml:space="preserve">                        Итого</w:t>
            </w:r>
          </w:p>
        </w:tc>
        <w:tc>
          <w:tcPr>
            <w:tcW w:w="857" w:type="dxa"/>
            <w:gridSpan w:val="3"/>
            <w:shd w:val="clear" w:color="auto" w:fill="auto"/>
            <w:vAlign w:val="center"/>
          </w:tcPr>
          <w:p w14:paraId="557BBA61"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i/>
                <w:sz w:val="16"/>
                <w:szCs w:val="16"/>
              </w:rPr>
            </w:pPr>
            <w:r w:rsidRPr="002A36EF">
              <w:rPr>
                <w:rFonts w:ascii="Times New Roman" w:eastAsia="Calibri" w:hAnsi="Times New Roman" w:cs="Times New Roman"/>
                <w:b/>
                <w:i/>
                <w:sz w:val="16"/>
                <w:szCs w:val="16"/>
              </w:rPr>
              <w:t>13 126</w:t>
            </w:r>
          </w:p>
        </w:tc>
        <w:tc>
          <w:tcPr>
            <w:tcW w:w="709" w:type="dxa"/>
            <w:gridSpan w:val="3"/>
            <w:shd w:val="clear" w:color="auto" w:fill="auto"/>
            <w:vAlign w:val="center"/>
          </w:tcPr>
          <w:p w14:paraId="06AA0378" w14:textId="77777777" w:rsidR="002A36EF" w:rsidRPr="002A36EF" w:rsidRDefault="002A36EF" w:rsidP="002A36EF">
            <w:pPr>
              <w:spacing w:after="0" w:line="240" w:lineRule="auto"/>
              <w:jc w:val="center"/>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3 999</w:t>
            </w:r>
          </w:p>
        </w:tc>
        <w:tc>
          <w:tcPr>
            <w:tcW w:w="712" w:type="dxa"/>
            <w:gridSpan w:val="3"/>
            <w:shd w:val="clear" w:color="auto" w:fill="auto"/>
            <w:vAlign w:val="center"/>
          </w:tcPr>
          <w:p w14:paraId="4353B91B" w14:textId="77777777" w:rsidR="002A36EF" w:rsidRPr="002A36EF" w:rsidRDefault="002A36EF" w:rsidP="002A36EF">
            <w:pPr>
              <w:spacing w:after="0" w:line="240" w:lineRule="auto"/>
              <w:jc w:val="center"/>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4 231</w:t>
            </w:r>
          </w:p>
        </w:tc>
        <w:tc>
          <w:tcPr>
            <w:tcW w:w="709" w:type="dxa"/>
            <w:gridSpan w:val="3"/>
            <w:shd w:val="clear" w:color="auto" w:fill="auto"/>
            <w:vAlign w:val="center"/>
          </w:tcPr>
          <w:p w14:paraId="7DF12895" w14:textId="77777777" w:rsidR="002A36EF" w:rsidRPr="002A36EF" w:rsidRDefault="002A36EF" w:rsidP="002A36EF">
            <w:pPr>
              <w:spacing w:after="0" w:line="240" w:lineRule="auto"/>
              <w:jc w:val="center"/>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4 896</w:t>
            </w:r>
          </w:p>
        </w:tc>
        <w:tc>
          <w:tcPr>
            <w:tcW w:w="1772" w:type="dxa"/>
            <w:gridSpan w:val="3"/>
            <w:shd w:val="clear" w:color="auto" w:fill="auto"/>
          </w:tcPr>
          <w:p w14:paraId="27AECBEC"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r>
      <w:tr w:rsidR="00424BD4" w:rsidRPr="002A36EF" w14:paraId="6249E506" w14:textId="77777777" w:rsidTr="00424BD4">
        <w:tc>
          <w:tcPr>
            <w:tcW w:w="558" w:type="dxa"/>
            <w:shd w:val="clear" w:color="auto" w:fill="auto"/>
          </w:tcPr>
          <w:p w14:paraId="4CF8B68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lang w:val="en-US"/>
              </w:rPr>
            </w:pPr>
            <w:r w:rsidRPr="002A36EF">
              <w:rPr>
                <w:rFonts w:ascii="Times New Roman" w:eastAsia="Calibri" w:hAnsi="Times New Roman" w:cs="Times New Roman"/>
                <w:sz w:val="16"/>
                <w:szCs w:val="16"/>
                <w:lang w:val="en-US"/>
              </w:rPr>
              <w:t>3</w:t>
            </w:r>
          </w:p>
        </w:tc>
        <w:tc>
          <w:tcPr>
            <w:tcW w:w="10303" w:type="dxa"/>
            <w:gridSpan w:val="26"/>
            <w:shd w:val="clear" w:color="auto" w:fill="auto"/>
            <w:vAlign w:val="center"/>
          </w:tcPr>
          <w:p w14:paraId="7C805500"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i/>
                <w:sz w:val="16"/>
                <w:szCs w:val="16"/>
              </w:rPr>
            </w:pPr>
            <w:r w:rsidRPr="002A36EF">
              <w:rPr>
                <w:rFonts w:ascii="Times New Roman" w:eastAsia="Calibri"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2A36EF">
              <w:rPr>
                <w:rFonts w:ascii="Times New Roman" w:eastAsia="Calibri" w:hAnsi="Times New Roman" w:cs="Times New Roman"/>
                <w:bCs/>
                <w:i/>
                <w:iCs/>
                <w:sz w:val="16"/>
                <w:szCs w:val="16"/>
              </w:rPr>
              <w:t xml:space="preserve"> и содержание линий уличного освещения </w:t>
            </w:r>
            <w:proofErr w:type="spellStart"/>
            <w:r w:rsidRPr="002A36EF">
              <w:rPr>
                <w:rFonts w:ascii="Times New Roman" w:eastAsia="Calibri" w:hAnsi="Times New Roman" w:cs="Times New Roman"/>
                <w:bCs/>
                <w:i/>
                <w:iCs/>
                <w:sz w:val="16"/>
                <w:szCs w:val="16"/>
              </w:rPr>
              <w:t>г.п</w:t>
            </w:r>
            <w:proofErr w:type="spellEnd"/>
            <w:r w:rsidRPr="002A36EF">
              <w:rPr>
                <w:rFonts w:ascii="Times New Roman" w:eastAsia="Calibri" w:hAnsi="Times New Roman" w:cs="Times New Roman"/>
                <w:bCs/>
                <w:i/>
                <w:iCs/>
                <w:sz w:val="16"/>
                <w:szCs w:val="16"/>
              </w:rPr>
              <w:t>. Безенчук</w:t>
            </w:r>
          </w:p>
        </w:tc>
      </w:tr>
      <w:tr w:rsidR="002A36EF" w:rsidRPr="002A36EF" w14:paraId="4AF59CF5" w14:textId="77777777" w:rsidTr="00424BD4">
        <w:trPr>
          <w:gridAfter w:val="4"/>
          <w:wAfter w:w="75" w:type="dxa"/>
          <w:trHeight w:val="717"/>
        </w:trPr>
        <w:tc>
          <w:tcPr>
            <w:tcW w:w="558" w:type="dxa"/>
            <w:shd w:val="clear" w:color="auto" w:fill="auto"/>
          </w:tcPr>
          <w:p w14:paraId="47E3F31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lang w:val="en-US"/>
              </w:rPr>
            </w:pPr>
            <w:r w:rsidRPr="002A36EF">
              <w:rPr>
                <w:rFonts w:ascii="Times New Roman" w:eastAsia="Calibri" w:hAnsi="Times New Roman" w:cs="Times New Roman"/>
                <w:sz w:val="16"/>
                <w:szCs w:val="16"/>
                <w:lang w:val="en-US"/>
              </w:rPr>
              <w:t>3.1</w:t>
            </w:r>
          </w:p>
        </w:tc>
        <w:tc>
          <w:tcPr>
            <w:tcW w:w="2297" w:type="dxa"/>
            <w:gridSpan w:val="2"/>
            <w:shd w:val="clear" w:color="auto" w:fill="auto"/>
            <w:vAlign w:val="bottom"/>
          </w:tcPr>
          <w:p w14:paraId="0EF29ADF"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Содержание линий уличного освещения (трансформаторные подстанции, светофоры, оплата уличного освещения, установка </w:t>
            </w:r>
            <w:proofErr w:type="gramStart"/>
            <w:r w:rsidRPr="002A36EF">
              <w:rPr>
                <w:rFonts w:ascii="Times New Roman" w:eastAsia="Calibri" w:hAnsi="Times New Roman" w:cs="Times New Roman"/>
                <w:sz w:val="16"/>
                <w:szCs w:val="16"/>
              </w:rPr>
              <w:t>светофоров)</w:t>
            </w:r>
            <w:r w:rsidRPr="002A36EF">
              <w:rPr>
                <w:rFonts w:ascii="Times New Roman" w:eastAsia="Calibri" w:hAnsi="Times New Roman" w:cs="Times New Roman"/>
                <w:sz w:val="16"/>
                <w:szCs w:val="16"/>
                <w:vertAlign w:val="superscript"/>
              </w:rPr>
              <w:t>*</w:t>
            </w:r>
            <w:proofErr w:type="gramEnd"/>
            <w:r w:rsidRPr="002A36EF">
              <w:rPr>
                <w:rFonts w:ascii="Times New Roman" w:eastAsia="Calibri" w:hAnsi="Times New Roman" w:cs="Times New Roman"/>
                <w:sz w:val="16"/>
                <w:szCs w:val="16"/>
              </w:rPr>
              <w:t xml:space="preserve">, </w:t>
            </w:r>
          </w:p>
        </w:tc>
        <w:tc>
          <w:tcPr>
            <w:tcW w:w="1392" w:type="dxa"/>
            <w:shd w:val="clear" w:color="auto" w:fill="auto"/>
            <w:vAlign w:val="center"/>
          </w:tcPr>
          <w:p w14:paraId="0C2C0FB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890" w:type="dxa"/>
            <w:shd w:val="clear" w:color="auto" w:fill="auto"/>
            <w:vAlign w:val="center"/>
          </w:tcPr>
          <w:p w14:paraId="11649E61"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lang w:val="en-US"/>
              </w:rPr>
            </w:pPr>
            <w:r w:rsidRPr="002A36EF">
              <w:rPr>
                <w:rFonts w:ascii="Times New Roman" w:eastAsia="Calibri" w:hAnsi="Times New Roman" w:cs="Times New Roman"/>
                <w:sz w:val="16"/>
                <w:szCs w:val="16"/>
              </w:rPr>
              <w:t>в течение года</w:t>
            </w:r>
          </w:p>
        </w:tc>
        <w:tc>
          <w:tcPr>
            <w:tcW w:w="893" w:type="dxa"/>
            <w:gridSpan w:val="3"/>
            <w:shd w:val="clear" w:color="auto" w:fill="auto"/>
            <w:vAlign w:val="center"/>
          </w:tcPr>
          <w:p w14:paraId="5C1CA51C"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12 344</w:t>
            </w:r>
          </w:p>
        </w:tc>
        <w:tc>
          <w:tcPr>
            <w:tcW w:w="854" w:type="dxa"/>
            <w:gridSpan w:val="3"/>
            <w:shd w:val="clear" w:color="auto" w:fill="auto"/>
            <w:vAlign w:val="center"/>
          </w:tcPr>
          <w:p w14:paraId="51F7140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30 746</w:t>
            </w:r>
          </w:p>
        </w:tc>
        <w:tc>
          <w:tcPr>
            <w:tcW w:w="709" w:type="dxa"/>
            <w:gridSpan w:val="3"/>
            <w:shd w:val="clear" w:color="auto" w:fill="auto"/>
            <w:vAlign w:val="center"/>
          </w:tcPr>
          <w:p w14:paraId="0EC7A610"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6 168</w:t>
            </w:r>
          </w:p>
        </w:tc>
        <w:tc>
          <w:tcPr>
            <w:tcW w:w="712" w:type="dxa"/>
            <w:gridSpan w:val="3"/>
            <w:shd w:val="clear" w:color="auto" w:fill="auto"/>
            <w:vAlign w:val="center"/>
          </w:tcPr>
          <w:p w14:paraId="1C3A67A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12 344</w:t>
            </w:r>
          </w:p>
        </w:tc>
        <w:tc>
          <w:tcPr>
            <w:tcW w:w="709" w:type="dxa"/>
            <w:gridSpan w:val="3"/>
            <w:shd w:val="clear" w:color="auto" w:fill="auto"/>
            <w:vAlign w:val="center"/>
          </w:tcPr>
          <w:p w14:paraId="07A7B2E9"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12 234</w:t>
            </w:r>
          </w:p>
        </w:tc>
        <w:tc>
          <w:tcPr>
            <w:tcW w:w="1772" w:type="dxa"/>
            <w:gridSpan w:val="3"/>
            <w:shd w:val="clear" w:color="auto" w:fill="auto"/>
            <w:vAlign w:val="center"/>
          </w:tcPr>
          <w:p w14:paraId="4787596E" w14:textId="083B6F9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Директор МБУ «Благоустройство</w:t>
            </w:r>
            <w:r w:rsidR="00DE7C37">
              <w:rPr>
                <w:rFonts w:ascii="Times New Roman" w:eastAsia="Calibri" w:hAnsi="Times New Roman" w:cs="Times New Roman"/>
                <w:sz w:val="16"/>
                <w:szCs w:val="16"/>
              </w:rPr>
              <w:t>»</w:t>
            </w:r>
            <w:r w:rsidRPr="002A36EF">
              <w:rPr>
                <w:rFonts w:ascii="Times New Roman" w:eastAsia="Calibri" w:hAnsi="Times New Roman" w:cs="Times New Roman"/>
                <w:sz w:val="16"/>
                <w:szCs w:val="16"/>
              </w:rPr>
              <w:t xml:space="preserve"> Платонов Д.А.</w:t>
            </w:r>
          </w:p>
          <w:p w14:paraId="2E7EA110"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r>
      <w:tr w:rsidR="00424BD4" w:rsidRPr="002A36EF" w14:paraId="5E93A338" w14:textId="77777777" w:rsidTr="00424BD4">
        <w:trPr>
          <w:gridAfter w:val="3"/>
          <w:wAfter w:w="56" w:type="dxa"/>
        </w:trPr>
        <w:tc>
          <w:tcPr>
            <w:tcW w:w="6903" w:type="dxa"/>
            <w:gridSpan w:val="12"/>
            <w:shd w:val="clear" w:color="auto" w:fill="auto"/>
            <w:vAlign w:val="center"/>
          </w:tcPr>
          <w:p w14:paraId="4B933B0B" w14:textId="76EBEF43" w:rsidR="002A36EF" w:rsidRPr="002A36EF" w:rsidRDefault="002A36EF" w:rsidP="002A36EF">
            <w:pPr>
              <w:widowControl w:val="0"/>
              <w:spacing w:after="0" w:line="240" w:lineRule="auto"/>
              <w:outlineLvl w:val="1"/>
              <w:rPr>
                <w:rFonts w:ascii="Times New Roman" w:eastAsia="Calibri" w:hAnsi="Times New Roman" w:cs="Times New Roman"/>
                <w:b/>
                <w:i/>
                <w:sz w:val="16"/>
                <w:szCs w:val="16"/>
              </w:rPr>
            </w:pPr>
            <w:r w:rsidRPr="002A36EF">
              <w:rPr>
                <w:rFonts w:ascii="Times New Roman" w:eastAsia="Calibri" w:hAnsi="Times New Roman" w:cs="Times New Roman"/>
                <w:b/>
                <w:sz w:val="16"/>
                <w:szCs w:val="16"/>
              </w:rPr>
              <w:t xml:space="preserve">              Итого</w:t>
            </w:r>
            <w:r w:rsidRPr="002A36EF">
              <w:rPr>
                <w:rFonts w:ascii="Times New Roman" w:eastAsia="Calibri" w:hAnsi="Times New Roman" w:cs="Times New Roman"/>
                <w:b/>
                <w:i/>
                <w:sz w:val="16"/>
                <w:szCs w:val="16"/>
              </w:rPr>
              <w:t xml:space="preserve">                                                                                                                                         30 746</w:t>
            </w:r>
          </w:p>
        </w:tc>
        <w:tc>
          <w:tcPr>
            <w:tcW w:w="709" w:type="dxa"/>
            <w:gridSpan w:val="3"/>
            <w:shd w:val="clear" w:color="auto" w:fill="auto"/>
            <w:vAlign w:val="center"/>
          </w:tcPr>
          <w:p w14:paraId="6A4CFF3E" w14:textId="77777777" w:rsidR="002A36EF" w:rsidRPr="002A36EF" w:rsidRDefault="002A36EF" w:rsidP="002A36EF">
            <w:pPr>
              <w:spacing w:after="0" w:line="240" w:lineRule="auto"/>
              <w:jc w:val="center"/>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6 168</w:t>
            </w:r>
          </w:p>
        </w:tc>
        <w:tc>
          <w:tcPr>
            <w:tcW w:w="712" w:type="dxa"/>
            <w:gridSpan w:val="3"/>
            <w:shd w:val="clear" w:color="auto" w:fill="auto"/>
            <w:vAlign w:val="center"/>
          </w:tcPr>
          <w:p w14:paraId="26E8DD18" w14:textId="77777777" w:rsidR="002A36EF" w:rsidRPr="002A36EF" w:rsidRDefault="002A36EF" w:rsidP="002A36EF">
            <w:pPr>
              <w:spacing w:after="0" w:line="240" w:lineRule="auto"/>
              <w:jc w:val="center"/>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12 344</w:t>
            </w:r>
          </w:p>
        </w:tc>
        <w:tc>
          <w:tcPr>
            <w:tcW w:w="709" w:type="dxa"/>
            <w:gridSpan w:val="3"/>
            <w:shd w:val="clear" w:color="auto" w:fill="auto"/>
            <w:vAlign w:val="center"/>
          </w:tcPr>
          <w:p w14:paraId="4E76A6F4" w14:textId="77777777" w:rsidR="002A36EF" w:rsidRPr="002A36EF" w:rsidRDefault="002A36EF" w:rsidP="002A36EF">
            <w:pPr>
              <w:spacing w:after="0" w:line="240" w:lineRule="auto"/>
              <w:jc w:val="center"/>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12 234</w:t>
            </w:r>
          </w:p>
        </w:tc>
        <w:tc>
          <w:tcPr>
            <w:tcW w:w="1772" w:type="dxa"/>
            <w:gridSpan w:val="3"/>
            <w:shd w:val="clear" w:color="auto" w:fill="auto"/>
          </w:tcPr>
          <w:p w14:paraId="38EFB230"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r>
      <w:tr w:rsidR="002A36EF" w:rsidRPr="002A36EF" w14:paraId="375CBD1F" w14:textId="77777777" w:rsidTr="00424BD4">
        <w:trPr>
          <w:gridAfter w:val="1"/>
          <w:wAfter w:w="23" w:type="dxa"/>
        </w:trPr>
        <w:tc>
          <w:tcPr>
            <w:tcW w:w="558" w:type="dxa"/>
            <w:shd w:val="clear" w:color="auto" w:fill="auto"/>
          </w:tcPr>
          <w:p w14:paraId="60E975A1"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w:t>
            </w:r>
          </w:p>
        </w:tc>
        <w:tc>
          <w:tcPr>
            <w:tcW w:w="10280" w:type="dxa"/>
            <w:gridSpan w:val="25"/>
            <w:shd w:val="clear" w:color="auto" w:fill="auto"/>
            <w:vAlign w:val="center"/>
          </w:tcPr>
          <w:p w14:paraId="77529CF8"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i/>
                <w:sz w:val="16"/>
                <w:szCs w:val="16"/>
              </w:rPr>
            </w:pPr>
            <w:r w:rsidRPr="002A36EF">
              <w:rPr>
                <w:rFonts w:ascii="Times New Roman" w:eastAsia="Calibri" w:hAnsi="Times New Roman" w:cs="Times New Roman"/>
                <w:i/>
                <w:sz w:val="16"/>
                <w:szCs w:val="16"/>
              </w:rPr>
              <w:t>Благоустройство и озеленение территории городского поселения Безенчук</w:t>
            </w:r>
          </w:p>
        </w:tc>
      </w:tr>
      <w:tr w:rsidR="002A36EF" w:rsidRPr="002A36EF" w14:paraId="77E1E862" w14:textId="77777777" w:rsidTr="00424BD4">
        <w:trPr>
          <w:gridAfter w:val="2"/>
          <w:wAfter w:w="44" w:type="dxa"/>
          <w:trHeight w:val="444"/>
        </w:trPr>
        <w:tc>
          <w:tcPr>
            <w:tcW w:w="558" w:type="dxa"/>
            <w:shd w:val="clear" w:color="auto" w:fill="auto"/>
          </w:tcPr>
          <w:p w14:paraId="7BD01EC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4.1</w:t>
            </w:r>
          </w:p>
        </w:tc>
        <w:tc>
          <w:tcPr>
            <w:tcW w:w="2284" w:type="dxa"/>
            <w:shd w:val="clear" w:color="auto" w:fill="auto"/>
          </w:tcPr>
          <w:p w14:paraId="7A3ACF26"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Благоустройство и озеленение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r w:rsidRPr="002A36EF">
              <w:rPr>
                <w:rFonts w:ascii="Times New Roman" w:eastAsia="Calibri" w:hAnsi="Times New Roman" w:cs="Times New Roman"/>
                <w:sz w:val="16"/>
                <w:szCs w:val="16"/>
                <w:vertAlign w:val="superscript"/>
              </w:rPr>
              <w:t>*</w:t>
            </w:r>
          </w:p>
        </w:tc>
        <w:tc>
          <w:tcPr>
            <w:tcW w:w="1405" w:type="dxa"/>
            <w:gridSpan w:val="2"/>
            <w:shd w:val="clear" w:color="auto" w:fill="auto"/>
          </w:tcPr>
          <w:p w14:paraId="3D29F0FF"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tcPr>
          <w:p w14:paraId="0D0F3AC9"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lang w:val="en-US"/>
              </w:rPr>
            </w:pPr>
            <w:r w:rsidRPr="002A36EF">
              <w:rPr>
                <w:rFonts w:ascii="Times New Roman" w:eastAsia="Calibri" w:hAnsi="Times New Roman" w:cs="Times New Roman"/>
                <w:sz w:val="16"/>
                <w:szCs w:val="16"/>
              </w:rPr>
              <w:t>в течение года</w:t>
            </w:r>
          </w:p>
        </w:tc>
        <w:tc>
          <w:tcPr>
            <w:tcW w:w="908" w:type="dxa"/>
            <w:gridSpan w:val="4"/>
            <w:shd w:val="clear" w:color="auto" w:fill="auto"/>
          </w:tcPr>
          <w:p w14:paraId="1C4EE3D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2 719</w:t>
            </w:r>
          </w:p>
        </w:tc>
        <w:tc>
          <w:tcPr>
            <w:tcW w:w="857" w:type="dxa"/>
            <w:gridSpan w:val="3"/>
            <w:shd w:val="clear" w:color="auto" w:fill="auto"/>
          </w:tcPr>
          <w:p w14:paraId="1986CEF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7 365</w:t>
            </w:r>
          </w:p>
        </w:tc>
        <w:tc>
          <w:tcPr>
            <w:tcW w:w="709" w:type="dxa"/>
            <w:gridSpan w:val="3"/>
            <w:shd w:val="clear" w:color="auto" w:fill="auto"/>
          </w:tcPr>
          <w:p w14:paraId="63BEFE92"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1 936</w:t>
            </w:r>
          </w:p>
        </w:tc>
        <w:tc>
          <w:tcPr>
            <w:tcW w:w="712" w:type="dxa"/>
            <w:gridSpan w:val="3"/>
            <w:shd w:val="clear" w:color="auto" w:fill="auto"/>
          </w:tcPr>
          <w:p w14:paraId="31391842"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2 719</w:t>
            </w:r>
          </w:p>
        </w:tc>
        <w:tc>
          <w:tcPr>
            <w:tcW w:w="709" w:type="dxa"/>
            <w:gridSpan w:val="3"/>
            <w:shd w:val="clear" w:color="auto" w:fill="auto"/>
          </w:tcPr>
          <w:p w14:paraId="7664610F"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2 710</w:t>
            </w:r>
          </w:p>
        </w:tc>
        <w:tc>
          <w:tcPr>
            <w:tcW w:w="1772" w:type="dxa"/>
            <w:gridSpan w:val="3"/>
            <w:shd w:val="clear" w:color="auto" w:fill="auto"/>
          </w:tcPr>
          <w:p w14:paraId="1F6EC756" w14:textId="5606568D" w:rsidR="002A36EF" w:rsidRPr="002A36EF" w:rsidRDefault="002A36EF" w:rsidP="00DE7C37">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Директор МБУ «Благоустройство</w:t>
            </w:r>
            <w:r w:rsidR="00DE7C37">
              <w:rPr>
                <w:rFonts w:ascii="Times New Roman" w:eastAsia="Calibri" w:hAnsi="Times New Roman" w:cs="Times New Roman"/>
                <w:sz w:val="16"/>
                <w:szCs w:val="16"/>
              </w:rPr>
              <w:t>»</w:t>
            </w:r>
            <w:r w:rsidRPr="002A36EF">
              <w:rPr>
                <w:rFonts w:ascii="Times New Roman" w:eastAsia="Calibri" w:hAnsi="Times New Roman" w:cs="Times New Roman"/>
                <w:sz w:val="16"/>
                <w:szCs w:val="16"/>
              </w:rPr>
              <w:t xml:space="preserve"> Платонов Д.А.</w:t>
            </w:r>
          </w:p>
        </w:tc>
      </w:tr>
      <w:tr w:rsidR="002A36EF" w:rsidRPr="002A36EF" w14:paraId="6B13EFB7" w14:textId="77777777" w:rsidTr="00424BD4">
        <w:trPr>
          <w:gridAfter w:val="2"/>
          <w:wAfter w:w="44" w:type="dxa"/>
        </w:trPr>
        <w:tc>
          <w:tcPr>
            <w:tcW w:w="558" w:type="dxa"/>
            <w:shd w:val="clear" w:color="auto" w:fill="auto"/>
            <w:vAlign w:val="center"/>
          </w:tcPr>
          <w:p w14:paraId="309CF60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4.2</w:t>
            </w:r>
          </w:p>
        </w:tc>
        <w:tc>
          <w:tcPr>
            <w:tcW w:w="2284" w:type="dxa"/>
            <w:shd w:val="clear" w:color="auto" w:fill="auto"/>
            <w:vAlign w:val="center"/>
          </w:tcPr>
          <w:p w14:paraId="10966EB1"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Мероприятия по оборудованию детских площадок</w:t>
            </w:r>
          </w:p>
        </w:tc>
        <w:tc>
          <w:tcPr>
            <w:tcW w:w="1405" w:type="dxa"/>
            <w:gridSpan w:val="2"/>
            <w:shd w:val="clear" w:color="auto" w:fill="auto"/>
            <w:vAlign w:val="center"/>
          </w:tcPr>
          <w:p w14:paraId="7621261C"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70BFE7A5"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июнь-август</w:t>
            </w:r>
          </w:p>
        </w:tc>
        <w:tc>
          <w:tcPr>
            <w:tcW w:w="908" w:type="dxa"/>
            <w:gridSpan w:val="4"/>
            <w:shd w:val="clear" w:color="auto" w:fill="auto"/>
            <w:vAlign w:val="center"/>
          </w:tcPr>
          <w:p w14:paraId="0D269F4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399</w:t>
            </w:r>
          </w:p>
        </w:tc>
        <w:tc>
          <w:tcPr>
            <w:tcW w:w="857" w:type="dxa"/>
            <w:gridSpan w:val="3"/>
            <w:shd w:val="clear" w:color="auto" w:fill="auto"/>
            <w:vAlign w:val="center"/>
          </w:tcPr>
          <w:p w14:paraId="1DBA1847"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1 097</w:t>
            </w:r>
          </w:p>
        </w:tc>
        <w:tc>
          <w:tcPr>
            <w:tcW w:w="709" w:type="dxa"/>
            <w:gridSpan w:val="3"/>
            <w:shd w:val="clear" w:color="auto" w:fill="auto"/>
            <w:vAlign w:val="center"/>
          </w:tcPr>
          <w:p w14:paraId="07422454"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698</w:t>
            </w:r>
          </w:p>
        </w:tc>
        <w:tc>
          <w:tcPr>
            <w:tcW w:w="712" w:type="dxa"/>
            <w:gridSpan w:val="3"/>
            <w:shd w:val="clear" w:color="auto" w:fill="auto"/>
            <w:vAlign w:val="center"/>
          </w:tcPr>
          <w:p w14:paraId="0F785767"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399</w:t>
            </w:r>
          </w:p>
        </w:tc>
        <w:tc>
          <w:tcPr>
            <w:tcW w:w="709" w:type="dxa"/>
            <w:gridSpan w:val="3"/>
            <w:shd w:val="clear" w:color="auto" w:fill="auto"/>
            <w:vAlign w:val="center"/>
          </w:tcPr>
          <w:p w14:paraId="16BDB654"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1772" w:type="dxa"/>
            <w:gridSpan w:val="3"/>
            <w:shd w:val="clear" w:color="auto" w:fill="auto"/>
            <w:vAlign w:val="center"/>
          </w:tcPr>
          <w:p w14:paraId="070878E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15BA423C" w14:textId="77777777" w:rsidTr="00424BD4">
        <w:trPr>
          <w:gridAfter w:val="2"/>
          <w:wAfter w:w="44" w:type="dxa"/>
        </w:trPr>
        <w:tc>
          <w:tcPr>
            <w:tcW w:w="558" w:type="dxa"/>
            <w:shd w:val="clear" w:color="auto" w:fill="auto"/>
            <w:vAlign w:val="center"/>
          </w:tcPr>
          <w:p w14:paraId="76E03497"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4.3</w:t>
            </w:r>
          </w:p>
        </w:tc>
        <w:tc>
          <w:tcPr>
            <w:tcW w:w="2284" w:type="dxa"/>
            <w:shd w:val="clear" w:color="auto" w:fill="auto"/>
            <w:vAlign w:val="center"/>
          </w:tcPr>
          <w:p w14:paraId="124E8177"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Приобретение техники</w:t>
            </w:r>
          </w:p>
        </w:tc>
        <w:tc>
          <w:tcPr>
            <w:tcW w:w="1405" w:type="dxa"/>
            <w:gridSpan w:val="2"/>
            <w:shd w:val="clear" w:color="auto" w:fill="auto"/>
            <w:vAlign w:val="center"/>
          </w:tcPr>
          <w:p w14:paraId="68C96867"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11B71DC6"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38FDED0D"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007BE770"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7 715</w:t>
            </w:r>
          </w:p>
        </w:tc>
        <w:tc>
          <w:tcPr>
            <w:tcW w:w="709" w:type="dxa"/>
            <w:gridSpan w:val="3"/>
            <w:shd w:val="clear" w:color="auto" w:fill="auto"/>
            <w:vAlign w:val="center"/>
          </w:tcPr>
          <w:p w14:paraId="2C6A73C1"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3 942</w:t>
            </w:r>
          </w:p>
        </w:tc>
        <w:tc>
          <w:tcPr>
            <w:tcW w:w="712" w:type="dxa"/>
            <w:gridSpan w:val="3"/>
            <w:shd w:val="clear" w:color="auto" w:fill="auto"/>
            <w:vAlign w:val="center"/>
          </w:tcPr>
          <w:p w14:paraId="0AE77235"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09" w:type="dxa"/>
            <w:gridSpan w:val="3"/>
            <w:shd w:val="clear" w:color="auto" w:fill="auto"/>
            <w:vAlign w:val="center"/>
          </w:tcPr>
          <w:p w14:paraId="6C1517FB"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3 773</w:t>
            </w:r>
          </w:p>
        </w:tc>
        <w:tc>
          <w:tcPr>
            <w:tcW w:w="1772" w:type="dxa"/>
            <w:gridSpan w:val="3"/>
            <w:shd w:val="clear" w:color="auto" w:fill="auto"/>
            <w:vAlign w:val="center"/>
          </w:tcPr>
          <w:p w14:paraId="0045EDA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571701FB" w14:textId="77777777" w:rsidTr="00424BD4">
        <w:trPr>
          <w:gridAfter w:val="2"/>
          <w:wAfter w:w="44" w:type="dxa"/>
        </w:trPr>
        <w:tc>
          <w:tcPr>
            <w:tcW w:w="558" w:type="dxa"/>
            <w:shd w:val="clear" w:color="auto" w:fill="auto"/>
            <w:vAlign w:val="center"/>
          </w:tcPr>
          <w:p w14:paraId="258BBE3C"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4.4</w:t>
            </w:r>
          </w:p>
        </w:tc>
        <w:tc>
          <w:tcPr>
            <w:tcW w:w="2284" w:type="dxa"/>
            <w:shd w:val="clear" w:color="auto" w:fill="auto"/>
            <w:vAlign w:val="center"/>
          </w:tcPr>
          <w:p w14:paraId="7D0DBBBF"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Мероприятия по тех. присоединению и тех. обслуживанию</w:t>
            </w:r>
          </w:p>
          <w:p w14:paraId="12E88A65"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«Вечного огня»</w:t>
            </w:r>
          </w:p>
        </w:tc>
        <w:tc>
          <w:tcPr>
            <w:tcW w:w="1405" w:type="dxa"/>
            <w:gridSpan w:val="2"/>
            <w:shd w:val="clear" w:color="auto" w:fill="auto"/>
            <w:vAlign w:val="center"/>
          </w:tcPr>
          <w:p w14:paraId="7E120FD7"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15F6B26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3427DB3C"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30</w:t>
            </w:r>
          </w:p>
        </w:tc>
        <w:tc>
          <w:tcPr>
            <w:tcW w:w="857" w:type="dxa"/>
            <w:gridSpan w:val="3"/>
            <w:shd w:val="clear" w:color="auto" w:fill="auto"/>
            <w:vAlign w:val="center"/>
          </w:tcPr>
          <w:p w14:paraId="78126C41"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394</w:t>
            </w:r>
          </w:p>
        </w:tc>
        <w:tc>
          <w:tcPr>
            <w:tcW w:w="709" w:type="dxa"/>
            <w:gridSpan w:val="3"/>
            <w:shd w:val="clear" w:color="auto" w:fill="auto"/>
            <w:vAlign w:val="center"/>
          </w:tcPr>
          <w:p w14:paraId="75CFE32F"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310</w:t>
            </w:r>
          </w:p>
        </w:tc>
        <w:tc>
          <w:tcPr>
            <w:tcW w:w="712" w:type="dxa"/>
            <w:gridSpan w:val="3"/>
            <w:shd w:val="clear" w:color="auto" w:fill="auto"/>
            <w:vAlign w:val="center"/>
          </w:tcPr>
          <w:p w14:paraId="434B7FBB"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30</w:t>
            </w:r>
          </w:p>
        </w:tc>
        <w:tc>
          <w:tcPr>
            <w:tcW w:w="709" w:type="dxa"/>
            <w:gridSpan w:val="3"/>
            <w:shd w:val="clear" w:color="auto" w:fill="auto"/>
            <w:vAlign w:val="center"/>
          </w:tcPr>
          <w:p w14:paraId="426FF3F0"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54</w:t>
            </w:r>
          </w:p>
        </w:tc>
        <w:tc>
          <w:tcPr>
            <w:tcW w:w="1772" w:type="dxa"/>
            <w:gridSpan w:val="3"/>
            <w:shd w:val="clear" w:color="auto" w:fill="auto"/>
            <w:vAlign w:val="center"/>
          </w:tcPr>
          <w:p w14:paraId="5BEE1135"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4DA3E4B3" w14:textId="77777777" w:rsidTr="00424BD4">
        <w:trPr>
          <w:gridAfter w:val="2"/>
          <w:wAfter w:w="44" w:type="dxa"/>
        </w:trPr>
        <w:tc>
          <w:tcPr>
            <w:tcW w:w="558" w:type="dxa"/>
            <w:shd w:val="clear" w:color="auto" w:fill="auto"/>
            <w:vAlign w:val="center"/>
          </w:tcPr>
          <w:p w14:paraId="28B3F15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4.5</w:t>
            </w:r>
          </w:p>
        </w:tc>
        <w:tc>
          <w:tcPr>
            <w:tcW w:w="2284" w:type="dxa"/>
            <w:shd w:val="clear" w:color="auto" w:fill="auto"/>
            <w:vAlign w:val="center"/>
          </w:tcPr>
          <w:p w14:paraId="1A3DA94A"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Приобретение саженцев деревьев и кустарников для компенсационного озеленения территории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xml:space="preserve"> Безенчук</w:t>
            </w:r>
          </w:p>
        </w:tc>
        <w:tc>
          <w:tcPr>
            <w:tcW w:w="1405" w:type="dxa"/>
            <w:gridSpan w:val="2"/>
            <w:shd w:val="clear" w:color="auto" w:fill="auto"/>
            <w:vAlign w:val="center"/>
          </w:tcPr>
          <w:p w14:paraId="4A942ED5"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31D58F00"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68DBC2DF"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51CFD6F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204</w:t>
            </w:r>
          </w:p>
        </w:tc>
        <w:tc>
          <w:tcPr>
            <w:tcW w:w="709" w:type="dxa"/>
            <w:gridSpan w:val="3"/>
            <w:shd w:val="clear" w:color="auto" w:fill="auto"/>
            <w:vAlign w:val="center"/>
          </w:tcPr>
          <w:p w14:paraId="2D77193A"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198</w:t>
            </w:r>
          </w:p>
        </w:tc>
        <w:tc>
          <w:tcPr>
            <w:tcW w:w="712" w:type="dxa"/>
            <w:gridSpan w:val="3"/>
            <w:shd w:val="clear" w:color="auto" w:fill="auto"/>
            <w:vAlign w:val="center"/>
          </w:tcPr>
          <w:p w14:paraId="4D0F88D5"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09" w:type="dxa"/>
            <w:gridSpan w:val="3"/>
            <w:shd w:val="clear" w:color="auto" w:fill="auto"/>
            <w:vAlign w:val="center"/>
          </w:tcPr>
          <w:p w14:paraId="68012726"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6</w:t>
            </w:r>
          </w:p>
        </w:tc>
        <w:tc>
          <w:tcPr>
            <w:tcW w:w="1772" w:type="dxa"/>
            <w:gridSpan w:val="3"/>
            <w:shd w:val="clear" w:color="auto" w:fill="auto"/>
            <w:vAlign w:val="center"/>
          </w:tcPr>
          <w:p w14:paraId="0F47B97F" w14:textId="77777777" w:rsidR="002A36EF" w:rsidRPr="002A36EF" w:rsidRDefault="002A36EF" w:rsidP="002A36EF">
            <w:pPr>
              <w:spacing w:after="0" w:line="240" w:lineRule="auto"/>
              <w:jc w:val="center"/>
              <w:rPr>
                <w:rFonts w:ascii="Calibri" w:eastAsia="Calibri" w:hAnsi="Calibri"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1C9ADC86" w14:textId="77777777" w:rsidTr="00424BD4">
        <w:trPr>
          <w:gridAfter w:val="2"/>
          <w:wAfter w:w="44" w:type="dxa"/>
        </w:trPr>
        <w:tc>
          <w:tcPr>
            <w:tcW w:w="558" w:type="dxa"/>
            <w:shd w:val="clear" w:color="auto" w:fill="auto"/>
            <w:vAlign w:val="center"/>
          </w:tcPr>
          <w:p w14:paraId="23897D46"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4.6</w:t>
            </w:r>
          </w:p>
        </w:tc>
        <w:tc>
          <w:tcPr>
            <w:tcW w:w="2284" w:type="dxa"/>
            <w:shd w:val="clear" w:color="auto" w:fill="auto"/>
            <w:vAlign w:val="center"/>
          </w:tcPr>
          <w:p w14:paraId="6C979C87"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Приобретение </w:t>
            </w:r>
            <w:proofErr w:type="spellStart"/>
            <w:r w:rsidRPr="002A36EF">
              <w:rPr>
                <w:rFonts w:ascii="Times New Roman" w:eastAsia="Calibri" w:hAnsi="Times New Roman" w:cs="Times New Roman"/>
                <w:sz w:val="16"/>
                <w:szCs w:val="16"/>
              </w:rPr>
              <w:t>топиарной</w:t>
            </w:r>
            <w:proofErr w:type="spellEnd"/>
            <w:r w:rsidRPr="002A36EF">
              <w:rPr>
                <w:rFonts w:ascii="Times New Roman" w:eastAsia="Calibri" w:hAnsi="Times New Roman" w:cs="Times New Roman"/>
                <w:sz w:val="16"/>
                <w:szCs w:val="16"/>
              </w:rPr>
              <w:t xml:space="preserve"> композиции «Победа»</w:t>
            </w:r>
          </w:p>
        </w:tc>
        <w:tc>
          <w:tcPr>
            <w:tcW w:w="1405" w:type="dxa"/>
            <w:gridSpan w:val="2"/>
            <w:shd w:val="clear" w:color="auto" w:fill="auto"/>
            <w:vAlign w:val="center"/>
          </w:tcPr>
          <w:p w14:paraId="0F5CC66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75352646"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130A541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93</w:t>
            </w:r>
          </w:p>
        </w:tc>
        <w:tc>
          <w:tcPr>
            <w:tcW w:w="857" w:type="dxa"/>
            <w:gridSpan w:val="3"/>
            <w:shd w:val="clear" w:color="auto" w:fill="auto"/>
            <w:vAlign w:val="center"/>
          </w:tcPr>
          <w:p w14:paraId="0E4928E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93</w:t>
            </w:r>
          </w:p>
        </w:tc>
        <w:tc>
          <w:tcPr>
            <w:tcW w:w="709" w:type="dxa"/>
            <w:gridSpan w:val="3"/>
            <w:shd w:val="clear" w:color="auto" w:fill="auto"/>
            <w:vAlign w:val="center"/>
          </w:tcPr>
          <w:p w14:paraId="27B346B7"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23ACACAE"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93</w:t>
            </w:r>
          </w:p>
        </w:tc>
        <w:tc>
          <w:tcPr>
            <w:tcW w:w="709" w:type="dxa"/>
            <w:gridSpan w:val="3"/>
            <w:shd w:val="clear" w:color="auto" w:fill="auto"/>
            <w:vAlign w:val="center"/>
          </w:tcPr>
          <w:p w14:paraId="32694CA7"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1772" w:type="dxa"/>
            <w:gridSpan w:val="3"/>
            <w:shd w:val="clear" w:color="auto" w:fill="auto"/>
            <w:vAlign w:val="center"/>
          </w:tcPr>
          <w:p w14:paraId="0CAE7A6A" w14:textId="77777777" w:rsidR="002A36EF" w:rsidRPr="002A36EF" w:rsidRDefault="002A36EF" w:rsidP="002A36EF">
            <w:pPr>
              <w:spacing w:after="0" w:line="240" w:lineRule="auto"/>
              <w:jc w:val="center"/>
              <w:rPr>
                <w:rFonts w:ascii="Calibri" w:eastAsia="Calibri" w:hAnsi="Calibri"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6C930FD0" w14:textId="77777777" w:rsidTr="00424BD4">
        <w:trPr>
          <w:gridAfter w:val="2"/>
          <w:wAfter w:w="44" w:type="dxa"/>
        </w:trPr>
        <w:tc>
          <w:tcPr>
            <w:tcW w:w="558" w:type="dxa"/>
            <w:shd w:val="clear" w:color="auto" w:fill="auto"/>
            <w:vAlign w:val="center"/>
          </w:tcPr>
          <w:p w14:paraId="7C0AB401"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4.7</w:t>
            </w:r>
          </w:p>
        </w:tc>
        <w:tc>
          <w:tcPr>
            <w:tcW w:w="2284" w:type="dxa"/>
            <w:shd w:val="clear" w:color="auto" w:fill="auto"/>
            <w:vAlign w:val="center"/>
          </w:tcPr>
          <w:p w14:paraId="41A87476"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Приобретение контейнеров</w:t>
            </w:r>
          </w:p>
        </w:tc>
        <w:tc>
          <w:tcPr>
            <w:tcW w:w="1405" w:type="dxa"/>
            <w:gridSpan w:val="2"/>
            <w:shd w:val="clear" w:color="auto" w:fill="auto"/>
            <w:vAlign w:val="center"/>
          </w:tcPr>
          <w:p w14:paraId="7688B47F"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75815FF9"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7F4BCCC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19FB580B"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45</w:t>
            </w:r>
          </w:p>
        </w:tc>
        <w:tc>
          <w:tcPr>
            <w:tcW w:w="709" w:type="dxa"/>
            <w:gridSpan w:val="3"/>
            <w:shd w:val="clear" w:color="auto" w:fill="auto"/>
            <w:vAlign w:val="center"/>
          </w:tcPr>
          <w:p w14:paraId="5A6D5392"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2F2BDD02"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45</w:t>
            </w:r>
          </w:p>
        </w:tc>
        <w:tc>
          <w:tcPr>
            <w:tcW w:w="709" w:type="dxa"/>
            <w:gridSpan w:val="3"/>
            <w:shd w:val="clear" w:color="auto" w:fill="auto"/>
            <w:vAlign w:val="center"/>
          </w:tcPr>
          <w:p w14:paraId="40CA6ED1"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1772" w:type="dxa"/>
            <w:gridSpan w:val="3"/>
            <w:shd w:val="clear" w:color="auto" w:fill="auto"/>
            <w:vAlign w:val="center"/>
          </w:tcPr>
          <w:p w14:paraId="310A20A4" w14:textId="77777777" w:rsidR="002A36EF" w:rsidRPr="002A36EF" w:rsidRDefault="002A36EF" w:rsidP="002A36EF">
            <w:pPr>
              <w:spacing w:after="0" w:line="240" w:lineRule="auto"/>
              <w:jc w:val="center"/>
              <w:rPr>
                <w:rFonts w:ascii="Calibri" w:eastAsia="Calibri" w:hAnsi="Calibri"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3895B216" w14:textId="77777777" w:rsidTr="00424BD4">
        <w:trPr>
          <w:gridAfter w:val="2"/>
          <w:wAfter w:w="44" w:type="dxa"/>
        </w:trPr>
        <w:tc>
          <w:tcPr>
            <w:tcW w:w="558" w:type="dxa"/>
            <w:shd w:val="clear" w:color="auto" w:fill="auto"/>
            <w:vAlign w:val="center"/>
          </w:tcPr>
          <w:p w14:paraId="60D28F67"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4.8</w:t>
            </w:r>
          </w:p>
        </w:tc>
        <w:tc>
          <w:tcPr>
            <w:tcW w:w="2284" w:type="dxa"/>
            <w:shd w:val="clear" w:color="auto" w:fill="auto"/>
            <w:vAlign w:val="center"/>
          </w:tcPr>
          <w:p w14:paraId="08D4518A"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Поставка модульных туалетных кабин</w:t>
            </w:r>
          </w:p>
        </w:tc>
        <w:tc>
          <w:tcPr>
            <w:tcW w:w="1405" w:type="dxa"/>
            <w:gridSpan w:val="2"/>
            <w:shd w:val="clear" w:color="auto" w:fill="auto"/>
            <w:vAlign w:val="center"/>
          </w:tcPr>
          <w:p w14:paraId="5448DCEB"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0A500FA5"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3C74F27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607</w:t>
            </w:r>
          </w:p>
        </w:tc>
        <w:tc>
          <w:tcPr>
            <w:tcW w:w="857" w:type="dxa"/>
            <w:gridSpan w:val="3"/>
            <w:shd w:val="clear" w:color="auto" w:fill="auto"/>
            <w:vAlign w:val="center"/>
          </w:tcPr>
          <w:p w14:paraId="6D86FB5F"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607</w:t>
            </w:r>
          </w:p>
        </w:tc>
        <w:tc>
          <w:tcPr>
            <w:tcW w:w="709" w:type="dxa"/>
            <w:gridSpan w:val="3"/>
            <w:shd w:val="clear" w:color="auto" w:fill="auto"/>
            <w:vAlign w:val="center"/>
          </w:tcPr>
          <w:p w14:paraId="6E666F88"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6AD1B6B4"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607</w:t>
            </w:r>
          </w:p>
        </w:tc>
        <w:tc>
          <w:tcPr>
            <w:tcW w:w="709" w:type="dxa"/>
            <w:gridSpan w:val="3"/>
            <w:shd w:val="clear" w:color="auto" w:fill="auto"/>
            <w:vAlign w:val="center"/>
          </w:tcPr>
          <w:p w14:paraId="0A5B12CD"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1772" w:type="dxa"/>
            <w:gridSpan w:val="3"/>
            <w:shd w:val="clear" w:color="auto" w:fill="auto"/>
            <w:vAlign w:val="center"/>
          </w:tcPr>
          <w:p w14:paraId="62ECFC3E"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7679B246" w14:textId="77777777" w:rsidTr="00424BD4">
        <w:trPr>
          <w:gridAfter w:val="2"/>
          <w:wAfter w:w="44" w:type="dxa"/>
        </w:trPr>
        <w:tc>
          <w:tcPr>
            <w:tcW w:w="558" w:type="dxa"/>
            <w:shd w:val="clear" w:color="auto" w:fill="auto"/>
            <w:vAlign w:val="center"/>
          </w:tcPr>
          <w:p w14:paraId="61DDCE7B"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4.9</w:t>
            </w:r>
          </w:p>
        </w:tc>
        <w:tc>
          <w:tcPr>
            <w:tcW w:w="2284" w:type="dxa"/>
            <w:shd w:val="clear" w:color="auto" w:fill="auto"/>
            <w:vAlign w:val="center"/>
          </w:tcPr>
          <w:p w14:paraId="15473262"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Устройство клумбы в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xml:space="preserve"> Безенчук</w:t>
            </w:r>
          </w:p>
        </w:tc>
        <w:tc>
          <w:tcPr>
            <w:tcW w:w="1405" w:type="dxa"/>
            <w:gridSpan w:val="2"/>
            <w:shd w:val="clear" w:color="auto" w:fill="auto"/>
            <w:vAlign w:val="center"/>
          </w:tcPr>
          <w:p w14:paraId="67648A14"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17120F1D"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2ADA89F4"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105</w:t>
            </w:r>
          </w:p>
        </w:tc>
        <w:tc>
          <w:tcPr>
            <w:tcW w:w="857" w:type="dxa"/>
            <w:gridSpan w:val="3"/>
            <w:shd w:val="clear" w:color="auto" w:fill="auto"/>
            <w:vAlign w:val="center"/>
          </w:tcPr>
          <w:p w14:paraId="1CEB14E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105</w:t>
            </w:r>
          </w:p>
        </w:tc>
        <w:tc>
          <w:tcPr>
            <w:tcW w:w="709" w:type="dxa"/>
            <w:gridSpan w:val="3"/>
            <w:shd w:val="clear" w:color="auto" w:fill="auto"/>
            <w:vAlign w:val="center"/>
          </w:tcPr>
          <w:p w14:paraId="018CE145"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14AACC44"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105</w:t>
            </w:r>
          </w:p>
        </w:tc>
        <w:tc>
          <w:tcPr>
            <w:tcW w:w="709" w:type="dxa"/>
            <w:gridSpan w:val="3"/>
            <w:shd w:val="clear" w:color="auto" w:fill="auto"/>
            <w:vAlign w:val="center"/>
          </w:tcPr>
          <w:p w14:paraId="776B0905"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1772" w:type="dxa"/>
            <w:gridSpan w:val="3"/>
            <w:shd w:val="clear" w:color="auto" w:fill="auto"/>
            <w:vAlign w:val="center"/>
          </w:tcPr>
          <w:p w14:paraId="6045F29F"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3E7604B8" w14:textId="77777777" w:rsidTr="00424BD4">
        <w:trPr>
          <w:gridAfter w:val="2"/>
          <w:wAfter w:w="44" w:type="dxa"/>
        </w:trPr>
        <w:tc>
          <w:tcPr>
            <w:tcW w:w="558" w:type="dxa"/>
            <w:shd w:val="clear" w:color="auto" w:fill="auto"/>
            <w:vAlign w:val="center"/>
          </w:tcPr>
          <w:p w14:paraId="35B91294"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4.10</w:t>
            </w:r>
          </w:p>
        </w:tc>
        <w:tc>
          <w:tcPr>
            <w:tcW w:w="2284" w:type="dxa"/>
            <w:shd w:val="clear" w:color="auto" w:fill="auto"/>
            <w:vAlign w:val="center"/>
          </w:tcPr>
          <w:p w14:paraId="180A8804"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Приобретение светодиодных консолей и иллюминаций</w:t>
            </w:r>
          </w:p>
        </w:tc>
        <w:tc>
          <w:tcPr>
            <w:tcW w:w="1405" w:type="dxa"/>
            <w:gridSpan w:val="2"/>
            <w:shd w:val="clear" w:color="auto" w:fill="auto"/>
            <w:vAlign w:val="center"/>
          </w:tcPr>
          <w:p w14:paraId="6710C988"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0A105C9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30BC11AD"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498</w:t>
            </w:r>
          </w:p>
        </w:tc>
        <w:tc>
          <w:tcPr>
            <w:tcW w:w="857" w:type="dxa"/>
            <w:gridSpan w:val="3"/>
            <w:shd w:val="clear" w:color="auto" w:fill="auto"/>
            <w:vAlign w:val="center"/>
          </w:tcPr>
          <w:p w14:paraId="39FEDC0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498</w:t>
            </w:r>
          </w:p>
        </w:tc>
        <w:tc>
          <w:tcPr>
            <w:tcW w:w="709" w:type="dxa"/>
            <w:gridSpan w:val="3"/>
            <w:shd w:val="clear" w:color="auto" w:fill="auto"/>
            <w:vAlign w:val="center"/>
          </w:tcPr>
          <w:p w14:paraId="014B217B"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3A501C9D"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498</w:t>
            </w:r>
          </w:p>
        </w:tc>
        <w:tc>
          <w:tcPr>
            <w:tcW w:w="709" w:type="dxa"/>
            <w:gridSpan w:val="3"/>
            <w:shd w:val="clear" w:color="auto" w:fill="auto"/>
            <w:vAlign w:val="center"/>
          </w:tcPr>
          <w:p w14:paraId="2E667DF7"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1772" w:type="dxa"/>
            <w:gridSpan w:val="3"/>
            <w:shd w:val="clear" w:color="auto" w:fill="auto"/>
            <w:vAlign w:val="center"/>
          </w:tcPr>
          <w:p w14:paraId="2CFB4440"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544FF72C" w14:textId="77777777" w:rsidTr="00424BD4">
        <w:trPr>
          <w:gridAfter w:val="2"/>
          <w:wAfter w:w="44" w:type="dxa"/>
        </w:trPr>
        <w:tc>
          <w:tcPr>
            <w:tcW w:w="558" w:type="dxa"/>
            <w:shd w:val="clear" w:color="auto" w:fill="auto"/>
            <w:vAlign w:val="center"/>
          </w:tcPr>
          <w:p w14:paraId="509FECE5"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4.11</w:t>
            </w:r>
          </w:p>
        </w:tc>
        <w:tc>
          <w:tcPr>
            <w:tcW w:w="2284" w:type="dxa"/>
            <w:shd w:val="clear" w:color="auto" w:fill="auto"/>
            <w:vAlign w:val="center"/>
          </w:tcPr>
          <w:p w14:paraId="224FF62B"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Приобретение Доски Почетный житель</w:t>
            </w:r>
          </w:p>
        </w:tc>
        <w:tc>
          <w:tcPr>
            <w:tcW w:w="1405" w:type="dxa"/>
            <w:gridSpan w:val="2"/>
            <w:shd w:val="clear" w:color="auto" w:fill="auto"/>
            <w:vAlign w:val="center"/>
          </w:tcPr>
          <w:p w14:paraId="70A39574"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4EA9681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540A47C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2970F4A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190</w:t>
            </w:r>
          </w:p>
        </w:tc>
        <w:tc>
          <w:tcPr>
            <w:tcW w:w="709" w:type="dxa"/>
            <w:gridSpan w:val="3"/>
            <w:shd w:val="clear" w:color="auto" w:fill="auto"/>
            <w:vAlign w:val="center"/>
          </w:tcPr>
          <w:p w14:paraId="6D65EC66"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7A2B076D"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09" w:type="dxa"/>
            <w:gridSpan w:val="3"/>
            <w:shd w:val="clear" w:color="auto" w:fill="auto"/>
            <w:vAlign w:val="center"/>
          </w:tcPr>
          <w:p w14:paraId="5FC8E2E5"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190</w:t>
            </w:r>
          </w:p>
          <w:p w14:paraId="38B56699"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p>
        </w:tc>
        <w:tc>
          <w:tcPr>
            <w:tcW w:w="1772" w:type="dxa"/>
            <w:gridSpan w:val="3"/>
            <w:shd w:val="clear" w:color="auto" w:fill="auto"/>
            <w:vAlign w:val="center"/>
          </w:tcPr>
          <w:p w14:paraId="222DDBA4"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5ECFD39B" w14:textId="77777777" w:rsidTr="00424BD4">
        <w:trPr>
          <w:gridAfter w:val="2"/>
          <w:wAfter w:w="44" w:type="dxa"/>
        </w:trPr>
        <w:tc>
          <w:tcPr>
            <w:tcW w:w="558" w:type="dxa"/>
            <w:shd w:val="clear" w:color="auto" w:fill="auto"/>
            <w:vAlign w:val="center"/>
          </w:tcPr>
          <w:p w14:paraId="1ACA2F99"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4.12</w:t>
            </w:r>
          </w:p>
        </w:tc>
        <w:tc>
          <w:tcPr>
            <w:tcW w:w="2284" w:type="dxa"/>
            <w:shd w:val="clear" w:color="auto" w:fill="auto"/>
            <w:vAlign w:val="center"/>
          </w:tcPr>
          <w:p w14:paraId="5990C78A"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Приобретение уличной иллюминации</w:t>
            </w:r>
          </w:p>
        </w:tc>
        <w:tc>
          <w:tcPr>
            <w:tcW w:w="1405" w:type="dxa"/>
            <w:gridSpan w:val="2"/>
            <w:shd w:val="clear" w:color="auto" w:fill="auto"/>
            <w:vAlign w:val="center"/>
          </w:tcPr>
          <w:p w14:paraId="2243D380"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1F158B3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188AEC9D"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24A413E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100</w:t>
            </w:r>
          </w:p>
        </w:tc>
        <w:tc>
          <w:tcPr>
            <w:tcW w:w="709" w:type="dxa"/>
            <w:gridSpan w:val="3"/>
            <w:shd w:val="clear" w:color="auto" w:fill="auto"/>
            <w:vAlign w:val="center"/>
          </w:tcPr>
          <w:p w14:paraId="459B9E91"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7E1EF5DE"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09" w:type="dxa"/>
            <w:gridSpan w:val="3"/>
            <w:shd w:val="clear" w:color="auto" w:fill="auto"/>
            <w:vAlign w:val="center"/>
          </w:tcPr>
          <w:p w14:paraId="04CB33A6"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100</w:t>
            </w:r>
          </w:p>
        </w:tc>
        <w:tc>
          <w:tcPr>
            <w:tcW w:w="1772" w:type="dxa"/>
            <w:gridSpan w:val="3"/>
            <w:shd w:val="clear" w:color="auto" w:fill="auto"/>
            <w:vAlign w:val="center"/>
          </w:tcPr>
          <w:p w14:paraId="02890D4C"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1865F690" w14:textId="77777777" w:rsidTr="00424BD4">
        <w:trPr>
          <w:gridAfter w:val="2"/>
          <w:wAfter w:w="44" w:type="dxa"/>
        </w:trPr>
        <w:tc>
          <w:tcPr>
            <w:tcW w:w="558" w:type="dxa"/>
            <w:shd w:val="clear" w:color="auto" w:fill="auto"/>
            <w:vAlign w:val="center"/>
          </w:tcPr>
          <w:p w14:paraId="65F5C796"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lastRenderedPageBreak/>
              <w:t>4.13</w:t>
            </w:r>
          </w:p>
        </w:tc>
        <w:tc>
          <w:tcPr>
            <w:tcW w:w="2284" w:type="dxa"/>
            <w:shd w:val="clear" w:color="auto" w:fill="auto"/>
            <w:vAlign w:val="center"/>
          </w:tcPr>
          <w:p w14:paraId="20F6B403"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Приобретение </w:t>
            </w:r>
            <w:proofErr w:type="spellStart"/>
            <w:r w:rsidRPr="002A36EF">
              <w:rPr>
                <w:rFonts w:ascii="Times New Roman" w:eastAsia="Calibri" w:hAnsi="Times New Roman" w:cs="Times New Roman"/>
                <w:sz w:val="16"/>
                <w:szCs w:val="16"/>
              </w:rPr>
              <w:t>МАФов</w:t>
            </w:r>
            <w:proofErr w:type="spellEnd"/>
            <w:r w:rsidRPr="002A36EF">
              <w:rPr>
                <w:rFonts w:ascii="Times New Roman" w:eastAsia="Calibri" w:hAnsi="Times New Roman" w:cs="Times New Roman"/>
                <w:sz w:val="16"/>
                <w:szCs w:val="16"/>
              </w:rPr>
              <w:t xml:space="preserve"> малых архитектурных форм</w:t>
            </w:r>
          </w:p>
        </w:tc>
        <w:tc>
          <w:tcPr>
            <w:tcW w:w="1405" w:type="dxa"/>
            <w:gridSpan w:val="2"/>
            <w:shd w:val="clear" w:color="auto" w:fill="auto"/>
            <w:vAlign w:val="center"/>
          </w:tcPr>
          <w:p w14:paraId="3364ADDC"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386E9170"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04CE383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764FC7EF"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342</w:t>
            </w:r>
          </w:p>
        </w:tc>
        <w:tc>
          <w:tcPr>
            <w:tcW w:w="709" w:type="dxa"/>
            <w:gridSpan w:val="3"/>
            <w:shd w:val="clear" w:color="auto" w:fill="auto"/>
            <w:vAlign w:val="center"/>
          </w:tcPr>
          <w:p w14:paraId="6DB604DF"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7AE5D253"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09" w:type="dxa"/>
            <w:gridSpan w:val="3"/>
            <w:shd w:val="clear" w:color="auto" w:fill="auto"/>
            <w:vAlign w:val="center"/>
          </w:tcPr>
          <w:p w14:paraId="5DC2A8F8"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342</w:t>
            </w:r>
          </w:p>
        </w:tc>
        <w:tc>
          <w:tcPr>
            <w:tcW w:w="1772" w:type="dxa"/>
            <w:gridSpan w:val="3"/>
            <w:shd w:val="clear" w:color="auto" w:fill="auto"/>
            <w:vAlign w:val="center"/>
          </w:tcPr>
          <w:p w14:paraId="0FD924D0"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3DB49F94" w14:textId="77777777" w:rsidTr="00424BD4">
        <w:trPr>
          <w:gridAfter w:val="2"/>
          <w:wAfter w:w="44" w:type="dxa"/>
        </w:trPr>
        <w:tc>
          <w:tcPr>
            <w:tcW w:w="558" w:type="dxa"/>
            <w:shd w:val="clear" w:color="auto" w:fill="auto"/>
            <w:vAlign w:val="center"/>
          </w:tcPr>
          <w:p w14:paraId="1AB0B23B"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4.14</w:t>
            </w:r>
          </w:p>
        </w:tc>
        <w:tc>
          <w:tcPr>
            <w:tcW w:w="2284" w:type="dxa"/>
            <w:shd w:val="clear" w:color="auto" w:fill="auto"/>
            <w:vAlign w:val="center"/>
          </w:tcPr>
          <w:p w14:paraId="07B23297"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Благоустройство общественных территорий</w:t>
            </w:r>
          </w:p>
        </w:tc>
        <w:tc>
          <w:tcPr>
            <w:tcW w:w="1405" w:type="dxa"/>
            <w:gridSpan w:val="2"/>
            <w:shd w:val="clear" w:color="auto" w:fill="auto"/>
            <w:vAlign w:val="center"/>
          </w:tcPr>
          <w:p w14:paraId="5A4B845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1E204A35"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57CB95DD"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6</w:t>
            </w:r>
          </w:p>
        </w:tc>
        <w:tc>
          <w:tcPr>
            <w:tcW w:w="857" w:type="dxa"/>
            <w:gridSpan w:val="3"/>
            <w:shd w:val="clear" w:color="auto" w:fill="auto"/>
            <w:vAlign w:val="center"/>
          </w:tcPr>
          <w:p w14:paraId="38412B7B"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6</w:t>
            </w:r>
          </w:p>
        </w:tc>
        <w:tc>
          <w:tcPr>
            <w:tcW w:w="709" w:type="dxa"/>
            <w:gridSpan w:val="3"/>
            <w:shd w:val="clear" w:color="auto" w:fill="auto"/>
            <w:vAlign w:val="center"/>
          </w:tcPr>
          <w:p w14:paraId="372DF29D"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78C13E35"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6</w:t>
            </w:r>
          </w:p>
        </w:tc>
        <w:tc>
          <w:tcPr>
            <w:tcW w:w="709" w:type="dxa"/>
            <w:gridSpan w:val="3"/>
            <w:shd w:val="clear" w:color="auto" w:fill="auto"/>
            <w:vAlign w:val="center"/>
          </w:tcPr>
          <w:p w14:paraId="287C7AE8"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highlight w:val="yellow"/>
              </w:rPr>
            </w:pPr>
            <w:r w:rsidRPr="002A36EF">
              <w:rPr>
                <w:rFonts w:ascii="Times New Roman" w:eastAsia="Calibri" w:hAnsi="Times New Roman" w:cs="Times New Roman"/>
                <w:color w:val="000000"/>
                <w:sz w:val="16"/>
                <w:szCs w:val="16"/>
              </w:rPr>
              <w:t>0</w:t>
            </w:r>
          </w:p>
        </w:tc>
        <w:tc>
          <w:tcPr>
            <w:tcW w:w="1772" w:type="dxa"/>
            <w:gridSpan w:val="3"/>
            <w:shd w:val="clear" w:color="auto" w:fill="auto"/>
            <w:vAlign w:val="center"/>
          </w:tcPr>
          <w:p w14:paraId="4A83CF4D"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7EA2BC70" w14:textId="77777777" w:rsidTr="00424BD4">
        <w:trPr>
          <w:gridAfter w:val="2"/>
          <w:wAfter w:w="44" w:type="dxa"/>
        </w:trPr>
        <w:tc>
          <w:tcPr>
            <w:tcW w:w="558" w:type="dxa"/>
            <w:shd w:val="clear" w:color="auto" w:fill="auto"/>
            <w:vAlign w:val="center"/>
          </w:tcPr>
          <w:p w14:paraId="555ACC1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4.15</w:t>
            </w:r>
          </w:p>
        </w:tc>
        <w:tc>
          <w:tcPr>
            <w:tcW w:w="2284" w:type="dxa"/>
            <w:shd w:val="clear" w:color="auto" w:fill="auto"/>
            <w:vAlign w:val="center"/>
          </w:tcPr>
          <w:p w14:paraId="1754EB66"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Технологическое присоединение объекта парк НИИСХ</w:t>
            </w:r>
          </w:p>
        </w:tc>
        <w:tc>
          <w:tcPr>
            <w:tcW w:w="1405" w:type="dxa"/>
            <w:gridSpan w:val="2"/>
            <w:shd w:val="clear" w:color="auto" w:fill="auto"/>
            <w:vAlign w:val="center"/>
          </w:tcPr>
          <w:p w14:paraId="2FD7556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72F38CA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0468E7A0"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478A94B4"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16</w:t>
            </w:r>
          </w:p>
        </w:tc>
        <w:tc>
          <w:tcPr>
            <w:tcW w:w="709" w:type="dxa"/>
            <w:gridSpan w:val="3"/>
            <w:shd w:val="clear" w:color="auto" w:fill="auto"/>
            <w:vAlign w:val="center"/>
          </w:tcPr>
          <w:p w14:paraId="2A77A458"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4AE88D79"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09" w:type="dxa"/>
            <w:gridSpan w:val="3"/>
            <w:shd w:val="clear" w:color="auto" w:fill="auto"/>
            <w:vAlign w:val="center"/>
          </w:tcPr>
          <w:p w14:paraId="56883C10"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16</w:t>
            </w:r>
          </w:p>
        </w:tc>
        <w:tc>
          <w:tcPr>
            <w:tcW w:w="1772" w:type="dxa"/>
            <w:gridSpan w:val="3"/>
            <w:shd w:val="clear" w:color="auto" w:fill="auto"/>
            <w:vAlign w:val="center"/>
          </w:tcPr>
          <w:p w14:paraId="43751B3D"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17AA83AC" w14:textId="77777777" w:rsidTr="00424BD4">
        <w:trPr>
          <w:gridAfter w:val="2"/>
          <w:wAfter w:w="44" w:type="dxa"/>
        </w:trPr>
        <w:tc>
          <w:tcPr>
            <w:tcW w:w="558" w:type="dxa"/>
            <w:shd w:val="clear" w:color="auto" w:fill="auto"/>
            <w:vAlign w:val="center"/>
          </w:tcPr>
          <w:p w14:paraId="44240741"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4.16</w:t>
            </w:r>
          </w:p>
        </w:tc>
        <w:tc>
          <w:tcPr>
            <w:tcW w:w="2284" w:type="dxa"/>
            <w:shd w:val="clear" w:color="auto" w:fill="auto"/>
            <w:vAlign w:val="center"/>
          </w:tcPr>
          <w:p w14:paraId="3537181D"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Услуги по дезинфекции контейнеров для сбора ТБО</w:t>
            </w:r>
          </w:p>
        </w:tc>
        <w:tc>
          <w:tcPr>
            <w:tcW w:w="1405" w:type="dxa"/>
            <w:gridSpan w:val="2"/>
            <w:shd w:val="clear" w:color="auto" w:fill="auto"/>
            <w:vAlign w:val="center"/>
          </w:tcPr>
          <w:p w14:paraId="1DA4DFA9"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5925290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01A44BE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1700027B"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199</w:t>
            </w:r>
          </w:p>
        </w:tc>
        <w:tc>
          <w:tcPr>
            <w:tcW w:w="709" w:type="dxa"/>
            <w:gridSpan w:val="3"/>
            <w:shd w:val="clear" w:color="auto" w:fill="auto"/>
            <w:vAlign w:val="center"/>
          </w:tcPr>
          <w:p w14:paraId="766BF94E"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27481BC3"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09" w:type="dxa"/>
            <w:gridSpan w:val="3"/>
            <w:shd w:val="clear" w:color="auto" w:fill="auto"/>
            <w:vAlign w:val="center"/>
          </w:tcPr>
          <w:p w14:paraId="145DD1CC"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199</w:t>
            </w:r>
          </w:p>
        </w:tc>
        <w:tc>
          <w:tcPr>
            <w:tcW w:w="1772" w:type="dxa"/>
            <w:gridSpan w:val="3"/>
            <w:shd w:val="clear" w:color="auto" w:fill="auto"/>
            <w:vAlign w:val="center"/>
          </w:tcPr>
          <w:p w14:paraId="6E463D4C"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616FB86F" w14:textId="77777777" w:rsidTr="00424BD4">
        <w:trPr>
          <w:gridAfter w:val="2"/>
          <w:wAfter w:w="44" w:type="dxa"/>
        </w:trPr>
        <w:tc>
          <w:tcPr>
            <w:tcW w:w="558" w:type="dxa"/>
            <w:shd w:val="clear" w:color="auto" w:fill="auto"/>
            <w:vAlign w:val="center"/>
          </w:tcPr>
          <w:p w14:paraId="038A2917"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4.17</w:t>
            </w:r>
          </w:p>
        </w:tc>
        <w:tc>
          <w:tcPr>
            <w:tcW w:w="2284" w:type="dxa"/>
            <w:shd w:val="clear" w:color="auto" w:fill="auto"/>
            <w:vAlign w:val="center"/>
          </w:tcPr>
          <w:p w14:paraId="66571565"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Уничтожение сорной растительности (гербициды)</w:t>
            </w:r>
          </w:p>
        </w:tc>
        <w:tc>
          <w:tcPr>
            <w:tcW w:w="1405" w:type="dxa"/>
            <w:gridSpan w:val="2"/>
            <w:shd w:val="clear" w:color="auto" w:fill="auto"/>
            <w:vAlign w:val="center"/>
          </w:tcPr>
          <w:p w14:paraId="35DCACD1"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6DDEA1B1"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10EE065B"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167678B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290</w:t>
            </w:r>
          </w:p>
        </w:tc>
        <w:tc>
          <w:tcPr>
            <w:tcW w:w="709" w:type="dxa"/>
            <w:gridSpan w:val="3"/>
            <w:shd w:val="clear" w:color="auto" w:fill="auto"/>
            <w:vAlign w:val="center"/>
          </w:tcPr>
          <w:p w14:paraId="5A0121E0"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787D66B6"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09" w:type="dxa"/>
            <w:gridSpan w:val="3"/>
            <w:shd w:val="clear" w:color="auto" w:fill="auto"/>
            <w:vAlign w:val="center"/>
          </w:tcPr>
          <w:p w14:paraId="7DDA5A3C"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290</w:t>
            </w:r>
          </w:p>
        </w:tc>
        <w:tc>
          <w:tcPr>
            <w:tcW w:w="1772" w:type="dxa"/>
            <w:gridSpan w:val="3"/>
            <w:shd w:val="clear" w:color="auto" w:fill="auto"/>
            <w:vAlign w:val="center"/>
          </w:tcPr>
          <w:p w14:paraId="3CC4B565"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1FD5A053" w14:textId="77777777" w:rsidTr="00424BD4">
        <w:trPr>
          <w:gridAfter w:val="2"/>
          <w:wAfter w:w="44" w:type="dxa"/>
        </w:trPr>
        <w:tc>
          <w:tcPr>
            <w:tcW w:w="558" w:type="dxa"/>
            <w:shd w:val="clear" w:color="auto" w:fill="auto"/>
            <w:vAlign w:val="center"/>
          </w:tcPr>
          <w:p w14:paraId="160364E0"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4.18</w:t>
            </w:r>
          </w:p>
        </w:tc>
        <w:tc>
          <w:tcPr>
            <w:tcW w:w="2284" w:type="dxa"/>
            <w:shd w:val="clear" w:color="auto" w:fill="auto"/>
            <w:vAlign w:val="center"/>
          </w:tcPr>
          <w:p w14:paraId="1B41A418"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Приобретение информационного щита</w:t>
            </w:r>
          </w:p>
        </w:tc>
        <w:tc>
          <w:tcPr>
            <w:tcW w:w="1405" w:type="dxa"/>
            <w:gridSpan w:val="2"/>
            <w:shd w:val="clear" w:color="auto" w:fill="auto"/>
            <w:vAlign w:val="center"/>
          </w:tcPr>
          <w:p w14:paraId="4040E178"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14168DA4"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40448646"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1FE00007"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276</w:t>
            </w:r>
          </w:p>
        </w:tc>
        <w:tc>
          <w:tcPr>
            <w:tcW w:w="709" w:type="dxa"/>
            <w:gridSpan w:val="3"/>
            <w:shd w:val="clear" w:color="auto" w:fill="auto"/>
            <w:vAlign w:val="center"/>
          </w:tcPr>
          <w:p w14:paraId="6F6DC2CA"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60D6ACB4"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09" w:type="dxa"/>
            <w:gridSpan w:val="3"/>
            <w:shd w:val="clear" w:color="auto" w:fill="auto"/>
            <w:vAlign w:val="center"/>
          </w:tcPr>
          <w:p w14:paraId="26AC4FD5"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276</w:t>
            </w:r>
          </w:p>
        </w:tc>
        <w:tc>
          <w:tcPr>
            <w:tcW w:w="1772" w:type="dxa"/>
            <w:gridSpan w:val="3"/>
            <w:shd w:val="clear" w:color="auto" w:fill="auto"/>
            <w:vAlign w:val="center"/>
          </w:tcPr>
          <w:p w14:paraId="3B7F5B12"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29044C34" w14:textId="77777777" w:rsidTr="00424BD4">
        <w:trPr>
          <w:gridAfter w:val="2"/>
          <w:wAfter w:w="44" w:type="dxa"/>
        </w:trPr>
        <w:tc>
          <w:tcPr>
            <w:tcW w:w="558" w:type="dxa"/>
            <w:shd w:val="clear" w:color="auto" w:fill="auto"/>
            <w:vAlign w:val="center"/>
          </w:tcPr>
          <w:p w14:paraId="6174615F"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4.19</w:t>
            </w:r>
          </w:p>
        </w:tc>
        <w:tc>
          <w:tcPr>
            <w:tcW w:w="2284" w:type="dxa"/>
            <w:shd w:val="clear" w:color="auto" w:fill="auto"/>
            <w:vAlign w:val="center"/>
          </w:tcPr>
          <w:p w14:paraId="48C875D1"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Приобретение краски для покраски мусорных контейнеров</w:t>
            </w:r>
          </w:p>
        </w:tc>
        <w:tc>
          <w:tcPr>
            <w:tcW w:w="1405" w:type="dxa"/>
            <w:gridSpan w:val="2"/>
            <w:shd w:val="clear" w:color="auto" w:fill="auto"/>
            <w:vAlign w:val="center"/>
          </w:tcPr>
          <w:p w14:paraId="4D5CB9E0"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7953B63D"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1B8349A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16AC8EE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20</w:t>
            </w:r>
          </w:p>
        </w:tc>
        <w:tc>
          <w:tcPr>
            <w:tcW w:w="709" w:type="dxa"/>
            <w:gridSpan w:val="3"/>
            <w:shd w:val="clear" w:color="auto" w:fill="auto"/>
            <w:vAlign w:val="center"/>
          </w:tcPr>
          <w:p w14:paraId="74F37049"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3A279316"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09" w:type="dxa"/>
            <w:gridSpan w:val="3"/>
            <w:shd w:val="clear" w:color="auto" w:fill="auto"/>
            <w:vAlign w:val="center"/>
          </w:tcPr>
          <w:p w14:paraId="1B42827E"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highlight w:val="yellow"/>
              </w:rPr>
            </w:pPr>
            <w:r w:rsidRPr="002A36EF">
              <w:rPr>
                <w:rFonts w:ascii="Times New Roman" w:eastAsia="Calibri" w:hAnsi="Times New Roman" w:cs="Times New Roman"/>
                <w:color w:val="000000"/>
                <w:sz w:val="16"/>
                <w:szCs w:val="16"/>
              </w:rPr>
              <w:t>20</w:t>
            </w:r>
          </w:p>
        </w:tc>
        <w:tc>
          <w:tcPr>
            <w:tcW w:w="1772" w:type="dxa"/>
            <w:gridSpan w:val="3"/>
            <w:shd w:val="clear" w:color="auto" w:fill="auto"/>
            <w:vAlign w:val="center"/>
          </w:tcPr>
          <w:p w14:paraId="6194EAE5"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72051760" w14:textId="77777777" w:rsidTr="00424BD4">
        <w:trPr>
          <w:gridAfter w:val="2"/>
          <w:wAfter w:w="44" w:type="dxa"/>
        </w:trPr>
        <w:tc>
          <w:tcPr>
            <w:tcW w:w="558" w:type="dxa"/>
            <w:shd w:val="clear" w:color="auto" w:fill="auto"/>
            <w:vAlign w:val="center"/>
          </w:tcPr>
          <w:p w14:paraId="24EC27C8"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4.20</w:t>
            </w:r>
          </w:p>
        </w:tc>
        <w:tc>
          <w:tcPr>
            <w:tcW w:w="2284" w:type="dxa"/>
            <w:shd w:val="clear" w:color="auto" w:fill="auto"/>
            <w:vAlign w:val="center"/>
          </w:tcPr>
          <w:p w14:paraId="12BEE2AD"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Приобретение песка для отсыпки детских игровых площадок</w:t>
            </w:r>
          </w:p>
        </w:tc>
        <w:tc>
          <w:tcPr>
            <w:tcW w:w="1405" w:type="dxa"/>
            <w:gridSpan w:val="2"/>
            <w:shd w:val="clear" w:color="auto" w:fill="auto"/>
            <w:vAlign w:val="center"/>
          </w:tcPr>
          <w:p w14:paraId="400AB11C"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753943B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30E83E7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58B22E6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720</w:t>
            </w:r>
          </w:p>
        </w:tc>
        <w:tc>
          <w:tcPr>
            <w:tcW w:w="709" w:type="dxa"/>
            <w:gridSpan w:val="3"/>
            <w:shd w:val="clear" w:color="auto" w:fill="auto"/>
            <w:vAlign w:val="center"/>
          </w:tcPr>
          <w:p w14:paraId="46AC16D0"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52F41622"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09" w:type="dxa"/>
            <w:gridSpan w:val="3"/>
            <w:shd w:val="clear" w:color="auto" w:fill="auto"/>
            <w:vAlign w:val="center"/>
          </w:tcPr>
          <w:p w14:paraId="7901F7C1"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highlight w:val="yellow"/>
              </w:rPr>
            </w:pPr>
            <w:r w:rsidRPr="002A36EF">
              <w:rPr>
                <w:rFonts w:ascii="Times New Roman" w:eastAsia="Calibri" w:hAnsi="Times New Roman" w:cs="Times New Roman"/>
                <w:color w:val="000000"/>
                <w:sz w:val="16"/>
                <w:szCs w:val="16"/>
              </w:rPr>
              <w:t>720</w:t>
            </w:r>
          </w:p>
        </w:tc>
        <w:tc>
          <w:tcPr>
            <w:tcW w:w="1772" w:type="dxa"/>
            <w:gridSpan w:val="3"/>
            <w:shd w:val="clear" w:color="auto" w:fill="auto"/>
            <w:vAlign w:val="center"/>
          </w:tcPr>
          <w:p w14:paraId="5B8AAC69"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6ECC327C" w14:textId="77777777" w:rsidTr="00424BD4">
        <w:trPr>
          <w:gridAfter w:val="2"/>
          <w:wAfter w:w="44" w:type="dxa"/>
        </w:trPr>
        <w:tc>
          <w:tcPr>
            <w:tcW w:w="558" w:type="dxa"/>
            <w:shd w:val="clear" w:color="auto" w:fill="auto"/>
            <w:vAlign w:val="center"/>
          </w:tcPr>
          <w:p w14:paraId="485EB8E8"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4.21</w:t>
            </w:r>
          </w:p>
        </w:tc>
        <w:tc>
          <w:tcPr>
            <w:tcW w:w="2284" w:type="dxa"/>
            <w:shd w:val="clear" w:color="auto" w:fill="auto"/>
            <w:vAlign w:val="center"/>
          </w:tcPr>
          <w:p w14:paraId="74E88002" w14:textId="77777777" w:rsidR="002A36EF" w:rsidRPr="002A36EF" w:rsidRDefault="002A36EF" w:rsidP="002A36EF">
            <w:pPr>
              <w:spacing w:after="0" w:line="240" w:lineRule="auto"/>
              <w:jc w:val="center"/>
              <w:rPr>
                <w:rFonts w:ascii="Times New Roman" w:eastAsia="Calibri" w:hAnsi="Times New Roman" w:cs="Times New Roman"/>
                <w:sz w:val="16"/>
                <w:szCs w:val="16"/>
              </w:rPr>
            </w:pPr>
            <w:proofErr w:type="gramStart"/>
            <w:r w:rsidRPr="002A36EF">
              <w:rPr>
                <w:rFonts w:ascii="Times New Roman" w:eastAsia="Calibri" w:hAnsi="Times New Roman" w:cs="Times New Roman"/>
                <w:sz w:val="16"/>
                <w:szCs w:val="16"/>
              </w:rPr>
              <w:t>Выполнение  работ</w:t>
            </w:r>
            <w:proofErr w:type="gramEnd"/>
            <w:r w:rsidRPr="002A36EF">
              <w:rPr>
                <w:rFonts w:ascii="Times New Roman" w:eastAsia="Calibri" w:hAnsi="Times New Roman" w:cs="Times New Roman"/>
                <w:sz w:val="16"/>
                <w:szCs w:val="16"/>
              </w:rPr>
              <w:t xml:space="preserve"> по обустройству площадки для скейт оборудования</w:t>
            </w:r>
          </w:p>
        </w:tc>
        <w:tc>
          <w:tcPr>
            <w:tcW w:w="1405" w:type="dxa"/>
            <w:gridSpan w:val="2"/>
            <w:shd w:val="clear" w:color="auto" w:fill="auto"/>
            <w:vAlign w:val="center"/>
          </w:tcPr>
          <w:p w14:paraId="1683C3D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57FDC7E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3DEBDCB6"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1C7F177F"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988</w:t>
            </w:r>
          </w:p>
        </w:tc>
        <w:tc>
          <w:tcPr>
            <w:tcW w:w="709" w:type="dxa"/>
            <w:gridSpan w:val="3"/>
            <w:shd w:val="clear" w:color="auto" w:fill="auto"/>
            <w:vAlign w:val="center"/>
          </w:tcPr>
          <w:p w14:paraId="52B533C2"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0C8F8467"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09" w:type="dxa"/>
            <w:gridSpan w:val="3"/>
            <w:shd w:val="clear" w:color="auto" w:fill="auto"/>
            <w:vAlign w:val="center"/>
          </w:tcPr>
          <w:p w14:paraId="78D71E9C"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highlight w:val="yellow"/>
              </w:rPr>
            </w:pPr>
            <w:r w:rsidRPr="002A36EF">
              <w:rPr>
                <w:rFonts w:ascii="Times New Roman" w:eastAsia="Calibri" w:hAnsi="Times New Roman" w:cs="Times New Roman"/>
                <w:color w:val="000000"/>
                <w:sz w:val="16"/>
                <w:szCs w:val="16"/>
              </w:rPr>
              <w:t>988</w:t>
            </w:r>
          </w:p>
        </w:tc>
        <w:tc>
          <w:tcPr>
            <w:tcW w:w="1772" w:type="dxa"/>
            <w:gridSpan w:val="3"/>
            <w:shd w:val="clear" w:color="auto" w:fill="auto"/>
            <w:vAlign w:val="center"/>
          </w:tcPr>
          <w:p w14:paraId="6FBE338A"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3EAADE5C" w14:textId="77777777" w:rsidTr="00424BD4">
        <w:trPr>
          <w:gridAfter w:val="2"/>
          <w:wAfter w:w="44" w:type="dxa"/>
        </w:trPr>
        <w:tc>
          <w:tcPr>
            <w:tcW w:w="558" w:type="dxa"/>
            <w:shd w:val="clear" w:color="auto" w:fill="auto"/>
            <w:vAlign w:val="center"/>
          </w:tcPr>
          <w:p w14:paraId="2AB9BAE8"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4.22</w:t>
            </w:r>
          </w:p>
        </w:tc>
        <w:tc>
          <w:tcPr>
            <w:tcW w:w="2284" w:type="dxa"/>
            <w:shd w:val="clear" w:color="auto" w:fill="auto"/>
            <w:vAlign w:val="center"/>
          </w:tcPr>
          <w:p w14:paraId="32441380"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Приобретение мусорных урн</w:t>
            </w:r>
          </w:p>
        </w:tc>
        <w:tc>
          <w:tcPr>
            <w:tcW w:w="1405" w:type="dxa"/>
            <w:gridSpan w:val="2"/>
            <w:shd w:val="clear" w:color="auto" w:fill="auto"/>
            <w:vAlign w:val="center"/>
          </w:tcPr>
          <w:p w14:paraId="78ACD855"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19F435FC"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48C7B6D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30BD91EC"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13</w:t>
            </w:r>
          </w:p>
        </w:tc>
        <w:tc>
          <w:tcPr>
            <w:tcW w:w="709" w:type="dxa"/>
            <w:gridSpan w:val="3"/>
            <w:shd w:val="clear" w:color="auto" w:fill="auto"/>
            <w:vAlign w:val="center"/>
          </w:tcPr>
          <w:p w14:paraId="7393D955"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0A05807A"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09" w:type="dxa"/>
            <w:gridSpan w:val="3"/>
            <w:shd w:val="clear" w:color="auto" w:fill="auto"/>
            <w:vAlign w:val="center"/>
          </w:tcPr>
          <w:p w14:paraId="101E7FB2"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13</w:t>
            </w:r>
          </w:p>
        </w:tc>
        <w:tc>
          <w:tcPr>
            <w:tcW w:w="1772" w:type="dxa"/>
            <w:gridSpan w:val="3"/>
            <w:shd w:val="clear" w:color="auto" w:fill="auto"/>
            <w:vAlign w:val="center"/>
          </w:tcPr>
          <w:p w14:paraId="7D158C0E"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Администрация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r>
      <w:tr w:rsidR="002A36EF" w:rsidRPr="002A36EF" w14:paraId="409D56ED" w14:textId="77777777" w:rsidTr="00424BD4">
        <w:trPr>
          <w:gridAfter w:val="2"/>
          <w:wAfter w:w="44" w:type="dxa"/>
        </w:trPr>
        <w:tc>
          <w:tcPr>
            <w:tcW w:w="558" w:type="dxa"/>
            <w:shd w:val="clear" w:color="auto" w:fill="auto"/>
            <w:vAlign w:val="center"/>
          </w:tcPr>
          <w:p w14:paraId="3C215134"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5.0</w:t>
            </w:r>
          </w:p>
        </w:tc>
        <w:tc>
          <w:tcPr>
            <w:tcW w:w="2284" w:type="dxa"/>
            <w:shd w:val="clear" w:color="auto" w:fill="auto"/>
            <w:vAlign w:val="center"/>
          </w:tcPr>
          <w:p w14:paraId="6535134D"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Межбюджетные трансферты по </w:t>
            </w:r>
            <w:proofErr w:type="gramStart"/>
            <w:r w:rsidRPr="002A36EF">
              <w:rPr>
                <w:rFonts w:ascii="Times New Roman" w:eastAsia="Calibri" w:hAnsi="Times New Roman" w:cs="Times New Roman"/>
                <w:sz w:val="16"/>
                <w:szCs w:val="16"/>
              </w:rPr>
              <w:t>ремонту  и</w:t>
            </w:r>
            <w:proofErr w:type="gramEnd"/>
            <w:r w:rsidRPr="002A36EF">
              <w:rPr>
                <w:rFonts w:ascii="Times New Roman" w:eastAsia="Calibri" w:hAnsi="Times New Roman" w:cs="Times New Roman"/>
                <w:sz w:val="16"/>
                <w:szCs w:val="16"/>
              </w:rPr>
              <w:t xml:space="preserve"> благоустройству дворовых территории МКД</w:t>
            </w:r>
          </w:p>
        </w:tc>
        <w:tc>
          <w:tcPr>
            <w:tcW w:w="1405" w:type="dxa"/>
            <w:gridSpan w:val="2"/>
            <w:shd w:val="clear" w:color="auto" w:fill="auto"/>
            <w:vAlign w:val="center"/>
          </w:tcPr>
          <w:p w14:paraId="403261E4"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xml:space="preserve">. Безенчук </w:t>
            </w:r>
          </w:p>
        </w:tc>
        <w:tc>
          <w:tcPr>
            <w:tcW w:w="903" w:type="dxa"/>
            <w:gridSpan w:val="2"/>
            <w:shd w:val="clear" w:color="auto" w:fill="auto"/>
            <w:vAlign w:val="center"/>
          </w:tcPr>
          <w:p w14:paraId="67E23766"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6C74408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491</w:t>
            </w:r>
          </w:p>
        </w:tc>
        <w:tc>
          <w:tcPr>
            <w:tcW w:w="857" w:type="dxa"/>
            <w:gridSpan w:val="3"/>
            <w:shd w:val="clear" w:color="auto" w:fill="auto"/>
            <w:vAlign w:val="center"/>
          </w:tcPr>
          <w:p w14:paraId="42DBB01D"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2 427</w:t>
            </w:r>
          </w:p>
        </w:tc>
        <w:tc>
          <w:tcPr>
            <w:tcW w:w="709" w:type="dxa"/>
            <w:gridSpan w:val="3"/>
            <w:shd w:val="clear" w:color="auto" w:fill="auto"/>
            <w:vAlign w:val="center"/>
          </w:tcPr>
          <w:p w14:paraId="0100302A"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1 936</w:t>
            </w:r>
          </w:p>
        </w:tc>
        <w:tc>
          <w:tcPr>
            <w:tcW w:w="712" w:type="dxa"/>
            <w:gridSpan w:val="3"/>
            <w:shd w:val="clear" w:color="auto" w:fill="auto"/>
            <w:vAlign w:val="center"/>
          </w:tcPr>
          <w:p w14:paraId="7F4476BF"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491</w:t>
            </w:r>
          </w:p>
        </w:tc>
        <w:tc>
          <w:tcPr>
            <w:tcW w:w="709" w:type="dxa"/>
            <w:gridSpan w:val="3"/>
            <w:shd w:val="clear" w:color="auto" w:fill="auto"/>
            <w:vAlign w:val="center"/>
          </w:tcPr>
          <w:p w14:paraId="008C8623"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w:t>
            </w:r>
          </w:p>
        </w:tc>
        <w:tc>
          <w:tcPr>
            <w:tcW w:w="1772" w:type="dxa"/>
            <w:gridSpan w:val="3"/>
            <w:shd w:val="clear" w:color="auto" w:fill="auto"/>
            <w:vAlign w:val="center"/>
          </w:tcPr>
          <w:p w14:paraId="2A029866"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Администрация муниципального района Безенчукский</w:t>
            </w:r>
          </w:p>
        </w:tc>
      </w:tr>
      <w:tr w:rsidR="002A36EF" w:rsidRPr="002A36EF" w14:paraId="3C28A484" w14:textId="77777777" w:rsidTr="00424BD4">
        <w:trPr>
          <w:gridAfter w:val="2"/>
          <w:wAfter w:w="44" w:type="dxa"/>
        </w:trPr>
        <w:tc>
          <w:tcPr>
            <w:tcW w:w="558" w:type="dxa"/>
            <w:shd w:val="clear" w:color="auto" w:fill="auto"/>
            <w:vAlign w:val="center"/>
          </w:tcPr>
          <w:p w14:paraId="6F1C8737"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5.1</w:t>
            </w:r>
          </w:p>
        </w:tc>
        <w:tc>
          <w:tcPr>
            <w:tcW w:w="2284" w:type="dxa"/>
            <w:shd w:val="clear" w:color="auto" w:fill="auto"/>
            <w:vAlign w:val="center"/>
          </w:tcPr>
          <w:p w14:paraId="347C4BA8"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Межбюджетные трансферты по проведению экспертизы сметной документации по благоустройству парка НИИСХ</w:t>
            </w:r>
          </w:p>
        </w:tc>
        <w:tc>
          <w:tcPr>
            <w:tcW w:w="1405" w:type="dxa"/>
            <w:gridSpan w:val="2"/>
            <w:shd w:val="clear" w:color="auto" w:fill="auto"/>
            <w:vAlign w:val="center"/>
          </w:tcPr>
          <w:p w14:paraId="1F6F3D7B"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09965C2C"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685AB835"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9</w:t>
            </w:r>
          </w:p>
        </w:tc>
        <w:tc>
          <w:tcPr>
            <w:tcW w:w="857" w:type="dxa"/>
            <w:gridSpan w:val="3"/>
            <w:shd w:val="clear" w:color="auto" w:fill="auto"/>
            <w:vAlign w:val="center"/>
          </w:tcPr>
          <w:p w14:paraId="7B59BA3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9</w:t>
            </w:r>
          </w:p>
        </w:tc>
        <w:tc>
          <w:tcPr>
            <w:tcW w:w="709" w:type="dxa"/>
            <w:gridSpan w:val="3"/>
            <w:shd w:val="clear" w:color="auto" w:fill="auto"/>
            <w:vAlign w:val="center"/>
          </w:tcPr>
          <w:p w14:paraId="3C4AD96E"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1E842303"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9</w:t>
            </w:r>
          </w:p>
        </w:tc>
        <w:tc>
          <w:tcPr>
            <w:tcW w:w="709" w:type="dxa"/>
            <w:gridSpan w:val="3"/>
            <w:shd w:val="clear" w:color="auto" w:fill="auto"/>
            <w:vAlign w:val="center"/>
          </w:tcPr>
          <w:p w14:paraId="4E3FD998"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1772" w:type="dxa"/>
            <w:gridSpan w:val="3"/>
            <w:shd w:val="clear" w:color="auto" w:fill="auto"/>
            <w:vAlign w:val="center"/>
          </w:tcPr>
          <w:p w14:paraId="028B7C35"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Администрация муниципального района Безенчукский</w:t>
            </w:r>
          </w:p>
        </w:tc>
      </w:tr>
      <w:tr w:rsidR="002A36EF" w:rsidRPr="002A36EF" w14:paraId="0754246A" w14:textId="77777777" w:rsidTr="00424BD4">
        <w:trPr>
          <w:gridAfter w:val="2"/>
          <w:wAfter w:w="44" w:type="dxa"/>
        </w:trPr>
        <w:tc>
          <w:tcPr>
            <w:tcW w:w="558" w:type="dxa"/>
            <w:shd w:val="clear" w:color="auto" w:fill="auto"/>
            <w:vAlign w:val="center"/>
          </w:tcPr>
          <w:p w14:paraId="7E3C3CAF"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5.2</w:t>
            </w:r>
          </w:p>
        </w:tc>
        <w:tc>
          <w:tcPr>
            <w:tcW w:w="2284" w:type="dxa"/>
            <w:shd w:val="clear" w:color="auto" w:fill="auto"/>
            <w:vAlign w:val="center"/>
          </w:tcPr>
          <w:p w14:paraId="67F10985"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Межбюджетные трансферты на устройство контейнерных площадок</w:t>
            </w:r>
          </w:p>
        </w:tc>
        <w:tc>
          <w:tcPr>
            <w:tcW w:w="1405" w:type="dxa"/>
            <w:gridSpan w:val="2"/>
            <w:shd w:val="clear" w:color="auto" w:fill="auto"/>
            <w:vAlign w:val="center"/>
          </w:tcPr>
          <w:p w14:paraId="25072E93"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1F928F87"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5498E484"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474</w:t>
            </w:r>
          </w:p>
        </w:tc>
        <w:tc>
          <w:tcPr>
            <w:tcW w:w="857" w:type="dxa"/>
            <w:gridSpan w:val="3"/>
            <w:shd w:val="clear" w:color="auto" w:fill="auto"/>
            <w:vAlign w:val="center"/>
          </w:tcPr>
          <w:p w14:paraId="088377D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474</w:t>
            </w:r>
          </w:p>
        </w:tc>
        <w:tc>
          <w:tcPr>
            <w:tcW w:w="709" w:type="dxa"/>
            <w:gridSpan w:val="3"/>
            <w:shd w:val="clear" w:color="auto" w:fill="auto"/>
            <w:vAlign w:val="center"/>
          </w:tcPr>
          <w:p w14:paraId="36985AED"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0DE51350"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474</w:t>
            </w:r>
          </w:p>
        </w:tc>
        <w:tc>
          <w:tcPr>
            <w:tcW w:w="709" w:type="dxa"/>
            <w:gridSpan w:val="3"/>
            <w:shd w:val="clear" w:color="auto" w:fill="auto"/>
            <w:vAlign w:val="center"/>
          </w:tcPr>
          <w:p w14:paraId="2822960B"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1772" w:type="dxa"/>
            <w:gridSpan w:val="3"/>
            <w:shd w:val="clear" w:color="auto" w:fill="auto"/>
            <w:vAlign w:val="center"/>
          </w:tcPr>
          <w:p w14:paraId="51E2DD64"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Администрация муниципального района Безенчукский</w:t>
            </w:r>
          </w:p>
        </w:tc>
      </w:tr>
      <w:tr w:rsidR="002A36EF" w:rsidRPr="002A36EF" w14:paraId="41E25583" w14:textId="77777777" w:rsidTr="00424BD4">
        <w:trPr>
          <w:gridAfter w:val="2"/>
          <w:wAfter w:w="44" w:type="dxa"/>
        </w:trPr>
        <w:tc>
          <w:tcPr>
            <w:tcW w:w="558" w:type="dxa"/>
            <w:shd w:val="clear" w:color="auto" w:fill="auto"/>
            <w:vAlign w:val="center"/>
          </w:tcPr>
          <w:p w14:paraId="4205BD3E"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5.3</w:t>
            </w:r>
          </w:p>
        </w:tc>
        <w:tc>
          <w:tcPr>
            <w:tcW w:w="2284" w:type="dxa"/>
            <w:shd w:val="clear" w:color="auto" w:fill="auto"/>
            <w:vAlign w:val="center"/>
          </w:tcPr>
          <w:p w14:paraId="7139B8FB"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Межбюджетные трансферты на проведение экспертизы сметной документации на выполнение работ по благоустройству территорий и по комплексному развитию сельских территорий</w:t>
            </w:r>
          </w:p>
        </w:tc>
        <w:tc>
          <w:tcPr>
            <w:tcW w:w="1405" w:type="dxa"/>
            <w:gridSpan w:val="2"/>
            <w:shd w:val="clear" w:color="auto" w:fill="auto"/>
            <w:vAlign w:val="center"/>
          </w:tcPr>
          <w:p w14:paraId="4E7A5DA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бюджет </w:t>
            </w:r>
            <w:proofErr w:type="spellStart"/>
            <w:r w:rsidRPr="002A36EF">
              <w:rPr>
                <w:rFonts w:ascii="Times New Roman" w:eastAsia="Calibri" w:hAnsi="Times New Roman" w:cs="Times New Roman"/>
                <w:sz w:val="16"/>
                <w:szCs w:val="16"/>
              </w:rPr>
              <w:t>г.п</w:t>
            </w:r>
            <w:proofErr w:type="spellEnd"/>
            <w:r w:rsidRPr="002A36EF">
              <w:rPr>
                <w:rFonts w:ascii="Times New Roman" w:eastAsia="Calibri" w:hAnsi="Times New Roman" w:cs="Times New Roman"/>
                <w:sz w:val="16"/>
                <w:szCs w:val="16"/>
              </w:rPr>
              <w:t>. Безенчук</w:t>
            </w:r>
          </w:p>
        </w:tc>
        <w:tc>
          <w:tcPr>
            <w:tcW w:w="903" w:type="dxa"/>
            <w:gridSpan w:val="2"/>
            <w:shd w:val="clear" w:color="auto" w:fill="auto"/>
            <w:vAlign w:val="center"/>
          </w:tcPr>
          <w:p w14:paraId="4766F1C8"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53566F01"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0</w:t>
            </w:r>
          </w:p>
        </w:tc>
        <w:tc>
          <w:tcPr>
            <w:tcW w:w="857" w:type="dxa"/>
            <w:gridSpan w:val="3"/>
            <w:shd w:val="clear" w:color="auto" w:fill="auto"/>
            <w:vAlign w:val="center"/>
          </w:tcPr>
          <w:p w14:paraId="35ED620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279</w:t>
            </w:r>
          </w:p>
        </w:tc>
        <w:tc>
          <w:tcPr>
            <w:tcW w:w="709" w:type="dxa"/>
            <w:gridSpan w:val="3"/>
            <w:shd w:val="clear" w:color="auto" w:fill="auto"/>
            <w:vAlign w:val="center"/>
          </w:tcPr>
          <w:p w14:paraId="6ED6E9F4"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12" w:type="dxa"/>
            <w:gridSpan w:val="3"/>
            <w:shd w:val="clear" w:color="auto" w:fill="auto"/>
            <w:vAlign w:val="center"/>
          </w:tcPr>
          <w:p w14:paraId="45DA2B0E"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0</w:t>
            </w:r>
          </w:p>
        </w:tc>
        <w:tc>
          <w:tcPr>
            <w:tcW w:w="709" w:type="dxa"/>
            <w:gridSpan w:val="3"/>
            <w:shd w:val="clear" w:color="auto" w:fill="auto"/>
            <w:vAlign w:val="center"/>
          </w:tcPr>
          <w:p w14:paraId="5DB283D6"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279</w:t>
            </w:r>
          </w:p>
        </w:tc>
        <w:tc>
          <w:tcPr>
            <w:tcW w:w="1772" w:type="dxa"/>
            <w:gridSpan w:val="3"/>
            <w:shd w:val="clear" w:color="auto" w:fill="auto"/>
            <w:vAlign w:val="center"/>
          </w:tcPr>
          <w:p w14:paraId="24789B16"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Администрация муниципального района Безенчукский</w:t>
            </w:r>
          </w:p>
        </w:tc>
      </w:tr>
      <w:tr w:rsidR="002A36EF" w:rsidRPr="002A36EF" w14:paraId="1FFBAEAD" w14:textId="77777777" w:rsidTr="00424BD4">
        <w:trPr>
          <w:gridAfter w:val="2"/>
          <w:wAfter w:w="44" w:type="dxa"/>
        </w:trPr>
        <w:tc>
          <w:tcPr>
            <w:tcW w:w="558" w:type="dxa"/>
            <w:vMerge w:val="restart"/>
            <w:shd w:val="clear" w:color="auto" w:fill="auto"/>
            <w:vAlign w:val="center"/>
          </w:tcPr>
          <w:p w14:paraId="22F7571C"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6</w:t>
            </w:r>
          </w:p>
        </w:tc>
        <w:tc>
          <w:tcPr>
            <w:tcW w:w="2284" w:type="dxa"/>
            <w:vMerge w:val="restart"/>
            <w:shd w:val="clear" w:color="auto" w:fill="auto"/>
            <w:vAlign w:val="center"/>
          </w:tcPr>
          <w:p w14:paraId="05D5A2D2"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Реализация мероприятий по проекту «Содействие» </w:t>
            </w:r>
          </w:p>
        </w:tc>
        <w:tc>
          <w:tcPr>
            <w:tcW w:w="1405" w:type="dxa"/>
            <w:gridSpan w:val="2"/>
            <w:shd w:val="clear" w:color="auto" w:fill="auto"/>
            <w:vAlign w:val="center"/>
          </w:tcPr>
          <w:p w14:paraId="6FD3F700"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Средства бюджета Самарской области</w:t>
            </w:r>
          </w:p>
        </w:tc>
        <w:tc>
          <w:tcPr>
            <w:tcW w:w="903" w:type="dxa"/>
            <w:gridSpan w:val="2"/>
            <w:vMerge w:val="restart"/>
            <w:shd w:val="clear" w:color="auto" w:fill="auto"/>
            <w:vAlign w:val="center"/>
          </w:tcPr>
          <w:p w14:paraId="31B7BB5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в течение года</w:t>
            </w:r>
          </w:p>
        </w:tc>
        <w:tc>
          <w:tcPr>
            <w:tcW w:w="908" w:type="dxa"/>
            <w:gridSpan w:val="4"/>
            <w:shd w:val="clear" w:color="auto" w:fill="auto"/>
            <w:vAlign w:val="center"/>
          </w:tcPr>
          <w:p w14:paraId="709B4B60"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c>
          <w:tcPr>
            <w:tcW w:w="857" w:type="dxa"/>
            <w:gridSpan w:val="3"/>
            <w:shd w:val="clear" w:color="auto" w:fill="auto"/>
            <w:vAlign w:val="center"/>
          </w:tcPr>
          <w:p w14:paraId="10A7A05B"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3 676</w:t>
            </w:r>
          </w:p>
        </w:tc>
        <w:tc>
          <w:tcPr>
            <w:tcW w:w="709" w:type="dxa"/>
            <w:gridSpan w:val="3"/>
            <w:shd w:val="clear" w:color="auto" w:fill="auto"/>
            <w:vAlign w:val="center"/>
          </w:tcPr>
          <w:p w14:paraId="09BF8DEA"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p>
        </w:tc>
        <w:tc>
          <w:tcPr>
            <w:tcW w:w="712" w:type="dxa"/>
            <w:gridSpan w:val="3"/>
            <w:shd w:val="clear" w:color="auto" w:fill="auto"/>
            <w:vAlign w:val="center"/>
          </w:tcPr>
          <w:p w14:paraId="14B40F18"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p>
        </w:tc>
        <w:tc>
          <w:tcPr>
            <w:tcW w:w="709" w:type="dxa"/>
            <w:gridSpan w:val="3"/>
            <w:shd w:val="clear" w:color="auto" w:fill="auto"/>
            <w:vAlign w:val="center"/>
          </w:tcPr>
          <w:p w14:paraId="5AB3D153"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3 676</w:t>
            </w:r>
          </w:p>
        </w:tc>
        <w:tc>
          <w:tcPr>
            <w:tcW w:w="1772" w:type="dxa"/>
            <w:gridSpan w:val="3"/>
            <w:vMerge w:val="restart"/>
            <w:shd w:val="clear" w:color="auto" w:fill="auto"/>
            <w:vAlign w:val="center"/>
          </w:tcPr>
          <w:p w14:paraId="3F72538A" w14:textId="77777777" w:rsidR="002A36EF" w:rsidRPr="002A36EF" w:rsidRDefault="002A36EF" w:rsidP="002A36EF">
            <w:pPr>
              <w:spacing w:after="0" w:line="240" w:lineRule="auto"/>
              <w:jc w:val="center"/>
              <w:rPr>
                <w:rFonts w:ascii="Times New Roman" w:eastAsia="Calibri" w:hAnsi="Times New Roman" w:cs="Times New Roman"/>
                <w:sz w:val="16"/>
                <w:szCs w:val="16"/>
              </w:rPr>
            </w:pPr>
            <w:r w:rsidRPr="002A36EF">
              <w:rPr>
                <w:rFonts w:ascii="Times New Roman" w:eastAsia="Calibri" w:hAnsi="Times New Roman" w:cs="Times New Roman"/>
                <w:sz w:val="16"/>
                <w:szCs w:val="16"/>
              </w:rPr>
              <w:t>Администрация муниципального района Безенчукский</w:t>
            </w:r>
          </w:p>
        </w:tc>
      </w:tr>
      <w:tr w:rsidR="002A36EF" w:rsidRPr="002A36EF" w14:paraId="78A88339" w14:textId="77777777" w:rsidTr="00424BD4">
        <w:trPr>
          <w:gridAfter w:val="2"/>
          <w:wAfter w:w="44" w:type="dxa"/>
        </w:trPr>
        <w:tc>
          <w:tcPr>
            <w:tcW w:w="558" w:type="dxa"/>
            <w:vMerge/>
            <w:shd w:val="clear" w:color="auto" w:fill="auto"/>
            <w:vAlign w:val="center"/>
          </w:tcPr>
          <w:p w14:paraId="1568D8A6"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c>
          <w:tcPr>
            <w:tcW w:w="2284" w:type="dxa"/>
            <w:vMerge/>
            <w:shd w:val="clear" w:color="auto" w:fill="auto"/>
            <w:vAlign w:val="center"/>
          </w:tcPr>
          <w:p w14:paraId="724C1BD0" w14:textId="77777777" w:rsidR="002A36EF" w:rsidRPr="002A36EF" w:rsidRDefault="002A36EF" w:rsidP="002A36EF">
            <w:pPr>
              <w:spacing w:after="0" w:line="240" w:lineRule="auto"/>
              <w:jc w:val="center"/>
              <w:rPr>
                <w:rFonts w:ascii="Times New Roman" w:eastAsia="Calibri" w:hAnsi="Times New Roman" w:cs="Times New Roman"/>
                <w:sz w:val="16"/>
                <w:szCs w:val="16"/>
              </w:rPr>
            </w:pPr>
          </w:p>
        </w:tc>
        <w:tc>
          <w:tcPr>
            <w:tcW w:w="1405" w:type="dxa"/>
            <w:gridSpan w:val="2"/>
            <w:shd w:val="clear" w:color="auto" w:fill="auto"/>
            <w:vAlign w:val="center"/>
          </w:tcPr>
          <w:p w14:paraId="6CD3EDA6"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 xml:space="preserve">Средства бюджета </w:t>
            </w:r>
            <w:proofErr w:type="spellStart"/>
            <w:r w:rsidRPr="002A36EF">
              <w:rPr>
                <w:rFonts w:ascii="Times New Roman" w:eastAsia="Calibri" w:hAnsi="Times New Roman" w:cs="Times New Roman"/>
                <w:sz w:val="16"/>
                <w:szCs w:val="16"/>
              </w:rPr>
              <w:t>г.п.Безенчук</w:t>
            </w:r>
            <w:proofErr w:type="spellEnd"/>
          </w:p>
        </w:tc>
        <w:tc>
          <w:tcPr>
            <w:tcW w:w="903" w:type="dxa"/>
            <w:gridSpan w:val="2"/>
            <w:vMerge/>
            <w:shd w:val="clear" w:color="auto" w:fill="auto"/>
            <w:vAlign w:val="center"/>
          </w:tcPr>
          <w:p w14:paraId="1950F982"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c>
          <w:tcPr>
            <w:tcW w:w="908" w:type="dxa"/>
            <w:gridSpan w:val="4"/>
            <w:shd w:val="clear" w:color="auto" w:fill="auto"/>
            <w:vAlign w:val="center"/>
          </w:tcPr>
          <w:p w14:paraId="5280C1F9"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c>
          <w:tcPr>
            <w:tcW w:w="857" w:type="dxa"/>
            <w:gridSpan w:val="3"/>
            <w:shd w:val="clear" w:color="auto" w:fill="auto"/>
            <w:vAlign w:val="center"/>
          </w:tcPr>
          <w:p w14:paraId="309E4DD1"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r w:rsidRPr="002A36EF">
              <w:rPr>
                <w:rFonts w:ascii="Times New Roman" w:eastAsia="Calibri" w:hAnsi="Times New Roman" w:cs="Times New Roman"/>
                <w:sz w:val="16"/>
                <w:szCs w:val="16"/>
              </w:rPr>
              <w:t>2 053</w:t>
            </w:r>
          </w:p>
        </w:tc>
        <w:tc>
          <w:tcPr>
            <w:tcW w:w="709" w:type="dxa"/>
            <w:gridSpan w:val="3"/>
            <w:shd w:val="clear" w:color="auto" w:fill="auto"/>
            <w:vAlign w:val="center"/>
          </w:tcPr>
          <w:p w14:paraId="441C1508"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p>
        </w:tc>
        <w:tc>
          <w:tcPr>
            <w:tcW w:w="712" w:type="dxa"/>
            <w:gridSpan w:val="3"/>
            <w:shd w:val="clear" w:color="auto" w:fill="auto"/>
            <w:vAlign w:val="center"/>
          </w:tcPr>
          <w:p w14:paraId="045FA00A"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p>
        </w:tc>
        <w:tc>
          <w:tcPr>
            <w:tcW w:w="709" w:type="dxa"/>
            <w:gridSpan w:val="3"/>
            <w:shd w:val="clear" w:color="auto" w:fill="auto"/>
            <w:vAlign w:val="center"/>
          </w:tcPr>
          <w:p w14:paraId="638B41B9" w14:textId="77777777" w:rsidR="002A36EF" w:rsidRPr="002A36EF" w:rsidRDefault="002A36EF" w:rsidP="002A36EF">
            <w:pPr>
              <w:spacing w:after="0" w:line="240" w:lineRule="auto"/>
              <w:jc w:val="center"/>
              <w:rPr>
                <w:rFonts w:ascii="Times New Roman" w:eastAsia="Calibri" w:hAnsi="Times New Roman" w:cs="Times New Roman"/>
                <w:color w:val="000000"/>
                <w:sz w:val="16"/>
                <w:szCs w:val="16"/>
              </w:rPr>
            </w:pPr>
            <w:r w:rsidRPr="002A36EF">
              <w:rPr>
                <w:rFonts w:ascii="Times New Roman" w:eastAsia="Calibri" w:hAnsi="Times New Roman" w:cs="Times New Roman"/>
                <w:color w:val="000000"/>
                <w:sz w:val="16"/>
                <w:szCs w:val="16"/>
              </w:rPr>
              <w:t>2 053</w:t>
            </w:r>
          </w:p>
        </w:tc>
        <w:tc>
          <w:tcPr>
            <w:tcW w:w="1772" w:type="dxa"/>
            <w:gridSpan w:val="3"/>
            <w:vMerge/>
            <w:shd w:val="clear" w:color="auto" w:fill="auto"/>
            <w:vAlign w:val="center"/>
          </w:tcPr>
          <w:p w14:paraId="706548D8" w14:textId="77777777" w:rsidR="002A36EF" w:rsidRPr="002A36EF" w:rsidRDefault="002A36EF" w:rsidP="002A36EF">
            <w:pPr>
              <w:spacing w:after="0" w:line="240" w:lineRule="auto"/>
              <w:jc w:val="center"/>
              <w:rPr>
                <w:rFonts w:ascii="Times New Roman" w:eastAsia="Calibri" w:hAnsi="Times New Roman" w:cs="Times New Roman"/>
                <w:sz w:val="16"/>
                <w:szCs w:val="16"/>
              </w:rPr>
            </w:pPr>
          </w:p>
        </w:tc>
      </w:tr>
      <w:tr w:rsidR="005524AC" w:rsidRPr="002A36EF" w14:paraId="300B0A63" w14:textId="77777777" w:rsidTr="00424BD4">
        <w:trPr>
          <w:gridAfter w:val="3"/>
          <w:wAfter w:w="56" w:type="dxa"/>
        </w:trPr>
        <w:tc>
          <w:tcPr>
            <w:tcW w:w="558" w:type="dxa"/>
            <w:shd w:val="clear" w:color="auto" w:fill="auto"/>
          </w:tcPr>
          <w:p w14:paraId="2661DDC9"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i/>
                <w:sz w:val="16"/>
                <w:szCs w:val="16"/>
              </w:rPr>
            </w:pPr>
          </w:p>
        </w:tc>
        <w:tc>
          <w:tcPr>
            <w:tcW w:w="6345" w:type="dxa"/>
            <w:gridSpan w:val="11"/>
            <w:shd w:val="clear" w:color="auto" w:fill="auto"/>
            <w:vAlign w:val="bottom"/>
          </w:tcPr>
          <w:p w14:paraId="13861C3F" w14:textId="7ACEE449" w:rsidR="002A36EF" w:rsidRPr="002A36EF" w:rsidRDefault="002A36EF" w:rsidP="002A36EF">
            <w:pPr>
              <w:widowControl w:val="0"/>
              <w:spacing w:after="0" w:line="240" w:lineRule="auto"/>
              <w:jc w:val="right"/>
              <w:outlineLvl w:val="1"/>
              <w:rPr>
                <w:rFonts w:ascii="Times New Roman" w:eastAsia="Calibri" w:hAnsi="Times New Roman" w:cs="Times New Roman"/>
                <w:b/>
                <w:i/>
                <w:sz w:val="16"/>
                <w:szCs w:val="16"/>
              </w:rPr>
            </w:pPr>
            <w:r w:rsidRPr="002A36EF">
              <w:rPr>
                <w:rFonts w:ascii="Times New Roman" w:eastAsia="Calibri" w:hAnsi="Times New Roman" w:cs="Times New Roman"/>
                <w:b/>
                <w:i/>
                <w:sz w:val="16"/>
                <w:szCs w:val="16"/>
              </w:rPr>
              <w:t>Итого                                                                                                                                  30 201</w:t>
            </w:r>
          </w:p>
        </w:tc>
        <w:tc>
          <w:tcPr>
            <w:tcW w:w="709" w:type="dxa"/>
            <w:gridSpan w:val="3"/>
            <w:shd w:val="clear" w:color="auto" w:fill="auto"/>
            <w:vAlign w:val="bottom"/>
          </w:tcPr>
          <w:p w14:paraId="1AF66785" w14:textId="77777777" w:rsidR="002A36EF" w:rsidRPr="002A36EF" w:rsidRDefault="002A36EF" w:rsidP="002A36EF">
            <w:pPr>
              <w:spacing w:after="0" w:line="240" w:lineRule="auto"/>
              <w:jc w:val="center"/>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9 020</w:t>
            </w:r>
          </w:p>
        </w:tc>
        <w:tc>
          <w:tcPr>
            <w:tcW w:w="712" w:type="dxa"/>
            <w:gridSpan w:val="3"/>
            <w:shd w:val="clear" w:color="auto" w:fill="auto"/>
            <w:vAlign w:val="bottom"/>
          </w:tcPr>
          <w:p w14:paraId="79EE097E" w14:textId="77777777" w:rsidR="002A36EF" w:rsidRPr="002A36EF" w:rsidRDefault="002A36EF" w:rsidP="002A36EF">
            <w:pPr>
              <w:spacing w:after="0" w:line="240" w:lineRule="auto"/>
              <w:jc w:val="center"/>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5 476</w:t>
            </w:r>
          </w:p>
        </w:tc>
        <w:tc>
          <w:tcPr>
            <w:tcW w:w="709" w:type="dxa"/>
            <w:gridSpan w:val="3"/>
            <w:shd w:val="clear" w:color="auto" w:fill="auto"/>
            <w:vAlign w:val="bottom"/>
          </w:tcPr>
          <w:p w14:paraId="3BEF1F1C" w14:textId="77777777" w:rsidR="002A36EF" w:rsidRPr="002A36EF" w:rsidRDefault="002A36EF" w:rsidP="002A36EF">
            <w:pPr>
              <w:spacing w:after="0" w:line="240" w:lineRule="auto"/>
              <w:jc w:val="center"/>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15 705</w:t>
            </w:r>
          </w:p>
        </w:tc>
        <w:tc>
          <w:tcPr>
            <w:tcW w:w="1772" w:type="dxa"/>
            <w:gridSpan w:val="3"/>
            <w:shd w:val="clear" w:color="auto" w:fill="auto"/>
          </w:tcPr>
          <w:p w14:paraId="5F894438"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r>
      <w:tr w:rsidR="005524AC" w:rsidRPr="002A36EF" w14:paraId="7ED9BA6C" w14:textId="77777777" w:rsidTr="00424BD4">
        <w:trPr>
          <w:gridAfter w:val="3"/>
          <w:wAfter w:w="56" w:type="dxa"/>
        </w:trPr>
        <w:tc>
          <w:tcPr>
            <w:tcW w:w="558" w:type="dxa"/>
            <w:shd w:val="clear" w:color="auto" w:fill="auto"/>
          </w:tcPr>
          <w:p w14:paraId="329A3CFA"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b/>
                <w:i/>
                <w:sz w:val="16"/>
                <w:szCs w:val="16"/>
              </w:rPr>
            </w:pPr>
          </w:p>
        </w:tc>
        <w:tc>
          <w:tcPr>
            <w:tcW w:w="6345" w:type="dxa"/>
            <w:gridSpan w:val="11"/>
            <w:shd w:val="clear" w:color="auto" w:fill="auto"/>
            <w:vAlign w:val="bottom"/>
          </w:tcPr>
          <w:p w14:paraId="62220175" w14:textId="74E9897F" w:rsidR="002A36EF" w:rsidRPr="002A36EF" w:rsidRDefault="002A36EF" w:rsidP="002A36EF">
            <w:pPr>
              <w:widowControl w:val="0"/>
              <w:spacing w:after="0" w:line="240" w:lineRule="auto"/>
              <w:outlineLvl w:val="1"/>
              <w:rPr>
                <w:rFonts w:ascii="Times New Roman" w:eastAsia="Calibri" w:hAnsi="Times New Roman" w:cs="Times New Roman"/>
                <w:b/>
                <w:i/>
                <w:sz w:val="16"/>
                <w:szCs w:val="16"/>
              </w:rPr>
            </w:pPr>
            <w:r w:rsidRPr="002A36EF">
              <w:rPr>
                <w:rFonts w:ascii="Times New Roman" w:eastAsia="Calibri" w:hAnsi="Times New Roman" w:cs="Times New Roman"/>
                <w:b/>
                <w:sz w:val="16"/>
                <w:szCs w:val="16"/>
              </w:rPr>
              <w:t xml:space="preserve">Итого по программе                                                                                                       </w:t>
            </w:r>
            <w:r w:rsidRPr="002A36EF">
              <w:rPr>
                <w:rFonts w:ascii="Times New Roman" w:eastAsia="Calibri" w:hAnsi="Times New Roman" w:cs="Times New Roman"/>
                <w:b/>
                <w:i/>
                <w:sz w:val="16"/>
                <w:szCs w:val="16"/>
              </w:rPr>
              <w:t>111 180</w:t>
            </w:r>
          </w:p>
        </w:tc>
        <w:tc>
          <w:tcPr>
            <w:tcW w:w="709" w:type="dxa"/>
            <w:gridSpan w:val="3"/>
            <w:shd w:val="clear" w:color="auto" w:fill="auto"/>
            <w:vAlign w:val="bottom"/>
          </w:tcPr>
          <w:p w14:paraId="4D9EE003" w14:textId="77777777" w:rsidR="002A36EF" w:rsidRPr="002A36EF" w:rsidRDefault="002A36EF" w:rsidP="002A36EF">
            <w:pPr>
              <w:spacing w:after="0" w:line="240" w:lineRule="auto"/>
              <w:jc w:val="center"/>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30 634</w:t>
            </w:r>
          </w:p>
        </w:tc>
        <w:tc>
          <w:tcPr>
            <w:tcW w:w="712" w:type="dxa"/>
            <w:gridSpan w:val="3"/>
            <w:shd w:val="clear" w:color="auto" w:fill="auto"/>
            <w:vAlign w:val="bottom"/>
          </w:tcPr>
          <w:p w14:paraId="6304AC41" w14:textId="77777777" w:rsidR="002A36EF" w:rsidRPr="002A36EF" w:rsidRDefault="002A36EF" w:rsidP="002A36EF">
            <w:pPr>
              <w:spacing w:after="0" w:line="240" w:lineRule="auto"/>
              <w:jc w:val="center"/>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34 357</w:t>
            </w:r>
          </w:p>
        </w:tc>
        <w:tc>
          <w:tcPr>
            <w:tcW w:w="709" w:type="dxa"/>
            <w:gridSpan w:val="3"/>
            <w:shd w:val="clear" w:color="auto" w:fill="auto"/>
            <w:vAlign w:val="bottom"/>
          </w:tcPr>
          <w:p w14:paraId="4551194C" w14:textId="77777777" w:rsidR="002A36EF" w:rsidRPr="002A36EF" w:rsidRDefault="002A36EF" w:rsidP="002A36EF">
            <w:pPr>
              <w:spacing w:after="0" w:line="240" w:lineRule="auto"/>
              <w:jc w:val="center"/>
              <w:rPr>
                <w:rFonts w:ascii="Times New Roman" w:eastAsia="Calibri" w:hAnsi="Times New Roman" w:cs="Times New Roman"/>
                <w:b/>
                <w:i/>
                <w:color w:val="000000"/>
                <w:sz w:val="16"/>
                <w:szCs w:val="16"/>
              </w:rPr>
            </w:pPr>
            <w:r w:rsidRPr="002A36EF">
              <w:rPr>
                <w:rFonts w:ascii="Times New Roman" w:eastAsia="Calibri" w:hAnsi="Times New Roman" w:cs="Times New Roman"/>
                <w:b/>
                <w:i/>
                <w:color w:val="000000"/>
                <w:sz w:val="16"/>
                <w:szCs w:val="16"/>
              </w:rPr>
              <w:t>46 189</w:t>
            </w:r>
          </w:p>
        </w:tc>
        <w:tc>
          <w:tcPr>
            <w:tcW w:w="1772" w:type="dxa"/>
            <w:gridSpan w:val="3"/>
            <w:shd w:val="clear" w:color="auto" w:fill="auto"/>
          </w:tcPr>
          <w:p w14:paraId="534450B9" w14:textId="77777777" w:rsidR="002A36EF" w:rsidRPr="002A36EF" w:rsidRDefault="002A36EF" w:rsidP="002A36EF">
            <w:pPr>
              <w:widowControl w:val="0"/>
              <w:spacing w:after="0" w:line="240" w:lineRule="auto"/>
              <w:jc w:val="center"/>
              <w:outlineLvl w:val="1"/>
              <w:rPr>
                <w:rFonts w:ascii="Times New Roman" w:eastAsia="Calibri" w:hAnsi="Times New Roman" w:cs="Times New Roman"/>
                <w:sz w:val="16"/>
                <w:szCs w:val="16"/>
              </w:rPr>
            </w:pPr>
          </w:p>
        </w:tc>
      </w:tr>
    </w:tbl>
    <w:p w14:paraId="0612354A" w14:textId="77777777" w:rsidR="00424BD4" w:rsidRPr="00424BD4" w:rsidRDefault="00424BD4" w:rsidP="00424BD4">
      <w:pPr>
        <w:spacing w:after="0" w:line="240" w:lineRule="atLeast"/>
        <w:outlineLvl w:val="0"/>
        <w:rPr>
          <w:rFonts w:ascii="Times New Roman" w:eastAsia="Calibri" w:hAnsi="Times New Roman" w:cs="Times New Roman"/>
          <w:sz w:val="20"/>
          <w:szCs w:val="20"/>
        </w:rPr>
      </w:pPr>
      <w:r w:rsidRPr="00424BD4">
        <w:rPr>
          <w:rFonts w:ascii="Times New Roman" w:eastAsia="Calibri" w:hAnsi="Times New Roman" w:cs="Times New Roman"/>
          <w:sz w:val="20"/>
          <w:szCs w:val="20"/>
        </w:rPr>
        <w:t xml:space="preserve">* Согласно муниципального задания для МБУ «Благоустройство» </w:t>
      </w:r>
    </w:p>
    <w:p w14:paraId="03930717" w14:textId="77777777" w:rsidR="00424BD4" w:rsidRPr="00424BD4" w:rsidRDefault="00424BD4" w:rsidP="00424BD4">
      <w:pPr>
        <w:spacing w:after="0" w:line="240" w:lineRule="atLeast"/>
        <w:outlineLvl w:val="0"/>
        <w:rPr>
          <w:rFonts w:ascii="Times New Roman" w:eastAsia="Calibri" w:hAnsi="Times New Roman" w:cs="Times New Roman"/>
          <w:b/>
          <w:sz w:val="20"/>
          <w:szCs w:val="20"/>
        </w:rPr>
      </w:pPr>
      <w:r w:rsidRPr="00424BD4">
        <w:rPr>
          <w:rFonts w:ascii="Times New Roman" w:eastAsia="Calibri" w:hAnsi="Times New Roman" w:cs="Times New Roman"/>
          <w:sz w:val="20"/>
          <w:szCs w:val="20"/>
          <w:vertAlign w:val="superscript"/>
        </w:rPr>
        <w:t>1</w:t>
      </w:r>
      <w:r w:rsidRPr="00424BD4">
        <w:rPr>
          <w:rFonts w:ascii="Times New Roman" w:eastAsia="Calibri" w:hAnsi="Times New Roman" w:cs="Times New Roman"/>
          <w:sz w:val="20"/>
          <w:szCs w:val="20"/>
        </w:rPr>
        <w:t xml:space="preserve"> Объем финансирования носит прогнозный характер и подлежит ежегодному уточнению в установленном порядке</w:t>
      </w:r>
    </w:p>
    <w:p w14:paraId="3A83C177" w14:textId="77777777" w:rsidR="00424BD4" w:rsidRPr="00424BD4" w:rsidRDefault="00424BD4" w:rsidP="00424BD4">
      <w:pPr>
        <w:widowControl w:val="0"/>
        <w:spacing w:after="0" w:line="240" w:lineRule="atLeast"/>
        <w:jc w:val="right"/>
        <w:rPr>
          <w:rFonts w:ascii="Times New Roman" w:eastAsia="Calibri" w:hAnsi="Times New Roman" w:cs="Times New Roman"/>
          <w:b/>
          <w:sz w:val="20"/>
          <w:szCs w:val="20"/>
        </w:rPr>
      </w:pPr>
      <w:r w:rsidRPr="00424BD4">
        <w:rPr>
          <w:rFonts w:ascii="Times New Roman" w:eastAsia="Calibri" w:hAnsi="Times New Roman" w:cs="Times New Roman"/>
          <w:b/>
          <w:sz w:val="20"/>
          <w:szCs w:val="20"/>
        </w:rPr>
        <w:t>Таблица 3</w:t>
      </w:r>
    </w:p>
    <w:p w14:paraId="6BA1D057" w14:textId="77777777" w:rsidR="00424BD4" w:rsidRPr="00424BD4" w:rsidRDefault="00424BD4" w:rsidP="00424BD4">
      <w:pPr>
        <w:widowControl w:val="0"/>
        <w:spacing w:after="0" w:line="240" w:lineRule="atLeast"/>
        <w:jc w:val="center"/>
        <w:rPr>
          <w:rFonts w:ascii="Times New Roman" w:eastAsia="Calibri" w:hAnsi="Times New Roman" w:cs="Times New Roman"/>
          <w:b/>
          <w:sz w:val="20"/>
          <w:szCs w:val="20"/>
        </w:rPr>
      </w:pPr>
      <w:r w:rsidRPr="00424BD4">
        <w:rPr>
          <w:rFonts w:ascii="Times New Roman" w:eastAsia="Calibri" w:hAnsi="Times New Roman" w:cs="Times New Roman"/>
          <w:b/>
          <w:sz w:val="20"/>
          <w:szCs w:val="20"/>
        </w:rPr>
        <w:t>Обоснования финансовых ресурсов, необходимых для реализации</w:t>
      </w:r>
    </w:p>
    <w:p w14:paraId="39C278D7" w14:textId="77777777" w:rsidR="00424BD4" w:rsidRPr="00424BD4" w:rsidRDefault="00424BD4" w:rsidP="00424BD4">
      <w:pPr>
        <w:widowControl w:val="0"/>
        <w:spacing w:after="0" w:line="240" w:lineRule="atLeast"/>
        <w:ind w:firstLine="540"/>
        <w:jc w:val="center"/>
        <w:rPr>
          <w:rFonts w:ascii="Times New Roman" w:eastAsia="Calibri" w:hAnsi="Times New Roman" w:cs="Times New Roman"/>
          <w:b/>
          <w:sz w:val="20"/>
          <w:szCs w:val="20"/>
        </w:rPr>
      </w:pPr>
      <w:r w:rsidRPr="00424BD4">
        <w:rPr>
          <w:rFonts w:ascii="Times New Roman" w:eastAsia="Calibri" w:hAnsi="Times New Roman" w:cs="Times New Roman"/>
          <w:b/>
          <w:sz w:val="20"/>
          <w:szCs w:val="20"/>
        </w:rPr>
        <w:t>мероприятий муниципальной программы</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1588"/>
        <w:gridCol w:w="2976"/>
        <w:gridCol w:w="851"/>
        <w:gridCol w:w="822"/>
        <w:gridCol w:w="1134"/>
      </w:tblGrid>
      <w:tr w:rsidR="003F013B" w:rsidRPr="003F013B" w14:paraId="4A9BE899" w14:textId="77777777" w:rsidTr="003F013B">
        <w:tc>
          <w:tcPr>
            <w:tcW w:w="3539" w:type="dxa"/>
            <w:vMerge w:val="restart"/>
            <w:tcBorders>
              <w:top w:val="single" w:sz="4" w:space="0" w:color="auto"/>
              <w:left w:val="single" w:sz="4" w:space="0" w:color="auto"/>
              <w:right w:val="single" w:sz="4" w:space="0" w:color="auto"/>
            </w:tcBorders>
          </w:tcPr>
          <w:p w14:paraId="67121A60" w14:textId="77777777" w:rsidR="003F013B" w:rsidRPr="003F013B" w:rsidRDefault="003F013B" w:rsidP="003F013B">
            <w:pPr>
              <w:widowControl w:val="0"/>
              <w:spacing w:after="0" w:line="240" w:lineRule="auto"/>
              <w:jc w:val="center"/>
              <w:rPr>
                <w:rFonts w:ascii="Times New Roman" w:eastAsia="Calibri" w:hAnsi="Times New Roman" w:cs="Times New Roman"/>
                <w:b/>
                <w:sz w:val="16"/>
                <w:szCs w:val="16"/>
              </w:rPr>
            </w:pPr>
            <w:r w:rsidRPr="003F013B">
              <w:rPr>
                <w:rFonts w:ascii="Times New Roman" w:eastAsia="Calibri" w:hAnsi="Times New Roman" w:cs="Times New Roman"/>
                <w:b/>
                <w:sz w:val="16"/>
                <w:szCs w:val="16"/>
              </w:rPr>
              <w:t xml:space="preserve">Наименование мероприятия программы </w:t>
            </w:r>
          </w:p>
        </w:tc>
        <w:tc>
          <w:tcPr>
            <w:tcW w:w="1588" w:type="dxa"/>
            <w:vMerge w:val="restart"/>
            <w:tcBorders>
              <w:top w:val="single" w:sz="4" w:space="0" w:color="auto"/>
              <w:left w:val="single" w:sz="4" w:space="0" w:color="auto"/>
              <w:right w:val="single" w:sz="4" w:space="0" w:color="auto"/>
            </w:tcBorders>
          </w:tcPr>
          <w:p w14:paraId="3C8AB1DD" w14:textId="77777777" w:rsidR="003F013B" w:rsidRPr="003F013B" w:rsidRDefault="003F013B" w:rsidP="003F013B">
            <w:pPr>
              <w:widowControl w:val="0"/>
              <w:spacing w:after="0" w:line="240" w:lineRule="auto"/>
              <w:jc w:val="center"/>
              <w:rPr>
                <w:rFonts w:ascii="Times New Roman" w:eastAsia="Calibri" w:hAnsi="Times New Roman" w:cs="Times New Roman"/>
                <w:b/>
                <w:sz w:val="16"/>
                <w:szCs w:val="16"/>
              </w:rPr>
            </w:pPr>
            <w:r w:rsidRPr="003F013B">
              <w:rPr>
                <w:rFonts w:ascii="Times New Roman" w:eastAsia="Calibri" w:hAnsi="Times New Roman" w:cs="Times New Roman"/>
                <w:b/>
                <w:sz w:val="16"/>
                <w:szCs w:val="16"/>
              </w:rPr>
              <w:t>Источник финансирования</w:t>
            </w:r>
          </w:p>
        </w:tc>
        <w:tc>
          <w:tcPr>
            <w:tcW w:w="2976" w:type="dxa"/>
            <w:vMerge w:val="restart"/>
            <w:tcBorders>
              <w:top w:val="single" w:sz="4" w:space="0" w:color="auto"/>
              <w:left w:val="single" w:sz="4" w:space="0" w:color="auto"/>
              <w:right w:val="single" w:sz="4" w:space="0" w:color="auto"/>
            </w:tcBorders>
          </w:tcPr>
          <w:p w14:paraId="2FD62EB9" w14:textId="77777777" w:rsidR="003F013B" w:rsidRPr="003F013B" w:rsidRDefault="003F013B" w:rsidP="003F013B">
            <w:pPr>
              <w:widowControl w:val="0"/>
              <w:spacing w:after="0" w:line="240" w:lineRule="auto"/>
              <w:jc w:val="center"/>
              <w:rPr>
                <w:rFonts w:ascii="Times New Roman" w:eastAsia="Calibri" w:hAnsi="Times New Roman" w:cs="Times New Roman"/>
                <w:b/>
                <w:sz w:val="16"/>
                <w:szCs w:val="16"/>
              </w:rPr>
            </w:pPr>
            <w:r w:rsidRPr="003F013B">
              <w:rPr>
                <w:rFonts w:ascii="Times New Roman" w:eastAsia="Calibri" w:hAnsi="Times New Roman" w:cs="Times New Roman"/>
                <w:b/>
                <w:sz w:val="16"/>
                <w:szCs w:val="16"/>
              </w:rPr>
              <w:t xml:space="preserve">Расчет необходимых финансовых ресурсов на реализацию мероприятия </w:t>
            </w:r>
          </w:p>
        </w:tc>
        <w:tc>
          <w:tcPr>
            <w:tcW w:w="2807" w:type="dxa"/>
            <w:gridSpan w:val="3"/>
            <w:tcBorders>
              <w:top w:val="single" w:sz="4" w:space="0" w:color="auto"/>
              <w:left w:val="single" w:sz="4" w:space="0" w:color="auto"/>
              <w:bottom w:val="single" w:sz="4" w:space="0" w:color="auto"/>
              <w:right w:val="single" w:sz="4" w:space="0" w:color="auto"/>
            </w:tcBorders>
          </w:tcPr>
          <w:p w14:paraId="46CB34F7" w14:textId="77777777" w:rsidR="003F013B" w:rsidRPr="003F013B" w:rsidRDefault="003F013B" w:rsidP="003F013B">
            <w:pPr>
              <w:widowControl w:val="0"/>
              <w:spacing w:after="0" w:line="240" w:lineRule="auto"/>
              <w:jc w:val="center"/>
              <w:rPr>
                <w:rFonts w:ascii="Times New Roman" w:eastAsia="Calibri" w:hAnsi="Times New Roman" w:cs="Times New Roman"/>
                <w:b/>
                <w:sz w:val="16"/>
                <w:szCs w:val="16"/>
              </w:rPr>
            </w:pPr>
            <w:r w:rsidRPr="003F013B">
              <w:rPr>
                <w:rFonts w:ascii="Times New Roman" w:eastAsia="Calibri" w:hAnsi="Times New Roman" w:cs="Times New Roman"/>
                <w:b/>
                <w:sz w:val="16"/>
                <w:szCs w:val="16"/>
              </w:rPr>
              <w:t xml:space="preserve">Общий объем финансовых ресурсов необходимых для реализации мероприятия, в том числе по годам, </w:t>
            </w:r>
          </w:p>
          <w:p w14:paraId="7CBBC5B0" w14:textId="77777777" w:rsidR="003F013B" w:rsidRPr="003F013B" w:rsidRDefault="003F013B" w:rsidP="003F013B">
            <w:pPr>
              <w:widowControl w:val="0"/>
              <w:spacing w:after="0" w:line="240" w:lineRule="auto"/>
              <w:jc w:val="center"/>
              <w:rPr>
                <w:rFonts w:ascii="Times New Roman" w:eastAsia="Calibri" w:hAnsi="Times New Roman" w:cs="Times New Roman"/>
                <w:b/>
                <w:sz w:val="16"/>
                <w:szCs w:val="16"/>
              </w:rPr>
            </w:pPr>
            <w:proofErr w:type="spellStart"/>
            <w:r w:rsidRPr="003F013B">
              <w:rPr>
                <w:rFonts w:ascii="Times New Roman" w:eastAsia="Calibri" w:hAnsi="Times New Roman" w:cs="Times New Roman"/>
                <w:b/>
                <w:sz w:val="16"/>
                <w:szCs w:val="16"/>
              </w:rPr>
              <w:t>тыс.руб</w:t>
            </w:r>
            <w:proofErr w:type="spellEnd"/>
            <w:r w:rsidRPr="003F013B">
              <w:rPr>
                <w:rFonts w:ascii="Times New Roman" w:eastAsia="Calibri" w:hAnsi="Times New Roman" w:cs="Times New Roman"/>
                <w:b/>
                <w:sz w:val="16"/>
                <w:szCs w:val="16"/>
              </w:rPr>
              <w:t>.</w:t>
            </w:r>
          </w:p>
        </w:tc>
      </w:tr>
      <w:tr w:rsidR="003F013B" w:rsidRPr="003F013B" w14:paraId="7C41B026" w14:textId="77777777" w:rsidTr="003F013B">
        <w:tc>
          <w:tcPr>
            <w:tcW w:w="3539" w:type="dxa"/>
            <w:vMerge/>
            <w:tcBorders>
              <w:left w:val="single" w:sz="4" w:space="0" w:color="auto"/>
              <w:bottom w:val="single" w:sz="4" w:space="0" w:color="auto"/>
              <w:right w:val="single" w:sz="4" w:space="0" w:color="auto"/>
            </w:tcBorders>
          </w:tcPr>
          <w:p w14:paraId="5A371291" w14:textId="77777777" w:rsidR="003F013B" w:rsidRPr="003F013B" w:rsidRDefault="003F013B" w:rsidP="003F013B">
            <w:pPr>
              <w:widowControl w:val="0"/>
              <w:spacing w:after="0" w:line="240" w:lineRule="auto"/>
              <w:jc w:val="center"/>
              <w:rPr>
                <w:rFonts w:ascii="Times New Roman" w:eastAsia="Calibri" w:hAnsi="Times New Roman" w:cs="Times New Roman"/>
                <w:b/>
                <w:sz w:val="16"/>
                <w:szCs w:val="16"/>
              </w:rPr>
            </w:pPr>
          </w:p>
        </w:tc>
        <w:tc>
          <w:tcPr>
            <w:tcW w:w="1588" w:type="dxa"/>
            <w:vMerge/>
            <w:tcBorders>
              <w:left w:val="single" w:sz="4" w:space="0" w:color="auto"/>
              <w:bottom w:val="single" w:sz="4" w:space="0" w:color="auto"/>
              <w:right w:val="single" w:sz="4" w:space="0" w:color="auto"/>
            </w:tcBorders>
          </w:tcPr>
          <w:p w14:paraId="0DD02E7A" w14:textId="77777777" w:rsidR="003F013B" w:rsidRPr="003F013B" w:rsidRDefault="003F013B" w:rsidP="003F013B">
            <w:pPr>
              <w:widowControl w:val="0"/>
              <w:spacing w:after="0" w:line="240" w:lineRule="auto"/>
              <w:jc w:val="center"/>
              <w:rPr>
                <w:rFonts w:ascii="Times New Roman" w:eastAsia="Calibri" w:hAnsi="Times New Roman" w:cs="Times New Roman"/>
                <w:b/>
                <w:sz w:val="16"/>
                <w:szCs w:val="16"/>
              </w:rPr>
            </w:pPr>
          </w:p>
        </w:tc>
        <w:tc>
          <w:tcPr>
            <w:tcW w:w="2976" w:type="dxa"/>
            <w:vMerge/>
            <w:tcBorders>
              <w:left w:val="single" w:sz="4" w:space="0" w:color="auto"/>
              <w:bottom w:val="single" w:sz="4" w:space="0" w:color="auto"/>
              <w:right w:val="single" w:sz="4" w:space="0" w:color="auto"/>
            </w:tcBorders>
          </w:tcPr>
          <w:p w14:paraId="0693C415" w14:textId="77777777" w:rsidR="003F013B" w:rsidRPr="003F013B" w:rsidRDefault="003F013B" w:rsidP="003F013B">
            <w:pPr>
              <w:widowControl w:val="0"/>
              <w:spacing w:after="0" w:line="240" w:lineRule="auto"/>
              <w:jc w:val="center"/>
              <w:rPr>
                <w:rFonts w:ascii="Times New Roman" w:eastAsia="Calibri" w:hAnsi="Times New Roman" w:cs="Times New Roman"/>
                <w:b/>
                <w:sz w:val="16"/>
                <w:szCs w:val="16"/>
              </w:rPr>
            </w:pPr>
          </w:p>
        </w:tc>
        <w:tc>
          <w:tcPr>
            <w:tcW w:w="851" w:type="dxa"/>
            <w:tcBorders>
              <w:top w:val="single" w:sz="4" w:space="0" w:color="auto"/>
              <w:left w:val="single" w:sz="4" w:space="0" w:color="auto"/>
              <w:bottom w:val="single" w:sz="4" w:space="0" w:color="auto"/>
              <w:right w:val="single" w:sz="4" w:space="0" w:color="auto"/>
            </w:tcBorders>
          </w:tcPr>
          <w:p w14:paraId="6DD61139" w14:textId="77777777" w:rsidR="003F013B" w:rsidRPr="003F013B" w:rsidRDefault="003F013B" w:rsidP="003F013B">
            <w:pPr>
              <w:widowControl w:val="0"/>
              <w:spacing w:after="0" w:line="240" w:lineRule="auto"/>
              <w:jc w:val="center"/>
              <w:rPr>
                <w:rFonts w:ascii="Times New Roman" w:eastAsia="Calibri" w:hAnsi="Times New Roman" w:cs="Times New Roman"/>
                <w:b/>
                <w:sz w:val="16"/>
                <w:szCs w:val="16"/>
              </w:rPr>
            </w:pPr>
            <w:r w:rsidRPr="003F013B">
              <w:rPr>
                <w:rFonts w:ascii="Times New Roman" w:eastAsia="Calibri" w:hAnsi="Times New Roman" w:cs="Times New Roman"/>
                <w:b/>
                <w:sz w:val="16"/>
                <w:szCs w:val="16"/>
              </w:rPr>
              <w:t>2018</w:t>
            </w:r>
          </w:p>
        </w:tc>
        <w:tc>
          <w:tcPr>
            <w:tcW w:w="822" w:type="dxa"/>
            <w:tcBorders>
              <w:top w:val="single" w:sz="4" w:space="0" w:color="auto"/>
              <w:left w:val="single" w:sz="4" w:space="0" w:color="auto"/>
              <w:bottom w:val="single" w:sz="4" w:space="0" w:color="auto"/>
              <w:right w:val="single" w:sz="4" w:space="0" w:color="auto"/>
            </w:tcBorders>
          </w:tcPr>
          <w:p w14:paraId="485FAF5E" w14:textId="77777777" w:rsidR="003F013B" w:rsidRPr="003F013B" w:rsidRDefault="003F013B" w:rsidP="003F013B">
            <w:pPr>
              <w:widowControl w:val="0"/>
              <w:spacing w:after="0" w:line="240" w:lineRule="auto"/>
              <w:jc w:val="center"/>
              <w:rPr>
                <w:rFonts w:ascii="Times New Roman" w:eastAsia="Calibri" w:hAnsi="Times New Roman" w:cs="Times New Roman"/>
                <w:b/>
                <w:sz w:val="16"/>
                <w:szCs w:val="16"/>
              </w:rPr>
            </w:pPr>
            <w:r w:rsidRPr="003F013B">
              <w:rPr>
                <w:rFonts w:ascii="Times New Roman" w:eastAsia="Calibri" w:hAnsi="Times New Roman" w:cs="Times New Roman"/>
                <w:b/>
                <w:sz w:val="16"/>
                <w:szCs w:val="16"/>
              </w:rPr>
              <w:t>2019</w:t>
            </w:r>
          </w:p>
        </w:tc>
        <w:tc>
          <w:tcPr>
            <w:tcW w:w="1134" w:type="dxa"/>
            <w:tcBorders>
              <w:top w:val="single" w:sz="4" w:space="0" w:color="auto"/>
              <w:left w:val="single" w:sz="4" w:space="0" w:color="auto"/>
              <w:bottom w:val="single" w:sz="4" w:space="0" w:color="auto"/>
              <w:right w:val="single" w:sz="4" w:space="0" w:color="auto"/>
            </w:tcBorders>
          </w:tcPr>
          <w:p w14:paraId="19D78623" w14:textId="77777777" w:rsidR="003F013B" w:rsidRPr="003F013B" w:rsidRDefault="003F013B" w:rsidP="003F013B">
            <w:pPr>
              <w:widowControl w:val="0"/>
              <w:spacing w:after="0" w:line="240" w:lineRule="auto"/>
              <w:jc w:val="center"/>
              <w:rPr>
                <w:rFonts w:ascii="Times New Roman" w:eastAsia="Calibri" w:hAnsi="Times New Roman" w:cs="Times New Roman"/>
                <w:b/>
                <w:sz w:val="16"/>
                <w:szCs w:val="16"/>
              </w:rPr>
            </w:pPr>
            <w:r w:rsidRPr="003F013B">
              <w:rPr>
                <w:rFonts w:ascii="Times New Roman" w:eastAsia="Calibri" w:hAnsi="Times New Roman" w:cs="Times New Roman"/>
                <w:b/>
                <w:sz w:val="16"/>
                <w:szCs w:val="16"/>
              </w:rPr>
              <w:t>2020</w:t>
            </w:r>
          </w:p>
        </w:tc>
      </w:tr>
      <w:tr w:rsidR="003F013B" w:rsidRPr="003F013B" w14:paraId="00536B53" w14:textId="77777777" w:rsidTr="003F013B">
        <w:tc>
          <w:tcPr>
            <w:tcW w:w="3539" w:type="dxa"/>
            <w:tcBorders>
              <w:left w:val="single" w:sz="4" w:space="0" w:color="auto"/>
              <w:bottom w:val="single" w:sz="4" w:space="0" w:color="auto"/>
              <w:right w:val="single" w:sz="4" w:space="0" w:color="auto"/>
            </w:tcBorders>
          </w:tcPr>
          <w:p w14:paraId="7F0F8DEC" w14:textId="77777777" w:rsidR="003F013B" w:rsidRPr="003F013B" w:rsidRDefault="003F013B" w:rsidP="003F013B">
            <w:pPr>
              <w:widowControl w:val="0"/>
              <w:spacing w:after="0" w:line="240" w:lineRule="auto"/>
              <w:rPr>
                <w:rFonts w:ascii="Times New Roman" w:eastAsia="Calibri" w:hAnsi="Times New Roman" w:cs="Times New Roman"/>
                <w:sz w:val="16"/>
                <w:szCs w:val="16"/>
              </w:rPr>
            </w:pPr>
            <w:r w:rsidRPr="003F013B">
              <w:rPr>
                <w:rFonts w:ascii="Times New Roman" w:eastAsia="Calibri" w:hAnsi="Times New Roman" w:cs="Times New Roman"/>
                <w:sz w:val="16"/>
                <w:szCs w:val="16"/>
              </w:rPr>
              <w:t>Зимнее содержание улично-дорожной сети, территории общего пользования</w:t>
            </w:r>
            <w:r w:rsidRPr="003F013B">
              <w:rPr>
                <w:rFonts w:ascii="Times New Roman" w:eastAsia="Calibri" w:hAnsi="Times New Roman" w:cs="Times New Roman"/>
                <w:sz w:val="16"/>
                <w:szCs w:val="16"/>
                <w:vertAlign w:val="superscript"/>
              </w:rPr>
              <w:t>*</w:t>
            </w:r>
          </w:p>
        </w:tc>
        <w:tc>
          <w:tcPr>
            <w:tcW w:w="1588" w:type="dxa"/>
            <w:tcBorders>
              <w:left w:val="single" w:sz="4" w:space="0" w:color="auto"/>
              <w:bottom w:val="single" w:sz="4" w:space="0" w:color="auto"/>
              <w:right w:val="single" w:sz="4" w:space="0" w:color="auto"/>
            </w:tcBorders>
          </w:tcPr>
          <w:p w14:paraId="12C49B23"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left w:val="single" w:sz="4" w:space="0" w:color="auto"/>
              <w:bottom w:val="single" w:sz="4" w:space="0" w:color="auto"/>
              <w:right w:val="single" w:sz="4" w:space="0" w:color="auto"/>
            </w:tcBorders>
          </w:tcPr>
          <w:p w14:paraId="1B803FB2"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 в соответствии с муниципальным заданием для МБУ «Благоустройство»</w:t>
            </w:r>
          </w:p>
        </w:tc>
        <w:tc>
          <w:tcPr>
            <w:tcW w:w="851" w:type="dxa"/>
            <w:tcBorders>
              <w:top w:val="single" w:sz="4" w:space="0" w:color="auto"/>
              <w:left w:val="single" w:sz="4" w:space="0" w:color="auto"/>
              <w:bottom w:val="single" w:sz="4" w:space="0" w:color="auto"/>
              <w:right w:val="single" w:sz="4" w:space="0" w:color="auto"/>
            </w:tcBorders>
          </w:tcPr>
          <w:p w14:paraId="22184910"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color w:val="000000"/>
                <w:sz w:val="16"/>
                <w:szCs w:val="16"/>
              </w:rPr>
              <w:t>11 447</w:t>
            </w:r>
          </w:p>
        </w:tc>
        <w:tc>
          <w:tcPr>
            <w:tcW w:w="822" w:type="dxa"/>
            <w:tcBorders>
              <w:top w:val="single" w:sz="4" w:space="0" w:color="auto"/>
              <w:left w:val="single" w:sz="4" w:space="0" w:color="auto"/>
              <w:bottom w:val="single" w:sz="4" w:space="0" w:color="auto"/>
              <w:right w:val="single" w:sz="4" w:space="0" w:color="auto"/>
            </w:tcBorders>
          </w:tcPr>
          <w:p w14:paraId="18B7A389"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12 306</w:t>
            </w:r>
          </w:p>
        </w:tc>
        <w:tc>
          <w:tcPr>
            <w:tcW w:w="1134" w:type="dxa"/>
            <w:tcBorders>
              <w:top w:val="single" w:sz="4" w:space="0" w:color="auto"/>
              <w:left w:val="single" w:sz="4" w:space="0" w:color="auto"/>
              <w:bottom w:val="single" w:sz="4" w:space="0" w:color="auto"/>
              <w:right w:val="single" w:sz="4" w:space="0" w:color="auto"/>
            </w:tcBorders>
          </w:tcPr>
          <w:p w14:paraId="58098580"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13 354</w:t>
            </w:r>
          </w:p>
        </w:tc>
      </w:tr>
      <w:tr w:rsidR="003F013B" w:rsidRPr="003F013B" w14:paraId="0B2BFEF0" w14:textId="77777777" w:rsidTr="003F013B">
        <w:tc>
          <w:tcPr>
            <w:tcW w:w="3539" w:type="dxa"/>
            <w:tcBorders>
              <w:left w:val="single" w:sz="4" w:space="0" w:color="auto"/>
              <w:bottom w:val="single" w:sz="4" w:space="0" w:color="auto"/>
              <w:right w:val="single" w:sz="4" w:space="0" w:color="auto"/>
            </w:tcBorders>
          </w:tcPr>
          <w:p w14:paraId="1B49113E" w14:textId="77777777" w:rsidR="003F013B" w:rsidRPr="003F013B" w:rsidRDefault="003F013B" w:rsidP="003F013B">
            <w:pPr>
              <w:widowControl w:val="0"/>
              <w:spacing w:after="0" w:line="240" w:lineRule="auto"/>
              <w:rPr>
                <w:rFonts w:ascii="Times New Roman" w:eastAsia="Calibri" w:hAnsi="Times New Roman" w:cs="Times New Roman"/>
                <w:sz w:val="16"/>
                <w:szCs w:val="16"/>
              </w:rPr>
            </w:pPr>
            <w:r w:rsidRPr="003F013B">
              <w:rPr>
                <w:rFonts w:ascii="Times New Roman" w:eastAsia="Calibri" w:hAnsi="Times New Roman" w:cs="Times New Roman"/>
                <w:sz w:val="16"/>
                <w:szCs w:val="16"/>
              </w:rPr>
              <w:t>Летнее содержание улично-дорожной сети, территории общего пользования</w:t>
            </w:r>
          </w:p>
        </w:tc>
        <w:tc>
          <w:tcPr>
            <w:tcW w:w="1588" w:type="dxa"/>
            <w:tcBorders>
              <w:left w:val="single" w:sz="4" w:space="0" w:color="auto"/>
              <w:bottom w:val="single" w:sz="4" w:space="0" w:color="auto"/>
              <w:right w:val="single" w:sz="4" w:space="0" w:color="auto"/>
            </w:tcBorders>
          </w:tcPr>
          <w:p w14:paraId="5D2732F1"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left w:val="single" w:sz="4" w:space="0" w:color="auto"/>
              <w:bottom w:val="single" w:sz="4" w:space="0" w:color="auto"/>
              <w:right w:val="single" w:sz="4" w:space="0" w:color="auto"/>
            </w:tcBorders>
          </w:tcPr>
          <w:p w14:paraId="43DA315A"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в соответствии с муниципальным заданием для МБУ «Благоустройство»</w:t>
            </w:r>
          </w:p>
        </w:tc>
        <w:tc>
          <w:tcPr>
            <w:tcW w:w="851" w:type="dxa"/>
            <w:tcBorders>
              <w:top w:val="single" w:sz="4" w:space="0" w:color="auto"/>
              <w:left w:val="single" w:sz="4" w:space="0" w:color="auto"/>
              <w:bottom w:val="single" w:sz="4" w:space="0" w:color="auto"/>
              <w:right w:val="single" w:sz="4" w:space="0" w:color="auto"/>
            </w:tcBorders>
          </w:tcPr>
          <w:p w14:paraId="24A40F75"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color w:val="000000"/>
                <w:sz w:val="16"/>
                <w:szCs w:val="16"/>
              </w:rPr>
              <w:t>3 999</w:t>
            </w:r>
          </w:p>
        </w:tc>
        <w:tc>
          <w:tcPr>
            <w:tcW w:w="822" w:type="dxa"/>
            <w:tcBorders>
              <w:top w:val="single" w:sz="4" w:space="0" w:color="auto"/>
              <w:left w:val="single" w:sz="4" w:space="0" w:color="auto"/>
              <w:bottom w:val="single" w:sz="4" w:space="0" w:color="auto"/>
              <w:right w:val="single" w:sz="4" w:space="0" w:color="auto"/>
            </w:tcBorders>
          </w:tcPr>
          <w:p w14:paraId="44F1B31A"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4 231</w:t>
            </w:r>
          </w:p>
        </w:tc>
        <w:tc>
          <w:tcPr>
            <w:tcW w:w="1134" w:type="dxa"/>
            <w:tcBorders>
              <w:top w:val="single" w:sz="4" w:space="0" w:color="auto"/>
              <w:left w:val="single" w:sz="4" w:space="0" w:color="auto"/>
              <w:bottom w:val="single" w:sz="4" w:space="0" w:color="auto"/>
              <w:right w:val="single" w:sz="4" w:space="0" w:color="auto"/>
            </w:tcBorders>
          </w:tcPr>
          <w:p w14:paraId="0770BDBF"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4 896</w:t>
            </w:r>
          </w:p>
        </w:tc>
      </w:tr>
      <w:tr w:rsidR="003F013B" w:rsidRPr="003F013B" w14:paraId="7A4660E2" w14:textId="77777777" w:rsidTr="003F013B">
        <w:tc>
          <w:tcPr>
            <w:tcW w:w="3539" w:type="dxa"/>
            <w:tcBorders>
              <w:left w:val="single" w:sz="4" w:space="0" w:color="auto"/>
              <w:bottom w:val="single" w:sz="4" w:space="0" w:color="auto"/>
              <w:right w:val="single" w:sz="4" w:space="0" w:color="auto"/>
            </w:tcBorders>
          </w:tcPr>
          <w:p w14:paraId="31DFF9A8" w14:textId="77777777" w:rsidR="003F013B" w:rsidRPr="003F013B" w:rsidRDefault="003F013B" w:rsidP="003F013B">
            <w:pPr>
              <w:widowControl w:val="0"/>
              <w:spacing w:after="0" w:line="240" w:lineRule="auto"/>
              <w:rPr>
                <w:rFonts w:ascii="Times New Roman" w:eastAsia="Calibri" w:hAnsi="Times New Roman" w:cs="Times New Roman"/>
                <w:sz w:val="16"/>
                <w:szCs w:val="16"/>
              </w:rPr>
            </w:pPr>
            <w:r w:rsidRPr="003F013B">
              <w:rPr>
                <w:rFonts w:ascii="Times New Roman" w:eastAsia="Calibri" w:hAnsi="Times New Roman" w:cs="Times New Roman"/>
                <w:sz w:val="16"/>
                <w:szCs w:val="16"/>
              </w:rPr>
              <w:t>Содержание линий уличного освещения (в т.ч. оплата уличного освещения)</w:t>
            </w:r>
          </w:p>
        </w:tc>
        <w:tc>
          <w:tcPr>
            <w:tcW w:w="1588" w:type="dxa"/>
            <w:tcBorders>
              <w:left w:val="single" w:sz="4" w:space="0" w:color="auto"/>
              <w:bottom w:val="single" w:sz="4" w:space="0" w:color="auto"/>
              <w:right w:val="single" w:sz="4" w:space="0" w:color="auto"/>
            </w:tcBorders>
          </w:tcPr>
          <w:p w14:paraId="78796BE8" w14:textId="77777777" w:rsidR="003F013B" w:rsidRPr="003F013B" w:rsidRDefault="003F013B" w:rsidP="003F013B">
            <w:pPr>
              <w:widowControl w:val="0"/>
              <w:spacing w:after="0" w:line="240" w:lineRule="auto"/>
              <w:jc w:val="center"/>
              <w:rPr>
                <w:rFonts w:ascii="Times New Roman" w:eastAsia="Calibri" w:hAnsi="Times New Roman" w:cs="Times New Roman"/>
                <w:i/>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left w:val="single" w:sz="4" w:space="0" w:color="auto"/>
              <w:bottom w:val="single" w:sz="4" w:space="0" w:color="auto"/>
              <w:right w:val="single" w:sz="4" w:space="0" w:color="auto"/>
            </w:tcBorders>
          </w:tcPr>
          <w:p w14:paraId="652DA73A"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в соответствии с муниципальным заданием для МБУ «Благоустройство»</w:t>
            </w:r>
          </w:p>
        </w:tc>
        <w:tc>
          <w:tcPr>
            <w:tcW w:w="851" w:type="dxa"/>
            <w:tcBorders>
              <w:top w:val="single" w:sz="4" w:space="0" w:color="auto"/>
              <w:left w:val="single" w:sz="4" w:space="0" w:color="auto"/>
              <w:bottom w:val="single" w:sz="4" w:space="0" w:color="auto"/>
              <w:right w:val="single" w:sz="4" w:space="0" w:color="auto"/>
            </w:tcBorders>
          </w:tcPr>
          <w:p w14:paraId="67A403A3"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6 168</w:t>
            </w:r>
          </w:p>
        </w:tc>
        <w:tc>
          <w:tcPr>
            <w:tcW w:w="822" w:type="dxa"/>
            <w:tcBorders>
              <w:top w:val="single" w:sz="4" w:space="0" w:color="auto"/>
              <w:left w:val="single" w:sz="4" w:space="0" w:color="auto"/>
              <w:bottom w:val="single" w:sz="4" w:space="0" w:color="auto"/>
              <w:right w:val="single" w:sz="4" w:space="0" w:color="auto"/>
            </w:tcBorders>
          </w:tcPr>
          <w:p w14:paraId="33940B96"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12 344</w:t>
            </w:r>
          </w:p>
        </w:tc>
        <w:tc>
          <w:tcPr>
            <w:tcW w:w="1134" w:type="dxa"/>
            <w:tcBorders>
              <w:top w:val="single" w:sz="4" w:space="0" w:color="auto"/>
              <w:left w:val="single" w:sz="4" w:space="0" w:color="auto"/>
              <w:bottom w:val="single" w:sz="4" w:space="0" w:color="auto"/>
              <w:right w:val="single" w:sz="4" w:space="0" w:color="auto"/>
            </w:tcBorders>
          </w:tcPr>
          <w:p w14:paraId="33FC89FC"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12 234</w:t>
            </w:r>
          </w:p>
        </w:tc>
      </w:tr>
      <w:tr w:rsidR="003F013B" w:rsidRPr="003F013B" w14:paraId="6E7422D6" w14:textId="77777777" w:rsidTr="003F013B">
        <w:tc>
          <w:tcPr>
            <w:tcW w:w="3539" w:type="dxa"/>
            <w:tcBorders>
              <w:left w:val="single" w:sz="4" w:space="0" w:color="auto"/>
              <w:bottom w:val="single" w:sz="4" w:space="0" w:color="auto"/>
              <w:right w:val="single" w:sz="4" w:space="0" w:color="auto"/>
            </w:tcBorders>
          </w:tcPr>
          <w:p w14:paraId="78FFC438" w14:textId="77777777" w:rsidR="003F013B" w:rsidRPr="003F013B" w:rsidRDefault="003F013B" w:rsidP="003F013B">
            <w:pPr>
              <w:widowControl w:val="0"/>
              <w:spacing w:after="0" w:line="240" w:lineRule="auto"/>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Благоустройство и озеленение территории </w:t>
            </w:r>
            <w:proofErr w:type="spellStart"/>
            <w:r w:rsidRPr="003F013B">
              <w:rPr>
                <w:rFonts w:ascii="Times New Roman" w:eastAsia="Calibri" w:hAnsi="Times New Roman" w:cs="Times New Roman"/>
                <w:sz w:val="16"/>
                <w:szCs w:val="16"/>
              </w:rPr>
              <w:t>г.п.Безенчук</w:t>
            </w:r>
            <w:proofErr w:type="spellEnd"/>
          </w:p>
        </w:tc>
        <w:tc>
          <w:tcPr>
            <w:tcW w:w="1588" w:type="dxa"/>
            <w:tcBorders>
              <w:left w:val="single" w:sz="4" w:space="0" w:color="auto"/>
              <w:bottom w:val="single" w:sz="4" w:space="0" w:color="auto"/>
              <w:right w:val="single" w:sz="4" w:space="0" w:color="auto"/>
            </w:tcBorders>
          </w:tcPr>
          <w:p w14:paraId="07179DF2" w14:textId="77777777" w:rsidR="003F013B" w:rsidRPr="003F013B" w:rsidRDefault="003F013B" w:rsidP="003F013B">
            <w:pPr>
              <w:widowControl w:val="0"/>
              <w:spacing w:after="0" w:line="240" w:lineRule="auto"/>
              <w:jc w:val="center"/>
              <w:rPr>
                <w:rFonts w:ascii="Times New Roman" w:eastAsia="Calibri" w:hAnsi="Times New Roman" w:cs="Times New Roman"/>
                <w:i/>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left w:val="single" w:sz="4" w:space="0" w:color="auto"/>
              <w:bottom w:val="single" w:sz="4" w:space="0" w:color="auto"/>
              <w:right w:val="single" w:sz="4" w:space="0" w:color="auto"/>
            </w:tcBorders>
          </w:tcPr>
          <w:p w14:paraId="3012FB4C"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в соответствии с муниципальным заданием для МБУ «Благоустройство»</w:t>
            </w:r>
          </w:p>
        </w:tc>
        <w:tc>
          <w:tcPr>
            <w:tcW w:w="851" w:type="dxa"/>
            <w:tcBorders>
              <w:top w:val="single" w:sz="4" w:space="0" w:color="auto"/>
              <w:left w:val="single" w:sz="4" w:space="0" w:color="auto"/>
              <w:bottom w:val="single" w:sz="4" w:space="0" w:color="auto"/>
              <w:right w:val="single" w:sz="4" w:space="0" w:color="auto"/>
            </w:tcBorders>
          </w:tcPr>
          <w:p w14:paraId="0FF18ED4"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1 936</w:t>
            </w:r>
          </w:p>
        </w:tc>
        <w:tc>
          <w:tcPr>
            <w:tcW w:w="822" w:type="dxa"/>
            <w:tcBorders>
              <w:top w:val="single" w:sz="4" w:space="0" w:color="auto"/>
              <w:left w:val="single" w:sz="4" w:space="0" w:color="auto"/>
              <w:bottom w:val="single" w:sz="4" w:space="0" w:color="auto"/>
              <w:right w:val="single" w:sz="4" w:space="0" w:color="auto"/>
            </w:tcBorders>
          </w:tcPr>
          <w:p w14:paraId="60C6A73F"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2 719</w:t>
            </w:r>
          </w:p>
        </w:tc>
        <w:tc>
          <w:tcPr>
            <w:tcW w:w="1134" w:type="dxa"/>
            <w:tcBorders>
              <w:top w:val="single" w:sz="4" w:space="0" w:color="auto"/>
              <w:left w:val="single" w:sz="4" w:space="0" w:color="auto"/>
              <w:bottom w:val="single" w:sz="4" w:space="0" w:color="auto"/>
              <w:right w:val="single" w:sz="4" w:space="0" w:color="auto"/>
            </w:tcBorders>
          </w:tcPr>
          <w:p w14:paraId="00704783"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2 710</w:t>
            </w:r>
          </w:p>
        </w:tc>
      </w:tr>
      <w:tr w:rsidR="003F013B" w:rsidRPr="003F013B" w14:paraId="0F0244C3"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78695910" w14:textId="77777777" w:rsidR="003F013B" w:rsidRPr="003F013B" w:rsidRDefault="003F013B" w:rsidP="003F013B">
            <w:pPr>
              <w:spacing w:after="0" w:line="240" w:lineRule="auto"/>
              <w:jc w:val="both"/>
              <w:rPr>
                <w:rFonts w:ascii="Times New Roman" w:eastAsia="Calibri" w:hAnsi="Times New Roman" w:cs="Times New Roman"/>
                <w:sz w:val="16"/>
                <w:szCs w:val="16"/>
              </w:rPr>
            </w:pPr>
            <w:r w:rsidRPr="003F013B">
              <w:rPr>
                <w:rFonts w:ascii="Times New Roman" w:eastAsia="Calibri" w:hAnsi="Times New Roman" w:cs="Times New Roman"/>
                <w:sz w:val="16"/>
                <w:szCs w:val="16"/>
              </w:rPr>
              <w:t>Приобретение коммунальной техники</w:t>
            </w:r>
            <w:r w:rsidRPr="003F013B">
              <w:rPr>
                <w:rFonts w:ascii="Times New Roman" w:eastAsia="Calibri" w:hAnsi="Times New Roman" w:cs="Times New Roman"/>
                <w:sz w:val="16"/>
                <w:szCs w:val="16"/>
                <w:vertAlign w:val="superscript"/>
              </w:rPr>
              <w:t>2</w:t>
            </w:r>
          </w:p>
        </w:tc>
        <w:tc>
          <w:tcPr>
            <w:tcW w:w="1588" w:type="dxa"/>
            <w:tcBorders>
              <w:top w:val="single" w:sz="4" w:space="0" w:color="auto"/>
              <w:left w:val="single" w:sz="4" w:space="0" w:color="auto"/>
              <w:bottom w:val="single" w:sz="4" w:space="0" w:color="auto"/>
              <w:right w:val="single" w:sz="4" w:space="0" w:color="auto"/>
            </w:tcBorders>
          </w:tcPr>
          <w:p w14:paraId="7C8AA0C9"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6D474776"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673DA58B"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3 942</w:t>
            </w:r>
          </w:p>
        </w:tc>
        <w:tc>
          <w:tcPr>
            <w:tcW w:w="822" w:type="dxa"/>
            <w:tcBorders>
              <w:top w:val="single" w:sz="4" w:space="0" w:color="auto"/>
              <w:left w:val="single" w:sz="4" w:space="0" w:color="auto"/>
              <w:bottom w:val="single" w:sz="4" w:space="0" w:color="auto"/>
              <w:right w:val="single" w:sz="4" w:space="0" w:color="auto"/>
            </w:tcBorders>
          </w:tcPr>
          <w:p w14:paraId="283E1FEB"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tcPr>
          <w:p w14:paraId="31B53014"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3 773</w:t>
            </w:r>
          </w:p>
        </w:tc>
      </w:tr>
      <w:tr w:rsidR="003F013B" w:rsidRPr="003F013B" w14:paraId="28A25415"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6514A9FB" w14:textId="77777777" w:rsidR="003F013B" w:rsidRPr="003F013B" w:rsidRDefault="003F013B" w:rsidP="003F013B">
            <w:pPr>
              <w:spacing w:after="0" w:line="240" w:lineRule="auto"/>
              <w:jc w:val="both"/>
              <w:rPr>
                <w:rFonts w:ascii="Times New Roman" w:eastAsia="Calibri" w:hAnsi="Times New Roman" w:cs="Times New Roman"/>
                <w:sz w:val="16"/>
                <w:szCs w:val="16"/>
              </w:rPr>
            </w:pPr>
            <w:r w:rsidRPr="003F013B">
              <w:rPr>
                <w:rFonts w:ascii="Times New Roman" w:eastAsia="Calibri" w:hAnsi="Times New Roman" w:cs="Times New Roman"/>
                <w:sz w:val="16"/>
                <w:szCs w:val="16"/>
              </w:rPr>
              <w:t>Мероприятия по оборудованию для детских игровых площадок</w:t>
            </w:r>
          </w:p>
        </w:tc>
        <w:tc>
          <w:tcPr>
            <w:tcW w:w="1588" w:type="dxa"/>
            <w:tcBorders>
              <w:top w:val="single" w:sz="4" w:space="0" w:color="auto"/>
              <w:left w:val="single" w:sz="4" w:space="0" w:color="auto"/>
              <w:bottom w:val="single" w:sz="4" w:space="0" w:color="auto"/>
              <w:right w:val="single" w:sz="4" w:space="0" w:color="auto"/>
            </w:tcBorders>
          </w:tcPr>
          <w:p w14:paraId="64C9E46A"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304C955E"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050B0F58"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698</w:t>
            </w:r>
          </w:p>
        </w:tc>
        <w:tc>
          <w:tcPr>
            <w:tcW w:w="822" w:type="dxa"/>
            <w:tcBorders>
              <w:top w:val="single" w:sz="4" w:space="0" w:color="auto"/>
              <w:left w:val="single" w:sz="4" w:space="0" w:color="auto"/>
              <w:bottom w:val="single" w:sz="4" w:space="0" w:color="auto"/>
              <w:right w:val="single" w:sz="4" w:space="0" w:color="auto"/>
            </w:tcBorders>
          </w:tcPr>
          <w:p w14:paraId="14584E6E"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399</w:t>
            </w:r>
          </w:p>
        </w:tc>
        <w:tc>
          <w:tcPr>
            <w:tcW w:w="1134" w:type="dxa"/>
            <w:tcBorders>
              <w:top w:val="single" w:sz="4" w:space="0" w:color="auto"/>
              <w:left w:val="single" w:sz="4" w:space="0" w:color="auto"/>
              <w:bottom w:val="single" w:sz="4" w:space="0" w:color="auto"/>
              <w:right w:val="single" w:sz="4" w:space="0" w:color="auto"/>
            </w:tcBorders>
          </w:tcPr>
          <w:p w14:paraId="1AC592ED"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r>
      <w:tr w:rsidR="003F013B" w:rsidRPr="003F013B" w14:paraId="021BC37A"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76807621" w14:textId="77777777" w:rsidR="003F013B" w:rsidRPr="003F013B" w:rsidRDefault="003F013B" w:rsidP="003F013B">
            <w:pPr>
              <w:spacing w:after="0" w:line="240" w:lineRule="auto"/>
              <w:jc w:val="both"/>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Приобретение </w:t>
            </w:r>
            <w:proofErr w:type="spellStart"/>
            <w:r w:rsidRPr="003F013B">
              <w:rPr>
                <w:rFonts w:ascii="Times New Roman" w:eastAsia="Calibri" w:hAnsi="Times New Roman" w:cs="Times New Roman"/>
                <w:sz w:val="16"/>
                <w:szCs w:val="16"/>
              </w:rPr>
              <w:t>топиарной</w:t>
            </w:r>
            <w:proofErr w:type="spellEnd"/>
            <w:r w:rsidRPr="003F013B">
              <w:rPr>
                <w:rFonts w:ascii="Times New Roman" w:eastAsia="Calibri" w:hAnsi="Times New Roman" w:cs="Times New Roman"/>
                <w:sz w:val="16"/>
                <w:szCs w:val="16"/>
              </w:rPr>
              <w:t xml:space="preserve"> композиции</w:t>
            </w:r>
          </w:p>
        </w:tc>
        <w:tc>
          <w:tcPr>
            <w:tcW w:w="1588" w:type="dxa"/>
            <w:tcBorders>
              <w:top w:val="single" w:sz="4" w:space="0" w:color="auto"/>
              <w:left w:val="single" w:sz="4" w:space="0" w:color="auto"/>
              <w:bottom w:val="single" w:sz="4" w:space="0" w:color="auto"/>
              <w:right w:val="single" w:sz="4" w:space="0" w:color="auto"/>
            </w:tcBorders>
          </w:tcPr>
          <w:p w14:paraId="3940BB49"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035DBD8F"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3E3DC8DA"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634F2BFC"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93</w:t>
            </w:r>
          </w:p>
        </w:tc>
        <w:tc>
          <w:tcPr>
            <w:tcW w:w="1134" w:type="dxa"/>
            <w:tcBorders>
              <w:top w:val="single" w:sz="4" w:space="0" w:color="auto"/>
              <w:left w:val="single" w:sz="4" w:space="0" w:color="auto"/>
              <w:bottom w:val="single" w:sz="4" w:space="0" w:color="auto"/>
              <w:right w:val="single" w:sz="4" w:space="0" w:color="auto"/>
            </w:tcBorders>
          </w:tcPr>
          <w:p w14:paraId="6F5745C0"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r>
      <w:tr w:rsidR="003F013B" w:rsidRPr="003F013B" w14:paraId="643A595E"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7E26C202" w14:textId="77777777" w:rsidR="003F013B" w:rsidRPr="003F013B" w:rsidRDefault="003F013B" w:rsidP="003F013B">
            <w:pPr>
              <w:spacing w:after="0" w:line="240" w:lineRule="auto"/>
              <w:jc w:val="both"/>
              <w:rPr>
                <w:rFonts w:ascii="Times New Roman" w:eastAsia="Calibri" w:hAnsi="Times New Roman" w:cs="Times New Roman"/>
                <w:sz w:val="16"/>
                <w:szCs w:val="16"/>
              </w:rPr>
            </w:pPr>
            <w:r w:rsidRPr="003F013B">
              <w:rPr>
                <w:rFonts w:ascii="Times New Roman" w:eastAsia="Calibri" w:hAnsi="Times New Roman" w:cs="Times New Roman"/>
                <w:sz w:val="16"/>
                <w:szCs w:val="16"/>
              </w:rPr>
              <w:t>Приобретение модульных туалетных кабин</w:t>
            </w:r>
          </w:p>
        </w:tc>
        <w:tc>
          <w:tcPr>
            <w:tcW w:w="1588" w:type="dxa"/>
            <w:tcBorders>
              <w:top w:val="single" w:sz="4" w:space="0" w:color="auto"/>
              <w:left w:val="single" w:sz="4" w:space="0" w:color="auto"/>
              <w:bottom w:val="single" w:sz="4" w:space="0" w:color="auto"/>
              <w:right w:val="single" w:sz="4" w:space="0" w:color="auto"/>
            </w:tcBorders>
          </w:tcPr>
          <w:p w14:paraId="2FEDCAC1"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50881A9D"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1071E456"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7C516EE9"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607</w:t>
            </w:r>
          </w:p>
        </w:tc>
        <w:tc>
          <w:tcPr>
            <w:tcW w:w="1134" w:type="dxa"/>
            <w:tcBorders>
              <w:top w:val="single" w:sz="4" w:space="0" w:color="auto"/>
              <w:left w:val="single" w:sz="4" w:space="0" w:color="auto"/>
              <w:bottom w:val="single" w:sz="4" w:space="0" w:color="auto"/>
              <w:right w:val="single" w:sz="4" w:space="0" w:color="auto"/>
            </w:tcBorders>
          </w:tcPr>
          <w:p w14:paraId="5B18DF46"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r>
      <w:tr w:rsidR="003F013B" w:rsidRPr="003F013B" w14:paraId="3F58DBFE"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2D835C4B" w14:textId="77777777" w:rsidR="003F013B" w:rsidRPr="003F013B" w:rsidRDefault="003F013B" w:rsidP="003F013B">
            <w:pPr>
              <w:spacing w:after="0" w:line="240" w:lineRule="auto"/>
              <w:jc w:val="both"/>
              <w:rPr>
                <w:rFonts w:ascii="Times New Roman" w:eastAsia="Calibri" w:hAnsi="Times New Roman" w:cs="Times New Roman"/>
                <w:sz w:val="16"/>
                <w:szCs w:val="16"/>
              </w:rPr>
            </w:pPr>
            <w:r w:rsidRPr="003F013B">
              <w:rPr>
                <w:rFonts w:ascii="Times New Roman" w:eastAsia="Calibri" w:hAnsi="Times New Roman" w:cs="Times New Roman"/>
                <w:sz w:val="16"/>
                <w:szCs w:val="16"/>
              </w:rPr>
              <w:t>Устройство клумбы по ул. Луговцева</w:t>
            </w:r>
          </w:p>
        </w:tc>
        <w:tc>
          <w:tcPr>
            <w:tcW w:w="1588" w:type="dxa"/>
            <w:tcBorders>
              <w:top w:val="single" w:sz="4" w:space="0" w:color="auto"/>
              <w:left w:val="single" w:sz="4" w:space="0" w:color="auto"/>
              <w:bottom w:val="single" w:sz="4" w:space="0" w:color="auto"/>
              <w:right w:val="single" w:sz="4" w:space="0" w:color="auto"/>
            </w:tcBorders>
          </w:tcPr>
          <w:p w14:paraId="2378675D"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5D222483"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согласно </w:t>
            </w:r>
            <w:proofErr w:type="spellStart"/>
            <w:r w:rsidRPr="003F013B">
              <w:rPr>
                <w:rFonts w:ascii="Times New Roman" w:eastAsia="Calibri" w:hAnsi="Times New Roman" w:cs="Times New Roman"/>
                <w:sz w:val="16"/>
                <w:szCs w:val="16"/>
              </w:rPr>
              <w:t>ресурсно</w:t>
            </w:r>
            <w:proofErr w:type="spellEnd"/>
            <w:r w:rsidRPr="003F013B">
              <w:rPr>
                <w:rFonts w:ascii="Times New Roman" w:eastAsia="Calibri" w:hAnsi="Times New Roman" w:cs="Times New Roman"/>
                <w:sz w:val="16"/>
                <w:szCs w:val="16"/>
              </w:rPr>
              <w:t xml:space="preserve"> смет. расчету</w:t>
            </w:r>
          </w:p>
        </w:tc>
        <w:tc>
          <w:tcPr>
            <w:tcW w:w="851" w:type="dxa"/>
            <w:tcBorders>
              <w:top w:val="single" w:sz="4" w:space="0" w:color="auto"/>
              <w:left w:val="single" w:sz="4" w:space="0" w:color="auto"/>
              <w:bottom w:val="single" w:sz="4" w:space="0" w:color="auto"/>
              <w:right w:val="single" w:sz="4" w:space="0" w:color="auto"/>
            </w:tcBorders>
          </w:tcPr>
          <w:p w14:paraId="01DFAB9B"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7CC71001"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105</w:t>
            </w:r>
          </w:p>
        </w:tc>
        <w:tc>
          <w:tcPr>
            <w:tcW w:w="1134" w:type="dxa"/>
            <w:tcBorders>
              <w:top w:val="single" w:sz="4" w:space="0" w:color="auto"/>
              <w:left w:val="single" w:sz="4" w:space="0" w:color="auto"/>
              <w:bottom w:val="single" w:sz="4" w:space="0" w:color="auto"/>
              <w:right w:val="single" w:sz="4" w:space="0" w:color="auto"/>
            </w:tcBorders>
          </w:tcPr>
          <w:p w14:paraId="7BBDE721"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r>
      <w:tr w:rsidR="003F013B" w:rsidRPr="003F013B" w14:paraId="341662D0"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4EFC749E"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Мероприятия по тех. присоединению и тех. обслуживанию «Вечного огня»</w:t>
            </w:r>
          </w:p>
        </w:tc>
        <w:tc>
          <w:tcPr>
            <w:tcW w:w="1588" w:type="dxa"/>
            <w:tcBorders>
              <w:top w:val="single" w:sz="4" w:space="0" w:color="auto"/>
              <w:left w:val="single" w:sz="4" w:space="0" w:color="auto"/>
              <w:bottom w:val="single" w:sz="4" w:space="0" w:color="auto"/>
              <w:right w:val="single" w:sz="4" w:space="0" w:color="auto"/>
            </w:tcBorders>
          </w:tcPr>
          <w:p w14:paraId="4612A6F7"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549C3C34"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по тарифному методу</w:t>
            </w:r>
          </w:p>
        </w:tc>
        <w:tc>
          <w:tcPr>
            <w:tcW w:w="851" w:type="dxa"/>
            <w:tcBorders>
              <w:top w:val="single" w:sz="4" w:space="0" w:color="auto"/>
              <w:left w:val="single" w:sz="4" w:space="0" w:color="auto"/>
              <w:bottom w:val="single" w:sz="4" w:space="0" w:color="auto"/>
              <w:right w:val="single" w:sz="4" w:space="0" w:color="auto"/>
            </w:tcBorders>
          </w:tcPr>
          <w:p w14:paraId="08BE7501"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310</w:t>
            </w:r>
          </w:p>
        </w:tc>
        <w:tc>
          <w:tcPr>
            <w:tcW w:w="822" w:type="dxa"/>
            <w:tcBorders>
              <w:top w:val="single" w:sz="4" w:space="0" w:color="auto"/>
              <w:left w:val="single" w:sz="4" w:space="0" w:color="auto"/>
              <w:bottom w:val="single" w:sz="4" w:space="0" w:color="auto"/>
              <w:right w:val="single" w:sz="4" w:space="0" w:color="auto"/>
            </w:tcBorders>
          </w:tcPr>
          <w:p w14:paraId="0D9B603D"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30</w:t>
            </w:r>
          </w:p>
        </w:tc>
        <w:tc>
          <w:tcPr>
            <w:tcW w:w="1134" w:type="dxa"/>
            <w:tcBorders>
              <w:top w:val="single" w:sz="4" w:space="0" w:color="auto"/>
              <w:left w:val="single" w:sz="4" w:space="0" w:color="auto"/>
              <w:bottom w:val="single" w:sz="4" w:space="0" w:color="auto"/>
              <w:right w:val="single" w:sz="4" w:space="0" w:color="auto"/>
            </w:tcBorders>
          </w:tcPr>
          <w:p w14:paraId="1CC7B278"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54</w:t>
            </w:r>
          </w:p>
        </w:tc>
      </w:tr>
      <w:tr w:rsidR="003F013B" w:rsidRPr="003F013B" w14:paraId="0E37D9E4"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59D98866"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lastRenderedPageBreak/>
              <w:t xml:space="preserve">Приобретение саженцев деревьев и кустарников для компенсационного озеленения территории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xml:space="preserve"> Безенчук</w:t>
            </w:r>
          </w:p>
        </w:tc>
        <w:tc>
          <w:tcPr>
            <w:tcW w:w="1588" w:type="dxa"/>
            <w:tcBorders>
              <w:top w:val="single" w:sz="4" w:space="0" w:color="auto"/>
              <w:left w:val="single" w:sz="4" w:space="0" w:color="auto"/>
              <w:bottom w:val="single" w:sz="4" w:space="0" w:color="auto"/>
              <w:right w:val="single" w:sz="4" w:space="0" w:color="auto"/>
            </w:tcBorders>
          </w:tcPr>
          <w:p w14:paraId="09528BCC"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3EC9C350"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5D56A25C"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198</w:t>
            </w:r>
          </w:p>
        </w:tc>
        <w:tc>
          <w:tcPr>
            <w:tcW w:w="822" w:type="dxa"/>
            <w:tcBorders>
              <w:top w:val="single" w:sz="4" w:space="0" w:color="auto"/>
              <w:left w:val="single" w:sz="4" w:space="0" w:color="auto"/>
              <w:bottom w:val="single" w:sz="4" w:space="0" w:color="auto"/>
              <w:right w:val="single" w:sz="4" w:space="0" w:color="auto"/>
            </w:tcBorders>
          </w:tcPr>
          <w:p w14:paraId="5F9F9C81"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tcPr>
          <w:p w14:paraId="0943EF16"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6</w:t>
            </w:r>
          </w:p>
        </w:tc>
      </w:tr>
      <w:tr w:rsidR="003F013B" w:rsidRPr="003F013B" w14:paraId="398758A3"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0FAEAA77"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Приобретение контейнеров</w:t>
            </w:r>
          </w:p>
        </w:tc>
        <w:tc>
          <w:tcPr>
            <w:tcW w:w="1588" w:type="dxa"/>
            <w:tcBorders>
              <w:top w:val="single" w:sz="4" w:space="0" w:color="auto"/>
              <w:left w:val="single" w:sz="4" w:space="0" w:color="auto"/>
              <w:bottom w:val="single" w:sz="4" w:space="0" w:color="auto"/>
              <w:right w:val="single" w:sz="4" w:space="0" w:color="auto"/>
            </w:tcBorders>
          </w:tcPr>
          <w:p w14:paraId="3ACE5845"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191D1C05"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0CC8B433"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0AB5CDD7"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45</w:t>
            </w:r>
          </w:p>
        </w:tc>
        <w:tc>
          <w:tcPr>
            <w:tcW w:w="1134" w:type="dxa"/>
            <w:tcBorders>
              <w:top w:val="single" w:sz="4" w:space="0" w:color="auto"/>
              <w:left w:val="single" w:sz="4" w:space="0" w:color="auto"/>
              <w:bottom w:val="single" w:sz="4" w:space="0" w:color="auto"/>
              <w:right w:val="single" w:sz="4" w:space="0" w:color="auto"/>
            </w:tcBorders>
          </w:tcPr>
          <w:p w14:paraId="7BA66541"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r>
      <w:tr w:rsidR="003F013B" w:rsidRPr="003F013B" w14:paraId="6FB39277"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18603FF5"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Приобретение светодиодный консолей и иллюминаций</w:t>
            </w:r>
          </w:p>
        </w:tc>
        <w:tc>
          <w:tcPr>
            <w:tcW w:w="1588" w:type="dxa"/>
            <w:tcBorders>
              <w:top w:val="single" w:sz="4" w:space="0" w:color="auto"/>
              <w:left w:val="single" w:sz="4" w:space="0" w:color="auto"/>
              <w:bottom w:val="single" w:sz="4" w:space="0" w:color="auto"/>
              <w:right w:val="single" w:sz="4" w:space="0" w:color="auto"/>
            </w:tcBorders>
          </w:tcPr>
          <w:p w14:paraId="3F824C35"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04B25B8F"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496F294E"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4890838E"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498</w:t>
            </w:r>
          </w:p>
        </w:tc>
        <w:tc>
          <w:tcPr>
            <w:tcW w:w="1134" w:type="dxa"/>
            <w:tcBorders>
              <w:top w:val="single" w:sz="4" w:space="0" w:color="auto"/>
              <w:left w:val="single" w:sz="4" w:space="0" w:color="auto"/>
              <w:bottom w:val="single" w:sz="4" w:space="0" w:color="auto"/>
              <w:right w:val="single" w:sz="4" w:space="0" w:color="auto"/>
            </w:tcBorders>
          </w:tcPr>
          <w:p w14:paraId="6B13BFD7"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r>
      <w:tr w:rsidR="003F013B" w:rsidRPr="003F013B" w14:paraId="57A3E3DB"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5706C6B5"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Благоустройство общественных территорий</w:t>
            </w:r>
          </w:p>
        </w:tc>
        <w:tc>
          <w:tcPr>
            <w:tcW w:w="1588" w:type="dxa"/>
            <w:tcBorders>
              <w:top w:val="single" w:sz="4" w:space="0" w:color="auto"/>
              <w:left w:val="single" w:sz="4" w:space="0" w:color="auto"/>
              <w:bottom w:val="single" w:sz="4" w:space="0" w:color="auto"/>
              <w:right w:val="single" w:sz="4" w:space="0" w:color="auto"/>
            </w:tcBorders>
          </w:tcPr>
          <w:p w14:paraId="3A01E1C0"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753E4DFA"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согласно </w:t>
            </w:r>
            <w:proofErr w:type="spellStart"/>
            <w:r w:rsidRPr="003F013B">
              <w:rPr>
                <w:rFonts w:ascii="Times New Roman" w:eastAsia="Calibri" w:hAnsi="Times New Roman" w:cs="Times New Roman"/>
                <w:sz w:val="16"/>
                <w:szCs w:val="16"/>
              </w:rPr>
              <w:t>ресурсно</w:t>
            </w:r>
            <w:proofErr w:type="spellEnd"/>
            <w:r w:rsidRPr="003F013B">
              <w:rPr>
                <w:rFonts w:ascii="Times New Roman" w:eastAsia="Calibri" w:hAnsi="Times New Roman" w:cs="Times New Roman"/>
                <w:sz w:val="16"/>
                <w:szCs w:val="16"/>
              </w:rPr>
              <w:t xml:space="preserve"> смет. расчету</w:t>
            </w:r>
          </w:p>
        </w:tc>
        <w:tc>
          <w:tcPr>
            <w:tcW w:w="851" w:type="dxa"/>
            <w:tcBorders>
              <w:top w:val="single" w:sz="4" w:space="0" w:color="auto"/>
              <w:left w:val="single" w:sz="4" w:space="0" w:color="auto"/>
              <w:bottom w:val="single" w:sz="4" w:space="0" w:color="auto"/>
              <w:right w:val="single" w:sz="4" w:space="0" w:color="auto"/>
            </w:tcBorders>
          </w:tcPr>
          <w:p w14:paraId="724257BE"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762D11D3"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6</w:t>
            </w:r>
          </w:p>
        </w:tc>
        <w:tc>
          <w:tcPr>
            <w:tcW w:w="1134" w:type="dxa"/>
            <w:tcBorders>
              <w:top w:val="single" w:sz="4" w:space="0" w:color="auto"/>
              <w:left w:val="single" w:sz="4" w:space="0" w:color="auto"/>
              <w:bottom w:val="single" w:sz="4" w:space="0" w:color="auto"/>
              <w:right w:val="single" w:sz="4" w:space="0" w:color="auto"/>
            </w:tcBorders>
          </w:tcPr>
          <w:p w14:paraId="3A11CAF5"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r>
      <w:tr w:rsidR="003F013B" w:rsidRPr="003F013B" w14:paraId="021A6840"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45693401"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Приобретение Доски Почетный житель</w:t>
            </w:r>
          </w:p>
        </w:tc>
        <w:tc>
          <w:tcPr>
            <w:tcW w:w="1588" w:type="dxa"/>
            <w:tcBorders>
              <w:top w:val="single" w:sz="4" w:space="0" w:color="auto"/>
              <w:left w:val="single" w:sz="4" w:space="0" w:color="auto"/>
              <w:bottom w:val="single" w:sz="4" w:space="0" w:color="auto"/>
              <w:right w:val="single" w:sz="4" w:space="0" w:color="auto"/>
            </w:tcBorders>
          </w:tcPr>
          <w:p w14:paraId="6FFCF655"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56831144"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7D3A373D"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3D6621B0"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tcPr>
          <w:p w14:paraId="1227209A"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190</w:t>
            </w:r>
          </w:p>
        </w:tc>
      </w:tr>
      <w:tr w:rsidR="003F013B" w:rsidRPr="003F013B" w14:paraId="4F72BBFF"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4A1E0A7C"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Приобретение уличной иллюминации</w:t>
            </w:r>
          </w:p>
        </w:tc>
        <w:tc>
          <w:tcPr>
            <w:tcW w:w="1588" w:type="dxa"/>
            <w:tcBorders>
              <w:top w:val="single" w:sz="4" w:space="0" w:color="auto"/>
              <w:left w:val="single" w:sz="4" w:space="0" w:color="auto"/>
              <w:bottom w:val="single" w:sz="4" w:space="0" w:color="auto"/>
              <w:right w:val="single" w:sz="4" w:space="0" w:color="auto"/>
            </w:tcBorders>
          </w:tcPr>
          <w:p w14:paraId="7D850978"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73C929F1"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075AEB61"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4604A036"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tcPr>
          <w:p w14:paraId="3A830565"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100</w:t>
            </w:r>
          </w:p>
        </w:tc>
      </w:tr>
      <w:tr w:rsidR="003F013B" w:rsidRPr="003F013B" w14:paraId="4214C8ED"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7FA30A56"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Приобретение </w:t>
            </w:r>
            <w:proofErr w:type="spellStart"/>
            <w:r w:rsidRPr="003F013B">
              <w:rPr>
                <w:rFonts w:ascii="Times New Roman" w:eastAsia="Calibri" w:hAnsi="Times New Roman" w:cs="Times New Roman"/>
                <w:sz w:val="16"/>
                <w:szCs w:val="16"/>
              </w:rPr>
              <w:t>МАФов</w:t>
            </w:r>
            <w:proofErr w:type="spellEnd"/>
            <w:r w:rsidRPr="003F013B">
              <w:rPr>
                <w:rFonts w:ascii="Times New Roman" w:eastAsia="Calibri" w:hAnsi="Times New Roman" w:cs="Times New Roman"/>
                <w:sz w:val="16"/>
                <w:szCs w:val="16"/>
              </w:rPr>
              <w:t xml:space="preserve"> малых архитектурных форм</w:t>
            </w:r>
          </w:p>
        </w:tc>
        <w:tc>
          <w:tcPr>
            <w:tcW w:w="1588" w:type="dxa"/>
            <w:tcBorders>
              <w:top w:val="single" w:sz="4" w:space="0" w:color="auto"/>
              <w:left w:val="single" w:sz="4" w:space="0" w:color="auto"/>
              <w:bottom w:val="single" w:sz="4" w:space="0" w:color="auto"/>
              <w:right w:val="single" w:sz="4" w:space="0" w:color="auto"/>
            </w:tcBorders>
          </w:tcPr>
          <w:p w14:paraId="2CD08A3E"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57542FE2"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53BDD641"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34D15DB2"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tcPr>
          <w:p w14:paraId="5F044696"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342</w:t>
            </w:r>
          </w:p>
        </w:tc>
      </w:tr>
      <w:tr w:rsidR="003F013B" w:rsidRPr="003F013B" w14:paraId="427FCA9D"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326CFD2C"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Технологическое присоединение объекта парк НИИСХ</w:t>
            </w:r>
          </w:p>
        </w:tc>
        <w:tc>
          <w:tcPr>
            <w:tcW w:w="1588" w:type="dxa"/>
            <w:tcBorders>
              <w:top w:val="single" w:sz="4" w:space="0" w:color="auto"/>
              <w:left w:val="single" w:sz="4" w:space="0" w:color="auto"/>
              <w:bottom w:val="single" w:sz="4" w:space="0" w:color="auto"/>
              <w:right w:val="single" w:sz="4" w:space="0" w:color="auto"/>
            </w:tcBorders>
          </w:tcPr>
          <w:p w14:paraId="1A3948FE"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22B2011B"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по тарифному методу</w:t>
            </w:r>
          </w:p>
        </w:tc>
        <w:tc>
          <w:tcPr>
            <w:tcW w:w="851" w:type="dxa"/>
            <w:tcBorders>
              <w:top w:val="single" w:sz="4" w:space="0" w:color="auto"/>
              <w:left w:val="single" w:sz="4" w:space="0" w:color="auto"/>
              <w:bottom w:val="single" w:sz="4" w:space="0" w:color="auto"/>
              <w:right w:val="single" w:sz="4" w:space="0" w:color="auto"/>
            </w:tcBorders>
          </w:tcPr>
          <w:p w14:paraId="21E13191"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57374976"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tcPr>
          <w:p w14:paraId="7F0A2023"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16</w:t>
            </w:r>
          </w:p>
        </w:tc>
      </w:tr>
      <w:tr w:rsidR="003F013B" w:rsidRPr="003F013B" w14:paraId="671FED85"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3B8CB217"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Услуги по дезинфекции контейнеров для сбора ТБО</w:t>
            </w:r>
          </w:p>
        </w:tc>
        <w:tc>
          <w:tcPr>
            <w:tcW w:w="1588" w:type="dxa"/>
            <w:tcBorders>
              <w:top w:val="single" w:sz="4" w:space="0" w:color="auto"/>
              <w:left w:val="single" w:sz="4" w:space="0" w:color="auto"/>
              <w:bottom w:val="single" w:sz="4" w:space="0" w:color="auto"/>
              <w:right w:val="single" w:sz="4" w:space="0" w:color="auto"/>
            </w:tcBorders>
          </w:tcPr>
          <w:p w14:paraId="1F98FA05"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4ABC473D"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3405DC8E"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5FEB14EB"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tcPr>
          <w:p w14:paraId="588E5356"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199</w:t>
            </w:r>
          </w:p>
        </w:tc>
      </w:tr>
      <w:tr w:rsidR="003F013B" w:rsidRPr="003F013B" w14:paraId="00277A72"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4EE7FB01"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Уничтожение сорной растительности (гербициды)</w:t>
            </w:r>
          </w:p>
        </w:tc>
        <w:tc>
          <w:tcPr>
            <w:tcW w:w="1588" w:type="dxa"/>
            <w:tcBorders>
              <w:top w:val="single" w:sz="4" w:space="0" w:color="auto"/>
              <w:left w:val="single" w:sz="4" w:space="0" w:color="auto"/>
              <w:bottom w:val="single" w:sz="4" w:space="0" w:color="auto"/>
              <w:right w:val="single" w:sz="4" w:space="0" w:color="auto"/>
            </w:tcBorders>
          </w:tcPr>
          <w:p w14:paraId="34954096"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5CDB918F"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6E6BF755"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3EFC76A8"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tcPr>
          <w:p w14:paraId="7660F1C1"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290</w:t>
            </w:r>
          </w:p>
        </w:tc>
      </w:tr>
      <w:tr w:rsidR="003F013B" w:rsidRPr="003F013B" w14:paraId="0861CBAC"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05910850"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Приобретение информационного щита</w:t>
            </w:r>
          </w:p>
        </w:tc>
        <w:tc>
          <w:tcPr>
            <w:tcW w:w="1588" w:type="dxa"/>
            <w:tcBorders>
              <w:top w:val="single" w:sz="4" w:space="0" w:color="auto"/>
              <w:left w:val="single" w:sz="4" w:space="0" w:color="auto"/>
              <w:bottom w:val="single" w:sz="4" w:space="0" w:color="auto"/>
              <w:right w:val="single" w:sz="4" w:space="0" w:color="auto"/>
            </w:tcBorders>
          </w:tcPr>
          <w:p w14:paraId="27F88E93"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05827762"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792A8CF4"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706E647C"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tcPr>
          <w:p w14:paraId="5611EA99"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276</w:t>
            </w:r>
          </w:p>
        </w:tc>
      </w:tr>
      <w:tr w:rsidR="003F013B" w:rsidRPr="003F013B" w14:paraId="0B8CEB5E"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2ACF4207"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Приобретение краски для покраски мусорных контейнеров</w:t>
            </w:r>
          </w:p>
        </w:tc>
        <w:tc>
          <w:tcPr>
            <w:tcW w:w="1588" w:type="dxa"/>
            <w:tcBorders>
              <w:top w:val="single" w:sz="4" w:space="0" w:color="auto"/>
              <w:left w:val="single" w:sz="4" w:space="0" w:color="auto"/>
              <w:bottom w:val="single" w:sz="4" w:space="0" w:color="auto"/>
              <w:right w:val="single" w:sz="4" w:space="0" w:color="auto"/>
            </w:tcBorders>
          </w:tcPr>
          <w:p w14:paraId="6C24D763"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5C67F0CB"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1A8D7118"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3F3854ED"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tcPr>
          <w:p w14:paraId="6F1ECC34"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20</w:t>
            </w:r>
          </w:p>
        </w:tc>
      </w:tr>
      <w:tr w:rsidR="003F013B" w:rsidRPr="003F013B" w14:paraId="624D0AFD"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382E2E05"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Приобретение песка для отсыпки детских игровых площадок</w:t>
            </w:r>
          </w:p>
        </w:tc>
        <w:tc>
          <w:tcPr>
            <w:tcW w:w="1588" w:type="dxa"/>
            <w:tcBorders>
              <w:top w:val="single" w:sz="4" w:space="0" w:color="auto"/>
              <w:left w:val="single" w:sz="4" w:space="0" w:color="auto"/>
              <w:bottom w:val="single" w:sz="4" w:space="0" w:color="auto"/>
              <w:right w:val="single" w:sz="4" w:space="0" w:color="auto"/>
            </w:tcBorders>
          </w:tcPr>
          <w:p w14:paraId="5EA84A7C"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793E5AA0"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68279552"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51986BE4"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tcPr>
          <w:p w14:paraId="5F6FE264"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720</w:t>
            </w:r>
          </w:p>
        </w:tc>
      </w:tr>
      <w:tr w:rsidR="003F013B" w:rsidRPr="003F013B" w14:paraId="070F624C"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40AB84FF"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Выполнение работ по обустройству площадки для скейт оборудования</w:t>
            </w:r>
          </w:p>
        </w:tc>
        <w:tc>
          <w:tcPr>
            <w:tcW w:w="1588" w:type="dxa"/>
            <w:tcBorders>
              <w:top w:val="single" w:sz="4" w:space="0" w:color="auto"/>
              <w:left w:val="single" w:sz="4" w:space="0" w:color="auto"/>
              <w:bottom w:val="single" w:sz="4" w:space="0" w:color="auto"/>
              <w:right w:val="single" w:sz="4" w:space="0" w:color="auto"/>
            </w:tcBorders>
          </w:tcPr>
          <w:p w14:paraId="0F19F27F"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7178AD07"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3D92DCE7"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46317165"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tcPr>
          <w:p w14:paraId="71D8039C"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988</w:t>
            </w:r>
          </w:p>
        </w:tc>
      </w:tr>
      <w:tr w:rsidR="003F013B" w:rsidRPr="003F013B" w14:paraId="1AE707D2" w14:textId="77777777" w:rsidTr="003F013B">
        <w:trPr>
          <w:trHeight w:val="342"/>
        </w:trPr>
        <w:tc>
          <w:tcPr>
            <w:tcW w:w="3539" w:type="dxa"/>
            <w:tcBorders>
              <w:top w:val="single" w:sz="4" w:space="0" w:color="auto"/>
              <w:left w:val="single" w:sz="4" w:space="0" w:color="auto"/>
              <w:bottom w:val="single" w:sz="4" w:space="0" w:color="auto"/>
              <w:right w:val="single" w:sz="4" w:space="0" w:color="auto"/>
            </w:tcBorders>
          </w:tcPr>
          <w:p w14:paraId="743AC35D"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Приобретение мусорных урн</w:t>
            </w:r>
          </w:p>
        </w:tc>
        <w:tc>
          <w:tcPr>
            <w:tcW w:w="1588" w:type="dxa"/>
            <w:tcBorders>
              <w:top w:val="single" w:sz="4" w:space="0" w:color="auto"/>
              <w:left w:val="single" w:sz="4" w:space="0" w:color="auto"/>
              <w:bottom w:val="single" w:sz="4" w:space="0" w:color="auto"/>
              <w:right w:val="single" w:sz="4" w:space="0" w:color="auto"/>
            </w:tcBorders>
          </w:tcPr>
          <w:p w14:paraId="0D65CB1D"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 xml:space="preserve">бюджет </w:t>
            </w:r>
            <w:proofErr w:type="spellStart"/>
            <w:r w:rsidRPr="003F013B">
              <w:rPr>
                <w:rFonts w:ascii="Times New Roman" w:eastAsia="Calibri" w:hAnsi="Times New Roman" w:cs="Times New Roman"/>
                <w:sz w:val="16"/>
                <w:szCs w:val="16"/>
              </w:rPr>
              <w:t>г.п</w:t>
            </w:r>
            <w:proofErr w:type="spellEnd"/>
            <w:r w:rsidRPr="003F013B">
              <w:rPr>
                <w:rFonts w:ascii="Times New Roman" w:eastAsia="Calibri" w:hAnsi="Times New Roman" w:cs="Times New Roman"/>
                <w:sz w:val="16"/>
                <w:szCs w:val="16"/>
              </w:rPr>
              <w:t>. Безенчук</w:t>
            </w:r>
          </w:p>
        </w:tc>
        <w:tc>
          <w:tcPr>
            <w:tcW w:w="2976" w:type="dxa"/>
            <w:tcBorders>
              <w:top w:val="single" w:sz="4" w:space="0" w:color="auto"/>
              <w:left w:val="single" w:sz="4" w:space="0" w:color="auto"/>
              <w:bottom w:val="single" w:sz="4" w:space="0" w:color="auto"/>
              <w:right w:val="single" w:sz="4" w:space="0" w:color="auto"/>
            </w:tcBorders>
          </w:tcPr>
          <w:p w14:paraId="152DC29F" w14:textId="77777777" w:rsidR="003F013B" w:rsidRPr="003F013B" w:rsidRDefault="003F013B" w:rsidP="003F013B">
            <w:pPr>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сопоставление рыночных цен</w:t>
            </w:r>
          </w:p>
        </w:tc>
        <w:tc>
          <w:tcPr>
            <w:tcW w:w="851" w:type="dxa"/>
            <w:tcBorders>
              <w:top w:val="single" w:sz="4" w:space="0" w:color="auto"/>
              <w:left w:val="single" w:sz="4" w:space="0" w:color="auto"/>
              <w:bottom w:val="single" w:sz="4" w:space="0" w:color="auto"/>
              <w:right w:val="single" w:sz="4" w:space="0" w:color="auto"/>
            </w:tcBorders>
          </w:tcPr>
          <w:p w14:paraId="17901240"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822" w:type="dxa"/>
            <w:tcBorders>
              <w:top w:val="single" w:sz="4" w:space="0" w:color="auto"/>
              <w:left w:val="single" w:sz="4" w:space="0" w:color="auto"/>
              <w:bottom w:val="single" w:sz="4" w:space="0" w:color="auto"/>
              <w:right w:val="single" w:sz="4" w:space="0" w:color="auto"/>
            </w:tcBorders>
          </w:tcPr>
          <w:p w14:paraId="0D18D57A"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0</w:t>
            </w:r>
          </w:p>
        </w:tc>
        <w:tc>
          <w:tcPr>
            <w:tcW w:w="1134" w:type="dxa"/>
            <w:tcBorders>
              <w:top w:val="single" w:sz="4" w:space="0" w:color="auto"/>
              <w:left w:val="single" w:sz="4" w:space="0" w:color="auto"/>
              <w:bottom w:val="single" w:sz="4" w:space="0" w:color="auto"/>
              <w:right w:val="single" w:sz="4" w:space="0" w:color="auto"/>
            </w:tcBorders>
          </w:tcPr>
          <w:p w14:paraId="0CC273F4" w14:textId="77777777" w:rsidR="003F013B" w:rsidRPr="003F013B" w:rsidRDefault="003F013B" w:rsidP="003F013B">
            <w:pPr>
              <w:widowControl w:val="0"/>
              <w:spacing w:after="0" w:line="240" w:lineRule="auto"/>
              <w:jc w:val="center"/>
              <w:rPr>
                <w:rFonts w:ascii="Times New Roman" w:eastAsia="Calibri" w:hAnsi="Times New Roman" w:cs="Times New Roman"/>
                <w:sz w:val="16"/>
                <w:szCs w:val="16"/>
              </w:rPr>
            </w:pPr>
            <w:r w:rsidRPr="003F013B">
              <w:rPr>
                <w:rFonts w:ascii="Times New Roman" w:eastAsia="Calibri" w:hAnsi="Times New Roman" w:cs="Times New Roman"/>
                <w:sz w:val="16"/>
                <w:szCs w:val="16"/>
              </w:rPr>
              <w:t>13</w:t>
            </w:r>
          </w:p>
        </w:tc>
      </w:tr>
    </w:tbl>
    <w:p w14:paraId="16AB7F96" w14:textId="77777777" w:rsidR="005A2FA5" w:rsidRPr="005A2FA5" w:rsidRDefault="005A2FA5" w:rsidP="00C359A2">
      <w:pPr>
        <w:spacing w:after="0" w:line="240" w:lineRule="atLeast"/>
        <w:ind w:right="-10"/>
        <w:jc w:val="both"/>
        <w:rPr>
          <w:rFonts w:ascii="Times New Roman" w:eastAsia="Calibri" w:hAnsi="Times New Roman" w:cs="Times New Roman"/>
          <w:sz w:val="20"/>
          <w:szCs w:val="20"/>
        </w:rPr>
      </w:pPr>
      <w:r w:rsidRPr="005A2FA5">
        <w:rPr>
          <w:rFonts w:ascii="Times New Roman" w:eastAsia="Calibri" w:hAnsi="Times New Roman" w:cs="Times New Roman"/>
          <w:sz w:val="20"/>
          <w:szCs w:val="20"/>
        </w:rPr>
        <w:t xml:space="preserve">*При расчете стоимости прямых затрат на выполнение мероприятий по муниципальному заданию для МБУ «Благоустройство» </w:t>
      </w:r>
      <w:proofErr w:type="gramStart"/>
      <w:r w:rsidRPr="005A2FA5">
        <w:rPr>
          <w:rFonts w:ascii="Times New Roman" w:eastAsia="Calibri" w:hAnsi="Times New Roman" w:cs="Times New Roman"/>
          <w:sz w:val="20"/>
          <w:szCs w:val="20"/>
        </w:rPr>
        <w:t>использовались:  методические</w:t>
      </w:r>
      <w:proofErr w:type="gramEnd"/>
      <w:r w:rsidRPr="005A2FA5">
        <w:rPr>
          <w:rFonts w:ascii="Times New Roman" w:eastAsia="Calibri" w:hAnsi="Times New Roman" w:cs="Times New Roman"/>
          <w:sz w:val="20"/>
          <w:szCs w:val="20"/>
        </w:rPr>
        <w:t xml:space="preserve"> указания по разработке сметных норм и расценок на эксплуатацию строительных машин и автотранспортных средств (МДС 81-3.99), сметные нормативы сборника ТЕР 81-02-2001 на виды работ по благоустройству и др.</w:t>
      </w:r>
    </w:p>
    <w:p w14:paraId="4ED4166C" w14:textId="34761A06" w:rsidR="002B2B04" w:rsidRPr="006A520F" w:rsidRDefault="005A2FA5" w:rsidP="00C359A2">
      <w:pPr>
        <w:spacing w:after="0" w:line="240" w:lineRule="auto"/>
        <w:jc w:val="both"/>
        <w:rPr>
          <w:rFonts w:ascii="Times New Roman" w:eastAsia="Times New Roman" w:hAnsi="Times New Roman" w:cs="Times New Roman"/>
          <w:bCs/>
          <w:color w:val="000000" w:themeColor="text1"/>
          <w:lang w:eastAsia="ru-RU"/>
        </w:rPr>
      </w:pPr>
      <w:r w:rsidRPr="005A2FA5">
        <w:rPr>
          <w:rFonts w:ascii="Times New Roman" w:eastAsia="Calibri" w:hAnsi="Times New Roman" w:cs="Times New Roman"/>
          <w:sz w:val="20"/>
          <w:szCs w:val="20"/>
          <w:vertAlign w:val="superscript"/>
        </w:rPr>
        <w:t>2</w:t>
      </w:r>
      <w:r w:rsidRPr="005A2FA5">
        <w:rPr>
          <w:rFonts w:ascii="Times New Roman" w:eastAsia="Calibri" w:hAnsi="Times New Roman" w:cs="Times New Roman"/>
          <w:sz w:val="20"/>
          <w:szCs w:val="20"/>
        </w:rPr>
        <w:t xml:space="preserve"> Объемы </w:t>
      </w:r>
      <w:proofErr w:type="gramStart"/>
      <w:r w:rsidRPr="005A2FA5">
        <w:rPr>
          <w:rFonts w:ascii="Times New Roman" w:eastAsia="Calibri" w:hAnsi="Times New Roman" w:cs="Times New Roman"/>
          <w:sz w:val="20"/>
          <w:szCs w:val="20"/>
        </w:rPr>
        <w:t>финансирования  носят</w:t>
      </w:r>
      <w:proofErr w:type="gramEnd"/>
      <w:r w:rsidRPr="005A2FA5">
        <w:rPr>
          <w:rFonts w:ascii="Times New Roman" w:eastAsia="Calibri" w:hAnsi="Times New Roman" w:cs="Times New Roman"/>
          <w:sz w:val="20"/>
          <w:szCs w:val="20"/>
        </w:rPr>
        <w:t xml:space="preserve"> прогнозный характер и подлежат ежегодному уточнению в установленном</w:t>
      </w:r>
      <w:r>
        <w:rPr>
          <w:rFonts w:ascii="Times New Roman" w:eastAsia="Calibri" w:hAnsi="Times New Roman" w:cs="Times New Roman"/>
          <w:sz w:val="20"/>
          <w:szCs w:val="20"/>
        </w:rPr>
        <w:t xml:space="preserve"> порядке.</w:t>
      </w:r>
    </w:p>
    <w:p w14:paraId="2D263419" w14:textId="5DE4C2B3" w:rsidR="00016EE4" w:rsidRPr="00A53C08" w:rsidRDefault="00016EE4" w:rsidP="00DD4192">
      <w:pPr>
        <w:spacing w:after="0" w:line="240" w:lineRule="auto"/>
        <w:jc w:val="center"/>
        <w:rPr>
          <w:rFonts w:ascii="Times New Roman" w:eastAsia="Times New Roman" w:hAnsi="Times New Roman" w:cs="Times New Roman"/>
          <w:bCs/>
          <w:color w:val="000000" w:themeColor="text1"/>
          <w:sz w:val="8"/>
          <w:szCs w:val="8"/>
          <w:lang w:eastAsia="ru-RU"/>
        </w:rPr>
      </w:pPr>
    </w:p>
    <w:p w14:paraId="2284B393" w14:textId="4D79A823" w:rsidR="00A53C08" w:rsidRPr="00AA11FC" w:rsidRDefault="00A53C08" w:rsidP="00A53C08">
      <w:pPr>
        <w:spacing w:after="0" w:line="240" w:lineRule="auto"/>
        <w:jc w:val="both"/>
        <w:outlineLvl w:val="0"/>
        <w:rPr>
          <w:rFonts w:ascii="Times New Roman" w:eastAsia="Calibri" w:hAnsi="Times New Roman" w:cs="Times New Roman"/>
          <w:b/>
        </w:rPr>
      </w:pPr>
      <w:r w:rsidRPr="00AA11FC">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30.11.2020г № 49</w:t>
      </w:r>
      <w:r w:rsidR="0033564D">
        <w:rPr>
          <w:rFonts w:ascii="Times New Roman" w:eastAsia="Calibri" w:hAnsi="Times New Roman" w:cs="Times New Roman"/>
          <w:b/>
        </w:rPr>
        <w:t>4</w:t>
      </w:r>
    </w:p>
    <w:p w14:paraId="6131AC95" w14:textId="0438A214" w:rsidR="00912F54" w:rsidRPr="00912F54" w:rsidRDefault="00A53C08" w:rsidP="00912F54">
      <w:pPr>
        <w:spacing w:after="0" w:line="240" w:lineRule="auto"/>
        <w:jc w:val="both"/>
        <w:rPr>
          <w:rFonts w:ascii="Times New Roman" w:eastAsia="Calibri" w:hAnsi="Times New Roman" w:cs="Times New Roman"/>
        </w:rPr>
      </w:pPr>
      <w:r w:rsidRPr="00912F54">
        <w:rPr>
          <w:rFonts w:ascii="Times New Roman" w:hAnsi="Times New Roman" w:cs="Times New Roman"/>
        </w:rPr>
        <w:t>«</w:t>
      </w:r>
      <w:r w:rsidR="00912F54" w:rsidRPr="00912F54">
        <w:rPr>
          <w:rFonts w:ascii="Times New Roman" w:eastAsia="Calibri" w:hAnsi="Times New Roman" w:cs="Times New Roman"/>
        </w:rPr>
        <w:t xml:space="preserve">О внесении изменений в муниципальную </w:t>
      </w:r>
      <w:proofErr w:type="gramStart"/>
      <w:r w:rsidR="00912F54" w:rsidRPr="00912F54">
        <w:rPr>
          <w:rFonts w:ascii="Times New Roman" w:eastAsia="Calibri" w:hAnsi="Times New Roman" w:cs="Times New Roman"/>
        </w:rPr>
        <w:t>программу</w:t>
      </w:r>
      <w:r w:rsidR="00912F54" w:rsidRPr="00912F54">
        <w:rPr>
          <w:rFonts w:ascii="Times New Roman" w:eastAsia="Calibri" w:hAnsi="Times New Roman" w:cs="Times New Roman"/>
          <w:color w:val="FFFFFF"/>
        </w:rPr>
        <w:t xml:space="preserve">« </w:t>
      </w:r>
      <w:r w:rsidR="00912F54" w:rsidRPr="00912F54">
        <w:rPr>
          <w:rFonts w:ascii="Times New Roman" w:eastAsia="Calibri" w:hAnsi="Times New Roman" w:cs="Times New Roman"/>
        </w:rPr>
        <w:t>«</w:t>
      </w:r>
      <w:proofErr w:type="gramEnd"/>
      <w:r w:rsidR="00912F54" w:rsidRPr="00912F54">
        <w:rPr>
          <w:rFonts w:ascii="Times New Roman" w:eastAsia="Calibri" w:hAnsi="Times New Roman" w:cs="Times New Roman"/>
        </w:rPr>
        <w:t>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2020-2022 годы»,</w:t>
      </w:r>
      <w:r w:rsidR="00912F54" w:rsidRPr="00912F54">
        <w:rPr>
          <w:rFonts w:ascii="Times New Roman" w:eastAsia="Calibri" w:hAnsi="Times New Roman" w:cs="Times New Roman"/>
          <w:b/>
        </w:rPr>
        <w:t xml:space="preserve"> </w:t>
      </w:r>
      <w:r w:rsidR="00912F54" w:rsidRPr="00912F54">
        <w:rPr>
          <w:rFonts w:ascii="Times New Roman" w:eastAsia="Calibri" w:hAnsi="Times New Roman" w:cs="Times New Roman"/>
        </w:rPr>
        <w:t>утвержденную постановлением Администрации городского поселения Безенчук муниципального района Безенчукский Самарской области от 16.12.2019 № 677.</w:t>
      </w:r>
      <w:r w:rsidR="00912F54">
        <w:rPr>
          <w:rFonts w:ascii="Times New Roman" w:eastAsia="Calibri" w:hAnsi="Times New Roman" w:cs="Times New Roman"/>
        </w:rPr>
        <w:t>»</w:t>
      </w:r>
    </w:p>
    <w:p w14:paraId="7F69E359" w14:textId="77777777" w:rsidR="00912F54" w:rsidRPr="00912F54" w:rsidRDefault="00912F54" w:rsidP="00912F54">
      <w:pPr>
        <w:shd w:val="clear" w:color="auto" w:fill="FFFFFF"/>
        <w:spacing w:after="0" w:line="240" w:lineRule="auto"/>
        <w:ind w:firstLine="709"/>
        <w:jc w:val="both"/>
        <w:rPr>
          <w:rFonts w:ascii="Times New Roman" w:eastAsia="Calibri" w:hAnsi="Times New Roman" w:cs="Times New Roman"/>
          <w:bCs/>
        </w:rPr>
      </w:pPr>
      <w:proofErr w:type="gramStart"/>
      <w:r w:rsidRPr="00912F54">
        <w:rPr>
          <w:rFonts w:ascii="Times New Roman" w:eastAsia="Calibri" w:hAnsi="Times New Roman" w:cs="Times New Roman"/>
          <w:bCs/>
        </w:rPr>
        <w:t>В  соответствии</w:t>
      </w:r>
      <w:proofErr w:type="gramEnd"/>
      <w:r w:rsidRPr="00912F54">
        <w:rPr>
          <w:rFonts w:ascii="Times New Roman" w:eastAsia="Calibri" w:hAnsi="Times New Roman" w:cs="Times New Roman"/>
          <w:bCs/>
        </w:rPr>
        <w:t xml:space="preserve"> со статьей 179 Бюджетного кодекса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Безенчук</w:t>
      </w:r>
      <w:r w:rsidRPr="00912F54">
        <w:rPr>
          <w:rFonts w:ascii="Times New Roman" w:eastAsia="Calibri" w:hAnsi="Times New Roman" w:cs="Times New Roman"/>
        </w:rPr>
        <w:t xml:space="preserve">, </w:t>
      </w:r>
      <w:r w:rsidRPr="00912F54">
        <w:rPr>
          <w:rFonts w:ascii="Times New Roman" w:eastAsia="Calibri" w:hAnsi="Times New Roman" w:cs="Times New Roman"/>
          <w:bCs/>
        </w:rPr>
        <w:t xml:space="preserve"> руководствуясь Уставом городского поселения Безенчук</w:t>
      </w:r>
    </w:p>
    <w:p w14:paraId="1C43D2C8" w14:textId="77777777" w:rsidR="00912F54" w:rsidRPr="00912F54" w:rsidRDefault="00912F54" w:rsidP="00614716">
      <w:pPr>
        <w:shd w:val="clear" w:color="auto" w:fill="FFFFFF"/>
        <w:spacing w:after="0" w:line="240" w:lineRule="auto"/>
        <w:ind w:firstLine="709"/>
        <w:jc w:val="center"/>
        <w:rPr>
          <w:rFonts w:ascii="Times New Roman" w:eastAsia="Calibri" w:hAnsi="Times New Roman" w:cs="Times New Roman"/>
          <w:bCs/>
        </w:rPr>
      </w:pPr>
      <w:r w:rsidRPr="00912F54">
        <w:rPr>
          <w:rFonts w:ascii="Times New Roman" w:eastAsia="Calibri" w:hAnsi="Times New Roman" w:cs="Times New Roman"/>
          <w:bCs/>
        </w:rPr>
        <w:t>ПОСТАНОВЛЯЮ:</w:t>
      </w:r>
    </w:p>
    <w:p w14:paraId="70FA0976" w14:textId="77777777" w:rsidR="00912F54" w:rsidRPr="00912F54" w:rsidRDefault="00912F54" w:rsidP="00912F54">
      <w:pPr>
        <w:spacing w:after="0" w:line="240" w:lineRule="auto"/>
        <w:ind w:firstLine="709"/>
        <w:jc w:val="both"/>
        <w:rPr>
          <w:rFonts w:ascii="Times New Roman" w:eastAsia="Calibri" w:hAnsi="Times New Roman" w:cs="Times New Roman"/>
          <w:bCs/>
        </w:rPr>
      </w:pPr>
      <w:r w:rsidRPr="00912F54">
        <w:rPr>
          <w:rFonts w:ascii="Times New Roman" w:eastAsia="Calibri" w:hAnsi="Times New Roman" w:cs="Times New Roman"/>
          <w:bCs/>
        </w:rPr>
        <w:t>1. Раздел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4349E6A8" w14:textId="77777777" w:rsidR="00912F54" w:rsidRPr="00912F54" w:rsidRDefault="00912F54" w:rsidP="00614716">
      <w:pPr>
        <w:numPr>
          <w:ilvl w:val="0"/>
          <w:numId w:val="30"/>
        </w:numPr>
        <w:spacing w:after="0" w:line="240" w:lineRule="auto"/>
        <w:ind w:left="0" w:firstLine="0"/>
        <w:jc w:val="both"/>
        <w:rPr>
          <w:rFonts w:ascii="Times New Roman" w:eastAsia="Calibri" w:hAnsi="Times New Roman" w:cs="Times New Roman"/>
          <w:bCs/>
        </w:rPr>
      </w:pPr>
      <w:r w:rsidRPr="00912F54">
        <w:rPr>
          <w:rFonts w:ascii="Times New Roman" w:eastAsia="Calibri" w:hAnsi="Times New Roman" w:cs="Times New Roman"/>
          <w:bCs/>
        </w:rPr>
        <w:t>2 491,00 тыс. руб.</w:t>
      </w:r>
    </w:p>
    <w:p w14:paraId="05229F5D" w14:textId="77777777" w:rsidR="00912F54" w:rsidRPr="00912F54" w:rsidRDefault="00912F54" w:rsidP="00912F54">
      <w:pPr>
        <w:spacing w:after="0" w:line="240" w:lineRule="auto"/>
        <w:jc w:val="both"/>
        <w:rPr>
          <w:rFonts w:ascii="Times New Roman" w:eastAsia="Calibri" w:hAnsi="Times New Roman" w:cs="Times New Roman"/>
          <w:bCs/>
        </w:rPr>
      </w:pPr>
      <w:r w:rsidRPr="00912F54">
        <w:rPr>
          <w:rFonts w:ascii="Times New Roman" w:eastAsia="Calibri" w:hAnsi="Times New Roman" w:cs="Times New Roman"/>
          <w:bCs/>
        </w:rPr>
        <w:t>в том числе по годам:</w:t>
      </w:r>
    </w:p>
    <w:p w14:paraId="1C486E95" w14:textId="77777777" w:rsidR="00912F54" w:rsidRPr="00912F54" w:rsidRDefault="00912F54" w:rsidP="00912F54">
      <w:pPr>
        <w:spacing w:after="0" w:line="240" w:lineRule="auto"/>
        <w:jc w:val="both"/>
        <w:rPr>
          <w:rFonts w:ascii="Times New Roman" w:eastAsia="Calibri" w:hAnsi="Times New Roman" w:cs="Times New Roman"/>
          <w:bCs/>
        </w:rPr>
      </w:pPr>
      <w:r w:rsidRPr="00912F54">
        <w:rPr>
          <w:rFonts w:ascii="Times New Roman" w:eastAsia="Calibri" w:hAnsi="Times New Roman" w:cs="Times New Roman"/>
          <w:bCs/>
        </w:rPr>
        <w:t xml:space="preserve">2020 г. </w:t>
      </w:r>
      <w:proofErr w:type="gramStart"/>
      <w:r w:rsidRPr="00912F54">
        <w:rPr>
          <w:rFonts w:ascii="Times New Roman" w:eastAsia="Calibri" w:hAnsi="Times New Roman" w:cs="Times New Roman"/>
          <w:bCs/>
        </w:rPr>
        <w:t>–  491</w:t>
      </w:r>
      <w:proofErr w:type="gramEnd"/>
      <w:r w:rsidRPr="00912F54">
        <w:rPr>
          <w:rFonts w:ascii="Times New Roman" w:eastAsia="Calibri" w:hAnsi="Times New Roman" w:cs="Times New Roman"/>
          <w:bCs/>
        </w:rPr>
        <w:t>,00    тыс. руб.  (бюджет поселения)</w:t>
      </w:r>
    </w:p>
    <w:p w14:paraId="21C6FBA9" w14:textId="77777777" w:rsidR="00912F54" w:rsidRPr="00912F54" w:rsidRDefault="00912F54" w:rsidP="00912F54">
      <w:pPr>
        <w:spacing w:after="0" w:line="240" w:lineRule="auto"/>
        <w:jc w:val="both"/>
        <w:rPr>
          <w:rFonts w:ascii="Times New Roman" w:eastAsia="Calibri" w:hAnsi="Times New Roman" w:cs="Times New Roman"/>
          <w:bCs/>
        </w:rPr>
      </w:pPr>
      <w:r w:rsidRPr="00912F54">
        <w:rPr>
          <w:rFonts w:ascii="Times New Roman" w:eastAsia="Calibri" w:hAnsi="Times New Roman" w:cs="Times New Roman"/>
          <w:bCs/>
        </w:rPr>
        <w:t xml:space="preserve">2021 г. </w:t>
      </w:r>
      <w:proofErr w:type="gramStart"/>
      <w:r w:rsidRPr="00912F54">
        <w:rPr>
          <w:rFonts w:ascii="Times New Roman" w:eastAsia="Calibri" w:hAnsi="Times New Roman" w:cs="Times New Roman"/>
          <w:bCs/>
        </w:rPr>
        <w:t>–  1000</w:t>
      </w:r>
      <w:proofErr w:type="gramEnd"/>
      <w:r w:rsidRPr="00912F54">
        <w:rPr>
          <w:rFonts w:ascii="Times New Roman" w:eastAsia="Calibri" w:hAnsi="Times New Roman" w:cs="Times New Roman"/>
          <w:bCs/>
        </w:rPr>
        <w:t>,00  тыс. руб.  (бюджет поселения)</w:t>
      </w:r>
    </w:p>
    <w:p w14:paraId="69B13857" w14:textId="77777777" w:rsidR="00912F54" w:rsidRPr="00912F54" w:rsidRDefault="00912F54" w:rsidP="00912F54">
      <w:pPr>
        <w:spacing w:after="0" w:line="240" w:lineRule="auto"/>
        <w:jc w:val="both"/>
        <w:rPr>
          <w:rFonts w:ascii="Times New Roman" w:eastAsia="Calibri" w:hAnsi="Times New Roman" w:cs="Times New Roman"/>
          <w:bCs/>
        </w:rPr>
      </w:pPr>
      <w:r w:rsidRPr="00912F54">
        <w:rPr>
          <w:rFonts w:ascii="Times New Roman" w:eastAsia="Calibri" w:hAnsi="Times New Roman" w:cs="Times New Roman"/>
          <w:bCs/>
        </w:rPr>
        <w:t xml:space="preserve">2022 г. </w:t>
      </w:r>
      <w:proofErr w:type="gramStart"/>
      <w:r w:rsidRPr="00912F54">
        <w:rPr>
          <w:rFonts w:ascii="Times New Roman" w:eastAsia="Calibri" w:hAnsi="Times New Roman" w:cs="Times New Roman"/>
          <w:bCs/>
        </w:rPr>
        <w:t>–  1000</w:t>
      </w:r>
      <w:proofErr w:type="gramEnd"/>
      <w:r w:rsidRPr="00912F54">
        <w:rPr>
          <w:rFonts w:ascii="Times New Roman" w:eastAsia="Calibri" w:hAnsi="Times New Roman" w:cs="Times New Roman"/>
          <w:bCs/>
        </w:rPr>
        <w:t>,00  тыс. руб.  (бюджет поселения)</w:t>
      </w:r>
    </w:p>
    <w:p w14:paraId="6A32225A" w14:textId="77777777" w:rsidR="00912F54" w:rsidRPr="00912F54" w:rsidRDefault="00912F54" w:rsidP="00912F54">
      <w:pPr>
        <w:spacing w:after="0" w:line="240" w:lineRule="auto"/>
        <w:ind w:firstLine="709"/>
        <w:jc w:val="both"/>
        <w:rPr>
          <w:rFonts w:ascii="Times New Roman" w:eastAsia="Calibri" w:hAnsi="Times New Roman" w:cs="Times New Roman"/>
          <w:bCs/>
        </w:rPr>
      </w:pPr>
      <w:r w:rsidRPr="00912F54">
        <w:rPr>
          <w:rFonts w:ascii="Times New Roman" w:eastAsia="Calibri" w:hAnsi="Times New Roman" w:cs="Times New Roman"/>
          <w:bCs/>
        </w:rPr>
        <w:t>2.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2020-2022 годы» изложить в редакции согласно приложению.</w:t>
      </w:r>
    </w:p>
    <w:p w14:paraId="205CD7A6" w14:textId="77777777" w:rsidR="00912F54" w:rsidRPr="00912F54" w:rsidRDefault="00912F54" w:rsidP="004D6126">
      <w:pPr>
        <w:shd w:val="clear" w:color="auto" w:fill="FFFFFF"/>
        <w:spacing w:after="0" w:line="240" w:lineRule="auto"/>
        <w:ind w:firstLine="709"/>
        <w:jc w:val="both"/>
        <w:rPr>
          <w:rFonts w:ascii="Times New Roman" w:eastAsia="Calibri" w:hAnsi="Times New Roman" w:cs="Times New Roman"/>
          <w:bCs/>
        </w:rPr>
      </w:pPr>
      <w:r w:rsidRPr="00912F54">
        <w:rPr>
          <w:rFonts w:ascii="Times New Roman" w:eastAsia="Calibri" w:hAnsi="Times New Roman" w:cs="Times New Roman"/>
          <w:bCs/>
        </w:rPr>
        <w:t>3. Признать утратившим силу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2020-2022 годы» в редакции Постановления от 28.08.2020 г. № 346.</w:t>
      </w:r>
    </w:p>
    <w:p w14:paraId="24C9C5EF" w14:textId="77777777" w:rsidR="00912F54" w:rsidRPr="00912F54" w:rsidRDefault="00912F54" w:rsidP="004D6126">
      <w:pPr>
        <w:shd w:val="clear" w:color="auto" w:fill="FFFFFF"/>
        <w:spacing w:after="0" w:line="240" w:lineRule="auto"/>
        <w:ind w:firstLine="709"/>
        <w:jc w:val="both"/>
        <w:rPr>
          <w:rFonts w:ascii="Times New Roman" w:eastAsia="Calibri" w:hAnsi="Times New Roman" w:cs="Times New Roman"/>
          <w:bCs/>
        </w:rPr>
      </w:pPr>
      <w:r w:rsidRPr="00912F54">
        <w:rPr>
          <w:rFonts w:ascii="Times New Roman" w:eastAsia="Calibri" w:hAnsi="Times New Roman" w:cs="Times New Roman"/>
          <w:bCs/>
        </w:rPr>
        <w:t>4. Опубликовать настоящее Постановление в газете «Вестник городского поселения Безенчук».</w:t>
      </w:r>
    </w:p>
    <w:p w14:paraId="6BBB385D" w14:textId="77777777" w:rsidR="00912F54" w:rsidRPr="00912F54" w:rsidRDefault="00912F54" w:rsidP="004D6126">
      <w:pPr>
        <w:shd w:val="clear" w:color="auto" w:fill="FFFFFF"/>
        <w:spacing w:after="0" w:line="240" w:lineRule="auto"/>
        <w:ind w:firstLine="709"/>
        <w:jc w:val="both"/>
        <w:rPr>
          <w:rFonts w:ascii="Times New Roman" w:eastAsia="Calibri" w:hAnsi="Times New Roman" w:cs="Times New Roman"/>
          <w:bCs/>
        </w:rPr>
      </w:pPr>
      <w:r w:rsidRPr="00912F54">
        <w:rPr>
          <w:rFonts w:ascii="Times New Roman" w:eastAsia="Calibri" w:hAnsi="Times New Roman" w:cs="Times New Roman"/>
          <w:bCs/>
        </w:rPr>
        <w:t>5. Контроль над выполнением настоящего постановления оставляю за собой.</w:t>
      </w:r>
    </w:p>
    <w:p w14:paraId="48E1830C" w14:textId="086E4020" w:rsidR="00A53C08" w:rsidRDefault="00A53C08" w:rsidP="004D6126">
      <w:pPr>
        <w:spacing w:after="0" w:line="240" w:lineRule="auto"/>
        <w:jc w:val="both"/>
        <w:rPr>
          <w:rFonts w:ascii="Times New Roman" w:hAnsi="Times New Roman" w:cs="Times New Roman"/>
        </w:rPr>
      </w:pPr>
      <w:proofErr w:type="spellStart"/>
      <w:r w:rsidRPr="00AA11FC">
        <w:rPr>
          <w:rFonts w:ascii="Times New Roman" w:hAnsi="Times New Roman" w:cs="Times New Roman"/>
        </w:rPr>
        <w:t>И.о.Главы</w:t>
      </w:r>
      <w:proofErr w:type="spellEnd"/>
      <w:r w:rsidRPr="00AA11FC">
        <w:rPr>
          <w:rFonts w:ascii="Times New Roman" w:hAnsi="Times New Roman" w:cs="Times New Roman"/>
        </w:rPr>
        <w:t xml:space="preserve"> городского поселения Безенчук                                          </w:t>
      </w:r>
      <w:proofErr w:type="spellStart"/>
      <w:r w:rsidRPr="00AA11FC">
        <w:rPr>
          <w:rFonts w:ascii="Times New Roman" w:hAnsi="Times New Roman" w:cs="Times New Roman"/>
        </w:rPr>
        <w:t>И.Н.Левин</w:t>
      </w:r>
      <w:proofErr w:type="spellEnd"/>
    </w:p>
    <w:p w14:paraId="0E6D393B" w14:textId="77777777" w:rsidR="00A53C08" w:rsidRPr="00F11BAE" w:rsidRDefault="00A53C08" w:rsidP="004D6126">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Приложение № 1</w:t>
      </w:r>
    </w:p>
    <w:p w14:paraId="0F39460F" w14:textId="77777777" w:rsidR="00A53C08" w:rsidRPr="00F11BAE" w:rsidRDefault="00A53C08" w:rsidP="00F879C4">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 xml:space="preserve">к постановлению Администрации </w:t>
      </w:r>
    </w:p>
    <w:p w14:paraId="234154B7" w14:textId="77777777" w:rsidR="00A53C08" w:rsidRPr="00F11BAE" w:rsidRDefault="00A53C08" w:rsidP="00F879C4">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 xml:space="preserve">городского поселения Безенчук </w:t>
      </w:r>
    </w:p>
    <w:p w14:paraId="1C5BAADA" w14:textId="2D5DE061" w:rsidR="00A53C08" w:rsidRPr="00F11BAE" w:rsidRDefault="00A53C08" w:rsidP="00F879C4">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от 30.11.2020 г. № 49</w:t>
      </w:r>
      <w:r w:rsidR="004D6126">
        <w:rPr>
          <w:rFonts w:ascii="Times New Roman" w:eastAsia="Calibri" w:hAnsi="Times New Roman" w:cs="Times New Roman"/>
          <w:sz w:val="18"/>
          <w:szCs w:val="18"/>
        </w:rPr>
        <w:t>4</w:t>
      </w:r>
    </w:p>
    <w:p w14:paraId="5A82ACFF" w14:textId="77777777" w:rsidR="00F879C4" w:rsidRPr="00F879C4" w:rsidRDefault="00F879C4" w:rsidP="00F879C4">
      <w:pPr>
        <w:widowControl w:val="0"/>
        <w:overflowPunct w:val="0"/>
        <w:autoSpaceDE w:val="0"/>
        <w:autoSpaceDN w:val="0"/>
        <w:adjustRightInd w:val="0"/>
        <w:spacing w:after="0" w:line="240" w:lineRule="auto"/>
        <w:ind w:firstLine="708"/>
        <w:jc w:val="both"/>
        <w:rPr>
          <w:rFonts w:ascii="Times New Roman" w:eastAsia="Calibri" w:hAnsi="Times New Roman" w:cs="Times New Roman"/>
          <w:bCs/>
        </w:rPr>
      </w:pPr>
      <w:r w:rsidRPr="00F879C4">
        <w:rPr>
          <w:rFonts w:ascii="Times New Roman" w:eastAsia="Calibri" w:hAnsi="Times New Roman" w:cs="Times New Roman"/>
          <w:bCs/>
        </w:rPr>
        <w:t xml:space="preserve">Изменения в муниципальною программу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w:t>
      </w:r>
      <w:r w:rsidRPr="00F879C4">
        <w:rPr>
          <w:rFonts w:ascii="Times New Roman" w:eastAsia="Calibri" w:hAnsi="Times New Roman" w:cs="Times New Roman"/>
          <w:bCs/>
        </w:rPr>
        <w:lastRenderedPageBreak/>
        <w:t>Самарской области на 2020-2022 годы», утвержденную Постановлением Администрации городского поселения Безенчук от 16.12.2019г. № 677 (далее Программа).</w:t>
      </w:r>
    </w:p>
    <w:p w14:paraId="62339E15" w14:textId="77777777" w:rsidR="00F879C4" w:rsidRPr="00F879C4" w:rsidRDefault="00F879C4" w:rsidP="00F879C4">
      <w:pPr>
        <w:widowControl w:val="0"/>
        <w:overflowPunct w:val="0"/>
        <w:autoSpaceDE w:val="0"/>
        <w:autoSpaceDN w:val="0"/>
        <w:adjustRightInd w:val="0"/>
        <w:spacing w:after="0" w:line="240" w:lineRule="auto"/>
        <w:jc w:val="both"/>
        <w:rPr>
          <w:rFonts w:ascii="Times New Roman" w:eastAsia="Calibri" w:hAnsi="Times New Roman" w:cs="Times New Roman"/>
          <w:bCs/>
        </w:rPr>
      </w:pPr>
      <w:r w:rsidRPr="00F879C4">
        <w:rPr>
          <w:rFonts w:ascii="Times New Roman" w:eastAsia="Calibri" w:hAnsi="Times New Roman" w:cs="Times New Roman"/>
          <w:bCs/>
        </w:rPr>
        <w:tab/>
        <w:t>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2020-2022 годы» изложить в следующей редакции:</w:t>
      </w:r>
    </w:p>
    <w:p w14:paraId="4ADE1A10" w14:textId="459AA896" w:rsidR="00F879C4" w:rsidRDefault="00F879C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1585AA4B" w14:textId="5FEA3084" w:rsidR="00FA573D" w:rsidRPr="00FA573D" w:rsidRDefault="00FA573D" w:rsidP="00FA573D">
      <w:pPr>
        <w:widowControl w:val="0"/>
        <w:overflowPunct w:val="0"/>
        <w:autoSpaceDE w:val="0"/>
        <w:autoSpaceDN w:val="0"/>
        <w:adjustRightInd w:val="0"/>
        <w:spacing w:after="0" w:line="240" w:lineRule="auto"/>
        <w:jc w:val="center"/>
        <w:rPr>
          <w:rFonts w:ascii="Times New Roman" w:eastAsia="Calibri" w:hAnsi="Times New Roman" w:cs="Times New Roman"/>
          <w:b/>
        </w:rPr>
      </w:pPr>
      <w:r w:rsidRPr="00FA573D">
        <w:rPr>
          <w:rFonts w:ascii="Times New Roman" w:eastAsia="Calibri" w:hAnsi="Times New Roman" w:cs="Times New Roman"/>
          <w:b/>
        </w:rPr>
        <w:t>Перечень</w:t>
      </w:r>
      <w:r>
        <w:rPr>
          <w:rFonts w:ascii="Times New Roman" w:eastAsia="Calibri" w:hAnsi="Times New Roman" w:cs="Times New Roman"/>
          <w:b/>
        </w:rPr>
        <w:t xml:space="preserve"> </w:t>
      </w:r>
      <w:r w:rsidRPr="00FA573D">
        <w:rPr>
          <w:rFonts w:ascii="Times New Roman" w:eastAsia="Calibri" w:hAnsi="Times New Roman" w:cs="Times New Roman"/>
          <w:b/>
        </w:rPr>
        <w:t xml:space="preserve">мероприятий муниципальной программы </w:t>
      </w:r>
    </w:p>
    <w:p w14:paraId="6B3CD162" w14:textId="547770AE" w:rsidR="00FA573D" w:rsidRPr="00FA573D" w:rsidRDefault="00FA573D" w:rsidP="00FA573D">
      <w:pPr>
        <w:shd w:val="clear" w:color="auto" w:fill="FFFFFF"/>
        <w:tabs>
          <w:tab w:val="left" w:pos="9637"/>
        </w:tabs>
        <w:spacing w:after="0" w:line="240" w:lineRule="auto"/>
        <w:jc w:val="center"/>
        <w:rPr>
          <w:rFonts w:ascii="Times New Roman" w:eastAsia="Calibri" w:hAnsi="Times New Roman" w:cs="Times New Roman"/>
          <w:b/>
        </w:rPr>
      </w:pPr>
      <w:r w:rsidRPr="00FA573D">
        <w:rPr>
          <w:rFonts w:ascii="Times New Roman" w:eastAsia="Calibri" w:hAnsi="Times New Roman" w:cs="Times New Roman"/>
          <w:b/>
        </w:rPr>
        <w:t xml:space="preserve">Защита населения и </w:t>
      </w:r>
      <w:proofErr w:type="gramStart"/>
      <w:r w:rsidRPr="00FA573D">
        <w:rPr>
          <w:rFonts w:ascii="Times New Roman" w:eastAsia="Calibri" w:hAnsi="Times New Roman" w:cs="Times New Roman"/>
          <w:b/>
        </w:rPr>
        <w:t>территории  от</w:t>
      </w:r>
      <w:proofErr w:type="gramEnd"/>
      <w:r w:rsidRPr="00FA573D">
        <w:rPr>
          <w:rFonts w:ascii="Times New Roman" w:eastAsia="Calibri" w:hAnsi="Times New Roman" w:cs="Times New Roman"/>
          <w:b/>
        </w:rPr>
        <w:t xml:space="preserve"> ЧС, обеспечение пожарной безопасности и безопасности людей на водных объектах</w:t>
      </w:r>
      <w:r>
        <w:rPr>
          <w:rFonts w:ascii="Times New Roman" w:eastAsia="Calibri" w:hAnsi="Times New Roman" w:cs="Times New Roman"/>
          <w:b/>
        </w:rPr>
        <w:t xml:space="preserve"> </w:t>
      </w:r>
      <w:r w:rsidRPr="00FA573D">
        <w:rPr>
          <w:rFonts w:ascii="Times New Roman" w:eastAsia="Calibri" w:hAnsi="Times New Roman" w:cs="Times New Roman"/>
          <w:b/>
        </w:rPr>
        <w:t xml:space="preserve"> в городском поселении Безенчук муниципального района </w:t>
      </w:r>
      <w:proofErr w:type="spellStart"/>
      <w:r w:rsidRPr="00FA573D">
        <w:rPr>
          <w:rFonts w:ascii="Times New Roman" w:eastAsia="Calibri" w:hAnsi="Times New Roman" w:cs="Times New Roman"/>
          <w:b/>
        </w:rPr>
        <w:t>Безнчукский</w:t>
      </w:r>
      <w:proofErr w:type="spellEnd"/>
      <w:r w:rsidRPr="00FA573D">
        <w:rPr>
          <w:rFonts w:ascii="Times New Roman" w:eastAsia="Calibri" w:hAnsi="Times New Roman" w:cs="Times New Roman"/>
          <w:b/>
        </w:rPr>
        <w:t xml:space="preserve"> Самарской области на 2020-2022 годы</w:t>
      </w:r>
    </w:p>
    <w:p w14:paraId="18C2B6B1" w14:textId="77777777" w:rsidR="00FA573D" w:rsidRPr="00FA573D" w:rsidRDefault="00FA573D" w:rsidP="00FA573D">
      <w:pPr>
        <w:widowControl w:val="0"/>
        <w:overflowPunct w:val="0"/>
        <w:autoSpaceDE w:val="0"/>
        <w:autoSpaceDN w:val="0"/>
        <w:adjustRightInd w:val="0"/>
        <w:spacing w:after="0"/>
        <w:jc w:val="center"/>
        <w:rPr>
          <w:rFonts w:ascii="Times New Roman" w:eastAsia="Calibri" w:hAnsi="Times New Roman" w:cs="Times New Roman"/>
          <w:sz w:val="6"/>
          <w:szCs w:val="6"/>
        </w:rPr>
      </w:pPr>
    </w:p>
    <w:tbl>
      <w:tblPr>
        <w:tblW w:w="10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2126"/>
        <w:gridCol w:w="1276"/>
        <w:gridCol w:w="807"/>
        <w:gridCol w:w="1614"/>
        <w:gridCol w:w="796"/>
        <w:gridCol w:w="851"/>
        <w:gridCol w:w="708"/>
        <w:gridCol w:w="709"/>
        <w:gridCol w:w="1603"/>
      </w:tblGrid>
      <w:tr w:rsidR="001D0147" w:rsidRPr="00FA573D" w14:paraId="1C02E394" w14:textId="77777777" w:rsidTr="008B63F8">
        <w:tc>
          <w:tcPr>
            <w:tcW w:w="421" w:type="dxa"/>
            <w:vMerge w:val="restart"/>
            <w:tcBorders>
              <w:top w:val="single" w:sz="4" w:space="0" w:color="auto"/>
              <w:left w:val="single" w:sz="4" w:space="0" w:color="auto"/>
              <w:right w:val="single" w:sz="4" w:space="0" w:color="auto"/>
            </w:tcBorders>
            <w:vAlign w:val="center"/>
          </w:tcPr>
          <w:p w14:paraId="00E75DB3"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 п/п</w:t>
            </w:r>
          </w:p>
        </w:tc>
        <w:tc>
          <w:tcPr>
            <w:tcW w:w="2126" w:type="dxa"/>
            <w:vMerge w:val="restart"/>
            <w:tcBorders>
              <w:top w:val="single" w:sz="4" w:space="0" w:color="auto"/>
              <w:left w:val="single" w:sz="4" w:space="0" w:color="auto"/>
              <w:right w:val="single" w:sz="4" w:space="0" w:color="auto"/>
            </w:tcBorders>
            <w:vAlign w:val="center"/>
          </w:tcPr>
          <w:p w14:paraId="470254BF"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Мероприятия по реализации программы (подпрограммы)</w:t>
            </w:r>
          </w:p>
        </w:tc>
        <w:tc>
          <w:tcPr>
            <w:tcW w:w="1276" w:type="dxa"/>
            <w:vMerge w:val="restart"/>
            <w:tcBorders>
              <w:top w:val="single" w:sz="4" w:space="0" w:color="auto"/>
              <w:left w:val="single" w:sz="4" w:space="0" w:color="auto"/>
              <w:right w:val="single" w:sz="4" w:space="0" w:color="auto"/>
            </w:tcBorders>
            <w:vAlign w:val="center"/>
          </w:tcPr>
          <w:p w14:paraId="3F7A107C"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Источники финансирования</w:t>
            </w:r>
          </w:p>
        </w:tc>
        <w:tc>
          <w:tcPr>
            <w:tcW w:w="807" w:type="dxa"/>
            <w:vMerge w:val="restart"/>
            <w:tcBorders>
              <w:top w:val="single" w:sz="4" w:space="0" w:color="auto"/>
              <w:left w:val="single" w:sz="4" w:space="0" w:color="auto"/>
              <w:right w:val="single" w:sz="4" w:space="0" w:color="auto"/>
            </w:tcBorders>
            <w:vAlign w:val="center"/>
          </w:tcPr>
          <w:p w14:paraId="48D735F8"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 xml:space="preserve">Срок         </w:t>
            </w:r>
            <w:r w:rsidRPr="00FA573D">
              <w:rPr>
                <w:rFonts w:ascii="Times New Roman" w:eastAsia="Calibri" w:hAnsi="Times New Roman" w:cs="Times New Roman"/>
                <w:b/>
                <w:sz w:val="16"/>
                <w:szCs w:val="16"/>
              </w:rPr>
              <w:br/>
            </w:r>
            <w:proofErr w:type="spellStart"/>
            <w:proofErr w:type="gramStart"/>
            <w:r w:rsidRPr="00FA573D">
              <w:rPr>
                <w:rFonts w:ascii="Times New Roman" w:eastAsia="Calibri" w:hAnsi="Times New Roman" w:cs="Times New Roman"/>
                <w:b/>
                <w:sz w:val="16"/>
                <w:szCs w:val="16"/>
              </w:rPr>
              <w:t>исполне-ния</w:t>
            </w:r>
            <w:proofErr w:type="spellEnd"/>
            <w:proofErr w:type="gramEnd"/>
            <w:r w:rsidRPr="00FA573D">
              <w:rPr>
                <w:rFonts w:ascii="Times New Roman" w:eastAsia="Calibri" w:hAnsi="Times New Roman" w:cs="Times New Roman"/>
                <w:b/>
                <w:sz w:val="16"/>
                <w:szCs w:val="16"/>
              </w:rPr>
              <w:t xml:space="preserve"> мероприятия</w:t>
            </w:r>
          </w:p>
        </w:tc>
        <w:tc>
          <w:tcPr>
            <w:tcW w:w="1614" w:type="dxa"/>
            <w:vMerge w:val="restart"/>
            <w:tcBorders>
              <w:top w:val="single" w:sz="4" w:space="0" w:color="auto"/>
              <w:left w:val="single" w:sz="4" w:space="0" w:color="auto"/>
              <w:right w:val="single" w:sz="4" w:space="0" w:color="auto"/>
            </w:tcBorders>
            <w:vAlign w:val="center"/>
          </w:tcPr>
          <w:p w14:paraId="033E4B88"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 xml:space="preserve">Объем финансирования мероприятия в текущем финансовом году (тыс. </w:t>
            </w:r>
            <w:proofErr w:type="gramStart"/>
            <w:r w:rsidRPr="00FA573D">
              <w:rPr>
                <w:rFonts w:ascii="Times New Roman" w:eastAsia="Calibri" w:hAnsi="Times New Roman" w:cs="Times New Roman"/>
                <w:b/>
                <w:sz w:val="16"/>
                <w:szCs w:val="16"/>
              </w:rPr>
              <w:t>руб.)*</w:t>
            </w:r>
            <w:proofErr w:type="gramEnd"/>
          </w:p>
        </w:tc>
        <w:tc>
          <w:tcPr>
            <w:tcW w:w="796" w:type="dxa"/>
            <w:vMerge w:val="restart"/>
            <w:tcBorders>
              <w:top w:val="single" w:sz="4" w:space="0" w:color="auto"/>
              <w:left w:val="single" w:sz="4" w:space="0" w:color="auto"/>
              <w:right w:val="single" w:sz="4" w:space="0" w:color="auto"/>
            </w:tcBorders>
            <w:vAlign w:val="center"/>
          </w:tcPr>
          <w:p w14:paraId="07E44B1E"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roofErr w:type="gramStart"/>
            <w:r w:rsidRPr="00FA573D">
              <w:rPr>
                <w:rFonts w:ascii="Times New Roman" w:eastAsia="Calibri" w:hAnsi="Times New Roman" w:cs="Times New Roman"/>
                <w:b/>
                <w:sz w:val="16"/>
                <w:szCs w:val="16"/>
              </w:rPr>
              <w:t xml:space="preserve">Всего,   </w:t>
            </w:r>
            <w:proofErr w:type="gramEnd"/>
            <w:r w:rsidRPr="00FA573D">
              <w:rPr>
                <w:rFonts w:ascii="Times New Roman" w:eastAsia="Calibri" w:hAnsi="Times New Roman" w:cs="Times New Roman"/>
                <w:b/>
                <w:sz w:val="16"/>
                <w:szCs w:val="16"/>
              </w:rPr>
              <w:t xml:space="preserve">      </w:t>
            </w:r>
            <w:r w:rsidRPr="00FA573D">
              <w:rPr>
                <w:rFonts w:ascii="Times New Roman" w:eastAsia="Calibri" w:hAnsi="Times New Roman" w:cs="Times New Roman"/>
                <w:b/>
                <w:sz w:val="16"/>
                <w:szCs w:val="16"/>
              </w:rPr>
              <w:br/>
              <w:t>(тыс. руб.)</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5C2285E8"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Объем финансирования по годам, (тыс. руб.)</w:t>
            </w:r>
          </w:p>
        </w:tc>
        <w:tc>
          <w:tcPr>
            <w:tcW w:w="1603" w:type="dxa"/>
            <w:vMerge w:val="restart"/>
            <w:tcBorders>
              <w:top w:val="single" w:sz="4" w:space="0" w:color="auto"/>
              <w:left w:val="single" w:sz="4" w:space="0" w:color="auto"/>
              <w:right w:val="single" w:sz="4" w:space="0" w:color="auto"/>
            </w:tcBorders>
            <w:vAlign w:val="center"/>
          </w:tcPr>
          <w:p w14:paraId="3377F51B"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Ответственный за выполнение мероприятия программы (подпрограммы)</w:t>
            </w:r>
          </w:p>
        </w:tc>
      </w:tr>
      <w:tr w:rsidR="001D0147" w:rsidRPr="00FA573D" w14:paraId="79727B80" w14:textId="77777777" w:rsidTr="008B63F8">
        <w:tc>
          <w:tcPr>
            <w:tcW w:w="421" w:type="dxa"/>
            <w:vMerge/>
            <w:tcBorders>
              <w:left w:val="single" w:sz="4" w:space="0" w:color="auto"/>
              <w:bottom w:val="single" w:sz="4" w:space="0" w:color="auto"/>
              <w:right w:val="single" w:sz="4" w:space="0" w:color="auto"/>
            </w:tcBorders>
          </w:tcPr>
          <w:p w14:paraId="35E16548"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2126" w:type="dxa"/>
            <w:vMerge/>
            <w:tcBorders>
              <w:left w:val="single" w:sz="4" w:space="0" w:color="auto"/>
              <w:bottom w:val="single" w:sz="4" w:space="0" w:color="auto"/>
              <w:right w:val="single" w:sz="4" w:space="0" w:color="auto"/>
            </w:tcBorders>
          </w:tcPr>
          <w:p w14:paraId="22F73DB2"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276" w:type="dxa"/>
            <w:vMerge/>
            <w:tcBorders>
              <w:left w:val="single" w:sz="4" w:space="0" w:color="auto"/>
              <w:bottom w:val="single" w:sz="4" w:space="0" w:color="auto"/>
              <w:right w:val="single" w:sz="4" w:space="0" w:color="auto"/>
            </w:tcBorders>
          </w:tcPr>
          <w:p w14:paraId="02069488"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807" w:type="dxa"/>
            <w:vMerge/>
            <w:tcBorders>
              <w:left w:val="single" w:sz="4" w:space="0" w:color="auto"/>
              <w:bottom w:val="single" w:sz="4" w:space="0" w:color="auto"/>
              <w:right w:val="single" w:sz="4" w:space="0" w:color="auto"/>
            </w:tcBorders>
          </w:tcPr>
          <w:p w14:paraId="517CE817"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614" w:type="dxa"/>
            <w:vMerge/>
            <w:tcBorders>
              <w:left w:val="single" w:sz="4" w:space="0" w:color="auto"/>
              <w:bottom w:val="single" w:sz="4" w:space="0" w:color="auto"/>
              <w:right w:val="single" w:sz="4" w:space="0" w:color="auto"/>
            </w:tcBorders>
          </w:tcPr>
          <w:p w14:paraId="3FE0AD86"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96" w:type="dxa"/>
            <w:vMerge/>
            <w:tcBorders>
              <w:left w:val="single" w:sz="4" w:space="0" w:color="auto"/>
              <w:bottom w:val="single" w:sz="4" w:space="0" w:color="auto"/>
              <w:right w:val="single" w:sz="4" w:space="0" w:color="auto"/>
            </w:tcBorders>
          </w:tcPr>
          <w:p w14:paraId="296DBF21"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851" w:type="dxa"/>
            <w:tcBorders>
              <w:top w:val="single" w:sz="4" w:space="0" w:color="auto"/>
              <w:left w:val="single" w:sz="4" w:space="0" w:color="auto"/>
              <w:bottom w:val="single" w:sz="4" w:space="0" w:color="auto"/>
              <w:right w:val="single" w:sz="4" w:space="0" w:color="auto"/>
            </w:tcBorders>
          </w:tcPr>
          <w:p w14:paraId="724A1978" w14:textId="77777777" w:rsidR="001D0147" w:rsidRPr="00FA573D" w:rsidRDefault="001D0147" w:rsidP="00BD5868">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20</w:t>
            </w:r>
            <w:r w:rsidRPr="00FA573D">
              <w:rPr>
                <w:rFonts w:ascii="Times New Roman" w:eastAsia="Calibri" w:hAnsi="Times New Roman" w:cs="Times New Roman"/>
                <w:b/>
                <w:sz w:val="16"/>
                <w:szCs w:val="16"/>
                <w:lang w:val="en-US"/>
              </w:rPr>
              <w:t>20</w:t>
            </w:r>
            <w:r w:rsidRPr="00FA573D">
              <w:rPr>
                <w:rFonts w:ascii="Times New Roman" w:eastAsia="Calibri" w:hAnsi="Times New Roman" w:cs="Times New Roman"/>
                <w:b/>
                <w:sz w:val="16"/>
                <w:szCs w:val="16"/>
              </w:rPr>
              <w:t xml:space="preserve"> г.</w:t>
            </w:r>
          </w:p>
        </w:tc>
        <w:tc>
          <w:tcPr>
            <w:tcW w:w="708" w:type="dxa"/>
            <w:tcBorders>
              <w:top w:val="single" w:sz="4" w:space="0" w:color="auto"/>
              <w:left w:val="single" w:sz="4" w:space="0" w:color="auto"/>
              <w:bottom w:val="single" w:sz="4" w:space="0" w:color="auto"/>
              <w:right w:val="single" w:sz="4" w:space="0" w:color="auto"/>
            </w:tcBorders>
          </w:tcPr>
          <w:p w14:paraId="1FC0118C" w14:textId="77777777" w:rsidR="001D0147" w:rsidRPr="00FA573D" w:rsidRDefault="001D0147" w:rsidP="00BD5868">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20</w:t>
            </w:r>
            <w:r w:rsidRPr="00FA573D">
              <w:rPr>
                <w:rFonts w:ascii="Times New Roman" w:eastAsia="Calibri" w:hAnsi="Times New Roman" w:cs="Times New Roman"/>
                <w:b/>
                <w:sz w:val="16"/>
                <w:szCs w:val="16"/>
                <w:lang w:val="en-US"/>
              </w:rPr>
              <w:t>21</w:t>
            </w:r>
            <w:r w:rsidRPr="00FA573D">
              <w:rPr>
                <w:rFonts w:ascii="Times New Roman" w:eastAsia="Calibri" w:hAnsi="Times New Roman" w:cs="Times New Roman"/>
                <w:b/>
                <w:sz w:val="16"/>
                <w:szCs w:val="16"/>
              </w:rPr>
              <w:t xml:space="preserve"> г.</w:t>
            </w:r>
          </w:p>
        </w:tc>
        <w:tc>
          <w:tcPr>
            <w:tcW w:w="709" w:type="dxa"/>
            <w:tcBorders>
              <w:top w:val="single" w:sz="4" w:space="0" w:color="auto"/>
              <w:left w:val="single" w:sz="4" w:space="0" w:color="auto"/>
              <w:bottom w:val="single" w:sz="4" w:space="0" w:color="auto"/>
              <w:right w:val="single" w:sz="4" w:space="0" w:color="auto"/>
            </w:tcBorders>
          </w:tcPr>
          <w:p w14:paraId="266DF291" w14:textId="77777777" w:rsidR="001D0147" w:rsidRPr="00FA573D" w:rsidRDefault="001D0147" w:rsidP="00BD5868">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20</w:t>
            </w:r>
            <w:r w:rsidRPr="00FA573D">
              <w:rPr>
                <w:rFonts w:ascii="Times New Roman" w:eastAsia="Calibri" w:hAnsi="Times New Roman" w:cs="Times New Roman"/>
                <w:b/>
                <w:sz w:val="16"/>
                <w:szCs w:val="16"/>
                <w:lang w:val="en-US"/>
              </w:rPr>
              <w:t xml:space="preserve">22 </w:t>
            </w:r>
            <w:r w:rsidRPr="00FA573D">
              <w:rPr>
                <w:rFonts w:ascii="Times New Roman" w:eastAsia="Calibri" w:hAnsi="Times New Roman" w:cs="Times New Roman"/>
                <w:b/>
                <w:sz w:val="16"/>
                <w:szCs w:val="16"/>
              </w:rPr>
              <w:t>г.</w:t>
            </w:r>
          </w:p>
        </w:tc>
        <w:tc>
          <w:tcPr>
            <w:tcW w:w="1603" w:type="dxa"/>
            <w:vMerge/>
            <w:tcBorders>
              <w:left w:val="single" w:sz="4" w:space="0" w:color="auto"/>
              <w:bottom w:val="single" w:sz="4" w:space="0" w:color="auto"/>
              <w:right w:val="single" w:sz="4" w:space="0" w:color="auto"/>
            </w:tcBorders>
          </w:tcPr>
          <w:p w14:paraId="62FF5BD2" w14:textId="77777777" w:rsidR="001D0147" w:rsidRPr="00FA573D" w:rsidRDefault="001D0147"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r>
      <w:tr w:rsidR="00FA573D" w:rsidRPr="00FA573D" w14:paraId="49E8A52F" w14:textId="77777777" w:rsidTr="008B63F8">
        <w:tc>
          <w:tcPr>
            <w:tcW w:w="421" w:type="dxa"/>
            <w:tcBorders>
              <w:top w:val="single" w:sz="4" w:space="0" w:color="auto"/>
              <w:left w:val="single" w:sz="4" w:space="0" w:color="auto"/>
              <w:bottom w:val="single" w:sz="4" w:space="0" w:color="auto"/>
              <w:right w:val="single" w:sz="4" w:space="0" w:color="auto"/>
            </w:tcBorders>
          </w:tcPr>
          <w:p w14:paraId="37F8D323"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1</w:t>
            </w:r>
          </w:p>
        </w:tc>
        <w:tc>
          <w:tcPr>
            <w:tcW w:w="2126" w:type="dxa"/>
            <w:tcBorders>
              <w:top w:val="single" w:sz="4" w:space="0" w:color="auto"/>
              <w:left w:val="single" w:sz="4" w:space="0" w:color="auto"/>
              <w:bottom w:val="single" w:sz="4" w:space="0" w:color="auto"/>
              <w:right w:val="single" w:sz="4" w:space="0" w:color="auto"/>
            </w:tcBorders>
          </w:tcPr>
          <w:p w14:paraId="5FC8C672"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2</w:t>
            </w:r>
          </w:p>
        </w:tc>
        <w:tc>
          <w:tcPr>
            <w:tcW w:w="1276" w:type="dxa"/>
            <w:tcBorders>
              <w:top w:val="single" w:sz="4" w:space="0" w:color="auto"/>
              <w:left w:val="single" w:sz="4" w:space="0" w:color="auto"/>
              <w:bottom w:val="single" w:sz="4" w:space="0" w:color="auto"/>
              <w:right w:val="single" w:sz="4" w:space="0" w:color="auto"/>
            </w:tcBorders>
          </w:tcPr>
          <w:p w14:paraId="3471F05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3</w:t>
            </w:r>
          </w:p>
        </w:tc>
        <w:tc>
          <w:tcPr>
            <w:tcW w:w="807" w:type="dxa"/>
            <w:tcBorders>
              <w:top w:val="single" w:sz="4" w:space="0" w:color="auto"/>
              <w:left w:val="single" w:sz="4" w:space="0" w:color="auto"/>
              <w:bottom w:val="single" w:sz="4" w:space="0" w:color="auto"/>
              <w:right w:val="single" w:sz="4" w:space="0" w:color="auto"/>
            </w:tcBorders>
          </w:tcPr>
          <w:p w14:paraId="121ED74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4</w:t>
            </w:r>
          </w:p>
        </w:tc>
        <w:tc>
          <w:tcPr>
            <w:tcW w:w="1614" w:type="dxa"/>
            <w:tcBorders>
              <w:top w:val="single" w:sz="4" w:space="0" w:color="auto"/>
              <w:left w:val="single" w:sz="4" w:space="0" w:color="auto"/>
              <w:bottom w:val="single" w:sz="4" w:space="0" w:color="auto"/>
              <w:right w:val="single" w:sz="4" w:space="0" w:color="auto"/>
            </w:tcBorders>
          </w:tcPr>
          <w:p w14:paraId="4436BC07"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5</w:t>
            </w:r>
          </w:p>
        </w:tc>
        <w:tc>
          <w:tcPr>
            <w:tcW w:w="796" w:type="dxa"/>
            <w:tcBorders>
              <w:top w:val="single" w:sz="4" w:space="0" w:color="auto"/>
              <w:left w:val="single" w:sz="4" w:space="0" w:color="auto"/>
              <w:bottom w:val="single" w:sz="4" w:space="0" w:color="auto"/>
              <w:right w:val="single" w:sz="4" w:space="0" w:color="auto"/>
            </w:tcBorders>
          </w:tcPr>
          <w:p w14:paraId="02D83994"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6</w:t>
            </w:r>
          </w:p>
        </w:tc>
        <w:tc>
          <w:tcPr>
            <w:tcW w:w="851" w:type="dxa"/>
            <w:tcBorders>
              <w:top w:val="single" w:sz="4" w:space="0" w:color="auto"/>
              <w:left w:val="single" w:sz="4" w:space="0" w:color="auto"/>
              <w:bottom w:val="single" w:sz="4" w:space="0" w:color="auto"/>
              <w:right w:val="single" w:sz="4" w:space="0" w:color="auto"/>
            </w:tcBorders>
          </w:tcPr>
          <w:p w14:paraId="3C259ED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7</w:t>
            </w:r>
          </w:p>
        </w:tc>
        <w:tc>
          <w:tcPr>
            <w:tcW w:w="708" w:type="dxa"/>
            <w:tcBorders>
              <w:top w:val="single" w:sz="4" w:space="0" w:color="auto"/>
              <w:left w:val="single" w:sz="4" w:space="0" w:color="auto"/>
              <w:bottom w:val="single" w:sz="4" w:space="0" w:color="auto"/>
              <w:right w:val="single" w:sz="4" w:space="0" w:color="auto"/>
            </w:tcBorders>
          </w:tcPr>
          <w:p w14:paraId="0A4C2B54"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8</w:t>
            </w:r>
          </w:p>
        </w:tc>
        <w:tc>
          <w:tcPr>
            <w:tcW w:w="709" w:type="dxa"/>
            <w:tcBorders>
              <w:top w:val="single" w:sz="4" w:space="0" w:color="auto"/>
              <w:left w:val="single" w:sz="4" w:space="0" w:color="auto"/>
              <w:bottom w:val="single" w:sz="4" w:space="0" w:color="auto"/>
              <w:right w:val="single" w:sz="4" w:space="0" w:color="auto"/>
            </w:tcBorders>
          </w:tcPr>
          <w:p w14:paraId="2726F1F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9</w:t>
            </w:r>
          </w:p>
        </w:tc>
        <w:tc>
          <w:tcPr>
            <w:tcW w:w="1603" w:type="dxa"/>
            <w:tcBorders>
              <w:top w:val="single" w:sz="4" w:space="0" w:color="auto"/>
              <w:left w:val="single" w:sz="4" w:space="0" w:color="auto"/>
              <w:bottom w:val="single" w:sz="4" w:space="0" w:color="auto"/>
              <w:right w:val="single" w:sz="4" w:space="0" w:color="auto"/>
            </w:tcBorders>
          </w:tcPr>
          <w:p w14:paraId="1C1E1A6E"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10</w:t>
            </w:r>
          </w:p>
        </w:tc>
      </w:tr>
      <w:tr w:rsidR="00FA573D" w:rsidRPr="00FA573D" w14:paraId="79AE2060" w14:textId="77777777" w:rsidTr="008B63F8">
        <w:tc>
          <w:tcPr>
            <w:tcW w:w="421" w:type="dxa"/>
            <w:vMerge w:val="restart"/>
            <w:tcBorders>
              <w:top w:val="single" w:sz="4" w:space="0" w:color="auto"/>
              <w:left w:val="single" w:sz="4" w:space="0" w:color="auto"/>
              <w:bottom w:val="single" w:sz="4" w:space="0" w:color="auto"/>
              <w:right w:val="single" w:sz="4" w:space="0" w:color="auto"/>
            </w:tcBorders>
            <w:vAlign w:val="center"/>
          </w:tcPr>
          <w:p w14:paraId="7D15D0E4"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1.</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14:paraId="48FBAC58"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Приобретение пожарных гидрантов и подставок</w:t>
            </w:r>
          </w:p>
        </w:tc>
        <w:tc>
          <w:tcPr>
            <w:tcW w:w="1276" w:type="dxa"/>
            <w:tcBorders>
              <w:top w:val="single" w:sz="4" w:space="0" w:color="auto"/>
              <w:left w:val="single" w:sz="4" w:space="0" w:color="auto"/>
              <w:bottom w:val="single" w:sz="4" w:space="0" w:color="auto"/>
              <w:right w:val="single" w:sz="4" w:space="0" w:color="auto"/>
            </w:tcBorders>
          </w:tcPr>
          <w:p w14:paraId="7A0F8CFF" w14:textId="77777777" w:rsidR="00FA573D" w:rsidRPr="00FA573D" w:rsidRDefault="00FA573D" w:rsidP="00BD5868">
            <w:pPr>
              <w:widowControl w:val="0"/>
              <w:autoSpaceDE w:val="0"/>
              <w:autoSpaceDN w:val="0"/>
              <w:adjustRightInd w:val="0"/>
              <w:spacing w:after="0" w:line="240" w:lineRule="auto"/>
              <w:rPr>
                <w:rFonts w:ascii="Times New Roman" w:eastAsia="Calibri" w:hAnsi="Times New Roman" w:cs="Times New Roman"/>
                <w:b/>
                <w:sz w:val="16"/>
                <w:szCs w:val="16"/>
              </w:rPr>
            </w:pPr>
            <w:r w:rsidRPr="00FA573D">
              <w:rPr>
                <w:rFonts w:ascii="Times New Roman" w:eastAsia="Calibri" w:hAnsi="Times New Roman" w:cs="Times New Roman"/>
                <w:b/>
                <w:sz w:val="16"/>
                <w:szCs w:val="16"/>
              </w:rPr>
              <w:t>Итого</w:t>
            </w:r>
          </w:p>
        </w:tc>
        <w:tc>
          <w:tcPr>
            <w:tcW w:w="807" w:type="dxa"/>
            <w:tcBorders>
              <w:top w:val="single" w:sz="4" w:space="0" w:color="auto"/>
              <w:left w:val="single" w:sz="4" w:space="0" w:color="auto"/>
              <w:bottom w:val="single" w:sz="4" w:space="0" w:color="auto"/>
              <w:right w:val="single" w:sz="4" w:space="0" w:color="auto"/>
            </w:tcBorders>
          </w:tcPr>
          <w:p w14:paraId="41A11B75"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614" w:type="dxa"/>
            <w:tcBorders>
              <w:top w:val="single" w:sz="4" w:space="0" w:color="auto"/>
              <w:left w:val="single" w:sz="4" w:space="0" w:color="auto"/>
              <w:bottom w:val="single" w:sz="4" w:space="0" w:color="auto"/>
              <w:right w:val="single" w:sz="4" w:space="0" w:color="auto"/>
            </w:tcBorders>
          </w:tcPr>
          <w:p w14:paraId="5CA7250E"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134563DA"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lang w:val="en-US"/>
              </w:rPr>
            </w:pPr>
            <w:r w:rsidRPr="00FA573D">
              <w:rPr>
                <w:rFonts w:ascii="Times New Roman" w:eastAsia="Calibri" w:hAnsi="Times New Roman" w:cs="Times New Roman"/>
                <w:b/>
                <w:sz w:val="16"/>
                <w:szCs w:val="16"/>
              </w:rPr>
              <w:t>1 028,50</w:t>
            </w:r>
          </w:p>
        </w:tc>
        <w:tc>
          <w:tcPr>
            <w:tcW w:w="851" w:type="dxa"/>
            <w:tcBorders>
              <w:top w:val="single" w:sz="4" w:space="0" w:color="auto"/>
              <w:left w:val="single" w:sz="4" w:space="0" w:color="auto"/>
              <w:bottom w:val="single" w:sz="4" w:space="0" w:color="auto"/>
              <w:right w:val="single" w:sz="4" w:space="0" w:color="auto"/>
            </w:tcBorders>
            <w:vAlign w:val="center"/>
          </w:tcPr>
          <w:p w14:paraId="68146CE6"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28,50</w:t>
            </w:r>
          </w:p>
        </w:tc>
        <w:tc>
          <w:tcPr>
            <w:tcW w:w="708" w:type="dxa"/>
            <w:tcBorders>
              <w:top w:val="single" w:sz="4" w:space="0" w:color="auto"/>
              <w:left w:val="single" w:sz="4" w:space="0" w:color="auto"/>
              <w:bottom w:val="single" w:sz="4" w:space="0" w:color="auto"/>
              <w:right w:val="single" w:sz="4" w:space="0" w:color="auto"/>
            </w:tcBorders>
            <w:vAlign w:val="center"/>
          </w:tcPr>
          <w:p w14:paraId="72A29110"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500</w:t>
            </w:r>
          </w:p>
        </w:tc>
        <w:tc>
          <w:tcPr>
            <w:tcW w:w="709" w:type="dxa"/>
            <w:tcBorders>
              <w:top w:val="single" w:sz="4" w:space="0" w:color="auto"/>
              <w:left w:val="single" w:sz="4" w:space="0" w:color="auto"/>
              <w:bottom w:val="single" w:sz="4" w:space="0" w:color="auto"/>
              <w:right w:val="single" w:sz="4" w:space="0" w:color="auto"/>
            </w:tcBorders>
            <w:vAlign w:val="center"/>
          </w:tcPr>
          <w:p w14:paraId="61A40706"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500</w:t>
            </w:r>
          </w:p>
        </w:tc>
        <w:tc>
          <w:tcPr>
            <w:tcW w:w="1603" w:type="dxa"/>
            <w:tcBorders>
              <w:top w:val="single" w:sz="4" w:space="0" w:color="auto"/>
              <w:left w:val="single" w:sz="4" w:space="0" w:color="auto"/>
              <w:bottom w:val="single" w:sz="4" w:space="0" w:color="auto"/>
              <w:right w:val="single" w:sz="4" w:space="0" w:color="auto"/>
            </w:tcBorders>
          </w:tcPr>
          <w:p w14:paraId="6CAE66E4"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FA573D" w:rsidRPr="00FA573D" w14:paraId="27864077" w14:textId="77777777" w:rsidTr="008B63F8">
        <w:tc>
          <w:tcPr>
            <w:tcW w:w="421" w:type="dxa"/>
            <w:vMerge/>
            <w:tcBorders>
              <w:top w:val="single" w:sz="4" w:space="0" w:color="auto"/>
              <w:left w:val="single" w:sz="4" w:space="0" w:color="auto"/>
              <w:bottom w:val="single" w:sz="4" w:space="0" w:color="auto"/>
              <w:right w:val="single" w:sz="4" w:space="0" w:color="auto"/>
            </w:tcBorders>
            <w:vAlign w:val="center"/>
          </w:tcPr>
          <w:p w14:paraId="281D0447" w14:textId="77777777" w:rsidR="00FA573D" w:rsidRPr="00FA573D" w:rsidRDefault="00FA573D" w:rsidP="00BD5868">
            <w:pPr>
              <w:spacing w:after="0" w:line="240" w:lineRule="auto"/>
              <w:rPr>
                <w:rFonts w:ascii="Times New Roman" w:eastAsia="Calibri" w:hAnsi="Times New Roman" w:cs="Times New Roman"/>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7C39E5F1" w14:textId="77777777" w:rsidR="00FA573D" w:rsidRPr="00FA573D" w:rsidRDefault="00FA573D" w:rsidP="00BD5868">
            <w:pPr>
              <w:spacing w:after="0" w:line="240" w:lineRule="auto"/>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43739B3" w14:textId="77777777" w:rsidR="00FA573D" w:rsidRPr="00FA573D" w:rsidRDefault="00FA573D" w:rsidP="00BD5868">
            <w:pPr>
              <w:widowControl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Средства бюджета г. п. Безенчук</w:t>
            </w:r>
          </w:p>
        </w:tc>
        <w:tc>
          <w:tcPr>
            <w:tcW w:w="807" w:type="dxa"/>
            <w:tcBorders>
              <w:top w:val="single" w:sz="4" w:space="0" w:color="auto"/>
              <w:left w:val="single" w:sz="4" w:space="0" w:color="auto"/>
              <w:bottom w:val="single" w:sz="4" w:space="0" w:color="auto"/>
              <w:right w:val="single" w:sz="4" w:space="0" w:color="auto"/>
            </w:tcBorders>
          </w:tcPr>
          <w:p w14:paraId="65AD5846"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462063E0"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63A4582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lang w:val="en-US"/>
              </w:rPr>
            </w:pPr>
            <w:r w:rsidRPr="00FA573D">
              <w:rPr>
                <w:rFonts w:ascii="Times New Roman" w:eastAsia="Calibri" w:hAnsi="Times New Roman" w:cs="Times New Roman"/>
                <w:sz w:val="16"/>
                <w:szCs w:val="16"/>
              </w:rPr>
              <w:t>1 028,50</w:t>
            </w:r>
          </w:p>
        </w:tc>
        <w:tc>
          <w:tcPr>
            <w:tcW w:w="851" w:type="dxa"/>
            <w:tcBorders>
              <w:top w:val="single" w:sz="4" w:space="0" w:color="auto"/>
              <w:left w:val="single" w:sz="4" w:space="0" w:color="auto"/>
              <w:bottom w:val="single" w:sz="4" w:space="0" w:color="auto"/>
              <w:right w:val="single" w:sz="4" w:space="0" w:color="auto"/>
            </w:tcBorders>
            <w:vAlign w:val="center"/>
          </w:tcPr>
          <w:p w14:paraId="32D77AF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28,50</w:t>
            </w:r>
          </w:p>
        </w:tc>
        <w:tc>
          <w:tcPr>
            <w:tcW w:w="708" w:type="dxa"/>
            <w:tcBorders>
              <w:top w:val="single" w:sz="4" w:space="0" w:color="auto"/>
              <w:left w:val="single" w:sz="4" w:space="0" w:color="auto"/>
              <w:bottom w:val="single" w:sz="4" w:space="0" w:color="auto"/>
              <w:right w:val="single" w:sz="4" w:space="0" w:color="auto"/>
            </w:tcBorders>
            <w:vAlign w:val="center"/>
          </w:tcPr>
          <w:p w14:paraId="0F95D7B6"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500</w:t>
            </w:r>
          </w:p>
        </w:tc>
        <w:tc>
          <w:tcPr>
            <w:tcW w:w="709" w:type="dxa"/>
            <w:tcBorders>
              <w:top w:val="single" w:sz="4" w:space="0" w:color="auto"/>
              <w:left w:val="single" w:sz="4" w:space="0" w:color="auto"/>
              <w:bottom w:val="single" w:sz="4" w:space="0" w:color="auto"/>
              <w:right w:val="single" w:sz="4" w:space="0" w:color="auto"/>
            </w:tcBorders>
            <w:vAlign w:val="center"/>
          </w:tcPr>
          <w:p w14:paraId="02812382"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500</w:t>
            </w:r>
          </w:p>
        </w:tc>
        <w:tc>
          <w:tcPr>
            <w:tcW w:w="1603" w:type="dxa"/>
            <w:tcBorders>
              <w:top w:val="single" w:sz="4" w:space="0" w:color="auto"/>
              <w:left w:val="single" w:sz="4" w:space="0" w:color="auto"/>
              <w:bottom w:val="single" w:sz="4" w:space="0" w:color="auto"/>
              <w:right w:val="single" w:sz="4" w:space="0" w:color="auto"/>
            </w:tcBorders>
          </w:tcPr>
          <w:p w14:paraId="2F3BE328"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Администрация городского поселения Безенчук</w:t>
            </w:r>
          </w:p>
        </w:tc>
      </w:tr>
      <w:tr w:rsidR="00FA573D" w:rsidRPr="00FA573D" w14:paraId="25382FD5" w14:textId="77777777" w:rsidTr="008B63F8">
        <w:tc>
          <w:tcPr>
            <w:tcW w:w="421" w:type="dxa"/>
            <w:vMerge/>
            <w:tcBorders>
              <w:top w:val="single" w:sz="4" w:space="0" w:color="auto"/>
              <w:left w:val="single" w:sz="4" w:space="0" w:color="auto"/>
              <w:bottom w:val="single" w:sz="4" w:space="0" w:color="auto"/>
              <w:right w:val="single" w:sz="4" w:space="0" w:color="auto"/>
            </w:tcBorders>
            <w:vAlign w:val="center"/>
          </w:tcPr>
          <w:p w14:paraId="6463D1EC" w14:textId="77777777" w:rsidR="00FA573D" w:rsidRPr="00FA573D" w:rsidRDefault="00FA573D" w:rsidP="00BD5868">
            <w:pPr>
              <w:spacing w:after="0" w:line="240" w:lineRule="auto"/>
              <w:rPr>
                <w:rFonts w:ascii="Times New Roman" w:eastAsia="Calibri" w:hAnsi="Times New Roman" w:cs="Times New Roman"/>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64792984" w14:textId="77777777" w:rsidR="00FA573D" w:rsidRPr="00FA573D" w:rsidRDefault="00FA573D" w:rsidP="00BD5868">
            <w:pPr>
              <w:spacing w:after="0" w:line="240" w:lineRule="auto"/>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14:paraId="173AA48B" w14:textId="77777777" w:rsidR="00FA573D" w:rsidRPr="00FA573D" w:rsidRDefault="00FA573D" w:rsidP="00BD5868">
            <w:pPr>
              <w:widowControl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Средства бюджета Самарской области</w:t>
            </w:r>
          </w:p>
        </w:tc>
        <w:tc>
          <w:tcPr>
            <w:tcW w:w="807" w:type="dxa"/>
            <w:tcBorders>
              <w:top w:val="single" w:sz="4" w:space="0" w:color="auto"/>
              <w:left w:val="single" w:sz="4" w:space="0" w:color="auto"/>
              <w:bottom w:val="single" w:sz="4" w:space="0" w:color="auto"/>
              <w:right w:val="single" w:sz="4" w:space="0" w:color="auto"/>
            </w:tcBorders>
          </w:tcPr>
          <w:p w14:paraId="3FC71813"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53F377DA"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3E49D610"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14:paraId="31A604E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491794C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28B41F64"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1603" w:type="dxa"/>
            <w:tcBorders>
              <w:top w:val="single" w:sz="4" w:space="0" w:color="auto"/>
              <w:left w:val="single" w:sz="4" w:space="0" w:color="auto"/>
              <w:bottom w:val="single" w:sz="4" w:space="0" w:color="auto"/>
              <w:right w:val="single" w:sz="4" w:space="0" w:color="auto"/>
            </w:tcBorders>
          </w:tcPr>
          <w:p w14:paraId="21250B88"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r>
      <w:tr w:rsidR="00FA573D" w:rsidRPr="00FA573D" w14:paraId="6786BFE5" w14:textId="77777777" w:rsidTr="008B63F8">
        <w:tc>
          <w:tcPr>
            <w:tcW w:w="421" w:type="dxa"/>
            <w:vMerge/>
            <w:tcBorders>
              <w:top w:val="single" w:sz="4" w:space="0" w:color="auto"/>
              <w:left w:val="single" w:sz="4" w:space="0" w:color="auto"/>
              <w:bottom w:val="single" w:sz="4" w:space="0" w:color="auto"/>
              <w:right w:val="single" w:sz="4" w:space="0" w:color="auto"/>
            </w:tcBorders>
            <w:vAlign w:val="center"/>
          </w:tcPr>
          <w:p w14:paraId="778FC688" w14:textId="77777777" w:rsidR="00FA573D" w:rsidRPr="00FA573D" w:rsidRDefault="00FA573D" w:rsidP="00BD5868">
            <w:pPr>
              <w:spacing w:after="0" w:line="240" w:lineRule="auto"/>
              <w:rPr>
                <w:rFonts w:ascii="Times New Roman" w:eastAsia="Calibri" w:hAnsi="Times New Roman" w:cs="Times New Roman"/>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61C04C89" w14:textId="77777777" w:rsidR="00FA573D" w:rsidRPr="00FA573D" w:rsidRDefault="00FA573D" w:rsidP="00BD5868">
            <w:pPr>
              <w:spacing w:after="0" w:line="240" w:lineRule="auto"/>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9450ACC" w14:textId="77777777" w:rsidR="00FA573D" w:rsidRPr="00FA573D" w:rsidRDefault="00FA573D" w:rsidP="00BD5868">
            <w:pPr>
              <w:widowControl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Другие источники</w:t>
            </w:r>
          </w:p>
        </w:tc>
        <w:tc>
          <w:tcPr>
            <w:tcW w:w="807" w:type="dxa"/>
            <w:tcBorders>
              <w:top w:val="single" w:sz="4" w:space="0" w:color="auto"/>
              <w:left w:val="single" w:sz="4" w:space="0" w:color="auto"/>
              <w:bottom w:val="single" w:sz="4" w:space="0" w:color="auto"/>
              <w:right w:val="single" w:sz="4" w:space="0" w:color="auto"/>
            </w:tcBorders>
          </w:tcPr>
          <w:p w14:paraId="58BC0495"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4008A51E"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26B33356"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14:paraId="43C53000"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7ECF4DF5"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1EEA7A9"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1603" w:type="dxa"/>
            <w:tcBorders>
              <w:top w:val="single" w:sz="4" w:space="0" w:color="auto"/>
              <w:left w:val="single" w:sz="4" w:space="0" w:color="auto"/>
              <w:bottom w:val="single" w:sz="4" w:space="0" w:color="auto"/>
              <w:right w:val="single" w:sz="4" w:space="0" w:color="auto"/>
            </w:tcBorders>
          </w:tcPr>
          <w:p w14:paraId="6BA301BE"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r>
      <w:tr w:rsidR="00FA573D" w:rsidRPr="00FA573D" w14:paraId="04A37C21" w14:textId="77777777" w:rsidTr="008B63F8">
        <w:tc>
          <w:tcPr>
            <w:tcW w:w="421" w:type="dxa"/>
            <w:vMerge w:val="restart"/>
            <w:tcBorders>
              <w:top w:val="single" w:sz="4" w:space="0" w:color="auto"/>
              <w:left w:val="single" w:sz="4" w:space="0" w:color="auto"/>
              <w:right w:val="single" w:sz="4" w:space="0" w:color="auto"/>
            </w:tcBorders>
            <w:vAlign w:val="center"/>
          </w:tcPr>
          <w:p w14:paraId="377CA75B" w14:textId="77777777" w:rsidR="00FA573D" w:rsidRPr="00FA573D" w:rsidRDefault="00FA573D" w:rsidP="00BD5868">
            <w:pPr>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2.</w:t>
            </w:r>
          </w:p>
        </w:tc>
        <w:tc>
          <w:tcPr>
            <w:tcW w:w="2126" w:type="dxa"/>
            <w:vMerge w:val="restart"/>
            <w:tcBorders>
              <w:top w:val="single" w:sz="4" w:space="0" w:color="auto"/>
              <w:left w:val="single" w:sz="4" w:space="0" w:color="auto"/>
              <w:right w:val="single" w:sz="4" w:space="0" w:color="auto"/>
            </w:tcBorders>
            <w:vAlign w:val="center"/>
          </w:tcPr>
          <w:p w14:paraId="442D2EDE" w14:textId="77777777" w:rsidR="00FA573D" w:rsidRPr="00FA573D" w:rsidRDefault="00FA573D" w:rsidP="00BD5868">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FA573D">
              <w:rPr>
                <w:rFonts w:ascii="Times New Roman" w:eastAsia="Calibri" w:hAnsi="Times New Roman" w:cs="Times New Roman"/>
                <w:sz w:val="16"/>
                <w:szCs w:val="16"/>
              </w:rPr>
              <w:t xml:space="preserve">Барьерная дератизация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w:t>
            </w:r>
            <w:proofErr w:type="spellStart"/>
            <w:r w:rsidRPr="00FA573D">
              <w:rPr>
                <w:rFonts w:ascii="Times New Roman" w:eastAsia="Calibri" w:hAnsi="Times New Roman" w:cs="Times New Roman"/>
                <w:sz w:val="16"/>
                <w:szCs w:val="16"/>
              </w:rPr>
              <w:t>дератизационных</w:t>
            </w:r>
            <w:proofErr w:type="spellEnd"/>
            <w:r w:rsidRPr="00FA573D">
              <w:rPr>
                <w:rFonts w:ascii="Times New Roman" w:eastAsia="Calibri" w:hAnsi="Times New Roman" w:cs="Times New Roman"/>
                <w:sz w:val="16"/>
                <w:szCs w:val="16"/>
              </w:rPr>
              <w:t xml:space="preserve"> мероприятий»</w:t>
            </w:r>
          </w:p>
        </w:tc>
        <w:tc>
          <w:tcPr>
            <w:tcW w:w="1276" w:type="dxa"/>
            <w:tcBorders>
              <w:top w:val="single" w:sz="4" w:space="0" w:color="auto"/>
              <w:left w:val="single" w:sz="4" w:space="0" w:color="auto"/>
              <w:bottom w:val="single" w:sz="4" w:space="0" w:color="auto"/>
              <w:right w:val="single" w:sz="4" w:space="0" w:color="auto"/>
            </w:tcBorders>
          </w:tcPr>
          <w:p w14:paraId="146BC834" w14:textId="77777777" w:rsidR="00FA573D" w:rsidRPr="00FA573D" w:rsidRDefault="00FA573D" w:rsidP="00BD5868">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FA573D">
              <w:rPr>
                <w:rFonts w:ascii="Times New Roman" w:eastAsia="Calibri" w:hAnsi="Times New Roman" w:cs="Times New Roman"/>
                <w:b/>
                <w:sz w:val="16"/>
                <w:szCs w:val="16"/>
              </w:rPr>
              <w:t xml:space="preserve">Итого </w:t>
            </w:r>
          </w:p>
        </w:tc>
        <w:tc>
          <w:tcPr>
            <w:tcW w:w="807" w:type="dxa"/>
            <w:tcBorders>
              <w:top w:val="single" w:sz="4" w:space="0" w:color="auto"/>
              <w:left w:val="single" w:sz="4" w:space="0" w:color="auto"/>
              <w:bottom w:val="single" w:sz="4" w:space="0" w:color="auto"/>
              <w:right w:val="single" w:sz="4" w:space="0" w:color="auto"/>
            </w:tcBorders>
          </w:tcPr>
          <w:p w14:paraId="05EC264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4F85D5F3"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5C6DA8C9"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lang w:val="en-US"/>
              </w:rPr>
            </w:pPr>
            <w:r w:rsidRPr="00FA573D">
              <w:rPr>
                <w:rFonts w:ascii="Times New Roman" w:eastAsia="Calibri" w:hAnsi="Times New Roman" w:cs="Times New Roman"/>
                <w:b/>
                <w:sz w:val="16"/>
                <w:szCs w:val="16"/>
              </w:rPr>
              <w:t>5</w:t>
            </w:r>
            <w:r w:rsidRPr="00FA573D">
              <w:rPr>
                <w:rFonts w:ascii="Times New Roman" w:eastAsia="Calibri" w:hAnsi="Times New Roman" w:cs="Times New Roman"/>
                <w:b/>
                <w:sz w:val="16"/>
                <w:szCs w:val="16"/>
                <w:lang w:val="en-US"/>
              </w:rPr>
              <w:t>5</w:t>
            </w:r>
            <w:r w:rsidRPr="00FA573D">
              <w:rPr>
                <w:rFonts w:ascii="Times New Roman" w:eastAsia="Calibri" w:hAnsi="Times New Roman" w:cs="Times New Roman"/>
                <w:b/>
                <w:sz w:val="16"/>
                <w:szCs w:val="16"/>
              </w:rPr>
              <w:t>5,5</w:t>
            </w:r>
            <w:r w:rsidRPr="00FA573D">
              <w:rPr>
                <w:rFonts w:ascii="Times New Roman" w:eastAsia="Calibri" w:hAnsi="Times New Roman" w:cs="Times New Roman"/>
                <w:b/>
                <w:sz w:val="16"/>
                <w:szCs w:val="16"/>
                <w:lang w:val="en-US"/>
              </w:rPr>
              <w:t>0</w:t>
            </w:r>
          </w:p>
        </w:tc>
        <w:tc>
          <w:tcPr>
            <w:tcW w:w="851" w:type="dxa"/>
            <w:tcBorders>
              <w:top w:val="single" w:sz="4" w:space="0" w:color="auto"/>
              <w:left w:val="single" w:sz="4" w:space="0" w:color="auto"/>
              <w:bottom w:val="single" w:sz="4" w:space="0" w:color="auto"/>
              <w:right w:val="single" w:sz="4" w:space="0" w:color="auto"/>
            </w:tcBorders>
            <w:vAlign w:val="center"/>
          </w:tcPr>
          <w:p w14:paraId="75F11B3B"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lang w:val="en-US"/>
              </w:rPr>
              <w:t>15</w:t>
            </w:r>
            <w:r w:rsidRPr="00FA573D">
              <w:rPr>
                <w:rFonts w:ascii="Times New Roman" w:eastAsia="Calibri" w:hAnsi="Times New Roman" w:cs="Times New Roman"/>
                <w:b/>
                <w:sz w:val="16"/>
                <w:szCs w:val="16"/>
              </w:rPr>
              <w:t>5,5</w:t>
            </w:r>
          </w:p>
        </w:tc>
        <w:tc>
          <w:tcPr>
            <w:tcW w:w="708" w:type="dxa"/>
            <w:tcBorders>
              <w:top w:val="single" w:sz="4" w:space="0" w:color="auto"/>
              <w:left w:val="single" w:sz="4" w:space="0" w:color="auto"/>
              <w:bottom w:val="single" w:sz="4" w:space="0" w:color="auto"/>
              <w:right w:val="single" w:sz="4" w:space="0" w:color="auto"/>
            </w:tcBorders>
            <w:vAlign w:val="center"/>
          </w:tcPr>
          <w:p w14:paraId="3DAE9C12"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200</w:t>
            </w:r>
          </w:p>
        </w:tc>
        <w:tc>
          <w:tcPr>
            <w:tcW w:w="709" w:type="dxa"/>
            <w:tcBorders>
              <w:top w:val="single" w:sz="4" w:space="0" w:color="auto"/>
              <w:left w:val="single" w:sz="4" w:space="0" w:color="auto"/>
              <w:bottom w:val="single" w:sz="4" w:space="0" w:color="auto"/>
              <w:right w:val="single" w:sz="4" w:space="0" w:color="auto"/>
            </w:tcBorders>
            <w:vAlign w:val="center"/>
          </w:tcPr>
          <w:p w14:paraId="6EA63F45"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200</w:t>
            </w:r>
          </w:p>
        </w:tc>
        <w:tc>
          <w:tcPr>
            <w:tcW w:w="1603" w:type="dxa"/>
            <w:tcBorders>
              <w:top w:val="single" w:sz="4" w:space="0" w:color="auto"/>
              <w:left w:val="single" w:sz="4" w:space="0" w:color="auto"/>
              <w:bottom w:val="single" w:sz="4" w:space="0" w:color="auto"/>
              <w:right w:val="single" w:sz="4" w:space="0" w:color="auto"/>
            </w:tcBorders>
          </w:tcPr>
          <w:p w14:paraId="7AD62702"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FA573D" w:rsidRPr="00FA573D" w14:paraId="44AA1586" w14:textId="77777777" w:rsidTr="008B63F8">
        <w:tc>
          <w:tcPr>
            <w:tcW w:w="421" w:type="dxa"/>
            <w:vMerge/>
            <w:tcBorders>
              <w:left w:val="single" w:sz="4" w:space="0" w:color="auto"/>
              <w:right w:val="single" w:sz="4" w:space="0" w:color="auto"/>
            </w:tcBorders>
            <w:vAlign w:val="center"/>
          </w:tcPr>
          <w:p w14:paraId="0EDDAFF8" w14:textId="77777777" w:rsidR="00FA573D" w:rsidRPr="00FA573D" w:rsidRDefault="00FA573D" w:rsidP="00BD5868">
            <w:pPr>
              <w:spacing w:after="0" w:line="240" w:lineRule="auto"/>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center"/>
          </w:tcPr>
          <w:p w14:paraId="69B4767D" w14:textId="77777777" w:rsidR="00FA573D" w:rsidRPr="00FA573D" w:rsidRDefault="00FA573D" w:rsidP="00BD5868">
            <w:pPr>
              <w:spacing w:after="0" w:line="240" w:lineRule="auto"/>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14:paraId="4B32787E" w14:textId="77777777" w:rsidR="00FA573D" w:rsidRPr="00FA573D" w:rsidRDefault="00FA573D" w:rsidP="00BD5868">
            <w:pPr>
              <w:widowControl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 xml:space="preserve">Средства бюджета </w:t>
            </w:r>
            <w:proofErr w:type="spellStart"/>
            <w:r w:rsidRPr="00FA573D">
              <w:rPr>
                <w:rFonts w:ascii="Times New Roman" w:eastAsia="Calibri" w:hAnsi="Times New Roman" w:cs="Times New Roman"/>
                <w:sz w:val="16"/>
                <w:szCs w:val="16"/>
              </w:rPr>
              <w:t>г.п</w:t>
            </w:r>
            <w:proofErr w:type="spellEnd"/>
            <w:r w:rsidRPr="00FA573D">
              <w:rPr>
                <w:rFonts w:ascii="Times New Roman" w:eastAsia="Calibri" w:hAnsi="Times New Roman" w:cs="Times New Roman"/>
                <w:sz w:val="16"/>
                <w:szCs w:val="16"/>
              </w:rPr>
              <w:t>. Безенчук</w:t>
            </w:r>
          </w:p>
        </w:tc>
        <w:tc>
          <w:tcPr>
            <w:tcW w:w="807" w:type="dxa"/>
            <w:tcBorders>
              <w:top w:val="single" w:sz="4" w:space="0" w:color="auto"/>
              <w:left w:val="single" w:sz="4" w:space="0" w:color="auto"/>
              <w:bottom w:val="single" w:sz="4" w:space="0" w:color="auto"/>
              <w:right w:val="single" w:sz="4" w:space="0" w:color="auto"/>
            </w:tcBorders>
          </w:tcPr>
          <w:p w14:paraId="6A4566DE"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03883E79"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1CD16A0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lang w:val="en-US"/>
              </w:rPr>
            </w:pPr>
            <w:r w:rsidRPr="00FA573D">
              <w:rPr>
                <w:rFonts w:ascii="Times New Roman" w:eastAsia="Calibri" w:hAnsi="Times New Roman" w:cs="Times New Roman"/>
                <w:sz w:val="16"/>
                <w:szCs w:val="16"/>
              </w:rPr>
              <w:t>5</w:t>
            </w:r>
            <w:r w:rsidRPr="00FA573D">
              <w:rPr>
                <w:rFonts w:ascii="Times New Roman" w:eastAsia="Calibri" w:hAnsi="Times New Roman" w:cs="Times New Roman"/>
                <w:sz w:val="16"/>
                <w:szCs w:val="16"/>
                <w:lang w:val="en-US"/>
              </w:rPr>
              <w:t>5</w:t>
            </w:r>
            <w:r w:rsidRPr="00FA573D">
              <w:rPr>
                <w:rFonts w:ascii="Times New Roman" w:eastAsia="Calibri" w:hAnsi="Times New Roman" w:cs="Times New Roman"/>
                <w:sz w:val="16"/>
                <w:szCs w:val="16"/>
              </w:rPr>
              <w:t>5,5</w:t>
            </w:r>
            <w:r w:rsidRPr="00FA573D">
              <w:rPr>
                <w:rFonts w:ascii="Times New Roman" w:eastAsia="Calibri" w:hAnsi="Times New Roman" w:cs="Times New Roman"/>
                <w:sz w:val="16"/>
                <w:szCs w:val="16"/>
                <w:lang w:val="en-US"/>
              </w:rPr>
              <w:t>0</w:t>
            </w:r>
          </w:p>
        </w:tc>
        <w:tc>
          <w:tcPr>
            <w:tcW w:w="851" w:type="dxa"/>
            <w:tcBorders>
              <w:top w:val="single" w:sz="4" w:space="0" w:color="auto"/>
              <w:left w:val="single" w:sz="4" w:space="0" w:color="auto"/>
              <w:bottom w:val="single" w:sz="4" w:space="0" w:color="auto"/>
              <w:right w:val="single" w:sz="4" w:space="0" w:color="auto"/>
            </w:tcBorders>
            <w:vAlign w:val="center"/>
          </w:tcPr>
          <w:p w14:paraId="28DE09C7"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lang w:val="en-US"/>
              </w:rPr>
              <w:t>15</w:t>
            </w:r>
            <w:r w:rsidRPr="00FA573D">
              <w:rPr>
                <w:rFonts w:ascii="Times New Roman" w:eastAsia="Calibri" w:hAnsi="Times New Roman" w:cs="Times New Roman"/>
                <w:sz w:val="16"/>
                <w:szCs w:val="16"/>
              </w:rPr>
              <w:t>5,5</w:t>
            </w:r>
          </w:p>
        </w:tc>
        <w:tc>
          <w:tcPr>
            <w:tcW w:w="708" w:type="dxa"/>
            <w:tcBorders>
              <w:top w:val="single" w:sz="4" w:space="0" w:color="auto"/>
              <w:left w:val="single" w:sz="4" w:space="0" w:color="auto"/>
              <w:bottom w:val="single" w:sz="4" w:space="0" w:color="auto"/>
              <w:right w:val="single" w:sz="4" w:space="0" w:color="auto"/>
            </w:tcBorders>
            <w:vAlign w:val="center"/>
          </w:tcPr>
          <w:p w14:paraId="6929F2B4"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200</w:t>
            </w:r>
          </w:p>
        </w:tc>
        <w:tc>
          <w:tcPr>
            <w:tcW w:w="709" w:type="dxa"/>
            <w:tcBorders>
              <w:top w:val="single" w:sz="4" w:space="0" w:color="auto"/>
              <w:left w:val="single" w:sz="4" w:space="0" w:color="auto"/>
              <w:bottom w:val="single" w:sz="4" w:space="0" w:color="auto"/>
              <w:right w:val="single" w:sz="4" w:space="0" w:color="auto"/>
            </w:tcBorders>
            <w:vAlign w:val="center"/>
          </w:tcPr>
          <w:p w14:paraId="0950D450"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200</w:t>
            </w:r>
          </w:p>
        </w:tc>
        <w:tc>
          <w:tcPr>
            <w:tcW w:w="1603" w:type="dxa"/>
            <w:tcBorders>
              <w:top w:val="single" w:sz="4" w:space="0" w:color="auto"/>
              <w:left w:val="single" w:sz="4" w:space="0" w:color="auto"/>
              <w:bottom w:val="single" w:sz="4" w:space="0" w:color="auto"/>
              <w:right w:val="single" w:sz="4" w:space="0" w:color="auto"/>
            </w:tcBorders>
          </w:tcPr>
          <w:p w14:paraId="7CEDAA45"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Администрация городского поселения Безенчук</w:t>
            </w:r>
          </w:p>
        </w:tc>
      </w:tr>
      <w:tr w:rsidR="00FA573D" w:rsidRPr="00FA573D" w14:paraId="4FF3C4C2" w14:textId="77777777" w:rsidTr="008B63F8">
        <w:tc>
          <w:tcPr>
            <w:tcW w:w="421" w:type="dxa"/>
            <w:vMerge/>
            <w:tcBorders>
              <w:left w:val="single" w:sz="4" w:space="0" w:color="auto"/>
              <w:right w:val="single" w:sz="4" w:space="0" w:color="auto"/>
            </w:tcBorders>
            <w:vAlign w:val="center"/>
          </w:tcPr>
          <w:p w14:paraId="4C088447" w14:textId="77777777" w:rsidR="00FA573D" w:rsidRPr="00FA573D" w:rsidRDefault="00FA573D" w:rsidP="00BD5868">
            <w:pPr>
              <w:spacing w:after="0" w:line="240" w:lineRule="auto"/>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center"/>
          </w:tcPr>
          <w:p w14:paraId="7DC78662" w14:textId="77777777" w:rsidR="00FA573D" w:rsidRPr="00FA573D" w:rsidRDefault="00FA573D" w:rsidP="00BD5868">
            <w:pPr>
              <w:spacing w:after="0" w:line="240" w:lineRule="auto"/>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6A7B61B3" w14:textId="77777777" w:rsidR="00FA573D" w:rsidRPr="00FA573D" w:rsidRDefault="00FA573D" w:rsidP="00BD5868">
            <w:pPr>
              <w:widowControl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Средства бюджета Самарской области</w:t>
            </w:r>
          </w:p>
        </w:tc>
        <w:tc>
          <w:tcPr>
            <w:tcW w:w="807" w:type="dxa"/>
            <w:tcBorders>
              <w:top w:val="single" w:sz="4" w:space="0" w:color="auto"/>
              <w:left w:val="single" w:sz="4" w:space="0" w:color="auto"/>
              <w:bottom w:val="single" w:sz="4" w:space="0" w:color="auto"/>
              <w:right w:val="single" w:sz="4" w:space="0" w:color="auto"/>
            </w:tcBorders>
          </w:tcPr>
          <w:p w14:paraId="1A5FF2D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6DF4ABC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tcPr>
          <w:p w14:paraId="5E6FB50E"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14:paraId="7E81D557"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55E26317"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14:paraId="69004630"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1603" w:type="dxa"/>
            <w:tcBorders>
              <w:top w:val="single" w:sz="4" w:space="0" w:color="auto"/>
              <w:left w:val="single" w:sz="4" w:space="0" w:color="auto"/>
              <w:bottom w:val="single" w:sz="4" w:space="0" w:color="auto"/>
              <w:right w:val="single" w:sz="4" w:space="0" w:color="auto"/>
            </w:tcBorders>
          </w:tcPr>
          <w:p w14:paraId="4A91A1AA"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FA573D" w:rsidRPr="00FA573D" w14:paraId="13E3B45D" w14:textId="77777777" w:rsidTr="008B63F8">
        <w:tc>
          <w:tcPr>
            <w:tcW w:w="421" w:type="dxa"/>
            <w:vMerge/>
            <w:tcBorders>
              <w:left w:val="single" w:sz="4" w:space="0" w:color="auto"/>
              <w:bottom w:val="single" w:sz="4" w:space="0" w:color="auto"/>
              <w:right w:val="single" w:sz="4" w:space="0" w:color="auto"/>
            </w:tcBorders>
            <w:vAlign w:val="center"/>
          </w:tcPr>
          <w:p w14:paraId="55D023B0" w14:textId="77777777" w:rsidR="00FA573D" w:rsidRPr="00FA573D" w:rsidRDefault="00FA573D" w:rsidP="00BD5868">
            <w:pPr>
              <w:spacing w:after="0" w:line="240" w:lineRule="auto"/>
              <w:rPr>
                <w:rFonts w:ascii="Times New Roman" w:eastAsia="Calibri" w:hAnsi="Times New Roman" w:cs="Times New Roman"/>
                <w:sz w:val="16"/>
                <w:szCs w:val="16"/>
              </w:rPr>
            </w:pPr>
          </w:p>
        </w:tc>
        <w:tc>
          <w:tcPr>
            <w:tcW w:w="2126" w:type="dxa"/>
            <w:vMerge/>
            <w:tcBorders>
              <w:left w:val="single" w:sz="4" w:space="0" w:color="auto"/>
              <w:bottom w:val="single" w:sz="4" w:space="0" w:color="auto"/>
              <w:right w:val="single" w:sz="4" w:space="0" w:color="auto"/>
            </w:tcBorders>
            <w:vAlign w:val="center"/>
          </w:tcPr>
          <w:p w14:paraId="2CF5EF48" w14:textId="77777777" w:rsidR="00FA573D" w:rsidRPr="00FA573D" w:rsidRDefault="00FA573D" w:rsidP="00BD5868">
            <w:pPr>
              <w:spacing w:after="0" w:line="240" w:lineRule="auto"/>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71E9568C" w14:textId="77777777" w:rsidR="00FA573D" w:rsidRPr="00FA573D" w:rsidRDefault="00FA573D" w:rsidP="00BD5868">
            <w:pPr>
              <w:widowControl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Другие источники</w:t>
            </w:r>
          </w:p>
        </w:tc>
        <w:tc>
          <w:tcPr>
            <w:tcW w:w="807" w:type="dxa"/>
            <w:tcBorders>
              <w:top w:val="single" w:sz="4" w:space="0" w:color="auto"/>
              <w:left w:val="single" w:sz="4" w:space="0" w:color="auto"/>
              <w:bottom w:val="single" w:sz="4" w:space="0" w:color="auto"/>
              <w:right w:val="single" w:sz="4" w:space="0" w:color="auto"/>
            </w:tcBorders>
          </w:tcPr>
          <w:p w14:paraId="1FAA3E4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61252381"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tcPr>
          <w:p w14:paraId="68CFFEA7"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14:paraId="0E693100"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748988CA"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14:paraId="5B51ABA3"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1603" w:type="dxa"/>
            <w:tcBorders>
              <w:top w:val="single" w:sz="4" w:space="0" w:color="auto"/>
              <w:left w:val="single" w:sz="4" w:space="0" w:color="auto"/>
              <w:bottom w:val="single" w:sz="4" w:space="0" w:color="auto"/>
              <w:right w:val="single" w:sz="4" w:space="0" w:color="auto"/>
            </w:tcBorders>
          </w:tcPr>
          <w:p w14:paraId="67326899"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FA573D" w:rsidRPr="00FA573D" w14:paraId="3990609A" w14:textId="77777777" w:rsidTr="008B63F8">
        <w:trPr>
          <w:trHeight w:val="70"/>
        </w:trPr>
        <w:tc>
          <w:tcPr>
            <w:tcW w:w="421" w:type="dxa"/>
            <w:vMerge w:val="restart"/>
            <w:tcBorders>
              <w:top w:val="single" w:sz="4" w:space="0" w:color="auto"/>
              <w:left w:val="single" w:sz="4" w:space="0" w:color="auto"/>
              <w:right w:val="single" w:sz="4" w:space="0" w:color="auto"/>
            </w:tcBorders>
            <w:vAlign w:val="center"/>
          </w:tcPr>
          <w:p w14:paraId="19ADD2E1"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3.</w:t>
            </w:r>
          </w:p>
        </w:tc>
        <w:tc>
          <w:tcPr>
            <w:tcW w:w="2126" w:type="dxa"/>
            <w:vMerge w:val="restart"/>
            <w:tcBorders>
              <w:top w:val="single" w:sz="4" w:space="0" w:color="auto"/>
              <w:left w:val="single" w:sz="4" w:space="0" w:color="auto"/>
              <w:right w:val="single" w:sz="4" w:space="0" w:color="auto"/>
            </w:tcBorders>
            <w:vAlign w:val="center"/>
          </w:tcPr>
          <w:p w14:paraId="3C7FAEE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Приобретение источника бесперебойной системы электропитания для системы водоснабжения населения</w:t>
            </w:r>
          </w:p>
        </w:tc>
        <w:tc>
          <w:tcPr>
            <w:tcW w:w="1276" w:type="dxa"/>
            <w:tcBorders>
              <w:top w:val="single" w:sz="4" w:space="0" w:color="auto"/>
              <w:left w:val="single" w:sz="4" w:space="0" w:color="auto"/>
              <w:bottom w:val="single" w:sz="4" w:space="0" w:color="auto"/>
              <w:right w:val="single" w:sz="4" w:space="0" w:color="auto"/>
            </w:tcBorders>
          </w:tcPr>
          <w:p w14:paraId="09665B85" w14:textId="77777777" w:rsidR="00FA573D" w:rsidRPr="00FA573D" w:rsidRDefault="00FA573D" w:rsidP="00BD5868">
            <w:pPr>
              <w:widowControl w:val="0"/>
              <w:overflowPunct w:val="0"/>
              <w:autoSpaceDE w:val="0"/>
              <w:autoSpaceDN w:val="0"/>
              <w:adjustRightInd w:val="0"/>
              <w:spacing w:after="0" w:line="240" w:lineRule="auto"/>
              <w:rPr>
                <w:rFonts w:ascii="Times New Roman" w:eastAsia="Calibri" w:hAnsi="Times New Roman" w:cs="Times New Roman"/>
                <w:b/>
                <w:sz w:val="16"/>
                <w:szCs w:val="16"/>
              </w:rPr>
            </w:pPr>
            <w:r w:rsidRPr="00FA573D">
              <w:rPr>
                <w:rFonts w:ascii="Times New Roman" w:eastAsia="Calibri" w:hAnsi="Times New Roman" w:cs="Times New Roman"/>
                <w:b/>
                <w:sz w:val="16"/>
                <w:szCs w:val="16"/>
              </w:rPr>
              <w:t>Итого</w:t>
            </w:r>
          </w:p>
        </w:tc>
        <w:tc>
          <w:tcPr>
            <w:tcW w:w="807" w:type="dxa"/>
            <w:tcBorders>
              <w:top w:val="single" w:sz="4" w:space="0" w:color="auto"/>
              <w:left w:val="single" w:sz="4" w:space="0" w:color="auto"/>
              <w:bottom w:val="single" w:sz="4" w:space="0" w:color="auto"/>
              <w:right w:val="single" w:sz="4" w:space="0" w:color="auto"/>
            </w:tcBorders>
          </w:tcPr>
          <w:p w14:paraId="36D1B13E"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25896CA5"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2419B69B"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862,8</w:t>
            </w:r>
          </w:p>
        </w:tc>
        <w:tc>
          <w:tcPr>
            <w:tcW w:w="851" w:type="dxa"/>
            <w:tcBorders>
              <w:top w:val="single" w:sz="4" w:space="0" w:color="auto"/>
              <w:left w:val="single" w:sz="4" w:space="0" w:color="auto"/>
              <w:bottom w:val="single" w:sz="4" w:space="0" w:color="auto"/>
              <w:right w:val="single" w:sz="4" w:space="0" w:color="auto"/>
            </w:tcBorders>
            <w:vAlign w:val="center"/>
          </w:tcPr>
          <w:p w14:paraId="097F28C9"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262,8</w:t>
            </w:r>
          </w:p>
        </w:tc>
        <w:tc>
          <w:tcPr>
            <w:tcW w:w="708" w:type="dxa"/>
            <w:tcBorders>
              <w:top w:val="single" w:sz="4" w:space="0" w:color="auto"/>
              <w:left w:val="single" w:sz="4" w:space="0" w:color="auto"/>
              <w:bottom w:val="single" w:sz="4" w:space="0" w:color="auto"/>
              <w:right w:val="single" w:sz="4" w:space="0" w:color="auto"/>
            </w:tcBorders>
            <w:vAlign w:val="center"/>
          </w:tcPr>
          <w:p w14:paraId="6E4C5DA4"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300</w:t>
            </w:r>
          </w:p>
        </w:tc>
        <w:tc>
          <w:tcPr>
            <w:tcW w:w="709" w:type="dxa"/>
            <w:tcBorders>
              <w:top w:val="single" w:sz="4" w:space="0" w:color="auto"/>
              <w:left w:val="single" w:sz="4" w:space="0" w:color="auto"/>
              <w:bottom w:val="single" w:sz="4" w:space="0" w:color="auto"/>
              <w:right w:val="single" w:sz="4" w:space="0" w:color="auto"/>
            </w:tcBorders>
            <w:vAlign w:val="center"/>
          </w:tcPr>
          <w:p w14:paraId="02B14662"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300</w:t>
            </w:r>
          </w:p>
        </w:tc>
        <w:tc>
          <w:tcPr>
            <w:tcW w:w="1603" w:type="dxa"/>
            <w:tcBorders>
              <w:top w:val="single" w:sz="4" w:space="0" w:color="auto"/>
              <w:left w:val="single" w:sz="4" w:space="0" w:color="auto"/>
              <w:bottom w:val="single" w:sz="4" w:space="0" w:color="auto"/>
              <w:right w:val="single" w:sz="4" w:space="0" w:color="auto"/>
            </w:tcBorders>
          </w:tcPr>
          <w:p w14:paraId="65E5BCF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FA573D" w:rsidRPr="00FA573D" w14:paraId="79CC7A1D" w14:textId="77777777" w:rsidTr="008B63F8">
        <w:trPr>
          <w:trHeight w:val="270"/>
        </w:trPr>
        <w:tc>
          <w:tcPr>
            <w:tcW w:w="421" w:type="dxa"/>
            <w:vMerge/>
            <w:tcBorders>
              <w:left w:val="single" w:sz="4" w:space="0" w:color="auto"/>
              <w:right w:val="single" w:sz="4" w:space="0" w:color="auto"/>
            </w:tcBorders>
          </w:tcPr>
          <w:p w14:paraId="72D6B5E1"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14:paraId="320C72F3" w14:textId="77777777" w:rsidR="00FA573D" w:rsidRPr="00FA573D" w:rsidRDefault="00FA573D" w:rsidP="00BD5868">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2A291A5" w14:textId="77777777" w:rsidR="00FA573D" w:rsidRPr="00FA573D" w:rsidRDefault="00FA573D" w:rsidP="00BD5868">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Средства бюджета г. п. Безенчук</w:t>
            </w:r>
          </w:p>
        </w:tc>
        <w:tc>
          <w:tcPr>
            <w:tcW w:w="807" w:type="dxa"/>
            <w:tcBorders>
              <w:top w:val="single" w:sz="4" w:space="0" w:color="auto"/>
              <w:left w:val="single" w:sz="4" w:space="0" w:color="auto"/>
              <w:bottom w:val="single" w:sz="4" w:space="0" w:color="auto"/>
              <w:right w:val="single" w:sz="4" w:space="0" w:color="auto"/>
            </w:tcBorders>
          </w:tcPr>
          <w:p w14:paraId="51BA37B7"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6FF839F9"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20D50523"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862,8</w:t>
            </w:r>
          </w:p>
        </w:tc>
        <w:tc>
          <w:tcPr>
            <w:tcW w:w="851" w:type="dxa"/>
            <w:tcBorders>
              <w:top w:val="single" w:sz="4" w:space="0" w:color="auto"/>
              <w:left w:val="single" w:sz="4" w:space="0" w:color="auto"/>
              <w:bottom w:val="single" w:sz="4" w:space="0" w:color="auto"/>
              <w:right w:val="single" w:sz="4" w:space="0" w:color="auto"/>
            </w:tcBorders>
            <w:vAlign w:val="center"/>
          </w:tcPr>
          <w:p w14:paraId="2732D6F9"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262,8</w:t>
            </w:r>
          </w:p>
        </w:tc>
        <w:tc>
          <w:tcPr>
            <w:tcW w:w="708" w:type="dxa"/>
            <w:tcBorders>
              <w:top w:val="single" w:sz="4" w:space="0" w:color="auto"/>
              <w:left w:val="single" w:sz="4" w:space="0" w:color="auto"/>
              <w:bottom w:val="single" w:sz="4" w:space="0" w:color="auto"/>
              <w:right w:val="single" w:sz="4" w:space="0" w:color="auto"/>
            </w:tcBorders>
            <w:vAlign w:val="center"/>
          </w:tcPr>
          <w:p w14:paraId="646DDE54"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300</w:t>
            </w:r>
          </w:p>
        </w:tc>
        <w:tc>
          <w:tcPr>
            <w:tcW w:w="709" w:type="dxa"/>
            <w:tcBorders>
              <w:top w:val="single" w:sz="4" w:space="0" w:color="auto"/>
              <w:left w:val="single" w:sz="4" w:space="0" w:color="auto"/>
              <w:bottom w:val="single" w:sz="4" w:space="0" w:color="auto"/>
              <w:right w:val="single" w:sz="4" w:space="0" w:color="auto"/>
            </w:tcBorders>
            <w:vAlign w:val="center"/>
          </w:tcPr>
          <w:p w14:paraId="65F72E7B"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300</w:t>
            </w:r>
          </w:p>
        </w:tc>
        <w:tc>
          <w:tcPr>
            <w:tcW w:w="1603" w:type="dxa"/>
            <w:tcBorders>
              <w:top w:val="single" w:sz="4" w:space="0" w:color="auto"/>
              <w:left w:val="single" w:sz="4" w:space="0" w:color="auto"/>
              <w:bottom w:val="single" w:sz="4" w:space="0" w:color="auto"/>
              <w:right w:val="single" w:sz="4" w:space="0" w:color="auto"/>
            </w:tcBorders>
          </w:tcPr>
          <w:p w14:paraId="56BF0916"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Администрация городского поселения Безенчук</w:t>
            </w:r>
          </w:p>
        </w:tc>
      </w:tr>
      <w:tr w:rsidR="00FA573D" w:rsidRPr="00FA573D" w14:paraId="6DA828CF" w14:textId="77777777" w:rsidTr="008B63F8">
        <w:trPr>
          <w:trHeight w:val="210"/>
        </w:trPr>
        <w:tc>
          <w:tcPr>
            <w:tcW w:w="421" w:type="dxa"/>
            <w:vMerge/>
            <w:tcBorders>
              <w:left w:val="single" w:sz="4" w:space="0" w:color="auto"/>
              <w:right w:val="single" w:sz="4" w:space="0" w:color="auto"/>
            </w:tcBorders>
          </w:tcPr>
          <w:p w14:paraId="3475A4AB"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14:paraId="203B10F6" w14:textId="77777777" w:rsidR="00FA573D" w:rsidRPr="00FA573D" w:rsidRDefault="00FA573D" w:rsidP="00BD5868">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14:paraId="150662DE" w14:textId="77777777" w:rsidR="00FA573D" w:rsidRPr="00FA573D" w:rsidRDefault="00FA573D" w:rsidP="00BD5868">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Средства бюджета Самарской области</w:t>
            </w:r>
          </w:p>
        </w:tc>
        <w:tc>
          <w:tcPr>
            <w:tcW w:w="807" w:type="dxa"/>
            <w:tcBorders>
              <w:top w:val="single" w:sz="4" w:space="0" w:color="auto"/>
              <w:left w:val="single" w:sz="4" w:space="0" w:color="auto"/>
              <w:bottom w:val="single" w:sz="4" w:space="0" w:color="auto"/>
              <w:right w:val="single" w:sz="4" w:space="0" w:color="auto"/>
            </w:tcBorders>
          </w:tcPr>
          <w:p w14:paraId="310BACA6"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27EB3984"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060A554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14:paraId="5576FE01"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50FB4B72"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538A4182"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1603" w:type="dxa"/>
            <w:tcBorders>
              <w:top w:val="single" w:sz="4" w:space="0" w:color="auto"/>
              <w:left w:val="single" w:sz="4" w:space="0" w:color="auto"/>
              <w:bottom w:val="single" w:sz="4" w:space="0" w:color="auto"/>
              <w:right w:val="single" w:sz="4" w:space="0" w:color="auto"/>
            </w:tcBorders>
          </w:tcPr>
          <w:p w14:paraId="7A00040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FA573D" w:rsidRPr="00FA573D" w14:paraId="09936528" w14:textId="77777777" w:rsidTr="008B63F8">
        <w:trPr>
          <w:trHeight w:val="120"/>
        </w:trPr>
        <w:tc>
          <w:tcPr>
            <w:tcW w:w="421" w:type="dxa"/>
            <w:vMerge/>
            <w:tcBorders>
              <w:left w:val="single" w:sz="4" w:space="0" w:color="auto"/>
              <w:right w:val="single" w:sz="4" w:space="0" w:color="auto"/>
            </w:tcBorders>
          </w:tcPr>
          <w:p w14:paraId="67326F21"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14:paraId="14DE2E6A" w14:textId="77777777" w:rsidR="00FA573D" w:rsidRPr="00FA573D" w:rsidRDefault="00FA573D" w:rsidP="00BD5868">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2AA761CA" w14:textId="77777777" w:rsidR="00FA573D" w:rsidRPr="00FA573D" w:rsidRDefault="00FA573D" w:rsidP="00BD5868">
            <w:pPr>
              <w:widowControl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Другие источники</w:t>
            </w:r>
          </w:p>
        </w:tc>
        <w:tc>
          <w:tcPr>
            <w:tcW w:w="807" w:type="dxa"/>
            <w:tcBorders>
              <w:top w:val="single" w:sz="4" w:space="0" w:color="auto"/>
              <w:left w:val="single" w:sz="4" w:space="0" w:color="auto"/>
              <w:bottom w:val="single" w:sz="4" w:space="0" w:color="auto"/>
              <w:right w:val="single" w:sz="4" w:space="0" w:color="auto"/>
            </w:tcBorders>
          </w:tcPr>
          <w:p w14:paraId="725F4E95"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4D569FEA"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0F41C288"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14:paraId="68D08BC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23906B14"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668A0CD"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1603" w:type="dxa"/>
            <w:tcBorders>
              <w:top w:val="single" w:sz="4" w:space="0" w:color="auto"/>
              <w:left w:val="single" w:sz="4" w:space="0" w:color="auto"/>
              <w:bottom w:val="single" w:sz="4" w:space="0" w:color="auto"/>
              <w:right w:val="single" w:sz="4" w:space="0" w:color="auto"/>
            </w:tcBorders>
          </w:tcPr>
          <w:p w14:paraId="26EDBDB4"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FA573D" w:rsidRPr="00FA573D" w14:paraId="1A55D650" w14:textId="77777777" w:rsidTr="008B63F8">
        <w:trPr>
          <w:trHeight w:val="70"/>
        </w:trPr>
        <w:tc>
          <w:tcPr>
            <w:tcW w:w="421" w:type="dxa"/>
            <w:vMerge w:val="restart"/>
            <w:tcBorders>
              <w:top w:val="single" w:sz="4" w:space="0" w:color="auto"/>
              <w:left w:val="single" w:sz="4" w:space="0" w:color="auto"/>
              <w:right w:val="single" w:sz="4" w:space="0" w:color="auto"/>
            </w:tcBorders>
            <w:vAlign w:val="center"/>
          </w:tcPr>
          <w:p w14:paraId="769C5CE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4.</w:t>
            </w:r>
          </w:p>
        </w:tc>
        <w:tc>
          <w:tcPr>
            <w:tcW w:w="2126" w:type="dxa"/>
            <w:vMerge w:val="restart"/>
            <w:tcBorders>
              <w:top w:val="single" w:sz="4" w:space="0" w:color="auto"/>
              <w:left w:val="single" w:sz="4" w:space="0" w:color="auto"/>
              <w:right w:val="single" w:sz="4" w:space="0" w:color="auto"/>
            </w:tcBorders>
            <w:vAlign w:val="center"/>
          </w:tcPr>
          <w:p w14:paraId="67A63FD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 xml:space="preserve">Приобретение </w:t>
            </w:r>
            <w:proofErr w:type="spellStart"/>
            <w:r w:rsidRPr="00FA573D">
              <w:rPr>
                <w:rFonts w:ascii="Times New Roman" w:eastAsia="Calibri" w:hAnsi="Times New Roman" w:cs="Times New Roman"/>
                <w:sz w:val="16"/>
                <w:szCs w:val="16"/>
              </w:rPr>
              <w:t>фотоловушек</w:t>
            </w:r>
            <w:proofErr w:type="spellEnd"/>
          </w:p>
        </w:tc>
        <w:tc>
          <w:tcPr>
            <w:tcW w:w="1276" w:type="dxa"/>
            <w:tcBorders>
              <w:top w:val="single" w:sz="4" w:space="0" w:color="auto"/>
              <w:left w:val="single" w:sz="4" w:space="0" w:color="auto"/>
              <w:bottom w:val="single" w:sz="4" w:space="0" w:color="auto"/>
              <w:right w:val="single" w:sz="4" w:space="0" w:color="auto"/>
            </w:tcBorders>
          </w:tcPr>
          <w:p w14:paraId="6FED425F" w14:textId="77777777" w:rsidR="00FA573D" w:rsidRPr="00FA573D" w:rsidRDefault="00FA573D" w:rsidP="00BD5868">
            <w:pPr>
              <w:widowControl w:val="0"/>
              <w:overflowPunct w:val="0"/>
              <w:autoSpaceDE w:val="0"/>
              <w:autoSpaceDN w:val="0"/>
              <w:adjustRightInd w:val="0"/>
              <w:spacing w:after="0" w:line="240" w:lineRule="auto"/>
              <w:rPr>
                <w:rFonts w:ascii="Times New Roman" w:eastAsia="Calibri" w:hAnsi="Times New Roman" w:cs="Times New Roman"/>
                <w:b/>
                <w:sz w:val="16"/>
                <w:szCs w:val="16"/>
              </w:rPr>
            </w:pPr>
            <w:r w:rsidRPr="00FA573D">
              <w:rPr>
                <w:rFonts w:ascii="Times New Roman" w:eastAsia="Calibri" w:hAnsi="Times New Roman" w:cs="Times New Roman"/>
                <w:b/>
                <w:sz w:val="16"/>
                <w:szCs w:val="16"/>
              </w:rPr>
              <w:t>Итого</w:t>
            </w:r>
          </w:p>
        </w:tc>
        <w:tc>
          <w:tcPr>
            <w:tcW w:w="807" w:type="dxa"/>
            <w:tcBorders>
              <w:top w:val="single" w:sz="4" w:space="0" w:color="auto"/>
              <w:left w:val="single" w:sz="4" w:space="0" w:color="auto"/>
              <w:bottom w:val="single" w:sz="4" w:space="0" w:color="auto"/>
              <w:right w:val="single" w:sz="4" w:space="0" w:color="auto"/>
            </w:tcBorders>
          </w:tcPr>
          <w:p w14:paraId="7C183A15"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48793655"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6D263AB6"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32,7</w:t>
            </w:r>
          </w:p>
        </w:tc>
        <w:tc>
          <w:tcPr>
            <w:tcW w:w="851" w:type="dxa"/>
            <w:tcBorders>
              <w:top w:val="single" w:sz="4" w:space="0" w:color="auto"/>
              <w:left w:val="single" w:sz="4" w:space="0" w:color="auto"/>
              <w:bottom w:val="single" w:sz="4" w:space="0" w:color="auto"/>
              <w:right w:val="single" w:sz="4" w:space="0" w:color="auto"/>
            </w:tcBorders>
            <w:vAlign w:val="center"/>
          </w:tcPr>
          <w:p w14:paraId="6EA73E2B"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32,7</w:t>
            </w:r>
          </w:p>
        </w:tc>
        <w:tc>
          <w:tcPr>
            <w:tcW w:w="708" w:type="dxa"/>
            <w:tcBorders>
              <w:top w:val="single" w:sz="4" w:space="0" w:color="auto"/>
              <w:left w:val="single" w:sz="4" w:space="0" w:color="auto"/>
              <w:bottom w:val="single" w:sz="4" w:space="0" w:color="auto"/>
              <w:right w:val="single" w:sz="4" w:space="0" w:color="auto"/>
            </w:tcBorders>
            <w:vAlign w:val="center"/>
          </w:tcPr>
          <w:p w14:paraId="2108E0B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6CA2D33B"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0</w:t>
            </w:r>
          </w:p>
        </w:tc>
        <w:tc>
          <w:tcPr>
            <w:tcW w:w="1603" w:type="dxa"/>
            <w:tcBorders>
              <w:top w:val="single" w:sz="4" w:space="0" w:color="auto"/>
              <w:left w:val="single" w:sz="4" w:space="0" w:color="auto"/>
              <w:bottom w:val="single" w:sz="4" w:space="0" w:color="auto"/>
              <w:right w:val="single" w:sz="4" w:space="0" w:color="auto"/>
            </w:tcBorders>
          </w:tcPr>
          <w:p w14:paraId="3D8E6217"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FA573D" w:rsidRPr="00FA573D" w14:paraId="5125C135" w14:textId="77777777" w:rsidTr="008B63F8">
        <w:trPr>
          <w:trHeight w:val="606"/>
        </w:trPr>
        <w:tc>
          <w:tcPr>
            <w:tcW w:w="421" w:type="dxa"/>
            <w:vMerge/>
            <w:tcBorders>
              <w:left w:val="single" w:sz="4" w:space="0" w:color="auto"/>
              <w:right w:val="single" w:sz="4" w:space="0" w:color="auto"/>
            </w:tcBorders>
          </w:tcPr>
          <w:p w14:paraId="6A0B7940"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14:paraId="5537834F" w14:textId="77777777" w:rsidR="00FA573D" w:rsidRPr="00FA573D" w:rsidRDefault="00FA573D" w:rsidP="00BD5868">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14:paraId="4DB55F97" w14:textId="77777777" w:rsidR="00FA573D" w:rsidRPr="00FA573D" w:rsidRDefault="00FA573D" w:rsidP="00BD5868">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Средства бюджета г. п. Безенчук</w:t>
            </w:r>
          </w:p>
        </w:tc>
        <w:tc>
          <w:tcPr>
            <w:tcW w:w="807" w:type="dxa"/>
            <w:tcBorders>
              <w:top w:val="single" w:sz="4" w:space="0" w:color="auto"/>
              <w:left w:val="single" w:sz="4" w:space="0" w:color="auto"/>
              <w:bottom w:val="single" w:sz="4" w:space="0" w:color="auto"/>
              <w:right w:val="single" w:sz="4" w:space="0" w:color="auto"/>
            </w:tcBorders>
          </w:tcPr>
          <w:p w14:paraId="4221014B"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073B6122"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0C0A0263"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32,7</w:t>
            </w:r>
          </w:p>
        </w:tc>
        <w:tc>
          <w:tcPr>
            <w:tcW w:w="851" w:type="dxa"/>
            <w:tcBorders>
              <w:top w:val="single" w:sz="4" w:space="0" w:color="auto"/>
              <w:left w:val="single" w:sz="4" w:space="0" w:color="auto"/>
              <w:bottom w:val="single" w:sz="4" w:space="0" w:color="auto"/>
              <w:right w:val="single" w:sz="4" w:space="0" w:color="auto"/>
            </w:tcBorders>
            <w:vAlign w:val="center"/>
          </w:tcPr>
          <w:p w14:paraId="770A49CE"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32,7</w:t>
            </w:r>
          </w:p>
        </w:tc>
        <w:tc>
          <w:tcPr>
            <w:tcW w:w="708" w:type="dxa"/>
            <w:tcBorders>
              <w:top w:val="single" w:sz="4" w:space="0" w:color="auto"/>
              <w:left w:val="single" w:sz="4" w:space="0" w:color="auto"/>
              <w:bottom w:val="single" w:sz="4" w:space="0" w:color="auto"/>
              <w:right w:val="single" w:sz="4" w:space="0" w:color="auto"/>
            </w:tcBorders>
            <w:vAlign w:val="center"/>
          </w:tcPr>
          <w:p w14:paraId="60BE6CBA"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045E1662"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0</w:t>
            </w:r>
          </w:p>
        </w:tc>
        <w:tc>
          <w:tcPr>
            <w:tcW w:w="1603" w:type="dxa"/>
            <w:tcBorders>
              <w:top w:val="single" w:sz="4" w:space="0" w:color="auto"/>
              <w:left w:val="single" w:sz="4" w:space="0" w:color="auto"/>
              <w:bottom w:val="single" w:sz="4" w:space="0" w:color="auto"/>
              <w:right w:val="single" w:sz="4" w:space="0" w:color="auto"/>
            </w:tcBorders>
          </w:tcPr>
          <w:p w14:paraId="288D55EA"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Администрация городского поселения Безенчук</w:t>
            </w:r>
          </w:p>
        </w:tc>
      </w:tr>
      <w:tr w:rsidR="00FA573D" w:rsidRPr="00FA573D" w14:paraId="5B5039A9" w14:textId="77777777" w:rsidTr="008B63F8">
        <w:trPr>
          <w:trHeight w:val="210"/>
        </w:trPr>
        <w:tc>
          <w:tcPr>
            <w:tcW w:w="421" w:type="dxa"/>
            <w:vMerge/>
            <w:tcBorders>
              <w:left w:val="single" w:sz="4" w:space="0" w:color="auto"/>
              <w:right w:val="single" w:sz="4" w:space="0" w:color="auto"/>
            </w:tcBorders>
          </w:tcPr>
          <w:p w14:paraId="3071E7D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14:paraId="1CD912C8" w14:textId="77777777" w:rsidR="00FA573D" w:rsidRPr="00FA573D" w:rsidRDefault="00FA573D" w:rsidP="00BD5868">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14:paraId="4EB2420C" w14:textId="77777777" w:rsidR="00FA573D" w:rsidRPr="00FA573D" w:rsidRDefault="00FA573D" w:rsidP="00BD5868">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Средства бюджета Самарской области</w:t>
            </w:r>
          </w:p>
        </w:tc>
        <w:tc>
          <w:tcPr>
            <w:tcW w:w="807" w:type="dxa"/>
            <w:tcBorders>
              <w:top w:val="single" w:sz="4" w:space="0" w:color="auto"/>
              <w:left w:val="single" w:sz="4" w:space="0" w:color="auto"/>
              <w:bottom w:val="single" w:sz="4" w:space="0" w:color="auto"/>
              <w:right w:val="single" w:sz="4" w:space="0" w:color="auto"/>
            </w:tcBorders>
          </w:tcPr>
          <w:p w14:paraId="279C9376"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3CD1EC2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5C5EAA81"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14:paraId="36BFF220"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7CB8989A"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50C34A20"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1603" w:type="dxa"/>
            <w:tcBorders>
              <w:top w:val="single" w:sz="4" w:space="0" w:color="auto"/>
              <w:left w:val="single" w:sz="4" w:space="0" w:color="auto"/>
              <w:bottom w:val="single" w:sz="4" w:space="0" w:color="auto"/>
              <w:right w:val="single" w:sz="4" w:space="0" w:color="auto"/>
            </w:tcBorders>
          </w:tcPr>
          <w:p w14:paraId="6EFF82F7"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FA573D" w:rsidRPr="00FA573D" w14:paraId="0E0CEAFA" w14:textId="77777777" w:rsidTr="008B63F8">
        <w:trPr>
          <w:trHeight w:val="120"/>
        </w:trPr>
        <w:tc>
          <w:tcPr>
            <w:tcW w:w="421" w:type="dxa"/>
            <w:vMerge/>
            <w:tcBorders>
              <w:left w:val="single" w:sz="4" w:space="0" w:color="auto"/>
              <w:right w:val="single" w:sz="4" w:space="0" w:color="auto"/>
            </w:tcBorders>
          </w:tcPr>
          <w:p w14:paraId="2FC0F305"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14:paraId="1837CC81" w14:textId="77777777" w:rsidR="00FA573D" w:rsidRPr="00FA573D" w:rsidRDefault="00FA573D" w:rsidP="00BD5868">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2FAD217E" w14:textId="77777777" w:rsidR="00FA573D" w:rsidRPr="00FA573D" w:rsidRDefault="00FA573D" w:rsidP="00BD5868">
            <w:pPr>
              <w:widowControl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Другие источники</w:t>
            </w:r>
          </w:p>
        </w:tc>
        <w:tc>
          <w:tcPr>
            <w:tcW w:w="807" w:type="dxa"/>
            <w:tcBorders>
              <w:top w:val="single" w:sz="4" w:space="0" w:color="auto"/>
              <w:left w:val="single" w:sz="4" w:space="0" w:color="auto"/>
              <w:bottom w:val="single" w:sz="4" w:space="0" w:color="auto"/>
              <w:right w:val="single" w:sz="4" w:space="0" w:color="auto"/>
            </w:tcBorders>
          </w:tcPr>
          <w:p w14:paraId="1FEAB432"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0A0F9857"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13540199"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14:paraId="18CE02B5"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324A8F1B"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160BED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1603" w:type="dxa"/>
            <w:tcBorders>
              <w:top w:val="single" w:sz="4" w:space="0" w:color="auto"/>
              <w:left w:val="single" w:sz="4" w:space="0" w:color="auto"/>
              <w:bottom w:val="single" w:sz="4" w:space="0" w:color="auto"/>
              <w:right w:val="single" w:sz="4" w:space="0" w:color="auto"/>
            </w:tcBorders>
          </w:tcPr>
          <w:p w14:paraId="27875677"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FA573D" w:rsidRPr="00FA573D" w14:paraId="1934EDE2" w14:textId="77777777" w:rsidTr="008B63F8">
        <w:trPr>
          <w:trHeight w:val="70"/>
        </w:trPr>
        <w:tc>
          <w:tcPr>
            <w:tcW w:w="421" w:type="dxa"/>
            <w:vMerge w:val="restart"/>
            <w:tcBorders>
              <w:top w:val="single" w:sz="4" w:space="0" w:color="auto"/>
              <w:left w:val="single" w:sz="4" w:space="0" w:color="auto"/>
              <w:right w:val="single" w:sz="4" w:space="0" w:color="auto"/>
            </w:tcBorders>
            <w:vAlign w:val="center"/>
          </w:tcPr>
          <w:p w14:paraId="209F20D6"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4.</w:t>
            </w:r>
          </w:p>
        </w:tc>
        <w:tc>
          <w:tcPr>
            <w:tcW w:w="2126" w:type="dxa"/>
            <w:vMerge w:val="restart"/>
            <w:tcBorders>
              <w:top w:val="single" w:sz="4" w:space="0" w:color="auto"/>
              <w:left w:val="single" w:sz="4" w:space="0" w:color="auto"/>
              <w:right w:val="single" w:sz="4" w:space="0" w:color="auto"/>
            </w:tcBorders>
            <w:vAlign w:val="center"/>
          </w:tcPr>
          <w:p w14:paraId="13BB6512"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Приобретение информационного материала по противопожарной безопасности для информирования населения городского поселения Безенчук</w:t>
            </w:r>
          </w:p>
        </w:tc>
        <w:tc>
          <w:tcPr>
            <w:tcW w:w="1276" w:type="dxa"/>
            <w:tcBorders>
              <w:top w:val="single" w:sz="4" w:space="0" w:color="auto"/>
              <w:left w:val="single" w:sz="4" w:space="0" w:color="auto"/>
              <w:bottom w:val="single" w:sz="4" w:space="0" w:color="auto"/>
              <w:right w:val="single" w:sz="4" w:space="0" w:color="auto"/>
            </w:tcBorders>
          </w:tcPr>
          <w:p w14:paraId="17212747" w14:textId="77777777" w:rsidR="00FA573D" w:rsidRPr="00FA573D" w:rsidRDefault="00FA573D" w:rsidP="00BD5868">
            <w:pPr>
              <w:widowControl w:val="0"/>
              <w:overflowPunct w:val="0"/>
              <w:autoSpaceDE w:val="0"/>
              <w:autoSpaceDN w:val="0"/>
              <w:adjustRightInd w:val="0"/>
              <w:spacing w:after="0" w:line="240" w:lineRule="auto"/>
              <w:rPr>
                <w:rFonts w:ascii="Times New Roman" w:eastAsia="Calibri" w:hAnsi="Times New Roman" w:cs="Times New Roman"/>
                <w:b/>
                <w:sz w:val="16"/>
                <w:szCs w:val="16"/>
              </w:rPr>
            </w:pPr>
            <w:r w:rsidRPr="00FA573D">
              <w:rPr>
                <w:rFonts w:ascii="Times New Roman" w:eastAsia="Calibri" w:hAnsi="Times New Roman" w:cs="Times New Roman"/>
                <w:b/>
                <w:sz w:val="16"/>
                <w:szCs w:val="16"/>
              </w:rPr>
              <w:t>Итого</w:t>
            </w:r>
          </w:p>
        </w:tc>
        <w:tc>
          <w:tcPr>
            <w:tcW w:w="807" w:type="dxa"/>
            <w:tcBorders>
              <w:top w:val="single" w:sz="4" w:space="0" w:color="auto"/>
              <w:left w:val="single" w:sz="4" w:space="0" w:color="auto"/>
              <w:bottom w:val="single" w:sz="4" w:space="0" w:color="auto"/>
              <w:right w:val="single" w:sz="4" w:space="0" w:color="auto"/>
            </w:tcBorders>
          </w:tcPr>
          <w:p w14:paraId="6DEC8A0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2679554A"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17C9CAD5"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11,5</w:t>
            </w:r>
          </w:p>
        </w:tc>
        <w:tc>
          <w:tcPr>
            <w:tcW w:w="851" w:type="dxa"/>
            <w:tcBorders>
              <w:top w:val="single" w:sz="4" w:space="0" w:color="auto"/>
              <w:left w:val="single" w:sz="4" w:space="0" w:color="auto"/>
              <w:bottom w:val="single" w:sz="4" w:space="0" w:color="auto"/>
              <w:right w:val="single" w:sz="4" w:space="0" w:color="auto"/>
            </w:tcBorders>
            <w:vAlign w:val="center"/>
          </w:tcPr>
          <w:p w14:paraId="337703C7"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11,5</w:t>
            </w:r>
          </w:p>
        </w:tc>
        <w:tc>
          <w:tcPr>
            <w:tcW w:w="708" w:type="dxa"/>
            <w:tcBorders>
              <w:top w:val="single" w:sz="4" w:space="0" w:color="auto"/>
              <w:left w:val="single" w:sz="4" w:space="0" w:color="auto"/>
              <w:bottom w:val="single" w:sz="4" w:space="0" w:color="auto"/>
              <w:right w:val="single" w:sz="4" w:space="0" w:color="auto"/>
            </w:tcBorders>
            <w:vAlign w:val="center"/>
          </w:tcPr>
          <w:p w14:paraId="77D8BE2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5105098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FA573D">
              <w:rPr>
                <w:rFonts w:ascii="Times New Roman" w:eastAsia="Calibri" w:hAnsi="Times New Roman" w:cs="Times New Roman"/>
                <w:b/>
                <w:sz w:val="16"/>
                <w:szCs w:val="16"/>
              </w:rPr>
              <w:t>0</w:t>
            </w:r>
          </w:p>
        </w:tc>
        <w:tc>
          <w:tcPr>
            <w:tcW w:w="1603" w:type="dxa"/>
            <w:tcBorders>
              <w:top w:val="single" w:sz="4" w:space="0" w:color="auto"/>
              <w:left w:val="single" w:sz="4" w:space="0" w:color="auto"/>
              <w:bottom w:val="single" w:sz="4" w:space="0" w:color="auto"/>
              <w:right w:val="single" w:sz="4" w:space="0" w:color="auto"/>
            </w:tcBorders>
          </w:tcPr>
          <w:p w14:paraId="494C8FC9"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FA573D" w:rsidRPr="00FA573D" w14:paraId="388721EB" w14:textId="77777777" w:rsidTr="008B63F8">
        <w:trPr>
          <w:trHeight w:val="606"/>
        </w:trPr>
        <w:tc>
          <w:tcPr>
            <w:tcW w:w="421" w:type="dxa"/>
            <w:vMerge/>
            <w:tcBorders>
              <w:left w:val="single" w:sz="4" w:space="0" w:color="auto"/>
              <w:right w:val="single" w:sz="4" w:space="0" w:color="auto"/>
            </w:tcBorders>
          </w:tcPr>
          <w:p w14:paraId="1E96C51B"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14:paraId="191453A9" w14:textId="77777777" w:rsidR="00FA573D" w:rsidRPr="00FA573D" w:rsidRDefault="00FA573D" w:rsidP="00BD5868">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BDA2C5F" w14:textId="77777777" w:rsidR="00FA573D" w:rsidRPr="00FA573D" w:rsidRDefault="00FA573D" w:rsidP="00BD5868">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Средства бюджета г. п. Безенчук</w:t>
            </w:r>
          </w:p>
        </w:tc>
        <w:tc>
          <w:tcPr>
            <w:tcW w:w="807" w:type="dxa"/>
            <w:tcBorders>
              <w:top w:val="single" w:sz="4" w:space="0" w:color="auto"/>
              <w:left w:val="single" w:sz="4" w:space="0" w:color="auto"/>
              <w:bottom w:val="single" w:sz="4" w:space="0" w:color="auto"/>
              <w:right w:val="single" w:sz="4" w:space="0" w:color="auto"/>
            </w:tcBorders>
          </w:tcPr>
          <w:p w14:paraId="3BE51845"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5EE0EE26"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761D14E6"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11,5</w:t>
            </w:r>
          </w:p>
        </w:tc>
        <w:tc>
          <w:tcPr>
            <w:tcW w:w="851" w:type="dxa"/>
            <w:tcBorders>
              <w:top w:val="single" w:sz="4" w:space="0" w:color="auto"/>
              <w:left w:val="single" w:sz="4" w:space="0" w:color="auto"/>
              <w:bottom w:val="single" w:sz="4" w:space="0" w:color="auto"/>
              <w:right w:val="single" w:sz="4" w:space="0" w:color="auto"/>
            </w:tcBorders>
            <w:vAlign w:val="center"/>
          </w:tcPr>
          <w:p w14:paraId="54B7A760"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11,5</w:t>
            </w:r>
          </w:p>
        </w:tc>
        <w:tc>
          <w:tcPr>
            <w:tcW w:w="708" w:type="dxa"/>
            <w:tcBorders>
              <w:top w:val="single" w:sz="4" w:space="0" w:color="auto"/>
              <w:left w:val="single" w:sz="4" w:space="0" w:color="auto"/>
              <w:bottom w:val="single" w:sz="4" w:space="0" w:color="auto"/>
              <w:right w:val="single" w:sz="4" w:space="0" w:color="auto"/>
            </w:tcBorders>
            <w:vAlign w:val="center"/>
          </w:tcPr>
          <w:p w14:paraId="249CF667"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34A58FCE"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0</w:t>
            </w:r>
          </w:p>
        </w:tc>
        <w:tc>
          <w:tcPr>
            <w:tcW w:w="1603" w:type="dxa"/>
            <w:tcBorders>
              <w:top w:val="single" w:sz="4" w:space="0" w:color="auto"/>
              <w:left w:val="single" w:sz="4" w:space="0" w:color="auto"/>
              <w:bottom w:val="single" w:sz="4" w:space="0" w:color="auto"/>
              <w:right w:val="single" w:sz="4" w:space="0" w:color="auto"/>
            </w:tcBorders>
          </w:tcPr>
          <w:p w14:paraId="4E8AA920"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Администрация городского поселения Безенчук</w:t>
            </w:r>
          </w:p>
        </w:tc>
      </w:tr>
      <w:tr w:rsidR="00FA573D" w:rsidRPr="00FA573D" w14:paraId="7BC367DA" w14:textId="77777777" w:rsidTr="008B63F8">
        <w:trPr>
          <w:trHeight w:val="210"/>
        </w:trPr>
        <w:tc>
          <w:tcPr>
            <w:tcW w:w="421" w:type="dxa"/>
            <w:vMerge/>
            <w:tcBorders>
              <w:left w:val="single" w:sz="4" w:space="0" w:color="auto"/>
              <w:right w:val="single" w:sz="4" w:space="0" w:color="auto"/>
            </w:tcBorders>
          </w:tcPr>
          <w:p w14:paraId="332D006D"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14:paraId="60761715" w14:textId="77777777" w:rsidR="00FA573D" w:rsidRPr="00FA573D" w:rsidRDefault="00FA573D" w:rsidP="00BD5868">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D607764" w14:textId="77777777" w:rsidR="00FA573D" w:rsidRPr="00FA573D" w:rsidRDefault="00FA573D" w:rsidP="00BD5868">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Средства бюджета Самарской области</w:t>
            </w:r>
          </w:p>
        </w:tc>
        <w:tc>
          <w:tcPr>
            <w:tcW w:w="807" w:type="dxa"/>
            <w:tcBorders>
              <w:top w:val="single" w:sz="4" w:space="0" w:color="auto"/>
              <w:left w:val="single" w:sz="4" w:space="0" w:color="auto"/>
              <w:bottom w:val="single" w:sz="4" w:space="0" w:color="auto"/>
              <w:right w:val="single" w:sz="4" w:space="0" w:color="auto"/>
            </w:tcBorders>
          </w:tcPr>
          <w:p w14:paraId="68D10D58"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36F9D6E4"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29B5AE37"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14:paraId="39E92F19"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41C0B7FC"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195F1996"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1603" w:type="dxa"/>
            <w:tcBorders>
              <w:top w:val="single" w:sz="4" w:space="0" w:color="auto"/>
              <w:left w:val="single" w:sz="4" w:space="0" w:color="auto"/>
              <w:bottom w:val="single" w:sz="4" w:space="0" w:color="auto"/>
              <w:right w:val="single" w:sz="4" w:space="0" w:color="auto"/>
            </w:tcBorders>
          </w:tcPr>
          <w:p w14:paraId="70655D91"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FA573D" w:rsidRPr="00FA573D" w14:paraId="251775B3" w14:textId="77777777" w:rsidTr="008B63F8">
        <w:trPr>
          <w:trHeight w:val="120"/>
        </w:trPr>
        <w:tc>
          <w:tcPr>
            <w:tcW w:w="421" w:type="dxa"/>
            <w:vMerge/>
            <w:tcBorders>
              <w:left w:val="single" w:sz="4" w:space="0" w:color="auto"/>
              <w:right w:val="single" w:sz="4" w:space="0" w:color="auto"/>
            </w:tcBorders>
          </w:tcPr>
          <w:p w14:paraId="127410DB"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26" w:type="dxa"/>
            <w:vMerge/>
            <w:tcBorders>
              <w:left w:val="single" w:sz="4" w:space="0" w:color="auto"/>
              <w:right w:val="single" w:sz="4" w:space="0" w:color="auto"/>
            </w:tcBorders>
            <w:vAlign w:val="bottom"/>
          </w:tcPr>
          <w:p w14:paraId="09B76260" w14:textId="77777777" w:rsidR="00FA573D" w:rsidRPr="00FA573D" w:rsidRDefault="00FA573D" w:rsidP="00BD5868">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5B45B4EC" w14:textId="77777777" w:rsidR="00FA573D" w:rsidRPr="00FA573D" w:rsidRDefault="00FA573D" w:rsidP="00BD5868">
            <w:pPr>
              <w:widowControl w:val="0"/>
              <w:autoSpaceDE w:val="0"/>
              <w:autoSpaceDN w:val="0"/>
              <w:adjustRightInd w:val="0"/>
              <w:spacing w:after="0" w:line="240" w:lineRule="auto"/>
              <w:rPr>
                <w:rFonts w:ascii="Times New Roman" w:eastAsia="Calibri" w:hAnsi="Times New Roman" w:cs="Times New Roman"/>
                <w:sz w:val="16"/>
                <w:szCs w:val="16"/>
              </w:rPr>
            </w:pPr>
            <w:r w:rsidRPr="00FA573D">
              <w:rPr>
                <w:rFonts w:ascii="Times New Roman" w:eastAsia="Calibri" w:hAnsi="Times New Roman" w:cs="Times New Roman"/>
                <w:sz w:val="16"/>
                <w:szCs w:val="16"/>
              </w:rPr>
              <w:t>Другие источники</w:t>
            </w:r>
          </w:p>
        </w:tc>
        <w:tc>
          <w:tcPr>
            <w:tcW w:w="807" w:type="dxa"/>
            <w:tcBorders>
              <w:top w:val="single" w:sz="4" w:space="0" w:color="auto"/>
              <w:left w:val="single" w:sz="4" w:space="0" w:color="auto"/>
              <w:bottom w:val="single" w:sz="4" w:space="0" w:color="auto"/>
              <w:right w:val="single" w:sz="4" w:space="0" w:color="auto"/>
            </w:tcBorders>
          </w:tcPr>
          <w:p w14:paraId="1C3A967B"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14:paraId="0EABB0D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96" w:type="dxa"/>
            <w:tcBorders>
              <w:top w:val="single" w:sz="4" w:space="0" w:color="auto"/>
              <w:left w:val="single" w:sz="4" w:space="0" w:color="auto"/>
              <w:bottom w:val="single" w:sz="4" w:space="0" w:color="auto"/>
              <w:right w:val="single" w:sz="4" w:space="0" w:color="auto"/>
            </w:tcBorders>
            <w:vAlign w:val="center"/>
          </w:tcPr>
          <w:p w14:paraId="6BAD19B9"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14:paraId="6AC0CFAE"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01EC419F"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5F9E2A74"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FA573D">
              <w:rPr>
                <w:rFonts w:ascii="Times New Roman" w:eastAsia="Calibri" w:hAnsi="Times New Roman" w:cs="Times New Roman"/>
                <w:sz w:val="16"/>
                <w:szCs w:val="16"/>
              </w:rPr>
              <w:t>-</w:t>
            </w:r>
          </w:p>
        </w:tc>
        <w:tc>
          <w:tcPr>
            <w:tcW w:w="1603" w:type="dxa"/>
            <w:tcBorders>
              <w:top w:val="single" w:sz="4" w:space="0" w:color="auto"/>
              <w:left w:val="single" w:sz="4" w:space="0" w:color="auto"/>
              <w:bottom w:val="single" w:sz="4" w:space="0" w:color="auto"/>
              <w:right w:val="single" w:sz="4" w:space="0" w:color="auto"/>
            </w:tcBorders>
          </w:tcPr>
          <w:p w14:paraId="51CF9F19" w14:textId="77777777" w:rsidR="00FA573D" w:rsidRPr="00FA573D" w:rsidRDefault="00FA573D" w:rsidP="00BD5868">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bl>
    <w:p w14:paraId="0F145338" w14:textId="19C93AB3" w:rsidR="00F879C4" w:rsidRDefault="00F879C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3589D6DB" w14:textId="5F9DB779" w:rsidR="009D5A45" w:rsidRPr="00AA11FC" w:rsidRDefault="009D5A45" w:rsidP="009D5A45">
      <w:pPr>
        <w:spacing w:after="0" w:line="240" w:lineRule="auto"/>
        <w:jc w:val="both"/>
        <w:outlineLvl w:val="0"/>
        <w:rPr>
          <w:rFonts w:ascii="Times New Roman" w:eastAsia="Calibri" w:hAnsi="Times New Roman" w:cs="Times New Roman"/>
          <w:b/>
        </w:rPr>
      </w:pPr>
      <w:r w:rsidRPr="00AA11FC">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30.11.2020г № 49</w:t>
      </w:r>
      <w:r w:rsidR="0063121F">
        <w:rPr>
          <w:rFonts w:ascii="Times New Roman" w:eastAsia="Calibri" w:hAnsi="Times New Roman" w:cs="Times New Roman"/>
          <w:b/>
        </w:rPr>
        <w:t>5</w:t>
      </w:r>
    </w:p>
    <w:p w14:paraId="24856513" w14:textId="0D49D180" w:rsidR="007E51BD" w:rsidRPr="007E51BD" w:rsidRDefault="009D5A45" w:rsidP="00E816A1">
      <w:pPr>
        <w:spacing w:after="0" w:line="240" w:lineRule="auto"/>
        <w:jc w:val="both"/>
        <w:rPr>
          <w:rFonts w:ascii="Times New Roman" w:eastAsia="Times New Roman" w:hAnsi="Times New Roman" w:cs="Times New Roman"/>
          <w:bCs/>
          <w:lang w:eastAsia="ru-RU"/>
        </w:rPr>
      </w:pPr>
      <w:r w:rsidRPr="007E51BD">
        <w:rPr>
          <w:rFonts w:ascii="Times New Roman" w:hAnsi="Times New Roman" w:cs="Times New Roman"/>
        </w:rPr>
        <w:t>«</w:t>
      </w:r>
      <w:r w:rsidR="007E51BD" w:rsidRPr="007E51BD">
        <w:rPr>
          <w:rFonts w:ascii="Times New Roman" w:eastAsia="Times New Roman" w:hAnsi="Times New Roman" w:cs="Times New Roman"/>
          <w:lang w:eastAsia="ru-RU"/>
        </w:rPr>
        <w:t>О внесении изменений в муниципальную программу «Развитие систем коммунальной инфраструктуры городского поселения Безенчук муниципального района Безенчукский Самарской области на 2018-2020 годы»,</w:t>
      </w:r>
      <w:r w:rsidR="007E51BD" w:rsidRPr="007E51BD">
        <w:rPr>
          <w:rFonts w:ascii="Times New Roman" w:eastAsia="Times New Roman" w:hAnsi="Times New Roman" w:cs="Times New Roman"/>
          <w:b/>
          <w:bCs/>
          <w:lang w:eastAsia="ru-RU"/>
        </w:rPr>
        <w:t xml:space="preserve"> </w:t>
      </w:r>
      <w:r w:rsidR="007E51BD" w:rsidRPr="007E51BD">
        <w:rPr>
          <w:rFonts w:ascii="Times New Roman" w:eastAsia="Times New Roman" w:hAnsi="Times New Roman" w:cs="Times New Roman"/>
          <w:bCs/>
          <w:lang w:eastAsia="ru-RU"/>
        </w:rPr>
        <w:t>утвержденной постановлением Администрации городского поселения Безенчук муниципального района Безенчукский Самарской области от 14.12.2017 г. № 323</w:t>
      </w:r>
      <w:r w:rsidR="007E51BD">
        <w:rPr>
          <w:rFonts w:ascii="Times New Roman" w:eastAsia="Times New Roman" w:hAnsi="Times New Roman" w:cs="Times New Roman"/>
          <w:bCs/>
          <w:lang w:eastAsia="ru-RU"/>
        </w:rPr>
        <w:t>»</w:t>
      </w:r>
    </w:p>
    <w:p w14:paraId="43F5CB78" w14:textId="63F6C815" w:rsidR="007E51BD" w:rsidRPr="007E51BD" w:rsidRDefault="007E51BD" w:rsidP="007E51BD">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7E51BD">
        <w:rPr>
          <w:rFonts w:ascii="Times New Roman" w:eastAsia="Times New Roman" w:hAnsi="Times New Roman" w:cs="Times New Roman"/>
          <w:b/>
          <w:bCs/>
          <w:lang w:eastAsia="ru-RU"/>
        </w:rPr>
        <w:t xml:space="preserve"> </w:t>
      </w:r>
      <w:r w:rsidRPr="007E51BD">
        <w:rPr>
          <w:rFonts w:ascii="Times New Roman" w:eastAsia="Times New Roman" w:hAnsi="Times New Roman" w:cs="Times New Roman"/>
          <w:lang w:eastAsia="ru-RU"/>
        </w:rPr>
        <w:t>В соответствии со статьей 179 Бюджетного кодекса Российской Федерации,</w:t>
      </w:r>
      <w:r w:rsidRPr="007E51BD">
        <w:rPr>
          <w:rFonts w:ascii="Times New Roman" w:eastAsia="Times New Roman" w:hAnsi="Times New Roman" w:cs="Times New Roman"/>
          <w:color w:val="000000"/>
          <w:lang w:eastAsia="ru-RU"/>
        </w:rPr>
        <w:t xml:space="preserve"> Федеральным законом от 6 октября 2003 года N 131-ФЗ «Об общих принципах организации местного самоуправления в Российской Федерации», </w:t>
      </w:r>
      <w:r w:rsidRPr="007E51BD">
        <w:rPr>
          <w:rFonts w:ascii="Times New Roman" w:eastAsia="Times New Roman" w:hAnsi="Times New Roman" w:cs="Times New Roman"/>
          <w:lang w:eastAsia="ru-RU"/>
        </w:rPr>
        <w:t>в целях повышения эффективности реализации полномочий в сфере коммунального хозяйства</w:t>
      </w:r>
    </w:p>
    <w:p w14:paraId="4EFB6CD1" w14:textId="77777777" w:rsidR="007E51BD" w:rsidRPr="007E51BD" w:rsidRDefault="007E51BD" w:rsidP="007E51B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E51BD">
        <w:rPr>
          <w:rFonts w:ascii="Times New Roman" w:eastAsia="Times New Roman" w:hAnsi="Times New Roman" w:cs="Times New Roman"/>
          <w:lang w:eastAsia="ru-RU"/>
        </w:rPr>
        <w:t>ПОСТАНОВЛЯЮ:</w:t>
      </w:r>
    </w:p>
    <w:p w14:paraId="405C691F" w14:textId="77777777" w:rsidR="007E51BD" w:rsidRPr="007E51BD" w:rsidRDefault="007E51BD" w:rsidP="007E51BD">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pacing w:val="3"/>
          <w:lang w:eastAsia="ru-RU"/>
        </w:rPr>
      </w:pPr>
      <w:r w:rsidRPr="007E51BD">
        <w:rPr>
          <w:rFonts w:ascii="Times New Roman" w:eastAsia="Times New Roman" w:hAnsi="Times New Roman" w:cs="Times New Roman"/>
          <w:lang w:eastAsia="ru-RU"/>
        </w:rPr>
        <w:lastRenderedPageBreak/>
        <w:t xml:space="preserve"> 1. Раздел «</w:t>
      </w:r>
      <w:r w:rsidRPr="007E51BD">
        <w:rPr>
          <w:rFonts w:ascii="Times New Roman" w:eastAsia="Times New Roman" w:hAnsi="Times New Roman" w:cs="Times New Roman"/>
          <w:color w:val="000000"/>
          <w:spacing w:val="3"/>
          <w:lang w:eastAsia="ru-RU"/>
        </w:rPr>
        <w:t xml:space="preserve">Источники финансирования Программы» </w:t>
      </w:r>
      <w:r w:rsidRPr="007E51BD">
        <w:rPr>
          <w:rFonts w:ascii="Times New Roman" w:eastAsia="Times New Roman" w:hAnsi="Times New Roman" w:cs="Times New Roman"/>
          <w:lang w:eastAsia="ru-RU"/>
        </w:rPr>
        <w:t xml:space="preserve">паспорта муниципальной </w:t>
      </w:r>
      <w:proofErr w:type="gramStart"/>
      <w:r w:rsidRPr="007E51BD">
        <w:rPr>
          <w:rFonts w:ascii="Times New Roman" w:eastAsia="Times New Roman" w:hAnsi="Times New Roman" w:cs="Times New Roman"/>
          <w:lang w:eastAsia="ru-RU"/>
        </w:rPr>
        <w:t>программы  «</w:t>
      </w:r>
      <w:proofErr w:type="gramEnd"/>
      <w:r w:rsidRPr="007E51BD">
        <w:rPr>
          <w:rFonts w:ascii="Times New Roman" w:eastAsia="Times New Roman" w:hAnsi="Times New Roman" w:cs="Times New Roman"/>
          <w:lang w:eastAsia="ru-RU"/>
        </w:rPr>
        <w:t>Развитие систем коммунальной инфраструктуры городского поселения Безенчук муниципального района Безенчукский Самарской области на 2018-2020 годы» (далее Программа) изложить в следующей редакции: «</w:t>
      </w:r>
      <w:r w:rsidRPr="007E51BD">
        <w:rPr>
          <w:rFonts w:ascii="Times New Roman" w:eastAsia="Times New Roman" w:hAnsi="Times New Roman" w:cs="Times New Roman"/>
          <w:spacing w:val="3"/>
          <w:lang w:eastAsia="ru-RU"/>
        </w:rPr>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3439B3E9" w14:textId="77777777" w:rsidR="007E51BD" w:rsidRPr="007E51BD" w:rsidRDefault="007E51BD" w:rsidP="007E51BD">
      <w:pPr>
        <w:widowControl w:val="0"/>
        <w:numPr>
          <w:ilvl w:val="0"/>
          <w:numId w:val="29"/>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7E51BD">
        <w:rPr>
          <w:rFonts w:ascii="Times New Roman" w:eastAsia="Times New Roman" w:hAnsi="Times New Roman" w:cs="Times New Roman"/>
          <w:b/>
          <w:bCs/>
          <w:lang w:eastAsia="ru-RU"/>
        </w:rPr>
        <w:t xml:space="preserve"> </w:t>
      </w:r>
      <w:r w:rsidRPr="007E51BD">
        <w:rPr>
          <w:rFonts w:ascii="Times New Roman" w:eastAsia="Times New Roman" w:hAnsi="Times New Roman" w:cs="Times New Roman"/>
          <w:lang w:eastAsia="ru-RU"/>
        </w:rPr>
        <w:t>6 915 тыс. руб.</w:t>
      </w:r>
    </w:p>
    <w:p w14:paraId="24B7CFD5" w14:textId="77777777" w:rsidR="007E51BD" w:rsidRPr="007E51BD" w:rsidRDefault="007E51BD" w:rsidP="007E51BD">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7E51BD">
        <w:rPr>
          <w:rFonts w:ascii="Times New Roman" w:eastAsia="Times New Roman" w:hAnsi="Times New Roman" w:cs="Times New Roman"/>
          <w:bCs/>
          <w:lang w:eastAsia="ru-RU"/>
        </w:rPr>
        <w:t>в том числе по годам:</w:t>
      </w:r>
    </w:p>
    <w:p w14:paraId="3AACDE38" w14:textId="77777777" w:rsidR="007E51BD" w:rsidRPr="007E51BD" w:rsidRDefault="007E51BD" w:rsidP="007E51BD">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7E51BD">
        <w:rPr>
          <w:rFonts w:ascii="Times New Roman" w:eastAsia="Times New Roman" w:hAnsi="Times New Roman" w:cs="Times New Roman"/>
          <w:bCs/>
          <w:lang w:eastAsia="ru-RU"/>
        </w:rPr>
        <w:t xml:space="preserve">   </w:t>
      </w:r>
      <w:smartTag w:uri="urn:schemas-microsoft-com:office:smarttags" w:element="metricconverter">
        <w:smartTagPr>
          <w:attr w:name="ProductID" w:val="2018 г"/>
        </w:smartTagPr>
        <w:r w:rsidRPr="007E51BD">
          <w:rPr>
            <w:rFonts w:ascii="Times New Roman" w:eastAsia="Times New Roman" w:hAnsi="Times New Roman" w:cs="Times New Roman"/>
            <w:bCs/>
            <w:lang w:eastAsia="ru-RU"/>
          </w:rPr>
          <w:t>2018 г</w:t>
        </w:r>
      </w:smartTag>
      <w:r w:rsidRPr="007E51BD">
        <w:rPr>
          <w:rFonts w:ascii="Times New Roman" w:eastAsia="Times New Roman" w:hAnsi="Times New Roman" w:cs="Times New Roman"/>
          <w:bCs/>
          <w:lang w:eastAsia="ru-RU"/>
        </w:rPr>
        <w:t>. –   3 694 тыс. руб. (бюджет поселения)</w:t>
      </w:r>
    </w:p>
    <w:p w14:paraId="14D5DAE5" w14:textId="77777777" w:rsidR="007E51BD" w:rsidRPr="007E51BD" w:rsidRDefault="007E51BD" w:rsidP="007E51BD">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7E51BD">
        <w:rPr>
          <w:rFonts w:ascii="Times New Roman" w:eastAsia="Times New Roman" w:hAnsi="Times New Roman" w:cs="Times New Roman"/>
          <w:bCs/>
          <w:lang w:eastAsia="ru-RU"/>
        </w:rPr>
        <w:t xml:space="preserve">   </w:t>
      </w:r>
      <w:smartTag w:uri="urn:schemas-microsoft-com:office:smarttags" w:element="metricconverter">
        <w:smartTagPr>
          <w:attr w:name="ProductID" w:val="2019 г"/>
        </w:smartTagPr>
        <w:r w:rsidRPr="007E51BD">
          <w:rPr>
            <w:rFonts w:ascii="Times New Roman" w:eastAsia="Times New Roman" w:hAnsi="Times New Roman" w:cs="Times New Roman"/>
            <w:bCs/>
            <w:lang w:eastAsia="ru-RU"/>
          </w:rPr>
          <w:t>2019 г</w:t>
        </w:r>
      </w:smartTag>
      <w:r w:rsidRPr="007E51BD">
        <w:rPr>
          <w:rFonts w:ascii="Times New Roman" w:eastAsia="Times New Roman" w:hAnsi="Times New Roman" w:cs="Times New Roman"/>
          <w:bCs/>
          <w:lang w:eastAsia="ru-RU"/>
        </w:rPr>
        <w:t>. –      567 тыс. руб. (бюджет поселения)</w:t>
      </w:r>
    </w:p>
    <w:p w14:paraId="6B3B40C8" w14:textId="77777777" w:rsidR="007E51BD" w:rsidRPr="007E51BD" w:rsidRDefault="007E51BD" w:rsidP="007E51BD">
      <w:pPr>
        <w:widowControl w:val="0"/>
        <w:overflowPunct w:val="0"/>
        <w:autoSpaceDE w:val="0"/>
        <w:autoSpaceDN w:val="0"/>
        <w:adjustRightInd w:val="0"/>
        <w:spacing w:after="0" w:line="240" w:lineRule="auto"/>
        <w:contextualSpacing/>
        <w:jc w:val="both"/>
        <w:rPr>
          <w:rFonts w:ascii="Times New Roman" w:eastAsia="Times New Roman" w:hAnsi="Times New Roman" w:cs="Times New Roman"/>
          <w:bCs/>
          <w:lang w:eastAsia="ru-RU"/>
        </w:rPr>
      </w:pPr>
      <w:r w:rsidRPr="007E51BD">
        <w:rPr>
          <w:rFonts w:ascii="Times New Roman" w:eastAsia="Times New Roman" w:hAnsi="Times New Roman" w:cs="Times New Roman"/>
          <w:bCs/>
          <w:lang w:eastAsia="ru-RU"/>
        </w:rPr>
        <w:t xml:space="preserve">   </w:t>
      </w:r>
      <w:smartTag w:uri="urn:schemas-microsoft-com:office:smarttags" w:element="metricconverter">
        <w:smartTagPr>
          <w:attr w:name="ProductID" w:val="2020 г"/>
        </w:smartTagPr>
        <w:r w:rsidRPr="007E51BD">
          <w:rPr>
            <w:rFonts w:ascii="Times New Roman" w:eastAsia="Times New Roman" w:hAnsi="Times New Roman" w:cs="Times New Roman"/>
            <w:bCs/>
            <w:lang w:eastAsia="ru-RU"/>
          </w:rPr>
          <w:t>2020 г</w:t>
        </w:r>
      </w:smartTag>
      <w:r w:rsidRPr="007E51BD">
        <w:rPr>
          <w:rFonts w:ascii="Times New Roman" w:eastAsia="Times New Roman" w:hAnsi="Times New Roman" w:cs="Times New Roman"/>
          <w:bCs/>
          <w:lang w:eastAsia="ru-RU"/>
        </w:rPr>
        <w:t>. –   2 654 тыс. руб. (бюджет поселения)</w:t>
      </w:r>
    </w:p>
    <w:p w14:paraId="5B311E55" w14:textId="77777777" w:rsidR="007E51BD" w:rsidRPr="007E51BD" w:rsidRDefault="007E51BD" w:rsidP="007E51BD">
      <w:pPr>
        <w:autoSpaceDE w:val="0"/>
        <w:autoSpaceDN w:val="0"/>
        <w:adjustRightInd w:val="0"/>
        <w:spacing w:after="0" w:line="240" w:lineRule="auto"/>
        <w:jc w:val="both"/>
        <w:rPr>
          <w:rFonts w:ascii="Times New Roman" w:eastAsia="Calibri" w:hAnsi="Times New Roman" w:cs="Times New Roman"/>
          <w:color w:val="000000"/>
        </w:rPr>
      </w:pPr>
      <w:r w:rsidRPr="007E51BD">
        <w:rPr>
          <w:rFonts w:ascii="Times New Roman" w:eastAsia="Times New Roman" w:hAnsi="Times New Roman" w:cs="Times New Roman"/>
          <w:lang w:eastAsia="ru-RU"/>
        </w:rPr>
        <w:t xml:space="preserve">           2. Таблицы Программы «</w:t>
      </w:r>
      <w:r w:rsidRPr="007E51BD">
        <w:rPr>
          <w:rFonts w:ascii="Times New Roman" w:eastAsia="Calibri" w:hAnsi="Times New Roman" w:cs="Times New Roman"/>
          <w:color w:val="000000"/>
        </w:rPr>
        <w:t xml:space="preserve">Основные </w:t>
      </w:r>
      <w:proofErr w:type="gramStart"/>
      <w:r w:rsidRPr="007E51BD">
        <w:rPr>
          <w:rFonts w:ascii="Times New Roman" w:eastAsia="Calibri" w:hAnsi="Times New Roman" w:cs="Times New Roman"/>
          <w:color w:val="000000"/>
        </w:rPr>
        <w:t>организационные  мероприятия</w:t>
      </w:r>
      <w:proofErr w:type="gramEnd"/>
      <w:r w:rsidRPr="007E51BD">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изложить в редакции согласно приложению.</w:t>
      </w:r>
    </w:p>
    <w:p w14:paraId="06658F74" w14:textId="77777777" w:rsidR="007E51BD" w:rsidRPr="007E51BD" w:rsidRDefault="007E51BD" w:rsidP="007E51BD">
      <w:pPr>
        <w:autoSpaceDE w:val="0"/>
        <w:autoSpaceDN w:val="0"/>
        <w:adjustRightInd w:val="0"/>
        <w:spacing w:after="0" w:line="240" w:lineRule="auto"/>
        <w:ind w:firstLine="851"/>
        <w:jc w:val="both"/>
        <w:rPr>
          <w:rFonts w:ascii="Times New Roman" w:eastAsia="Calibri" w:hAnsi="Times New Roman" w:cs="Times New Roman"/>
          <w:color w:val="000000"/>
        </w:rPr>
      </w:pPr>
      <w:r w:rsidRPr="007E51BD">
        <w:rPr>
          <w:rFonts w:ascii="Times New Roman" w:eastAsia="Calibri" w:hAnsi="Times New Roman" w:cs="Times New Roman"/>
          <w:color w:val="000000"/>
        </w:rPr>
        <w:t xml:space="preserve">3. Признать утратившими силу Таблицы Программы </w:t>
      </w:r>
      <w:r w:rsidRPr="007E51BD">
        <w:rPr>
          <w:rFonts w:ascii="Times New Roman" w:eastAsia="Times New Roman" w:hAnsi="Times New Roman" w:cs="Times New Roman"/>
          <w:lang w:eastAsia="ru-RU"/>
        </w:rPr>
        <w:t>«</w:t>
      </w:r>
      <w:r w:rsidRPr="007E51BD">
        <w:rPr>
          <w:rFonts w:ascii="Times New Roman" w:eastAsia="Calibri" w:hAnsi="Times New Roman" w:cs="Times New Roman"/>
          <w:color w:val="000000"/>
        </w:rPr>
        <w:t xml:space="preserve">Основные </w:t>
      </w:r>
      <w:proofErr w:type="gramStart"/>
      <w:r w:rsidRPr="007E51BD">
        <w:rPr>
          <w:rFonts w:ascii="Times New Roman" w:eastAsia="Calibri" w:hAnsi="Times New Roman" w:cs="Times New Roman"/>
          <w:color w:val="000000"/>
        </w:rPr>
        <w:t>организационные  мероприятия</w:t>
      </w:r>
      <w:proofErr w:type="gramEnd"/>
      <w:r w:rsidRPr="007E51BD">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в редакции Постановления от 28.08.2020 г. № 352.</w:t>
      </w:r>
    </w:p>
    <w:p w14:paraId="013D1030" w14:textId="77777777" w:rsidR="007E51BD" w:rsidRPr="007E51BD" w:rsidRDefault="007E51BD" w:rsidP="007E51B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E51BD">
        <w:rPr>
          <w:rFonts w:ascii="Times New Roman" w:eastAsia="Times New Roman" w:hAnsi="Times New Roman" w:cs="Times New Roman"/>
          <w:lang w:eastAsia="ru-RU"/>
        </w:rPr>
        <w:t xml:space="preserve">  4. Опубликовать настоящее Постановление в газете «Вестник городского поселения Безенчук».</w:t>
      </w:r>
    </w:p>
    <w:p w14:paraId="1EA2BA03" w14:textId="77777777" w:rsidR="007E51BD" w:rsidRPr="007E51BD" w:rsidRDefault="007E51BD" w:rsidP="007E51B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7E51BD">
        <w:rPr>
          <w:rFonts w:ascii="Times New Roman" w:eastAsia="Times New Roman" w:hAnsi="Times New Roman" w:cs="Times New Roman"/>
          <w:lang w:eastAsia="ru-RU"/>
        </w:rPr>
        <w:t xml:space="preserve">  5. Контроль </w:t>
      </w:r>
      <w:proofErr w:type="gramStart"/>
      <w:r w:rsidRPr="007E51BD">
        <w:rPr>
          <w:rFonts w:ascii="Times New Roman" w:eastAsia="Times New Roman" w:hAnsi="Times New Roman" w:cs="Times New Roman"/>
          <w:lang w:eastAsia="ru-RU"/>
        </w:rPr>
        <w:t>над  выполнением</w:t>
      </w:r>
      <w:proofErr w:type="gramEnd"/>
      <w:r w:rsidRPr="007E51BD">
        <w:rPr>
          <w:rFonts w:ascii="Times New Roman" w:eastAsia="Times New Roman" w:hAnsi="Times New Roman" w:cs="Times New Roman"/>
          <w:lang w:eastAsia="ru-RU"/>
        </w:rPr>
        <w:t xml:space="preserve"> настоящего постановления оставляю за собой.</w:t>
      </w:r>
    </w:p>
    <w:p w14:paraId="09CD3EF0" w14:textId="63C6BDE3" w:rsidR="009D5A45" w:rsidRDefault="009D5A45" w:rsidP="007E51BD">
      <w:pPr>
        <w:spacing w:after="0" w:line="240" w:lineRule="auto"/>
        <w:jc w:val="both"/>
        <w:rPr>
          <w:rFonts w:ascii="Times New Roman" w:hAnsi="Times New Roman" w:cs="Times New Roman"/>
        </w:rPr>
      </w:pPr>
      <w:proofErr w:type="spellStart"/>
      <w:r w:rsidRPr="00AA11FC">
        <w:rPr>
          <w:rFonts w:ascii="Times New Roman" w:hAnsi="Times New Roman" w:cs="Times New Roman"/>
        </w:rPr>
        <w:t>И.о.Главы</w:t>
      </w:r>
      <w:proofErr w:type="spellEnd"/>
      <w:r w:rsidRPr="00AA11FC">
        <w:rPr>
          <w:rFonts w:ascii="Times New Roman" w:hAnsi="Times New Roman" w:cs="Times New Roman"/>
        </w:rPr>
        <w:t xml:space="preserve"> городского поселения Безенчук                                          </w:t>
      </w:r>
      <w:proofErr w:type="spellStart"/>
      <w:r w:rsidRPr="00AA11FC">
        <w:rPr>
          <w:rFonts w:ascii="Times New Roman" w:hAnsi="Times New Roman" w:cs="Times New Roman"/>
        </w:rPr>
        <w:t>И.Н.Левин</w:t>
      </w:r>
      <w:proofErr w:type="spellEnd"/>
    </w:p>
    <w:p w14:paraId="21F439E2" w14:textId="77777777" w:rsidR="009D5A45" w:rsidRPr="00F11BAE" w:rsidRDefault="009D5A45" w:rsidP="009D5A45">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Приложение № 1</w:t>
      </w:r>
    </w:p>
    <w:p w14:paraId="315D4B86" w14:textId="77777777" w:rsidR="009D5A45" w:rsidRPr="00F11BAE" w:rsidRDefault="009D5A45" w:rsidP="009D5A45">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 xml:space="preserve">к постановлению Администрации </w:t>
      </w:r>
    </w:p>
    <w:p w14:paraId="632724E6" w14:textId="77777777" w:rsidR="009D5A45" w:rsidRPr="00F11BAE" w:rsidRDefault="009D5A45" w:rsidP="009D5A45">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 xml:space="preserve">городского поселения Безенчук </w:t>
      </w:r>
    </w:p>
    <w:p w14:paraId="57DDB713" w14:textId="1F444C3E" w:rsidR="00F879C4" w:rsidRDefault="009D5A45" w:rsidP="0063121F">
      <w:pPr>
        <w:spacing w:after="0" w:line="240" w:lineRule="auto"/>
        <w:jc w:val="right"/>
        <w:rPr>
          <w:rFonts w:ascii="Times New Roman" w:eastAsia="Times New Roman" w:hAnsi="Times New Roman" w:cs="Times New Roman"/>
          <w:b/>
          <w:color w:val="000000" w:themeColor="text1"/>
          <w:sz w:val="8"/>
          <w:szCs w:val="8"/>
          <w:lang w:eastAsia="ru-RU"/>
        </w:rPr>
      </w:pPr>
      <w:r w:rsidRPr="00F11BAE">
        <w:rPr>
          <w:rFonts w:ascii="Times New Roman" w:eastAsia="Calibri" w:hAnsi="Times New Roman" w:cs="Times New Roman"/>
          <w:sz w:val="18"/>
          <w:szCs w:val="18"/>
        </w:rPr>
        <w:t>от 30.11.2020 г. № 49</w:t>
      </w:r>
      <w:r w:rsidR="0063121F">
        <w:rPr>
          <w:rFonts w:ascii="Times New Roman" w:eastAsia="Calibri" w:hAnsi="Times New Roman" w:cs="Times New Roman"/>
          <w:sz w:val="18"/>
          <w:szCs w:val="18"/>
        </w:rPr>
        <w:t>5</w:t>
      </w:r>
    </w:p>
    <w:p w14:paraId="4932095B" w14:textId="77777777" w:rsidR="00A31A5D" w:rsidRPr="00A31A5D" w:rsidRDefault="00A31A5D" w:rsidP="00A31A5D">
      <w:pPr>
        <w:widowControl w:val="0"/>
        <w:shd w:val="clear" w:color="auto" w:fill="FFFFFF"/>
        <w:tabs>
          <w:tab w:val="left" w:pos="9637"/>
        </w:tabs>
        <w:autoSpaceDE w:val="0"/>
        <w:autoSpaceDN w:val="0"/>
        <w:adjustRightInd w:val="0"/>
        <w:spacing w:after="0" w:line="240" w:lineRule="auto"/>
        <w:jc w:val="both"/>
        <w:rPr>
          <w:rFonts w:ascii="Times New Roman" w:eastAsia="Times New Roman" w:hAnsi="Times New Roman" w:cs="Times New Roman"/>
          <w:bCs/>
          <w:lang w:eastAsia="ru-RU"/>
        </w:rPr>
      </w:pPr>
      <w:r w:rsidRPr="00A31A5D">
        <w:rPr>
          <w:rFonts w:ascii="Times New Roman" w:eastAsia="Times New Roman" w:hAnsi="Times New Roman" w:cs="Times New Roman"/>
          <w:bCs/>
          <w:lang w:eastAsia="ru-RU"/>
        </w:rPr>
        <w:t xml:space="preserve">Изменения в муниципальную программу </w:t>
      </w:r>
      <w:r w:rsidRPr="00A31A5D">
        <w:rPr>
          <w:rFonts w:ascii="Times New Roman" w:eastAsia="Times New Roman" w:hAnsi="Times New Roman" w:cs="Times New Roman"/>
          <w:lang w:eastAsia="ru-RU"/>
        </w:rPr>
        <w:t xml:space="preserve">«Развитие систем коммунальной инфраструктуры городского поселения Безенчук муниципального района Безенчукский Самарской области на 2018-2020 годы», </w:t>
      </w:r>
      <w:r w:rsidRPr="00A31A5D">
        <w:rPr>
          <w:rFonts w:ascii="Times New Roman" w:eastAsia="Times New Roman" w:hAnsi="Times New Roman" w:cs="Times New Roman"/>
          <w:bCs/>
          <w:lang w:eastAsia="ru-RU"/>
        </w:rPr>
        <w:t>утвержденную Постановлением Администрации городского поселения Безенчук от 28.08.2020г.  № 352 (далее Программа).</w:t>
      </w:r>
    </w:p>
    <w:p w14:paraId="1F9DCD97" w14:textId="77777777" w:rsidR="00A31A5D" w:rsidRPr="00A31A5D" w:rsidRDefault="00A31A5D" w:rsidP="00A31A5D">
      <w:pPr>
        <w:widowControl w:val="0"/>
        <w:overflowPunct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A31A5D">
        <w:rPr>
          <w:rFonts w:ascii="Times New Roman" w:eastAsia="Times New Roman" w:hAnsi="Times New Roman" w:cs="Times New Roman"/>
          <w:lang w:eastAsia="ru-RU"/>
        </w:rPr>
        <w:t xml:space="preserve"> 1. Таблицы Программы «</w:t>
      </w:r>
      <w:r w:rsidRPr="00A31A5D">
        <w:rPr>
          <w:rFonts w:ascii="Times New Roman" w:eastAsia="Calibri" w:hAnsi="Times New Roman" w:cs="Times New Roman"/>
          <w:color w:val="000000"/>
        </w:rPr>
        <w:t xml:space="preserve">Основные </w:t>
      </w:r>
      <w:proofErr w:type="gramStart"/>
      <w:r w:rsidRPr="00A31A5D">
        <w:rPr>
          <w:rFonts w:ascii="Times New Roman" w:eastAsia="Calibri" w:hAnsi="Times New Roman" w:cs="Times New Roman"/>
          <w:color w:val="000000"/>
        </w:rPr>
        <w:t>организационные  мероприятия</w:t>
      </w:r>
      <w:proofErr w:type="gramEnd"/>
      <w:r w:rsidRPr="00A31A5D">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w:t>
      </w:r>
      <w:r w:rsidRPr="00A31A5D">
        <w:rPr>
          <w:rFonts w:ascii="Times New Roman" w:eastAsia="Times New Roman" w:hAnsi="Times New Roman" w:cs="Times New Roman"/>
          <w:bCs/>
          <w:lang w:eastAsia="ru-RU"/>
        </w:rPr>
        <w:t>изложить в следующей редакции:</w:t>
      </w:r>
    </w:p>
    <w:p w14:paraId="7B6B92A6" w14:textId="68E5EC9A" w:rsidR="00F00A05" w:rsidRDefault="00F00A05" w:rsidP="00F00A05">
      <w:pPr>
        <w:autoSpaceDE w:val="0"/>
        <w:autoSpaceDN w:val="0"/>
        <w:adjustRightInd w:val="0"/>
        <w:spacing w:after="0" w:line="240" w:lineRule="auto"/>
        <w:ind w:firstLine="567"/>
        <w:jc w:val="right"/>
        <w:rPr>
          <w:rFonts w:ascii="Times New Roman" w:eastAsia="Calibri" w:hAnsi="Times New Roman" w:cs="Times New Roman"/>
          <w:b/>
          <w:color w:val="000000"/>
          <w:sz w:val="24"/>
          <w:szCs w:val="24"/>
        </w:rPr>
      </w:pPr>
      <w:r w:rsidRPr="00F00A05">
        <w:rPr>
          <w:rFonts w:ascii="Times New Roman" w:eastAsia="Calibri" w:hAnsi="Times New Roman" w:cs="Times New Roman"/>
          <w:b/>
          <w:color w:val="000000"/>
        </w:rPr>
        <w:t>Таблица 3</w:t>
      </w:r>
    </w:p>
    <w:p w14:paraId="245306AF" w14:textId="57B2CB5A" w:rsidR="00F00A05" w:rsidRPr="00F00A05" w:rsidRDefault="00F00A05" w:rsidP="00F00A05">
      <w:pPr>
        <w:autoSpaceDE w:val="0"/>
        <w:autoSpaceDN w:val="0"/>
        <w:adjustRightInd w:val="0"/>
        <w:spacing w:after="0" w:line="240" w:lineRule="auto"/>
        <w:ind w:firstLine="567"/>
        <w:jc w:val="center"/>
        <w:rPr>
          <w:rFonts w:ascii="Times New Roman" w:eastAsia="Calibri" w:hAnsi="Times New Roman" w:cs="Times New Roman"/>
          <w:b/>
          <w:color w:val="000000"/>
          <w:sz w:val="24"/>
          <w:szCs w:val="24"/>
        </w:rPr>
      </w:pPr>
      <w:r w:rsidRPr="00F00A05">
        <w:rPr>
          <w:rFonts w:ascii="Times New Roman" w:eastAsia="Calibri" w:hAnsi="Times New Roman" w:cs="Times New Roman"/>
          <w:b/>
          <w:color w:val="000000"/>
          <w:sz w:val="24"/>
          <w:szCs w:val="24"/>
        </w:rPr>
        <w:t xml:space="preserve">8. Основные </w:t>
      </w:r>
      <w:proofErr w:type="gramStart"/>
      <w:r w:rsidRPr="00F00A05">
        <w:rPr>
          <w:rFonts w:ascii="Times New Roman" w:eastAsia="Calibri" w:hAnsi="Times New Roman" w:cs="Times New Roman"/>
          <w:b/>
          <w:color w:val="000000"/>
          <w:sz w:val="24"/>
          <w:szCs w:val="24"/>
        </w:rPr>
        <w:t>организационные  мероприятия</w:t>
      </w:r>
      <w:proofErr w:type="gramEnd"/>
      <w:r w:rsidRPr="00F00A05">
        <w:rPr>
          <w:rFonts w:ascii="Times New Roman" w:eastAsia="Calibri" w:hAnsi="Times New Roman" w:cs="Times New Roman"/>
          <w:b/>
          <w:color w:val="000000"/>
          <w:sz w:val="24"/>
          <w:szCs w:val="24"/>
        </w:rPr>
        <w:t xml:space="preserve"> Программы</w:t>
      </w:r>
    </w:p>
    <w:p w14:paraId="0C06DBFD" w14:textId="77777777" w:rsidR="00F00A05" w:rsidRPr="00F00A05" w:rsidRDefault="00F00A05" w:rsidP="00F00A05">
      <w:pPr>
        <w:widowControl w:val="0"/>
        <w:overflowPunct w:val="0"/>
        <w:autoSpaceDE w:val="0"/>
        <w:autoSpaceDN w:val="0"/>
        <w:adjustRightInd w:val="0"/>
        <w:spacing w:after="0" w:line="240" w:lineRule="auto"/>
        <w:jc w:val="center"/>
        <w:rPr>
          <w:rFonts w:ascii="Times New Roman" w:eastAsia="Calibri" w:hAnsi="Times New Roman" w:cs="Times New Roman"/>
          <w:color w:val="000000"/>
          <w:sz w:val="24"/>
          <w:szCs w:val="24"/>
        </w:rPr>
      </w:pPr>
      <w:r w:rsidRPr="00F00A05">
        <w:rPr>
          <w:rFonts w:ascii="Times New Roman" w:eastAsia="Calibri" w:hAnsi="Times New Roman" w:cs="Times New Roman"/>
          <w:color w:val="000000"/>
          <w:sz w:val="24"/>
          <w:szCs w:val="24"/>
        </w:rPr>
        <w:t xml:space="preserve">Основные организационные мероприятия муниципальной программы </w:t>
      </w:r>
    </w:p>
    <w:p w14:paraId="7E32414A" w14:textId="77777777" w:rsidR="00F00A05" w:rsidRPr="00F00A05" w:rsidRDefault="00F00A05" w:rsidP="00F00A05">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00A05">
        <w:rPr>
          <w:rFonts w:ascii="Times New Roman" w:eastAsia="Times New Roman" w:hAnsi="Times New Roman" w:cs="Times New Roman"/>
          <w:sz w:val="24"/>
          <w:szCs w:val="24"/>
          <w:lang w:eastAsia="ru-RU"/>
        </w:rPr>
        <w:t>«Развитие систем коммунальной инфраструктуры городского поселения Безенчук муниципального</w:t>
      </w:r>
    </w:p>
    <w:p w14:paraId="1E686643" w14:textId="68FF9F8D" w:rsidR="00F879C4" w:rsidRDefault="00F00A05" w:rsidP="00F00A05">
      <w:pPr>
        <w:spacing w:after="0" w:line="240" w:lineRule="auto"/>
        <w:jc w:val="center"/>
        <w:rPr>
          <w:rFonts w:ascii="Times New Roman" w:eastAsia="Times New Roman" w:hAnsi="Times New Roman" w:cs="Times New Roman"/>
          <w:b/>
          <w:color w:val="000000" w:themeColor="text1"/>
          <w:sz w:val="8"/>
          <w:szCs w:val="8"/>
          <w:lang w:eastAsia="ru-RU"/>
        </w:rPr>
      </w:pPr>
      <w:r w:rsidRPr="00F00A05">
        <w:rPr>
          <w:rFonts w:ascii="Times New Roman" w:eastAsia="Times New Roman" w:hAnsi="Times New Roman" w:cs="Times New Roman"/>
          <w:sz w:val="24"/>
          <w:szCs w:val="24"/>
          <w:lang w:eastAsia="ru-RU"/>
        </w:rPr>
        <w:t xml:space="preserve"> района Безенчукский Самарской области на 2018-2020 гг.»</w:t>
      </w:r>
    </w:p>
    <w:p w14:paraId="64C7C8C9" w14:textId="5F6EC619" w:rsidR="00F879C4" w:rsidRDefault="00F879C4" w:rsidP="00DD4192">
      <w:pPr>
        <w:spacing w:after="0" w:line="240" w:lineRule="auto"/>
        <w:jc w:val="center"/>
        <w:rPr>
          <w:rFonts w:ascii="Times New Roman" w:eastAsia="Times New Roman" w:hAnsi="Times New Roman" w:cs="Times New Roman"/>
          <w:b/>
          <w:color w:val="000000" w:themeColor="text1"/>
          <w:sz w:val="8"/>
          <w:szCs w:val="8"/>
          <w:lang w:eastAsia="ru-RU"/>
        </w:rPr>
      </w:pPr>
    </w:p>
    <w:tbl>
      <w:tblPr>
        <w:tblW w:w="109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119"/>
        <w:gridCol w:w="2135"/>
        <w:gridCol w:w="986"/>
        <w:gridCol w:w="701"/>
        <w:gridCol w:w="568"/>
        <w:gridCol w:w="713"/>
        <w:gridCol w:w="708"/>
        <w:gridCol w:w="11"/>
        <w:gridCol w:w="1553"/>
        <w:gridCol w:w="11"/>
        <w:gridCol w:w="65"/>
      </w:tblGrid>
      <w:tr w:rsidR="0085118A" w:rsidRPr="0085118A" w14:paraId="1005B50B" w14:textId="77777777" w:rsidTr="0085118A">
        <w:trPr>
          <w:gridAfter w:val="1"/>
          <w:wAfter w:w="65" w:type="dxa"/>
        </w:trPr>
        <w:tc>
          <w:tcPr>
            <w:tcW w:w="425" w:type="dxa"/>
            <w:vMerge w:val="restart"/>
            <w:shd w:val="clear" w:color="auto" w:fill="auto"/>
            <w:vAlign w:val="center"/>
          </w:tcPr>
          <w:p w14:paraId="7F1F8D91"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 п/п</w:t>
            </w:r>
          </w:p>
        </w:tc>
        <w:tc>
          <w:tcPr>
            <w:tcW w:w="3119" w:type="dxa"/>
            <w:vMerge w:val="restart"/>
            <w:shd w:val="clear" w:color="auto" w:fill="auto"/>
            <w:vAlign w:val="center"/>
          </w:tcPr>
          <w:p w14:paraId="7886E005"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Наименование мероприятия</w:t>
            </w:r>
          </w:p>
        </w:tc>
        <w:tc>
          <w:tcPr>
            <w:tcW w:w="2135" w:type="dxa"/>
            <w:vMerge w:val="restart"/>
            <w:shd w:val="clear" w:color="auto" w:fill="auto"/>
            <w:vAlign w:val="center"/>
          </w:tcPr>
          <w:p w14:paraId="694D12D4"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Источник финансирования</w:t>
            </w:r>
          </w:p>
        </w:tc>
        <w:tc>
          <w:tcPr>
            <w:tcW w:w="986" w:type="dxa"/>
            <w:vMerge w:val="restart"/>
            <w:shd w:val="clear" w:color="auto" w:fill="auto"/>
            <w:vAlign w:val="center"/>
          </w:tcPr>
          <w:p w14:paraId="4CD84853"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Срок исполнения мероприятия</w:t>
            </w:r>
          </w:p>
        </w:tc>
        <w:tc>
          <w:tcPr>
            <w:tcW w:w="2701" w:type="dxa"/>
            <w:gridSpan w:val="5"/>
            <w:shd w:val="clear" w:color="auto" w:fill="auto"/>
            <w:vAlign w:val="center"/>
          </w:tcPr>
          <w:p w14:paraId="205B74EA"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vertAlign w:val="superscript"/>
              </w:rPr>
            </w:pPr>
            <w:r w:rsidRPr="0085118A">
              <w:rPr>
                <w:rFonts w:ascii="Times New Roman" w:eastAsia="Calibri" w:hAnsi="Times New Roman" w:cs="Times New Roman"/>
                <w:b/>
                <w:color w:val="000000"/>
                <w:sz w:val="16"/>
                <w:szCs w:val="16"/>
              </w:rPr>
              <w:t>Объем финансирования, тыс. руб.</w:t>
            </w:r>
            <w:r w:rsidRPr="0085118A">
              <w:rPr>
                <w:rFonts w:ascii="Times New Roman" w:eastAsia="Calibri" w:hAnsi="Times New Roman" w:cs="Times New Roman"/>
                <w:b/>
                <w:color w:val="000000"/>
                <w:sz w:val="16"/>
                <w:szCs w:val="16"/>
                <w:vertAlign w:val="superscript"/>
              </w:rPr>
              <w:t>1</w:t>
            </w:r>
          </w:p>
        </w:tc>
        <w:tc>
          <w:tcPr>
            <w:tcW w:w="1564" w:type="dxa"/>
            <w:gridSpan w:val="2"/>
            <w:shd w:val="clear" w:color="auto" w:fill="auto"/>
            <w:vAlign w:val="center"/>
          </w:tcPr>
          <w:p w14:paraId="6FA109E6"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Ответственные за выполнение мероприятия программы</w:t>
            </w:r>
          </w:p>
        </w:tc>
      </w:tr>
      <w:tr w:rsidR="0085118A" w:rsidRPr="0085118A" w14:paraId="2C6E2D8E" w14:textId="77777777" w:rsidTr="0085118A">
        <w:trPr>
          <w:gridAfter w:val="2"/>
          <w:wAfter w:w="76" w:type="dxa"/>
        </w:trPr>
        <w:tc>
          <w:tcPr>
            <w:tcW w:w="425" w:type="dxa"/>
            <w:vMerge/>
            <w:shd w:val="clear" w:color="auto" w:fill="auto"/>
          </w:tcPr>
          <w:p w14:paraId="45FF1D78"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119" w:type="dxa"/>
            <w:vMerge/>
            <w:shd w:val="clear" w:color="auto" w:fill="auto"/>
          </w:tcPr>
          <w:p w14:paraId="671A6074"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135" w:type="dxa"/>
            <w:vMerge/>
            <w:shd w:val="clear" w:color="auto" w:fill="auto"/>
          </w:tcPr>
          <w:p w14:paraId="79F33680"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986" w:type="dxa"/>
            <w:vMerge/>
            <w:shd w:val="clear" w:color="auto" w:fill="auto"/>
          </w:tcPr>
          <w:p w14:paraId="027ED014"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982" w:type="dxa"/>
            <w:gridSpan w:val="3"/>
            <w:shd w:val="clear" w:color="auto" w:fill="auto"/>
            <w:vAlign w:val="center"/>
          </w:tcPr>
          <w:p w14:paraId="5601413E"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В том числе по годам</w:t>
            </w:r>
          </w:p>
        </w:tc>
        <w:tc>
          <w:tcPr>
            <w:tcW w:w="708" w:type="dxa"/>
            <w:shd w:val="clear" w:color="auto" w:fill="auto"/>
            <w:vAlign w:val="center"/>
          </w:tcPr>
          <w:p w14:paraId="0930C74A"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всего</w:t>
            </w:r>
          </w:p>
        </w:tc>
        <w:tc>
          <w:tcPr>
            <w:tcW w:w="1564" w:type="dxa"/>
            <w:gridSpan w:val="2"/>
            <w:shd w:val="clear" w:color="auto" w:fill="auto"/>
          </w:tcPr>
          <w:p w14:paraId="2F5A0B3F"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85118A" w:rsidRPr="0085118A" w14:paraId="61C861D6" w14:textId="77777777" w:rsidTr="0085118A">
        <w:trPr>
          <w:gridAfter w:val="2"/>
          <w:wAfter w:w="76" w:type="dxa"/>
        </w:trPr>
        <w:tc>
          <w:tcPr>
            <w:tcW w:w="425" w:type="dxa"/>
            <w:vMerge/>
            <w:shd w:val="clear" w:color="auto" w:fill="auto"/>
          </w:tcPr>
          <w:p w14:paraId="19D666DF"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119" w:type="dxa"/>
            <w:vMerge/>
            <w:shd w:val="clear" w:color="auto" w:fill="auto"/>
          </w:tcPr>
          <w:p w14:paraId="51353B06"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135" w:type="dxa"/>
            <w:vMerge/>
            <w:shd w:val="clear" w:color="auto" w:fill="auto"/>
          </w:tcPr>
          <w:p w14:paraId="02262FFF"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986" w:type="dxa"/>
            <w:vMerge/>
            <w:shd w:val="clear" w:color="auto" w:fill="auto"/>
          </w:tcPr>
          <w:p w14:paraId="0E0C02CF"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1" w:type="dxa"/>
            <w:shd w:val="clear" w:color="auto" w:fill="auto"/>
            <w:vAlign w:val="center"/>
          </w:tcPr>
          <w:p w14:paraId="7DD48961"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2018</w:t>
            </w:r>
          </w:p>
        </w:tc>
        <w:tc>
          <w:tcPr>
            <w:tcW w:w="568" w:type="dxa"/>
            <w:shd w:val="clear" w:color="auto" w:fill="auto"/>
            <w:vAlign w:val="center"/>
          </w:tcPr>
          <w:p w14:paraId="5DA73856"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2019</w:t>
            </w:r>
          </w:p>
        </w:tc>
        <w:tc>
          <w:tcPr>
            <w:tcW w:w="713" w:type="dxa"/>
            <w:shd w:val="clear" w:color="auto" w:fill="auto"/>
            <w:vAlign w:val="center"/>
          </w:tcPr>
          <w:p w14:paraId="73291CDF"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2020</w:t>
            </w:r>
          </w:p>
        </w:tc>
        <w:tc>
          <w:tcPr>
            <w:tcW w:w="708" w:type="dxa"/>
            <w:shd w:val="clear" w:color="auto" w:fill="auto"/>
            <w:vAlign w:val="center"/>
          </w:tcPr>
          <w:p w14:paraId="0B458ADB"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1564" w:type="dxa"/>
            <w:gridSpan w:val="2"/>
            <w:shd w:val="clear" w:color="auto" w:fill="auto"/>
          </w:tcPr>
          <w:p w14:paraId="05ECA025"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85118A" w:rsidRPr="0085118A" w14:paraId="3F49B41F" w14:textId="77777777" w:rsidTr="00031878">
        <w:trPr>
          <w:trHeight w:val="70"/>
        </w:trPr>
        <w:tc>
          <w:tcPr>
            <w:tcW w:w="10995" w:type="dxa"/>
            <w:gridSpan w:val="12"/>
            <w:shd w:val="clear" w:color="auto" w:fill="auto"/>
            <w:vAlign w:val="center"/>
          </w:tcPr>
          <w:p w14:paraId="5F5E49FF"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 xml:space="preserve">1. Мероприятия по модернизации и реконструкции систем коммунальной инфраструктуры </w:t>
            </w:r>
            <w:proofErr w:type="spellStart"/>
            <w:r w:rsidRPr="0085118A">
              <w:rPr>
                <w:rFonts w:ascii="Times New Roman" w:eastAsia="Calibri" w:hAnsi="Times New Roman" w:cs="Times New Roman"/>
                <w:b/>
                <w:color w:val="000000"/>
                <w:sz w:val="16"/>
                <w:szCs w:val="16"/>
              </w:rPr>
              <w:t>г.п</w:t>
            </w:r>
            <w:proofErr w:type="spellEnd"/>
            <w:r w:rsidRPr="0085118A">
              <w:rPr>
                <w:rFonts w:ascii="Times New Roman" w:eastAsia="Calibri" w:hAnsi="Times New Roman" w:cs="Times New Roman"/>
                <w:b/>
                <w:color w:val="000000"/>
                <w:sz w:val="16"/>
                <w:szCs w:val="16"/>
              </w:rPr>
              <w:t>. Безенчук в сфере водоснабжения</w:t>
            </w:r>
          </w:p>
        </w:tc>
      </w:tr>
      <w:tr w:rsidR="0085118A" w:rsidRPr="0085118A" w14:paraId="3D453B6A" w14:textId="77777777" w:rsidTr="0085118A">
        <w:trPr>
          <w:gridAfter w:val="2"/>
          <w:wAfter w:w="76" w:type="dxa"/>
        </w:trPr>
        <w:tc>
          <w:tcPr>
            <w:tcW w:w="425" w:type="dxa"/>
            <w:shd w:val="clear" w:color="auto" w:fill="auto"/>
            <w:vAlign w:val="center"/>
          </w:tcPr>
          <w:p w14:paraId="098FE61A"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1.1</w:t>
            </w:r>
          </w:p>
        </w:tc>
        <w:tc>
          <w:tcPr>
            <w:tcW w:w="3119" w:type="dxa"/>
            <w:shd w:val="clear" w:color="auto" w:fill="auto"/>
            <w:vAlign w:val="center"/>
          </w:tcPr>
          <w:p w14:paraId="707B28F1" w14:textId="77777777" w:rsidR="0085118A" w:rsidRPr="0085118A" w:rsidRDefault="0085118A" w:rsidP="0085118A">
            <w:pPr>
              <w:autoSpaceDE w:val="0"/>
              <w:autoSpaceDN w:val="0"/>
              <w:adjustRightInd w:val="0"/>
              <w:spacing w:after="0" w:line="240" w:lineRule="auto"/>
              <w:jc w:val="both"/>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Бурение водозаборной скважины в с. Сосновка</w:t>
            </w:r>
          </w:p>
        </w:tc>
        <w:tc>
          <w:tcPr>
            <w:tcW w:w="2135" w:type="dxa"/>
            <w:shd w:val="clear" w:color="auto" w:fill="auto"/>
            <w:vAlign w:val="center"/>
          </w:tcPr>
          <w:p w14:paraId="3FDE99EA"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Средства бюджета </w:t>
            </w:r>
            <w:proofErr w:type="spellStart"/>
            <w:r w:rsidRPr="0085118A">
              <w:rPr>
                <w:rFonts w:ascii="Times New Roman" w:eastAsia="Calibri" w:hAnsi="Times New Roman" w:cs="Times New Roman"/>
                <w:color w:val="000000"/>
                <w:sz w:val="16"/>
                <w:szCs w:val="16"/>
              </w:rPr>
              <w:t>г.п.Безенчук</w:t>
            </w:r>
            <w:proofErr w:type="spellEnd"/>
          </w:p>
        </w:tc>
        <w:tc>
          <w:tcPr>
            <w:tcW w:w="986" w:type="dxa"/>
            <w:shd w:val="clear" w:color="auto" w:fill="auto"/>
            <w:vAlign w:val="center"/>
          </w:tcPr>
          <w:p w14:paraId="59C3834B"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85118A">
                <w:rPr>
                  <w:rFonts w:ascii="Times New Roman" w:eastAsia="Calibri" w:hAnsi="Times New Roman" w:cs="Times New Roman"/>
                  <w:color w:val="000000"/>
                  <w:sz w:val="16"/>
                  <w:szCs w:val="16"/>
                </w:rPr>
                <w:t>2018 г</w:t>
              </w:r>
            </w:smartTag>
            <w:r w:rsidRPr="0085118A">
              <w:rPr>
                <w:rFonts w:ascii="Times New Roman" w:eastAsia="Calibri" w:hAnsi="Times New Roman" w:cs="Times New Roman"/>
                <w:color w:val="000000"/>
                <w:sz w:val="16"/>
                <w:szCs w:val="16"/>
              </w:rPr>
              <w:t>.</w:t>
            </w:r>
          </w:p>
        </w:tc>
        <w:tc>
          <w:tcPr>
            <w:tcW w:w="701" w:type="dxa"/>
            <w:shd w:val="clear" w:color="auto" w:fill="auto"/>
            <w:vAlign w:val="center"/>
          </w:tcPr>
          <w:p w14:paraId="3C90B38E"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2 846,5</w:t>
            </w:r>
          </w:p>
        </w:tc>
        <w:tc>
          <w:tcPr>
            <w:tcW w:w="568" w:type="dxa"/>
            <w:shd w:val="clear" w:color="auto" w:fill="auto"/>
            <w:vAlign w:val="center"/>
          </w:tcPr>
          <w:p w14:paraId="16452A3A"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13" w:type="dxa"/>
            <w:shd w:val="clear" w:color="auto" w:fill="auto"/>
            <w:vAlign w:val="center"/>
          </w:tcPr>
          <w:p w14:paraId="7671AC2A"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vAlign w:val="center"/>
          </w:tcPr>
          <w:p w14:paraId="01E6B0D6"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2 846,5</w:t>
            </w:r>
          </w:p>
        </w:tc>
        <w:tc>
          <w:tcPr>
            <w:tcW w:w="1564" w:type="dxa"/>
            <w:gridSpan w:val="2"/>
            <w:shd w:val="clear" w:color="auto" w:fill="auto"/>
            <w:vAlign w:val="center"/>
          </w:tcPr>
          <w:p w14:paraId="0A1AB2AD"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Администрация </w:t>
            </w:r>
            <w:proofErr w:type="spellStart"/>
            <w:r w:rsidRPr="0085118A">
              <w:rPr>
                <w:rFonts w:ascii="Times New Roman" w:eastAsia="Calibri" w:hAnsi="Times New Roman" w:cs="Times New Roman"/>
                <w:color w:val="000000"/>
                <w:sz w:val="16"/>
                <w:szCs w:val="16"/>
              </w:rPr>
              <w:t>г.п.Безенчук</w:t>
            </w:r>
            <w:proofErr w:type="spellEnd"/>
          </w:p>
        </w:tc>
      </w:tr>
      <w:tr w:rsidR="0085118A" w:rsidRPr="0085118A" w14:paraId="2C5788C9" w14:textId="77777777" w:rsidTr="0085118A">
        <w:trPr>
          <w:gridAfter w:val="2"/>
          <w:wAfter w:w="76" w:type="dxa"/>
          <w:trHeight w:val="392"/>
        </w:trPr>
        <w:tc>
          <w:tcPr>
            <w:tcW w:w="425" w:type="dxa"/>
            <w:shd w:val="clear" w:color="auto" w:fill="auto"/>
            <w:vAlign w:val="center"/>
          </w:tcPr>
          <w:p w14:paraId="2405348E"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1.2</w:t>
            </w:r>
          </w:p>
        </w:tc>
        <w:tc>
          <w:tcPr>
            <w:tcW w:w="3119" w:type="dxa"/>
            <w:shd w:val="clear" w:color="auto" w:fill="auto"/>
            <w:vAlign w:val="center"/>
          </w:tcPr>
          <w:p w14:paraId="76BDFB15" w14:textId="77777777" w:rsidR="0085118A" w:rsidRPr="0085118A" w:rsidRDefault="0085118A" w:rsidP="0085118A">
            <w:pPr>
              <w:autoSpaceDE w:val="0"/>
              <w:autoSpaceDN w:val="0"/>
              <w:adjustRightInd w:val="0"/>
              <w:spacing w:after="0" w:line="240" w:lineRule="auto"/>
              <w:jc w:val="both"/>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Приобретение оборудования водоочистки для хозяйственно-бытового назначения</w:t>
            </w:r>
          </w:p>
        </w:tc>
        <w:tc>
          <w:tcPr>
            <w:tcW w:w="2135" w:type="dxa"/>
            <w:shd w:val="clear" w:color="auto" w:fill="auto"/>
            <w:vAlign w:val="center"/>
          </w:tcPr>
          <w:p w14:paraId="71564A1D"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Средства бюджета </w:t>
            </w:r>
            <w:proofErr w:type="spellStart"/>
            <w:r w:rsidRPr="0085118A">
              <w:rPr>
                <w:rFonts w:ascii="Times New Roman" w:eastAsia="Calibri" w:hAnsi="Times New Roman" w:cs="Times New Roman"/>
                <w:color w:val="000000"/>
                <w:sz w:val="16"/>
                <w:szCs w:val="16"/>
              </w:rPr>
              <w:t>г.п.Безенчук</w:t>
            </w:r>
            <w:proofErr w:type="spellEnd"/>
          </w:p>
        </w:tc>
        <w:tc>
          <w:tcPr>
            <w:tcW w:w="986" w:type="dxa"/>
            <w:shd w:val="clear" w:color="auto" w:fill="auto"/>
            <w:vAlign w:val="center"/>
          </w:tcPr>
          <w:p w14:paraId="1666338C"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85118A">
                <w:rPr>
                  <w:rFonts w:ascii="Times New Roman" w:eastAsia="Calibri" w:hAnsi="Times New Roman" w:cs="Times New Roman"/>
                  <w:color w:val="000000"/>
                  <w:sz w:val="16"/>
                  <w:szCs w:val="16"/>
                </w:rPr>
                <w:t>2018 г</w:t>
              </w:r>
            </w:smartTag>
            <w:r w:rsidRPr="0085118A">
              <w:rPr>
                <w:rFonts w:ascii="Times New Roman" w:eastAsia="Calibri" w:hAnsi="Times New Roman" w:cs="Times New Roman"/>
                <w:color w:val="000000"/>
                <w:sz w:val="16"/>
                <w:szCs w:val="16"/>
              </w:rPr>
              <w:t>.</w:t>
            </w:r>
          </w:p>
        </w:tc>
        <w:tc>
          <w:tcPr>
            <w:tcW w:w="701" w:type="dxa"/>
            <w:shd w:val="clear" w:color="auto" w:fill="auto"/>
            <w:vAlign w:val="center"/>
          </w:tcPr>
          <w:p w14:paraId="69D442D2"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440</w:t>
            </w:r>
          </w:p>
        </w:tc>
        <w:tc>
          <w:tcPr>
            <w:tcW w:w="568" w:type="dxa"/>
            <w:shd w:val="clear" w:color="auto" w:fill="auto"/>
            <w:vAlign w:val="center"/>
          </w:tcPr>
          <w:p w14:paraId="0F145EA4"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13" w:type="dxa"/>
            <w:shd w:val="clear" w:color="auto" w:fill="auto"/>
            <w:vAlign w:val="center"/>
          </w:tcPr>
          <w:p w14:paraId="1B7F5FB8"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vAlign w:val="center"/>
          </w:tcPr>
          <w:p w14:paraId="0087DAC8"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440</w:t>
            </w:r>
          </w:p>
        </w:tc>
        <w:tc>
          <w:tcPr>
            <w:tcW w:w="1564" w:type="dxa"/>
            <w:gridSpan w:val="2"/>
            <w:shd w:val="clear" w:color="auto" w:fill="auto"/>
            <w:vAlign w:val="center"/>
          </w:tcPr>
          <w:p w14:paraId="76E0E253" w14:textId="77777777" w:rsidR="0085118A" w:rsidRPr="0085118A" w:rsidRDefault="0085118A" w:rsidP="0085118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5118A">
              <w:rPr>
                <w:rFonts w:ascii="Times New Roman" w:eastAsia="Calibri" w:hAnsi="Times New Roman" w:cs="Times New Roman"/>
                <w:color w:val="000000"/>
                <w:sz w:val="16"/>
                <w:szCs w:val="16"/>
              </w:rPr>
              <w:t xml:space="preserve">Администрация </w:t>
            </w:r>
            <w:proofErr w:type="spellStart"/>
            <w:r w:rsidRPr="0085118A">
              <w:rPr>
                <w:rFonts w:ascii="Times New Roman" w:eastAsia="Calibri" w:hAnsi="Times New Roman" w:cs="Times New Roman"/>
                <w:color w:val="000000"/>
                <w:sz w:val="16"/>
                <w:szCs w:val="16"/>
              </w:rPr>
              <w:t>г.п.Безенчук</w:t>
            </w:r>
            <w:proofErr w:type="spellEnd"/>
          </w:p>
        </w:tc>
      </w:tr>
      <w:tr w:rsidR="0085118A" w:rsidRPr="0085118A" w14:paraId="1617CA66" w14:textId="77777777" w:rsidTr="0085118A">
        <w:trPr>
          <w:gridAfter w:val="2"/>
          <w:wAfter w:w="76" w:type="dxa"/>
        </w:trPr>
        <w:tc>
          <w:tcPr>
            <w:tcW w:w="425" w:type="dxa"/>
            <w:shd w:val="clear" w:color="auto" w:fill="auto"/>
            <w:vAlign w:val="center"/>
          </w:tcPr>
          <w:p w14:paraId="352744FC"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1.3</w:t>
            </w:r>
          </w:p>
        </w:tc>
        <w:tc>
          <w:tcPr>
            <w:tcW w:w="3119" w:type="dxa"/>
            <w:shd w:val="clear" w:color="auto" w:fill="auto"/>
            <w:vAlign w:val="center"/>
          </w:tcPr>
          <w:p w14:paraId="3E8E59B4" w14:textId="77777777" w:rsidR="0085118A" w:rsidRPr="0085118A" w:rsidRDefault="0085118A" w:rsidP="0085118A">
            <w:pPr>
              <w:autoSpaceDE w:val="0"/>
              <w:autoSpaceDN w:val="0"/>
              <w:adjustRightInd w:val="0"/>
              <w:spacing w:after="0" w:line="240" w:lineRule="auto"/>
              <w:jc w:val="both"/>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Поставка насосного оборудования</w:t>
            </w:r>
          </w:p>
        </w:tc>
        <w:tc>
          <w:tcPr>
            <w:tcW w:w="2135" w:type="dxa"/>
            <w:shd w:val="clear" w:color="auto" w:fill="auto"/>
            <w:vAlign w:val="center"/>
          </w:tcPr>
          <w:p w14:paraId="76142647"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Средства бюджета </w:t>
            </w:r>
            <w:proofErr w:type="spellStart"/>
            <w:r w:rsidRPr="0085118A">
              <w:rPr>
                <w:rFonts w:ascii="Times New Roman" w:eastAsia="Calibri" w:hAnsi="Times New Roman" w:cs="Times New Roman"/>
                <w:color w:val="000000"/>
                <w:sz w:val="16"/>
                <w:szCs w:val="16"/>
              </w:rPr>
              <w:t>г.п.Безенчук</w:t>
            </w:r>
            <w:proofErr w:type="spellEnd"/>
          </w:p>
        </w:tc>
        <w:tc>
          <w:tcPr>
            <w:tcW w:w="986" w:type="dxa"/>
            <w:shd w:val="clear" w:color="auto" w:fill="auto"/>
            <w:vAlign w:val="center"/>
          </w:tcPr>
          <w:p w14:paraId="7E0D7477"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85118A">
                <w:rPr>
                  <w:rFonts w:ascii="Times New Roman" w:eastAsia="Calibri" w:hAnsi="Times New Roman" w:cs="Times New Roman"/>
                  <w:color w:val="000000"/>
                  <w:sz w:val="16"/>
                  <w:szCs w:val="16"/>
                </w:rPr>
                <w:t>2018 г</w:t>
              </w:r>
            </w:smartTag>
            <w:r w:rsidRPr="0085118A">
              <w:rPr>
                <w:rFonts w:ascii="Times New Roman" w:eastAsia="Calibri" w:hAnsi="Times New Roman" w:cs="Times New Roman"/>
                <w:color w:val="000000"/>
                <w:sz w:val="16"/>
                <w:szCs w:val="16"/>
              </w:rPr>
              <w:t>.-2020г.</w:t>
            </w:r>
          </w:p>
        </w:tc>
        <w:tc>
          <w:tcPr>
            <w:tcW w:w="701" w:type="dxa"/>
            <w:shd w:val="clear" w:color="auto" w:fill="auto"/>
            <w:vAlign w:val="center"/>
          </w:tcPr>
          <w:p w14:paraId="6539F10A"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407,5</w:t>
            </w:r>
          </w:p>
        </w:tc>
        <w:tc>
          <w:tcPr>
            <w:tcW w:w="568" w:type="dxa"/>
            <w:shd w:val="clear" w:color="auto" w:fill="auto"/>
            <w:vAlign w:val="center"/>
          </w:tcPr>
          <w:p w14:paraId="7AE0F78D"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13" w:type="dxa"/>
            <w:shd w:val="clear" w:color="auto" w:fill="auto"/>
            <w:vAlign w:val="center"/>
          </w:tcPr>
          <w:p w14:paraId="2385E425"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500</w:t>
            </w:r>
          </w:p>
        </w:tc>
        <w:tc>
          <w:tcPr>
            <w:tcW w:w="708" w:type="dxa"/>
            <w:shd w:val="clear" w:color="auto" w:fill="auto"/>
            <w:vAlign w:val="center"/>
          </w:tcPr>
          <w:p w14:paraId="628E2619"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907,5</w:t>
            </w:r>
          </w:p>
        </w:tc>
        <w:tc>
          <w:tcPr>
            <w:tcW w:w="1564" w:type="dxa"/>
            <w:gridSpan w:val="2"/>
            <w:shd w:val="clear" w:color="auto" w:fill="auto"/>
            <w:vAlign w:val="center"/>
          </w:tcPr>
          <w:p w14:paraId="025871F1" w14:textId="77777777" w:rsidR="0085118A" w:rsidRPr="0085118A" w:rsidRDefault="0085118A" w:rsidP="0085118A">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5118A">
              <w:rPr>
                <w:rFonts w:ascii="Times New Roman" w:eastAsia="Calibri" w:hAnsi="Times New Roman" w:cs="Times New Roman"/>
                <w:color w:val="000000"/>
                <w:sz w:val="16"/>
                <w:szCs w:val="16"/>
              </w:rPr>
              <w:t xml:space="preserve">Администрация </w:t>
            </w:r>
            <w:proofErr w:type="spellStart"/>
            <w:r w:rsidRPr="0085118A">
              <w:rPr>
                <w:rFonts w:ascii="Times New Roman" w:eastAsia="Calibri" w:hAnsi="Times New Roman" w:cs="Times New Roman"/>
                <w:color w:val="000000"/>
                <w:sz w:val="16"/>
                <w:szCs w:val="16"/>
              </w:rPr>
              <w:t>г.п.Безенчук</w:t>
            </w:r>
            <w:proofErr w:type="spellEnd"/>
          </w:p>
        </w:tc>
      </w:tr>
      <w:tr w:rsidR="0085118A" w:rsidRPr="0085118A" w14:paraId="02307D09" w14:textId="77777777" w:rsidTr="0085118A">
        <w:trPr>
          <w:gridAfter w:val="2"/>
          <w:wAfter w:w="76" w:type="dxa"/>
        </w:trPr>
        <w:tc>
          <w:tcPr>
            <w:tcW w:w="425" w:type="dxa"/>
            <w:shd w:val="clear" w:color="auto" w:fill="auto"/>
            <w:vAlign w:val="center"/>
          </w:tcPr>
          <w:p w14:paraId="29BC661A"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1.4</w:t>
            </w:r>
          </w:p>
        </w:tc>
        <w:tc>
          <w:tcPr>
            <w:tcW w:w="3119" w:type="dxa"/>
            <w:shd w:val="clear" w:color="auto" w:fill="auto"/>
            <w:vAlign w:val="center"/>
          </w:tcPr>
          <w:p w14:paraId="3BA5C305" w14:textId="77777777" w:rsidR="0085118A" w:rsidRPr="0085118A" w:rsidRDefault="0085118A" w:rsidP="0085118A">
            <w:pPr>
              <w:autoSpaceDE w:val="0"/>
              <w:autoSpaceDN w:val="0"/>
              <w:adjustRightInd w:val="0"/>
              <w:spacing w:after="0" w:line="240" w:lineRule="auto"/>
              <w:jc w:val="both"/>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Выполнение работ по устройству трубопровода ХВС </w:t>
            </w:r>
          </w:p>
        </w:tc>
        <w:tc>
          <w:tcPr>
            <w:tcW w:w="2135" w:type="dxa"/>
            <w:shd w:val="clear" w:color="auto" w:fill="auto"/>
            <w:vAlign w:val="center"/>
          </w:tcPr>
          <w:p w14:paraId="61376CE8"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Средства областного бюджета/ средства бюджета </w:t>
            </w:r>
            <w:proofErr w:type="spellStart"/>
            <w:r w:rsidRPr="0085118A">
              <w:rPr>
                <w:rFonts w:ascii="Times New Roman" w:eastAsia="Calibri" w:hAnsi="Times New Roman" w:cs="Times New Roman"/>
                <w:color w:val="000000"/>
                <w:sz w:val="16"/>
                <w:szCs w:val="16"/>
              </w:rPr>
              <w:t>гп</w:t>
            </w:r>
            <w:proofErr w:type="spellEnd"/>
            <w:r w:rsidRPr="0085118A">
              <w:rPr>
                <w:rFonts w:ascii="Times New Roman" w:eastAsia="Calibri" w:hAnsi="Times New Roman" w:cs="Times New Roman"/>
                <w:color w:val="000000"/>
                <w:sz w:val="16"/>
                <w:szCs w:val="16"/>
              </w:rPr>
              <w:t xml:space="preserve"> Безенчук</w:t>
            </w:r>
          </w:p>
        </w:tc>
        <w:tc>
          <w:tcPr>
            <w:tcW w:w="986" w:type="dxa"/>
            <w:shd w:val="clear" w:color="auto" w:fill="auto"/>
            <w:vAlign w:val="center"/>
          </w:tcPr>
          <w:p w14:paraId="2659F52C"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2019 г.</w:t>
            </w:r>
          </w:p>
        </w:tc>
        <w:tc>
          <w:tcPr>
            <w:tcW w:w="701" w:type="dxa"/>
            <w:shd w:val="clear" w:color="auto" w:fill="auto"/>
            <w:vAlign w:val="center"/>
          </w:tcPr>
          <w:p w14:paraId="641F5A3F"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8" w:type="dxa"/>
            <w:shd w:val="clear" w:color="auto" w:fill="auto"/>
            <w:vAlign w:val="center"/>
          </w:tcPr>
          <w:p w14:paraId="21D604BF"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424</w:t>
            </w:r>
          </w:p>
        </w:tc>
        <w:tc>
          <w:tcPr>
            <w:tcW w:w="713" w:type="dxa"/>
            <w:shd w:val="clear" w:color="auto" w:fill="auto"/>
            <w:vAlign w:val="center"/>
          </w:tcPr>
          <w:p w14:paraId="2A80CF68"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vAlign w:val="center"/>
          </w:tcPr>
          <w:p w14:paraId="2AA18F37"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424</w:t>
            </w:r>
          </w:p>
        </w:tc>
        <w:tc>
          <w:tcPr>
            <w:tcW w:w="1564" w:type="dxa"/>
            <w:gridSpan w:val="2"/>
            <w:shd w:val="clear" w:color="auto" w:fill="auto"/>
            <w:vAlign w:val="center"/>
          </w:tcPr>
          <w:p w14:paraId="130000EF" w14:textId="77777777" w:rsidR="0085118A" w:rsidRPr="0085118A" w:rsidRDefault="0085118A" w:rsidP="0085118A">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Администрация </w:t>
            </w:r>
            <w:proofErr w:type="spellStart"/>
            <w:r w:rsidRPr="0085118A">
              <w:rPr>
                <w:rFonts w:ascii="Times New Roman" w:eastAsia="Calibri" w:hAnsi="Times New Roman" w:cs="Times New Roman"/>
                <w:color w:val="000000"/>
                <w:sz w:val="16"/>
                <w:szCs w:val="16"/>
              </w:rPr>
              <w:t>г.п</w:t>
            </w:r>
            <w:proofErr w:type="spellEnd"/>
            <w:r w:rsidRPr="0085118A">
              <w:rPr>
                <w:rFonts w:ascii="Times New Roman" w:eastAsia="Calibri" w:hAnsi="Times New Roman" w:cs="Times New Roman"/>
                <w:color w:val="000000"/>
                <w:sz w:val="16"/>
                <w:szCs w:val="16"/>
              </w:rPr>
              <w:t>. Безенчук</w:t>
            </w:r>
          </w:p>
        </w:tc>
      </w:tr>
      <w:tr w:rsidR="0085118A" w:rsidRPr="0085118A" w14:paraId="12312B17" w14:textId="77777777" w:rsidTr="0085118A">
        <w:trPr>
          <w:gridAfter w:val="2"/>
          <w:wAfter w:w="76" w:type="dxa"/>
        </w:trPr>
        <w:tc>
          <w:tcPr>
            <w:tcW w:w="425" w:type="dxa"/>
            <w:shd w:val="clear" w:color="auto" w:fill="auto"/>
            <w:vAlign w:val="center"/>
          </w:tcPr>
          <w:p w14:paraId="19397C31"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1.5</w:t>
            </w:r>
          </w:p>
        </w:tc>
        <w:tc>
          <w:tcPr>
            <w:tcW w:w="3119" w:type="dxa"/>
            <w:shd w:val="clear" w:color="auto" w:fill="auto"/>
            <w:vAlign w:val="center"/>
          </w:tcPr>
          <w:p w14:paraId="4D5E26F0" w14:textId="77777777" w:rsidR="0085118A" w:rsidRPr="0085118A" w:rsidRDefault="0085118A" w:rsidP="0085118A">
            <w:pPr>
              <w:autoSpaceDE w:val="0"/>
              <w:autoSpaceDN w:val="0"/>
              <w:adjustRightInd w:val="0"/>
              <w:spacing w:after="0" w:line="240" w:lineRule="auto"/>
              <w:jc w:val="both"/>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Работы по устройству компенсатора </w:t>
            </w:r>
            <w:proofErr w:type="spellStart"/>
            <w:r w:rsidRPr="0085118A">
              <w:rPr>
                <w:rFonts w:ascii="Times New Roman" w:eastAsia="Calibri" w:hAnsi="Times New Roman" w:cs="Times New Roman"/>
                <w:color w:val="000000"/>
                <w:sz w:val="16"/>
                <w:szCs w:val="16"/>
              </w:rPr>
              <w:t>наружней</w:t>
            </w:r>
            <w:proofErr w:type="spellEnd"/>
            <w:r w:rsidRPr="0085118A">
              <w:rPr>
                <w:rFonts w:ascii="Times New Roman" w:eastAsia="Calibri" w:hAnsi="Times New Roman" w:cs="Times New Roman"/>
                <w:color w:val="000000"/>
                <w:sz w:val="16"/>
                <w:szCs w:val="16"/>
              </w:rPr>
              <w:t xml:space="preserve"> тепловой </w:t>
            </w:r>
            <w:proofErr w:type="gramStart"/>
            <w:r w:rsidRPr="0085118A">
              <w:rPr>
                <w:rFonts w:ascii="Times New Roman" w:eastAsia="Calibri" w:hAnsi="Times New Roman" w:cs="Times New Roman"/>
                <w:color w:val="000000"/>
                <w:sz w:val="16"/>
                <w:szCs w:val="16"/>
              </w:rPr>
              <w:t>сети  по</w:t>
            </w:r>
            <w:proofErr w:type="gramEnd"/>
            <w:r w:rsidRPr="0085118A">
              <w:rPr>
                <w:rFonts w:ascii="Times New Roman" w:eastAsia="Calibri" w:hAnsi="Times New Roman" w:cs="Times New Roman"/>
                <w:color w:val="000000"/>
                <w:sz w:val="16"/>
                <w:szCs w:val="16"/>
              </w:rPr>
              <w:t xml:space="preserve"> ул. Советская </w:t>
            </w:r>
            <w:proofErr w:type="spellStart"/>
            <w:r w:rsidRPr="0085118A">
              <w:rPr>
                <w:rFonts w:ascii="Times New Roman" w:eastAsia="Calibri" w:hAnsi="Times New Roman" w:cs="Times New Roman"/>
                <w:color w:val="000000"/>
                <w:sz w:val="16"/>
                <w:szCs w:val="16"/>
              </w:rPr>
              <w:t>гп</w:t>
            </w:r>
            <w:proofErr w:type="spellEnd"/>
            <w:r w:rsidRPr="0085118A">
              <w:rPr>
                <w:rFonts w:ascii="Times New Roman" w:eastAsia="Calibri" w:hAnsi="Times New Roman" w:cs="Times New Roman"/>
                <w:color w:val="000000"/>
                <w:sz w:val="16"/>
                <w:szCs w:val="16"/>
              </w:rPr>
              <w:t xml:space="preserve"> Безенчук</w:t>
            </w:r>
          </w:p>
        </w:tc>
        <w:tc>
          <w:tcPr>
            <w:tcW w:w="2135" w:type="dxa"/>
            <w:shd w:val="clear" w:color="auto" w:fill="auto"/>
            <w:vAlign w:val="center"/>
          </w:tcPr>
          <w:p w14:paraId="3008AC71"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Средства бюджета </w:t>
            </w:r>
            <w:proofErr w:type="spellStart"/>
            <w:r w:rsidRPr="0085118A">
              <w:rPr>
                <w:rFonts w:ascii="Times New Roman" w:eastAsia="Calibri" w:hAnsi="Times New Roman" w:cs="Times New Roman"/>
                <w:color w:val="000000"/>
                <w:sz w:val="16"/>
                <w:szCs w:val="16"/>
              </w:rPr>
              <w:t>г.п</w:t>
            </w:r>
            <w:proofErr w:type="spellEnd"/>
            <w:r w:rsidRPr="0085118A">
              <w:rPr>
                <w:rFonts w:ascii="Times New Roman" w:eastAsia="Calibri" w:hAnsi="Times New Roman" w:cs="Times New Roman"/>
                <w:color w:val="000000"/>
                <w:sz w:val="16"/>
                <w:szCs w:val="16"/>
              </w:rPr>
              <w:t>. Безенчук</w:t>
            </w:r>
          </w:p>
        </w:tc>
        <w:tc>
          <w:tcPr>
            <w:tcW w:w="986" w:type="dxa"/>
            <w:shd w:val="clear" w:color="auto" w:fill="auto"/>
            <w:vAlign w:val="center"/>
          </w:tcPr>
          <w:p w14:paraId="57CC2A10"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2019 г.</w:t>
            </w:r>
          </w:p>
        </w:tc>
        <w:tc>
          <w:tcPr>
            <w:tcW w:w="701" w:type="dxa"/>
            <w:shd w:val="clear" w:color="auto" w:fill="auto"/>
            <w:vAlign w:val="center"/>
          </w:tcPr>
          <w:p w14:paraId="4E769ECC"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8" w:type="dxa"/>
            <w:shd w:val="clear" w:color="auto" w:fill="auto"/>
            <w:vAlign w:val="center"/>
          </w:tcPr>
          <w:p w14:paraId="37B6E308"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103</w:t>
            </w:r>
          </w:p>
        </w:tc>
        <w:tc>
          <w:tcPr>
            <w:tcW w:w="713" w:type="dxa"/>
            <w:shd w:val="clear" w:color="auto" w:fill="auto"/>
            <w:vAlign w:val="center"/>
          </w:tcPr>
          <w:p w14:paraId="7E308B76"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vAlign w:val="center"/>
          </w:tcPr>
          <w:p w14:paraId="27631ABD"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103</w:t>
            </w:r>
          </w:p>
        </w:tc>
        <w:tc>
          <w:tcPr>
            <w:tcW w:w="1564" w:type="dxa"/>
            <w:gridSpan w:val="2"/>
            <w:shd w:val="clear" w:color="auto" w:fill="auto"/>
            <w:vAlign w:val="center"/>
          </w:tcPr>
          <w:p w14:paraId="20059BA7" w14:textId="77777777" w:rsidR="0085118A" w:rsidRPr="0085118A" w:rsidRDefault="0085118A" w:rsidP="0085118A">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Администрация </w:t>
            </w:r>
            <w:proofErr w:type="spellStart"/>
            <w:r w:rsidRPr="0085118A">
              <w:rPr>
                <w:rFonts w:ascii="Times New Roman" w:eastAsia="Calibri" w:hAnsi="Times New Roman" w:cs="Times New Roman"/>
                <w:color w:val="000000"/>
                <w:sz w:val="16"/>
                <w:szCs w:val="16"/>
              </w:rPr>
              <w:t>г.п</w:t>
            </w:r>
            <w:proofErr w:type="spellEnd"/>
            <w:r w:rsidRPr="0085118A">
              <w:rPr>
                <w:rFonts w:ascii="Times New Roman" w:eastAsia="Calibri" w:hAnsi="Times New Roman" w:cs="Times New Roman"/>
                <w:color w:val="000000"/>
                <w:sz w:val="16"/>
                <w:szCs w:val="16"/>
              </w:rPr>
              <w:t>. Безенчук</w:t>
            </w:r>
          </w:p>
        </w:tc>
      </w:tr>
      <w:tr w:rsidR="0085118A" w:rsidRPr="0085118A" w14:paraId="1EC7DA0F" w14:textId="77777777" w:rsidTr="0085118A">
        <w:tc>
          <w:tcPr>
            <w:tcW w:w="10995" w:type="dxa"/>
            <w:gridSpan w:val="12"/>
            <w:shd w:val="clear" w:color="auto" w:fill="auto"/>
            <w:vAlign w:val="center"/>
          </w:tcPr>
          <w:p w14:paraId="1BD03D2E" w14:textId="5AA0708F"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2. Проведение актуализации схем и программ комплексного развития городского поселения Безенчук</w:t>
            </w:r>
          </w:p>
        </w:tc>
      </w:tr>
      <w:tr w:rsidR="0085118A" w:rsidRPr="0085118A" w14:paraId="0B1D4F26" w14:textId="77777777" w:rsidTr="0085118A">
        <w:trPr>
          <w:gridAfter w:val="2"/>
          <w:wAfter w:w="76" w:type="dxa"/>
        </w:trPr>
        <w:tc>
          <w:tcPr>
            <w:tcW w:w="425" w:type="dxa"/>
            <w:shd w:val="clear" w:color="auto" w:fill="auto"/>
            <w:vAlign w:val="center"/>
          </w:tcPr>
          <w:p w14:paraId="74053E8C"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2.1</w:t>
            </w:r>
          </w:p>
        </w:tc>
        <w:tc>
          <w:tcPr>
            <w:tcW w:w="3119" w:type="dxa"/>
            <w:shd w:val="clear" w:color="auto" w:fill="auto"/>
            <w:vAlign w:val="center"/>
          </w:tcPr>
          <w:p w14:paraId="083D7D8B"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Проведение актуализации схем теплоснабжения </w:t>
            </w:r>
            <w:proofErr w:type="spellStart"/>
            <w:r w:rsidRPr="0085118A">
              <w:rPr>
                <w:rFonts w:ascii="Times New Roman" w:eastAsia="Calibri" w:hAnsi="Times New Roman" w:cs="Times New Roman"/>
                <w:color w:val="000000"/>
                <w:sz w:val="16"/>
                <w:szCs w:val="16"/>
              </w:rPr>
              <w:t>гп</w:t>
            </w:r>
            <w:proofErr w:type="spellEnd"/>
            <w:r w:rsidRPr="0085118A">
              <w:rPr>
                <w:rFonts w:ascii="Times New Roman" w:eastAsia="Calibri" w:hAnsi="Times New Roman" w:cs="Times New Roman"/>
                <w:color w:val="000000"/>
                <w:sz w:val="16"/>
                <w:szCs w:val="16"/>
              </w:rPr>
              <w:t>. Безенчук</w:t>
            </w:r>
          </w:p>
        </w:tc>
        <w:tc>
          <w:tcPr>
            <w:tcW w:w="2135" w:type="dxa"/>
            <w:shd w:val="clear" w:color="auto" w:fill="auto"/>
            <w:vAlign w:val="center"/>
          </w:tcPr>
          <w:p w14:paraId="3A05FA90"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Средства бюджета </w:t>
            </w:r>
            <w:proofErr w:type="spellStart"/>
            <w:r w:rsidRPr="0085118A">
              <w:rPr>
                <w:rFonts w:ascii="Times New Roman" w:eastAsia="Calibri" w:hAnsi="Times New Roman" w:cs="Times New Roman"/>
                <w:color w:val="000000"/>
                <w:sz w:val="16"/>
                <w:szCs w:val="16"/>
              </w:rPr>
              <w:t>гп</w:t>
            </w:r>
            <w:proofErr w:type="spellEnd"/>
            <w:r w:rsidRPr="0085118A">
              <w:rPr>
                <w:rFonts w:ascii="Times New Roman" w:eastAsia="Calibri" w:hAnsi="Times New Roman" w:cs="Times New Roman"/>
                <w:color w:val="000000"/>
                <w:sz w:val="16"/>
                <w:szCs w:val="16"/>
              </w:rPr>
              <w:t>. Безенчук</w:t>
            </w:r>
          </w:p>
        </w:tc>
        <w:tc>
          <w:tcPr>
            <w:tcW w:w="986" w:type="dxa"/>
            <w:shd w:val="clear" w:color="auto" w:fill="auto"/>
            <w:vAlign w:val="center"/>
          </w:tcPr>
          <w:p w14:paraId="126A4194"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2019 г.</w:t>
            </w:r>
          </w:p>
        </w:tc>
        <w:tc>
          <w:tcPr>
            <w:tcW w:w="701" w:type="dxa"/>
            <w:shd w:val="clear" w:color="auto" w:fill="auto"/>
            <w:vAlign w:val="center"/>
          </w:tcPr>
          <w:p w14:paraId="11628763" w14:textId="77777777" w:rsidR="0085118A" w:rsidRPr="0085118A" w:rsidRDefault="0085118A" w:rsidP="0085118A">
            <w:pPr>
              <w:tabs>
                <w:tab w:val="left" w:pos="255"/>
                <w:tab w:val="center" w:pos="507"/>
              </w:tabs>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568" w:type="dxa"/>
            <w:shd w:val="clear" w:color="auto" w:fill="auto"/>
            <w:vAlign w:val="center"/>
          </w:tcPr>
          <w:p w14:paraId="0BF0926C"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40</w:t>
            </w:r>
          </w:p>
        </w:tc>
        <w:tc>
          <w:tcPr>
            <w:tcW w:w="713" w:type="dxa"/>
            <w:shd w:val="clear" w:color="auto" w:fill="auto"/>
            <w:vAlign w:val="center"/>
          </w:tcPr>
          <w:p w14:paraId="272DE837"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708" w:type="dxa"/>
            <w:shd w:val="clear" w:color="auto" w:fill="auto"/>
            <w:vAlign w:val="center"/>
          </w:tcPr>
          <w:p w14:paraId="27325B8D"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40</w:t>
            </w:r>
          </w:p>
        </w:tc>
        <w:tc>
          <w:tcPr>
            <w:tcW w:w="1564" w:type="dxa"/>
            <w:gridSpan w:val="2"/>
            <w:shd w:val="clear" w:color="auto" w:fill="auto"/>
            <w:vAlign w:val="center"/>
          </w:tcPr>
          <w:p w14:paraId="51EEF455"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p w14:paraId="57203EFD"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Администрация </w:t>
            </w:r>
            <w:proofErr w:type="spellStart"/>
            <w:r w:rsidRPr="0085118A">
              <w:rPr>
                <w:rFonts w:ascii="Times New Roman" w:eastAsia="Calibri" w:hAnsi="Times New Roman" w:cs="Times New Roman"/>
                <w:color w:val="000000"/>
                <w:sz w:val="16"/>
                <w:szCs w:val="16"/>
              </w:rPr>
              <w:t>г.п</w:t>
            </w:r>
            <w:proofErr w:type="spellEnd"/>
            <w:r w:rsidRPr="0085118A">
              <w:rPr>
                <w:rFonts w:ascii="Times New Roman" w:eastAsia="Calibri" w:hAnsi="Times New Roman" w:cs="Times New Roman"/>
                <w:color w:val="000000"/>
                <w:sz w:val="16"/>
                <w:szCs w:val="16"/>
              </w:rPr>
              <w:t>. Безенчук</w:t>
            </w:r>
          </w:p>
        </w:tc>
      </w:tr>
      <w:tr w:rsidR="0085118A" w:rsidRPr="0085118A" w14:paraId="712936F5" w14:textId="77777777" w:rsidTr="0085118A">
        <w:trPr>
          <w:trHeight w:val="70"/>
        </w:trPr>
        <w:tc>
          <w:tcPr>
            <w:tcW w:w="10995" w:type="dxa"/>
            <w:gridSpan w:val="12"/>
            <w:shd w:val="clear" w:color="auto" w:fill="auto"/>
            <w:vAlign w:val="center"/>
          </w:tcPr>
          <w:p w14:paraId="26143B07" w14:textId="650DB9DE"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3. Проведение ремонта канализационного трубопровода</w:t>
            </w:r>
          </w:p>
        </w:tc>
      </w:tr>
      <w:tr w:rsidR="0085118A" w:rsidRPr="0085118A" w14:paraId="0D8DAE00" w14:textId="77777777" w:rsidTr="0085118A">
        <w:trPr>
          <w:gridAfter w:val="2"/>
          <w:wAfter w:w="76" w:type="dxa"/>
        </w:trPr>
        <w:tc>
          <w:tcPr>
            <w:tcW w:w="425" w:type="dxa"/>
            <w:shd w:val="clear" w:color="auto" w:fill="auto"/>
          </w:tcPr>
          <w:p w14:paraId="552E56C7"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3.1</w:t>
            </w:r>
          </w:p>
        </w:tc>
        <w:tc>
          <w:tcPr>
            <w:tcW w:w="3119" w:type="dxa"/>
            <w:shd w:val="clear" w:color="auto" w:fill="auto"/>
          </w:tcPr>
          <w:p w14:paraId="6DC40135"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Проведение ремонта канализационного трубопровода</w:t>
            </w:r>
          </w:p>
        </w:tc>
        <w:tc>
          <w:tcPr>
            <w:tcW w:w="2135" w:type="dxa"/>
            <w:shd w:val="clear" w:color="auto" w:fill="auto"/>
          </w:tcPr>
          <w:p w14:paraId="136F4432"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Средства бюджета </w:t>
            </w:r>
            <w:proofErr w:type="spellStart"/>
            <w:r w:rsidRPr="0085118A">
              <w:rPr>
                <w:rFonts w:ascii="Times New Roman" w:eastAsia="Calibri" w:hAnsi="Times New Roman" w:cs="Times New Roman"/>
                <w:color w:val="000000"/>
                <w:sz w:val="16"/>
                <w:szCs w:val="16"/>
              </w:rPr>
              <w:t>гп</w:t>
            </w:r>
            <w:proofErr w:type="spellEnd"/>
            <w:r w:rsidRPr="0085118A">
              <w:rPr>
                <w:rFonts w:ascii="Times New Roman" w:eastAsia="Calibri" w:hAnsi="Times New Roman" w:cs="Times New Roman"/>
                <w:color w:val="000000"/>
                <w:sz w:val="16"/>
                <w:szCs w:val="16"/>
              </w:rPr>
              <w:t>. Безенчук</w:t>
            </w:r>
          </w:p>
        </w:tc>
        <w:tc>
          <w:tcPr>
            <w:tcW w:w="986" w:type="dxa"/>
            <w:shd w:val="clear" w:color="auto" w:fill="auto"/>
            <w:vAlign w:val="center"/>
          </w:tcPr>
          <w:p w14:paraId="2E97E20B"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2020 г.</w:t>
            </w:r>
          </w:p>
        </w:tc>
        <w:tc>
          <w:tcPr>
            <w:tcW w:w="701" w:type="dxa"/>
            <w:shd w:val="clear" w:color="auto" w:fill="auto"/>
          </w:tcPr>
          <w:p w14:paraId="13C79C76"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8" w:type="dxa"/>
            <w:shd w:val="clear" w:color="auto" w:fill="auto"/>
          </w:tcPr>
          <w:p w14:paraId="6BCA13E3"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13" w:type="dxa"/>
            <w:shd w:val="clear" w:color="auto" w:fill="auto"/>
            <w:vAlign w:val="center"/>
          </w:tcPr>
          <w:p w14:paraId="4269CE12"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2 154</w:t>
            </w:r>
          </w:p>
        </w:tc>
        <w:tc>
          <w:tcPr>
            <w:tcW w:w="708" w:type="dxa"/>
            <w:shd w:val="clear" w:color="auto" w:fill="auto"/>
            <w:vAlign w:val="center"/>
          </w:tcPr>
          <w:p w14:paraId="701363E0"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2 154</w:t>
            </w:r>
          </w:p>
        </w:tc>
        <w:tc>
          <w:tcPr>
            <w:tcW w:w="1564" w:type="dxa"/>
            <w:gridSpan w:val="2"/>
            <w:shd w:val="clear" w:color="auto" w:fill="auto"/>
            <w:vAlign w:val="center"/>
          </w:tcPr>
          <w:p w14:paraId="32EB7253"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r w:rsidRPr="0085118A">
              <w:rPr>
                <w:rFonts w:ascii="Times New Roman" w:eastAsia="Calibri" w:hAnsi="Times New Roman" w:cs="Times New Roman"/>
                <w:color w:val="000000"/>
                <w:sz w:val="16"/>
                <w:szCs w:val="16"/>
              </w:rPr>
              <w:t xml:space="preserve">Администрация </w:t>
            </w:r>
            <w:proofErr w:type="spellStart"/>
            <w:r w:rsidRPr="0085118A">
              <w:rPr>
                <w:rFonts w:ascii="Times New Roman" w:eastAsia="Calibri" w:hAnsi="Times New Roman" w:cs="Times New Roman"/>
                <w:color w:val="000000"/>
                <w:sz w:val="16"/>
                <w:szCs w:val="16"/>
              </w:rPr>
              <w:t>г.п</w:t>
            </w:r>
            <w:proofErr w:type="spellEnd"/>
            <w:r w:rsidRPr="0085118A">
              <w:rPr>
                <w:rFonts w:ascii="Times New Roman" w:eastAsia="Calibri" w:hAnsi="Times New Roman" w:cs="Times New Roman"/>
                <w:color w:val="000000"/>
                <w:sz w:val="16"/>
                <w:szCs w:val="16"/>
              </w:rPr>
              <w:t>. Безенчук</w:t>
            </w:r>
          </w:p>
        </w:tc>
      </w:tr>
      <w:tr w:rsidR="0085118A" w:rsidRPr="0085118A" w14:paraId="306FDCDB" w14:textId="77777777" w:rsidTr="0085118A">
        <w:trPr>
          <w:gridAfter w:val="2"/>
          <w:wAfter w:w="76" w:type="dxa"/>
        </w:trPr>
        <w:tc>
          <w:tcPr>
            <w:tcW w:w="425" w:type="dxa"/>
            <w:shd w:val="clear" w:color="auto" w:fill="auto"/>
          </w:tcPr>
          <w:p w14:paraId="0F58F34B"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119" w:type="dxa"/>
            <w:shd w:val="clear" w:color="auto" w:fill="auto"/>
            <w:vAlign w:val="center"/>
          </w:tcPr>
          <w:p w14:paraId="627A4E0C"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Итого</w:t>
            </w:r>
          </w:p>
        </w:tc>
        <w:tc>
          <w:tcPr>
            <w:tcW w:w="2135" w:type="dxa"/>
            <w:shd w:val="clear" w:color="auto" w:fill="auto"/>
          </w:tcPr>
          <w:p w14:paraId="09111F58"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986" w:type="dxa"/>
            <w:shd w:val="clear" w:color="auto" w:fill="auto"/>
          </w:tcPr>
          <w:p w14:paraId="70EC258B"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1" w:type="dxa"/>
            <w:shd w:val="clear" w:color="auto" w:fill="auto"/>
            <w:vAlign w:val="center"/>
          </w:tcPr>
          <w:p w14:paraId="2E6936A4" w14:textId="77777777" w:rsidR="0085118A" w:rsidRPr="0085118A" w:rsidRDefault="0085118A" w:rsidP="0085118A">
            <w:pPr>
              <w:tabs>
                <w:tab w:val="left" w:pos="255"/>
                <w:tab w:val="center" w:pos="507"/>
              </w:tabs>
              <w:autoSpaceDE w:val="0"/>
              <w:autoSpaceDN w:val="0"/>
              <w:adjustRightInd w:val="0"/>
              <w:spacing w:after="0" w:line="240" w:lineRule="auto"/>
              <w:jc w:val="center"/>
              <w:rPr>
                <w:rFonts w:ascii="Times New Roman" w:eastAsia="Calibri" w:hAnsi="Times New Roman" w:cs="Times New Roman"/>
                <w:b/>
                <w:color w:val="000000"/>
                <w:sz w:val="16"/>
                <w:szCs w:val="16"/>
              </w:rPr>
            </w:pPr>
          </w:p>
          <w:p w14:paraId="1561EFD9" w14:textId="77777777" w:rsidR="0085118A" w:rsidRPr="0085118A" w:rsidRDefault="0085118A" w:rsidP="0085118A">
            <w:pPr>
              <w:tabs>
                <w:tab w:val="left" w:pos="255"/>
                <w:tab w:val="center" w:pos="507"/>
              </w:tabs>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3 694</w:t>
            </w:r>
          </w:p>
          <w:p w14:paraId="693B0922"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568" w:type="dxa"/>
            <w:shd w:val="clear" w:color="auto" w:fill="auto"/>
            <w:vAlign w:val="center"/>
          </w:tcPr>
          <w:p w14:paraId="18DA4B20"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567</w:t>
            </w:r>
          </w:p>
        </w:tc>
        <w:tc>
          <w:tcPr>
            <w:tcW w:w="713" w:type="dxa"/>
            <w:shd w:val="clear" w:color="auto" w:fill="auto"/>
            <w:vAlign w:val="center"/>
          </w:tcPr>
          <w:p w14:paraId="0980C213"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2 654</w:t>
            </w:r>
          </w:p>
        </w:tc>
        <w:tc>
          <w:tcPr>
            <w:tcW w:w="708" w:type="dxa"/>
            <w:shd w:val="clear" w:color="auto" w:fill="auto"/>
            <w:vAlign w:val="center"/>
          </w:tcPr>
          <w:p w14:paraId="2BA21644"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85118A">
              <w:rPr>
                <w:rFonts w:ascii="Times New Roman" w:eastAsia="Calibri" w:hAnsi="Times New Roman" w:cs="Times New Roman"/>
                <w:b/>
                <w:color w:val="000000"/>
                <w:sz w:val="16"/>
                <w:szCs w:val="16"/>
              </w:rPr>
              <w:t>6 915</w:t>
            </w:r>
          </w:p>
        </w:tc>
        <w:tc>
          <w:tcPr>
            <w:tcW w:w="1564" w:type="dxa"/>
            <w:gridSpan w:val="2"/>
            <w:shd w:val="clear" w:color="auto" w:fill="auto"/>
          </w:tcPr>
          <w:p w14:paraId="043CED7F" w14:textId="77777777" w:rsidR="0085118A" w:rsidRPr="0085118A" w:rsidRDefault="0085118A" w:rsidP="0085118A">
            <w:pPr>
              <w:autoSpaceDE w:val="0"/>
              <w:autoSpaceDN w:val="0"/>
              <w:adjustRightInd w:val="0"/>
              <w:spacing w:after="0" w:line="240" w:lineRule="auto"/>
              <w:jc w:val="center"/>
              <w:rPr>
                <w:rFonts w:ascii="Times New Roman" w:eastAsia="Calibri" w:hAnsi="Times New Roman" w:cs="Times New Roman"/>
                <w:color w:val="000000"/>
                <w:sz w:val="16"/>
                <w:szCs w:val="16"/>
              </w:rPr>
            </w:pPr>
          </w:p>
        </w:tc>
      </w:tr>
    </w:tbl>
    <w:p w14:paraId="37B28952" w14:textId="574AD944" w:rsidR="00F879C4" w:rsidRDefault="00F879C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34F8552E" w14:textId="578AD40A" w:rsidR="00F879C4" w:rsidRDefault="00AA78E7" w:rsidP="00DD4192">
      <w:pPr>
        <w:spacing w:after="0" w:line="240" w:lineRule="auto"/>
        <w:jc w:val="center"/>
        <w:rPr>
          <w:rFonts w:ascii="Times New Roman" w:eastAsia="Times New Roman" w:hAnsi="Times New Roman" w:cs="Times New Roman"/>
          <w:b/>
          <w:color w:val="000000" w:themeColor="text1"/>
          <w:sz w:val="8"/>
          <w:szCs w:val="8"/>
          <w:lang w:eastAsia="ru-RU"/>
        </w:rPr>
      </w:pPr>
      <w:r w:rsidRPr="00AA78E7">
        <w:rPr>
          <w:rFonts w:ascii="Times New Roman" w:eastAsia="Times New Roman" w:hAnsi="Times New Roman" w:cs="Times New Roman"/>
          <w:sz w:val="20"/>
          <w:szCs w:val="20"/>
          <w:vertAlign w:val="superscript"/>
          <w:lang w:eastAsia="ru-RU"/>
        </w:rPr>
        <w:t>1</w:t>
      </w:r>
      <w:r w:rsidRPr="00AA78E7">
        <w:rPr>
          <w:rFonts w:ascii="Times New Roman" w:eastAsia="Times New Roman" w:hAnsi="Times New Roman" w:cs="Times New Roman"/>
          <w:sz w:val="20"/>
          <w:szCs w:val="20"/>
          <w:lang w:eastAsia="ru-RU"/>
        </w:rPr>
        <w:t xml:space="preserve">Объемы финансирования Программы носят прогнозный характер и подлежат уточнению в </w:t>
      </w:r>
      <w:proofErr w:type="gramStart"/>
      <w:r w:rsidRPr="00AA78E7">
        <w:rPr>
          <w:rFonts w:ascii="Times New Roman" w:eastAsia="Times New Roman" w:hAnsi="Times New Roman" w:cs="Times New Roman"/>
          <w:sz w:val="20"/>
          <w:szCs w:val="20"/>
          <w:lang w:eastAsia="ru-RU"/>
        </w:rPr>
        <w:t>установленном  порядке</w:t>
      </w:r>
      <w:proofErr w:type="gramEnd"/>
      <w:r w:rsidRPr="00AA78E7">
        <w:rPr>
          <w:rFonts w:ascii="Times New Roman" w:eastAsia="Times New Roman" w:hAnsi="Times New Roman" w:cs="Times New Roman"/>
          <w:sz w:val="20"/>
          <w:szCs w:val="20"/>
          <w:lang w:eastAsia="ru-RU"/>
        </w:rPr>
        <w:t>.</w:t>
      </w:r>
    </w:p>
    <w:p w14:paraId="3515FA3C" w14:textId="272DB04E" w:rsidR="00F879C4" w:rsidRDefault="00F879C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4882D4BA" w14:textId="77777777" w:rsidR="002A09C5" w:rsidRPr="002A09C5" w:rsidRDefault="002A09C5" w:rsidP="002A09C5">
      <w:pPr>
        <w:autoSpaceDE w:val="0"/>
        <w:autoSpaceDN w:val="0"/>
        <w:adjustRightInd w:val="0"/>
        <w:spacing w:after="0" w:line="240" w:lineRule="auto"/>
        <w:jc w:val="center"/>
        <w:rPr>
          <w:rFonts w:ascii="Times New Roman" w:eastAsia="Calibri" w:hAnsi="Times New Roman" w:cs="Times New Roman"/>
          <w:b/>
          <w:color w:val="000000"/>
        </w:rPr>
      </w:pPr>
      <w:r w:rsidRPr="002A09C5">
        <w:rPr>
          <w:rFonts w:ascii="Times New Roman" w:eastAsia="Calibri" w:hAnsi="Times New Roman" w:cs="Times New Roman"/>
          <w:b/>
          <w:color w:val="000000"/>
        </w:rPr>
        <w:t>9. Обоснование финансовых ресурсов для реализации мероприятий Программы</w:t>
      </w:r>
    </w:p>
    <w:p w14:paraId="5E27BDC8" w14:textId="77777777" w:rsidR="002A09C5" w:rsidRPr="002A09C5" w:rsidRDefault="002A09C5" w:rsidP="002A09C5">
      <w:pPr>
        <w:autoSpaceDE w:val="0"/>
        <w:autoSpaceDN w:val="0"/>
        <w:adjustRightInd w:val="0"/>
        <w:spacing w:after="0" w:line="240" w:lineRule="auto"/>
        <w:ind w:firstLine="851"/>
        <w:jc w:val="right"/>
        <w:rPr>
          <w:rFonts w:ascii="Times New Roman" w:eastAsia="Calibri" w:hAnsi="Times New Roman" w:cs="Times New Roman"/>
          <w:b/>
          <w:color w:val="000000"/>
        </w:rPr>
      </w:pPr>
      <w:r w:rsidRPr="002A09C5">
        <w:rPr>
          <w:rFonts w:ascii="Times New Roman" w:eastAsia="Calibri" w:hAnsi="Times New Roman" w:cs="Times New Roman"/>
          <w:b/>
          <w:color w:val="000000"/>
        </w:rPr>
        <w:t>Таблица 4</w:t>
      </w:r>
    </w:p>
    <w:p w14:paraId="1ED17861" w14:textId="6503E51F" w:rsidR="00F879C4" w:rsidRDefault="00F879C4" w:rsidP="00DD4192">
      <w:pPr>
        <w:spacing w:after="0" w:line="240" w:lineRule="auto"/>
        <w:jc w:val="center"/>
        <w:rPr>
          <w:rFonts w:ascii="Times New Roman" w:eastAsia="Times New Roman" w:hAnsi="Times New Roman" w:cs="Times New Roman"/>
          <w:b/>
          <w:color w:val="000000" w:themeColor="text1"/>
          <w:sz w:val="8"/>
          <w:szCs w:val="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20"/>
        <w:gridCol w:w="3342"/>
        <w:gridCol w:w="2540"/>
      </w:tblGrid>
      <w:tr w:rsidR="00E74451" w:rsidRPr="00E74451" w14:paraId="0CBE7CA1" w14:textId="77777777" w:rsidTr="00B43AC3">
        <w:tc>
          <w:tcPr>
            <w:tcW w:w="3114" w:type="dxa"/>
            <w:shd w:val="clear" w:color="auto" w:fill="auto"/>
          </w:tcPr>
          <w:p w14:paraId="7B46E40E"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74451">
              <w:rPr>
                <w:rFonts w:ascii="Times New Roman" w:eastAsia="Calibri" w:hAnsi="Times New Roman" w:cs="Times New Roman"/>
                <w:b/>
                <w:color w:val="000000"/>
                <w:sz w:val="16"/>
                <w:szCs w:val="16"/>
              </w:rPr>
              <w:t>Наименование мероприятия Программы</w:t>
            </w:r>
          </w:p>
        </w:tc>
        <w:tc>
          <w:tcPr>
            <w:tcW w:w="1820" w:type="dxa"/>
            <w:shd w:val="clear" w:color="auto" w:fill="auto"/>
          </w:tcPr>
          <w:p w14:paraId="69A7ECC3"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74451">
              <w:rPr>
                <w:rFonts w:ascii="Times New Roman" w:eastAsia="Calibri" w:hAnsi="Times New Roman" w:cs="Times New Roman"/>
                <w:b/>
                <w:color w:val="000000"/>
                <w:sz w:val="16"/>
                <w:szCs w:val="16"/>
              </w:rPr>
              <w:t>Источник финансирования</w:t>
            </w:r>
          </w:p>
        </w:tc>
        <w:tc>
          <w:tcPr>
            <w:tcW w:w="3342" w:type="dxa"/>
            <w:shd w:val="clear" w:color="auto" w:fill="auto"/>
          </w:tcPr>
          <w:p w14:paraId="6A32E275"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74451">
              <w:rPr>
                <w:rFonts w:ascii="Times New Roman" w:eastAsia="Calibri" w:hAnsi="Times New Roman" w:cs="Times New Roman"/>
                <w:b/>
                <w:color w:val="000000"/>
                <w:sz w:val="16"/>
                <w:szCs w:val="16"/>
              </w:rPr>
              <w:t>Расчет необходимых финансовых ресурсов на реализацию мероприятия</w:t>
            </w:r>
          </w:p>
        </w:tc>
        <w:tc>
          <w:tcPr>
            <w:tcW w:w="2540" w:type="dxa"/>
            <w:shd w:val="clear" w:color="auto" w:fill="auto"/>
          </w:tcPr>
          <w:p w14:paraId="3D2698BE"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74451">
              <w:rPr>
                <w:rFonts w:ascii="Times New Roman" w:eastAsia="Calibri" w:hAnsi="Times New Roman" w:cs="Times New Roman"/>
                <w:b/>
                <w:color w:val="000000"/>
                <w:sz w:val="16"/>
                <w:szCs w:val="16"/>
              </w:rPr>
              <w:t>Общий объем финансовых ресурсов необходимых для реализации мероприятия, в т.ч. по годам</w:t>
            </w:r>
          </w:p>
        </w:tc>
      </w:tr>
      <w:tr w:rsidR="00E74451" w:rsidRPr="00E74451" w14:paraId="5E7F9FAD" w14:textId="77777777" w:rsidTr="00B43AC3">
        <w:tc>
          <w:tcPr>
            <w:tcW w:w="3114" w:type="dxa"/>
            <w:shd w:val="clear" w:color="auto" w:fill="auto"/>
          </w:tcPr>
          <w:p w14:paraId="02BFEA88"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1. Бурение водозаборной скважины в п. Сосновка</w:t>
            </w:r>
          </w:p>
        </w:tc>
        <w:tc>
          <w:tcPr>
            <w:tcW w:w="1820" w:type="dxa"/>
            <w:shd w:val="clear" w:color="auto" w:fill="auto"/>
          </w:tcPr>
          <w:p w14:paraId="1795262C"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Бюджет городского поселения Безенчук;</w:t>
            </w:r>
          </w:p>
        </w:tc>
        <w:tc>
          <w:tcPr>
            <w:tcW w:w="3342" w:type="dxa"/>
            <w:shd w:val="clear" w:color="auto" w:fill="auto"/>
          </w:tcPr>
          <w:p w14:paraId="4FE61365"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Справка о стоимости объекта</w:t>
            </w:r>
          </w:p>
        </w:tc>
        <w:tc>
          <w:tcPr>
            <w:tcW w:w="2540" w:type="dxa"/>
            <w:shd w:val="clear" w:color="auto" w:fill="auto"/>
          </w:tcPr>
          <w:p w14:paraId="4882D704"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E74451">
                <w:rPr>
                  <w:rFonts w:ascii="Times New Roman" w:eastAsia="Calibri" w:hAnsi="Times New Roman" w:cs="Times New Roman"/>
                  <w:color w:val="000000"/>
                  <w:sz w:val="16"/>
                  <w:szCs w:val="16"/>
                </w:rPr>
                <w:t>2018 г</w:t>
              </w:r>
            </w:smartTag>
            <w:r w:rsidRPr="00E74451">
              <w:rPr>
                <w:rFonts w:ascii="Times New Roman" w:eastAsia="Calibri" w:hAnsi="Times New Roman" w:cs="Times New Roman"/>
                <w:color w:val="000000"/>
                <w:sz w:val="16"/>
                <w:szCs w:val="16"/>
              </w:rPr>
              <w:t>.- 2846,5 тыс. руб.</w:t>
            </w:r>
          </w:p>
        </w:tc>
      </w:tr>
      <w:tr w:rsidR="00E74451" w:rsidRPr="00E74451" w14:paraId="53168206" w14:textId="77777777" w:rsidTr="00B43AC3">
        <w:trPr>
          <w:trHeight w:val="221"/>
        </w:trPr>
        <w:tc>
          <w:tcPr>
            <w:tcW w:w="3114" w:type="dxa"/>
            <w:shd w:val="clear" w:color="auto" w:fill="auto"/>
          </w:tcPr>
          <w:p w14:paraId="611D86EA"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lastRenderedPageBreak/>
              <w:t>2. Поставка оборудования водоочистки для хозяйственно-бытового назначения</w:t>
            </w:r>
          </w:p>
        </w:tc>
        <w:tc>
          <w:tcPr>
            <w:tcW w:w="1820" w:type="dxa"/>
            <w:shd w:val="clear" w:color="auto" w:fill="auto"/>
          </w:tcPr>
          <w:p w14:paraId="44CD9B65"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Бюджет городского поселения Безенчук;</w:t>
            </w:r>
          </w:p>
        </w:tc>
        <w:tc>
          <w:tcPr>
            <w:tcW w:w="3342" w:type="dxa"/>
            <w:shd w:val="clear" w:color="auto" w:fill="auto"/>
          </w:tcPr>
          <w:p w14:paraId="649866BB" w14:textId="3E9FDD69" w:rsidR="00E74451" w:rsidRPr="00E74451" w:rsidRDefault="00E74451" w:rsidP="00B43AC3">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Коммерческое предложение</w:t>
            </w:r>
          </w:p>
        </w:tc>
        <w:tc>
          <w:tcPr>
            <w:tcW w:w="2540" w:type="dxa"/>
            <w:shd w:val="clear" w:color="auto" w:fill="auto"/>
          </w:tcPr>
          <w:p w14:paraId="168DA598" w14:textId="495A2475" w:rsidR="00E74451" w:rsidRPr="00E74451" w:rsidRDefault="00E74451" w:rsidP="00B43AC3">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2018 г. – 440 тыс. руб.</w:t>
            </w:r>
          </w:p>
        </w:tc>
      </w:tr>
      <w:tr w:rsidR="00E74451" w:rsidRPr="00E74451" w14:paraId="1228BA88" w14:textId="77777777" w:rsidTr="00B43AC3">
        <w:trPr>
          <w:trHeight w:val="70"/>
        </w:trPr>
        <w:tc>
          <w:tcPr>
            <w:tcW w:w="3114" w:type="dxa"/>
            <w:shd w:val="clear" w:color="auto" w:fill="auto"/>
          </w:tcPr>
          <w:p w14:paraId="2186F6CD" w14:textId="77777777" w:rsidR="00E74451" w:rsidRPr="00E74451" w:rsidRDefault="00E74451" w:rsidP="00E74451">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3. Приобретение насосного оборудования</w:t>
            </w:r>
          </w:p>
        </w:tc>
        <w:tc>
          <w:tcPr>
            <w:tcW w:w="1820" w:type="dxa"/>
            <w:shd w:val="clear" w:color="auto" w:fill="auto"/>
          </w:tcPr>
          <w:p w14:paraId="51B6C90C"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Бюджет городского поселения Безенчук;</w:t>
            </w:r>
          </w:p>
        </w:tc>
        <w:tc>
          <w:tcPr>
            <w:tcW w:w="3342" w:type="dxa"/>
            <w:shd w:val="clear" w:color="auto" w:fill="auto"/>
          </w:tcPr>
          <w:p w14:paraId="6C4BC280" w14:textId="77777777" w:rsidR="00E74451" w:rsidRPr="00E74451" w:rsidRDefault="00E74451" w:rsidP="00E74451">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Коммерческое предложение</w:t>
            </w:r>
          </w:p>
        </w:tc>
        <w:tc>
          <w:tcPr>
            <w:tcW w:w="2540" w:type="dxa"/>
            <w:shd w:val="clear" w:color="auto" w:fill="auto"/>
          </w:tcPr>
          <w:p w14:paraId="31718CFB" w14:textId="77777777" w:rsidR="00E74451" w:rsidRPr="00E74451" w:rsidRDefault="00E74451" w:rsidP="00E74451">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E74451">
                <w:rPr>
                  <w:rFonts w:ascii="Times New Roman" w:eastAsia="Calibri" w:hAnsi="Times New Roman" w:cs="Times New Roman"/>
                  <w:color w:val="000000"/>
                  <w:sz w:val="16"/>
                  <w:szCs w:val="16"/>
                </w:rPr>
                <w:t>2018 г</w:t>
              </w:r>
            </w:smartTag>
            <w:r w:rsidRPr="00E74451">
              <w:rPr>
                <w:rFonts w:ascii="Times New Roman" w:eastAsia="Calibri" w:hAnsi="Times New Roman" w:cs="Times New Roman"/>
                <w:color w:val="000000"/>
                <w:sz w:val="16"/>
                <w:szCs w:val="16"/>
              </w:rPr>
              <w:t>. – 407,5 тыс. руб.</w:t>
            </w:r>
          </w:p>
          <w:p w14:paraId="6C3A42FC" w14:textId="77777777" w:rsidR="00E74451" w:rsidRPr="00E74451" w:rsidRDefault="00E74451" w:rsidP="00E74451">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2020г. –500 тыс. руб.</w:t>
            </w:r>
          </w:p>
        </w:tc>
      </w:tr>
      <w:tr w:rsidR="00E74451" w:rsidRPr="00E74451" w14:paraId="27C242A6" w14:textId="77777777" w:rsidTr="00B43AC3">
        <w:tc>
          <w:tcPr>
            <w:tcW w:w="3114" w:type="dxa"/>
            <w:shd w:val="clear" w:color="auto" w:fill="auto"/>
          </w:tcPr>
          <w:p w14:paraId="3F88A5FC"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4. Проведение актуализации схем теплоснабжения</w:t>
            </w:r>
          </w:p>
        </w:tc>
        <w:tc>
          <w:tcPr>
            <w:tcW w:w="1820" w:type="dxa"/>
            <w:shd w:val="clear" w:color="auto" w:fill="auto"/>
          </w:tcPr>
          <w:p w14:paraId="78547F52"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Бюджет городского поселения Безенчук</w:t>
            </w:r>
          </w:p>
        </w:tc>
        <w:tc>
          <w:tcPr>
            <w:tcW w:w="3342" w:type="dxa"/>
            <w:shd w:val="clear" w:color="auto" w:fill="auto"/>
          </w:tcPr>
          <w:p w14:paraId="5CA577A1"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Коммерческое предложение ООО «</w:t>
            </w:r>
            <w:proofErr w:type="spellStart"/>
            <w:r w:rsidRPr="00E74451">
              <w:rPr>
                <w:rFonts w:ascii="Times New Roman" w:eastAsia="Calibri" w:hAnsi="Times New Roman" w:cs="Times New Roman"/>
                <w:color w:val="000000"/>
                <w:sz w:val="16"/>
                <w:szCs w:val="16"/>
              </w:rPr>
              <w:t>СамараЭСКО</w:t>
            </w:r>
            <w:proofErr w:type="spellEnd"/>
            <w:r w:rsidRPr="00E74451">
              <w:rPr>
                <w:rFonts w:ascii="Times New Roman" w:eastAsia="Calibri" w:hAnsi="Times New Roman" w:cs="Times New Roman"/>
                <w:color w:val="000000"/>
                <w:sz w:val="16"/>
                <w:szCs w:val="16"/>
              </w:rPr>
              <w:t>»</w:t>
            </w:r>
          </w:p>
        </w:tc>
        <w:tc>
          <w:tcPr>
            <w:tcW w:w="2540" w:type="dxa"/>
            <w:shd w:val="clear" w:color="auto" w:fill="auto"/>
          </w:tcPr>
          <w:p w14:paraId="52EB4BA8"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2019 г. – 40 тыс. руб.</w:t>
            </w:r>
          </w:p>
        </w:tc>
      </w:tr>
      <w:tr w:rsidR="00E74451" w:rsidRPr="00E74451" w14:paraId="4AEE0B59" w14:textId="77777777" w:rsidTr="00B43AC3">
        <w:tc>
          <w:tcPr>
            <w:tcW w:w="3114" w:type="dxa"/>
            <w:shd w:val="clear" w:color="auto" w:fill="auto"/>
          </w:tcPr>
          <w:p w14:paraId="6283B33E"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5. Выполнение работ по устройству трубопровода ХВС по ул. Железнодорожная от ул. Специалистов до ул. Северная</w:t>
            </w:r>
          </w:p>
        </w:tc>
        <w:tc>
          <w:tcPr>
            <w:tcW w:w="1820" w:type="dxa"/>
            <w:shd w:val="clear" w:color="auto" w:fill="auto"/>
          </w:tcPr>
          <w:p w14:paraId="718042AA"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 xml:space="preserve">Областной бюджет/бюджет </w:t>
            </w:r>
            <w:proofErr w:type="spellStart"/>
            <w:r w:rsidRPr="00E74451">
              <w:rPr>
                <w:rFonts w:ascii="Times New Roman" w:eastAsia="Calibri" w:hAnsi="Times New Roman" w:cs="Times New Roman"/>
                <w:color w:val="000000"/>
                <w:sz w:val="16"/>
                <w:szCs w:val="16"/>
              </w:rPr>
              <w:t>гп</w:t>
            </w:r>
            <w:proofErr w:type="spellEnd"/>
            <w:r w:rsidRPr="00E74451">
              <w:rPr>
                <w:rFonts w:ascii="Times New Roman" w:eastAsia="Calibri" w:hAnsi="Times New Roman" w:cs="Times New Roman"/>
                <w:color w:val="000000"/>
                <w:sz w:val="16"/>
                <w:szCs w:val="16"/>
              </w:rPr>
              <w:t xml:space="preserve"> Безенчук</w:t>
            </w:r>
          </w:p>
        </w:tc>
        <w:tc>
          <w:tcPr>
            <w:tcW w:w="3342" w:type="dxa"/>
            <w:shd w:val="clear" w:color="auto" w:fill="auto"/>
          </w:tcPr>
          <w:p w14:paraId="608A583C"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Локальный ресурсный сметный расчет</w:t>
            </w:r>
          </w:p>
        </w:tc>
        <w:tc>
          <w:tcPr>
            <w:tcW w:w="2540" w:type="dxa"/>
            <w:shd w:val="clear" w:color="auto" w:fill="auto"/>
          </w:tcPr>
          <w:p w14:paraId="3667E5F7"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 xml:space="preserve">2019 г. </w:t>
            </w:r>
            <w:proofErr w:type="gramStart"/>
            <w:r w:rsidRPr="00E74451">
              <w:rPr>
                <w:rFonts w:ascii="Times New Roman" w:eastAsia="Calibri" w:hAnsi="Times New Roman" w:cs="Times New Roman"/>
                <w:color w:val="000000"/>
                <w:sz w:val="16"/>
                <w:szCs w:val="16"/>
              </w:rPr>
              <w:t>-  424</w:t>
            </w:r>
            <w:proofErr w:type="gramEnd"/>
            <w:r w:rsidRPr="00E74451">
              <w:rPr>
                <w:rFonts w:ascii="Times New Roman" w:eastAsia="Calibri" w:hAnsi="Times New Roman" w:cs="Times New Roman"/>
                <w:color w:val="000000"/>
                <w:sz w:val="16"/>
                <w:szCs w:val="16"/>
              </w:rPr>
              <w:t xml:space="preserve"> тыс. руб.</w:t>
            </w:r>
          </w:p>
        </w:tc>
      </w:tr>
      <w:tr w:rsidR="00E74451" w:rsidRPr="00E74451" w14:paraId="5E816D31" w14:textId="77777777" w:rsidTr="00B43AC3">
        <w:tc>
          <w:tcPr>
            <w:tcW w:w="3114" w:type="dxa"/>
            <w:shd w:val="clear" w:color="auto" w:fill="auto"/>
          </w:tcPr>
          <w:p w14:paraId="29362E46"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 xml:space="preserve">6. Работы по устройству компенсатора </w:t>
            </w:r>
            <w:proofErr w:type="spellStart"/>
            <w:r w:rsidRPr="00E74451">
              <w:rPr>
                <w:rFonts w:ascii="Times New Roman" w:eastAsia="Calibri" w:hAnsi="Times New Roman" w:cs="Times New Roman"/>
                <w:color w:val="000000"/>
                <w:sz w:val="16"/>
                <w:szCs w:val="16"/>
              </w:rPr>
              <w:t>наружней</w:t>
            </w:r>
            <w:proofErr w:type="spellEnd"/>
            <w:r w:rsidRPr="00E74451">
              <w:rPr>
                <w:rFonts w:ascii="Times New Roman" w:eastAsia="Calibri" w:hAnsi="Times New Roman" w:cs="Times New Roman"/>
                <w:color w:val="000000"/>
                <w:sz w:val="16"/>
                <w:szCs w:val="16"/>
              </w:rPr>
              <w:t xml:space="preserve"> тепловой сети</w:t>
            </w:r>
          </w:p>
        </w:tc>
        <w:tc>
          <w:tcPr>
            <w:tcW w:w="1820" w:type="dxa"/>
            <w:shd w:val="clear" w:color="auto" w:fill="auto"/>
          </w:tcPr>
          <w:p w14:paraId="1E99FE36"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Бюджет городского поселения Безенчук</w:t>
            </w:r>
          </w:p>
        </w:tc>
        <w:tc>
          <w:tcPr>
            <w:tcW w:w="3342" w:type="dxa"/>
            <w:shd w:val="clear" w:color="auto" w:fill="auto"/>
          </w:tcPr>
          <w:p w14:paraId="14BA1BBC"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Локальный ресурсный сметный расчет</w:t>
            </w:r>
          </w:p>
        </w:tc>
        <w:tc>
          <w:tcPr>
            <w:tcW w:w="2540" w:type="dxa"/>
            <w:shd w:val="clear" w:color="auto" w:fill="auto"/>
          </w:tcPr>
          <w:p w14:paraId="42C6C507"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2019 г. – 103 тыс. руб.</w:t>
            </w:r>
          </w:p>
        </w:tc>
      </w:tr>
      <w:tr w:rsidR="00E74451" w:rsidRPr="00E74451" w14:paraId="7F2BE774" w14:textId="77777777" w:rsidTr="00B43AC3">
        <w:tc>
          <w:tcPr>
            <w:tcW w:w="3114" w:type="dxa"/>
            <w:shd w:val="clear" w:color="auto" w:fill="auto"/>
          </w:tcPr>
          <w:p w14:paraId="2646CDDD"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7. Ремонт канализационного трубопровода</w:t>
            </w:r>
          </w:p>
        </w:tc>
        <w:tc>
          <w:tcPr>
            <w:tcW w:w="1820" w:type="dxa"/>
            <w:shd w:val="clear" w:color="auto" w:fill="auto"/>
          </w:tcPr>
          <w:p w14:paraId="055461B1"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Бюджет городского поселения Безенчук</w:t>
            </w:r>
          </w:p>
        </w:tc>
        <w:tc>
          <w:tcPr>
            <w:tcW w:w="3342" w:type="dxa"/>
            <w:shd w:val="clear" w:color="auto" w:fill="auto"/>
          </w:tcPr>
          <w:p w14:paraId="113484F1"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Локальный ресурсный сметный расчет</w:t>
            </w:r>
          </w:p>
        </w:tc>
        <w:tc>
          <w:tcPr>
            <w:tcW w:w="2540" w:type="dxa"/>
            <w:shd w:val="clear" w:color="auto" w:fill="auto"/>
          </w:tcPr>
          <w:p w14:paraId="26DCC986"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74451">
              <w:rPr>
                <w:rFonts w:ascii="Times New Roman" w:eastAsia="Calibri" w:hAnsi="Times New Roman" w:cs="Times New Roman"/>
                <w:color w:val="000000"/>
                <w:sz w:val="16"/>
                <w:szCs w:val="16"/>
              </w:rPr>
              <w:t>2020 г. – 2 154 тыс. руб.</w:t>
            </w:r>
          </w:p>
        </w:tc>
      </w:tr>
      <w:tr w:rsidR="00E74451" w:rsidRPr="00E74451" w14:paraId="24444F67" w14:textId="77777777" w:rsidTr="00B43AC3">
        <w:tc>
          <w:tcPr>
            <w:tcW w:w="3114" w:type="dxa"/>
            <w:shd w:val="clear" w:color="auto" w:fill="auto"/>
          </w:tcPr>
          <w:p w14:paraId="525B3BCF" w14:textId="77777777" w:rsidR="00E74451" w:rsidRPr="00E74451" w:rsidRDefault="00E74451" w:rsidP="00E74451">
            <w:pPr>
              <w:autoSpaceDE w:val="0"/>
              <w:autoSpaceDN w:val="0"/>
              <w:adjustRightInd w:val="0"/>
              <w:spacing w:after="0" w:line="240" w:lineRule="auto"/>
              <w:jc w:val="right"/>
              <w:rPr>
                <w:rFonts w:ascii="Times New Roman" w:eastAsia="Calibri" w:hAnsi="Times New Roman" w:cs="Times New Roman"/>
                <w:b/>
                <w:color w:val="000000"/>
                <w:sz w:val="16"/>
                <w:szCs w:val="16"/>
              </w:rPr>
            </w:pPr>
            <w:r w:rsidRPr="00E74451">
              <w:rPr>
                <w:rFonts w:ascii="Times New Roman" w:eastAsia="Calibri" w:hAnsi="Times New Roman" w:cs="Times New Roman"/>
                <w:b/>
                <w:color w:val="000000"/>
                <w:sz w:val="16"/>
                <w:szCs w:val="16"/>
              </w:rPr>
              <w:t xml:space="preserve">Итого </w:t>
            </w:r>
          </w:p>
        </w:tc>
        <w:tc>
          <w:tcPr>
            <w:tcW w:w="1820" w:type="dxa"/>
            <w:shd w:val="clear" w:color="auto" w:fill="auto"/>
          </w:tcPr>
          <w:p w14:paraId="111258FB"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342" w:type="dxa"/>
            <w:shd w:val="clear" w:color="auto" w:fill="auto"/>
          </w:tcPr>
          <w:p w14:paraId="07EC546D"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540" w:type="dxa"/>
            <w:shd w:val="clear" w:color="auto" w:fill="auto"/>
          </w:tcPr>
          <w:p w14:paraId="106F98C4" w14:textId="77777777" w:rsidR="00E74451" w:rsidRPr="00E74451" w:rsidRDefault="00E74451" w:rsidP="00E74451">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E74451">
              <w:rPr>
                <w:rFonts w:ascii="Times New Roman" w:eastAsia="Calibri" w:hAnsi="Times New Roman" w:cs="Times New Roman"/>
                <w:b/>
                <w:color w:val="000000"/>
                <w:sz w:val="16"/>
                <w:szCs w:val="16"/>
              </w:rPr>
              <w:t>6 915 тыс. руб.</w:t>
            </w:r>
          </w:p>
        </w:tc>
      </w:tr>
    </w:tbl>
    <w:p w14:paraId="6179C5D4" w14:textId="17A7419E" w:rsidR="00F879C4" w:rsidRDefault="00F879C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57262720" w14:textId="637F7FDA" w:rsidR="00C12F75" w:rsidRPr="00AA11FC" w:rsidRDefault="00C12F75" w:rsidP="00C12F75">
      <w:pPr>
        <w:spacing w:after="0" w:line="240" w:lineRule="auto"/>
        <w:jc w:val="both"/>
        <w:outlineLvl w:val="0"/>
        <w:rPr>
          <w:rFonts w:ascii="Times New Roman" w:eastAsia="Calibri" w:hAnsi="Times New Roman" w:cs="Times New Roman"/>
          <w:b/>
        </w:rPr>
      </w:pPr>
      <w:r w:rsidRPr="00AA11FC">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30.11.2020г № 49</w:t>
      </w:r>
      <w:r w:rsidR="003745C9">
        <w:rPr>
          <w:rFonts w:ascii="Times New Roman" w:eastAsia="Calibri" w:hAnsi="Times New Roman" w:cs="Times New Roman"/>
          <w:b/>
        </w:rPr>
        <w:t>6</w:t>
      </w:r>
    </w:p>
    <w:p w14:paraId="64113B92" w14:textId="32FB82B6" w:rsidR="00EB52B4" w:rsidRPr="00B7513E" w:rsidRDefault="00C12F75" w:rsidP="00B7513E">
      <w:pPr>
        <w:spacing w:after="0" w:line="240" w:lineRule="auto"/>
        <w:jc w:val="both"/>
        <w:rPr>
          <w:rFonts w:ascii="Times New Roman" w:eastAsia="Calibri" w:hAnsi="Times New Roman" w:cs="Times New Roman"/>
        </w:rPr>
      </w:pPr>
      <w:r w:rsidRPr="00B7513E">
        <w:rPr>
          <w:rFonts w:ascii="Times New Roman" w:hAnsi="Times New Roman" w:cs="Times New Roman"/>
        </w:rPr>
        <w:t>«</w:t>
      </w:r>
      <w:r w:rsidR="00EB52B4" w:rsidRPr="00B7513E">
        <w:rPr>
          <w:rFonts w:ascii="Times New Roman" w:eastAsia="Calibri" w:hAnsi="Times New Roman" w:cs="Times New Roman"/>
        </w:rPr>
        <w:t xml:space="preserve">О внесении изменений в муниципальную </w:t>
      </w:r>
      <w:proofErr w:type="gramStart"/>
      <w:r w:rsidR="00EB52B4" w:rsidRPr="00B7513E">
        <w:rPr>
          <w:rFonts w:ascii="Times New Roman" w:eastAsia="Calibri" w:hAnsi="Times New Roman" w:cs="Times New Roman"/>
        </w:rPr>
        <w:t>программу</w:t>
      </w:r>
      <w:r w:rsidR="00EB52B4" w:rsidRPr="00B7513E">
        <w:rPr>
          <w:rFonts w:ascii="Times New Roman" w:eastAsia="Calibri" w:hAnsi="Times New Roman" w:cs="Times New Roman"/>
          <w:color w:val="FFFFFF"/>
        </w:rPr>
        <w:t xml:space="preserve">« </w:t>
      </w:r>
      <w:r w:rsidR="00EB52B4" w:rsidRPr="00B7513E">
        <w:rPr>
          <w:rFonts w:ascii="Times New Roman" w:eastAsia="Calibri" w:hAnsi="Times New Roman" w:cs="Times New Roman"/>
        </w:rPr>
        <w:t>«</w:t>
      </w:r>
      <w:proofErr w:type="gramEnd"/>
      <w:r w:rsidR="00EB52B4" w:rsidRPr="00B7513E">
        <w:rPr>
          <w:rFonts w:ascii="Times New Roman" w:eastAsia="Calibri" w:hAnsi="Times New Roman" w:cs="Times New Roman"/>
        </w:rPr>
        <w:t>Комплексное развитие сельских территорий городского поселения Безенчук муниципального района Безенчукский Самарской области на 2020-2022 годы», утвержденную постановлением Администрации городского поселения Безенчук муниципального района Безенчукский Самарской области от 27.07.2020 № 299.</w:t>
      </w:r>
      <w:r w:rsidR="00B7513E">
        <w:rPr>
          <w:rFonts w:ascii="Times New Roman" w:eastAsia="Calibri" w:hAnsi="Times New Roman" w:cs="Times New Roman"/>
        </w:rPr>
        <w:t>»</w:t>
      </w:r>
    </w:p>
    <w:p w14:paraId="6EFF9D14" w14:textId="77777777" w:rsidR="00EB52B4" w:rsidRPr="00EB52B4" w:rsidRDefault="00EB52B4" w:rsidP="00B7513E">
      <w:pPr>
        <w:shd w:val="clear" w:color="auto" w:fill="FFFFFF"/>
        <w:spacing w:after="0" w:line="240" w:lineRule="auto"/>
        <w:ind w:firstLine="709"/>
        <w:jc w:val="both"/>
        <w:rPr>
          <w:rFonts w:ascii="Times New Roman" w:eastAsia="Calibri" w:hAnsi="Times New Roman" w:cs="Times New Roman"/>
        </w:rPr>
      </w:pPr>
      <w:proofErr w:type="gramStart"/>
      <w:r w:rsidRPr="00EB52B4">
        <w:rPr>
          <w:rFonts w:ascii="Times New Roman" w:eastAsia="Calibri" w:hAnsi="Times New Roman" w:cs="Times New Roman"/>
        </w:rPr>
        <w:t>В  соответствии</w:t>
      </w:r>
      <w:proofErr w:type="gramEnd"/>
      <w:r w:rsidRPr="00EB52B4">
        <w:rPr>
          <w:rFonts w:ascii="Times New Roman" w:eastAsia="Calibri" w:hAnsi="Times New Roman" w:cs="Times New Roman"/>
        </w:rPr>
        <w:t xml:space="preserve"> с Федеральным законом от 06.10.2003 № 131-ФЗ «Об общих принципах организации местного самоуправления в Российской Федерации», в целях создания комфортных условий жизнедеятельности сельских жителей,  руководствуясь Уставом городского поселения Безенчук,</w:t>
      </w:r>
    </w:p>
    <w:p w14:paraId="5F39F8E2" w14:textId="77777777" w:rsidR="00EB52B4" w:rsidRPr="00EB52B4" w:rsidRDefault="00EB52B4" w:rsidP="00B7513E">
      <w:pPr>
        <w:shd w:val="clear" w:color="auto" w:fill="FFFFFF"/>
        <w:spacing w:after="0" w:line="240" w:lineRule="auto"/>
        <w:ind w:firstLine="709"/>
        <w:jc w:val="center"/>
        <w:rPr>
          <w:rFonts w:ascii="Times New Roman" w:eastAsia="Calibri" w:hAnsi="Times New Roman" w:cs="Times New Roman"/>
        </w:rPr>
      </w:pPr>
      <w:r w:rsidRPr="00EB52B4">
        <w:rPr>
          <w:rFonts w:ascii="Times New Roman" w:eastAsia="Calibri" w:hAnsi="Times New Roman" w:cs="Times New Roman"/>
        </w:rPr>
        <w:t>ПОСТАНОВЛЯЮ:</w:t>
      </w:r>
    </w:p>
    <w:p w14:paraId="4E0DD03D" w14:textId="77777777" w:rsidR="00EB52B4" w:rsidRPr="00EB52B4" w:rsidRDefault="00EB52B4" w:rsidP="00B7513E">
      <w:pPr>
        <w:spacing w:after="0" w:line="240" w:lineRule="auto"/>
        <w:ind w:firstLine="709"/>
        <w:jc w:val="both"/>
        <w:rPr>
          <w:rFonts w:ascii="Times New Roman" w:eastAsia="Calibri" w:hAnsi="Times New Roman" w:cs="Times New Roman"/>
        </w:rPr>
      </w:pPr>
      <w:r w:rsidRPr="00EB52B4">
        <w:rPr>
          <w:rFonts w:ascii="Times New Roman" w:eastAsia="Calibri" w:hAnsi="Times New Roman" w:cs="Times New Roman"/>
        </w:rPr>
        <w:t>1. Раздел «Финансирование Программы» паспорта муниципальной программы «Комплексное развитие сельских территорий городского поселения Безенчук муниципального района Безенчукский Самарской области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02FAA1B6" w14:textId="77777777" w:rsidR="00EB52B4" w:rsidRPr="00EB52B4" w:rsidRDefault="00EB52B4" w:rsidP="00B7513E">
      <w:pPr>
        <w:numPr>
          <w:ilvl w:val="0"/>
          <w:numId w:val="30"/>
        </w:numPr>
        <w:suppressAutoHyphens/>
        <w:spacing w:after="0" w:line="240" w:lineRule="auto"/>
        <w:ind w:left="0" w:firstLine="0"/>
        <w:jc w:val="both"/>
        <w:rPr>
          <w:rFonts w:ascii="Times New Roman" w:eastAsia="Calibri" w:hAnsi="Times New Roman" w:cs="Times New Roman"/>
        </w:rPr>
      </w:pPr>
      <w:r w:rsidRPr="00EB52B4">
        <w:rPr>
          <w:rFonts w:ascii="Times New Roman" w:eastAsia="Calibri" w:hAnsi="Times New Roman" w:cs="Times New Roman"/>
        </w:rPr>
        <w:t>2 000,51 тыс. руб.</w:t>
      </w:r>
    </w:p>
    <w:p w14:paraId="641A65A8" w14:textId="77777777" w:rsidR="00EB52B4" w:rsidRPr="00EB52B4" w:rsidRDefault="00EB52B4" w:rsidP="00B7513E">
      <w:pPr>
        <w:spacing w:after="0" w:line="240" w:lineRule="auto"/>
        <w:jc w:val="both"/>
        <w:rPr>
          <w:rFonts w:ascii="Times New Roman" w:eastAsia="Calibri" w:hAnsi="Times New Roman" w:cs="Times New Roman"/>
        </w:rPr>
      </w:pPr>
      <w:r w:rsidRPr="00EB52B4">
        <w:rPr>
          <w:rFonts w:ascii="Times New Roman" w:eastAsia="Calibri" w:hAnsi="Times New Roman" w:cs="Times New Roman"/>
        </w:rPr>
        <w:t>в том числе по годам:</w:t>
      </w:r>
    </w:p>
    <w:p w14:paraId="63BAD41E" w14:textId="77777777" w:rsidR="00EB52B4" w:rsidRPr="00EB52B4" w:rsidRDefault="00EB52B4" w:rsidP="00B7513E">
      <w:pPr>
        <w:spacing w:after="0" w:line="240" w:lineRule="auto"/>
        <w:jc w:val="both"/>
        <w:rPr>
          <w:rFonts w:ascii="Times New Roman" w:eastAsia="Calibri" w:hAnsi="Times New Roman" w:cs="Times New Roman"/>
        </w:rPr>
      </w:pPr>
      <w:r w:rsidRPr="00EB52B4">
        <w:rPr>
          <w:rFonts w:ascii="Times New Roman" w:eastAsia="Calibri" w:hAnsi="Times New Roman" w:cs="Times New Roman"/>
        </w:rPr>
        <w:t xml:space="preserve">2020 г. </w:t>
      </w:r>
      <w:proofErr w:type="gramStart"/>
      <w:r w:rsidRPr="00EB52B4">
        <w:rPr>
          <w:rFonts w:ascii="Times New Roman" w:eastAsia="Calibri" w:hAnsi="Times New Roman" w:cs="Times New Roman"/>
        </w:rPr>
        <w:t>–  2</w:t>
      </w:r>
      <w:proofErr w:type="gramEnd"/>
      <w:r w:rsidRPr="00EB52B4">
        <w:rPr>
          <w:rFonts w:ascii="Times New Roman" w:eastAsia="Calibri" w:hAnsi="Times New Roman" w:cs="Times New Roman"/>
        </w:rPr>
        <w:t> 000,51 тыс. руб.</w:t>
      </w:r>
    </w:p>
    <w:p w14:paraId="11687DEF" w14:textId="77777777" w:rsidR="00EB52B4" w:rsidRPr="00EB52B4" w:rsidRDefault="00EB52B4" w:rsidP="00B7513E">
      <w:pPr>
        <w:spacing w:after="0" w:line="240" w:lineRule="auto"/>
        <w:jc w:val="both"/>
        <w:rPr>
          <w:rFonts w:ascii="Times New Roman" w:eastAsia="Calibri" w:hAnsi="Times New Roman" w:cs="Times New Roman"/>
        </w:rPr>
      </w:pPr>
      <w:r w:rsidRPr="00EB52B4">
        <w:rPr>
          <w:rFonts w:ascii="Times New Roman" w:eastAsia="Calibri" w:hAnsi="Times New Roman" w:cs="Times New Roman"/>
        </w:rPr>
        <w:t xml:space="preserve">2021 г. </w:t>
      </w:r>
      <w:proofErr w:type="gramStart"/>
      <w:r w:rsidRPr="00EB52B4">
        <w:rPr>
          <w:rFonts w:ascii="Times New Roman" w:eastAsia="Calibri" w:hAnsi="Times New Roman" w:cs="Times New Roman"/>
        </w:rPr>
        <w:t>–  0</w:t>
      </w:r>
      <w:proofErr w:type="gramEnd"/>
      <w:r w:rsidRPr="00EB52B4">
        <w:rPr>
          <w:rFonts w:ascii="Times New Roman" w:eastAsia="Calibri" w:hAnsi="Times New Roman" w:cs="Times New Roman"/>
        </w:rPr>
        <w:t xml:space="preserve"> тыс. руб.  </w:t>
      </w:r>
    </w:p>
    <w:p w14:paraId="70B3F70A" w14:textId="77777777" w:rsidR="00EB52B4" w:rsidRPr="00EB52B4" w:rsidRDefault="00EB52B4" w:rsidP="00B7513E">
      <w:pPr>
        <w:spacing w:after="0" w:line="240" w:lineRule="auto"/>
        <w:jc w:val="both"/>
        <w:rPr>
          <w:rFonts w:ascii="Times New Roman" w:eastAsia="Calibri" w:hAnsi="Times New Roman" w:cs="Times New Roman"/>
        </w:rPr>
      </w:pPr>
      <w:r w:rsidRPr="00EB52B4">
        <w:rPr>
          <w:rFonts w:ascii="Times New Roman" w:eastAsia="Calibri" w:hAnsi="Times New Roman" w:cs="Times New Roman"/>
        </w:rPr>
        <w:t xml:space="preserve">2022 г. </w:t>
      </w:r>
      <w:proofErr w:type="gramStart"/>
      <w:r w:rsidRPr="00EB52B4">
        <w:rPr>
          <w:rFonts w:ascii="Times New Roman" w:eastAsia="Calibri" w:hAnsi="Times New Roman" w:cs="Times New Roman"/>
        </w:rPr>
        <w:t>–  0</w:t>
      </w:r>
      <w:proofErr w:type="gramEnd"/>
      <w:r w:rsidRPr="00EB52B4">
        <w:rPr>
          <w:rFonts w:ascii="Times New Roman" w:eastAsia="Calibri" w:hAnsi="Times New Roman" w:cs="Times New Roman"/>
        </w:rPr>
        <w:t xml:space="preserve"> тыс. руб.  </w:t>
      </w:r>
    </w:p>
    <w:p w14:paraId="36807D1E" w14:textId="77777777" w:rsidR="00EB52B4" w:rsidRPr="00EB52B4" w:rsidRDefault="00EB52B4" w:rsidP="00B7513E">
      <w:pPr>
        <w:shd w:val="clear" w:color="auto" w:fill="FFFFFF"/>
        <w:spacing w:after="0" w:line="240" w:lineRule="auto"/>
        <w:ind w:firstLine="709"/>
        <w:jc w:val="both"/>
        <w:rPr>
          <w:rFonts w:ascii="Times New Roman" w:eastAsia="Calibri" w:hAnsi="Times New Roman" w:cs="Times New Roman"/>
        </w:rPr>
      </w:pPr>
      <w:r w:rsidRPr="00EB52B4">
        <w:rPr>
          <w:rFonts w:ascii="Times New Roman" w:eastAsia="Calibri" w:hAnsi="Times New Roman" w:cs="Times New Roman"/>
        </w:rPr>
        <w:t>2. Признать утратившим силу перечень проектов программы «Комплексное развитие сельских территорий городского поселения Безенчук муниципального района Безенчукский Самарской области на 2020-2022 годы» в редакции Постановления от 27.07.2020 г. № 299.</w:t>
      </w:r>
    </w:p>
    <w:p w14:paraId="7A4CC076" w14:textId="77777777" w:rsidR="00EB52B4" w:rsidRPr="00EB52B4" w:rsidRDefault="00EB52B4" w:rsidP="00B7513E">
      <w:pPr>
        <w:shd w:val="clear" w:color="auto" w:fill="FFFFFF"/>
        <w:spacing w:after="0" w:line="240" w:lineRule="auto"/>
        <w:ind w:firstLine="709"/>
        <w:jc w:val="both"/>
        <w:rPr>
          <w:rFonts w:ascii="Times New Roman" w:eastAsia="Calibri" w:hAnsi="Times New Roman" w:cs="Times New Roman"/>
        </w:rPr>
      </w:pPr>
      <w:r w:rsidRPr="00EB52B4">
        <w:rPr>
          <w:rFonts w:ascii="Times New Roman" w:eastAsia="Calibri" w:hAnsi="Times New Roman" w:cs="Times New Roman"/>
        </w:rPr>
        <w:t>3. Перечень мероприятий муниципальной программы «Комплексное развитие сельских территорий городского поселения Безенчук муниципального района Безенчукский Самарской области на 2020-2022 годы» изложить в редакции согласно приложению.</w:t>
      </w:r>
    </w:p>
    <w:p w14:paraId="6D806387" w14:textId="77777777" w:rsidR="00EB52B4" w:rsidRPr="00EB52B4" w:rsidRDefault="00EB52B4" w:rsidP="00B7513E">
      <w:pPr>
        <w:shd w:val="clear" w:color="auto" w:fill="FFFFFF"/>
        <w:spacing w:after="0" w:line="240" w:lineRule="auto"/>
        <w:ind w:firstLine="709"/>
        <w:jc w:val="both"/>
        <w:rPr>
          <w:rFonts w:ascii="Times New Roman" w:eastAsia="Calibri" w:hAnsi="Times New Roman" w:cs="Times New Roman"/>
        </w:rPr>
      </w:pPr>
      <w:r w:rsidRPr="00EB52B4">
        <w:rPr>
          <w:rFonts w:ascii="Times New Roman" w:eastAsia="Calibri" w:hAnsi="Times New Roman" w:cs="Times New Roman"/>
        </w:rPr>
        <w:t>4. Опубликовать настоящее Постановление в газете «Вестник городского поселения Безенчук».</w:t>
      </w:r>
    </w:p>
    <w:p w14:paraId="71772B33" w14:textId="77777777" w:rsidR="00EB52B4" w:rsidRPr="00EB52B4" w:rsidRDefault="00EB52B4" w:rsidP="00B7513E">
      <w:pPr>
        <w:shd w:val="clear" w:color="auto" w:fill="FFFFFF"/>
        <w:spacing w:after="0" w:line="240" w:lineRule="auto"/>
        <w:ind w:firstLine="709"/>
        <w:jc w:val="both"/>
        <w:rPr>
          <w:rFonts w:ascii="Times New Roman" w:eastAsia="Calibri" w:hAnsi="Times New Roman" w:cs="Times New Roman"/>
        </w:rPr>
      </w:pPr>
      <w:r w:rsidRPr="00EB52B4">
        <w:rPr>
          <w:rFonts w:ascii="Times New Roman" w:eastAsia="Calibri" w:hAnsi="Times New Roman" w:cs="Times New Roman"/>
        </w:rPr>
        <w:t>5. Контроль над выполнением настоящего постановления оставляю за собой.</w:t>
      </w:r>
    </w:p>
    <w:p w14:paraId="1B7EEB96" w14:textId="03C138CB" w:rsidR="00C12F75" w:rsidRDefault="00C12F75" w:rsidP="00B7513E">
      <w:pPr>
        <w:spacing w:after="0" w:line="240" w:lineRule="auto"/>
        <w:jc w:val="both"/>
        <w:rPr>
          <w:rFonts w:ascii="Times New Roman" w:hAnsi="Times New Roman" w:cs="Times New Roman"/>
        </w:rPr>
      </w:pPr>
      <w:proofErr w:type="spellStart"/>
      <w:r w:rsidRPr="00AA11FC">
        <w:rPr>
          <w:rFonts w:ascii="Times New Roman" w:hAnsi="Times New Roman" w:cs="Times New Roman"/>
        </w:rPr>
        <w:t>И.о.Главы</w:t>
      </w:r>
      <w:proofErr w:type="spellEnd"/>
      <w:r w:rsidRPr="00AA11FC">
        <w:rPr>
          <w:rFonts w:ascii="Times New Roman" w:hAnsi="Times New Roman" w:cs="Times New Roman"/>
        </w:rPr>
        <w:t xml:space="preserve"> городского поселения Безенчук                                          </w:t>
      </w:r>
      <w:proofErr w:type="spellStart"/>
      <w:r w:rsidRPr="00AA11FC">
        <w:rPr>
          <w:rFonts w:ascii="Times New Roman" w:hAnsi="Times New Roman" w:cs="Times New Roman"/>
        </w:rPr>
        <w:t>И.Н.Левин</w:t>
      </w:r>
      <w:proofErr w:type="spellEnd"/>
    </w:p>
    <w:p w14:paraId="6F20A039" w14:textId="77777777" w:rsidR="00C12F75" w:rsidRPr="00F11BAE" w:rsidRDefault="00C12F75" w:rsidP="00C12F75">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Приложение № 1</w:t>
      </w:r>
    </w:p>
    <w:p w14:paraId="51AF9687" w14:textId="77777777" w:rsidR="00C12F75" w:rsidRPr="00F11BAE" w:rsidRDefault="00C12F75" w:rsidP="00C12F75">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 xml:space="preserve">к постановлению Администрации </w:t>
      </w:r>
    </w:p>
    <w:p w14:paraId="582EA191" w14:textId="77777777" w:rsidR="00C12F75" w:rsidRPr="00F11BAE" w:rsidRDefault="00C12F75" w:rsidP="00C12F75">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 xml:space="preserve">городского поселения Безенчук </w:t>
      </w:r>
    </w:p>
    <w:p w14:paraId="0FF9206E" w14:textId="426CA953" w:rsidR="00C12F75" w:rsidRDefault="00C12F75" w:rsidP="00C12F75">
      <w:pPr>
        <w:spacing w:after="0" w:line="240" w:lineRule="auto"/>
        <w:jc w:val="right"/>
        <w:rPr>
          <w:rFonts w:ascii="Times New Roman" w:eastAsia="Times New Roman" w:hAnsi="Times New Roman" w:cs="Times New Roman"/>
          <w:b/>
          <w:color w:val="000000" w:themeColor="text1"/>
          <w:sz w:val="8"/>
          <w:szCs w:val="8"/>
          <w:lang w:eastAsia="ru-RU"/>
        </w:rPr>
      </w:pPr>
      <w:r w:rsidRPr="00F11BAE">
        <w:rPr>
          <w:rFonts w:ascii="Times New Roman" w:eastAsia="Calibri" w:hAnsi="Times New Roman" w:cs="Times New Roman"/>
          <w:sz w:val="18"/>
          <w:szCs w:val="18"/>
        </w:rPr>
        <w:t>от 30.11.2020 г. № 49</w:t>
      </w:r>
      <w:r w:rsidR="00B7513E">
        <w:rPr>
          <w:rFonts w:ascii="Times New Roman" w:eastAsia="Calibri" w:hAnsi="Times New Roman" w:cs="Times New Roman"/>
          <w:sz w:val="18"/>
          <w:szCs w:val="18"/>
        </w:rPr>
        <w:t>6</w:t>
      </w:r>
    </w:p>
    <w:p w14:paraId="146DD9FF" w14:textId="77777777" w:rsidR="00623167" w:rsidRPr="00623167" w:rsidRDefault="00623167" w:rsidP="00623167">
      <w:pPr>
        <w:widowControl w:val="0"/>
        <w:overflowPunct w:val="0"/>
        <w:autoSpaceDE w:val="0"/>
        <w:autoSpaceDN w:val="0"/>
        <w:adjustRightInd w:val="0"/>
        <w:spacing w:after="0" w:line="240" w:lineRule="auto"/>
        <w:ind w:firstLine="708"/>
        <w:jc w:val="both"/>
        <w:rPr>
          <w:rFonts w:ascii="Times New Roman" w:eastAsia="Calibri" w:hAnsi="Times New Roman" w:cs="Times New Roman"/>
          <w:bCs/>
        </w:rPr>
      </w:pPr>
      <w:r w:rsidRPr="00623167">
        <w:rPr>
          <w:rFonts w:ascii="Times New Roman" w:eastAsia="Calibri" w:hAnsi="Times New Roman" w:cs="Times New Roman"/>
          <w:bCs/>
        </w:rPr>
        <w:t>Изменения в муниципальную программу «Комплексное развитие сельских территорий городского поселения Безенчук муниципального района Безенчукский Самарской области на 2020-2022 годы», утвержденную Постановлением Администрации городского поселения Безенчук от 27.07.2020г. № 299 (далее Программа).</w:t>
      </w:r>
    </w:p>
    <w:p w14:paraId="5550D8BD" w14:textId="77777777" w:rsidR="00623167" w:rsidRPr="00623167" w:rsidRDefault="00623167" w:rsidP="00623167">
      <w:pPr>
        <w:widowControl w:val="0"/>
        <w:overflowPunct w:val="0"/>
        <w:autoSpaceDE w:val="0"/>
        <w:autoSpaceDN w:val="0"/>
        <w:adjustRightInd w:val="0"/>
        <w:spacing w:after="0" w:line="240" w:lineRule="auto"/>
        <w:jc w:val="both"/>
        <w:rPr>
          <w:rFonts w:ascii="Times New Roman" w:eastAsia="Calibri" w:hAnsi="Times New Roman" w:cs="Times New Roman"/>
          <w:bCs/>
        </w:rPr>
      </w:pPr>
      <w:r w:rsidRPr="00623167">
        <w:rPr>
          <w:rFonts w:ascii="Times New Roman" w:eastAsia="Calibri" w:hAnsi="Times New Roman" w:cs="Times New Roman"/>
          <w:bCs/>
        </w:rPr>
        <w:tab/>
        <w:t>Перечень мероприятий муниципальной программы «Комплексное развитие сельских территорий городского поселения Безенчук муниципального района Безенчукский Самарской области на 2020-2022 годы» изложить в следующей редакции:</w:t>
      </w:r>
    </w:p>
    <w:p w14:paraId="6FC6F6E6" w14:textId="77777777" w:rsidR="00623167" w:rsidRPr="00623167" w:rsidRDefault="00623167" w:rsidP="00623167">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623167">
        <w:rPr>
          <w:rFonts w:ascii="Times New Roman" w:eastAsia="Calibri" w:hAnsi="Times New Roman" w:cs="Times New Roman"/>
          <w:bCs/>
        </w:rPr>
        <w:t>Перечень</w:t>
      </w:r>
    </w:p>
    <w:p w14:paraId="3EFAD17D" w14:textId="77777777" w:rsidR="00623167" w:rsidRPr="00623167" w:rsidRDefault="00623167" w:rsidP="00623167">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623167">
        <w:rPr>
          <w:rFonts w:ascii="Times New Roman" w:eastAsia="Calibri" w:hAnsi="Times New Roman" w:cs="Times New Roman"/>
          <w:bCs/>
        </w:rPr>
        <w:t xml:space="preserve"> мероприятий муниципальной программы </w:t>
      </w:r>
    </w:p>
    <w:p w14:paraId="37436CAC" w14:textId="77777777" w:rsidR="00623167" w:rsidRPr="00623167" w:rsidRDefault="00623167" w:rsidP="00623167">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623167">
        <w:rPr>
          <w:rFonts w:ascii="Times New Roman" w:eastAsia="Calibri" w:hAnsi="Times New Roman" w:cs="Times New Roman"/>
          <w:bCs/>
        </w:rPr>
        <w:t>«Комплексное развитие сельских территорий городского поселения Безенчук муниципального района Безенчукский Самарской области на 2020-2022 годы»</w:t>
      </w:r>
    </w:p>
    <w:p w14:paraId="52791AEF" w14:textId="0B0B17A6" w:rsidR="00F879C4" w:rsidRDefault="00F879C4" w:rsidP="00DD4192">
      <w:pPr>
        <w:spacing w:after="0" w:line="240" w:lineRule="auto"/>
        <w:jc w:val="center"/>
        <w:rPr>
          <w:rFonts w:ascii="Times New Roman" w:eastAsia="Times New Roman" w:hAnsi="Times New Roman" w:cs="Times New Roman"/>
          <w:b/>
          <w:color w:val="000000" w:themeColor="text1"/>
          <w:sz w:val="8"/>
          <w:szCs w:val="8"/>
          <w:lang w:eastAsia="ru-RU"/>
        </w:rPr>
      </w:pPr>
    </w:p>
    <w:tbl>
      <w:tblPr>
        <w:tblW w:w="108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050"/>
        <w:gridCol w:w="1730"/>
        <w:gridCol w:w="1589"/>
        <w:gridCol w:w="993"/>
        <w:gridCol w:w="849"/>
        <w:gridCol w:w="709"/>
        <w:gridCol w:w="709"/>
        <w:gridCol w:w="1701"/>
      </w:tblGrid>
      <w:tr w:rsidR="00BB4AD2" w:rsidRPr="00BB4AD2" w14:paraId="56A3B5F2" w14:textId="77777777" w:rsidTr="00BB4AD2">
        <w:tc>
          <w:tcPr>
            <w:tcW w:w="540" w:type="dxa"/>
            <w:tcBorders>
              <w:top w:val="single" w:sz="4" w:space="0" w:color="auto"/>
              <w:left w:val="single" w:sz="4" w:space="0" w:color="auto"/>
              <w:bottom w:val="single" w:sz="4" w:space="0" w:color="auto"/>
              <w:right w:val="single" w:sz="4" w:space="0" w:color="auto"/>
            </w:tcBorders>
            <w:vAlign w:val="center"/>
          </w:tcPr>
          <w:p w14:paraId="266EAD8E"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 п/п</w:t>
            </w:r>
          </w:p>
        </w:tc>
        <w:tc>
          <w:tcPr>
            <w:tcW w:w="2050" w:type="dxa"/>
            <w:tcBorders>
              <w:top w:val="single" w:sz="4" w:space="0" w:color="auto"/>
              <w:left w:val="single" w:sz="4" w:space="0" w:color="auto"/>
              <w:bottom w:val="single" w:sz="4" w:space="0" w:color="auto"/>
              <w:right w:val="single" w:sz="4" w:space="0" w:color="auto"/>
            </w:tcBorders>
            <w:vAlign w:val="center"/>
          </w:tcPr>
          <w:p w14:paraId="7F04EFEE"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Мероприятия по реализации программы (подпрограммы)</w:t>
            </w:r>
          </w:p>
        </w:tc>
        <w:tc>
          <w:tcPr>
            <w:tcW w:w="1730" w:type="dxa"/>
            <w:tcBorders>
              <w:top w:val="single" w:sz="4" w:space="0" w:color="auto"/>
              <w:left w:val="single" w:sz="4" w:space="0" w:color="auto"/>
              <w:bottom w:val="single" w:sz="4" w:space="0" w:color="auto"/>
              <w:right w:val="single" w:sz="4" w:space="0" w:color="auto"/>
            </w:tcBorders>
            <w:vAlign w:val="center"/>
          </w:tcPr>
          <w:p w14:paraId="7B758B5F"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Источники финансирования</w:t>
            </w:r>
          </w:p>
        </w:tc>
        <w:tc>
          <w:tcPr>
            <w:tcW w:w="1589" w:type="dxa"/>
            <w:tcBorders>
              <w:top w:val="single" w:sz="4" w:space="0" w:color="auto"/>
              <w:left w:val="single" w:sz="4" w:space="0" w:color="auto"/>
              <w:bottom w:val="single" w:sz="4" w:space="0" w:color="auto"/>
              <w:right w:val="single" w:sz="4" w:space="0" w:color="auto"/>
            </w:tcBorders>
            <w:vAlign w:val="center"/>
          </w:tcPr>
          <w:p w14:paraId="6770BCE9"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 xml:space="preserve">Объем финансирования мероприятия в текущем финансовом году (тыс. </w:t>
            </w:r>
            <w:proofErr w:type="gramStart"/>
            <w:r w:rsidRPr="00BB4AD2">
              <w:rPr>
                <w:rFonts w:ascii="Times New Roman" w:eastAsia="Calibri" w:hAnsi="Times New Roman" w:cs="Times New Roman"/>
                <w:b/>
                <w:sz w:val="16"/>
                <w:szCs w:val="16"/>
              </w:rPr>
              <w:t>руб.)*</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14:paraId="6B0C2B28"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roofErr w:type="gramStart"/>
            <w:r w:rsidRPr="00BB4AD2">
              <w:rPr>
                <w:rFonts w:ascii="Times New Roman" w:eastAsia="Calibri" w:hAnsi="Times New Roman" w:cs="Times New Roman"/>
                <w:b/>
                <w:sz w:val="16"/>
                <w:szCs w:val="16"/>
              </w:rPr>
              <w:t xml:space="preserve">Всего,   </w:t>
            </w:r>
            <w:proofErr w:type="gramEnd"/>
            <w:r w:rsidRPr="00BB4AD2">
              <w:rPr>
                <w:rFonts w:ascii="Times New Roman" w:eastAsia="Calibri" w:hAnsi="Times New Roman" w:cs="Times New Roman"/>
                <w:b/>
                <w:sz w:val="16"/>
                <w:szCs w:val="16"/>
              </w:rPr>
              <w:t xml:space="preserve">      </w:t>
            </w:r>
            <w:r w:rsidRPr="00BB4AD2">
              <w:rPr>
                <w:rFonts w:ascii="Times New Roman" w:eastAsia="Calibri" w:hAnsi="Times New Roman" w:cs="Times New Roman"/>
                <w:b/>
                <w:sz w:val="16"/>
                <w:szCs w:val="16"/>
              </w:rPr>
              <w:br/>
              <w:t>(тыс. руб.)</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4CE088AE"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Объем финансирования по годам, (тыс. руб.)</w:t>
            </w:r>
          </w:p>
        </w:tc>
        <w:tc>
          <w:tcPr>
            <w:tcW w:w="1701" w:type="dxa"/>
            <w:tcBorders>
              <w:top w:val="single" w:sz="4" w:space="0" w:color="auto"/>
              <w:left w:val="single" w:sz="4" w:space="0" w:color="auto"/>
              <w:bottom w:val="single" w:sz="4" w:space="0" w:color="auto"/>
              <w:right w:val="single" w:sz="4" w:space="0" w:color="auto"/>
            </w:tcBorders>
            <w:vAlign w:val="center"/>
          </w:tcPr>
          <w:p w14:paraId="5CE84B75"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Ответственный за выполнение мероприятия программы (подпрограммы)</w:t>
            </w:r>
          </w:p>
        </w:tc>
      </w:tr>
      <w:tr w:rsidR="00BB4AD2" w:rsidRPr="00BB4AD2" w14:paraId="084F9C9F" w14:textId="77777777" w:rsidTr="00BB4AD2">
        <w:tc>
          <w:tcPr>
            <w:tcW w:w="540" w:type="dxa"/>
            <w:tcBorders>
              <w:top w:val="single" w:sz="4" w:space="0" w:color="auto"/>
              <w:left w:val="single" w:sz="4" w:space="0" w:color="auto"/>
              <w:bottom w:val="single" w:sz="4" w:space="0" w:color="auto"/>
              <w:right w:val="single" w:sz="4" w:space="0" w:color="auto"/>
            </w:tcBorders>
          </w:tcPr>
          <w:p w14:paraId="6187FB13"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2050" w:type="dxa"/>
            <w:tcBorders>
              <w:top w:val="single" w:sz="4" w:space="0" w:color="auto"/>
              <w:left w:val="single" w:sz="4" w:space="0" w:color="auto"/>
              <w:bottom w:val="single" w:sz="4" w:space="0" w:color="auto"/>
              <w:right w:val="single" w:sz="4" w:space="0" w:color="auto"/>
            </w:tcBorders>
          </w:tcPr>
          <w:p w14:paraId="38B7F2E7"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730" w:type="dxa"/>
            <w:tcBorders>
              <w:top w:val="single" w:sz="4" w:space="0" w:color="auto"/>
              <w:left w:val="single" w:sz="4" w:space="0" w:color="auto"/>
              <w:bottom w:val="single" w:sz="4" w:space="0" w:color="auto"/>
              <w:right w:val="single" w:sz="4" w:space="0" w:color="auto"/>
            </w:tcBorders>
          </w:tcPr>
          <w:p w14:paraId="03EE4A15"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589" w:type="dxa"/>
            <w:tcBorders>
              <w:top w:val="single" w:sz="4" w:space="0" w:color="auto"/>
              <w:left w:val="single" w:sz="4" w:space="0" w:color="auto"/>
              <w:bottom w:val="single" w:sz="4" w:space="0" w:color="auto"/>
              <w:right w:val="single" w:sz="4" w:space="0" w:color="auto"/>
            </w:tcBorders>
          </w:tcPr>
          <w:p w14:paraId="679CCA03"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993" w:type="dxa"/>
            <w:tcBorders>
              <w:top w:val="single" w:sz="4" w:space="0" w:color="auto"/>
              <w:left w:val="single" w:sz="4" w:space="0" w:color="auto"/>
              <w:bottom w:val="single" w:sz="4" w:space="0" w:color="auto"/>
              <w:right w:val="single" w:sz="4" w:space="0" w:color="auto"/>
            </w:tcBorders>
          </w:tcPr>
          <w:p w14:paraId="04FED2C0"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849" w:type="dxa"/>
            <w:tcBorders>
              <w:top w:val="single" w:sz="4" w:space="0" w:color="auto"/>
              <w:left w:val="single" w:sz="4" w:space="0" w:color="auto"/>
              <w:bottom w:val="single" w:sz="4" w:space="0" w:color="auto"/>
              <w:right w:val="single" w:sz="4" w:space="0" w:color="auto"/>
            </w:tcBorders>
          </w:tcPr>
          <w:p w14:paraId="3EE7B451" w14:textId="77777777" w:rsidR="00BB4AD2" w:rsidRPr="00BB4AD2" w:rsidRDefault="00BB4AD2" w:rsidP="00BB4AD2">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20</w:t>
            </w:r>
            <w:r w:rsidRPr="00BB4AD2">
              <w:rPr>
                <w:rFonts w:ascii="Times New Roman" w:eastAsia="Calibri" w:hAnsi="Times New Roman" w:cs="Times New Roman"/>
                <w:b/>
                <w:sz w:val="16"/>
                <w:szCs w:val="16"/>
                <w:lang w:val="en-US"/>
              </w:rPr>
              <w:t>20</w:t>
            </w:r>
            <w:r w:rsidRPr="00BB4AD2">
              <w:rPr>
                <w:rFonts w:ascii="Times New Roman" w:eastAsia="Calibri" w:hAnsi="Times New Roman" w:cs="Times New Roman"/>
                <w:b/>
                <w:sz w:val="16"/>
                <w:szCs w:val="16"/>
              </w:rPr>
              <w:t xml:space="preserve"> г.</w:t>
            </w:r>
          </w:p>
        </w:tc>
        <w:tc>
          <w:tcPr>
            <w:tcW w:w="709" w:type="dxa"/>
            <w:tcBorders>
              <w:top w:val="single" w:sz="4" w:space="0" w:color="auto"/>
              <w:left w:val="single" w:sz="4" w:space="0" w:color="auto"/>
              <w:bottom w:val="single" w:sz="4" w:space="0" w:color="auto"/>
              <w:right w:val="single" w:sz="4" w:space="0" w:color="auto"/>
            </w:tcBorders>
          </w:tcPr>
          <w:p w14:paraId="59FD537A" w14:textId="77777777" w:rsidR="00BB4AD2" w:rsidRPr="00BB4AD2" w:rsidRDefault="00BB4AD2" w:rsidP="00BB4AD2">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20</w:t>
            </w:r>
            <w:r w:rsidRPr="00BB4AD2">
              <w:rPr>
                <w:rFonts w:ascii="Times New Roman" w:eastAsia="Calibri" w:hAnsi="Times New Roman" w:cs="Times New Roman"/>
                <w:b/>
                <w:sz w:val="16"/>
                <w:szCs w:val="16"/>
                <w:lang w:val="en-US"/>
              </w:rPr>
              <w:t>21</w:t>
            </w:r>
            <w:r w:rsidRPr="00BB4AD2">
              <w:rPr>
                <w:rFonts w:ascii="Times New Roman" w:eastAsia="Calibri" w:hAnsi="Times New Roman" w:cs="Times New Roman"/>
                <w:b/>
                <w:sz w:val="16"/>
                <w:szCs w:val="16"/>
              </w:rPr>
              <w:t xml:space="preserve"> г.</w:t>
            </w:r>
          </w:p>
        </w:tc>
        <w:tc>
          <w:tcPr>
            <w:tcW w:w="709" w:type="dxa"/>
            <w:tcBorders>
              <w:top w:val="single" w:sz="4" w:space="0" w:color="auto"/>
              <w:left w:val="single" w:sz="4" w:space="0" w:color="auto"/>
              <w:bottom w:val="single" w:sz="4" w:space="0" w:color="auto"/>
              <w:right w:val="single" w:sz="4" w:space="0" w:color="auto"/>
            </w:tcBorders>
          </w:tcPr>
          <w:p w14:paraId="6678572B" w14:textId="77777777" w:rsidR="00BB4AD2" w:rsidRPr="00BB4AD2" w:rsidRDefault="00BB4AD2" w:rsidP="00BB4AD2">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20</w:t>
            </w:r>
            <w:r w:rsidRPr="00BB4AD2">
              <w:rPr>
                <w:rFonts w:ascii="Times New Roman" w:eastAsia="Calibri" w:hAnsi="Times New Roman" w:cs="Times New Roman"/>
                <w:b/>
                <w:sz w:val="16"/>
                <w:szCs w:val="16"/>
                <w:lang w:val="en-US"/>
              </w:rPr>
              <w:t xml:space="preserve">22 </w:t>
            </w:r>
            <w:r w:rsidRPr="00BB4AD2">
              <w:rPr>
                <w:rFonts w:ascii="Times New Roman" w:eastAsia="Calibri" w:hAnsi="Times New Roman" w:cs="Times New Roman"/>
                <w:b/>
                <w:sz w:val="16"/>
                <w:szCs w:val="16"/>
              </w:rPr>
              <w:t>г.</w:t>
            </w:r>
          </w:p>
        </w:tc>
        <w:tc>
          <w:tcPr>
            <w:tcW w:w="1701" w:type="dxa"/>
            <w:tcBorders>
              <w:top w:val="single" w:sz="4" w:space="0" w:color="auto"/>
              <w:left w:val="single" w:sz="4" w:space="0" w:color="auto"/>
              <w:bottom w:val="single" w:sz="4" w:space="0" w:color="auto"/>
              <w:right w:val="single" w:sz="4" w:space="0" w:color="auto"/>
            </w:tcBorders>
          </w:tcPr>
          <w:p w14:paraId="31B50362"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r>
      <w:tr w:rsidR="00BB4AD2" w:rsidRPr="00BB4AD2" w14:paraId="3234D23D" w14:textId="77777777" w:rsidTr="00BB4AD2">
        <w:tc>
          <w:tcPr>
            <w:tcW w:w="540" w:type="dxa"/>
            <w:tcBorders>
              <w:top w:val="single" w:sz="4" w:space="0" w:color="auto"/>
              <w:left w:val="single" w:sz="4" w:space="0" w:color="auto"/>
              <w:bottom w:val="single" w:sz="4" w:space="0" w:color="auto"/>
              <w:right w:val="single" w:sz="4" w:space="0" w:color="auto"/>
            </w:tcBorders>
          </w:tcPr>
          <w:p w14:paraId="71384751"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1</w:t>
            </w:r>
          </w:p>
        </w:tc>
        <w:tc>
          <w:tcPr>
            <w:tcW w:w="2050" w:type="dxa"/>
            <w:tcBorders>
              <w:top w:val="single" w:sz="4" w:space="0" w:color="auto"/>
              <w:left w:val="single" w:sz="4" w:space="0" w:color="auto"/>
              <w:bottom w:val="single" w:sz="4" w:space="0" w:color="auto"/>
              <w:right w:val="single" w:sz="4" w:space="0" w:color="auto"/>
            </w:tcBorders>
          </w:tcPr>
          <w:p w14:paraId="1714DA2D"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2</w:t>
            </w:r>
          </w:p>
        </w:tc>
        <w:tc>
          <w:tcPr>
            <w:tcW w:w="1730" w:type="dxa"/>
            <w:tcBorders>
              <w:top w:val="single" w:sz="4" w:space="0" w:color="auto"/>
              <w:left w:val="single" w:sz="4" w:space="0" w:color="auto"/>
              <w:bottom w:val="single" w:sz="4" w:space="0" w:color="auto"/>
              <w:right w:val="single" w:sz="4" w:space="0" w:color="auto"/>
            </w:tcBorders>
          </w:tcPr>
          <w:p w14:paraId="1602AB9E"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3</w:t>
            </w:r>
          </w:p>
        </w:tc>
        <w:tc>
          <w:tcPr>
            <w:tcW w:w="1589" w:type="dxa"/>
            <w:tcBorders>
              <w:top w:val="single" w:sz="4" w:space="0" w:color="auto"/>
              <w:left w:val="single" w:sz="4" w:space="0" w:color="auto"/>
              <w:bottom w:val="single" w:sz="4" w:space="0" w:color="auto"/>
              <w:right w:val="single" w:sz="4" w:space="0" w:color="auto"/>
            </w:tcBorders>
          </w:tcPr>
          <w:p w14:paraId="7F7E99DF"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5</w:t>
            </w:r>
          </w:p>
        </w:tc>
        <w:tc>
          <w:tcPr>
            <w:tcW w:w="993" w:type="dxa"/>
            <w:tcBorders>
              <w:top w:val="single" w:sz="4" w:space="0" w:color="auto"/>
              <w:left w:val="single" w:sz="4" w:space="0" w:color="auto"/>
              <w:bottom w:val="single" w:sz="4" w:space="0" w:color="auto"/>
              <w:right w:val="single" w:sz="4" w:space="0" w:color="auto"/>
            </w:tcBorders>
          </w:tcPr>
          <w:p w14:paraId="36E1F92C"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6</w:t>
            </w:r>
          </w:p>
        </w:tc>
        <w:tc>
          <w:tcPr>
            <w:tcW w:w="849" w:type="dxa"/>
            <w:tcBorders>
              <w:top w:val="single" w:sz="4" w:space="0" w:color="auto"/>
              <w:left w:val="single" w:sz="4" w:space="0" w:color="auto"/>
              <w:bottom w:val="single" w:sz="4" w:space="0" w:color="auto"/>
              <w:right w:val="single" w:sz="4" w:space="0" w:color="auto"/>
            </w:tcBorders>
          </w:tcPr>
          <w:p w14:paraId="1620DBE3"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7</w:t>
            </w:r>
          </w:p>
        </w:tc>
        <w:tc>
          <w:tcPr>
            <w:tcW w:w="709" w:type="dxa"/>
            <w:tcBorders>
              <w:top w:val="single" w:sz="4" w:space="0" w:color="auto"/>
              <w:left w:val="single" w:sz="4" w:space="0" w:color="auto"/>
              <w:bottom w:val="single" w:sz="4" w:space="0" w:color="auto"/>
              <w:right w:val="single" w:sz="4" w:space="0" w:color="auto"/>
            </w:tcBorders>
          </w:tcPr>
          <w:p w14:paraId="05A05136"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8</w:t>
            </w:r>
          </w:p>
        </w:tc>
        <w:tc>
          <w:tcPr>
            <w:tcW w:w="709" w:type="dxa"/>
            <w:tcBorders>
              <w:top w:val="single" w:sz="4" w:space="0" w:color="auto"/>
              <w:left w:val="single" w:sz="4" w:space="0" w:color="auto"/>
              <w:bottom w:val="single" w:sz="4" w:space="0" w:color="auto"/>
              <w:right w:val="single" w:sz="4" w:space="0" w:color="auto"/>
            </w:tcBorders>
          </w:tcPr>
          <w:p w14:paraId="72582B81"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9</w:t>
            </w:r>
          </w:p>
        </w:tc>
        <w:tc>
          <w:tcPr>
            <w:tcW w:w="1701" w:type="dxa"/>
            <w:tcBorders>
              <w:top w:val="single" w:sz="4" w:space="0" w:color="auto"/>
              <w:left w:val="single" w:sz="4" w:space="0" w:color="auto"/>
              <w:bottom w:val="single" w:sz="4" w:space="0" w:color="auto"/>
              <w:right w:val="single" w:sz="4" w:space="0" w:color="auto"/>
            </w:tcBorders>
          </w:tcPr>
          <w:p w14:paraId="3B89D81E"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10</w:t>
            </w:r>
          </w:p>
        </w:tc>
      </w:tr>
      <w:tr w:rsidR="00BB4AD2" w:rsidRPr="00BB4AD2" w14:paraId="31AB43A1" w14:textId="77777777" w:rsidTr="00BB4AD2">
        <w:tc>
          <w:tcPr>
            <w:tcW w:w="540" w:type="dxa"/>
            <w:vMerge w:val="restart"/>
            <w:tcBorders>
              <w:top w:val="single" w:sz="4" w:space="0" w:color="auto"/>
              <w:left w:val="single" w:sz="4" w:space="0" w:color="auto"/>
              <w:bottom w:val="single" w:sz="4" w:space="0" w:color="auto"/>
              <w:right w:val="single" w:sz="4" w:space="0" w:color="auto"/>
            </w:tcBorders>
            <w:vAlign w:val="center"/>
          </w:tcPr>
          <w:p w14:paraId="2F7231BF"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1.</w:t>
            </w:r>
          </w:p>
        </w:tc>
        <w:tc>
          <w:tcPr>
            <w:tcW w:w="2050" w:type="dxa"/>
            <w:vMerge w:val="restart"/>
            <w:tcBorders>
              <w:top w:val="single" w:sz="4" w:space="0" w:color="auto"/>
              <w:left w:val="single" w:sz="4" w:space="0" w:color="auto"/>
              <w:bottom w:val="single" w:sz="4" w:space="0" w:color="auto"/>
              <w:right w:val="single" w:sz="4" w:space="0" w:color="auto"/>
            </w:tcBorders>
            <w:vAlign w:val="center"/>
          </w:tcPr>
          <w:p w14:paraId="4AEB4015"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Организация пешеходных коммуникаций (тротуаров) в поселке Сосновка</w:t>
            </w:r>
          </w:p>
        </w:tc>
        <w:tc>
          <w:tcPr>
            <w:tcW w:w="1730" w:type="dxa"/>
            <w:tcBorders>
              <w:top w:val="single" w:sz="4" w:space="0" w:color="auto"/>
              <w:left w:val="single" w:sz="4" w:space="0" w:color="auto"/>
              <w:bottom w:val="single" w:sz="4" w:space="0" w:color="auto"/>
              <w:right w:val="single" w:sz="4" w:space="0" w:color="auto"/>
            </w:tcBorders>
          </w:tcPr>
          <w:p w14:paraId="3E063B59" w14:textId="77777777" w:rsidR="00BB4AD2" w:rsidRPr="00BB4AD2" w:rsidRDefault="00BB4AD2" w:rsidP="00BB4AD2">
            <w:pPr>
              <w:widowControl w:val="0"/>
              <w:autoSpaceDE w:val="0"/>
              <w:autoSpaceDN w:val="0"/>
              <w:adjustRightInd w:val="0"/>
              <w:spacing w:after="0" w:line="240" w:lineRule="auto"/>
              <w:rPr>
                <w:rFonts w:ascii="Times New Roman" w:eastAsia="Calibri" w:hAnsi="Times New Roman" w:cs="Times New Roman"/>
                <w:b/>
                <w:sz w:val="16"/>
                <w:szCs w:val="16"/>
              </w:rPr>
            </w:pPr>
            <w:r w:rsidRPr="00BB4AD2">
              <w:rPr>
                <w:rFonts w:ascii="Times New Roman" w:eastAsia="Calibri" w:hAnsi="Times New Roman" w:cs="Times New Roman"/>
                <w:b/>
                <w:sz w:val="16"/>
                <w:szCs w:val="16"/>
              </w:rPr>
              <w:t>Итого</w:t>
            </w:r>
          </w:p>
        </w:tc>
        <w:tc>
          <w:tcPr>
            <w:tcW w:w="1589" w:type="dxa"/>
            <w:tcBorders>
              <w:top w:val="single" w:sz="4" w:space="0" w:color="auto"/>
              <w:left w:val="single" w:sz="4" w:space="0" w:color="auto"/>
              <w:bottom w:val="single" w:sz="4" w:space="0" w:color="auto"/>
              <w:right w:val="single" w:sz="4" w:space="0" w:color="auto"/>
            </w:tcBorders>
          </w:tcPr>
          <w:p w14:paraId="101F9762"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6FF3A1C"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lang w:val="en-US"/>
              </w:rPr>
            </w:pPr>
            <w:r w:rsidRPr="00BB4AD2">
              <w:rPr>
                <w:rFonts w:ascii="Times New Roman" w:eastAsia="Calibri" w:hAnsi="Times New Roman" w:cs="Times New Roman"/>
                <w:b/>
                <w:sz w:val="16"/>
                <w:szCs w:val="16"/>
              </w:rPr>
              <w:t>2 000,51</w:t>
            </w:r>
          </w:p>
        </w:tc>
        <w:tc>
          <w:tcPr>
            <w:tcW w:w="849" w:type="dxa"/>
            <w:tcBorders>
              <w:top w:val="single" w:sz="4" w:space="0" w:color="auto"/>
              <w:left w:val="single" w:sz="4" w:space="0" w:color="auto"/>
              <w:bottom w:val="single" w:sz="4" w:space="0" w:color="auto"/>
              <w:right w:val="single" w:sz="4" w:space="0" w:color="auto"/>
            </w:tcBorders>
            <w:vAlign w:val="center"/>
          </w:tcPr>
          <w:p w14:paraId="2864FDCB"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2 000,51</w:t>
            </w:r>
          </w:p>
        </w:tc>
        <w:tc>
          <w:tcPr>
            <w:tcW w:w="709" w:type="dxa"/>
            <w:tcBorders>
              <w:top w:val="single" w:sz="4" w:space="0" w:color="auto"/>
              <w:left w:val="single" w:sz="4" w:space="0" w:color="auto"/>
              <w:bottom w:val="single" w:sz="4" w:space="0" w:color="auto"/>
              <w:right w:val="single" w:sz="4" w:space="0" w:color="auto"/>
            </w:tcBorders>
            <w:vAlign w:val="center"/>
          </w:tcPr>
          <w:p w14:paraId="4569225F"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6D58773E"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0</w:t>
            </w:r>
          </w:p>
        </w:tc>
        <w:tc>
          <w:tcPr>
            <w:tcW w:w="1701" w:type="dxa"/>
            <w:tcBorders>
              <w:top w:val="single" w:sz="4" w:space="0" w:color="auto"/>
              <w:left w:val="single" w:sz="4" w:space="0" w:color="auto"/>
              <w:bottom w:val="single" w:sz="4" w:space="0" w:color="auto"/>
              <w:right w:val="single" w:sz="4" w:space="0" w:color="auto"/>
            </w:tcBorders>
          </w:tcPr>
          <w:p w14:paraId="75E37277"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BB4AD2" w:rsidRPr="00BB4AD2" w14:paraId="0315F130" w14:textId="77777777" w:rsidTr="00BB4AD2">
        <w:trPr>
          <w:trHeight w:val="100"/>
        </w:trPr>
        <w:tc>
          <w:tcPr>
            <w:tcW w:w="540" w:type="dxa"/>
            <w:vMerge/>
            <w:tcBorders>
              <w:top w:val="single" w:sz="4" w:space="0" w:color="auto"/>
              <w:left w:val="single" w:sz="4" w:space="0" w:color="auto"/>
              <w:bottom w:val="single" w:sz="4" w:space="0" w:color="auto"/>
              <w:right w:val="single" w:sz="4" w:space="0" w:color="auto"/>
            </w:tcBorders>
            <w:vAlign w:val="center"/>
          </w:tcPr>
          <w:p w14:paraId="124E4FD5" w14:textId="77777777" w:rsidR="00BB4AD2" w:rsidRPr="00BB4AD2" w:rsidRDefault="00BB4AD2" w:rsidP="00BB4AD2">
            <w:pPr>
              <w:spacing w:after="0" w:line="240" w:lineRule="auto"/>
              <w:rPr>
                <w:rFonts w:ascii="Times New Roman" w:eastAsia="Calibri" w:hAnsi="Times New Roman" w:cs="Times New Roman"/>
                <w:sz w:val="16"/>
                <w:szCs w:val="16"/>
              </w:rPr>
            </w:pPr>
          </w:p>
        </w:tc>
        <w:tc>
          <w:tcPr>
            <w:tcW w:w="2050" w:type="dxa"/>
            <w:vMerge/>
            <w:tcBorders>
              <w:top w:val="single" w:sz="4" w:space="0" w:color="auto"/>
              <w:left w:val="single" w:sz="4" w:space="0" w:color="auto"/>
              <w:bottom w:val="single" w:sz="4" w:space="0" w:color="auto"/>
              <w:right w:val="single" w:sz="4" w:space="0" w:color="auto"/>
            </w:tcBorders>
            <w:vAlign w:val="center"/>
          </w:tcPr>
          <w:p w14:paraId="615957C6" w14:textId="77777777" w:rsidR="00BB4AD2" w:rsidRPr="00BB4AD2" w:rsidRDefault="00BB4AD2" w:rsidP="00BB4AD2">
            <w:pPr>
              <w:spacing w:after="0" w:line="240" w:lineRule="auto"/>
              <w:rPr>
                <w:rFonts w:ascii="Times New Roman" w:eastAsia="Calibri" w:hAnsi="Times New Roman" w:cs="Times New Roman"/>
                <w:sz w:val="16"/>
                <w:szCs w:val="16"/>
              </w:rPr>
            </w:pPr>
          </w:p>
        </w:tc>
        <w:tc>
          <w:tcPr>
            <w:tcW w:w="1730" w:type="dxa"/>
            <w:tcBorders>
              <w:top w:val="single" w:sz="4" w:space="0" w:color="auto"/>
              <w:left w:val="single" w:sz="4" w:space="0" w:color="auto"/>
              <w:bottom w:val="single" w:sz="4" w:space="0" w:color="auto"/>
              <w:right w:val="single" w:sz="4" w:space="0" w:color="auto"/>
            </w:tcBorders>
          </w:tcPr>
          <w:p w14:paraId="3B892604" w14:textId="77777777" w:rsidR="00BB4AD2" w:rsidRPr="00BB4AD2" w:rsidRDefault="00BB4AD2" w:rsidP="00BB4AD2">
            <w:pPr>
              <w:widowControl w:val="0"/>
              <w:autoSpaceDE w:val="0"/>
              <w:autoSpaceDN w:val="0"/>
              <w:adjustRightInd w:val="0"/>
              <w:spacing w:after="0" w:line="240" w:lineRule="auto"/>
              <w:rPr>
                <w:rFonts w:ascii="Times New Roman" w:eastAsia="Calibri" w:hAnsi="Times New Roman" w:cs="Times New Roman"/>
                <w:sz w:val="16"/>
                <w:szCs w:val="16"/>
              </w:rPr>
            </w:pPr>
            <w:r w:rsidRPr="00BB4AD2">
              <w:rPr>
                <w:rFonts w:ascii="Times New Roman" w:eastAsia="Calibri" w:hAnsi="Times New Roman" w:cs="Times New Roman"/>
                <w:sz w:val="16"/>
                <w:szCs w:val="16"/>
              </w:rPr>
              <w:t>Средства бюджета г. п. Безенчук</w:t>
            </w:r>
          </w:p>
        </w:tc>
        <w:tc>
          <w:tcPr>
            <w:tcW w:w="1589" w:type="dxa"/>
            <w:tcBorders>
              <w:top w:val="single" w:sz="4" w:space="0" w:color="auto"/>
              <w:left w:val="single" w:sz="4" w:space="0" w:color="auto"/>
              <w:bottom w:val="single" w:sz="4" w:space="0" w:color="auto"/>
              <w:right w:val="single" w:sz="4" w:space="0" w:color="auto"/>
            </w:tcBorders>
          </w:tcPr>
          <w:p w14:paraId="17842E30"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4ECACE5"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lang w:val="en-US"/>
              </w:rPr>
            </w:pPr>
            <w:r w:rsidRPr="00BB4AD2">
              <w:rPr>
                <w:rFonts w:ascii="Times New Roman" w:eastAsia="Calibri" w:hAnsi="Times New Roman" w:cs="Times New Roman"/>
                <w:sz w:val="16"/>
                <w:szCs w:val="16"/>
              </w:rPr>
              <w:t>600,153</w:t>
            </w:r>
          </w:p>
        </w:tc>
        <w:tc>
          <w:tcPr>
            <w:tcW w:w="849" w:type="dxa"/>
            <w:tcBorders>
              <w:top w:val="single" w:sz="4" w:space="0" w:color="auto"/>
              <w:left w:val="single" w:sz="4" w:space="0" w:color="auto"/>
              <w:bottom w:val="single" w:sz="4" w:space="0" w:color="auto"/>
              <w:right w:val="single" w:sz="4" w:space="0" w:color="auto"/>
            </w:tcBorders>
            <w:vAlign w:val="center"/>
          </w:tcPr>
          <w:p w14:paraId="46B1B5A4"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600,153</w:t>
            </w:r>
          </w:p>
        </w:tc>
        <w:tc>
          <w:tcPr>
            <w:tcW w:w="709" w:type="dxa"/>
            <w:tcBorders>
              <w:top w:val="single" w:sz="4" w:space="0" w:color="auto"/>
              <w:left w:val="single" w:sz="4" w:space="0" w:color="auto"/>
              <w:bottom w:val="single" w:sz="4" w:space="0" w:color="auto"/>
              <w:right w:val="single" w:sz="4" w:space="0" w:color="auto"/>
            </w:tcBorders>
            <w:vAlign w:val="center"/>
          </w:tcPr>
          <w:p w14:paraId="2A92365C"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463C42D6"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0</w:t>
            </w:r>
          </w:p>
        </w:tc>
        <w:tc>
          <w:tcPr>
            <w:tcW w:w="1701" w:type="dxa"/>
            <w:tcBorders>
              <w:top w:val="single" w:sz="4" w:space="0" w:color="auto"/>
              <w:left w:val="single" w:sz="4" w:space="0" w:color="auto"/>
              <w:bottom w:val="single" w:sz="4" w:space="0" w:color="auto"/>
              <w:right w:val="single" w:sz="4" w:space="0" w:color="auto"/>
            </w:tcBorders>
          </w:tcPr>
          <w:p w14:paraId="10DCD64D"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Администрация городского поселения Безенчук</w:t>
            </w:r>
          </w:p>
        </w:tc>
      </w:tr>
      <w:tr w:rsidR="00BB4AD2" w:rsidRPr="00BB4AD2" w14:paraId="64CB864A" w14:textId="77777777" w:rsidTr="00BB4AD2">
        <w:tc>
          <w:tcPr>
            <w:tcW w:w="540" w:type="dxa"/>
            <w:vMerge/>
            <w:tcBorders>
              <w:top w:val="single" w:sz="4" w:space="0" w:color="auto"/>
              <w:left w:val="single" w:sz="4" w:space="0" w:color="auto"/>
              <w:bottom w:val="single" w:sz="4" w:space="0" w:color="auto"/>
              <w:right w:val="single" w:sz="4" w:space="0" w:color="auto"/>
            </w:tcBorders>
            <w:vAlign w:val="center"/>
          </w:tcPr>
          <w:p w14:paraId="7BD26E2A" w14:textId="77777777" w:rsidR="00BB4AD2" w:rsidRPr="00BB4AD2" w:rsidRDefault="00BB4AD2" w:rsidP="00BB4AD2">
            <w:pPr>
              <w:spacing w:after="0" w:line="240" w:lineRule="auto"/>
              <w:rPr>
                <w:rFonts w:ascii="Times New Roman" w:eastAsia="Calibri" w:hAnsi="Times New Roman" w:cs="Times New Roman"/>
                <w:sz w:val="16"/>
                <w:szCs w:val="16"/>
              </w:rPr>
            </w:pPr>
          </w:p>
        </w:tc>
        <w:tc>
          <w:tcPr>
            <w:tcW w:w="2050" w:type="dxa"/>
            <w:vMerge/>
            <w:tcBorders>
              <w:top w:val="single" w:sz="4" w:space="0" w:color="auto"/>
              <w:left w:val="single" w:sz="4" w:space="0" w:color="auto"/>
              <w:bottom w:val="single" w:sz="4" w:space="0" w:color="auto"/>
              <w:right w:val="single" w:sz="4" w:space="0" w:color="auto"/>
            </w:tcBorders>
            <w:vAlign w:val="center"/>
          </w:tcPr>
          <w:p w14:paraId="52D93626" w14:textId="77777777" w:rsidR="00BB4AD2" w:rsidRPr="00BB4AD2" w:rsidRDefault="00BB4AD2" w:rsidP="00BB4AD2">
            <w:pPr>
              <w:spacing w:after="0" w:line="240" w:lineRule="auto"/>
              <w:rPr>
                <w:rFonts w:ascii="Times New Roman" w:eastAsia="Calibri" w:hAnsi="Times New Roman" w:cs="Times New Roman"/>
                <w:sz w:val="16"/>
                <w:szCs w:val="16"/>
              </w:rPr>
            </w:pPr>
          </w:p>
        </w:tc>
        <w:tc>
          <w:tcPr>
            <w:tcW w:w="1730" w:type="dxa"/>
            <w:tcBorders>
              <w:top w:val="single" w:sz="4" w:space="0" w:color="auto"/>
              <w:left w:val="single" w:sz="4" w:space="0" w:color="auto"/>
              <w:bottom w:val="single" w:sz="4" w:space="0" w:color="auto"/>
              <w:right w:val="single" w:sz="4" w:space="0" w:color="auto"/>
            </w:tcBorders>
          </w:tcPr>
          <w:p w14:paraId="71FF2824" w14:textId="77777777" w:rsidR="00BB4AD2" w:rsidRPr="00BB4AD2" w:rsidRDefault="00BB4AD2" w:rsidP="00BB4AD2">
            <w:pPr>
              <w:widowControl w:val="0"/>
              <w:autoSpaceDE w:val="0"/>
              <w:autoSpaceDN w:val="0"/>
              <w:adjustRightInd w:val="0"/>
              <w:spacing w:after="0" w:line="240" w:lineRule="auto"/>
              <w:rPr>
                <w:rFonts w:ascii="Times New Roman" w:eastAsia="Calibri" w:hAnsi="Times New Roman" w:cs="Times New Roman"/>
                <w:sz w:val="16"/>
                <w:szCs w:val="16"/>
              </w:rPr>
            </w:pPr>
            <w:r w:rsidRPr="00BB4AD2">
              <w:rPr>
                <w:rFonts w:ascii="Times New Roman" w:eastAsia="Calibri" w:hAnsi="Times New Roman" w:cs="Times New Roman"/>
                <w:sz w:val="16"/>
                <w:szCs w:val="16"/>
              </w:rPr>
              <w:t>Средства областного бюджета Самарской области</w:t>
            </w:r>
          </w:p>
        </w:tc>
        <w:tc>
          <w:tcPr>
            <w:tcW w:w="1589" w:type="dxa"/>
            <w:tcBorders>
              <w:top w:val="single" w:sz="4" w:space="0" w:color="auto"/>
              <w:left w:val="single" w:sz="4" w:space="0" w:color="auto"/>
              <w:bottom w:val="single" w:sz="4" w:space="0" w:color="auto"/>
              <w:right w:val="single" w:sz="4" w:space="0" w:color="auto"/>
            </w:tcBorders>
          </w:tcPr>
          <w:p w14:paraId="64B3F333"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685CAC2"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490,125</w:t>
            </w:r>
          </w:p>
        </w:tc>
        <w:tc>
          <w:tcPr>
            <w:tcW w:w="849" w:type="dxa"/>
            <w:tcBorders>
              <w:top w:val="single" w:sz="4" w:space="0" w:color="auto"/>
              <w:left w:val="single" w:sz="4" w:space="0" w:color="auto"/>
              <w:bottom w:val="single" w:sz="4" w:space="0" w:color="auto"/>
              <w:right w:val="single" w:sz="4" w:space="0" w:color="auto"/>
            </w:tcBorders>
            <w:vAlign w:val="center"/>
          </w:tcPr>
          <w:p w14:paraId="35C06F82"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490,125</w:t>
            </w:r>
          </w:p>
        </w:tc>
        <w:tc>
          <w:tcPr>
            <w:tcW w:w="709" w:type="dxa"/>
            <w:tcBorders>
              <w:top w:val="single" w:sz="4" w:space="0" w:color="auto"/>
              <w:left w:val="single" w:sz="4" w:space="0" w:color="auto"/>
              <w:bottom w:val="single" w:sz="4" w:space="0" w:color="auto"/>
              <w:right w:val="single" w:sz="4" w:space="0" w:color="auto"/>
            </w:tcBorders>
            <w:vAlign w:val="center"/>
          </w:tcPr>
          <w:p w14:paraId="3282B1CF"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5AEC1509"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2DEFD502" w14:textId="77777777" w:rsidR="00BB4AD2" w:rsidRPr="00BB4AD2" w:rsidRDefault="00BB4AD2" w:rsidP="00BB4AD2">
            <w:pPr>
              <w:suppressAutoHyphens/>
              <w:spacing w:after="0" w:line="240" w:lineRule="auto"/>
              <w:rPr>
                <w:rFonts w:ascii="Times New Roman" w:eastAsia="Times New Roman" w:hAnsi="Times New Roman" w:cs="Times New Roman"/>
                <w:sz w:val="16"/>
                <w:szCs w:val="16"/>
                <w:lang w:eastAsia="ar-SA"/>
              </w:rPr>
            </w:pPr>
            <w:r w:rsidRPr="00BB4AD2">
              <w:rPr>
                <w:rFonts w:ascii="Times New Roman" w:eastAsia="Calibri" w:hAnsi="Times New Roman" w:cs="Times New Roman"/>
                <w:sz w:val="16"/>
                <w:szCs w:val="16"/>
              </w:rPr>
              <w:t>Администрация городского поселения Безенчук</w:t>
            </w:r>
          </w:p>
        </w:tc>
      </w:tr>
      <w:tr w:rsidR="00BB4AD2" w:rsidRPr="00BB4AD2" w14:paraId="70815EF2" w14:textId="77777777" w:rsidTr="00BB4AD2">
        <w:tc>
          <w:tcPr>
            <w:tcW w:w="540" w:type="dxa"/>
            <w:vMerge/>
            <w:tcBorders>
              <w:top w:val="single" w:sz="4" w:space="0" w:color="auto"/>
              <w:left w:val="single" w:sz="4" w:space="0" w:color="auto"/>
              <w:bottom w:val="single" w:sz="4" w:space="0" w:color="auto"/>
              <w:right w:val="single" w:sz="4" w:space="0" w:color="auto"/>
            </w:tcBorders>
            <w:vAlign w:val="center"/>
          </w:tcPr>
          <w:p w14:paraId="6EEBB98B" w14:textId="77777777" w:rsidR="00BB4AD2" w:rsidRPr="00BB4AD2" w:rsidRDefault="00BB4AD2" w:rsidP="00BB4AD2">
            <w:pPr>
              <w:spacing w:after="0" w:line="240" w:lineRule="auto"/>
              <w:rPr>
                <w:rFonts w:ascii="Times New Roman" w:eastAsia="Calibri" w:hAnsi="Times New Roman" w:cs="Times New Roman"/>
                <w:sz w:val="16"/>
                <w:szCs w:val="16"/>
              </w:rPr>
            </w:pPr>
          </w:p>
        </w:tc>
        <w:tc>
          <w:tcPr>
            <w:tcW w:w="2050" w:type="dxa"/>
            <w:vMerge/>
            <w:tcBorders>
              <w:top w:val="single" w:sz="4" w:space="0" w:color="auto"/>
              <w:left w:val="single" w:sz="4" w:space="0" w:color="auto"/>
              <w:bottom w:val="single" w:sz="4" w:space="0" w:color="auto"/>
              <w:right w:val="single" w:sz="4" w:space="0" w:color="auto"/>
            </w:tcBorders>
            <w:vAlign w:val="center"/>
          </w:tcPr>
          <w:p w14:paraId="643A0294" w14:textId="77777777" w:rsidR="00BB4AD2" w:rsidRPr="00BB4AD2" w:rsidRDefault="00BB4AD2" w:rsidP="00BB4AD2">
            <w:pPr>
              <w:spacing w:after="0" w:line="240" w:lineRule="auto"/>
              <w:rPr>
                <w:rFonts w:ascii="Times New Roman" w:eastAsia="Calibri" w:hAnsi="Times New Roman" w:cs="Times New Roman"/>
                <w:sz w:val="16"/>
                <w:szCs w:val="16"/>
              </w:rPr>
            </w:pPr>
          </w:p>
        </w:tc>
        <w:tc>
          <w:tcPr>
            <w:tcW w:w="1730" w:type="dxa"/>
            <w:tcBorders>
              <w:top w:val="single" w:sz="4" w:space="0" w:color="auto"/>
              <w:left w:val="single" w:sz="4" w:space="0" w:color="auto"/>
              <w:bottom w:val="single" w:sz="4" w:space="0" w:color="auto"/>
              <w:right w:val="single" w:sz="4" w:space="0" w:color="auto"/>
            </w:tcBorders>
          </w:tcPr>
          <w:p w14:paraId="2081D5FD" w14:textId="77777777" w:rsidR="00BB4AD2" w:rsidRPr="00BB4AD2" w:rsidRDefault="00BB4AD2" w:rsidP="00BB4AD2">
            <w:pPr>
              <w:widowControl w:val="0"/>
              <w:autoSpaceDE w:val="0"/>
              <w:autoSpaceDN w:val="0"/>
              <w:adjustRightInd w:val="0"/>
              <w:spacing w:after="0" w:line="240" w:lineRule="auto"/>
              <w:rPr>
                <w:rFonts w:ascii="Times New Roman" w:eastAsia="Calibri" w:hAnsi="Times New Roman" w:cs="Times New Roman"/>
                <w:sz w:val="16"/>
                <w:szCs w:val="16"/>
              </w:rPr>
            </w:pPr>
            <w:r w:rsidRPr="00BB4AD2">
              <w:rPr>
                <w:rFonts w:ascii="Times New Roman" w:eastAsia="Calibri" w:hAnsi="Times New Roman" w:cs="Times New Roman"/>
                <w:sz w:val="16"/>
                <w:szCs w:val="16"/>
              </w:rPr>
              <w:t xml:space="preserve">Средства федерального бюджета </w:t>
            </w:r>
          </w:p>
        </w:tc>
        <w:tc>
          <w:tcPr>
            <w:tcW w:w="1589" w:type="dxa"/>
            <w:tcBorders>
              <w:top w:val="single" w:sz="4" w:space="0" w:color="auto"/>
              <w:left w:val="single" w:sz="4" w:space="0" w:color="auto"/>
              <w:bottom w:val="single" w:sz="4" w:space="0" w:color="auto"/>
              <w:right w:val="single" w:sz="4" w:space="0" w:color="auto"/>
            </w:tcBorders>
          </w:tcPr>
          <w:p w14:paraId="2FFB05CE"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C1A80D5"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910,232</w:t>
            </w:r>
          </w:p>
        </w:tc>
        <w:tc>
          <w:tcPr>
            <w:tcW w:w="849" w:type="dxa"/>
            <w:tcBorders>
              <w:top w:val="single" w:sz="4" w:space="0" w:color="auto"/>
              <w:left w:val="single" w:sz="4" w:space="0" w:color="auto"/>
              <w:bottom w:val="single" w:sz="4" w:space="0" w:color="auto"/>
              <w:right w:val="single" w:sz="4" w:space="0" w:color="auto"/>
            </w:tcBorders>
            <w:vAlign w:val="center"/>
          </w:tcPr>
          <w:p w14:paraId="2FCD52C8"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910,232</w:t>
            </w:r>
          </w:p>
        </w:tc>
        <w:tc>
          <w:tcPr>
            <w:tcW w:w="709" w:type="dxa"/>
            <w:tcBorders>
              <w:top w:val="single" w:sz="4" w:space="0" w:color="auto"/>
              <w:left w:val="single" w:sz="4" w:space="0" w:color="auto"/>
              <w:bottom w:val="single" w:sz="4" w:space="0" w:color="auto"/>
              <w:right w:val="single" w:sz="4" w:space="0" w:color="auto"/>
            </w:tcBorders>
            <w:vAlign w:val="center"/>
          </w:tcPr>
          <w:p w14:paraId="72ED8F9B"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1EAB1C0E"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w:t>
            </w:r>
          </w:p>
        </w:tc>
        <w:tc>
          <w:tcPr>
            <w:tcW w:w="1701" w:type="dxa"/>
            <w:tcBorders>
              <w:top w:val="single" w:sz="4" w:space="0" w:color="auto"/>
              <w:left w:val="single" w:sz="4" w:space="0" w:color="auto"/>
              <w:bottom w:val="single" w:sz="4" w:space="0" w:color="auto"/>
              <w:right w:val="single" w:sz="4" w:space="0" w:color="auto"/>
            </w:tcBorders>
          </w:tcPr>
          <w:p w14:paraId="25600A8C" w14:textId="77777777" w:rsidR="00BB4AD2" w:rsidRPr="00BB4AD2" w:rsidRDefault="00BB4AD2" w:rsidP="00BB4AD2">
            <w:pPr>
              <w:suppressAutoHyphens/>
              <w:spacing w:after="0" w:line="240" w:lineRule="auto"/>
              <w:rPr>
                <w:rFonts w:ascii="Times New Roman" w:eastAsia="Times New Roman" w:hAnsi="Times New Roman" w:cs="Times New Roman"/>
                <w:sz w:val="16"/>
                <w:szCs w:val="16"/>
                <w:lang w:eastAsia="ar-SA"/>
              </w:rPr>
            </w:pPr>
            <w:r w:rsidRPr="00BB4AD2">
              <w:rPr>
                <w:rFonts w:ascii="Times New Roman" w:eastAsia="Calibri" w:hAnsi="Times New Roman" w:cs="Times New Roman"/>
                <w:sz w:val="16"/>
                <w:szCs w:val="16"/>
              </w:rPr>
              <w:t>Администрация городского поселения Безенчук</w:t>
            </w:r>
          </w:p>
        </w:tc>
      </w:tr>
      <w:tr w:rsidR="00BB4AD2" w:rsidRPr="00BB4AD2" w14:paraId="6278921B" w14:textId="77777777" w:rsidTr="00BB4AD2">
        <w:tc>
          <w:tcPr>
            <w:tcW w:w="540" w:type="dxa"/>
            <w:vMerge w:val="restart"/>
            <w:tcBorders>
              <w:top w:val="single" w:sz="4" w:space="0" w:color="auto"/>
              <w:left w:val="single" w:sz="4" w:space="0" w:color="auto"/>
              <w:bottom w:val="single" w:sz="4" w:space="0" w:color="auto"/>
              <w:right w:val="single" w:sz="4" w:space="0" w:color="auto"/>
            </w:tcBorders>
            <w:vAlign w:val="center"/>
          </w:tcPr>
          <w:p w14:paraId="2E244BB2"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2.</w:t>
            </w:r>
          </w:p>
        </w:tc>
        <w:tc>
          <w:tcPr>
            <w:tcW w:w="2050" w:type="dxa"/>
            <w:vMerge w:val="restart"/>
            <w:tcBorders>
              <w:top w:val="single" w:sz="4" w:space="0" w:color="auto"/>
              <w:left w:val="single" w:sz="4" w:space="0" w:color="auto"/>
              <w:bottom w:val="single" w:sz="4" w:space="0" w:color="auto"/>
              <w:right w:val="single" w:sz="4" w:space="0" w:color="auto"/>
            </w:tcBorders>
            <w:vAlign w:val="center"/>
          </w:tcPr>
          <w:p w14:paraId="4178C727"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 xml:space="preserve">Обустройство спортивной площадки (строительство покрытия спортивной площадки) в </w:t>
            </w:r>
            <w:proofErr w:type="spellStart"/>
            <w:r w:rsidRPr="00BB4AD2">
              <w:rPr>
                <w:rFonts w:ascii="Times New Roman" w:eastAsia="Calibri" w:hAnsi="Times New Roman" w:cs="Times New Roman"/>
                <w:sz w:val="16"/>
                <w:szCs w:val="16"/>
              </w:rPr>
              <w:t>п.Сосновка</w:t>
            </w:r>
            <w:proofErr w:type="spellEnd"/>
          </w:p>
        </w:tc>
        <w:tc>
          <w:tcPr>
            <w:tcW w:w="1730" w:type="dxa"/>
            <w:tcBorders>
              <w:top w:val="single" w:sz="4" w:space="0" w:color="auto"/>
              <w:left w:val="single" w:sz="4" w:space="0" w:color="auto"/>
              <w:bottom w:val="single" w:sz="4" w:space="0" w:color="auto"/>
              <w:right w:val="single" w:sz="4" w:space="0" w:color="auto"/>
            </w:tcBorders>
          </w:tcPr>
          <w:p w14:paraId="517CF4B0" w14:textId="77777777" w:rsidR="00BB4AD2" w:rsidRPr="00BB4AD2" w:rsidRDefault="00BB4AD2" w:rsidP="00BB4AD2">
            <w:pPr>
              <w:widowControl w:val="0"/>
              <w:autoSpaceDE w:val="0"/>
              <w:autoSpaceDN w:val="0"/>
              <w:adjustRightInd w:val="0"/>
              <w:spacing w:after="0" w:line="240" w:lineRule="auto"/>
              <w:rPr>
                <w:rFonts w:ascii="Times New Roman" w:eastAsia="Calibri" w:hAnsi="Times New Roman" w:cs="Times New Roman"/>
                <w:b/>
                <w:sz w:val="16"/>
                <w:szCs w:val="16"/>
              </w:rPr>
            </w:pPr>
            <w:r w:rsidRPr="00BB4AD2">
              <w:rPr>
                <w:rFonts w:ascii="Times New Roman" w:eastAsia="Calibri" w:hAnsi="Times New Roman" w:cs="Times New Roman"/>
                <w:b/>
                <w:sz w:val="16"/>
                <w:szCs w:val="16"/>
              </w:rPr>
              <w:t>Итого</w:t>
            </w:r>
          </w:p>
        </w:tc>
        <w:tc>
          <w:tcPr>
            <w:tcW w:w="1589" w:type="dxa"/>
            <w:tcBorders>
              <w:top w:val="single" w:sz="4" w:space="0" w:color="auto"/>
              <w:left w:val="single" w:sz="4" w:space="0" w:color="auto"/>
              <w:bottom w:val="single" w:sz="4" w:space="0" w:color="auto"/>
              <w:right w:val="single" w:sz="4" w:space="0" w:color="auto"/>
            </w:tcBorders>
          </w:tcPr>
          <w:p w14:paraId="41C3F5C1"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15B7C395"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lang w:val="en-US"/>
              </w:rPr>
            </w:pPr>
            <w:r w:rsidRPr="00BB4AD2">
              <w:rPr>
                <w:rFonts w:ascii="Times New Roman" w:eastAsia="Calibri" w:hAnsi="Times New Roman" w:cs="Times New Roman"/>
                <w:b/>
                <w:sz w:val="16"/>
                <w:szCs w:val="16"/>
              </w:rPr>
              <w:t>0</w:t>
            </w:r>
          </w:p>
        </w:tc>
        <w:tc>
          <w:tcPr>
            <w:tcW w:w="849" w:type="dxa"/>
            <w:tcBorders>
              <w:top w:val="single" w:sz="4" w:space="0" w:color="auto"/>
              <w:left w:val="single" w:sz="4" w:space="0" w:color="auto"/>
              <w:bottom w:val="single" w:sz="4" w:space="0" w:color="auto"/>
              <w:right w:val="single" w:sz="4" w:space="0" w:color="auto"/>
            </w:tcBorders>
            <w:vAlign w:val="center"/>
          </w:tcPr>
          <w:p w14:paraId="45D6F622"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62AD495F"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2CE4A53E"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BB4AD2">
              <w:rPr>
                <w:rFonts w:ascii="Times New Roman" w:eastAsia="Calibri" w:hAnsi="Times New Roman" w:cs="Times New Roman"/>
                <w:b/>
                <w:sz w:val="16"/>
                <w:szCs w:val="16"/>
              </w:rPr>
              <w:t>0</w:t>
            </w:r>
          </w:p>
        </w:tc>
        <w:tc>
          <w:tcPr>
            <w:tcW w:w="1701" w:type="dxa"/>
            <w:tcBorders>
              <w:top w:val="single" w:sz="4" w:space="0" w:color="auto"/>
              <w:left w:val="single" w:sz="4" w:space="0" w:color="auto"/>
              <w:bottom w:val="single" w:sz="4" w:space="0" w:color="auto"/>
              <w:right w:val="single" w:sz="4" w:space="0" w:color="auto"/>
            </w:tcBorders>
          </w:tcPr>
          <w:p w14:paraId="5AA40C4B"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BB4AD2" w:rsidRPr="00BB4AD2" w14:paraId="09625168" w14:textId="77777777" w:rsidTr="00BB4AD2">
        <w:trPr>
          <w:trHeight w:val="197"/>
        </w:trPr>
        <w:tc>
          <w:tcPr>
            <w:tcW w:w="540" w:type="dxa"/>
            <w:vMerge/>
            <w:tcBorders>
              <w:top w:val="single" w:sz="4" w:space="0" w:color="auto"/>
              <w:left w:val="single" w:sz="4" w:space="0" w:color="auto"/>
              <w:bottom w:val="single" w:sz="4" w:space="0" w:color="auto"/>
              <w:right w:val="single" w:sz="4" w:space="0" w:color="auto"/>
            </w:tcBorders>
            <w:vAlign w:val="center"/>
          </w:tcPr>
          <w:p w14:paraId="4689EF1F" w14:textId="77777777" w:rsidR="00BB4AD2" w:rsidRPr="00BB4AD2" w:rsidRDefault="00BB4AD2" w:rsidP="00BB4AD2">
            <w:pPr>
              <w:spacing w:after="0" w:line="240" w:lineRule="auto"/>
              <w:rPr>
                <w:rFonts w:ascii="Times New Roman" w:eastAsia="Calibri" w:hAnsi="Times New Roman" w:cs="Times New Roman"/>
                <w:sz w:val="16"/>
                <w:szCs w:val="16"/>
              </w:rPr>
            </w:pPr>
          </w:p>
        </w:tc>
        <w:tc>
          <w:tcPr>
            <w:tcW w:w="2050" w:type="dxa"/>
            <w:vMerge/>
            <w:tcBorders>
              <w:top w:val="single" w:sz="4" w:space="0" w:color="auto"/>
              <w:left w:val="single" w:sz="4" w:space="0" w:color="auto"/>
              <w:bottom w:val="single" w:sz="4" w:space="0" w:color="auto"/>
              <w:right w:val="single" w:sz="4" w:space="0" w:color="auto"/>
            </w:tcBorders>
            <w:vAlign w:val="center"/>
          </w:tcPr>
          <w:p w14:paraId="34A765E2" w14:textId="77777777" w:rsidR="00BB4AD2" w:rsidRPr="00BB4AD2" w:rsidRDefault="00BB4AD2" w:rsidP="00BB4AD2">
            <w:pPr>
              <w:spacing w:after="0" w:line="240" w:lineRule="auto"/>
              <w:rPr>
                <w:rFonts w:ascii="Times New Roman" w:eastAsia="Calibri" w:hAnsi="Times New Roman" w:cs="Times New Roman"/>
                <w:sz w:val="16"/>
                <w:szCs w:val="16"/>
              </w:rPr>
            </w:pPr>
          </w:p>
        </w:tc>
        <w:tc>
          <w:tcPr>
            <w:tcW w:w="1730" w:type="dxa"/>
            <w:tcBorders>
              <w:top w:val="single" w:sz="4" w:space="0" w:color="auto"/>
              <w:left w:val="single" w:sz="4" w:space="0" w:color="auto"/>
              <w:bottom w:val="single" w:sz="4" w:space="0" w:color="auto"/>
              <w:right w:val="single" w:sz="4" w:space="0" w:color="auto"/>
            </w:tcBorders>
          </w:tcPr>
          <w:p w14:paraId="14FC5EFA" w14:textId="77777777" w:rsidR="00BB4AD2" w:rsidRPr="00BB4AD2" w:rsidRDefault="00BB4AD2" w:rsidP="00BB4AD2">
            <w:pPr>
              <w:widowControl w:val="0"/>
              <w:autoSpaceDE w:val="0"/>
              <w:autoSpaceDN w:val="0"/>
              <w:adjustRightInd w:val="0"/>
              <w:spacing w:after="0" w:line="240" w:lineRule="auto"/>
              <w:rPr>
                <w:rFonts w:ascii="Times New Roman" w:eastAsia="Calibri" w:hAnsi="Times New Roman" w:cs="Times New Roman"/>
                <w:sz w:val="16"/>
                <w:szCs w:val="16"/>
              </w:rPr>
            </w:pPr>
            <w:r w:rsidRPr="00BB4AD2">
              <w:rPr>
                <w:rFonts w:ascii="Times New Roman" w:eastAsia="Calibri" w:hAnsi="Times New Roman" w:cs="Times New Roman"/>
                <w:sz w:val="16"/>
                <w:szCs w:val="16"/>
              </w:rPr>
              <w:t>Средства бюджета г. п. Безенчук</w:t>
            </w:r>
          </w:p>
        </w:tc>
        <w:tc>
          <w:tcPr>
            <w:tcW w:w="1589" w:type="dxa"/>
            <w:tcBorders>
              <w:top w:val="single" w:sz="4" w:space="0" w:color="auto"/>
              <w:left w:val="single" w:sz="4" w:space="0" w:color="auto"/>
              <w:bottom w:val="single" w:sz="4" w:space="0" w:color="auto"/>
              <w:right w:val="single" w:sz="4" w:space="0" w:color="auto"/>
            </w:tcBorders>
          </w:tcPr>
          <w:p w14:paraId="30D4686D"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FB6DBA3"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lang w:val="en-US"/>
              </w:rPr>
            </w:pPr>
            <w:r w:rsidRPr="00BB4AD2">
              <w:rPr>
                <w:rFonts w:ascii="Times New Roman" w:eastAsia="Calibri" w:hAnsi="Times New Roman" w:cs="Times New Roman"/>
                <w:sz w:val="16"/>
                <w:szCs w:val="16"/>
              </w:rPr>
              <w:t>0</w:t>
            </w:r>
          </w:p>
        </w:tc>
        <w:tc>
          <w:tcPr>
            <w:tcW w:w="849" w:type="dxa"/>
            <w:tcBorders>
              <w:top w:val="single" w:sz="4" w:space="0" w:color="auto"/>
              <w:left w:val="single" w:sz="4" w:space="0" w:color="auto"/>
              <w:bottom w:val="single" w:sz="4" w:space="0" w:color="auto"/>
              <w:right w:val="single" w:sz="4" w:space="0" w:color="auto"/>
            </w:tcBorders>
            <w:vAlign w:val="center"/>
          </w:tcPr>
          <w:p w14:paraId="0514E558"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0DAF0E61"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0FC75591"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0</w:t>
            </w:r>
          </w:p>
        </w:tc>
        <w:tc>
          <w:tcPr>
            <w:tcW w:w="1701" w:type="dxa"/>
            <w:tcBorders>
              <w:top w:val="single" w:sz="4" w:space="0" w:color="auto"/>
              <w:left w:val="single" w:sz="4" w:space="0" w:color="auto"/>
              <w:bottom w:val="single" w:sz="4" w:space="0" w:color="auto"/>
              <w:right w:val="single" w:sz="4" w:space="0" w:color="auto"/>
            </w:tcBorders>
          </w:tcPr>
          <w:p w14:paraId="6D2A433C"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Администрация городского поселения Безенчук</w:t>
            </w:r>
          </w:p>
        </w:tc>
      </w:tr>
      <w:tr w:rsidR="00BB4AD2" w:rsidRPr="00BB4AD2" w14:paraId="557AE46C" w14:textId="77777777" w:rsidTr="00BB4AD2">
        <w:tc>
          <w:tcPr>
            <w:tcW w:w="540" w:type="dxa"/>
            <w:vMerge/>
            <w:tcBorders>
              <w:top w:val="single" w:sz="4" w:space="0" w:color="auto"/>
              <w:left w:val="single" w:sz="4" w:space="0" w:color="auto"/>
              <w:bottom w:val="single" w:sz="4" w:space="0" w:color="auto"/>
              <w:right w:val="single" w:sz="4" w:space="0" w:color="auto"/>
            </w:tcBorders>
            <w:vAlign w:val="center"/>
          </w:tcPr>
          <w:p w14:paraId="1BD9B8F5" w14:textId="77777777" w:rsidR="00BB4AD2" w:rsidRPr="00BB4AD2" w:rsidRDefault="00BB4AD2" w:rsidP="00BB4AD2">
            <w:pPr>
              <w:spacing w:after="0" w:line="240" w:lineRule="auto"/>
              <w:rPr>
                <w:rFonts w:ascii="Times New Roman" w:eastAsia="Calibri" w:hAnsi="Times New Roman" w:cs="Times New Roman"/>
                <w:sz w:val="16"/>
                <w:szCs w:val="16"/>
              </w:rPr>
            </w:pPr>
          </w:p>
        </w:tc>
        <w:tc>
          <w:tcPr>
            <w:tcW w:w="2050" w:type="dxa"/>
            <w:vMerge/>
            <w:tcBorders>
              <w:top w:val="single" w:sz="4" w:space="0" w:color="auto"/>
              <w:left w:val="single" w:sz="4" w:space="0" w:color="auto"/>
              <w:bottom w:val="single" w:sz="4" w:space="0" w:color="auto"/>
              <w:right w:val="single" w:sz="4" w:space="0" w:color="auto"/>
            </w:tcBorders>
            <w:vAlign w:val="center"/>
          </w:tcPr>
          <w:p w14:paraId="0A994EFF" w14:textId="77777777" w:rsidR="00BB4AD2" w:rsidRPr="00BB4AD2" w:rsidRDefault="00BB4AD2" w:rsidP="00BB4AD2">
            <w:pPr>
              <w:spacing w:after="0" w:line="240" w:lineRule="auto"/>
              <w:rPr>
                <w:rFonts w:ascii="Times New Roman" w:eastAsia="Calibri" w:hAnsi="Times New Roman" w:cs="Times New Roman"/>
                <w:sz w:val="16"/>
                <w:szCs w:val="16"/>
              </w:rPr>
            </w:pPr>
          </w:p>
        </w:tc>
        <w:tc>
          <w:tcPr>
            <w:tcW w:w="1730" w:type="dxa"/>
            <w:tcBorders>
              <w:top w:val="single" w:sz="4" w:space="0" w:color="auto"/>
              <w:left w:val="single" w:sz="4" w:space="0" w:color="auto"/>
              <w:bottom w:val="single" w:sz="4" w:space="0" w:color="auto"/>
              <w:right w:val="single" w:sz="4" w:space="0" w:color="auto"/>
            </w:tcBorders>
          </w:tcPr>
          <w:p w14:paraId="367844C2" w14:textId="77777777" w:rsidR="00BB4AD2" w:rsidRPr="00BB4AD2" w:rsidRDefault="00BB4AD2" w:rsidP="00BB4AD2">
            <w:pPr>
              <w:widowControl w:val="0"/>
              <w:autoSpaceDE w:val="0"/>
              <w:autoSpaceDN w:val="0"/>
              <w:adjustRightInd w:val="0"/>
              <w:spacing w:after="0" w:line="240" w:lineRule="auto"/>
              <w:rPr>
                <w:rFonts w:ascii="Times New Roman" w:eastAsia="Calibri" w:hAnsi="Times New Roman" w:cs="Times New Roman"/>
                <w:sz w:val="16"/>
                <w:szCs w:val="16"/>
              </w:rPr>
            </w:pPr>
            <w:r w:rsidRPr="00BB4AD2">
              <w:rPr>
                <w:rFonts w:ascii="Times New Roman" w:eastAsia="Calibri" w:hAnsi="Times New Roman" w:cs="Times New Roman"/>
                <w:sz w:val="16"/>
                <w:szCs w:val="16"/>
              </w:rPr>
              <w:t>Средства областного бюджета Самарской области</w:t>
            </w:r>
          </w:p>
        </w:tc>
        <w:tc>
          <w:tcPr>
            <w:tcW w:w="1589" w:type="dxa"/>
            <w:tcBorders>
              <w:top w:val="single" w:sz="4" w:space="0" w:color="auto"/>
              <w:left w:val="single" w:sz="4" w:space="0" w:color="auto"/>
              <w:bottom w:val="single" w:sz="4" w:space="0" w:color="auto"/>
              <w:right w:val="single" w:sz="4" w:space="0" w:color="auto"/>
            </w:tcBorders>
          </w:tcPr>
          <w:p w14:paraId="3EF2A230"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D44F1DC"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lang w:val="en-US"/>
              </w:rPr>
            </w:pPr>
            <w:r w:rsidRPr="00BB4AD2">
              <w:rPr>
                <w:rFonts w:ascii="Times New Roman" w:eastAsia="Calibri" w:hAnsi="Times New Roman" w:cs="Times New Roman"/>
                <w:sz w:val="16"/>
                <w:szCs w:val="16"/>
              </w:rPr>
              <w:t>0</w:t>
            </w:r>
          </w:p>
        </w:tc>
        <w:tc>
          <w:tcPr>
            <w:tcW w:w="849" w:type="dxa"/>
            <w:tcBorders>
              <w:top w:val="single" w:sz="4" w:space="0" w:color="auto"/>
              <w:left w:val="single" w:sz="4" w:space="0" w:color="auto"/>
              <w:bottom w:val="single" w:sz="4" w:space="0" w:color="auto"/>
              <w:right w:val="single" w:sz="4" w:space="0" w:color="auto"/>
            </w:tcBorders>
            <w:vAlign w:val="center"/>
          </w:tcPr>
          <w:p w14:paraId="58FF90BD"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5F607A66"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13448FCC"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0</w:t>
            </w:r>
          </w:p>
        </w:tc>
        <w:tc>
          <w:tcPr>
            <w:tcW w:w="1701" w:type="dxa"/>
            <w:tcBorders>
              <w:top w:val="single" w:sz="4" w:space="0" w:color="auto"/>
              <w:left w:val="single" w:sz="4" w:space="0" w:color="auto"/>
              <w:bottom w:val="single" w:sz="4" w:space="0" w:color="auto"/>
              <w:right w:val="single" w:sz="4" w:space="0" w:color="auto"/>
            </w:tcBorders>
          </w:tcPr>
          <w:p w14:paraId="484D386F" w14:textId="77777777" w:rsidR="00BB4AD2" w:rsidRPr="00BB4AD2" w:rsidRDefault="00BB4AD2" w:rsidP="00BB4AD2">
            <w:pPr>
              <w:suppressAutoHyphens/>
              <w:spacing w:after="0" w:line="240" w:lineRule="auto"/>
              <w:rPr>
                <w:rFonts w:ascii="Times New Roman" w:eastAsia="Times New Roman" w:hAnsi="Times New Roman" w:cs="Times New Roman"/>
                <w:sz w:val="16"/>
                <w:szCs w:val="16"/>
                <w:lang w:eastAsia="ar-SA"/>
              </w:rPr>
            </w:pPr>
            <w:r w:rsidRPr="00BB4AD2">
              <w:rPr>
                <w:rFonts w:ascii="Times New Roman" w:eastAsia="Calibri" w:hAnsi="Times New Roman" w:cs="Times New Roman"/>
                <w:sz w:val="16"/>
                <w:szCs w:val="16"/>
              </w:rPr>
              <w:t>Администрация городского поселения Безенчук</w:t>
            </w:r>
          </w:p>
        </w:tc>
      </w:tr>
      <w:tr w:rsidR="00BB4AD2" w:rsidRPr="00BB4AD2" w14:paraId="46CBC7F8" w14:textId="77777777" w:rsidTr="00BB4AD2">
        <w:tc>
          <w:tcPr>
            <w:tcW w:w="540" w:type="dxa"/>
            <w:vMerge/>
            <w:tcBorders>
              <w:top w:val="single" w:sz="4" w:space="0" w:color="auto"/>
              <w:left w:val="single" w:sz="4" w:space="0" w:color="auto"/>
              <w:bottom w:val="single" w:sz="4" w:space="0" w:color="auto"/>
              <w:right w:val="single" w:sz="4" w:space="0" w:color="auto"/>
            </w:tcBorders>
            <w:vAlign w:val="center"/>
          </w:tcPr>
          <w:p w14:paraId="6699E4DD" w14:textId="77777777" w:rsidR="00BB4AD2" w:rsidRPr="00BB4AD2" w:rsidRDefault="00BB4AD2" w:rsidP="00BB4AD2">
            <w:pPr>
              <w:spacing w:after="0" w:line="240" w:lineRule="auto"/>
              <w:rPr>
                <w:rFonts w:ascii="Times New Roman" w:eastAsia="Calibri" w:hAnsi="Times New Roman" w:cs="Times New Roman"/>
                <w:sz w:val="16"/>
                <w:szCs w:val="16"/>
              </w:rPr>
            </w:pPr>
          </w:p>
        </w:tc>
        <w:tc>
          <w:tcPr>
            <w:tcW w:w="2050" w:type="dxa"/>
            <w:vMerge/>
            <w:tcBorders>
              <w:top w:val="single" w:sz="4" w:space="0" w:color="auto"/>
              <w:left w:val="single" w:sz="4" w:space="0" w:color="auto"/>
              <w:bottom w:val="single" w:sz="4" w:space="0" w:color="auto"/>
              <w:right w:val="single" w:sz="4" w:space="0" w:color="auto"/>
            </w:tcBorders>
            <w:vAlign w:val="center"/>
          </w:tcPr>
          <w:p w14:paraId="38EDE620" w14:textId="77777777" w:rsidR="00BB4AD2" w:rsidRPr="00BB4AD2" w:rsidRDefault="00BB4AD2" w:rsidP="00BB4AD2">
            <w:pPr>
              <w:spacing w:after="0" w:line="240" w:lineRule="auto"/>
              <w:rPr>
                <w:rFonts w:ascii="Times New Roman" w:eastAsia="Calibri" w:hAnsi="Times New Roman" w:cs="Times New Roman"/>
                <w:sz w:val="16"/>
                <w:szCs w:val="16"/>
              </w:rPr>
            </w:pPr>
          </w:p>
        </w:tc>
        <w:tc>
          <w:tcPr>
            <w:tcW w:w="1730" w:type="dxa"/>
            <w:tcBorders>
              <w:top w:val="single" w:sz="4" w:space="0" w:color="auto"/>
              <w:left w:val="single" w:sz="4" w:space="0" w:color="auto"/>
              <w:bottom w:val="single" w:sz="4" w:space="0" w:color="auto"/>
              <w:right w:val="single" w:sz="4" w:space="0" w:color="auto"/>
            </w:tcBorders>
          </w:tcPr>
          <w:p w14:paraId="19A22C6C" w14:textId="77777777" w:rsidR="00BB4AD2" w:rsidRPr="00BB4AD2" w:rsidRDefault="00BB4AD2" w:rsidP="00BB4AD2">
            <w:pPr>
              <w:widowControl w:val="0"/>
              <w:autoSpaceDE w:val="0"/>
              <w:autoSpaceDN w:val="0"/>
              <w:adjustRightInd w:val="0"/>
              <w:spacing w:after="0" w:line="240" w:lineRule="auto"/>
              <w:rPr>
                <w:rFonts w:ascii="Times New Roman" w:eastAsia="Calibri" w:hAnsi="Times New Roman" w:cs="Times New Roman"/>
                <w:sz w:val="16"/>
                <w:szCs w:val="16"/>
              </w:rPr>
            </w:pPr>
            <w:r w:rsidRPr="00BB4AD2">
              <w:rPr>
                <w:rFonts w:ascii="Times New Roman" w:eastAsia="Calibri" w:hAnsi="Times New Roman" w:cs="Times New Roman"/>
                <w:sz w:val="16"/>
                <w:szCs w:val="16"/>
              </w:rPr>
              <w:t xml:space="preserve">Средства федерального бюджета </w:t>
            </w:r>
          </w:p>
        </w:tc>
        <w:tc>
          <w:tcPr>
            <w:tcW w:w="1589" w:type="dxa"/>
            <w:tcBorders>
              <w:top w:val="single" w:sz="4" w:space="0" w:color="auto"/>
              <w:left w:val="single" w:sz="4" w:space="0" w:color="auto"/>
              <w:bottom w:val="single" w:sz="4" w:space="0" w:color="auto"/>
              <w:right w:val="single" w:sz="4" w:space="0" w:color="auto"/>
            </w:tcBorders>
          </w:tcPr>
          <w:p w14:paraId="7D8EFA0E"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11BEE95"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lang w:val="en-US"/>
              </w:rPr>
            </w:pPr>
            <w:r w:rsidRPr="00BB4AD2">
              <w:rPr>
                <w:rFonts w:ascii="Times New Roman" w:eastAsia="Calibri" w:hAnsi="Times New Roman" w:cs="Times New Roman"/>
                <w:sz w:val="16"/>
                <w:szCs w:val="16"/>
              </w:rPr>
              <w:t>0</w:t>
            </w:r>
          </w:p>
        </w:tc>
        <w:tc>
          <w:tcPr>
            <w:tcW w:w="849" w:type="dxa"/>
            <w:tcBorders>
              <w:top w:val="single" w:sz="4" w:space="0" w:color="auto"/>
              <w:left w:val="single" w:sz="4" w:space="0" w:color="auto"/>
              <w:bottom w:val="single" w:sz="4" w:space="0" w:color="auto"/>
              <w:right w:val="single" w:sz="4" w:space="0" w:color="auto"/>
            </w:tcBorders>
            <w:vAlign w:val="center"/>
          </w:tcPr>
          <w:p w14:paraId="579CC1F0"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33C8FF1C"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40EFB6BB" w14:textId="77777777" w:rsidR="00BB4AD2" w:rsidRPr="00BB4AD2" w:rsidRDefault="00BB4AD2" w:rsidP="00BB4AD2">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BB4AD2">
              <w:rPr>
                <w:rFonts w:ascii="Times New Roman" w:eastAsia="Calibri" w:hAnsi="Times New Roman" w:cs="Times New Roman"/>
                <w:sz w:val="16"/>
                <w:szCs w:val="16"/>
              </w:rPr>
              <w:t>0</w:t>
            </w:r>
          </w:p>
        </w:tc>
        <w:tc>
          <w:tcPr>
            <w:tcW w:w="1701" w:type="dxa"/>
            <w:tcBorders>
              <w:top w:val="single" w:sz="4" w:space="0" w:color="auto"/>
              <w:left w:val="single" w:sz="4" w:space="0" w:color="auto"/>
              <w:bottom w:val="single" w:sz="4" w:space="0" w:color="auto"/>
              <w:right w:val="single" w:sz="4" w:space="0" w:color="auto"/>
            </w:tcBorders>
          </w:tcPr>
          <w:p w14:paraId="4741EA71" w14:textId="77777777" w:rsidR="00BB4AD2" w:rsidRPr="00BB4AD2" w:rsidRDefault="00BB4AD2" w:rsidP="00BB4AD2">
            <w:pPr>
              <w:suppressAutoHyphens/>
              <w:spacing w:after="0" w:line="240" w:lineRule="auto"/>
              <w:rPr>
                <w:rFonts w:ascii="Times New Roman" w:eastAsia="Times New Roman" w:hAnsi="Times New Roman" w:cs="Times New Roman"/>
                <w:sz w:val="16"/>
                <w:szCs w:val="16"/>
                <w:lang w:eastAsia="ar-SA"/>
              </w:rPr>
            </w:pPr>
            <w:r w:rsidRPr="00BB4AD2">
              <w:rPr>
                <w:rFonts w:ascii="Times New Roman" w:eastAsia="Calibri" w:hAnsi="Times New Roman" w:cs="Times New Roman"/>
                <w:sz w:val="16"/>
                <w:szCs w:val="16"/>
              </w:rPr>
              <w:t>Администрация городского поселения Безенчук</w:t>
            </w:r>
          </w:p>
        </w:tc>
      </w:tr>
    </w:tbl>
    <w:p w14:paraId="76EE9D55" w14:textId="3B16BDC4" w:rsidR="00F879C4" w:rsidRDefault="00F879C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1FC22DC8" w14:textId="186416F8" w:rsidR="00F22128" w:rsidRPr="00AA11FC" w:rsidRDefault="00F22128" w:rsidP="00F22128">
      <w:pPr>
        <w:spacing w:after="0" w:line="240" w:lineRule="auto"/>
        <w:jc w:val="both"/>
        <w:outlineLvl w:val="0"/>
        <w:rPr>
          <w:rFonts w:ascii="Times New Roman" w:eastAsia="Calibri" w:hAnsi="Times New Roman" w:cs="Times New Roman"/>
          <w:b/>
        </w:rPr>
      </w:pPr>
      <w:r w:rsidRPr="00AA11FC">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30.11.2020г № 49</w:t>
      </w:r>
      <w:r w:rsidR="0012035D">
        <w:rPr>
          <w:rFonts w:ascii="Times New Roman" w:eastAsia="Calibri" w:hAnsi="Times New Roman" w:cs="Times New Roman"/>
          <w:b/>
        </w:rPr>
        <w:t>7</w:t>
      </w:r>
    </w:p>
    <w:p w14:paraId="06686D35" w14:textId="5BC23F8C" w:rsidR="00B23F52" w:rsidRPr="00B23F52" w:rsidRDefault="00F22128" w:rsidP="00B23F52">
      <w:pPr>
        <w:spacing w:after="0" w:line="240" w:lineRule="auto"/>
        <w:jc w:val="both"/>
        <w:rPr>
          <w:rFonts w:ascii="Times New Roman" w:eastAsia="Times New Roman" w:hAnsi="Times New Roman" w:cs="Times New Roman"/>
          <w:b/>
          <w:lang w:eastAsia="ru-RU"/>
        </w:rPr>
      </w:pPr>
      <w:r w:rsidRPr="00B23F52">
        <w:rPr>
          <w:rFonts w:ascii="Times New Roman" w:hAnsi="Times New Roman" w:cs="Times New Roman"/>
        </w:rPr>
        <w:t>«</w:t>
      </w:r>
      <w:r w:rsidR="00B23F52" w:rsidRPr="00B23F52">
        <w:rPr>
          <w:rFonts w:ascii="Times New Roman" w:eastAsia="Times New Roman" w:hAnsi="Times New Roman" w:cs="Times New Roman"/>
          <w:bCs/>
          <w:lang w:eastAsia="ru-RU"/>
        </w:rPr>
        <w:t>О внесении изменений в муниципальную программу «Нулевого травматизма администрации городского поселения Безенчук муниципального района Безенчукский Самарской области на 2019-2021 годы»,</w:t>
      </w:r>
      <w:r w:rsidR="00B23F52" w:rsidRPr="00B23F52">
        <w:rPr>
          <w:rFonts w:ascii="Times New Roman" w:eastAsia="Times New Roman" w:hAnsi="Times New Roman" w:cs="Times New Roman"/>
          <w:b/>
          <w:lang w:eastAsia="ru-RU"/>
        </w:rPr>
        <w:t xml:space="preserve"> </w:t>
      </w:r>
      <w:r w:rsidR="00B23F52" w:rsidRPr="00B23F52">
        <w:rPr>
          <w:rFonts w:ascii="Times New Roman" w:eastAsia="Times New Roman" w:hAnsi="Times New Roman" w:cs="Times New Roman"/>
          <w:lang w:eastAsia="ru-RU"/>
        </w:rPr>
        <w:t xml:space="preserve">утверждённую постановлением Администрации городского поселения Безенчук муниципального района Безенчукский Самарской </w:t>
      </w:r>
      <w:proofErr w:type="gramStart"/>
      <w:r w:rsidR="00B23F52" w:rsidRPr="00B23F52">
        <w:rPr>
          <w:rFonts w:ascii="Times New Roman" w:eastAsia="Times New Roman" w:hAnsi="Times New Roman" w:cs="Times New Roman"/>
          <w:lang w:eastAsia="ru-RU"/>
        </w:rPr>
        <w:t>области  от</w:t>
      </w:r>
      <w:proofErr w:type="gramEnd"/>
      <w:r w:rsidR="00B23F52" w:rsidRPr="00B23F52">
        <w:rPr>
          <w:rFonts w:ascii="Times New Roman" w:eastAsia="Times New Roman" w:hAnsi="Times New Roman" w:cs="Times New Roman"/>
          <w:lang w:eastAsia="ru-RU"/>
        </w:rPr>
        <w:t xml:space="preserve"> 28.01.2019 г. № 14.</w:t>
      </w:r>
      <w:r w:rsidR="00B23F52">
        <w:rPr>
          <w:rFonts w:ascii="Times New Roman" w:eastAsia="Times New Roman" w:hAnsi="Times New Roman" w:cs="Times New Roman"/>
          <w:lang w:eastAsia="ru-RU"/>
        </w:rPr>
        <w:t>»</w:t>
      </w:r>
    </w:p>
    <w:p w14:paraId="6F323E1A" w14:textId="77777777" w:rsidR="00B23F52" w:rsidRPr="00B23F52" w:rsidRDefault="00B23F52" w:rsidP="00B23F52">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B23F52">
        <w:rPr>
          <w:rFonts w:ascii="Times New Roman" w:eastAsia="Times New Roman" w:hAnsi="Times New Roman" w:cs="Times New Roman"/>
          <w:lang w:eastAsia="ru-RU"/>
        </w:rPr>
        <w:t>В соответствие с Федеральным законом от 06.10.2003г. № 131-ФЗ «Об общих принципах организации местного самоуправления в Российской Федерации», в соответствии со статьей 179 Бюджетного кодекса Российской Федерации, руководствуясь Уставом городского поселения Безенчук в целях обеспечения безопасности условий и охраны труда работников на рабочих местах, снижения уровня производственного травматизма, предотвращения несчастных случаев в учреждении, обеспечения соответствия оборудования, инструментов и процессов работы государственным нормативным требованиям по охране труда, пожарной безопасности,</w:t>
      </w:r>
    </w:p>
    <w:p w14:paraId="75855FF5" w14:textId="77777777" w:rsidR="00B23F52" w:rsidRPr="00B23F52" w:rsidRDefault="00B23F52" w:rsidP="00B23F52">
      <w:pPr>
        <w:widowControl w:val="0"/>
        <w:autoSpaceDE w:val="0"/>
        <w:autoSpaceDN w:val="0"/>
        <w:adjustRightInd w:val="0"/>
        <w:spacing w:after="0" w:line="240" w:lineRule="auto"/>
        <w:ind w:firstLine="567"/>
        <w:jc w:val="center"/>
        <w:rPr>
          <w:rFonts w:ascii="Times New Roman" w:eastAsia="Times New Roman" w:hAnsi="Times New Roman" w:cs="Times New Roman"/>
          <w:lang w:eastAsia="ru-RU"/>
        </w:rPr>
      </w:pPr>
      <w:r w:rsidRPr="00B23F52">
        <w:rPr>
          <w:rFonts w:ascii="Times New Roman" w:eastAsia="Times New Roman" w:hAnsi="Times New Roman" w:cs="Times New Roman"/>
          <w:lang w:eastAsia="ru-RU"/>
        </w:rPr>
        <w:t>ПОСТАНОВЛЯЮ:</w:t>
      </w:r>
    </w:p>
    <w:p w14:paraId="7803F935" w14:textId="77777777" w:rsidR="00B23F52" w:rsidRPr="00B23F52" w:rsidRDefault="00B23F52" w:rsidP="00B23F52">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B23F52">
        <w:rPr>
          <w:rFonts w:ascii="Times New Roman" w:eastAsia="Times New Roman" w:hAnsi="Times New Roman" w:cs="Times New Roman"/>
          <w:bCs/>
          <w:lang w:eastAsia="ru-RU"/>
        </w:rPr>
        <w:t xml:space="preserve">1. Внести изменения в паспорт муниципальной программы «Нулевого травматизма администрации городского поселения </w:t>
      </w:r>
      <w:proofErr w:type="gramStart"/>
      <w:r w:rsidRPr="00B23F52">
        <w:rPr>
          <w:rFonts w:ascii="Times New Roman" w:eastAsia="Times New Roman" w:hAnsi="Times New Roman" w:cs="Times New Roman"/>
          <w:bCs/>
          <w:lang w:eastAsia="ru-RU"/>
        </w:rPr>
        <w:t>Безенчук  муниципального</w:t>
      </w:r>
      <w:proofErr w:type="gramEnd"/>
      <w:r w:rsidRPr="00B23F52">
        <w:rPr>
          <w:rFonts w:ascii="Times New Roman" w:eastAsia="Times New Roman" w:hAnsi="Times New Roman" w:cs="Times New Roman"/>
          <w:bCs/>
          <w:lang w:eastAsia="ru-RU"/>
        </w:rPr>
        <w:t xml:space="preserve"> района Безенчукский Самарской области на 2019-2021 годы», утверждённый Постановлением Администрации городского поселения Безенчук от 28.01.2019 г. № 14, изложив в следующей редакции пункт «Объем финансирования»: «Общий объем финансирования 201,0 тыс. руб., в том числе по годам:</w:t>
      </w:r>
    </w:p>
    <w:p w14:paraId="4B7C6FF9" w14:textId="77777777" w:rsidR="00B23F52" w:rsidRPr="00B23F52" w:rsidRDefault="00B23F52" w:rsidP="00B23F52">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B23F52">
        <w:rPr>
          <w:rFonts w:ascii="Times New Roman" w:eastAsia="Times New Roman" w:hAnsi="Times New Roman" w:cs="Times New Roman"/>
          <w:bCs/>
          <w:lang w:eastAsia="ru-RU"/>
        </w:rPr>
        <w:t>2019 год – 35,5</w:t>
      </w:r>
    </w:p>
    <w:p w14:paraId="7FE077E6" w14:textId="77777777" w:rsidR="00B23F52" w:rsidRPr="00B23F52" w:rsidRDefault="00B23F52" w:rsidP="00B23F52">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B23F52">
        <w:rPr>
          <w:rFonts w:ascii="Times New Roman" w:eastAsia="Times New Roman" w:hAnsi="Times New Roman" w:cs="Times New Roman"/>
          <w:bCs/>
          <w:lang w:eastAsia="ru-RU"/>
        </w:rPr>
        <w:t>2020 год – 35,5</w:t>
      </w:r>
    </w:p>
    <w:p w14:paraId="6164A797" w14:textId="77777777" w:rsidR="00B23F52" w:rsidRPr="00B23F52" w:rsidRDefault="00B23F52" w:rsidP="00B23F52">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B23F52">
        <w:rPr>
          <w:rFonts w:ascii="Times New Roman" w:eastAsia="Times New Roman" w:hAnsi="Times New Roman" w:cs="Times New Roman"/>
          <w:bCs/>
          <w:lang w:eastAsia="ru-RU"/>
        </w:rPr>
        <w:t>2021 год – 130,0</w:t>
      </w:r>
    </w:p>
    <w:p w14:paraId="6D7E4191" w14:textId="77777777" w:rsidR="00B23F52" w:rsidRPr="00B23F52" w:rsidRDefault="00B23F52" w:rsidP="00B23F52">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B23F52">
        <w:rPr>
          <w:rFonts w:ascii="Times New Roman" w:eastAsia="Times New Roman" w:hAnsi="Times New Roman" w:cs="Times New Roman"/>
          <w:bCs/>
          <w:lang w:eastAsia="ru-RU"/>
        </w:rPr>
        <w:t xml:space="preserve">2. Признать утратившим силу Приложение 1 к программе «нулевого» травматизма Постановления Администрации городского поселения Безенчук муниципального района Безенчукский Самарской </w:t>
      </w:r>
      <w:proofErr w:type="gramStart"/>
      <w:r w:rsidRPr="00B23F52">
        <w:rPr>
          <w:rFonts w:ascii="Times New Roman" w:eastAsia="Times New Roman" w:hAnsi="Times New Roman" w:cs="Times New Roman"/>
          <w:bCs/>
          <w:lang w:eastAsia="ru-RU"/>
        </w:rPr>
        <w:t>области  от</w:t>
      </w:r>
      <w:proofErr w:type="gramEnd"/>
      <w:r w:rsidRPr="00B23F52">
        <w:rPr>
          <w:rFonts w:ascii="Times New Roman" w:eastAsia="Times New Roman" w:hAnsi="Times New Roman" w:cs="Times New Roman"/>
          <w:bCs/>
          <w:lang w:eastAsia="ru-RU"/>
        </w:rPr>
        <w:t xml:space="preserve"> 28.01.2019 г. № 14.</w:t>
      </w:r>
    </w:p>
    <w:p w14:paraId="1FA63F3B" w14:textId="77777777" w:rsidR="00B23F52" w:rsidRPr="00B23F52" w:rsidRDefault="00B23F52" w:rsidP="00B23F52">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B23F52">
        <w:rPr>
          <w:rFonts w:ascii="Times New Roman" w:eastAsia="Times New Roman" w:hAnsi="Times New Roman" w:cs="Times New Roman"/>
          <w:bCs/>
          <w:lang w:eastAsia="ru-RU"/>
        </w:rPr>
        <w:t xml:space="preserve">3. Перечень мероприятий муниципальной программы «Нулевого травматизма администрации городского поселения </w:t>
      </w:r>
      <w:proofErr w:type="gramStart"/>
      <w:r w:rsidRPr="00B23F52">
        <w:rPr>
          <w:rFonts w:ascii="Times New Roman" w:eastAsia="Times New Roman" w:hAnsi="Times New Roman" w:cs="Times New Roman"/>
          <w:bCs/>
          <w:lang w:eastAsia="ru-RU"/>
        </w:rPr>
        <w:t>Безенчук  муниципального</w:t>
      </w:r>
      <w:proofErr w:type="gramEnd"/>
      <w:r w:rsidRPr="00B23F52">
        <w:rPr>
          <w:rFonts w:ascii="Times New Roman" w:eastAsia="Times New Roman" w:hAnsi="Times New Roman" w:cs="Times New Roman"/>
          <w:bCs/>
          <w:lang w:eastAsia="ru-RU"/>
        </w:rPr>
        <w:t xml:space="preserve"> района Безенчукский Самарской области на 2019-2021 годы» изложить в редакции согласно Приложению 1 к программе «нулевого» травматизма.</w:t>
      </w:r>
    </w:p>
    <w:p w14:paraId="47D46F1C" w14:textId="77777777" w:rsidR="00B23F52" w:rsidRPr="00B23F52" w:rsidRDefault="00B23F52" w:rsidP="00B23F52">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B23F52">
        <w:rPr>
          <w:rFonts w:ascii="Times New Roman" w:eastAsia="Times New Roman" w:hAnsi="Times New Roman" w:cs="Times New Roman"/>
          <w:bCs/>
          <w:lang w:eastAsia="ru-RU"/>
        </w:rPr>
        <w:t xml:space="preserve">4.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14:paraId="3BB7533F" w14:textId="77777777" w:rsidR="00B23F52" w:rsidRPr="00B23F52" w:rsidRDefault="00B23F52" w:rsidP="00B23F52">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B23F52">
        <w:rPr>
          <w:rFonts w:ascii="Times New Roman" w:eastAsia="Times New Roman" w:hAnsi="Times New Roman" w:cs="Times New Roman"/>
          <w:bCs/>
          <w:lang w:eastAsia="ru-RU"/>
        </w:rPr>
        <w:t>5. Контроль за выполнением настоящего постановления оставляю за собой.</w:t>
      </w:r>
    </w:p>
    <w:p w14:paraId="2D8C3C2D" w14:textId="03017C12" w:rsidR="00F22128" w:rsidRPr="00B23F52" w:rsidRDefault="00F22128" w:rsidP="00B23F52">
      <w:pPr>
        <w:spacing w:after="0" w:line="240" w:lineRule="auto"/>
        <w:jc w:val="both"/>
        <w:rPr>
          <w:rFonts w:ascii="Times New Roman" w:hAnsi="Times New Roman" w:cs="Times New Roman"/>
        </w:rPr>
      </w:pPr>
      <w:proofErr w:type="spellStart"/>
      <w:r w:rsidRPr="00B23F52">
        <w:rPr>
          <w:rFonts w:ascii="Times New Roman" w:hAnsi="Times New Roman" w:cs="Times New Roman"/>
        </w:rPr>
        <w:t>И.о.Главы</w:t>
      </w:r>
      <w:proofErr w:type="spellEnd"/>
      <w:r w:rsidRPr="00B23F52">
        <w:rPr>
          <w:rFonts w:ascii="Times New Roman" w:hAnsi="Times New Roman" w:cs="Times New Roman"/>
        </w:rPr>
        <w:t xml:space="preserve"> городского поселения Безенчук                                          </w:t>
      </w:r>
      <w:proofErr w:type="spellStart"/>
      <w:r w:rsidRPr="00B23F52">
        <w:rPr>
          <w:rFonts w:ascii="Times New Roman" w:hAnsi="Times New Roman" w:cs="Times New Roman"/>
        </w:rPr>
        <w:t>И.Н.Левин</w:t>
      </w:r>
      <w:proofErr w:type="spellEnd"/>
    </w:p>
    <w:p w14:paraId="77ED4C95" w14:textId="77777777" w:rsidR="00F22128" w:rsidRPr="00F11BAE" w:rsidRDefault="00F22128" w:rsidP="00F22128">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Приложение № 1</w:t>
      </w:r>
    </w:p>
    <w:p w14:paraId="659FDFD8" w14:textId="77777777" w:rsidR="00F22128" w:rsidRPr="00F11BAE" w:rsidRDefault="00F22128" w:rsidP="00F22128">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 xml:space="preserve">к постановлению Администрации </w:t>
      </w:r>
    </w:p>
    <w:p w14:paraId="415B5B14" w14:textId="77777777" w:rsidR="00F22128" w:rsidRPr="00F11BAE" w:rsidRDefault="00F22128" w:rsidP="00F22128">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 xml:space="preserve">городского поселения Безенчук </w:t>
      </w:r>
    </w:p>
    <w:p w14:paraId="1997BBA8" w14:textId="6F4F0283" w:rsidR="00F879C4" w:rsidRDefault="00F22128" w:rsidP="00DF0B46">
      <w:pPr>
        <w:spacing w:after="0" w:line="240" w:lineRule="auto"/>
        <w:jc w:val="right"/>
        <w:rPr>
          <w:rFonts w:ascii="Times New Roman" w:eastAsia="Times New Roman" w:hAnsi="Times New Roman" w:cs="Times New Roman"/>
          <w:b/>
          <w:color w:val="000000" w:themeColor="text1"/>
          <w:sz w:val="8"/>
          <w:szCs w:val="8"/>
          <w:lang w:eastAsia="ru-RU"/>
        </w:rPr>
      </w:pPr>
      <w:r w:rsidRPr="00F11BAE">
        <w:rPr>
          <w:rFonts w:ascii="Times New Roman" w:eastAsia="Calibri" w:hAnsi="Times New Roman" w:cs="Times New Roman"/>
          <w:sz w:val="18"/>
          <w:szCs w:val="18"/>
        </w:rPr>
        <w:t>от 30.11.2020 г. № 49</w:t>
      </w:r>
      <w:r w:rsidR="004A07E0">
        <w:rPr>
          <w:rFonts w:ascii="Times New Roman" w:eastAsia="Calibri" w:hAnsi="Times New Roman" w:cs="Times New Roman"/>
          <w:sz w:val="18"/>
          <w:szCs w:val="18"/>
        </w:rPr>
        <w:t>7</w:t>
      </w:r>
    </w:p>
    <w:p w14:paraId="3722C14B" w14:textId="77777777" w:rsidR="00C66731" w:rsidRPr="00C66731" w:rsidRDefault="00C66731" w:rsidP="00C66731">
      <w:pPr>
        <w:widowControl w:val="0"/>
        <w:tabs>
          <w:tab w:val="left" w:pos="11624"/>
        </w:tabs>
        <w:autoSpaceDE w:val="0"/>
        <w:autoSpaceDN w:val="0"/>
        <w:adjustRightInd w:val="0"/>
        <w:spacing w:after="0" w:line="240" w:lineRule="auto"/>
        <w:jc w:val="center"/>
        <w:rPr>
          <w:rFonts w:ascii="Times New Roman" w:eastAsia="Times New Roman" w:hAnsi="Times New Roman" w:cs="Times New Roman"/>
          <w:bCs/>
          <w:lang w:eastAsia="ru-RU"/>
        </w:rPr>
      </w:pPr>
      <w:proofErr w:type="gramStart"/>
      <w:r w:rsidRPr="00C66731">
        <w:rPr>
          <w:rFonts w:ascii="Times New Roman" w:eastAsia="Times New Roman" w:hAnsi="Times New Roman" w:cs="Times New Roman"/>
          <w:bCs/>
          <w:lang w:eastAsia="ru-RU"/>
        </w:rPr>
        <w:t>ПАСПОРТ  ПРОГРАММЫ</w:t>
      </w:r>
      <w:proofErr w:type="gramEnd"/>
    </w:p>
    <w:tbl>
      <w:tblPr>
        <w:tblW w:w="10915" w:type="dxa"/>
        <w:tblLayout w:type="fixed"/>
        <w:tblLook w:val="01E0" w:firstRow="1" w:lastRow="1" w:firstColumn="1" w:lastColumn="1" w:noHBand="0" w:noVBand="0"/>
      </w:tblPr>
      <w:tblGrid>
        <w:gridCol w:w="2835"/>
        <w:gridCol w:w="8080"/>
      </w:tblGrid>
      <w:tr w:rsidR="00C66731" w:rsidRPr="00C66731" w14:paraId="15488BA6" w14:textId="77777777" w:rsidTr="00566360">
        <w:tc>
          <w:tcPr>
            <w:tcW w:w="2835" w:type="dxa"/>
          </w:tcPr>
          <w:p w14:paraId="77C1C482" w14:textId="77777777" w:rsidR="00C66731" w:rsidRPr="00C66731" w:rsidRDefault="00C66731" w:rsidP="00C66731">
            <w:pPr>
              <w:widowControl w:val="0"/>
              <w:tabs>
                <w:tab w:val="left" w:pos="11624"/>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Наименование Программы</w:t>
            </w:r>
          </w:p>
        </w:tc>
        <w:tc>
          <w:tcPr>
            <w:tcW w:w="8080" w:type="dxa"/>
            <w:vAlign w:val="center"/>
          </w:tcPr>
          <w:p w14:paraId="5F9C968D" w14:textId="77777777" w:rsidR="00C66731" w:rsidRPr="00C66731" w:rsidRDefault="00C66731" w:rsidP="00C66731">
            <w:pPr>
              <w:widowControl w:val="0"/>
              <w:tabs>
                <w:tab w:val="left" w:pos="11624"/>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Программа «Нулевой травматизм на 2019 – 2021 годы».</w:t>
            </w:r>
          </w:p>
        </w:tc>
      </w:tr>
      <w:tr w:rsidR="00C66731" w:rsidRPr="00C66731" w14:paraId="3F053846" w14:textId="77777777" w:rsidTr="00566360">
        <w:tblPrEx>
          <w:tblCellMar>
            <w:left w:w="70" w:type="dxa"/>
            <w:right w:w="70" w:type="dxa"/>
          </w:tblCellMar>
        </w:tblPrEx>
        <w:trPr>
          <w:trHeight w:val="80"/>
        </w:trPr>
        <w:tc>
          <w:tcPr>
            <w:tcW w:w="2835" w:type="dxa"/>
          </w:tcPr>
          <w:p w14:paraId="1B220C6A" w14:textId="77777777" w:rsidR="00C66731" w:rsidRPr="00C66731" w:rsidRDefault="00C66731" w:rsidP="00C66731">
            <w:pPr>
              <w:widowControl w:val="0"/>
              <w:tabs>
                <w:tab w:val="left" w:pos="11624"/>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Утверждающий локальный правовой акт</w:t>
            </w:r>
          </w:p>
        </w:tc>
        <w:tc>
          <w:tcPr>
            <w:tcW w:w="8080" w:type="dxa"/>
          </w:tcPr>
          <w:p w14:paraId="1949CB34" w14:textId="5866E97F" w:rsidR="00C66731" w:rsidRPr="00C66731" w:rsidRDefault="00C66731" w:rsidP="00C66731">
            <w:pPr>
              <w:widowControl w:val="0"/>
              <w:tabs>
                <w:tab w:val="num" w:pos="0"/>
                <w:tab w:val="left" w:pos="11624"/>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 xml:space="preserve">Постановление Администрации городского поселения Безенчук №14 от 28.01.2019 г.  </w:t>
            </w:r>
          </w:p>
        </w:tc>
      </w:tr>
      <w:tr w:rsidR="00C66731" w:rsidRPr="00C66731" w14:paraId="1753055A" w14:textId="77777777" w:rsidTr="00566360">
        <w:tblPrEx>
          <w:tblCellMar>
            <w:left w:w="70" w:type="dxa"/>
            <w:right w:w="70" w:type="dxa"/>
          </w:tblCellMar>
        </w:tblPrEx>
        <w:trPr>
          <w:trHeight w:val="360"/>
        </w:trPr>
        <w:tc>
          <w:tcPr>
            <w:tcW w:w="2835" w:type="dxa"/>
          </w:tcPr>
          <w:p w14:paraId="464C999D" w14:textId="77777777" w:rsidR="00C66731" w:rsidRPr="00C66731" w:rsidRDefault="00C66731" w:rsidP="00C66731">
            <w:pPr>
              <w:widowControl w:val="0"/>
              <w:tabs>
                <w:tab w:val="left" w:pos="11624"/>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Цели</w:t>
            </w:r>
          </w:p>
        </w:tc>
        <w:tc>
          <w:tcPr>
            <w:tcW w:w="8080" w:type="dxa"/>
          </w:tcPr>
          <w:p w14:paraId="456D90A6" w14:textId="7F188985" w:rsidR="00C66731" w:rsidRPr="00C66731" w:rsidRDefault="00C66731" w:rsidP="00C66731">
            <w:pPr>
              <w:shd w:val="clear" w:color="auto" w:fill="FFFFFF"/>
              <w:tabs>
                <w:tab w:val="left" w:pos="11624"/>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color w:val="000000"/>
                <w:sz w:val="20"/>
                <w:szCs w:val="20"/>
                <w:lang w:eastAsia="ru-RU"/>
              </w:rPr>
              <w:t xml:space="preserve">Соблюдение законодательства в области охраны </w:t>
            </w:r>
            <w:proofErr w:type="gramStart"/>
            <w:r w:rsidRPr="00C66731">
              <w:rPr>
                <w:rFonts w:ascii="Times New Roman" w:eastAsia="Times New Roman" w:hAnsi="Times New Roman" w:cs="Times New Roman"/>
                <w:bCs/>
                <w:color w:val="000000"/>
                <w:sz w:val="20"/>
                <w:szCs w:val="20"/>
                <w:lang w:eastAsia="ru-RU"/>
              </w:rPr>
              <w:t>труда;  обеспечение</w:t>
            </w:r>
            <w:proofErr w:type="gramEnd"/>
            <w:r w:rsidRPr="00C66731">
              <w:rPr>
                <w:rFonts w:ascii="Times New Roman" w:eastAsia="Times New Roman" w:hAnsi="Times New Roman" w:cs="Times New Roman"/>
                <w:bCs/>
                <w:color w:val="000000"/>
                <w:sz w:val="20"/>
                <w:szCs w:val="20"/>
                <w:lang w:eastAsia="ru-RU"/>
              </w:rPr>
              <w:t xml:space="preserve"> безопасных условий труда на рабочих местах и сохранения здоровья работников в целях профилактики и снижения производственного травматизма,  профессиональной заболеваемости.</w:t>
            </w:r>
          </w:p>
        </w:tc>
      </w:tr>
      <w:tr w:rsidR="00C66731" w:rsidRPr="00C66731" w14:paraId="0DBC9C42" w14:textId="77777777" w:rsidTr="00566360">
        <w:tblPrEx>
          <w:tblCellMar>
            <w:left w:w="70" w:type="dxa"/>
            <w:right w:w="70" w:type="dxa"/>
          </w:tblCellMar>
        </w:tblPrEx>
        <w:trPr>
          <w:trHeight w:val="360"/>
        </w:trPr>
        <w:tc>
          <w:tcPr>
            <w:tcW w:w="2835" w:type="dxa"/>
          </w:tcPr>
          <w:p w14:paraId="67010763" w14:textId="77777777" w:rsidR="00C66731" w:rsidRPr="00C66731" w:rsidRDefault="00C66731" w:rsidP="00C66731">
            <w:pPr>
              <w:widowControl w:val="0"/>
              <w:tabs>
                <w:tab w:val="left" w:pos="11624"/>
              </w:tabs>
              <w:autoSpaceDE w:val="0"/>
              <w:autoSpaceDN w:val="0"/>
              <w:adjustRightInd w:val="0"/>
              <w:spacing w:after="0" w:line="240" w:lineRule="auto"/>
              <w:rPr>
                <w:rFonts w:ascii="Times New Roman" w:eastAsia="Times New Roman" w:hAnsi="Times New Roman" w:cs="Times New Roman"/>
                <w:bCs/>
                <w:sz w:val="20"/>
                <w:szCs w:val="20"/>
                <w:lang w:eastAsia="ru-RU"/>
              </w:rPr>
            </w:pPr>
          </w:p>
          <w:p w14:paraId="2D855BEC" w14:textId="77777777" w:rsidR="00C66731" w:rsidRPr="00C66731" w:rsidRDefault="00C66731" w:rsidP="00C66731">
            <w:pPr>
              <w:widowControl w:val="0"/>
              <w:tabs>
                <w:tab w:val="left" w:pos="11624"/>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Задачи</w:t>
            </w:r>
          </w:p>
        </w:tc>
        <w:tc>
          <w:tcPr>
            <w:tcW w:w="8080" w:type="dxa"/>
          </w:tcPr>
          <w:p w14:paraId="70244958" w14:textId="77777777" w:rsidR="00C66731" w:rsidRPr="00C66731" w:rsidRDefault="00C66731" w:rsidP="00C66731">
            <w:pPr>
              <w:tabs>
                <w:tab w:val="left" w:pos="356"/>
                <w:tab w:val="left" w:pos="11624"/>
              </w:tabs>
              <w:spacing w:after="0" w:line="240" w:lineRule="auto"/>
              <w:jc w:val="both"/>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1.Улучшение условий труда, снижение уровня производственного травматизма и профессиональной заболеваемости, которые предусматривается решить за счет:</w:t>
            </w:r>
          </w:p>
          <w:p w14:paraId="3B1EA24A" w14:textId="77777777" w:rsidR="00C66731" w:rsidRPr="00C66731" w:rsidRDefault="00C66731" w:rsidP="00C66731">
            <w:pPr>
              <w:tabs>
                <w:tab w:val="left" w:pos="356"/>
                <w:tab w:val="left" w:pos="11624"/>
              </w:tabs>
              <w:spacing w:after="0" w:line="240" w:lineRule="auto"/>
              <w:jc w:val="both"/>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 осуществления комплекса мероприятий, направленных на улучшение условий труда работников;</w:t>
            </w:r>
          </w:p>
          <w:p w14:paraId="2144CB53" w14:textId="77777777" w:rsidR="00C66731" w:rsidRPr="00C66731" w:rsidRDefault="00C66731" w:rsidP="00C66731">
            <w:pPr>
              <w:tabs>
                <w:tab w:val="left" w:pos="356"/>
                <w:tab w:val="left" w:pos="11624"/>
              </w:tabs>
              <w:spacing w:after="0" w:line="240" w:lineRule="auto"/>
              <w:jc w:val="both"/>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-внедрения систем управления охраной труда, обеспечивающих оценку уровня профессиональных рисков работников, разработку и реализацию мероприятий, направленных на их минимизацию.</w:t>
            </w:r>
          </w:p>
          <w:p w14:paraId="6738EBD8" w14:textId="77777777" w:rsidR="00C66731" w:rsidRPr="00C66731" w:rsidRDefault="00C66731" w:rsidP="00C66731">
            <w:pPr>
              <w:tabs>
                <w:tab w:val="left" w:pos="11624"/>
              </w:tabs>
              <w:autoSpaceDE w:val="0"/>
              <w:autoSpaceDN w:val="0"/>
              <w:adjustRightInd w:val="0"/>
              <w:spacing w:after="0" w:line="240" w:lineRule="auto"/>
              <w:rPr>
                <w:rFonts w:ascii="Times New Roman" w:eastAsia="Times New Roman" w:hAnsi="Times New Roman" w:cs="Times New Roman"/>
                <w:bCs/>
                <w:sz w:val="20"/>
                <w:szCs w:val="20"/>
                <w:highlight w:val="yellow"/>
                <w:lang w:eastAsia="ru-RU"/>
              </w:rPr>
            </w:pPr>
            <w:r w:rsidRPr="00C66731">
              <w:rPr>
                <w:rFonts w:ascii="Times New Roman" w:eastAsia="Times New Roman" w:hAnsi="Times New Roman" w:cs="Times New Roman"/>
                <w:bCs/>
                <w:sz w:val="20"/>
                <w:szCs w:val="20"/>
                <w:lang w:eastAsia="ru-RU"/>
              </w:rPr>
              <w:t xml:space="preserve">2.Совершенствование нормативно-правовой базы охраны труда. Активизация деятельности по проведению специальной оценки условий труда. </w:t>
            </w:r>
          </w:p>
        </w:tc>
      </w:tr>
      <w:tr w:rsidR="00C66731" w:rsidRPr="00C66731" w14:paraId="24BAD3C4" w14:textId="77777777" w:rsidTr="00566360">
        <w:tblPrEx>
          <w:tblCellMar>
            <w:left w:w="70" w:type="dxa"/>
            <w:right w:w="70" w:type="dxa"/>
          </w:tblCellMar>
        </w:tblPrEx>
        <w:trPr>
          <w:trHeight w:val="720"/>
        </w:trPr>
        <w:tc>
          <w:tcPr>
            <w:tcW w:w="2835" w:type="dxa"/>
          </w:tcPr>
          <w:p w14:paraId="17C33AD7" w14:textId="77777777" w:rsidR="00C66731" w:rsidRPr="00C66731" w:rsidRDefault="00C66731" w:rsidP="00C66731">
            <w:pPr>
              <w:widowControl w:val="0"/>
              <w:tabs>
                <w:tab w:val="left" w:pos="11624"/>
              </w:tabs>
              <w:autoSpaceDE w:val="0"/>
              <w:autoSpaceDN w:val="0"/>
              <w:adjustRightInd w:val="0"/>
              <w:spacing w:after="0" w:line="240" w:lineRule="auto"/>
              <w:rPr>
                <w:rFonts w:ascii="Times New Roman" w:eastAsia="Times New Roman" w:hAnsi="Times New Roman" w:cs="Times New Roman"/>
                <w:bCs/>
                <w:sz w:val="20"/>
                <w:szCs w:val="20"/>
                <w:lang w:eastAsia="ru-RU"/>
              </w:rPr>
            </w:pPr>
          </w:p>
          <w:p w14:paraId="37B4F9B0" w14:textId="77777777" w:rsidR="00C66731" w:rsidRPr="00C66731" w:rsidRDefault="00C66731" w:rsidP="00C66731">
            <w:pPr>
              <w:widowControl w:val="0"/>
              <w:tabs>
                <w:tab w:val="left" w:pos="11624"/>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 xml:space="preserve">Целевые </w:t>
            </w:r>
            <w:proofErr w:type="gramStart"/>
            <w:r w:rsidRPr="00C66731">
              <w:rPr>
                <w:rFonts w:ascii="Times New Roman" w:eastAsia="Times New Roman" w:hAnsi="Times New Roman" w:cs="Times New Roman"/>
                <w:bCs/>
                <w:sz w:val="20"/>
                <w:szCs w:val="20"/>
                <w:lang w:eastAsia="ru-RU"/>
              </w:rPr>
              <w:t>индикаторы  (</w:t>
            </w:r>
            <w:proofErr w:type="gramEnd"/>
            <w:r w:rsidRPr="00C66731">
              <w:rPr>
                <w:rFonts w:ascii="Times New Roman" w:eastAsia="Times New Roman" w:hAnsi="Times New Roman" w:cs="Times New Roman"/>
                <w:bCs/>
                <w:sz w:val="20"/>
                <w:szCs w:val="20"/>
                <w:lang w:eastAsia="ru-RU"/>
              </w:rPr>
              <w:t xml:space="preserve">показатели) </w:t>
            </w:r>
          </w:p>
        </w:tc>
        <w:tc>
          <w:tcPr>
            <w:tcW w:w="8080" w:type="dxa"/>
          </w:tcPr>
          <w:p w14:paraId="6704258C" w14:textId="77777777" w:rsidR="00C66731" w:rsidRPr="00C66731" w:rsidRDefault="00C66731" w:rsidP="00C66731">
            <w:pPr>
              <w:tabs>
                <w:tab w:val="left" w:pos="11624"/>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1. Коэффициент частоты производственного травматизма (численность пострадавших в результате несчастных случаев на производстве).</w:t>
            </w:r>
          </w:p>
          <w:p w14:paraId="25214CF8" w14:textId="77777777" w:rsidR="00C66731" w:rsidRPr="00C66731" w:rsidRDefault="00C66731" w:rsidP="00C66731">
            <w:pPr>
              <w:tabs>
                <w:tab w:val="left" w:pos="11624"/>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2. Коэффициент частоты производственного травматизма со смертельным исходом</w:t>
            </w:r>
          </w:p>
          <w:p w14:paraId="09928929" w14:textId="77777777" w:rsidR="00C66731" w:rsidRPr="00C66731" w:rsidRDefault="00C66731" w:rsidP="00C66731">
            <w:pPr>
              <w:tabs>
                <w:tab w:val="left" w:pos="11624"/>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lastRenderedPageBreak/>
              <w:t>3. Профессиональная заболеваемость</w:t>
            </w:r>
          </w:p>
          <w:p w14:paraId="55A48CCF" w14:textId="77777777" w:rsidR="00C66731" w:rsidRPr="00C66731" w:rsidRDefault="00C66731" w:rsidP="00C66731">
            <w:pPr>
              <w:tabs>
                <w:tab w:val="left" w:pos="11624"/>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 xml:space="preserve">4.Удельный вес работников, занятых на работах с вредными и (или) опасными условиями труда. </w:t>
            </w:r>
          </w:p>
        </w:tc>
      </w:tr>
      <w:tr w:rsidR="00C66731" w:rsidRPr="00C66731" w14:paraId="2385F2FA" w14:textId="77777777" w:rsidTr="00566360">
        <w:tblPrEx>
          <w:tblCellMar>
            <w:left w:w="70" w:type="dxa"/>
            <w:right w:w="70" w:type="dxa"/>
          </w:tblCellMar>
        </w:tblPrEx>
        <w:trPr>
          <w:trHeight w:val="80"/>
        </w:trPr>
        <w:tc>
          <w:tcPr>
            <w:tcW w:w="2835" w:type="dxa"/>
          </w:tcPr>
          <w:p w14:paraId="6DC249A4" w14:textId="77777777" w:rsidR="00C66731" w:rsidRPr="00C66731" w:rsidRDefault="00C66731" w:rsidP="00C66731">
            <w:pPr>
              <w:widowControl w:val="0"/>
              <w:tabs>
                <w:tab w:val="left" w:pos="11624"/>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lastRenderedPageBreak/>
              <w:t>Сроки реализации</w:t>
            </w:r>
          </w:p>
        </w:tc>
        <w:tc>
          <w:tcPr>
            <w:tcW w:w="8080" w:type="dxa"/>
          </w:tcPr>
          <w:p w14:paraId="7E3A7420" w14:textId="0CBF7861" w:rsidR="00C66731" w:rsidRPr="00C66731" w:rsidRDefault="00C66731" w:rsidP="00C66731">
            <w:pPr>
              <w:shd w:val="clear" w:color="auto" w:fill="FFFFFF"/>
              <w:tabs>
                <w:tab w:val="left" w:pos="11624"/>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color w:val="000000"/>
                <w:sz w:val="20"/>
                <w:szCs w:val="20"/>
                <w:lang w:eastAsia="ru-RU"/>
              </w:rPr>
              <w:t>2019 – 2021 годы</w:t>
            </w:r>
          </w:p>
        </w:tc>
      </w:tr>
      <w:tr w:rsidR="00C66731" w:rsidRPr="00C66731" w14:paraId="429664B9" w14:textId="77777777" w:rsidTr="00566360">
        <w:tblPrEx>
          <w:tblCellMar>
            <w:left w:w="70" w:type="dxa"/>
            <w:right w:w="70" w:type="dxa"/>
          </w:tblCellMar>
        </w:tblPrEx>
        <w:trPr>
          <w:trHeight w:val="261"/>
        </w:trPr>
        <w:tc>
          <w:tcPr>
            <w:tcW w:w="2835" w:type="dxa"/>
          </w:tcPr>
          <w:p w14:paraId="64C72454" w14:textId="77777777" w:rsidR="00C66731" w:rsidRPr="00C66731" w:rsidRDefault="00C66731" w:rsidP="00C66731">
            <w:pPr>
              <w:tabs>
                <w:tab w:val="left" w:pos="11624"/>
              </w:tabs>
              <w:autoSpaceDE w:val="0"/>
              <w:autoSpaceDN w:val="0"/>
              <w:adjustRightInd w:val="0"/>
              <w:spacing w:after="0" w:line="240" w:lineRule="auto"/>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Объем финансирования</w:t>
            </w:r>
          </w:p>
        </w:tc>
        <w:tc>
          <w:tcPr>
            <w:tcW w:w="8080" w:type="dxa"/>
          </w:tcPr>
          <w:p w14:paraId="46C99D9B" w14:textId="77777777" w:rsidR="00C66731" w:rsidRPr="00C66731" w:rsidRDefault="00C66731" w:rsidP="00C66731">
            <w:pPr>
              <w:shd w:val="clear" w:color="auto" w:fill="FFFFFF"/>
              <w:tabs>
                <w:tab w:val="left" w:pos="11624"/>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 xml:space="preserve">Общий объем </w:t>
            </w:r>
            <w:proofErr w:type="gramStart"/>
            <w:r w:rsidRPr="00C66731">
              <w:rPr>
                <w:rFonts w:ascii="Times New Roman" w:eastAsia="Times New Roman" w:hAnsi="Times New Roman" w:cs="Times New Roman"/>
                <w:bCs/>
                <w:sz w:val="20"/>
                <w:szCs w:val="20"/>
                <w:lang w:eastAsia="ru-RU"/>
              </w:rPr>
              <w:t>финансирования  201</w:t>
            </w:r>
            <w:proofErr w:type="gramEnd"/>
            <w:r w:rsidRPr="00C66731">
              <w:rPr>
                <w:rFonts w:ascii="Times New Roman" w:eastAsia="Times New Roman" w:hAnsi="Times New Roman" w:cs="Times New Roman"/>
                <w:bCs/>
                <w:sz w:val="20"/>
                <w:szCs w:val="20"/>
                <w:lang w:eastAsia="ru-RU"/>
              </w:rPr>
              <w:t xml:space="preserve">,0  тыс. руб., </w:t>
            </w:r>
          </w:p>
          <w:p w14:paraId="3FB01D26" w14:textId="77777777" w:rsidR="00C66731" w:rsidRPr="00C66731" w:rsidRDefault="00C66731" w:rsidP="00C66731">
            <w:pPr>
              <w:shd w:val="clear" w:color="auto" w:fill="FFFFFF"/>
              <w:tabs>
                <w:tab w:val="left" w:pos="11624"/>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в том числе по годам:</w:t>
            </w:r>
          </w:p>
          <w:p w14:paraId="625B0C7A" w14:textId="77777777" w:rsidR="00C66731" w:rsidRPr="00C66731" w:rsidRDefault="00C66731" w:rsidP="00C66731">
            <w:pPr>
              <w:shd w:val="clear" w:color="auto" w:fill="FFFFFF"/>
              <w:tabs>
                <w:tab w:val="left" w:pos="11624"/>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 xml:space="preserve">2019 год </w:t>
            </w:r>
            <w:proofErr w:type="gramStart"/>
            <w:r w:rsidRPr="00C66731">
              <w:rPr>
                <w:rFonts w:ascii="Times New Roman" w:eastAsia="Times New Roman" w:hAnsi="Times New Roman" w:cs="Times New Roman"/>
                <w:bCs/>
                <w:sz w:val="20"/>
                <w:szCs w:val="20"/>
                <w:lang w:eastAsia="ru-RU"/>
              </w:rPr>
              <w:t>–  35</w:t>
            </w:r>
            <w:proofErr w:type="gramEnd"/>
            <w:r w:rsidRPr="00C66731">
              <w:rPr>
                <w:rFonts w:ascii="Times New Roman" w:eastAsia="Times New Roman" w:hAnsi="Times New Roman" w:cs="Times New Roman"/>
                <w:bCs/>
                <w:sz w:val="20"/>
                <w:szCs w:val="20"/>
                <w:lang w:eastAsia="ru-RU"/>
              </w:rPr>
              <w:t>,5</w:t>
            </w:r>
          </w:p>
          <w:p w14:paraId="59FA7DB5" w14:textId="77777777" w:rsidR="00C66731" w:rsidRPr="00C66731" w:rsidRDefault="00C66731" w:rsidP="00C66731">
            <w:pPr>
              <w:shd w:val="clear" w:color="auto" w:fill="FFFFFF"/>
              <w:tabs>
                <w:tab w:val="left" w:pos="11624"/>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 xml:space="preserve">2020 год </w:t>
            </w:r>
            <w:proofErr w:type="gramStart"/>
            <w:r w:rsidRPr="00C66731">
              <w:rPr>
                <w:rFonts w:ascii="Times New Roman" w:eastAsia="Times New Roman" w:hAnsi="Times New Roman" w:cs="Times New Roman"/>
                <w:bCs/>
                <w:sz w:val="20"/>
                <w:szCs w:val="20"/>
                <w:lang w:eastAsia="ru-RU"/>
              </w:rPr>
              <w:t>–  35</w:t>
            </w:r>
            <w:proofErr w:type="gramEnd"/>
            <w:r w:rsidRPr="00C66731">
              <w:rPr>
                <w:rFonts w:ascii="Times New Roman" w:eastAsia="Times New Roman" w:hAnsi="Times New Roman" w:cs="Times New Roman"/>
                <w:bCs/>
                <w:sz w:val="20"/>
                <w:szCs w:val="20"/>
                <w:lang w:eastAsia="ru-RU"/>
              </w:rPr>
              <w:t>,5</w:t>
            </w:r>
          </w:p>
          <w:p w14:paraId="79B57D57" w14:textId="77777777" w:rsidR="00C66731" w:rsidRPr="00C66731" w:rsidRDefault="00C66731" w:rsidP="00C66731">
            <w:pPr>
              <w:shd w:val="clear" w:color="auto" w:fill="FFFFFF"/>
              <w:tabs>
                <w:tab w:val="left" w:pos="11624"/>
              </w:tabs>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C66731">
              <w:rPr>
                <w:rFonts w:ascii="Times New Roman" w:eastAsia="Times New Roman" w:hAnsi="Times New Roman" w:cs="Times New Roman"/>
                <w:bCs/>
                <w:sz w:val="20"/>
                <w:szCs w:val="20"/>
                <w:lang w:eastAsia="ru-RU"/>
              </w:rPr>
              <w:t xml:space="preserve">2021 год </w:t>
            </w:r>
            <w:proofErr w:type="gramStart"/>
            <w:r w:rsidRPr="00C66731">
              <w:rPr>
                <w:rFonts w:ascii="Times New Roman" w:eastAsia="Times New Roman" w:hAnsi="Times New Roman" w:cs="Times New Roman"/>
                <w:bCs/>
                <w:sz w:val="20"/>
                <w:szCs w:val="20"/>
                <w:lang w:eastAsia="ru-RU"/>
              </w:rPr>
              <w:t>–  130</w:t>
            </w:r>
            <w:proofErr w:type="gramEnd"/>
            <w:r w:rsidRPr="00C66731">
              <w:rPr>
                <w:rFonts w:ascii="Times New Roman" w:eastAsia="Times New Roman" w:hAnsi="Times New Roman" w:cs="Times New Roman"/>
                <w:bCs/>
                <w:sz w:val="20"/>
                <w:szCs w:val="20"/>
                <w:lang w:eastAsia="ru-RU"/>
              </w:rPr>
              <w:t>,0</w:t>
            </w:r>
          </w:p>
        </w:tc>
      </w:tr>
    </w:tbl>
    <w:p w14:paraId="6875A0D3" w14:textId="2183D1E4" w:rsidR="00C66731" w:rsidRPr="00C66731" w:rsidRDefault="00C66731" w:rsidP="00C66731">
      <w:pPr>
        <w:widowControl w:val="0"/>
        <w:numPr>
          <w:ilvl w:val="0"/>
          <w:numId w:val="31"/>
        </w:numPr>
        <w:autoSpaceDE w:val="0"/>
        <w:autoSpaceDN w:val="0"/>
        <w:adjustRightInd w:val="0"/>
        <w:spacing w:after="0" w:line="240" w:lineRule="auto"/>
        <w:jc w:val="center"/>
        <w:rPr>
          <w:rFonts w:ascii="Times New Roman" w:eastAsia="Times New Roman" w:hAnsi="Times New Roman" w:cs="Times New Roman"/>
          <w:bCs/>
          <w:color w:val="000000"/>
          <w:lang w:eastAsia="ru-RU"/>
        </w:rPr>
      </w:pPr>
      <w:r w:rsidRPr="00C66731">
        <w:rPr>
          <w:rFonts w:ascii="Times New Roman" w:eastAsia="Times New Roman" w:hAnsi="Times New Roman" w:cs="Times New Roman"/>
          <w:bCs/>
          <w:color w:val="000000"/>
          <w:lang w:eastAsia="ru-RU"/>
        </w:rPr>
        <w:t xml:space="preserve">Цели и задачи программы. </w:t>
      </w:r>
    </w:p>
    <w:p w14:paraId="53E77986" w14:textId="77777777" w:rsidR="00C66731" w:rsidRPr="00C66731" w:rsidRDefault="00C66731" w:rsidP="00C66731">
      <w:pPr>
        <w:spacing w:after="0" w:line="240" w:lineRule="auto"/>
        <w:ind w:firstLine="709"/>
        <w:jc w:val="both"/>
        <w:rPr>
          <w:rFonts w:ascii="Times New Roman" w:eastAsia="Times New Roman" w:hAnsi="Times New Roman" w:cs="Times New Roman"/>
          <w:bCs/>
          <w:lang w:eastAsia="ru-RU"/>
        </w:rPr>
      </w:pPr>
      <w:r w:rsidRPr="00C66731">
        <w:rPr>
          <w:rFonts w:ascii="Times New Roman" w:eastAsia="Times New Roman" w:hAnsi="Times New Roman" w:cs="Times New Roman"/>
          <w:bCs/>
          <w:lang w:eastAsia="ru-RU"/>
        </w:rPr>
        <w:t>Цели и задачи программы установлены с учетом принципов (семи «золотых правил») концепции «Нулевого травматизма», реализация которых будет содействовать работодателю в снижении показателей производственного травматизма и профессиональной заболеваемости.</w:t>
      </w:r>
    </w:p>
    <w:p w14:paraId="722DF799" w14:textId="77777777" w:rsidR="00C66731" w:rsidRPr="00C66731" w:rsidRDefault="00C66731" w:rsidP="00C66731">
      <w:pPr>
        <w:widowControl w:val="0"/>
        <w:autoSpaceDE w:val="0"/>
        <w:autoSpaceDN w:val="0"/>
        <w:adjustRightInd w:val="0"/>
        <w:spacing w:after="0" w:line="240" w:lineRule="auto"/>
        <w:jc w:val="both"/>
        <w:rPr>
          <w:rFonts w:ascii="Times New Roman" w:eastAsia="Times New Roman" w:hAnsi="Times New Roman" w:cs="Times New Roman"/>
          <w:bCs/>
          <w:lang w:eastAsia="ru-RU"/>
        </w:rPr>
      </w:pPr>
      <w:r w:rsidRPr="00C66731">
        <w:rPr>
          <w:rFonts w:ascii="Times New Roman" w:eastAsia="Times New Roman" w:hAnsi="Times New Roman" w:cs="Times New Roman"/>
          <w:bCs/>
          <w:lang w:eastAsia="ru-RU"/>
        </w:rPr>
        <w:t>Целью Муниципальной целевой программы является улучшение условий и охраны труда и, как следствие, исключения производственного травматизма и профессиональной заболеваемости в Администрации городского поселения Безенчук муниципального района Безенчукский Самарской области.</w:t>
      </w:r>
    </w:p>
    <w:p w14:paraId="68809454" w14:textId="77777777" w:rsidR="00C66731" w:rsidRPr="00C66731" w:rsidRDefault="00C66731" w:rsidP="00222451">
      <w:pPr>
        <w:widowControl w:val="0"/>
        <w:numPr>
          <w:ilvl w:val="1"/>
          <w:numId w:val="31"/>
        </w:numPr>
        <w:tabs>
          <w:tab w:val="left" w:pos="993"/>
        </w:tabs>
        <w:autoSpaceDE w:val="0"/>
        <w:autoSpaceDN w:val="0"/>
        <w:adjustRightInd w:val="0"/>
        <w:spacing w:after="0" w:line="240" w:lineRule="auto"/>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Обеспечение безопасных условий труда на рабочих местах и сохранения здоровья работников на рабочем месте.</w:t>
      </w:r>
    </w:p>
    <w:p w14:paraId="27C73C26" w14:textId="77777777" w:rsidR="00C66731" w:rsidRPr="00C66731" w:rsidRDefault="00C66731" w:rsidP="00222451">
      <w:pPr>
        <w:widowControl w:val="0"/>
        <w:numPr>
          <w:ilvl w:val="1"/>
          <w:numId w:val="31"/>
        </w:numPr>
        <w:tabs>
          <w:tab w:val="left" w:pos="993"/>
        </w:tabs>
        <w:autoSpaceDE w:val="0"/>
        <w:autoSpaceDN w:val="0"/>
        <w:adjustRightInd w:val="0"/>
        <w:spacing w:after="0" w:line="240" w:lineRule="auto"/>
        <w:contextualSpacing/>
        <w:jc w:val="both"/>
        <w:rPr>
          <w:rFonts w:ascii="Times New Roman" w:eastAsia="Times New Roman" w:hAnsi="Times New Roman" w:cs="Times New Roman"/>
          <w:bCs/>
        </w:rPr>
      </w:pPr>
      <w:proofErr w:type="gramStart"/>
      <w:r w:rsidRPr="00C66731">
        <w:rPr>
          <w:rFonts w:ascii="Times New Roman" w:eastAsia="Times New Roman" w:hAnsi="Times New Roman" w:cs="Times New Roman"/>
          <w:bCs/>
        </w:rPr>
        <w:t>Переход  от</w:t>
      </w:r>
      <w:proofErr w:type="gramEnd"/>
      <w:r w:rsidRPr="00C66731">
        <w:rPr>
          <w:rFonts w:ascii="Times New Roman" w:eastAsia="Times New Roman" w:hAnsi="Times New Roman" w:cs="Times New Roman"/>
          <w:bCs/>
        </w:rPr>
        <w:t xml:space="preserve"> реагирования на страховые случаи к управлению рисками повреждения здоровья работников.</w:t>
      </w:r>
    </w:p>
    <w:p w14:paraId="215B4B48" w14:textId="77777777" w:rsidR="00C66731" w:rsidRPr="00C66731" w:rsidRDefault="00C66731" w:rsidP="00222451">
      <w:pPr>
        <w:widowControl w:val="0"/>
        <w:numPr>
          <w:ilvl w:val="1"/>
          <w:numId w:val="31"/>
        </w:numPr>
        <w:tabs>
          <w:tab w:val="left" w:pos="993"/>
        </w:tabs>
        <w:autoSpaceDE w:val="0"/>
        <w:autoSpaceDN w:val="0"/>
        <w:adjustRightInd w:val="0"/>
        <w:spacing w:after="0" w:line="240" w:lineRule="auto"/>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Обеспечение соответствия оборудования и процессов производства государственным нормативным требованиям по охране труда, промышленной и пожарной безопасности.</w:t>
      </w:r>
    </w:p>
    <w:p w14:paraId="4663DBF4" w14:textId="77777777" w:rsidR="00C66731" w:rsidRPr="00C66731" w:rsidRDefault="00C66731" w:rsidP="00222451">
      <w:pPr>
        <w:widowControl w:val="0"/>
        <w:tabs>
          <w:tab w:val="left" w:pos="993"/>
        </w:tabs>
        <w:autoSpaceDE w:val="0"/>
        <w:autoSpaceDN w:val="0"/>
        <w:adjustRightInd w:val="0"/>
        <w:spacing w:after="0" w:line="240" w:lineRule="auto"/>
        <w:jc w:val="both"/>
        <w:rPr>
          <w:rFonts w:ascii="Times New Roman" w:eastAsia="Times New Roman" w:hAnsi="Times New Roman" w:cs="Times New Roman"/>
          <w:bCs/>
          <w:lang w:eastAsia="ru-RU"/>
        </w:rPr>
      </w:pPr>
      <w:r w:rsidRPr="00C66731">
        <w:rPr>
          <w:rFonts w:ascii="Times New Roman" w:eastAsia="Times New Roman" w:hAnsi="Times New Roman" w:cs="Times New Roman"/>
          <w:bCs/>
          <w:lang w:eastAsia="ru-RU"/>
        </w:rPr>
        <w:t>Для достижения поставленной цели в рамках Программы необходимо решение следующих задач:</w:t>
      </w:r>
    </w:p>
    <w:p w14:paraId="7FF9EE76" w14:textId="77777777" w:rsidR="00C66731" w:rsidRPr="00C66731" w:rsidRDefault="00C66731" w:rsidP="00222451">
      <w:pPr>
        <w:widowControl w:val="0"/>
        <w:numPr>
          <w:ilvl w:val="1"/>
          <w:numId w:val="31"/>
        </w:numPr>
        <w:tabs>
          <w:tab w:val="left" w:pos="993"/>
        </w:tabs>
        <w:autoSpaceDE w:val="0"/>
        <w:autoSpaceDN w:val="0"/>
        <w:adjustRightInd w:val="0"/>
        <w:spacing w:after="0" w:line="240" w:lineRule="auto"/>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Модернизация, замена устаревшего оборудования.</w:t>
      </w:r>
    </w:p>
    <w:p w14:paraId="323E285E" w14:textId="77777777" w:rsidR="00C66731" w:rsidRPr="00C66731" w:rsidRDefault="00C66731" w:rsidP="00222451">
      <w:pPr>
        <w:widowControl w:val="0"/>
        <w:numPr>
          <w:ilvl w:val="1"/>
          <w:numId w:val="31"/>
        </w:numPr>
        <w:tabs>
          <w:tab w:val="left" w:pos="993"/>
        </w:tabs>
        <w:autoSpaceDE w:val="0"/>
        <w:autoSpaceDN w:val="0"/>
        <w:adjustRightInd w:val="0"/>
        <w:spacing w:after="0" w:line="240" w:lineRule="auto"/>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Обеспечение непрерывной подготовки работников по охране труда на основе современных технологий обучения;</w:t>
      </w:r>
    </w:p>
    <w:p w14:paraId="159F6F99" w14:textId="77777777" w:rsidR="00C66731" w:rsidRPr="00C66731" w:rsidRDefault="00C66731" w:rsidP="00222451">
      <w:pPr>
        <w:widowControl w:val="0"/>
        <w:numPr>
          <w:ilvl w:val="1"/>
          <w:numId w:val="31"/>
        </w:numPr>
        <w:tabs>
          <w:tab w:val="left" w:pos="993"/>
        </w:tabs>
        <w:autoSpaceDE w:val="0"/>
        <w:autoSpaceDN w:val="0"/>
        <w:adjustRightInd w:val="0"/>
        <w:spacing w:after="0" w:line="240" w:lineRule="auto"/>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Совершенствование нормативной правовой базы по охране труда;</w:t>
      </w:r>
    </w:p>
    <w:p w14:paraId="20890512" w14:textId="77777777" w:rsidR="00C66731" w:rsidRPr="00C66731" w:rsidRDefault="00C66731" w:rsidP="00222451">
      <w:pPr>
        <w:widowControl w:val="0"/>
        <w:numPr>
          <w:ilvl w:val="1"/>
          <w:numId w:val="31"/>
        </w:numPr>
        <w:tabs>
          <w:tab w:val="left" w:pos="993"/>
        </w:tabs>
        <w:autoSpaceDE w:val="0"/>
        <w:autoSpaceDN w:val="0"/>
        <w:adjustRightInd w:val="0"/>
        <w:spacing w:after="0" w:line="240" w:lineRule="auto"/>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Информационное обеспечение и пропаганда охраны труда;</w:t>
      </w:r>
    </w:p>
    <w:p w14:paraId="439437C4" w14:textId="77777777" w:rsidR="00C66731" w:rsidRPr="00C66731" w:rsidRDefault="00C66731" w:rsidP="00222451">
      <w:pPr>
        <w:widowControl w:val="0"/>
        <w:numPr>
          <w:ilvl w:val="1"/>
          <w:numId w:val="31"/>
        </w:numPr>
        <w:tabs>
          <w:tab w:val="left" w:pos="993"/>
        </w:tabs>
        <w:autoSpaceDE w:val="0"/>
        <w:autoSpaceDN w:val="0"/>
        <w:adjustRightInd w:val="0"/>
        <w:spacing w:after="0" w:line="240" w:lineRule="auto"/>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Разработка и внедрение в Администрации городского поселения Безенчук Программы «нулевого травматизма».</w:t>
      </w:r>
    </w:p>
    <w:p w14:paraId="1C5490B5" w14:textId="77777777" w:rsidR="00C66731" w:rsidRPr="00C66731" w:rsidRDefault="00C66731" w:rsidP="00C66731">
      <w:pPr>
        <w:widowControl w:val="0"/>
        <w:numPr>
          <w:ilvl w:val="0"/>
          <w:numId w:val="31"/>
        </w:numPr>
        <w:autoSpaceDE w:val="0"/>
        <w:autoSpaceDN w:val="0"/>
        <w:adjustRightInd w:val="0"/>
        <w:spacing w:after="0" w:line="240" w:lineRule="auto"/>
        <w:jc w:val="center"/>
        <w:rPr>
          <w:rFonts w:ascii="Times New Roman" w:eastAsia="Times New Roman" w:hAnsi="Times New Roman" w:cs="Times New Roman"/>
          <w:bCs/>
          <w:color w:val="000000"/>
          <w:lang w:eastAsia="ru-RU"/>
        </w:rPr>
      </w:pPr>
      <w:r w:rsidRPr="00C66731">
        <w:rPr>
          <w:rFonts w:ascii="Times New Roman" w:eastAsia="Times New Roman" w:hAnsi="Times New Roman" w:cs="Times New Roman"/>
          <w:bCs/>
          <w:color w:val="000000"/>
          <w:lang w:eastAsia="ru-RU"/>
        </w:rPr>
        <w:t>Показатели (индикаторы) достижения целей и решения задач программы.</w:t>
      </w:r>
    </w:p>
    <w:p w14:paraId="73403EA7" w14:textId="51DBB4B7" w:rsidR="00C66731" w:rsidRPr="00C66731" w:rsidRDefault="00C66731" w:rsidP="00222451">
      <w:pPr>
        <w:spacing w:after="0" w:line="240" w:lineRule="auto"/>
        <w:ind w:firstLine="426"/>
        <w:contextualSpacing/>
        <w:jc w:val="both"/>
        <w:rPr>
          <w:rFonts w:ascii="Times New Roman" w:eastAsia="Times New Roman" w:hAnsi="Times New Roman" w:cs="Times New Roman"/>
          <w:bCs/>
          <w:color w:val="000000"/>
        </w:rPr>
      </w:pPr>
      <w:r w:rsidRPr="00C66731">
        <w:rPr>
          <w:rFonts w:ascii="Times New Roman" w:eastAsia="Times New Roman" w:hAnsi="Times New Roman" w:cs="Times New Roman"/>
          <w:bCs/>
          <w:color w:val="000000"/>
        </w:rPr>
        <w:t xml:space="preserve">Для обеспечения оценки степени </w:t>
      </w:r>
    </w:p>
    <w:p w14:paraId="45E3292E" w14:textId="77777777" w:rsidR="00C66731" w:rsidRPr="00C66731" w:rsidRDefault="00C66731" w:rsidP="00222451">
      <w:pPr>
        <w:spacing w:after="0" w:line="240" w:lineRule="auto"/>
        <w:ind w:firstLine="426"/>
        <w:contextualSpacing/>
        <w:jc w:val="both"/>
        <w:rPr>
          <w:rFonts w:ascii="Times New Roman" w:eastAsia="Times New Roman" w:hAnsi="Times New Roman" w:cs="Times New Roman"/>
          <w:bCs/>
          <w:color w:val="000000"/>
        </w:rPr>
      </w:pPr>
      <w:r w:rsidRPr="00C66731">
        <w:rPr>
          <w:rFonts w:ascii="Times New Roman" w:eastAsia="Times New Roman" w:hAnsi="Times New Roman" w:cs="Times New Roman"/>
          <w:bCs/>
          <w:color w:val="000000"/>
        </w:rPr>
        <w:t xml:space="preserve">Для обеспечения </w:t>
      </w:r>
      <w:proofErr w:type="gramStart"/>
      <w:r w:rsidRPr="00C66731">
        <w:rPr>
          <w:rFonts w:ascii="Times New Roman" w:eastAsia="Times New Roman" w:hAnsi="Times New Roman" w:cs="Times New Roman"/>
          <w:bCs/>
          <w:color w:val="000000"/>
        </w:rPr>
        <w:t>оценки степени достижения целей и решения</w:t>
      </w:r>
      <w:proofErr w:type="gramEnd"/>
      <w:r w:rsidRPr="00C66731">
        <w:rPr>
          <w:rFonts w:ascii="Times New Roman" w:eastAsia="Times New Roman" w:hAnsi="Times New Roman" w:cs="Times New Roman"/>
          <w:bCs/>
          <w:color w:val="000000"/>
        </w:rPr>
        <w:t xml:space="preserve"> поставленных задач программы применяется комплекс показателей (индикаторов).</w:t>
      </w:r>
    </w:p>
    <w:p w14:paraId="40B66EB4" w14:textId="2C3AD6AD" w:rsidR="00C66731" w:rsidRPr="00C66731" w:rsidRDefault="00C66731" w:rsidP="00DE4D0F">
      <w:pPr>
        <w:spacing w:after="0" w:line="240" w:lineRule="auto"/>
        <w:ind w:firstLine="426"/>
        <w:contextualSpacing/>
        <w:jc w:val="both"/>
        <w:rPr>
          <w:rFonts w:ascii="Times New Roman" w:eastAsia="Times New Roman" w:hAnsi="Times New Roman" w:cs="Times New Roman"/>
          <w:bCs/>
          <w:color w:val="000000"/>
        </w:rPr>
      </w:pPr>
      <w:r w:rsidRPr="00C66731">
        <w:rPr>
          <w:rFonts w:ascii="Times New Roman" w:eastAsia="Times New Roman" w:hAnsi="Times New Roman" w:cs="Times New Roman"/>
          <w:bCs/>
          <w:color w:val="000000"/>
        </w:rPr>
        <w:t>Перечень показателей (индикаторов), характеризующих ежегодный ход и итоги реализации программы, а также методика их расчетов представлены в приложении 1 к программе.</w:t>
      </w:r>
      <w:r w:rsidRPr="00C66731">
        <w:rPr>
          <w:rFonts w:ascii="Times New Roman" w:eastAsia="Times New Roman" w:hAnsi="Times New Roman" w:cs="Times New Roman"/>
          <w:bCs/>
          <w:color w:val="000000"/>
        </w:rPr>
        <w:tab/>
      </w:r>
    </w:p>
    <w:p w14:paraId="31C1BD64" w14:textId="77777777" w:rsidR="00C66731" w:rsidRPr="00C66731" w:rsidRDefault="00C66731" w:rsidP="00C66731">
      <w:pPr>
        <w:widowControl w:val="0"/>
        <w:numPr>
          <w:ilvl w:val="0"/>
          <w:numId w:val="31"/>
        </w:numPr>
        <w:autoSpaceDE w:val="0"/>
        <w:autoSpaceDN w:val="0"/>
        <w:adjustRightInd w:val="0"/>
        <w:spacing w:after="0" w:line="240" w:lineRule="auto"/>
        <w:contextualSpacing/>
        <w:jc w:val="center"/>
        <w:rPr>
          <w:rFonts w:ascii="Times New Roman" w:eastAsia="Times New Roman" w:hAnsi="Times New Roman" w:cs="Times New Roman"/>
          <w:bCs/>
          <w:color w:val="000000"/>
        </w:rPr>
      </w:pPr>
      <w:r w:rsidRPr="00C66731">
        <w:rPr>
          <w:rFonts w:ascii="Times New Roman" w:eastAsia="Times New Roman" w:hAnsi="Times New Roman" w:cs="Times New Roman"/>
          <w:bCs/>
          <w:color w:val="000000"/>
        </w:rPr>
        <w:t>Перечень мероприятий программы.</w:t>
      </w:r>
    </w:p>
    <w:p w14:paraId="331BC079" w14:textId="77777777" w:rsidR="00C66731" w:rsidRPr="00C66731" w:rsidRDefault="00C66731" w:rsidP="00C66731">
      <w:pPr>
        <w:spacing w:after="0" w:line="240" w:lineRule="auto"/>
        <w:ind w:left="360" w:firstLine="360"/>
        <w:contextualSpacing/>
        <w:jc w:val="both"/>
        <w:rPr>
          <w:rFonts w:ascii="Times New Roman" w:eastAsia="Times New Roman" w:hAnsi="Times New Roman" w:cs="Times New Roman"/>
          <w:bCs/>
          <w:color w:val="000000"/>
        </w:rPr>
      </w:pPr>
      <w:proofErr w:type="gramStart"/>
      <w:r w:rsidRPr="00C66731">
        <w:rPr>
          <w:rFonts w:ascii="Times New Roman" w:eastAsia="Times New Roman" w:hAnsi="Times New Roman" w:cs="Times New Roman"/>
          <w:bCs/>
          <w:color w:val="000000"/>
        </w:rPr>
        <w:t>Достижение целей и решения</w:t>
      </w:r>
      <w:proofErr w:type="gramEnd"/>
      <w:r w:rsidRPr="00C66731">
        <w:rPr>
          <w:rFonts w:ascii="Times New Roman" w:eastAsia="Times New Roman" w:hAnsi="Times New Roman" w:cs="Times New Roman"/>
          <w:bCs/>
          <w:color w:val="000000"/>
        </w:rPr>
        <w:t xml:space="preserve"> поставленных задач программы осуществляется путем скоординированного выполнения мероприятий программы.</w:t>
      </w:r>
    </w:p>
    <w:p w14:paraId="4AB3C1CA" w14:textId="77777777" w:rsidR="00C66731" w:rsidRPr="00C66731" w:rsidRDefault="00C66731" w:rsidP="00C66731">
      <w:pPr>
        <w:spacing w:after="0" w:line="240" w:lineRule="auto"/>
        <w:ind w:left="360" w:firstLine="360"/>
        <w:contextualSpacing/>
        <w:jc w:val="both"/>
        <w:rPr>
          <w:rFonts w:ascii="Times New Roman" w:eastAsia="Times New Roman" w:hAnsi="Times New Roman" w:cs="Times New Roman"/>
          <w:bCs/>
          <w:color w:val="000000"/>
        </w:rPr>
      </w:pPr>
      <w:r w:rsidRPr="00C66731">
        <w:rPr>
          <w:rFonts w:ascii="Times New Roman" w:eastAsia="Times New Roman" w:hAnsi="Times New Roman" w:cs="Times New Roman"/>
          <w:bCs/>
          <w:color w:val="000000"/>
        </w:rPr>
        <w:t>Структура и содержание мероприятий программы соответствуют целям и поставленным задачам.</w:t>
      </w:r>
    </w:p>
    <w:p w14:paraId="3DCDB34D" w14:textId="77777777" w:rsidR="00C66731" w:rsidRPr="00C66731" w:rsidRDefault="00C66731" w:rsidP="00C66731">
      <w:pPr>
        <w:spacing w:after="0" w:line="240" w:lineRule="auto"/>
        <w:ind w:left="360"/>
        <w:contextualSpacing/>
        <w:jc w:val="center"/>
        <w:rPr>
          <w:rFonts w:ascii="Times New Roman" w:eastAsia="Times New Roman" w:hAnsi="Times New Roman" w:cs="Times New Roman"/>
          <w:bCs/>
          <w:color w:val="000000"/>
        </w:rPr>
      </w:pPr>
      <w:r w:rsidRPr="00C66731">
        <w:rPr>
          <w:rFonts w:ascii="Times New Roman" w:eastAsia="Times New Roman" w:hAnsi="Times New Roman" w:cs="Times New Roman"/>
          <w:bCs/>
          <w:color w:val="000000"/>
        </w:rPr>
        <w:t>4. Эффект от внедрения и реализации Программы</w:t>
      </w:r>
    </w:p>
    <w:p w14:paraId="7F65E1A2" w14:textId="77777777" w:rsidR="00C66731" w:rsidRPr="00C66731" w:rsidRDefault="00C66731" w:rsidP="00C66731">
      <w:pPr>
        <w:spacing w:after="0" w:line="240" w:lineRule="auto"/>
        <w:ind w:left="360" w:firstLine="360"/>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Минимизация, а в последующем недопущение несчастных случаев на производстве.</w:t>
      </w:r>
    </w:p>
    <w:p w14:paraId="028DF346" w14:textId="77777777" w:rsidR="00C66731" w:rsidRPr="00C66731" w:rsidRDefault="00C66731" w:rsidP="00C66731">
      <w:pPr>
        <w:spacing w:after="0" w:line="240" w:lineRule="auto"/>
        <w:ind w:left="360" w:firstLine="360"/>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Ранняя диагностика и профилактика профессиональных заболеваний.</w:t>
      </w:r>
    </w:p>
    <w:p w14:paraId="1ABA7BCE" w14:textId="77777777" w:rsidR="00C66731" w:rsidRPr="00C66731" w:rsidRDefault="00C66731" w:rsidP="00C66731">
      <w:pPr>
        <w:spacing w:after="0" w:line="240" w:lineRule="auto"/>
        <w:ind w:left="360" w:firstLine="360"/>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Уменьшение экономических потерь, связанных с несчастными случаями и профессиональными заболеваниями.</w:t>
      </w:r>
    </w:p>
    <w:p w14:paraId="7F2C4A3A" w14:textId="77777777" w:rsidR="00C66731" w:rsidRPr="00C66731" w:rsidRDefault="00C66731" w:rsidP="00C66731">
      <w:pPr>
        <w:tabs>
          <w:tab w:val="center" w:pos="6432"/>
        </w:tabs>
        <w:spacing w:after="0" w:line="240" w:lineRule="auto"/>
        <w:ind w:left="360" w:firstLine="360"/>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Снижение потерь человеческих ресурсов.</w:t>
      </w:r>
    </w:p>
    <w:p w14:paraId="40EB46BA" w14:textId="77777777" w:rsidR="00C66731" w:rsidRPr="00C66731" w:rsidRDefault="00C66731" w:rsidP="00C66731">
      <w:pPr>
        <w:spacing w:after="0" w:line="240" w:lineRule="auto"/>
        <w:ind w:left="142"/>
        <w:jc w:val="center"/>
        <w:rPr>
          <w:rFonts w:ascii="Times New Roman" w:eastAsia="Times New Roman" w:hAnsi="Times New Roman" w:cs="Times New Roman"/>
          <w:bCs/>
          <w:color w:val="000000"/>
          <w:lang w:eastAsia="ru-RU"/>
        </w:rPr>
      </w:pPr>
      <w:r w:rsidRPr="00C66731">
        <w:rPr>
          <w:rFonts w:ascii="Times New Roman" w:eastAsia="Times New Roman" w:hAnsi="Times New Roman" w:cs="Times New Roman"/>
          <w:bCs/>
          <w:color w:val="000000"/>
          <w:lang w:eastAsia="ru-RU"/>
        </w:rPr>
        <w:t>5. Основные направления Программы.</w:t>
      </w:r>
    </w:p>
    <w:p w14:paraId="681C4BF4" w14:textId="77777777" w:rsidR="00C66731" w:rsidRPr="00C66731" w:rsidRDefault="00C66731" w:rsidP="00C66731">
      <w:pPr>
        <w:spacing w:after="0" w:line="240" w:lineRule="auto"/>
        <w:ind w:left="360" w:firstLine="360"/>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Создание и организация работы комиссии по охране труда в целях обеспечения совместных действий работодателя и работников по реализации мероприятий по охране труда, предупреждению производственного травматизма и профессиональных заболеваний.</w:t>
      </w:r>
    </w:p>
    <w:p w14:paraId="209ACB80" w14:textId="77777777" w:rsidR="00C66731" w:rsidRPr="00C66731" w:rsidRDefault="00C66731" w:rsidP="00C66731">
      <w:pPr>
        <w:spacing w:after="0" w:line="240" w:lineRule="auto"/>
        <w:ind w:left="360" w:firstLine="360"/>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Использование механизма частичного финансирования предупредительных мер по сокращению производственного травматизма и профессиональных заболеваний работников за счет средств страховых взносов на обязательное социальное страхование от несчастных случаев на производстве и профессиональных заболеваний.</w:t>
      </w:r>
    </w:p>
    <w:p w14:paraId="6D7DAAA4" w14:textId="77777777" w:rsidR="00C66731" w:rsidRPr="00C66731" w:rsidRDefault="00C66731" w:rsidP="00C66731">
      <w:pPr>
        <w:widowControl w:val="0"/>
        <w:numPr>
          <w:ilvl w:val="1"/>
          <w:numId w:val="32"/>
        </w:numPr>
        <w:autoSpaceDE w:val="0"/>
        <w:autoSpaceDN w:val="0"/>
        <w:adjustRightInd w:val="0"/>
        <w:spacing w:after="0" w:line="240" w:lineRule="auto"/>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Обучение безопасным методам и приемам выполнения работ, проведение инструктажа по охране труда, стажировки на рабочем месте и проверки знаний требований охраны труда.</w:t>
      </w:r>
    </w:p>
    <w:p w14:paraId="090837D0" w14:textId="77777777" w:rsidR="00C66731" w:rsidRPr="00C66731" w:rsidRDefault="00C66731" w:rsidP="00C66731">
      <w:pPr>
        <w:widowControl w:val="0"/>
        <w:numPr>
          <w:ilvl w:val="1"/>
          <w:numId w:val="32"/>
        </w:numPr>
        <w:autoSpaceDE w:val="0"/>
        <w:autoSpaceDN w:val="0"/>
        <w:adjustRightInd w:val="0"/>
        <w:spacing w:after="0" w:line="240" w:lineRule="auto"/>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Приобретение и выдача сертифицированной специальной одежды, специальной обуви и других средств индивидуальной защиты, в соответствии с установленными требованиями и нормами.</w:t>
      </w:r>
    </w:p>
    <w:p w14:paraId="1B51DF23" w14:textId="77777777" w:rsidR="00C66731" w:rsidRPr="00C66731" w:rsidRDefault="00C66731" w:rsidP="00C66731">
      <w:pPr>
        <w:widowControl w:val="0"/>
        <w:numPr>
          <w:ilvl w:val="1"/>
          <w:numId w:val="32"/>
        </w:numPr>
        <w:autoSpaceDE w:val="0"/>
        <w:autoSpaceDN w:val="0"/>
        <w:adjustRightInd w:val="0"/>
        <w:spacing w:after="0" w:line="240" w:lineRule="auto"/>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Проведение обязательных предварительных (при поступлении на работу) и периодических (в течение трудовой деятельности) медицинских осмотров (обследований) и вакцинации работников.</w:t>
      </w:r>
    </w:p>
    <w:p w14:paraId="2EE9FA83" w14:textId="77777777" w:rsidR="00C66731" w:rsidRPr="00C66731" w:rsidRDefault="00C66731" w:rsidP="00C66731">
      <w:pPr>
        <w:widowControl w:val="0"/>
        <w:numPr>
          <w:ilvl w:val="1"/>
          <w:numId w:val="32"/>
        </w:numPr>
        <w:autoSpaceDE w:val="0"/>
        <w:autoSpaceDN w:val="0"/>
        <w:adjustRightInd w:val="0"/>
        <w:spacing w:after="0" w:line="240" w:lineRule="auto"/>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Проведение смотров-конкурсов по охране труда, дней охраны труда, месячника охраны труда, семинаров и иных мероприятий по охране труда.</w:t>
      </w:r>
    </w:p>
    <w:p w14:paraId="613C414A" w14:textId="77777777" w:rsidR="00C66731" w:rsidRPr="00C66731" w:rsidRDefault="00C66731" w:rsidP="00C66731">
      <w:pPr>
        <w:widowControl w:val="0"/>
        <w:numPr>
          <w:ilvl w:val="1"/>
          <w:numId w:val="32"/>
        </w:numPr>
        <w:autoSpaceDE w:val="0"/>
        <w:autoSpaceDN w:val="0"/>
        <w:adjustRightInd w:val="0"/>
        <w:spacing w:after="0" w:line="240" w:lineRule="auto"/>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Проведение специальной оценки условий труда.</w:t>
      </w:r>
    </w:p>
    <w:p w14:paraId="5FA19B95" w14:textId="77777777" w:rsidR="00C66731" w:rsidRPr="00C66731" w:rsidRDefault="00C66731" w:rsidP="00C66731">
      <w:pPr>
        <w:widowControl w:val="0"/>
        <w:numPr>
          <w:ilvl w:val="1"/>
          <w:numId w:val="32"/>
        </w:numPr>
        <w:autoSpaceDE w:val="0"/>
        <w:autoSpaceDN w:val="0"/>
        <w:adjustRightInd w:val="0"/>
        <w:spacing w:after="0" w:line="240" w:lineRule="auto"/>
        <w:contextualSpacing/>
        <w:jc w:val="both"/>
        <w:rPr>
          <w:rFonts w:ascii="Times New Roman" w:eastAsia="Times New Roman" w:hAnsi="Times New Roman" w:cs="Times New Roman"/>
          <w:bCs/>
        </w:rPr>
      </w:pPr>
      <w:r w:rsidRPr="00C66731">
        <w:rPr>
          <w:rFonts w:ascii="Times New Roman" w:eastAsia="Times New Roman" w:hAnsi="Times New Roman" w:cs="Times New Roman"/>
          <w:bCs/>
        </w:rPr>
        <w:t xml:space="preserve">Реализация мероприятий, направленных на развитие физической культуры и спорта в трудовых </w:t>
      </w:r>
      <w:r w:rsidRPr="00C66731">
        <w:rPr>
          <w:rFonts w:ascii="Times New Roman" w:eastAsia="Times New Roman" w:hAnsi="Times New Roman" w:cs="Times New Roman"/>
          <w:bCs/>
        </w:rPr>
        <w:lastRenderedPageBreak/>
        <w:t>коллективах, сохранения здоровья.</w:t>
      </w:r>
    </w:p>
    <w:p w14:paraId="48AE7DBA" w14:textId="77777777" w:rsidR="00C66731" w:rsidRPr="00C66731" w:rsidRDefault="00C66731" w:rsidP="00C66731">
      <w:pPr>
        <w:spacing w:after="0" w:line="240" w:lineRule="auto"/>
        <w:ind w:left="142"/>
        <w:jc w:val="center"/>
        <w:rPr>
          <w:rFonts w:ascii="Times New Roman" w:eastAsia="Times New Roman" w:hAnsi="Times New Roman" w:cs="Times New Roman"/>
          <w:bCs/>
          <w:color w:val="000000"/>
          <w:lang w:eastAsia="ru-RU"/>
        </w:rPr>
      </w:pPr>
      <w:r w:rsidRPr="00C66731">
        <w:rPr>
          <w:rFonts w:ascii="Times New Roman" w:eastAsia="Times New Roman" w:hAnsi="Times New Roman" w:cs="Times New Roman"/>
          <w:bCs/>
          <w:color w:val="000000"/>
          <w:lang w:eastAsia="ru-RU"/>
        </w:rPr>
        <w:t>6. Сроки реализации Программы</w:t>
      </w:r>
    </w:p>
    <w:p w14:paraId="44DC0BE3" w14:textId="28D4F2EA" w:rsidR="00C66731" w:rsidRPr="00C66731" w:rsidRDefault="00C66731" w:rsidP="00DE4D0F">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C66731">
        <w:rPr>
          <w:rFonts w:ascii="Times New Roman" w:eastAsia="Times New Roman" w:hAnsi="Times New Roman" w:cs="Times New Roman"/>
          <w:bCs/>
          <w:color w:val="000000"/>
          <w:lang w:eastAsia="ru-RU"/>
        </w:rPr>
        <w:t xml:space="preserve">Программа рассчитана на 2019 – </w:t>
      </w:r>
      <w:proofErr w:type="gramStart"/>
      <w:r w:rsidRPr="00C66731">
        <w:rPr>
          <w:rFonts w:ascii="Times New Roman" w:eastAsia="Times New Roman" w:hAnsi="Times New Roman" w:cs="Times New Roman"/>
          <w:bCs/>
          <w:color w:val="000000"/>
          <w:lang w:eastAsia="ru-RU"/>
        </w:rPr>
        <w:t>2021  годы</w:t>
      </w:r>
      <w:proofErr w:type="gramEnd"/>
      <w:r w:rsidRPr="00C66731">
        <w:rPr>
          <w:rFonts w:ascii="Times New Roman" w:eastAsia="Times New Roman" w:hAnsi="Times New Roman" w:cs="Times New Roman"/>
          <w:bCs/>
          <w:color w:val="000000"/>
          <w:lang w:eastAsia="ru-RU"/>
        </w:rPr>
        <w:t>.</w:t>
      </w:r>
      <w:r w:rsidRPr="00C66731">
        <w:rPr>
          <w:rFonts w:ascii="Times New Roman" w:eastAsia="Times New Roman" w:hAnsi="Times New Roman" w:cs="Times New Roman"/>
          <w:bCs/>
          <w:color w:val="000000"/>
          <w:lang w:eastAsia="ru-RU"/>
        </w:rPr>
        <w:tab/>
      </w:r>
    </w:p>
    <w:p w14:paraId="48C0DB5B" w14:textId="77777777" w:rsidR="00C66731" w:rsidRPr="00C66731" w:rsidRDefault="00C66731" w:rsidP="00C66731">
      <w:pPr>
        <w:spacing w:after="0" w:line="240" w:lineRule="auto"/>
        <w:ind w:left="142"/>
        <w:jc w:val="center"/>
        <w:rPr>
          <w:rFonts w:ascii="Times New Roman" w:eastAsia="Times New Roman" w:hAnsi="Times New Roman" w:cs="Times New Roman"/>
          <w:bCs/>
          <w:color w:val="000000"/>
          <w:lang w:eastAsia="ru-RU"/>
        </w:rPr>
      </w:pPr>
      <w:r w:rsidRPr="00C66731">
        <w:rPr>
          <w:rFonts w:ascii="Times New Roman" w:eastAsia="Times New Roman" w:hAnsi="Times New Roman" w:cs="Times New Roman"/>
          <w:bCs/>
          <w:color w:val="000000"/>
          <w:lang w:eastAsia="ru-RU"/>
        </w:rPr>
        <w:t>7. Оценка эффективности реализации Программы.</w:t>
      </w:r>
    </w:p>
    <w:p w14:paraId="48B023F5" w14:textId="77777777" w:rsidR="00C66731" w:rsidRPr="00C66731" w:rsidRDefault="00C66731" w:rsidP="00C66731">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C66731">
        <w:rPr>
          <w:rFonts w:ascii="Times New Roman" w:eastAsia="Times New Roman" w:hAnsi="Times New Roman" w:cs="Times New Roman"/>
          <w:bCs/>
          <w:color w:val="000000"/>
          <w:lang w:eastAsia="ru-RU"/>
        </w:rPr>
        <w:t>Оценка эффективности реализация Программы осуществляется ответственным исполнителем Программы путем установления степени достижения ожидаемых результатов, а также сравнения текущих значений показателей (индикаторов) с их целевыми назначениями.</w:t>
      </w:r>
    </w:p>
    <w:p w14:paraId="286058DA" w14:textId="77777777" w:rsidR="00C66731" w:rsidRPr="00C66731" w:rsidRDefault="00C66731" w:rsidP="00C66731">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C66731">
        <w:rPr>
          <w:rFonts w:ascii="Times New Roman" w:eastAsia="Times New Roman" w:hAnsi="Times New Roman" w:cs="Times New Roman"/>
          <w:bCs/>
          <w:color w:val="000000"/>
          <w:lang w:eastAsia="ru-RU"/>
        </w:rPr>
        <w:t>Эффективность реализации программы с учетом финансирования оценивается путем соотнесения степени достижения основных целевых показателей (индикаторов) программы к уровню ее финансирования с начала реализации.</w:t>
      </w:r>
    </w:p>
    <w:p w14:paraId="1BE280D9" w14:textId="77777777" w:rsidR="00C66731" w:rsidRPr="00C66731" w:rsidRDefault="00C66731" w:rsidP="00C66731">
      <w:pPr>
        <w:spacing w:after="0" w:line="240" w:lineRule="auto"/>
        <w:ind w:left="142"/>
        <w:jc w:val="center"/>
        <w:rPr>
          <w:rFonts w:ascii="Times New Roman" w:eastAsia="Times New Roman" w:hAnsi="Times New Roman" w:cs="Times New Roman"/>
          <w:bCs/>
          <w:color w:val="000000"/>
          <w:lang w:eastAsia="ru-RU"/>
        </w:rPr>
      </w:pPr>
      <w:r w:rsidRPr="00C66731">
        <w:rPr>
          <w:rFonts w:ascii="Times New Roman" w:eastAsia="Times New Roman" w:hAnsi="Times New Roman" w:cs="Times New Roman"/>
          <w:bCs/>
          <w:color w:val="000000"/>
          <w:lang w:eastAsia="ru-RU"/>
        </w:rPr>
        <w:t>8.Контроль и механизм   реализации Программы</w:t>
      </w:r>
    </w:p>
    <w:p w14:paraId="52BE6BBC" w14:textId="77777777" w:rsidR="00C66731" w:rsidRPr="00C66731" w:rsidRDefault="00C66731" w:rsidP="00C66731">
      <w:pPr>
        <w:widowControl w:val="0"/>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C66731">
        <w:rPr>
          <w:rFonts w:ascii="Times New Roman" w:eastAsia="Times New Roman" w:hAnsi="Times New Roman" w:cs="Times New Roman"/>
          <w:bCs/>
          <w:lang w:eastAsia="ru-RU"/>
        </w:rPr>
        <w:t>Администрация городского поселения Безенчук как головной исполнитель Программы осуществляет реализацию Программы путем координации деятельности исполнителей, контролирует своевременность выполнения мероприятий и целенаправленное исполнение денежных средств, согласовывает с исполнителем бюджетную заявку на реализацию мероприятий Программы.</w:t>
      </w:r>
    </w:p>
    <w:p w14:paraId="6E37EF66" w14:textId="77777777" w:rsidR="00C66731" w:rsidRPr="00C66731" w:rsidRDefault="00C66731" w:rsidP="00C66731">
      <w:pPr>
        <w:widowControl w:val="0"/>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C66731">
        <w:rPr>
          <w:rFonts w:ascii="Times New Roman" w:eastAsia="Times New Roman" w:hAnsi="Times New Roman" w:cs="Times New Roman"/>
          <w:bCs/>
          <w:lang w:eastAsia="ru-RU"/>
        </w:rPr>
        <w:t xml:space="preserve">Мероприятия Программы могут корректироваться в пределах средств, выделяемых на ее реализацию.      </w:t>
      </w:r>
    </w:p>
    <w:p w14:paraId="5D662BCF" w14:textId="77777777" w:rsidR="00C66731" w:rsidRPr="00C66731" w:rsidRDefault="00C66731" w:rsidP="00D619ED">
      <w:pPr>
        <w:widowControl w:val="0"/>
        <w:autoSpaceDE w:val="0"/>
        <w:autoSpaceDN w:val="0"/>
        <w:adjustRightInd w:val="0"/>
        <w:spacing w:after="0" w:line="240" w:lineRule="auto"/>
        <w:jc w:val="right"/>
        <w:rPr>
          <w:rFonts w:ascii="Times New Roman" w:eastAsia="Times New Roman" w:hAnsi="Times New Roman" w:cs="Times New Roman"/>
          <w:bCs/>
          <w:lang w:eastAsia="ru-RU"/>
        </w:rPr>
      </w:pPr>
      <w:r w:rsidRPr="00C66731">
        <w:rPr>
          <w:rFonts w:ascii="Times New Roman" w:eastAsia="Times New Roman" w:hAnsi="Times New Roman" w:cs="Times New Roman"/>
          <w:bCs/>
          <w:lang w:eastAsia="ru-RU"/>
        </w:rPr>
        <w:t xml:space="preserve">                                                       Приложение 1 к программе «нулевого» травматизма</w:t>
      </w:r>
    </w:p>
    <w:tbl>
      <w:tblPr>
        <w:tblW w:w="108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3"/>
        <w:gridCol w:w="4105"/>
        <w:gridCol w:w="1701"/>
        <w:gridCol w:w="1559"/>
        <w:gridCol w:w="1417"/>
        <w:gridCol w:w="1503"/>
      </w:tblGrid>
      <w:tr w:rsidR="00C66731" w:rsidRPr="00C66731" w14:paraId="5C75B5A8" w14:textId="77777777" w:rsidTr="00B72305">
        <w:trPr>
          <w:trHeight w:val="412"/>
        </w:trPr>
        <w:tc>
          <w:tcPr>
            <w:tcW w:w="573" w:type="dxa"/>
            <w:vAlign w:val="center"/>
          </w:tcPr>
          <w:p w14:paraId="569325D8"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p>
          <w:p w14:paraId="661FBBF7"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p>
          <w:p w14:paraId="6A7ACD2B"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 xml:space="preserve">№ </w:t>
            </w:r>
            <w:proofErr w:type="spellStart"/>
            <w:proofErr w:type="gramStart"/>
            <w:r w:rsidRPr="00C66731">
              <w:rPr>
                <w:rFonts w:ascii="Times New Roman" w:eastAsia="Times New Roman" w:hAnsi="Times New Roman" w:cs="Times New Roman"/>
                <w:bCs/>
                <w:sz w:val="16"/>
                <w:szCs w:val="16"/>
                <w:lang w:eastAsia="ru-RU"/>
              </w:rPr>
              <w:t>п.п</w:t>
            </w:r>
            <w:proofErr w:type="spellEnd"/>
            <w:proofErr w:type="gramEnd"/>
          </w:p>
        </w:tc>
        <w:tc>
          <w:tcPr>
            <w:tcW w:w="4105" w:type="dxa"/>
            <w:vAlign w:val="center"/>
          </w:tcPr>
          <w:p w14:paraId="041DCDAE"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Наименование мероприятия</w:t>
            </w:r>
          </w:p>
        </w:tc>
        <w:tc>
          <w:tcPr>
            <w:tcW w:w="1701" w:type="dxa"/>
            <w:vAlign w:val="center"/>
          </w:tcPr>
          <w:p w14:paraId="066844A3"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Срок исполнения</w:t>
            </w:r>
          </w:p>
        </w:tc>
        <w:tc>
          <w:tcPr>
            <w:tcW w:w="1559" w:type="dxa"/>
            <w:vAlign w:val="center"/>
          </w:tcPr>
          <w:p w14:paraId="691DCC12"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 xml:space="preserve">Объем финансирования мероприятий, </w:t>
            </w:r>
            <w:proofErr w:type="spellStart"/>
            <w:r w:rsidRPr="00C66731">
              <w:rPr>
                <w:rFonts w:ascii="Times New Roman" w:eastAsia="Times New Roman" w:hAnsi="Times New Roman" w:cs="Times New Roman"/>
                <w:bCs/>
                <w:sz w:val="16"/>
                <w:szCs w:val="16"/>
                <w:lang w:eastAsia="ru-RU"/>
              </w:rPr>
              <w:t>тыс.руб</w:t>
            </w:r>
            <w:proofErr w:type="spellEnd"/>
            <w:r w:rsidRPr="00C66731">
              <w:rPr>
                <w:rFonts w:ascii="Times New Roman" w:eastAsia="Times New Roman" w:hAnsi="Times New Roman" w:cs="Times New Roman"/>
                <w:bCs/>
                <w:sz w:val="16"/>
                <w:szCs w:val="16"/>
                <w:lang w:eastAsia="ru-RU"/>
              </w:rPr>
              <w:t>.</w:t>
            </w:r>
          </w:p>
          <w:p w14:paraId="372ACAD9"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2019 год</w:t>
            </w:r>
          </w:p>
        </w:tc>
        <w:tc>
          <w:tcPr>
            <w:tcW w:w="1417" w:type="dxa"/>
            <w:vAlign w:val="center"/>
          </w:tcPr>
          <w:p w14:paraId="7FB4A76B"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 xml:space="preserve">Объем финансирования мероприятий, </w:t>
            </w:r>
            <w:proofErr w:type="spellStart"/>
            <w:r w:rsidRPr="00C66731">
              <w:rPr>
                <w:rFonts w:ascii="Times New Roman" w:eastAsia="Times New Roman" w:hAnsi="Times New Roman" w:cs="Times New Roman"/>
                <w:bCs/>
                <w:sz w:val="16"/>
                <w:szCs w:val="16"/>
                <w:lang w:eastAsia="ru-RU"/>
              </w:rPr>
              <w:t>тыс.руб</w:t>
            </w:r>
            <w:proofErr w:type="spellEnd"/>
            <w:r w:rsidRPr="00C66731">
              <w:rPr>
                <w:rFonts w:ascii="Times New Roman" w:eastAsia="Times New Roman" w:hAnsi="Times New Roman" w:cs="Times New Roman"/>
                <w:bCs/>
                <w:sz w:val="16"/>
                <w:szCs w:val="16"/>
                <w:lang w:eastAsia="ru-RU"/>
              </w:rPr>
              <w:t>.</w:t>
            </w:r>
          </w:p>
          <w:p w14:paraId="5087A3BD"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2020 год</w:t>
            </w:r>
          </w:p>
        </w:tc>
        <w:tc>
          <w:tcPr>
            <w:tcW w:w="1503" w:type="dxa"/>
            <w:vAlign w:val="center"/>
          </w:tcPr>
          <w:p w14:paraId="7EA16AD7"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 xml:space="preserve">Объем финансирования мероприятий, </w:t>
            </w:r>
            <w:proofErr w:type="spellStart"/>
            <w:r w:rsidRPr="00C66731">
              <w:rPr>
                <w:rFonts w:ascii="Times New Roman" w:eastAsia="Times New Roman" w:hAnsi="Times New Roman" w:cs="Times New Roman"/>
                <w:bCs/>
                <w:sz w:val="16"/>
                <w:szCs w:val="16"/>
                <w:lang w:eastAsia="ru-RU"/>
              </w:rPr>
              <w:t>тыс.руб</w:t>
            </w:r>
            <w:proofErr w:type="spellEnd"/>
            <w:r w:rsidRPr="00C66731">
              <w:rPr>
                <w:rFonts w:ascii="Times New Roman" w:eastAsia="Times New Roman" w:hAnsi="Times New Roman" w:cs="Times New Roman"/>
                <w:bCs/>
                <w:sz w:val="16"/>
                <w:szCs w:val="16"/>
                <w:lang w:eastAsia="ru-RU"/>
              </w:rPr>
              <w:t>.</w:t>
            </w:r>
          </w:p>
          <w:p w14:paraId="118CAA80"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2021 год</w:t>
            </w:r>
          </w:p>
        </w:tc>
      </w:tr>
      <w:tr w:rsidR="00C66731" w:rsidRPr="00C66731" w14:paraId="76B77D83" w14:textId="77777777" w:rsidTr="00B72305">
        <w:tc>
          <w:tcPr>
            <w:tcW w:w="573" w:type="dxa"/>
            <w:vAlign w:val="center"/>
          </w:tcPr>
          <w:p w14:paraId="75FCAF55"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1</w:t>
            </w:r>
          </w:p>
        </w:tc>
        <w:tc>
          <w:tcPr>
            <w:tcW w:w="4105" w:type="dxa"/>
            <w:vAlign w:val="center"/>
          </w:tcPr>
          <w:p w14:paraId="79DF4EE1"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Включение вопросов охраны труда в повестку дня всех совещаний (первым пунктом повестки)</w:t>
            </w:r>
          </w:p>
        </w:tc>
        <w:tc>
          <w:tcPr>
            <w:tcW w:w="1701" w:type="dxa"/>
            <w:vAlign w:val="center"/>
          </w:tcPr>
          <w:p w14:paraId="06E20973"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Постоянно</w:t>
            </w:r>
          </w:p>
        </w:tc>
        <w:tc>
          <w:tcPr>
            <w:tcW w:w="1559" w:type="dxa"/>
            <w:vAlign w:val="center"/>
          </w:tcPr>
          <w:p w14:paraId="2891300F"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417" w:type="dxa"/>
            <w:vAlign w:val="center"/>
          </w:tcPr>
          <w:p w14:paraId="64ED7A87"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503" w:type="dxa"/>
            <w:vAlign w:val="center"/>
          </w:tcPr>
          <w:p w14:paraId="05826709"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r>
      <w:tr w:rsidR="00C66731" w:rsidRPr="00C66731" w14:paraId="0E2F0E6E" w14:textId="77777777" w:rsidTr="00B72305">
        <w:tc>
          <w:tcPr>
            <w:tcW w:w="573" w:type="dxa"/>
            <w:vAlign w:val="center"/>
          </w:tcPr>
          <w:p w14:paraId="78570219"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2</w:t>
            </w:r>
          </w:p>
        </w:tc>
        <w:tc>
          <w:tcPr>
            <w:tcW w:w="4105" w:type="dxa"/>
            <w:vAlign w:val="center"/>
          </w:tcPr>
          <w:p w14:paraId="3CF86E7F"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Проведение анкетирования работников по вопросу оценки деятельности руководства в сфере охраны труда</w:t>
            </w:r>
          </w:p>
        </w:tc>
        <w:tc>
          <w:tcPr>
            <w:tcW w:w="1701" w:type="dxa"/>
            <w:vAlign w:val="center"/>
          </w:tcPr>
          <w:p w14:paraId="21B3C9E4"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По мере необходимости</w:t>
            </w:r>
          </w:p>
        </w:tc>
        <w:tc>
          <w:tcPr>
            <w:tcW w:w="1559" w:type="dxa"/>
            <w:vAlign w:val="center"/>
          </w:tcPr>
          <w:p w14:paraId="0954FBCF"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417" w:type="dxa"/>
            <w:vAlign w:val="center"/>
          </w:tcPr>
          <w:p w14:paraId="1C4CEEB9"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503" w:type="dxa"/>
            <w:vAlign w:val="center"/>
          </w:tcPr>
          <w:p w14:paraId="4E6EDD5D"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r>
      <w:tr w:rsidR="00C66731" w:rsidRPr="00C66731" w14:paraId="0F1E40D8" w14:textId="77777777" w:rsidTr="00B72305">
        <w:tc>
          <w:tcPr>
            <w:tcW w:w="573" w:type="dxa"/>
            <w:vAlign w:val="center"/>
          </w:tcPr>
          <w:p w14:paraId="3E495D0A"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3</w:t>
            </w:r>
          </w:p>
        </w:tc>
        <w:tc>
          <w:tcPr>
            <w:tcW w:w="4105" w:type="dxa"/>
            <w:vAlign w:val="center"/>
          </w:tcPr>
          <w:p w14:paraId="1F8322A0" w14:textId="77777777" w:rsidR="00C66731" w:rsidRPr="00C66731" w:rsidRDefault="00C66731" w:rsidP="00C66731">
            <w:pPr>
              <w:widowControl w:val="0"/>
              <w:autoSpaceDE w:val="0"/>
              <w:autoSpaceDN w:val="0"/>
              <w:adjustRightInd w:val="0"/>
              <w:spacing w:after="0" w:line="240" w:lineRule="auto"/>
              <w:ind w:firstLine="720"/>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Актуализация оценки рисков и угроз м последующей разработкой программ профилактики</w:t>
            </w:r>
          </w:p>
        </w:tc>
        <w:tc>
          <w:tcPr>
            <w:tcW w:w="1701" w:type="dxa"/>
            <w:vAlign w:val="center"/>
          </w:tcPr>
          <w:p w14:paraId="04D40D60"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Ежегодно</w:t>
            </w:r>
          </w:p>
        </w:tc>
        <w:tc>
          <w:tcPr>
            <w:tcW w:w="1559" w:type="dxa"/>
            <w:vAlign w:val="center"/>
          </w:tcPr>
          <w:p w14:paraId="5611C6A8"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417" w:type="dxa"/>
            <w:vAlign w:val="center"/>
          </w:tcPr>
          <w:p w14:paraId="02FF105F"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503" w:type="dxa"/>
            <w:vAlign w:val="center"/>
          </w:tcPr>
          <w:p w14:paraId="0E23D139"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r>
      <w:tr w:rsidR="00C66731" w:rsidRPr="00C66731" w14:paraId="4A1B294B" w14:textId="77777777" w:rsidTr="00B72305">
        <w:tc>
          <w:tcPr>
            <w:tcW w:w="573" w:type="dxa"/>
            <w:vAlign w:val="center"/>
          </w:tcPr>
          <w:p w14:paraId="16AA4D60"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4</w:t>
            </w:r>
          </w:p>
        </w:tc>
        <w:tc>
          <w:tcPr>
            <w:tcW w:w="4105" w:type="dxa"/>
            <w:vAlign w:val="center"/>
          </w:tcPr>
          <w:p w14:paraId="1E672A7A"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Актуализация трудовых договоров (в части вопросов охраны труда) и инструкций по охране труда</w:t>
            </w:r>
          </w:p>
        </w:tc>
        <w:tc>
          <w:tcPr>
            <w:tcW w:w="1701" w:type="dxa"/>
            <w:vAlign w:val="center"/>
          </w:tcPr>
          <w:p w14:paraId="76D5528C"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По мере необходимости</w:t>
            </w:r>
          </w:p>
        </w:tc>
        <w:tc>
          <w:tcPr>
            <w:tcW w:w="1559" w:type="dxa"/>
            <w:vAlign w:val="center"/>
          </w:tcPr>
          <w:p w14:paraId="70CCC8F5"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417" w:type="dxa"/>
            <w:vAlign w:val="center"/>
          </w:tcPr>
          <w:p w14:paraId="7B4641D5"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503" w:type="dxa"/>
            <w:vAlign w:val="center"/>
          </w:tcPr>
          <w:p w14:paraId="515878B2"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r>
      <w:tr w:rsidR="00C66731" w:rsidRPr="00C66731" w14:paraId="6EEA81A7" w14:textId="77777777" w:rsidTr="00B72305">
        <w:tc>
          <w:tcPr>
            <w:tcW w:w="573" w:type="dxa"/>
            <w:vAlign w:val="center"/>
          </w:tcPr>
          <w:p w14:paraId="0F0BF9EA"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5</w:t>
            </w:r>
          </w:p>
        </w:tc>
        <w:tc>
          <w:tcPr>
            <w:tcW w:w="4105" w:type="dxa"/>
            <w:vAlign w:val="center"/>
          </w:tcPr>
          <w:p w14:paraId="597F4D6A" w14:textId="77777777" w:rsidR="00C66731" w:rsidRPr="00C66731" w:rsidRDefault="00C66731" w:rsidP="00C66731">
            <w:pPr>
              <w:widowControl w:val="0"/>
              <w:tabs>
                <w:tab w:val="left" w:pos="975"/>
              </w:tabs>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 xml:space="preserve">Подготовка для всех процессов закупок товаров, работ, услуг технических заданий </w:t>
            </w:r>
            <w:proofErr w:type="gramStart"/>
            <w:r w:rsidRPr="00C66731">
              <w:rPr>
                <w:rFonts w:ascii="Times New Roman" w:eastAsia="Times New Roman" w:hAnsi="Times New Roman" w:cs="Times New Roman"/>
                <w:bCs/>
                <w:sz w:val="16"/>
                <w:szCs w:val="16"/>
                <w:lang w:eastAsia="ru-RU"/>
              </w:rPr>
              <w:t>в  соответствии</w:t>
            </w:r>
            <w:proofErr w:type="gramEnd"/>
            <w:r w:rsidRPr="00C66731">
              <w:rPr>
                <w:rFonts w:ascii="Times New Roman" w:eastAsia="Times New Roman" w:hAnsi="Times New Roman" w:cs="Times New Roman"/>
                <w:bCs/>
                <w:sz w:val="16"/>
                <w:szCs w:val="16"/>
                <w:lang w:eastAsia="ru-RU"/>
              </w:rPr>
              <w:t xml:space="preserve"> с требованиями по безопасности</w:t>
            </w:r>
          </w:p>
        </w:tc>
        <w:tc>
          <w:tcPr>
            <w:tcW w:w="1701" w:type="dxa"/>
            <w:vAlign w:val="center"/>
          </w:tcPr>
          <w:p w14:paraId="03C9B952"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По мере необходимости</w:t>
            </w:r>
          </w:p>
        </w:tc>
        <w:tc>
          <w:tcPr>
            <w:tcW w:w="1559" w:type="dxa"/>
            <w:vAlign w:val="center"/>
          </w:tcPr>
          <w:p w14:paraId="6CD74226"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417" w:type="dxa"/>
            <w:vAlign w:val="center"/>
          </w:tcPr>
          <w:p w14:paraId="191190F6"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503" w:type="dxa"/>
            <w:vAlign w:val="center"/>
          </w:tcPr>
          <w:p w14:paraId="51F2E93C"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r>
      <w:tr w:rsidR="00C66731" w:rsidRPr="00C66731" w14:paraId="17E9A26D" w14:textId="77777777" w:rsidTr="00B72305">
        <w:tc>
          <w:tcPr>
            <w:tcW w:w="573" w:type="dxa"/>
            <w:vAlign w:val="center"/>
          </w:tcPr>
          <w:p w14:paraId="357CE239"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6</w:t>
            </w:r>
          </w:p>
        </w:tc>
        <w:tc>
          <w:tcPr>
            <w:tcW w:w="4105" w:type="dxa"/>
            <w:vAlign w:val="center"/>
          </w:tcPr>
          <w:p w14:paraId="12FF769B"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Проверка соответствия приобретаемых товаров, работ, услуг требованиям безопасности, наличия сертификатов соответствия</w:t>
            </w:r>
          </w:p>
        </w:tc>
        <w:tc>
          <w:tcPr>
            <w:tcW w:w="1701" w:type="dxa"/>
            <w:vAlign w:val="center"/>
          </w:tcPr>
          <w:p w14:paraId="6D75E03D"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При приеме товаров, работ, услуг</w:t>
            </w:r>
          </w:p>
        </w:tc>
        <w:tc>
          <w:tcPr>
            <w:tcW w:w="1559" w:type="dxa"/>
            <w:vAlign w:val="center"/>
          </w:tcPr>
          <w:p w14:paraId="5E286C62"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417" w:type="dxa"/>
            <w:vAlign w:val="center"/>
          </w:tcPr>
          <w:p w14:paraId="4FD2DEEA"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503" w:type="dxa"/>
            <w:vAlign w:val="center"/>
          </w:tcPr>
          <w:p w14:paraId="67BEA5C0"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r>
      <w:tr w:rsidR="00C66731" w:rsidRPr="00C66731" w14:paraId="2D6B3DDD" w14:textId="77777777" w:rsidTr="00B72305">
        <w:tc>
          <w:tcPr>
            <w:tcW w:w="573" w:type="dxa"/>
            <w:vAlign w:val="center"/>
          </w:tcPr>
          <w:p w14:paraId="7908E3BF"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7</w:t>
            </w:r>
          </w:p>
        </w:tc>
        <w:tc>
          <w:tcPr>
            <w:tcW w:w="4105" w:type="dxa"/>
            <w:vAlign w:val="center"/>
          </w:tcPr>
          <w:p w14:paraId="65160069"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Заключение договора с медицинской организацией о проведении медицинских осмотров, вакцинации</w:t>
            </w:r>
          </w:p>
        </w:tc>
        <w:tc>
          <w:tcPr>
            <w:tcW w:w="1701" w:type="dxa"/>
            <w:vAlign w:val="center"/>
          </w:tcPr>
          <w:p w14:paraId="181A96E3"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Ежегодно</w:t>
            </w:r>
          </w:p>
        </w:tc>
        <w:tc>
          <w:tcPr>
            <w:tcW w:w="1559" w:type="dxa"/>
            <w:vAlign w:val="center"/>
          </w:tcPr>
          <w:p w14:paraId="4F1B34AB"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32,5</w:t>
            </w:r>
          </w:p>
        </w:tc>
        <w:tc>
          <w:tcPr>
            <w:tcW w:w="1417" w:type="dxa"/>
            <w:vAlign w:val="center"/>
          </w:tcPr>
          <w:p w14:paraId="61C0526B"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32,5</w:t>
            </w:r>
          </w:p>
        </w:tc>
        <w:tc>
          <w:tcPr>
            <w:tcW w:w="1503" w:type="dxa"/>
            <w:vAlign w:val="center"/>
          </w:tcPr>
          <w:p w14:paraId="2A26CBF5"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130,0</w:t>
            </w:r>
          </w:p>
        </w:tc>
      </w:tr>
      <w:tr w:rsidR="00C66731" w:rsidRPr="00C66731" w14:paraId="56AF44A7" w14:textId="77777777" w:rsidTr="00B72305">
        <w:trPr>
          <w:trHeight w:val="290"/>
        </w:trPr>
        <w:tc>
          <w:tcPr>
            <w:tcW w:w="573" w:type="dxa"/>
            <w:vAlign w:val="center"/>
          </w:tcPr>
          <w:p w14:paraId="0631022F"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8</w:t>
            </w:r>
          </w:p>
        </w:tc>
        <w:tc>
          <w:tcPr>
            <w:tcW w:w="4105" w:type="dxa"/>
            <w:vAlign w:val="center"/>
          </w:tcPr>
          <w:p w14:paraId="212D6FB6"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Направление сотрудников на курсы повышения квалификации</w:t>
            </w:r>
          </w:p>
        </w:tc>
        <w:tc>
          <w:tcPr>
            <w:tcW w:w="1701" w:type="dxa"/>
            <w:vAlign w:val="center"/>
          </w:tcPr>
          <w:p w14:paraId="67235A27"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По мере необходимости</w:t>
            </w:r>
          </w:p>
        </w:tc>
        <w:tc>
          <w:tcPr>
            <w:tcW w:w="1559" w:type="dxa"/>
            <w:vAlign w:val="center"/>
          </w:tcPr>
          <w:p w14:paraId="52467D7B"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3,0</w:t>
            </w:r>
          </w:p>
        </w:tc>
        <w:tc>
          <w:tcPr>
            <w:tcW w:w="1417" w:type="dxa"/>
            <w:vAlign w:val="center"/>
          </w:tcPr>
          <w:p w14:paraId="7548C66D"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3,0</w:t>
            </w:r>
          </w:p>
        </w:tc>
        <w:tc>
          <w:tcPr>
            <w:tcW w:w="1503" w:type="dxa"/>
            <w:vAlign w:val="center"/>
          </w:tcPr>
          <w:p w14:paraId="03F12F46"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0</w:t>
            </w:r>
          </w:p>
        </w:tc>
      </w:tr>
      <w:tr w:rsidR="00C66731" w:rsidRPr="00C66731" w14:paraId="05288290" w14:textId="77777777" w:rsidTr="00B72305">
        <w:tc>
          <w:tcPr>
            <w:tcW w:w="573" w:type="dxa"/>
            <w:vAlign w:val="center"/>
          </w:tcPr>
          <w:p w14:paraId="1CE9ABAA"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9</w:t>
            </w:r>
          </w:p>
        </w:tc>
        <w:tc>
          <w:tcPr>
            <w:tcW w:w="4105" w:type="dxa"/>
            <w:vAlign w:val="center"/>
          </w:tcPr>
          <w:p w14:paraId="4B6B48F0"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Сбор, анализ и внедрение рационализаторских предложений, направленных на улучшение условий труда сотрудников организации</w:t>
            </w:r>
          </w:p>
        </w:tc>
        <w:tc>
          <w:tcPr>
            <w:tcW w:w="1701" w:type="dxa"/>
            <w:vAlign w:val="center"/>
          </w:tcPr>
          <w:p w14:paraId="6DD9F128"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Постоянно</w:t>
            </w:r>
          </w:p>
        </w:tc>
        <w:tc>
          <w:tcPr>
            <w:tcW w:w="1559" w:type="dxa"/>
            <w:vAlign w:val="center"/>
          </w:tcPr>
          <w:p w14:paraId="5D0580CB"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417" w:type="dxa"/>
            <w:vAlign w:val="center"/>
          </w:tcPr>
          <w:p w14:paraId="372ACFED"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503" w:type="dxa"/>
            <w:vAlign w:val="center"/>
          </w:tcPr>
          <w:p w14:paraId="00778B52"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r>
      <w:tr w:rsidR="00C66731" w:rsidRPr="00C66731" w14:paraId="2E103808" w14:textId="77777777" w:rsidTr="00B72305">
        <w:tc>
          <w:tcPr>
            <w:tcW w:w="573" w:type="dxa"/>
            <w:vAlign w:val="center"/>
          </w:tcPr>
          <w:p w14:paraId="7E258382"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10</w:t>
            </w:r>
          </w:p>
        </w:tc>
        <w:tc>
          <w:tcPr>
            <w:tcW w:w="4105" w:type="dxa"/>
            <w:vAlign w:val="center"/>
          </w:tcPr>
          <w:p w14:paraId="00331C95"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Развитие позитивной корпоративной культуры на предприятии, основанной на доверии, уважении и заботе сотрудников друг о друге.</w:t>
            </w:r>
          </w:p>
        </w:tc>
        <w:tc>
          <w:tcPr>
            <w:tcW w:w="1701" w:type="dxa"/>
            <w:vAlign w:val="center"/>
          </w:tcPr>
          <w:p w14:paraId="43DC2837"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Постоянно</w:t>
            </w:r>
          </w:p>
        </w:tc>
        <w:tc>
          <w:tcPr>
            <w:tcW w:w="1559" w:type="dxa"/>
            <w:vAlign w:val="center"/>
          </w:tcPr>
          <w:p w14:paraId="6FFFA6A3"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417" w:type="dxa"/>
            <w:vAlign w:val="center"/>
          </w:tcPr>
          <w:p w14:paraId="3DA8AF94"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c>
          <w:tcPr>
            <w:tcW w:w="1503" w:type="dxa"/>
            <w:vAlign w:val="center"/>
          </w:tcPr>
          <w:p w14:paraId="0B649E0E" w14:textId="77777777" w:rsidR="00C66731" w:rsidRPr="00C66731" w:rsidRDefault="00C66731" w:rsidP="00C66731">
            <w:pPr>
              <w:widowControl w:val="0"/>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C66731">
              <w:rPr>
                <w:rFonts w:ascii="Times New Roman" w:eastAsia="Times New Roman" w:hAnsi="Times New Roman" w:cs="Times New Roman"/>
                <w:bCs/>
                <w:sz w:val="16"/>
                <w:szCs w:val="16"/>
                <w:lang w:eastAsia="ru-RU"/>
              </w:rPr>
              <w:t>-</w:t>
            </w:r>
          </w:p>
        </w:tc>
      </w:tr>
    </w:tbl>
    <w:p w14:paraId="5FDB5B56" w14:textId="77777777" w:rsidR="00716116" w:rsidRPr="00716116" w:rsidRDefault="00716116" w:rsidP="00716116">
      <w:pPr>
        <w:spacing w:after="0" w:line="240" w:lineRule="auto"/>
        <w:jc w:val="both"/>
        <w:outlineLvl w:val="0"/>
        <w:rPr>
          <w:rFonts w:ascii="Times New Roman" w:eastAsia="Calibri" w:hAnsi="Times New Roman" w:cs="Times New Roman"/>
          <w:b/>
          <w:sz w:val="8"/>
          <w:szCs w:val="8"/>
        </w:rPr>
      </w:pPr>
    </w:p>
    <w:p w14:paraId="0C4F7590" w14:textId="44FC0F6D" w:rsidR="00716116" w:rsidRPr="00AA11FC" w:rsidRDefault="00716116" w:rsidP="00716116">
      <w:pPr>
        <w:spacing w:after="0" w:line="240" w:lineRule="auto"/>
        <w:jc w:val="both"/>
        <w:outlineLvl w:val="0"/>
        <w:rPr>
          <w:rFonts w:ascii="Times New Roman" w:eastAsia="Calibri" w:hAnsi="Times New Roman" w:cs="Times New Roman"/>
          <w:b/>
        </w:rPr>
      </w:pPr>
      <w:r w:rsidRPr="00AA11FC">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30.11.2020г № 49</w:t>
      </w:r>
      <w:r w:rsidR="00874DF4">
        <w:rPr>
          <w:rFonts w:ascii="Times New Roman" w:eastAsia="Calibri" w:hAnsi="Times New Roman" w:cs="Times New Roman"/>
          <w:b/>
        </w:rPr>
        <w:t>8</w:t>
      </w:r>
    </w:p>
    <w:p w14:paraId="20A0E8EF" w14:textId="0F0B18CC" w:rsidR="00447B25" w:rsidRPr="00447B25" w:rsidRDefault="00716116" w:rsidP="00447B25">
      <w:pPr>
        <w:spacing w:after="0" w:line="240" w:lineRule="auto"/>
        <w:jc w:val="both"/>
        <w:rPr>
          <w:rFonts w:ascii="Times New Roman" w:eastAsia="Calibri" w:hAnsi="Times New Roman" w:cs="Times New Roman"/>
        </w:rPr>
      </w:pPr>
      <w:r w:rsidRPr="00447B25">
        <w:rPr>
          <w:rFonts w:ascii="Times New Roman" w:hAnsi="Times New Roman" w:cs="Times New Roman"/>
        </w:rPr>
        <w:t>«</w:t>
      </w:r>
      <w:r w:rsidR="00447B25" w:rsidRPr="00447B25">
        <w:rPr>
          <w:rFonts w:ascii="Times New Roman" w:eastAsia="Calibri" w:hAnsi="Times New Roman" w:cs="Times New Roman"/>
        </w:rPr>
        <w:t xml:space="preserve">О внесении изменений в Постановление Администрации городского поселения Безенчук муниципального района Безенчукский Самарской области от 29.04.2019 г. №245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 </w:t>
      </w:r>
      <w:proofErr w:type="spellStart"/>
      <w:r w:rsidR="00447B25" w:rsidRPr="00447B25">
        <w:rPr>
          <w:rFonts w:ascii="Times New Roman" w:eastAsia="Calibri" w:hAnsi="Times New Roman" w:cs="Times New Roman"/>
        </w:rPr>
        <w:t>г.г</w:t>
      </w:r>
      <w:proofErr w:type="spellEnd"/>
      <w:r w:rsidR="00447B25" w:rsidRPr="00447B25">
        <w:rPr>
          <w:rFonts w:ascii="Times New Roman" w:eastAsia="Calibri" w:hAnsi="Times New Roman" w:cs="Times New Roman"/>
        </w:rPr>
        <w:t>.</w:t>
      </w:r>
      <w:r w:rsidR="00447B25">
        <w:rPr>
          <w:rFonts w:ascii="Times New Roman" w:eastAsia="Calibri" w:hAnsi="Times New Roman" w:cs="Times New Roman"/>
        </w:rPr>
        <w:t>»</w:t>
      </w:r>
      <w:r w:rsidR="00447B25" w:rsidRPr="00447B25">
        <w:rPr>
          <w:rFonts w:ascii="Times New Roman" w:eastAsia="Calibri" w:hAnsi="Times New Roman" w:cs="Times New Roman"/>
        </w:rPr>
        <w:t xml:space="preserve"> </w:t>
      </w:r>
    </w:p>
    <w:p w14:paraId="2AFDA0D6" w14:textId="77777777" w:rsidR="00447B25" w:rsidRPr="00447B25" w:rsidRDefault="00447B25" w:rsidP="00447B25">
      <w:pPr>
        <w:spacing w:after="0" w:line="240" w:lineRule="auto"/>
        <w:ind w:firstLine="567"/>
        <w:jc w:val="both"/>
        <w:rPr>
          <w:rFonts w:ascii="Times New Roman" w:eastAsia="Calibri" w:hAnsi="Times New Roman" w:cs="Times New Roman"/>
        </w:rPr>
      </w:pPr>
      <w:r w:rsidRPr="00447B25">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№233 от 25.10.2013г. «Об утверждении Положения о муниципальных программах городского поселения Безенчук»,</w:t>
      </w:r>
    </w:p>
    <w:p w14:paraId="018E535D" w14:textId="77777777" w:rsidR="00447B25" w:rsidRPr="00447B25" w:rsidRDefault="00447B25" w:rsidP="00447B25">
      <w:pPr>
        <w:spacing w:after="0" w:line="240" w:lineRule="auto"/>
        <w:ind w:firstLine="567"/>
        <w:jc w:val="center"/>
        <w:rPr>
          <w:rFonts w:ascii="Times New Roman" w:eastAsia="Calibri" w:hAnsi="Times New Roman" w:cs="Times New Roman"/>
        </w:rPr>
      </w:pPr>
      <w:r w:rsidRPr="00447B25">
        <w:rPr>
          <w:rFonts w:ascii="Times New Roman" w:eastAsia="Calibri" w:hAnsi="Times New Roman" w:cs="Times New Roman"/>
        </w:rPr>
        <w:t>ПОСТАНОВЛЯЮ:</w:t>
      </w:r>
    </w:p>
    <w:p w14:paraId="1407E4F9" w14:textId="77777777" w:rsidR="00447B25" w:rsidRPr="00447B25" w:rsidRDefault="00447B25" w:rsidP="00447B25">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447B25">
        <w:rPr>
          <w:rFonts w:ascii="Times New Roman" w:eastAsia="Times New Roman" w:hAnsi="Times New Roman" w:cs="Times New Roman"/>
          <w:lang w:eastAsia="ru-RU"/>
        </w:rPr>
        <w:t>1. Внести изменения в паспорт муниципальной подпрограммы «Поддержка народных инициатив в рамках благоустройства дворовых территорий городского поселения Безенчук муниципального района  Безенчукский на 2019-2020гг» (приложение № 2)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2018-2020гг», утвержденную  Постановлением Администрации городского поселения  Безенчук от 21.12.2017 г. № 338.</w:t>
      </w:r>
    </w:p>
    <w:p w14:paraId="0DE7CFD8" w14:textId="77777777" w:rsidR="00447B25" w:rsidRPr="00447B25" w:rsidRDefault="00447B25" w:rsidP="00447B25">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447B25">
        <w:rPr>
          <w:rFonts w:ascii="Times New Roman" w:eastAsia="Times New Roman" w:hAnsi="Times New Roman" w:cs="Times New Roman"/>
          <w:lang w:eastAsia="ru-RU"/>
        </w:rPr>
        <w:t>2. Признать утратившим силу подпрограмму «Поддержка народных инициатив в рамках благоустройства дворовых территорий городского поселения Безенчук муниципального района Безенчукский на 2019-2020гг.», утвержденную Постановлением № 340 от 26.08.2020 г.</w:t>
      </w:r>
    </w:p>
    <w:p w14:paraId="111D4B77" w14:textId="77777777" w:rsidR="00447B25" w:rsidRPr="00447B25" w:rsidRDefault="00447B25" w:rsidP="00447B25">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447B25">
        <w:rPr>
          <w:rFonts w:ascii="Times New Roman" w:eastAsia="Times New Roman" w:hAnsi="Times New Roman" w:cs="Times New Roman"/>
          <w:lang w:eastAsia="ru-RU"/>
        </w:rPr>
        <w:t>3. Установить, что расходные обязательства, предусмотренные настоящей подпрограммой, исполняются самостоятельно за счет средств бюджета городского поселения Безенчук в пределах общего объема денежных ассигнований, предусматриваемого в установленном порядке на соответствующий финансовый год.</w:t>
      </w:r>
    </w:p>
    <w:p w14:paraId="2BE4DE56" w14:textId="77777777" w:rsidR="00447B25" w:rsidRPr="00447B25" w:rsidRDefault="00447B25" w:rsidP="00447B25">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447B25">
        <w:rPr>
          <w:rFonts w:ascii="Times New Roman" w:eastAsia="Times New Roman" w:hAnsi="Times New Roman" w:cs="Times New Roman"/>
          <w:lang w:eastAsia="ru-RU"/>
        </w:rPr>
        <w:t>4. Опубликовать настоящее постановление на официальном сайте городского поселения Безенчук и в газете «Вестник городского поселения Безенчук».</w:t>
      </w:r>
    </w:p>
    <w:p w14:paraId="06325560" w14:textId="77777777" w:rsidR="00447B25" w:rsidRPr="00447B25" w:rsidRDefault="00447B25" w:rsidP="00447B25">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447B25">
        <w:rPr>
          <w:rFonts w:ascii="Times New Roman" w:eastAsia="Times New Roman" w:hAnsi="Times New Roman" w:cs="Times New Roman"/>
          <w:lang w:eastAsia="ru-RU"/>
        </w:rPr>
        <w:lastRenderedPageBreak/>
        <w:t>5. Контроль за исполнением настоящего Постановления оставляю за собой.</w:t>
      </w:r>
    </w:p>
    <w:p w14:paraId="41C76843" w14:textId="5401E5F7" w:rsidR="00716116" w:rsidRPr="00B23F52" w:rsidRDefault="00716116" w:rsidP="00447B25">
      <w:pPr>
        <w:spacing w:after="0" w:line="240" w:lineRule="auto"/>
        <w:jc w:val="both"/>
        <w:rPr>
          <w:rFonts w:ascii="Times New Roman" w:hAnsi="Times New Roman" w:cs="Times New Roman"/>
        </w:rPr>
      </w:pPr>
      <w:proofErr w:type="spellStart"/>
      <w:r w:rsidRPr="00B23F52">
        <w:rPr>
          <w:rFonts w:ascii="Times New Roman" w:hAnsi="Times New Roman" w:cs="Times New Roman"/>
        </w:rPr>
        <w:t>И.о.Главы</w:t>
      </w:r>
      <w:proofErr w:type="spellEnd"/>
      <w:r w:rsidRPr="00B23F52">
        <w:rPr>
          <w:rFonts w:ascii="Times New Roman" w:hAnsi="Times New Roman" w:cs="Times New Roman"/>
        </w:rPr>
        <w:t xml:space="preserve"> городского поселения Безенчук                                          </w:t>
      </w:r>
      <w:proofErr w:type="spellStart"/>
      <w:r w:rsidRPr="00B23F52">
        <w:rPr>
          <w:rFonts w:ascii="Times New Roman" w:hAnsi="Times New Roman" w:cs="Times New Roman"/>
        </w:rPr>
        <w:t>И.Н.Левин</w:t>
      </w:r>
      <w:proofErr w:type="spellEnd"/>
    </w:p>
    <w:p w14:paraId="19F79EC5" w14:textId="77777777" w:rsidR="00716116" w:rsidRPr="00F11BAE" w:rsidRDefault="00716116" w:rsidP="00716116">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Приложение № 1</w:t>
      </w:r>
    </w:p>
    <w:p w14:paraId="4B92A988" w14:textId="77777777" w:rsidR="00716116" w:rsidRPr="00F11BAE" w:rsidRDefault="00716116" w:rsidP="00716116">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 xml:space="preserve">к постановлению Администрации </w:t>
      </w:r>
    </w:p>
    <w:p w14:paraId="547EA890" w14:textId="77777777" w:rsidR="00716116" w:rsidRPr="00F11BAE" w:rsidRDefault="00716116" w:rsidP="00716116">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 xml:space="preserve">городского поселения Безенчук </w:t>
      </w:r>
    </w:p>
    <w:p w14:paraId="1A157435" w14:textId="6CE631A4" w:rsidR="00716116" w:rsidRDefault="00716116" w:rsidP="00716116">
      <w:pPr>
        <w:spacing w:after="0" w:line="240" w:lineRule="auto"/>
        <w:jc w:val="right"/>
        <w:rPr>
          <w:rFonts w:ascii="Times New Roman" w:eastAsia="Times New Roman" w:hAnsi="Times New Roman" w:cs="Times New Roman"/>
          <w:b/>
          <w:color w:val="000000" w:themeColor="text1"/>
          <w:sz w:val="8"/>
          <w:szCs w:val="8"/>
          <w:lang w:eastAsia="ru-RU"/>
        </w:rPr>
      </w:pPr>
      <w:r w:rsidRPr="00F11BAE">
        <w:rPr>
          <w:rFonts w:ascii="Times New Roman" w:eastAsia="Calibri" w:hAnsi="Times New Roman" w:cs="Times New Roman"/>
          <w:sz w:val="18"/>
          <w:szCs w:val="18"/>
        </w:rPr>
        <w:t>от 30.11.2020 г. № 49</w:t>
      </w:r>
      <w:r w:rsidR="00FB58CC">
        <w:rPr>
          <w:rFonts w:ascii="Times New Roman" w:eastAsia="Calibri" w:hAnsi="Times New Roman" w:cs="Times New Roman"/>
          <w:sz w:val="18"/>
          <w:szCs w:val="18"/>
        </w:rPr>
        <w:t>8</w:t>
      </w:r>
    </w:p>
    <w:p w14:paraId="614EC6B8" w14:textId="77777777" w:rsidR="00974F62" w:rsidRPr="00974F62" w:rsidRDefault="00974F62" w:rsidP="00974F62">
      <w:pPr>
        <w:widowControl w:val="0"/>
        <w:autoSpaceDE w:val="0"/>
        <w:autoSpaceDN w:val="0"/>
        <w:adjustRightInd w:val="0"/>
        <w:spacing w:after="0" w:line="240" w:lineRule="auto"/>
        <w:jc w:val="center"/>
        <w:outlineLvl w:val="1"/>
        <w:rPr>
          <w:rFonts w:ascii="Times New Roman" w:eastAsia="Calibri" w:hAnsi="Times New Roman" w:cs="Times New Roman"/>
          <w:b/>
          <w:sz w:val="24"/>
          <w:szCs w:val="24"/>
        </w:rPr>
      </w:pPr>
      <w:r w:rsidRPr="00974F62">
        <w:rPr>
          <w:rFonts w:ascii="Times New Roman" w:eastAsia="Calibri" w:hAnsi="Times New Roman" w:cs="Times New Roman"/>
          <w:b/>
          <w:sz w:val="24"/>
          <w:szCs w:val="24"/>
        </w:rPr>
        <w:t xml:space="preserve">Паспорт муниципальной Подпрограммы </w:t>
      </w:r>
    </w:p>
    <w:p w14:paraId="262A7BE1" w14:textId="77777777" w:rsidR="00974F62" w:rsidRPr="00974F62" w:rsidRDefault="00974F62" w:rsidP="00974F62">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974F62">
        <w:rPr>
          <w:rFonts w:ascii="Times New Roman" w:eastAsia="Calibri" w:hAnsi="Times New Roman" w:cs="Times New Roman"/>
          <w:b/>
          <w:sz w:val="24"/>
          <w:szCs w:val="24"/>
        </w:rPr>
        <w:t>«</w:t>
      </w:r>
      <w:r w:rsidRPr="00974F62">
        <w:rPr>
          <w:rFonts w:ascii="Times New Roman" w:eastAsia="Times New Roman" w:hAnsi="Times New Roman" w:cs="Times New Roman"/>
          <w:b/>
          <w:bCs/>
          <w:sz w:val="24"/>
          <w:szCs w:val="24"/>
          <w:lang w:eastAsia="ru-RU"/>
        </w:rPr>
        <w:t>Поддержка народных инициатив в рамках благоустройства дворовых территорий городского поселения Безенчук муниципального района Безенчукский на 2019-2020гг</w:t>
      </w:r>
      <w:r w:rsidRPr="00974F62">
        <w:rPr>
          <w:rFonts w:ascii="Times New Roman" w:eastAsia="Calibri" w:hAnsi="Times New Roman" w:cs="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332"/>
        <w:gridCol w:w="3492"/>
        <w:gridCol w:w="1871"/>
        <w:gridCol w:w="3210"/>
      </w:tblGrid>
      <w:tr w:rsidR="00974F62" w:rsidRPr="00974F62" w14:paraId="6119711B" w14:textId="77777777" w:rsidTr="0041567C">
        <w:trPr>
          <w:trHeight w:val="649"/>
        </w:trPr>
        <w:tc>
          <w:tcPr>
            <w:tcW w:w="1069" w:type="pct"/>
            <w:tcBorders>
              <w:top w:val="single" w:sz="4" w:space="0" w:color="auto"/>
              <w:left w:val="single" w:sz="4" w:space="0" w:color="auto"/>
              <w:bottom w:val="single" w:sz="4" w:space="0" w:color="auto"/>
              <w:right w:val="single" w:sz="4" w:space="0" w:color="auto"/>
            </w:tcBorders>
          </w:tcPr>
          <w:p w14:paraId="797330D6"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 xml:space="preserve">Наименование Подпрограммы </w:t>
            </w:r>
          </w:p>
        </w:tc>
        <w:tc>
          <w:tcPr>
            <w:tcW w:w="3931" w:type="pct"/>
            <w:gridSpan w:val="3"/>
            <w:tcBorders>
              <w:top w:val="single" w:sz="4" w:space="0" w:color="auto"/>
              <w:left w:val="single" w:sz="4" w:space="0" w:color="auto"/>
              <w:bottom w:val="single" w:sz="4" w:space="0" w:color="auto"/>
              <w:right w:val="single" w:sz="4" w:space="0" w:color="auto"/>
            </w:tcBorders>
          </w:tcPr>
          <w:p w14:paraId="532582D8"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 xml:space="preserve">Муниципальная подпрограмма «Поддержка народных инициатив в рамках благоустройства дворовых территорий городского поселения Безенчук на 2019-2020 годы " (далее - Подпрограмма) </w:t>
            </w:r>
          </w:p>
        </w:tc>
      </w:tr>
      <w:tr w:rsidR="00974F62" w:rsidRPr="00974F62" w14:paraId="79EE5F7C" w14:textId="77777777" w:rsidTr="0041567C">
        <w:trPr>
          <w:trHeight w:val="944"/>
        </w:trPr>
        <w:tc>
          <w:tcPr>
            <w:tcW w:w="1069" w:type="pct"/>
            <w:tcBorders>
              <w:top w:val="single" w:sz="4" w:space="0" w:color="auto"/>
              <w:left w:val="single" w:sz="4" w:space="0" w:color="auto"/>
              <w:bottom w:val="single" w:sz="4" w:space="0" w:color="auto"/>
              <w:right w:val="single" w:sz="4" w:space="0" w:color="auto"/>
            </w:tcBorders>
          </w:tcPr>
          <w:p w14:paraId="28151471"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Цели муниципальной Подпрограммы</w:t>
            </w:r>
          </w:p>
        </w:tc>
        <w:tc>
          <w:tcPr>
            <w:tcW w:w="3931" w:type="pct"/>
            <w:gridSpan w:val="3"/>
            <w:tcBorders>
              <w:top w:val="single" w:sz="4" w:space="0" w:color="auto"/>
              <w:left w:val="single" w:sz="4" w:space="0" w:color="auto"/>
              <w:right w:val="single" w:sz="4" w:space="0" w:color="auto"/>
            </w:tcBorders>
          </w:tcPr>
          <w:p w14:paraId="4BBE01A6"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Основными целями Подпрограммы являются:</w:t>
            </w:r>
          </w:p>
          <w:p w14:paraId="53522BE6" w14:textId="77777777" w:rsidR="00974F62" w:rsidRPr="00974F62" w:rsidRDefault="00974F62" w:rsidP="0041567C">
            <w:pPr>
              <w:autoSpaceDE w:val="0"/>
              <w:autoSpaceDN w:val="0"/>
              <w:adjustRightInd w:val="0"/>
              <w:spacing w:after="0" w:line="240" w:lineRule="auto"/>
              <w:jc w:val="both"/>
              <w:rPr>
                <w:rFonts w:ascii="Times New Roman" w:eastAsia="Calibri" w:hAnsi="Times New Roman" w:cs="Times New Roman"/>
                <w:sz w:val="20"/>
                <w:szCs w:val="20"/>
                <w:lang w:eastAsia="ru-RU"/>
              </w:rPr>
            </w:pPr>
            <w:r w:rsidRPr="00974F62">
              <w:rPr>
                <w:rFonts w:ascii="Times New Roman" w:eastAsia="Times New Roman" w:hAnsi="Times New Roman" w:cs="Times New Roman"/>
                <w:sz w:val="20"/>
                <w:szCs w:val="20"/>
                <w:lang w:eastAsia="ru-RU"/>
              </w:rPr>
              <w:t xml:space="preserve">- </w:t>
            </w:r>
            <w:r w:rsidRPr="00974F62">
              <w:rPr>
                <w:rFonts w:ascii="Times New Roman" w:eastAsia="Calibri" w:hAnsi="Times New Roman" w:cs="Times New Roman"/>
                <w:sz w:val="20"/>
                <w:szCs w:val="20"/>
                <w:lang w:eastAsia="ru-RU"/>
              </w:rPr>
              <w:t xml:space="preserve"> создание условий для динамичного развития общественной инфраструктуры;</w:t>
            </w:r>
          </w:p>
          <w:p w14:paraId="126AF44B"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 поддержка общественных мнений населения городского поселения Безенчук;</w:t>
            </w:r>
          </w:p>
          <w:p w14:paraId="2C2A9DA4"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 создание механизма вовлечения населения городского поселения в развитие их территории.</w:t>
            </w:r>
          </w:p>
        </w:tc>
      </w:tr>
      <w:tr w:rsidR="00974F62" w:rsidRPr="00974F62" w14:paraId="7B9430B0" w14:textId="77777777" w:rsidTr="0041567C">
        <w:trPr>
          <w:trHeight w:val="1102"/>
        </w:trPr>
        <w:tc>
          <w:tcPr>
            <w:tcW w:w="1069" w:type="pct"/>
            <w:tcBorders>
              <w:top w:val="single" w:sz="4" w:space="0" w:color="auto"/>
              <w:left w:val="single" w:sz="4" w:space="0" w:color="auto"/>
              <w:bottom w:val="single" w:sz="4" w:space="0" w:color="auto"/>
              <w:right w:val="single" w:sz="4" w:space="0" w:color="auto"/>
            </w:tcBorders>
          </w:tcPr>
          <w:p w14:paraId="48D2201E"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Задачи муниципальной Подпрограммы</w:t>
            </w:r>
          </w:p>
        </w:tc>
        <w:tc>
          <w:tcPr>
            <w:tcW w:w="3931" w:type="pct"/>
            <w:gridSpan w:val="3"/>
            <w:tcBorders>
              <w:left w:val="single" w:sz="4" w:space="0" w:color="auto"/>
              <w:bottom w:val="single" w:sz="4" w:space="0" w:color="auto"/>
              <w:right w:val="single" w:sz="4" w:space="0" w:color="auto"/>
            </w:tcBorders>
          </w:tcPr>
          <w:p w14:paraId="4026F358"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 xml:space="preserve">Задачами Подпрограммы являются:              </w:t>
            </w:r>
          </w:p>
          <w:p w14:paraId="315245A5" w14:textId="77777777" w:rsidR="00974F62" w:rsidRPr="00974F62" w:rsidRDefault="00974F62" w:rsidP="0041567C">
            <w:pPr>
              <w:autoSpaceDE w:val="0"/>
              <w:autoSpaceDN w:val="0"/>
              <w:adjustRightInd w:val="0"/>
              <w:spacing w:after="0" w:line="240" w:lineRule="auto"/>
              <w:ind w:firstLine="539"/>
              <w:jc w:val="both"/>
              <w:rPr>
                <w:rFonts w:ascii="Times New Roman" w:eastAsia="Calibri" w:hAnsi="Times New Roman" w:cs="Times New Roman"/>
                <w:sz w:val="20"/>
                <w:szCs w:val="20"/>
                <w:lang w:eastAsia="ru-RU"/>
              </w:rPr>
            </w:pPr>
            <w:r w:rsidRPr="00974F62">
              <w:rPr>
                <w:rFonts w:ascii="Times New Roman" w:eastAsia="Calibri" w:hAnsi="Times New Roman" w:cs="Times New Roman"/>
                <w:sz w:val="20"/>
                <w:szCs w:val="20"/>
                <w:lang w:eastAsia="ru-RU"/>
              </w:rPr>
              <w:t>формирование информационной среды для привлечения населения к решению вопросов местного значения;</w:t>
            </w:r>
          </w:p>
          <w:p w14:paraId="3C469A24" w14:textId="77777777" w:rsidR="00974F62" w:rsidRPr="00974F62" w:rsidRDefault="00974F62" w:rsidP="0041567C">
            <w:pPr>
              <w:autoSpaceDE w:val="0"/>
              <w:autoSpaceDN w:val="0"/>
              <w:adjustRightInd w:val="0"/>
              <w:spacing w:after="0" w:line="240" w:lineRule="auto"/>
              <w:ind w:firstLine="539"/>
              <w:jc w:val="both"/>
              <w:rPr>
                <w:rFonts w:ascii="Times New Roman" w:eastAsia="Times New Roman" w:hAnsi="Times New Roman" w:cs="Times New Roman"/>
                <w:sz w:val="20"/>
                <w:szCs w:val="20"/>
                <w:lang w:eastAsia="ru-RU"/>
              </w:rPr>
            </w:pPr>
            <w:r w:rsidRPr="00974F62">
              <w:rPr>
                <w:rFonts w:ascii="Times New Roman" w:eastAsia="Calibri" w:hAnsi="Times New Roman" w:cs="Times New Roman"/>
                <w:sz w:val="20"/>
                <w:szCs w:val="20"/>
                <w:lang w:eastAsia="ru-RU"/>
              </w:rPr>
              <w:t xml:space="preserve">привлечение </w:t>
            </w:r>
            <w:proofErr w:type="gramStart"/>
            <w:r w:rsidRPr="00974F62">
              <w:rPr>
                <w:rFonts w:ascii="Times New Roman" w:eastAsia="Calibri" w:hAnsi="Times New Roman" w:cs="Times New Roman"/>
                <w:sz w:val="20"/>
                <w:szCs w:val="20"/>
                <w:lang w:eastAsia="ru-RU"/>
              </w:rPr>
              <w:t>физических  и</w:t>
            </w:r>
            <w:proofErr w:type="gramEnd"/>
            <w:r w:rsidRPr="00974F62">
              <w:rPr>
                <w:rFonts w:ascii="Times New Roman" w:eastAsia="Calibri" w:hAnsi="Times New Roman" w:cs="Times New Roman"/>
                <w:sz w:val="20"/>
                <w:szCs w:val="20"/>
                <w:lang w:eastAsia="ru-RU"/>
              </w:rPr>
              <w:t xml:space="preserve"> юридических лиц к реализации мероприятий по развитию территорий городского поселения Безенчук.</w:t>
            </w:r>
            <w:r w:rsidRPr="00974F62">
              <w:rPr>
                <w:rFonts w:ascii="Times New Roman" w:eastAsia="Times New Roman" w:hAnsi="Times New Roman" w:cs="Times New Roman"/>
                <w:sz w:val="20"/>
                <w:szCs w:val="20"/>
                <w:lang w:eastAsia="ru-RU"/>
              </w:rPr>
              <w:t xml:space="preserve"> </w:t>
            </w:r>
          </w:p>
        </w:tc>
      </w:tr>
      <w:tr w:rsidR="00974F62" w:rsidRPr="00974F62" w14:paraId="19458F36" w14:textId="77777777" w:rsidTr="0041567C">
        <w:trPr>
          <w:trHeight w:val="324"/>
        </w:trPr>
        <w:tc>
          <w:tcPr>
            <w:tcW w:w="1069" w:type="pct"/>
            <w:tcBorders>
              <w:top w:val="single" w:sz="4" w:space="0" w:color="auto"/>
              <w:left w:val="single" w:sz="4" w:space="0" w:color="auto"/>
              <w:bottom w:val="single" w:sz="4" w:space="0" w:color="auto"/>
              <w:right w:val="single" w:sz="4" w:space="0" w:color="auto"/>
            </w:tcBorders>
          </w:tcPr>
          <w:p w14:paraId="7F1CD96D" w14:textId="77777777" w:rsidR="00974F62" w:rsidRPr="00974F62" w:rsidRDefault="00974F62" w:rsidP="0041567C">
            <w:pPr>
              <w:spacing w:after="0" w:line="240" w:lineRule="auto"/>
              <w:rPr>
                <w:rFonts w:ascii="Times New Roman" w:eastAsia="Calibri" w:hAnsi="Times New Roman" w:cs="Times New Roman"/>
                <w:sz w:val="20"/>
                <w:szCs w:val="20"/>
              </w:rPr>
            </w:pPr>
            <w:r w:rsidRPr="00974F62">
              <w:rPr>
                <w:rFonts w:ascii="Times New Roman" w:eastAsia="Times New Roman" w:hAnsi="Times New Roman" w:cs="Times New Roman"/>
                <w:sz w:val="20"/>
                <w:szCs w:val="20"/>
                <w:lang w:eastAsia="ru-RU"/>
              </w:rPr>
              <w:t>Основание разработки</w:t>
            </w:r>
            <w:r w:rsidRPr="00974F62">
              <w:rPr>
                <w:rFonts w:ascii="Times New Roman" w:eastAsia="Times New Roman" w:hAnsi="Times New Roman" w:cs="Times New Roman"/>
                <w:sz w:val="20"/>
                <w:szCs w:val="20"/>
                <w:lang w:eastAsia="ru-RU"/>
              </w:rPr>
              <w:br/>
              <w:t xml:space="preserve">Подпрограммы </w:t>
            </w:r>
          </w:p>
        </w:tc>
        <w:tc>
          <w:tcPr>
            <w:tcW w:w="3931" w:type="pct"/>
            <w:gridSpan w:val="3"/>
            <w:tcBorders>
              <w:top w:val="single" w:sz="4" w:space="0" w:color="auto"/>
              <w:left w:val="single" w:sz="4" w:space="0" w:color="auto"/>
              <w:bottom w:val="single" w:sz="4" w:space="0" w:color="auto"/>
              <w:right w:val="single" w:sz="4" w:space="0" w:color="auto"/>
            </w:tcBorders>
          </w:tcPr>
          <w:p w14:paraId="10CE36CB" w14:textId="77777777" w:rsidR="00974F62" w:rsidRPr="00974F62" w:rsidRDefault="00974F62" w:rsidP="0041567C">
            <w:pPr>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 xml:space="preserve">- Федеральный </w:t>
            </w:r>
            <w:hyperlink r:id="rId8" w:history="1">
              <w:r w:rsidRPr="00974F62">
                <w:rPr>
                  <w:rFonts w:ascii="Times New Roman" w:eastAsia="Calibri" w:hAnsi="Times New Roman" w:cs="Times New Roman"/>
                  <w:sz w:val="20"/>
                  <w:szCs w:val="20"/>
                  <w:u w:val="single"/>
                  <w:lang w:eastAsia="ru-RU"/>
                </w:rPr>
                <w:t>закон</w:t>
              </w:r>
            </w:hyperlink>
            <w:r w:rsidRPr="00974F62">
              <w:rPr>
                <w:rFonts w:ascii="Times New Roman" w:eastAsia="Times New Roman" w:hAnsi="Times New Roman" w:cs="Times New Roman"/>
                <w:sz w:val="20"/>
                <w:szCs w:val="20"/>
                <w:lang w:eastAsia="ru-RU"/>
              </w:rPr>
              <w:t xml:space="preserve"> от 06.10.2003 N 131-ФЗ</w:t>
            </w:r>
            <w:r w:rsidRPr="00974F62">
              <w:rPr>
                <w:rFonts w:ascii="Times New Roman" w:eastAsia="Times New Roman" w:hAnsi="Times New Roman" w:cs="Times New Roman"/>
                <w:sz w:val="20"/>
                <w:szCs w:val="20"/>
                <w:lang w:eastAsia="ru-RU"/>
              </w:rPr>
              <w:br/>
              <w:t>"Об общих принципах организации местного самоуправления в Российской Федерации";</w:t>
            </w:r>
          </w:p>
          <w:p w14:paraId="5218B787" w14:textId="77777777" w:rsidR="00974F62" w:rsidRPr="00974F62" w:rsidRDefault="00974F62" w:rsidP="0041567C">
            <w:pPr>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 постановление правительства Самарской области от 17.05.2017 № 323 «Поддержка инициатив населения муниципальных образований в Самарской области»</w:t>
            </w:r>
          </w:p>
        </w:tc>
      </w:tr>
      <w:tr w:rsidR="00974F62" w:rsidRPr="00974F62" w14:paraId="3E88C931" w14:textId="77777777" w:rsidTr="0041567C">
        <w:tc>
          <w:tcPr>
            <w:tcW w:w="1069" w:type="pct"/>
            <w:tcBorders>
              <w:top w:val="single" w:sz="4" w:space="0" w:color="auto"/>
              <w:left w:val="single" w:sz="4" w:space="0" w:color="auto"/>
              <w:bottom w:val="single" w:sz="4" w:space="0" w:color="auto"/>
              <w:right w:val="single" w:sz="4" w:space="0" w:color="auto"/>
            </w:tcBorders>
          </w:tcPr>
          <w:p w14:paraId="1C93C3F1"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Координатор муниципальной Подпрограммы</w:t>
            </w:r>
          </w:p>
        </w:tc>
        <w:tc>
          <w:tcPr>
            <w:tcW w:w="3931" w:type="pct"/>
            <w:gridSpan w:val="3"/>
            <w:tcBorders>
              <w:top w:val="single" w:sz="4" w:space="0" w:color="auto"/>
              <w:left w:val="single" w:sz="4" w:space="0" w:color="auto"/>
              <w:bottom w:val="single" w:sz="4" w:space="0" w:color="auto"/>
              <w:right w:val="single" w:sz="4" w:space="0" w:color="auto"/>
            </w:tcBorders>
          </w:tcPr>
          <w:p w14:paraId="6BD0A64D"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Заместитель Главы городского поселения Безенчук Пичужкин А.В.</w:t>
            </w:r>
          </w:p>
        </w:tc>
      </w:tr>
      <w:tr w:rsidR="00974F62" w:rsidRPr="00974F62" w14:paraId="1B7B5DD2" w14:textId="77777777" w:rsidTr="00F134FA">
        <w:trPr>
          <w:trHeight w:val="70"/>
        </w:trPr>
        <w:tc>
          <w:tcPr>
            <w:tcW w:w="1069" w:type="pct"/>
            <w:tcBorders>
              <w:top w:val="single" w:sz="4" w:space="0" w:color="auto"/>
              <w:left w:val="single" w:sz="4" w:space="0" w:color="auto"/>
              <w:bottom w:val="single" w:sz="4" w:space="0" w:color="auto"/>
              <w:right w:val="single" w:sz="4" w:space="0" w:color="auto"/>
            </w:tcBorders>
          </w:tcPr>
          <w:p w14:paraId="209B21F6"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Calibri" w:hAnsi="Times New Roman" w:cs="Times New Roman"/>
                <w:sz w:val="20"/>
                <w:szCs w:val="20"/>
              </w:rPr>
              <w:t xml:space="preserve">Заказчик муниципальной </w:t>
            </w:r>
            <w:r w:rsidRPr="00974F62">
              <w:rPr>
                <w:rFonts w:ascii="Times New Roman" w:eastAsia="Times New Roman" w:hAnsi="Times New Roman" w:cs="Times New Roman"/>
                <w:sz w:val="20"/>
                <w:szCs w:val="20"/>
                <w:lang w:eastAsia="ru-RU"/>
              </w:rPr>
              <w:t>Подпрограммы</w:t>
            </w:r>
          </w:p>
        </w:tc>
        <w:tc>
          <w:tcPr>
            <w:tcW w:w="3931" w:type="pct"/>
            <w:gridSpan w:val="3"/>
            <w:tcBorders>
              <w:top w:val="single" w:sz="4" w:space="0" w:color="auto"/>
              <w:left w:val="single" w:sz="4" w:space="0" w:color="auto"/>
              <w:bottom w:val="single" w:sz="4" w:space="0" w:color="auto"/>
              <w:right w:val="single" w:sz="4" w:space="0" w:color="auto"/>
            </w:tcBorders>
          </w:tcPr>
          <w:p w14:paraId="7A72A6F1"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Calibri" w:hAnsi="Times New Roman" w:cs="Times New Roman"/>
                <w:sz w:val="20"/>
                <w:szCs w:val="20"/>
              </w:rPr>
              <w:t>Администрация городского поселения Безенчук</w:t>
            </w:r>
          </w:p>
        </w:tc>
      </w:tr>
      <w:tr w:rsidR="00974F62" w:rsidRPr="00974F62" w14:paraId="5B81C3D5" w14:textId="77777777" w:rsidTr="0041567C">
        <w:tc>
          <w:tcPr>
            <w:tcW w:w="1069" w:type="pct"/>
            <w:tcBorders>
              <w:top w:val="single" w:sz="4" w:space="0" w:color="auto"/>
              <w:left w:val="single" w:sz="4" w:space="0" w:color="auto"/>
              <w:bottom w:val="single" w:sz="4" w:space="0" w:color="auto"/>
              <w:right w:val="single" w:sz="4" w:space="0" w:color="auto"/>
            </w:tcBorders>
          </w:tcPr>
          <w:p w14:paraId="66CAF4EA"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 xml:space="preserve">Ответственный </w:t>
            </w:r>
            <w:proofErr w:type="gramStart"/>
            <w:r w:rsidRPr="00974F62">
              <w:rPr>
                <w:rFonts w:ascii="Times New Roman" w:eastAsia="Times New Roman" w:hAnsi="Times New Roman" w:cs="Times New Roman"/>
                <w:sz w:val="20"/>
                <w:szCs w:val="20"/>
                <w:lang w:eastAsia="ru-RU"/>
              </w:rPr>
              <w:t>исполнитель  муниципальной</w:t>
            </w:r>
            <w:proofErr w:type="gramEnd"/>
            <w:r w:rsidRPr="00974F62">
              <w:rPr>
                <w:rFonts w:ascii="Times New Roman" w:eastAsia="Times New Roman" w:hAnsi="Times New Roman" w:cs="Times New Roman"/>
                <w:sz w:val="20"/>
                <w:szCs w:val="20"/>
                <w:lang w:eastAsia="ru-RU"/>
              </w:rPr>
              <w:t xml:space="preserve"> Подпрограммы</w:t>
            </w:r>
          </w:p>
        </w:tc>
        <w:tc>
          <w:tcPr>
            <w:tcW w:w="3931" w:type="pct"/>
            <w:gridSpan w:val="3"/>
            <w:tcBorders>
              <w:top w:val="single" w:sz="4" w:space="0" w:color="auto"/>
              <w:left w:val="single" w:sz="4" w:space="0" w:color="auto"/>
              <w:bottom w:val="single" w:sz="4" w:space="0" w:color="auto"/>
              <w:right w:val="single" w:sz="4" w:space="0" w:color="auto"/>
            </w:tcBorders>
          </w:tcPr>
          <w:p w14:paraId="1322949F"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Заместитель Главы городского поселения Безенчук Пичужкин А.В.</w:t>
            </w:r>
          </w:p>
          <w:p w14:paraId="30AC428C"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жители городского поселения Безенчук</w:t>
            </w:r>
          </w:p>
        </w:tc>
      </w:tr>
      <w:tr w:rsidR="00974F62" w:rsidRPr="00974F62" w14:paraId="6C81AFB1" w14:textId="77777777" w:rsidTr="0041567C">
        <w:trPr>
          <w:trHeight w:val="400"/>
        </w:trPr>
        <w:tc>
          <w:tcPr>
            <w:tcW w:w="1069" w:type="pct"/>
            <w:tcBorders>
              <w:top w:val="single" w:sz="4" w:space="0" w:color="auto"/>
              <w:left w:val="single" w:sz="4" w:space="0" w:color="auto"/>
              <w:bottom w:val="single" w:sz="4" w:space="0" w:color="auto"/>
              <w:right w:val="single" w:sz="4" w:space="0" w:color="auto"/>
            </w:tcBorders>
          </w:tcPr>
          <w:p w14:paraId="1C42AD74"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 xml:space="preserve">Сроки </w:t>
            </w:r>
            <w:r w:rsidRPr="00974F62">
              <w:rPr>
                <w:rFonts w:ascii="Times New Roman" w:eastAsia="Times New Roman" w:hAnsi="Times New Roman" w:cs="Times New Roman"/>
                <w:sz w:val="20"/>
                <w:szCs w:val="20"/>
                <w:lang w:eastAsia="ru-RU"/>
              </w:rPr>
              <w:br/>
              <w:t>реализации муниципальной Подпрограммы</w:t>
            </w:r>
          </w:p>
        </w:tc>
        <w:tc>
          <w:tcPr>
            <w:tcW w:w="3931" w:type="pct"/>
            <w:gridSpan w:val="3"/>
            <w:tcBorders>
              <w:top w:val="single" w:sz="4" w:space="0" w:color="auto"/>
              <w:left w:val="single" w:sz="4" w:space="0" w:color="auto"/>
              <w:bottom w:val="single" w:sz="4" w:space="0" w:color="auto"/>
              <w:right w:val="single" w:sz="4" w:space="0" w:color="auto"/>
            </w:tcBorders>
          </w:tcPr>
          <w:p w14:paraId="45050445"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2019-2020 годы</w:t>
            </w:r>
          </w:p>
        </w:tc>
      </w:tr>
      <w:tr w:rsidR="00974F62" w:rsidRPr="00974F62" w14:paraId="478B4105" w14:textId="77777777" w:rsidTr="0041567C">
        <w:trPr>
          <w:trHeight w:val="82"/>
        </w:trPr>
        <w:tc>
          <w:tcPr>
            <w:tcW w:w="1069" w:type="pct"/>
            <w:vMerge w:val="restart"/>
            <w:tcBorders>
              <w:top w:val="single" w:sz="4" w:space="0" w:color="auto"/>
              <w:left w:val="single" w:sz="4" w:space="0" w:color="auto"/>
              <w:right w:val="single" w:sz="4" w:space="0" w:color="auto"/>
            </w:tcBorders>
          </w:tcPr>
          <w:p w14:paraId="5711DF6F" w14:textId="4094F17A"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Источники финансирования муниципальной Подпрограммы, в том числе по годам:</w:t>
            </w:r>
          </w:p>
        </w:tc>
        <w:tc>
          <w:tcPr>
            <w:tcW w:w="3931" w:type="pct"/>
            <w:gridSpan w:val="3"/>
            <w:tcBorders>
              <w:top w:val="single" w:sz="4" w:space="0" w:color="auto"/>
              <w:left w:val="single" w:sz="4" w:space="0" w:color="auto"/>
              <w:bottom w:val="single" w:sz="4" w:space="0" w:color="auto"/>
              <w:right w:val="single" w:sz="4" w:space="0" w:color="auto"/>
            </w:tcBorders>
          </w:tcPr>
          <w:p w14:paraId="63B59112"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Расходы (тыс. рублей)</w:t>
            </w:r>
          </w:p>
        </w:tc>
      </w:tr>
      <w:tr w:rsidR="00974F62" w:rsidRPr="00974F62" w14:paraId="5115B801" w14:textId="77777777" w:rsidTr="0041567C">
        <w:trPr>
          <w:trHeight w:val="552"/>
        </w:trPr>
        <w:tc>
          <w:tcPr>
            <w:tcW w:w="1069" w:type="pct"/>
            <w:vMerge/>
            <w:tcBorders>
              <w:left w:val="single" w:sz="4" w:space="0" w:color="auto"/>
              <w:right w:val="single" w:sz="4" w:space="0" w:color="auto"/>
            </w:tcBorders>
          </w:tcPr>
          <w:p w14:paraId="444A42B8"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01" w:type="pct"/>
            <w:tcBorders>
              <w:top w:val="single" w:sz="4" w:space="0" w:color="auto"/>
              <w:left w:val="single" w:sz="4" w:space="0" w:color="auto"/>
              <w:bottom w:val="single" w:sz="4" w:space="0" w:color="auto"/>
              <w:right w:val="single" w:sz="4" w:space="0" w:color="auto"/>
            </w:tcBorders>
          </w:tcPr>
          <w:p w14:paraId="6FEE67E1"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Всего</w:t>
            </w:r>
          </w:p>
        </w:tc>
        <w:tc>
          <w:tcPr>
            <w:tcW w:w="858" w:type="pct"/>
            <w:tcBorders>
              <w:top w:val="single" w:sz="4" w:space="0" w:color="auto"/>
              <w:left w:val="single" w:sz="4" w:space="0" w:color="auto"/>
              <w:bottom w:val="single" w:sz="4" w:space="0" w:color="auto"/>
              <w:right w:val="single" w:sz="4" w:space="0" w:color="auto"/>
            </w:tcBorders>
          </w:tcPr>
          <w:p w14:paraId="2814172E"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2019 г.</w:t>
            </w:r>
          </w:p>
        </w:tc>
        <w:tc>
          <w:tcPr>
            <w:tcW w:w="1472" w:type="pct"/>
            <w:tcBorders>
              <w:top w:val="single" w:sz="4" w:space="0" w:color="auto"/>
              <w:left w:val="single" w:sz="4" w:space="0" w:color="auto"/>
              <w:bottom w:val="single" w:sz="4" w:space="0" w:color="auto"/>
              <w:right w:val="single" w:sz="4" w:space="0" w:color="auto"/>
            </w:tcBorders>
          </w:tcPr>
          <w:p w14:paraId="25C9FDAE"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2020 г.</w:t>
            </w:r>
          </w:p>
        </w:tc>
      </w:tr>
      <w:tr w:rsidR="00974F62" w:rsidRPr="00974F62" w14:paraId="596BDD8E" w14:textId="77777777" w:rsidTr="0041567C">
        <w:trPr>
          <w:trHeight w:val="323"/>
        </w:trPr>
        <w:tc>
          <w:tcPr>
            <w:tcW w:w="1069" w:type="pct"/>
            <w:tcBorders>
              <w:left w:val="single" w:sz="4" w:space="0" w:color="auto"/>
              <w:bottom w:val="single" w:sz="4" w:space="0" w:color="auto"/>
              <w:right w:val="single" w:sz="4" w:space="0" w:color="auto"/>
            </w:tcBorders>
          </w:tcPr>
          <w:p w14:paraId="4940D641"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 xml:space="preserve">Средства бюджета </w:t>
            </w:r>
            <w:proofErr w:type="spellStart"/>
            <w:r w:rsidRPr="00974F62">
              <w:rPr>
                <w:rFonts w:ascii="Times New Roman" w:eastAsia="Times New Roman" w:hAnsi="Times New Roman" w:cs="Times New Roman"/>
                <w:sz w:val="20"/>
                <w:szCs w:val="20"/>
                <w:lang w:eastAsia="ru-RU"/>
              </w:rPr>
              <w:t>г.п</w:t>
            </w:r>
            <w:proofErr w:type="spellEnd"/>
            <w:r w:rsidRPr="00974F62">
              <w:rPr>
                <w:rFonts w:ascii="Times New Roman" w:eastAsia="Times New Roman" w:hAnsi="Times New Roman" w:cs="Times New Roman"/>
                <w:sz w:val="20"/>
                <w:szCs w:val="20"/>
                <w:lang w:eastAsia="ru-RU"/>
              </w:rPr>
              <w:t>. Безенчук</w:t>
            </w:r>
          </w:p>
        </w:tc>
        <w:tc>
          <w:tcPr>
            <w:tcW w:w="1601" w:type="pct"/>
            <w:tcBorders>
              <w:top w:val="single" w:sz="4" w:space="0" w:color="auto"/>
              <w:left w:val="single" w:sz="4" w:space="0" w:color="auto"/>
              <w:right w:val="single" w:sz="4" w:space="0" w:color="auto"/>
            </w:tcBorders>
          </w:tcPr>
          <w:p w14:paraId="576857ED"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225</w:t>
            </w:r>
          </w:p>
        </w:tc>
        <w:tc>
          <w:tcPr>
            <w:tcW w:w="858" w:type="pct"/>
            <w:tcBorders>
              <w:top w:val="single" w:sz="4" w:space="0" w:color="auto"/>
              <w:left w:val="single" w:sz="4" w:space="0" w:color="auto"/>
              <w:right w:val="single" w:sz="4" w:space="0" w:color="auto"/>
            </w:tcBorders>
          </w:tcPr>
          <w:p w14:paraId="5901F08B"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55</w:t>
            </w:r>
          </w:p>
        </w:tc>
        <w:tc>
          <w:tcPr>
            <w:tcW w:w="1472" w:type="pct"/>
            <w:tcBorders>
              <w:top w:val="single" w:sz="4" w:space="0" w:color="auto"/>
              <w:left w:val="single" w:sz="4" w:space="0" w:color="auto"/>
              <w:right w:val="single" w:sz="4" w:space="0" w:color="auto"/>
            </w:tcBorders>
          </w:tcPr>
          <w:p w14:paraId="3A75EF58"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170</w:t>
            </w:r>
          </w:p>
        </w:tc>
      </w:tr>
      <w:tr w:rsidR="00974F62" w:rsidRPr="00974F62" w14:paraId="541001B4" w14:textId="77777777" w:rsidTr="0041567C">
        <w:trPr>
          <w:trHeight w:val="322"/>
        </w:trPr>
        <w:tc>
          <w:tcPr>
            <w:tcW w:w="1069" w:type="pct"/>
            <w:tcBorders>
              <w:left w:val="single" w:sz="4" w:space="0" w:color="auto"/>
              <w:bottom w:val="single" w:sz="4" w:space="0" w:color="auto"/>
              <w:right w:val="single" w:sz="4" w:space="0" w:color="auto"/>
            </w:tcBorders>
          </w:tcPr>
          <w:p w14:paraId="1A1F8195"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Другие источники (средства населения не менее 30% от общей стоимости)</w:t>
            </w:r>
          </w:p>
        </w:tc>
        <w:tc>
          <w:tcPr>
            <w:tcW w:w="1601" w:type="pct"/>
            <w:tcBorders>
              <w:left w:val="single" w:sz="4" w:space="0" w:color="auto"/>
              <w:bottom w:val="single" w:sz="4" w:space="0" w:color="auto"/>
              <w:right w:val="single" w:sz="4" w:space="0" w:color="auto"/>
            </w:tcBorders>
          </w:tcPr>
          <w:p w14:paraId="45BAE14F"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128</w:t>
            </w:r>
          </w:p>
        </w:tc>
        <w:tc>
          <w:tcPr>
            <w:tcW w:w="858" w:type="pct"/>
            <w:tcBorders>
              <w:left w:val="single" w:sz="4" w:space="0" w:color="auto"/>
              <w:bottom w:val="single" w:sz="4" w:space="0" w:color="auto"/>
              <w:right w:val="single" w:sz="4" w:space="0" w:color="auto"/>
            </w:tcBorders>
          </w:tcPr>
          <w:p w14:paraId="2D6265AC"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55</w:t>
            </w:r>
          </w:p>
        </w:tc>
        <w:tc>
          <w:tcPr>
            <w:tcW w:w="1472" w:type="pct"/>
            <w:tcBorders>
              <w:left w:val="single" w:sz="4" w:space="0" w:color="auto"/>
              <w:bottom w:val="single" w:sz="4" w:space="0" w:color="auto"/>
              <w:right w:val="single" w:sz="4" w:space="0" w:color="auto"/>
            </w:tcBorders>
          </w:tcPr>
          <w:p w14:paraId="32E34663" w14:textId="77777777" w:rsidR="00974F62" w:rsidRPr="00974F62" w:rsidRDefault="00974F62" w:rsidP="0041567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73</w:t>
            </w:r>
          </w:p>
        </w:tc>
      </w:tr>
      <w:tr w:rsidR="00974F62" w:rsidRPr="00974F62" w14:paraId="1B147D1B" w14:textId="77777777" w:rsidTr="0041567C">
        <w:trPr>
          <w:trHeight w:val="1054"/>
        </w:trPr>
        <w:tc>
          <w:tcPr>
            <w:tcW w:w="1069" w:type="pct"/>
            <w:tcBorders>
              <w:top w:val="single" w:sz="4" w:space="0" w:color="auto"/>
              <w:left w:val="single" w:sz="4" w:space="0" w:color="auto"/>
              <w:bottom w:val="single" w:sz="4" w:space="0" w:color="auto"/>
              <w:right w:val="single" w:sz="4" w:space="0" w:color="auto"/>
            </w:tcBorders>
          </w:tcPr>
          <w:p w14:paraId="051E4A02" w14:textId="77777777" w:rsidR="00974F62" w:rsidRPr="00974F62" w:rsidRDefault="00974F62" w:rsidP="0041567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974F62">
              <w:rPr>
                <w:rFonts w:ascii="Times New Roman" w:eastAsia="Times New Roman" w:hAnsi="Times New Roman" w:cs="Times New Roman"/>
                <w:sz w:val="20"/>
                <w:szCs w:val="20"/>
                <w:lang w:eastAsia="ru-RU"/>
              </w:rPr>
              <w:t>Планируемые результаты реализации</w:t>
            </w:r>
            <w:r w:rsidRPr="00974F62">
              <w:rPr>
                <w:rFonts w:ascii="Times New Roman" w:eastAsia="Times New Roman" w:hAnsi="Times New Roman" w:cs="Times New Roman"/>
                <w:sz w:val="20"/>
                <w:szCs w:val="20"/>
                <w:lang w:eastAsia="ru-RU"/>
              </w:rPr>
              <w:br/>
              <w:t>муниципальной Подпрограммы</w:t>
            </w:r>
          </w:p>
        </w:tc>
        <w:tc>
          <w:tcPr>
            <w:tcW w:w="3931" w:type="pct"/>
            <w:gridSpan w:val="3"/>
            <w:tcBorders>
              <w:top w:val="single" w:sz="4" w:space="0" w:color="auto"/>
              <w:left w:val="single" w:sz="4" w:space="0" w:color="auto"/>
              <w:bottom w:val="single" w:sz="4" w:space="0" w:color="auto"/>
              <w:right w:val="single" w:sz="4" w:space="0" w:color="auto"/>
            </w:tcBorders>
          </w:tcPr>
          <w:p w14:paraId="7609EC9D" w14:textId="77777777" w:rsidR="00974F62" w:rsidRPr="00974F62" w:rsidRDefault="00974F62" w:rsidP="0041567C">
            <w:pPr>
              <w:autoSpaceDE w:val="0"/>
              <w:autoSpaceDN w:val="0"/>
              <w:adjustRightInd w:val="0"/>
              <w:spacing w:after="0" w:line="240" w:lineRule="auto"/>
              <w:jc w:val="both"/>
              <w:rPr>
                <w:rFonts w:ascii="Times New Roman" w:eastAsia="Calibri" w:hAnsi="Times New Roman" w:cs="Times New Roman"/>
                <w:sz w:val="20"/>
                <w:szCs w:val="20"/>
                <w:lang w:eastAsia="ru-RU"/>
              </w:rPr>
            </w:pPr>
            <w:r w:rsidRPr="00974F62">
              <w:rPr>
                <w:rFonts w:ascii="Times New Roman" w:eastAsia="Calibri" w:hAnsi="Times New Roman" w:cs="Times New Roman"/>
                <w:sz w:val="20"/>
                <w:szCs w:val="20"/>
                <w:lang w:eastAsia="ru-RU"/>
              </w:rPr>
              <w:t>- увеличение количества обустроенных общественных пространств;</w:t>
            </w:r>
          </w:p>
          <w:p w14:paraId="75C74495" w14:textId="77777777" w:rsidR="00974F62" w:rsidRPr="00974F62" w:rsidRDefault="00974F62" w:rsidP="0041567C">
            <w:pPr>
              <w:autoSpaceDE w:val="0"/>
              <w:autoSpaceDN w:val="0"/>
              <w:adjustRightInd w:val="0"/>
              <w:spacing w:after="0" w:line="240" w:lineRule="auto"/>
              <w:jc w:val="both"/>
              <w:rPr>
                <w:rFonts w:ascii="Times New Roman" w:eastAsia="Calibri" w:hAnsi="Times New Roman" w:cs="Times New Roman"/>
                <w:sz w:val="20"/>
                <w:szCs w:val="20"/>
                <w:lang w:eastAsia="ru-RU"/>
              </w:rPr>
            </w:pPr>
            <w:r w:rsidRPr="00974F62">
              <w:rPr>
                <w:rFonts w:ascii="Times New Roman" w:eastAsia="Calibri" w:hAnsi="Times New Roman" w:cs="Times New Roman"/>
                <w:sz w:val="20"/>
                <w:szCs w:val="20"/>
                <w:lang w:eastAsia="ru-RU"/>
              </w:rPr>
              <w:t>- внедрение интерактивного формата обсуждения проектов по благоустройству, предполагающего использование широкого набора инструментов для вовлечения и обеспечения участия и современных групповых методов работы;</w:t>
            </w:r>
          </w:p>
          <w:p w14:paraId="789F0A93" w14:textId="77777777" w:rsidR="00974F62" w:rsidRPr="00974F62" w:rsidRDefault="00974F62" w:rsidP="0041567C">
            <w:pPr>
              <w:autoSpaceDE w:val="0"/>
              <w:autoSpaceDN w:val="0"/>
              <w:adjustRightInd w:val="0"/>
              <w:spacing w:after="0" w:line="240" w:lineRule="auto"/>
              <w:jc w:val="both"/>
              <w:rPr>
                <w:rFonts w:ascii="Times New Roman" w:eastAsia="Calibri" w:hAnsi="Times New Roman" w:cs="Times New Roman"/>
                <w:sz w:val="20"/>
                <w:szCs w:val="20"/>
                <w:lang w:eastAsia="ru-RU"/>
              </w:rPr>
            </w:pPr>
            <w:r w:rsidRPr="00974F62">
              <w:rPr>
                <w:rFonts w:ascii="Times New Roman" w:eastAsia="Calibri" w:hAnsi="Times New Roman" w:cs="Times New Roman"/>
                <w:sz w:val="20"/>
                <w:szCs w:val="20"/>
                <w:lang w:eastAsia="ru-RU"/>
              </w:rPr>
              <w:t>-  совместное определение целей и задач по развитию дворовых территорий;</w:t>
            </w:r>
          </w:p>
          <w:p w14:paraId="40872147" w14:textId="2D009D8D" w:rsidR="00974F62" w:rsidRPr="00974F62" w:rsidRDefault="00974F62" w:rsidP="0041567C">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74F62">
              <w:rPr>
                <w:rFonts w:ascii="Times New Roman" w:eastAsia="Calibri" w:hAnsi="Times New Roman" w:cs="Times New Roman"/>
                <w:sz w:val="20"/>
                <w:szCs w:val="20"/>
                <w:lang w:eastAsia="ru-RU"/>
              </w:rPr>
              <w:t>- организация досуга детей и взрослых.</w:t>
            </w:r>
          </w:p>
        </w:tc>
      </w:tr>
    </w:tbl>
    <w:p w14:paraId="17641677" w14:textId="310887C8" w:rsidR="00974F62" w:rsidRPr="00974F62" w:rsidRDefault="00974F62" w:rsidP="00974F62">
      <w:pPr>
        <w:widowControl w:val="0"/>
        <w:autoSpaceDE w:val="0"/>
        <w:autoSpaceDN w:val="0"/>
        <w:adjustRightInd w:val="0"/>
        <w:spacing w:after="0" w:line="240" w:lineRule="auto"/>
        <w:jc w:val="center"/>
        <w:outlineLvl w:val="1"/>
        <w:rPr>
          <w:rFonts w:ascii="Times New Roman" w:eastAsia="Calibri" w:hAnsi="Times New Roman" w:cs="Times New Roman"/>
          <w:b/>
        </w:rPr>
      </w:pPr>
      <w:r w:rsidRPr="00974F62">
        <w:rPr>
          <w:rFonts w:ascii="Times New Roman" w:eastAsia="Calibri" w:hAnsi="Times New Roman" w:cs="Times New Roman"/>
          <w:b/>
        </w:rPr>
        <w:t>1. Характеристика проблемы и обоснование необходимости</w:t>
      </w:r>
      <w:r>
        <w:rPr>
          <w:rFonts w:ascii="Times New Roman" w:eastAsia="Calibri" w:hAnsi="Times New Roman" w:cs="Times New Roman"/>
          <w:b/>
        </w:rPr>
        <w:t xml:space="preserve"> </w:t>
      </w:r>
      <w:r w:rsidRPr="00974F62">
        <w:rPr>
          <w:rFonts w:ascii="Times New Roman" w:eastAsia="Calibri" w:hAnsi="Times New Roman" w:cs="Times New Roman"/>
          <w:b/>
        </w:rPr>
        <w:t>ее решения программными методами.</w:t>
      </w:r>
    </w:p>
    <w:p w14:paraId="29651DE0" w14:textId="77777777" w:rsidR="00974F62" w:rsidRPr="00974F62" w:rsidRDefault="00974F62" w:rsidP="00974F62">
      <w:pPr>
        <w:numPr>
          <w:ilvl w:val="0"/>
          <w:numId w:val="33"/>
        </w:numPr>
        <w:suppressAutoHyphens/>
        <w:spacing w:after="0" w:line="240" w:lineRule="auto"/>
        <w:ind w:left="0" w:firstLine="0"/>
        <w:jc w:val="both"/>
        <w:textAlignment w:val="baseline"/>
        <w:rPr>
          <w:rFonts w:ascii="Times New Roman" w:eastAsia="Times New Roman" w:hAnsi="Times New Roman" w:cs="Times New Roman"/>
          <w:lang w:eastAsia="ru-RU"/>
        </w:rPr>
      </w:pPr>
      <w:r w:rsidRPr="00974F62">
        <w:rPr>
          <w:rFonts w:ascii="Times New Roman" w:eastAsia="Times New Roman" w:hAnsi="Times New Roman" w:cs="Times New Roman"/>
          <w:lang w:eastAsia="ru-RU"/>
        </w:rPr>
        <w:t>Муниципальная подпрограмма «Поддержка народных инициатив в рамках благоустройства дворовой территории городского поселения Безенчук» разработана в соответствии с Федеральным законом от 06.10.2003 N 131-ФЗ "Об общих принципах организации местного самоуправления в Российской Федерации", Правилами благоустройства территории городского поселения Безенчук, а также на основе анализа состояния объектов внешнего благоустройства городского поселения Безенчук муниципального района Безенчукский Самарской области.</w:t>
      </w:r>
    </w:p>
    <w:p w14:paraId="2737E8D4" w14:textId="77777777" w:rsidR="00974F62" w:rsidRPr="00974F62" w:rsidRDefault="00974F62" w:rsidP="00974F62">
      <w:pPr>
        <w:numPr>
          <w:ilvl w:val="0"/>
          <w:numId w:val="33"/>
        </w:numPr>
        <w:suppressAutoHyphens/>
        <w:spacing w:after="0" w:line="240" w:lineRule="auto"/>
        <w:ind w:left="0" w:firstLine="0"/>
        <w:jc w:val="both"/>
        <w:textAlignment w:val="baseline"/>
        <w:rPr>
          <w:rFonts w:ascii="Times New Roman" w:eastAsia="Times New Roman" w:hAnsi="Times New Roman" w:cs="Times New Roman"/>
          <w:lang w:eastAsia="ru-RU"/>
        </w:rPr>
      </w:pPr>
      <w:r w:rsidRPr="00974F62">
        <w:rPr>
          <w:rFonts w:ascii="Times New Roman" w:eastAsia="Times New Roman" w:hAnsi="Times New Roman" w:cs="Times New Roman"/>
          <w:lang w:eastAsia="ru-RU"/>
        </w:rPr>
        <w:t xml:space="preserve">Мероприятия подпрограммы направлены на формирование и обеспечение среды </w:t>
      </w:r>
      <w:proofErr w:type="gramStart"/>
      <w:r w:rsidRPr="00974F62">
        <w:rPr>
          <w:rFonts w:ascii="Times New Roman" w:eastAsia="Times New Roman" w:hAnsi="Times New Roman" w:cs="Times New Roman"/>
          <w:lang w:eastAsia="ru-RU"/>
        </w:rPr>
        <w:t>комфортной  и</w:t>
      </w:r>
      <w:proofErr w:type="gramEnd"/>
      <w:r w:rsidRPr="00974F62">
        <w:rPr>
          <w:rFonts w:ascii="Times New Roman" w:eastAsia="Times New Roman" w:hAnsi="Times New Roman" w:cs="Times New Roman"/>
          <w:lang w:eastAsia="ru-RU"/>
        </w:rPr>
        <w:t xml:space="preserve"> благоприятной для проживания населения, путем повышения уровня благоустройства дворовых территорий городского поселения Безенчук муниципального района Безенчукский Самарской области.</w:t>
      </w:r>
    </w:p>
    <w:p w14:paraId="26EBC750" w14:textId="77777777" w:rsidR="00974F62" w:rsidRPr="00974F62" w:rsidRDefault="00974F62" w:rsidP="00974F62">
      <w:pPr>
        <w:numPr>
          <w:ilvl w:val="0"/>
          <w:numId w:val="33"/>
        </w:numPr>
        <w:tabs>
          <w:tab w:val="num" w:pos="0"/>
          <w:tab w:val="left" w:pos="426"/>
        </w:tabs>
        <w:suppressAutoHyphens/>
        <w:spacing w:after="0" w:line="240" w:lineRule="auto"/>
        <w:ind w:left="0" w:firstLine="0"/>
        <w:jc w:val="both"/>
        <w:textAlignment w:val="baseline"/>
        <w:rPr>
          <w:rFonts w:ascii="Times New Roman" w:eastAsia="Calibri" w:hAnsi="Times New Roman" w:cs="Times New Roman"/>
        </w:rPr>
      </w:pPr>
      <w:r w:rsidRPr="00974F62">
        <w:rPr>
          <w:rFonts w:ascii="Times New Roman" w:eastAsia="Times New Roman" w:hAnsi="Times New Roman" w:cs="Times New Roman"/>
          <w:lang w:eastAsia="ru-RU"/>
        </w:rPr>
        <w:t xml:space="preserve">Настоящая Подпрограмма разработана для решения задач по надлежащему содержанию </w:t>
      </w:r>
      <w:r w:rsidRPr="00974F62">
        <w:rPr>
          <w:rFonts w:ascii="Times New Roman" w:eastAsia="Calibri" w:hAnsi="Times New Roman" w:cs="Times New Roman"/>
        </w:rPr>
        <w:t xml:space="preserve">территории, а также по проектированию, размещению и установке новых элементов благоустройства дворовых территорий, проведению </w:t>
      </w:r>
      <w:r w:rsidRPr="00974F62">
        <w:rPr>
          <w:rFonts w:ascii="Times New Roman" w:eastAsia="Calibri" w:hAnsi="Times New Roman" w:cs="Times New Roman"/>
        </w:rPr>
        <w:lastRenderedPageBreak/>
        <w:t>ремонтных работ, направленных на обеспечение и повышение комфортности условий проживания граждан, поддержание и улучшение санитарного и эстетического состояния дворовых территорий городского поселения Безенчук муниципального района Безенчукский Самарской области.</w:t>
      </w:r>
    </w:p>
    <w:p w14:paraId="3E4A07AD" w14:textId="77777777" w:rsidR="00974F62" w:rsidRPr="00974F62" w:rsidRDefault="00974F62" w:rsidP="00974F62">
      <w:pPr>
        <w:numPr>
          <w:ilvl w:val="0"/>
          <w:numId w:val="33"/>
        </w:numPr>
        <w:tabs>
          <w:tab w:val="num" w:pos="0"/>
          <w:tab w:val="left" w:pos="426"/>
        </w:tabs>
        <w:suppressAutoHyphens/>
        <w:spacing w:after="0" w:line="240" w:lineRule="auto"/>
        <w:ind w:left="0" w:firstLine="0"/>
        <w:jc w:val="both"/>
        <w:textAlignment w:val="baseline"/>
        <w:rPr>
          <w:rFonts w:ascii="Times New Roman" w:eastAsia="Times New Roman" w:hAnsi="Times New Roman" w:cs="Times New Roman"/>
          <w:lang w:eastAsia="ru-RU"/>
        </w:rPr>
      </w:pPr>
      <w:r w:rsidRPr="00974F62">
        <w:rPr>
          <w:rFonts w:ascii="Times New Roman" w:eastAsia="Times New Roman" w:hAnsi="Times New Roman" w:cs="Times New Roman"/>
          <w:lang w:eastAsia="ru-RU"/>
        </w:rPr>
        <w:t xml:space="preserve">Текущее состояние большинства дворовых территорий </w:t>
      </w:r>
      <w:r w:rsidRPr="00974F62">
        <w:rPr>
          <w:rFonts w:ascii="Times New Roman" w:eastAsia="Calibri" w:hAnsi="Times New Roman" w:cs="Times New Roman"/>
        </w:rPr>
        <w:t xml:space="preserve">городского поселения Безенчук не соответствует современным требованиям к местам проживания граждан. Придомовые территории МКД в основном используются жителями для нужд личного огородничества, комплексные и спроектированные </w:t>
      </w:r>
      <w:r w:rsidRPr="00974F62">
        <w:rPr>
          <w:rFonts w:ascii="Times New Roman" w:eastAsia="Calibri" w:hAnsi="Times New Roman" w:cs="Times New Roman"/>
          <w:shd w:val="clear" w:color="auto" w:fill="FFFFFF"/>
        </w:rPr>
        <w:t xml:space="preserve">работы по озеленению дворовых территорий, обустройству клумб и газонов </w:t>
      </w:r>
      <w:r w:rsidRPr="00974F62">
        <w:rPr>
          <w:rFonts w:ascii="Times New Roman" w:eastAsia="Calibri" w:hAnsi="Times New Roman" w:cs="Times New Roman"/>
        </w:rPr>
        <w:t xml:space="preserve">практически не проводятся. Во многих дворах отсутствуют или недостаточно оборудованы детские игровые и спортивные площадки. Порой, существующие элементы площадок не соответствуют уровню безопасности, требуют текущего ремонта или замены.  Зоны отдыха не обустроены или требуют обновления, отсутствуют необходимые элементы благоустройства (ограждение, лавочки, урны и т.п.). При выполнении работ по благоустройству необходимо учитывать мнение жителей и сложившуюся инфраструктуру территории дворов для определения функциональных зон, и выполнение других мероприятий. Для решения этого вопроса требуется комплексный подход, который позволяет наиболее полно и в то же время детально охватить весь объем проблем, решение которых может обеспечить комфортные условия проживания населения. Одним из </w:t>
      </w:r>
      <w:r w:rsidRPr="00974F62">
        <w:rPr>
          <w:rFonts w:ascii="Times New Roman" w:eastAsia="Times New Roman" w:hAnsi="Times New Roman" w:cs="Times New Roman"/>
          <w:lang w:eastAsia="ru-RU"/>
        </w:rPr>
        <w:t>основных способом в кратчайшие сроки улучшить данную ситуацию является повышение уровня благоустроенности дворовых территорий совместно с жителями городского поселения Безенчук (доля участия средств населения не менее 30 % от общей стоимости реализации проекта).</w:t>
      </w:r>
    </w:p>
    <w:p w14:paraId="391559DB" w14:textId="77777777" w:rsidR="00974F62" w:rsidRPr="00974F62" w:rsidRDefault="00974F62" w:rsidP="00974F62">
      <w:pPr>
        <w:numPr>
          <w:ilvl w:val="0"/>
          <w:numId w:val="33"/>
        </w:numPr>
        <w:suppressAutoHyphens/>
        <w:spacing w:after="0" w:line="240" w:lineRule="auto"/>
        <w:ind w:left="0" w:firstLine="0"/>
        <w:jc w:val="both"/>
        <w:textAlignment w:val="baseline"/>
        <w:rPr>
          <w:rFonts w:ascii="Times New Roman" w:eastAsia="Times New Roman" w:hAnsi="Times New Roman" w:cs="Times New Roman"/>
          <w:lang w:eastAsia="ru-RU"/>
        </w:rPr>
      </w:pPr>
      <w:r w:rsidRPr="00974F62">
        <w:rPr>
          <w:rFonts w:ascii="Times New Roman" w:eastAsia="Times New Roman" w:hAnsi="Times New Roman" w:cs="Times New Roman"/>
          <w:lang w:eastAsia="ru-RU"/>
        </w:rPr>
        <w:t>В настоящее время перед органами местного самоуправления стоит достаточно много острых проблем, касающихся содержания объектов внешнего благоустройства, требующих безотлагательного решения. Основной экономический и социальный эффект данных мероприятий, включенных в подпрограмму, заключается в обеспечении сохранности существующего имущества путем проведения восстановительных ремонтов, замены на современные, безопасные, контроль за содержанием в надлежащем виде.</w:t>
      </w:r>
    </w:p>
    <w:p w14:paraId="0324F084" w14:textId="77777777" w:rsidR="00974F62" w:rsidRPr="00974F62" w:rsidRDefault="00974F62" w:rsidP="00974F62">
      <w:pPr>
        <w:numPr>
          <w:ilvl w:val="0"/>
          <w:numId w:val="33"/>
        </w:numPr>
        <w:shd w:val="clear" w:color="auto" w:fill="FFFFFF"/>
        <w:suppressAutoHyphens/>
        <w:spacing w:after="0" w:line="240" w:lineRule="auto"/>
        <w:ind w:left="0" w:firstLine="0"/>
        <w:jc w:val="both"/>
        <w:textAlignment w:val="baseline"/>
        <w:rPr>
          <w:rFonts w:ascii="Times New Roman" w:eastAsia="Times New Roman" w:hAnsi="Times New Roman" w:cs="Times New Roman"/>
          <w:lang w:eastAsia="ru-RU"/>
        </w:rPr>
      </w:pPr>
      <w:r w:rsidRPr="00974F62">
        <w:rPr>
          <w:rFonts w:ascii="Times New Roman" w:eastAsia="Times New Roman" w:hAnsi="Times New Roman" w:cs="Times New Roman"/>
          <w:lang w:eastAsia="ru-RU"/>
        </w:rPr>
        <w:t>Финансово-экономические механизмы, обеспечивающие восстановление благоустройства дворовых территорий, не соответствуют уровню развития городского поселения Безенчук муниципального района Безенчукский Самарской области.</w:t>
      </w:r>
    </w:p>
    <w:p w14:paraId="3B2BB625" w14:textId="77777777" w:rsidR="00974F62" w:rsidRPr="00974F62" w:rsidRDefault="00974F62" w:rsidP="00974F62">
      <w:pPr>
        <w:numPr>
          <w:ilvl w:val="0"/>
          <w:numId w:val="33"/>
        </w:numPr>
        <w:suppressAutoHyphens/>
        <w:spacing w:after="0" w:line="240" w:lineRule="auto"/>
        <w:ind w:left="0" w:firstLine="0"/>
        <w:jc w:val="both"/>
        <w:textAlignment w:val="baseline"/>
        <w:rPr>
          <w:rFonts w:ascii="Times New Roman" w:eastAsia="Times New Roman" w:hAnsi="Times New Roman" w:cs="Times New Roman"/>
          <w:lang w:eastAsia="ru-RU"/>
        </w:rPr>
      </w:pPr>
      <w:r w:rsidRPr="00974F62">
        <w:rPr>
          <w:rFonts w:ascii="Times New Roman" w:eastAsia="Times New Roman" w:hAnsi="Times New Roman" w:cs="Times New Roman"/>
          <w:lang w:eastAsia="ru-RU"/>
        </w:rPr>
        <w:t xml:space="preserve">Решение обозначенных проблем возможно с помощью принятия муниципальной подпрограммы </w:t>
      </w:r>
      <w:r w:rsidRPr="00974F62">
        <w:rPr>
          <w:rFonts w:ascii="Times New Roman" w:eastAsia="Times New Roman" w:hAnsi="Times New Roman" w:cs="Times New Roman"/>
          <w:b/>
          <w:bCs/>
          <w:lang w:eastAsia="ru-RU"/>
        </w:rPr>
        <w:t>«</w:t>
      </w:r>
      <w:r w:rsidRPr="00974F62">
        <w:rPr>
          <w:rFonts w:ascii="Times New Roman" w:eastAsia="Times New Roman" w:hAnsi="Times New Roman" w:cs="Times New Roman"/>
          <w:bCs/>
          <w:lang w:eastAsia="ru-RU"/>
        </w:rPr>
        <w:t xml:space="preserve">Поддержка народных инициатив в рамках благоустройства дворовых территорий городского поселения Безенчук муниципального </w:t>
      </w:r>
      <w:proofErr w:type="gramStart"/>
      <w:r w:rsidRPr="00974F62">
        <w:rPr>
          <w:rFonts w:ascii="Times New Roman" w:eastAsia="Times New Roman" w:hAnsi="Times New Roman" w:cs="Times New Roman"/>
          <w:bCs/>
          <w:lang w:eastAsia="ru-RU"/>
        </w:rPr>
        <w:t>района  Безенчукский</w:t>
      </w:r>
      <w:proofErr w:type="gramEnd"/>
      <w:r w:rsidRPr="00974F62">
        <w:rPr>
          <w:rFonts w:ascii="Times New Roman" w:eastAsia="Times New Roman" w:hAnsi="Times New Roman" w:cs="Times New Roman"/>
          <w:bCs/>
          <w:lang w:eastAsia="ru-RU"/>
        </w:rPr>
        <w:t xml:space="preserve"> на 2019-2020гг</w:t>
      </w:r>
      <w:r w:rsidRPr="00974F62">
        <w:rPr>
          <w:rFonts w:ascii="Times New Roman" w:eastAsia="Times New Roman" w:hAnsi="Times New Roman" w:cs="Times New Roman"/>
          <w:b/>
          <w:bCs/>
          <w:lang w:eastAsia="ru-RU"/>
        </w:rPr>
        <w:t>».</w:t>
      </w:r>
    </w:p>
    <w:p w14:paraId="16F77A25" w14:textId="77777777" w:rsidR="00974F62" w:rsidRPr="00974F62" w:rsidRDefault="00974F62" w:rsidP="00974F62">
      <w:pPr>
        <w:spacing w:after="0" w:line="240" w:lineRule="auto"/>
        <w:jc w:val="center"/>
        <w:textAlignment w:val="baseline"/>
        <w:rPr>
          <w:rFonts w:ascii="Times New Roman" w:eastAsia="Times New Roman" w:hAnsi="Times New Roman" w:cs="Times New Roman"/>
          <w:b/>
          <w:lang w:eastAsia="ru-RU"/>
        </w:rPr>
      </w:pPr>
      <w:r w:rsidRPr="00974F62">
        <w:rPr>
          <w:rFonts w:ascii="Times New Roman" w:eastAsia="Calibri" w:hAnsi="Times New Roman" w:cs="Times New Roman"/>
          <w:b/>
        </w:rPr>
        <w:t xml:space="preserve">2. Цели и задачи </w:t>
      </w:r>
      <w:r w:rsidRPr="00974F62">
        <w:rPr>
          <w:rFonts w:ascii="Times New Roman" w:eastAsia="Times New Roman" w:hAnsi="Times New Roman" w:cs="Times New Roman"/>
          <w:b/>
          <w:lang w:eastAsia="ru-RU"/>
        </w:rPr>
        <w:t>Подпрограммы</w:t>
      </w:r>
    </w:p>
    <w:p w14:paraId="6AB2CA0A" w14:textId="77777777" w:rsidR="00974F62" w:rsidRPr="00974F62" w:rsidRDefault="00974F62" w:rsidP="00974F62">
      <w:pPr>
        <w:spacing w:after="0" w:line="240" w:lineRule="auto"/>
        <w:jc w:val="both"/>
        <w:textAlignment w:val="baseline"/>
        <w:rPr>
          <w:rFonts w:ascii="Times New Roman" w:eastAsia="Times New Roman" w:hAnsi="Times New Roman" w:cs="Times New Roman"/>
          <w:lang w:eastAsia="ru-RU"/>
        </w:rPr>
      </w:pPr>
      <w:r w:rsidRPr="00974F62">
        <w:rPr>
          <w:rFonts w:ascii="Times New Roman" w:eastAsia="Calibri" w:hAnsi="Times New Roman" w:cs="Times New Roman"/>
        </w:rPr>
        <w:t>Целями подпрограммы являются совершенствование уровня и организация благоустройства дворовых территорий городского поселения Безенчук муниципального района Безенчукский Самарской области для повышения комфортности проживания граждан.</w:t>
      </w:r>
    </w:p>
    <w:p w14:paraId="5787F635" w14:textId="77777777" w:rsidR="00974F62" w:rsidRDefault="00974F62" w:rsidP="00974F62">
      <w:pPr>
        <w:spacing w:after="0" w:line="240" w:lineRule="auto"/>
        <w:jc w:val="both"/>
        <w:textAlignment w:val="baseline"/>
        <w:rPr>
          <w:rFonts w:ascii="Times New Roman" w:eastAsia="Calibri" w:hAnsi="Times New Roman" w:cs="Times New Roman"/>
        </w:rPr>
      </w:pPr>
      <w:r w:rsidRPr="00974F62">
        <w:rPr>
          <w:rFonts w:ascii="Times New Roman" w:eastAsia="Calibri" w:hAnsi="Times New Roman" w:cs="Times New Roman"/>
        </w:rPr>
        <w:t xml:space="preserve">   </w:t>
      </w:r>
      <w:r w:rsidRPr="00974F62">
        <w:rPr>
          <w:rFonts w:ascii="Times New Roman" w:eastAsia="Calibri" w:hAnsi="Times New Roman" w:cs="Times New Roman"/>
        </w:rPr>
        <w:tab/>
        <w:t>В ходе реализации подпрограммы решаются следующие задачи:</w:t>
      </w:r>
    </w:p>
    <w:p w14:paraId="67FDCFB3" w14:textId="15FD2CFE" w:rsidR="00974F62" w:rsidRPr="00974F62" w:rsidRDefault="00974F62" w:rsidP="00974F62">
      <w:pPr>
        <w:spacing w:after="0" w:line="240" w:lineRule="auto"/>
        <w:jc w:val="both"/>
        <w:textAlignment w:val="baseline"/>
        <w:rPr>
          <w:rFonts w:ascii="Times New Roman" w:eastAsia="Calibri" w:hAnsi="Times New Roman" w:cs="Times New Roman"/>
        </w:rPr>
      </w:pPr>
      <w:r w:rsidRPr="00974F62">
        <w:rPr>
          <w:rFonts w:ascii="Times New Roman" w:eastAsia="Calibri" w:hAnsi="Times New Roman" w:cs="Times New Roman"/>
        </w:rPr>
        <w:t>- повышение уровня благоустройства дворовых территорий городского поселения Безенчук муниципального района Безенчукский Самарской области;</w:t>
      </w:r>
    </w:p>
    <w:p w14:paraId="0F15FFB7" w14:textId="77777777" w:rsidR="00974F62" w:rsidRPr="00974F62" w:rsidRDefault="00974F62" w:rsidP="00974F62">
      <w:pPr>
        <w:spacing w:after="0" w:line="240" w:lineRule="auto"/>
        <w:jc w:val="both"/>
        <w:textAlignment w:val="baseline"/>
        <w:rPr>
          <w:rFonts w:ascii="Times New Roman" w:eastAsia="Times New Roman" w:hAnsi="Times New Roman" w:cs="Times New Roman"/>
          <w:lang w:eastAsia="ru-RU"/>
        </w:rPr>
      </w:pPr>
      <w:r w:rsidRPr="00974F62">
        <w:rPr>
          <w:rFonts w:ascii="Times New Roman" w:eastAsia="Calibri" w:hAnsi="Times New Roman" w:cs="Times New Roman"/>
        </w:rPr>
        <w:t>- повышение уровня вовлеченности заинтересованных граждан и организаций в реализацию мероприятий по благоустройству дворовых территорий городского поселения Безенчук муниципального района Безенчукский Самарской области.</w:t>
      </w:r>
    </w:p>
    <w:p w14:paraId="43D003B6" w14:textId="77777777" w:rsidR="00974F62" w:rsidRPr="00974F62" w:rsidRDefault="00974F62" w:rsidP="00974F62">
      <w:pPr>
        <w:widowControl w:val="0"/>
        <w:autoSpaceDE w:val="0"/>
        <w:autoSpaceDN w:val="0"/>
        <w:adjustRightInd w:val="0"/>
        <w:spacing w:after="0" w:line="240" w:lineRule="auto"/>
        <w:jc w:val="center"/>
        <w:outlineLvl w:val="1"/>
        <w:rPr>
          <w:rFonts w:ascii="Times New Roman" w:eastAsia="Calibri" w:hAnsi="Times New Roman" w:cs="Times New Roman"/>
          <w:b/>
        </w:rPr>
      </w:pPr>
      <w:r w:rsidRPr="00974F62">
        <w:rPr>
          <w:rFonts w:ascii="Times New Roman" w:eastAsia="Calibri" w:hAnsi="Times New Roman" w:cs="Times New Roman"/>
          <w:b/>
        </w:rPr>
        <w:t>3. Механизм реализации подпрограммы.</w:t>
      </w:r>
    </w:p>
    <w:p w14:paraId="7A07F0C3" w14:textId="77777777" w:rsidR="00974F62" w:rsidRPr="00974F62" w:rsidRDefault="00974F62" w:rsidP="00974F62">
      <w:pPr>
        <w:widowControl w:val="0"/>
        <w:autoSpaceDE w:val="0"/>
        <w:autoSpaceDN w:val="0"/>
        <w:adjustRightInd w:val="0"/>
        <w:spacing w:after="0" w:line="240" w:lineRule="auto"/>
        <w:jc w:val="both"/>
        <w:outlineLvl w:val="1"/>
        <w:rPr>
          <w:rFonts w:ascii="Times New Roman" w:eastAsia="Calibri" w:hAnsi="Times New Roman" w:cs="Times New Roman"/>
        </w:rPr>
      </w:pPr>
      <w:r w:rsidRPr="00974F62">
        <w:rPr>
          <w:rFonts w:ascii="Times New Roman" w:eastAsia="Calibri" w:hAnsi="Times New Roman" w:cs="Times New Roman"/>
        </w:rPr>
        <w:t>Для участия в проектной деятельности привлекаются:</w:t>
      </w:r>
    </w:p>
    <w:p w14:paraId="1DAC50C5" w14:textId="77777777" w:rsidR="00974F62" w:rsidRPr="00974F62" w:rsidRDefault="00974F62" w:rsidP="00974F62">
      <w:pPr>
        <w:widowControl w:val="0"/>
        <w:autoSpaceDE w:val="0"/>
        <w:autoSpaceDN w:val="0"/>
        <w:adjustRightInd w:val="0"/>
        <w:spacing w:after="0" w:line="240" w:lineRule="auto"/>
        <w:jc w:val="both"/>
        <w:outlineLvl w:val="1"/>
        <w:rPr>
          <w:rFonts w:ascii="Times New Roman" w:eastAsia="Calibri" w:hAnsi="Times New Roman" w:cs="Times New Roman"/>
        </w:rPr>
      </w:pPr>
      <w:r w:rsidRPr="00974F62">
        <w:rPr>
          <w:rFonts w:ascii="Times New Roman" w:eastAsia="Calibri" w:hAnsi="Times New Roman" w:cs="Times New Roman"/>
        </w:rPr>
        <w:t xml:space="preserve">- инициативные граждане; </w:t>
      </w:r>
    </w:p>
    <w:p w14:paraId="76A346A4" w14:textId="77777777" w:rsidR="00974F62" w:rsidRPr="00974F62" w:rsidRDefault="00974F62" w:rsidP="00974F62">
      <w:pPr>
        <w:widowControl w:val="0"/>
        <w:autoSpaceDE w:val="0"/>
        <w:autoSpaceDN w:val="0"/>
        <w:adjustRightInd w:val="0"/>
        <w:spacing w:after="0" w:line="240" w:lineRule="auto"/>
        <w:jc w:val="both"/>
        <w:outlineLvl w:val="1"/>
        <w:rPr>
          <w:rFonts w:ascii="Times New Roman" w:eastAsia="Calibri" w:hAnsi="Times New Roman" w:cs="Times New Roman"/>
        </w:rPr>
      </w:pPr>
      <w:r w:rsidRPr="00974F62">
        <w:rPr>
          <w:rFonts w:ascii="Times New Roman" w:eastAsia="Calibri" w:hAnsi="Times New Roman" w:cs="Times New Roman"/>
        </w:rPr>
        <w:t>- управляющие компании;</w:t>
      </w:r>
    </w:p>
    <w:p w14:paraId="70DA00CE" w14:textId="77777777" w:rsidR="00974F62" w:rsidRPr="00974F62" w:rsidRDefault="00974F62" w:rsidP="00974F62">
      <w:pPr>
        <w:widowControl w:val="0"/>
        <w:autoSpaceDE w:val="0"/>
        <w:autoSpaceDN w:val="0"/>
        <w:adjustRightInd w:val="0"/>
        <w:spacing w:after="0" w:line="240" w:lineRule="auto"/>
        <w:jc w:val="both"/>
        <w:outlineLvl w:val="1"/>
        <w:rPr>
          <w:rFonts w:ascii="Times New Roman" w:eastAsia="Calibri" w:hAnsi="Times New Roman" w:cs="Times New Roman"/>
        </w:rPr>
      </w:pPr>
      <w:r w:rsidRPr="00974F62">
        <w:rPr>
          <w:rFonts w:ascii="Times New Roman" w:eastAsia="Calibri" w:hAnsi="Times New Roman" w:cs="Times New Roman"/>
        </w:rPr>
        <w:t>- организации иных форм собственности.</w:t>
      </w:r>
    </w:p>
    <w:p w14:paraId="765DC928" w14:textId="77777777" w:rsidR="00974F62" w:rsidRPr="00974F62" w:rsidRDefault="00974F62" w:rsidP="00974F62">
      <w:pPr>
        <w:widowControl w:val="0"/>
        <w:autoSpaceDE w:val="0"/>
        <w:autoSpaceDN w:val="0"/>
        <w:adjustRightInd w:val="0"/>
        <w:spacing w:after="0" w:line="240" w:lineRule="auto"/>
        <w:jc w:val="both"/>
        <w:outlineLvl w:val="1"/>
        <w:rPr>
          <w:rFonts w:ascii="Times New Roman" w:eastAsia="Calibri" w:hAnsi="Times New Roman" w:cs="Times New Roman"/>
        </w:rPr>
      </w:pPr>
      <w:r w:rsidRPr="00974F62">
        <w:rPr>
          <w:rFonts w:ascii="Times New Roman" w:eastAsia="Calibri" w:hAnsi="Times New Roman" w:cs="Times New Roman"/>
        </w:rPr>
        <w:tab/>
        <w:t xml:space="preserve">Обязательным условием участия в данной подпрограмме является </w:t>
      </w:r>
      <w:proofErr w:type="spellStart"/>
      <w:r w:rsidRPr="00974F62">
        <w:rPr>
          <w:rFonts w:ascii="Times New Roman" w:eastAsia="Calibri" w:hAnsi="Times New Roman" w:cs="Times New Roman"/>
        </w:rPr>
        <w:t>софинансирование</w:t>
      </w:r>
      <w:proofErr w:type="spellEnd"/>
      <w:r w:rsidRPr="00974F62">
        <w:rPr>
          <w:rFonts w:ascii="Times New Roman" w:eastAsia="Calibri" w:hAnsi="Times New Roman" w:cs="Times New Roman"/>
        </w:rPr>
        <w:t xml:space="preserve"> проекта. Подпрограмма реализуется за счет средств местного бюджета, а также средства, собранные жильцами домов, где производится благоустройство дворовой территории, управляющими компаниями данных домов и иными организациями (не менее 30 % от общей стоимости реализации проекта).</w:t>
      </w:r>
    </w:p>
    <w:p w14:paraId="655B2598" w14:textId="77777777" w:rsidR="00974F62" w:rsidRPr="00974F62" w:rsidRDefault="00974F62" w:rsidP="00974F62">
      <w:pPr>
        <w:widowControl w:val="0"/>
        <w:autoSpaceDE w:val="0"/>
        <w:autoSpaceDN w:val="0"/>
        <w:adjustRightInd w:val="0"/>
        <w:spacing w:after="0" w:line="240" w:lineRule="auto"/>
        <w:jc w:val="center"/>
        <w:outlineLvl w:val="1"/>
        <w:rPr>
          <w:rFonts w:ascii="Times New Roman" w:eastAsia="Times New Roman" w:hAnsi="Times New Roman" w:cs="Times New Roman"/>
          <w:b/>
          <w:lang w:eastAsia="ru-RU"/>
        </w:rPr>
      </w:pPr>
      <w:r w:rsidRPr="00974F62">
        <w:rPr>
          <w:rFonts w:ascii="Times New Roman" w:eastAsia="Calibri" w:hAnsi="Times New Roman" w:cs="Times New Roman"/>
          <w:b/>
        </w:rPr>
        <w:t>4.Сроки (этапы) реализации</w:t>
      </w:r>
      <w:r w:rsidRPr="00974F62">
        <w:rPr>
          <w:rFonts w:ascii="Times New Roman" w:eastAsia="Times New Roman" w:hAnsi="Times New Roman" w:cs="Times New Roman"/>
          <w:lang w:eastAsia="ru-RU"/>
        </w:rPr>
        <w:t xml:space="preserve"> </w:t>
      </w:r>
      <w:r w:rsidRPr="00974F62">
        <w:rPr>
          <w:rFonts w:ascii="Times New Roman" w:eastAsia="Times New Roman" w:hAnsi="Times New Roman" w:cs="Times New Roman"/>
          <w:b/>
          <w:lang w:eastAsia="ru-RU"/>
        </w:rPr>
        <w:t>Подпрограммы</w:t>
      </w:r>
    </w:p>
    <w:p w14:paraId="40117E35" w14:textId="77777777" w:rsidR="00974F62" w:rsidRPr="00974F62" w:rsidRDefault="00974F62" w:rsidP="00974F62">
      <w:pPr>
        <w:widowControl w:val="0"/>
        <w:autoSpaceDE w:val="0"/>
        <w:autoSpaceDN w:val="0"/>
        <w:adjustRightInd w:val="0"/>
        <w:spacing w:after="0" w:line="240" w:lineRule="auto"/>
        <w:outlineLvl w:val="1"/>
        <w:rPr>
          <w:rFonts w:ascii="Times New Roman" w:eastAsia="Calibri" w:hAnsi="Times New Roman" w:cs="Times New Roman"/>
        </w:rPr>
      </w:pPr>
      <w:r w:rsidRPr="00974F62">
        <w:rPr>
          <w:rFonts w:ascii="Times New Roman" w:eastAsia="Calibri" w:hAnsi="Times New Roman" w:cs="Times New Roman"/>
        </w:rPr>
        <w:t xml:space="preserve">Срок реализации настоящей </w:t>
      </w:r>
      <w:r w:rsidRPr="00974F62">
        <w:rPr>
          <w:rFonts w:ascii="Times New Roman" w:eastAsia="Times New Roman" w:hAnsi="Times New Roman" w:cs="Times New Roman"/>
          <w:lang w:eastAsia="ru-RU"/>
        </w:rPr>
        <w:t>Подпрограммы</w:t>
      </w:r>
      <w:r w:rsidRPr="00974F62">
        <w:rPr>
          <w:rFonts w:ascii="Times New Roman" w:eastAsia="Calibri" w:hAnsi="Times New Roman" w:cs="Times New Roman"/>
        </w:rPr>
        <w:t xml:space="preserve"> 2019-2020 года.</w:t>
      </w:r>
    </w:p>
    <w:p w14:paraId="43C6BD44" w14:textId="77777777" w:rsidR="00974F62" w:rsidRPr="00974F62" w:rsidRDefault="00974F62" w:rsidP="00974F62">
      <w:pPr>
        <w:widowControl w:val="0"/>
        <w:autoSpaceDE w:val="0"/>
        <w:autoSpaceDN w:val="0"/>
        <w:adjustRightInd w:val="0"/>
        <w:spacing w:after="0" w:line="240" w:lineRule="auto"/>
        <w:jc w:val="center"/>
        <w:outlineLvl w:val="1"/>
        <w:rPr>
          <w:rFonts w:ascii="Times New Roman" w:eastAsia="Times New Roman" w:hAnsi="Times New Roman" w:cs="Times New Roman"/>
          <w:b/>
          <w:lang w:eastAsia="ru-RU"/>
        </w:rPr>
      </w:pPr>
      <w:r w:rsidRPr="00974F62">
        <w:rPr>
          <w:rFonts w:ascii="Times New Roman" w:eastAsia="Calibri" w:hAnsi="Times New Roman" w:cs="Times New Roman"/>
          <w:b/>
        </w:rPr>
        <w:t xml:space="preserve">5. Ожидаемые конечные результаты </w:t>
      </w:r>
      <w:r w:rsidRPr="00974F62">
        <w:rPr>
          <w:rFonts w:ascii="Times New Roman" w:eastAsia="Times New Roman" w:hAnsi="Times New Roman" w:cs="Times New Roman"/>
          <w:b/>
          <w:lang w:eastAsia="ru-RU"/>
        </w:rPr>
        <w:t>Подпрограммы</w:t>
      </w:r>
    </w:p>
    <w:p w14:paraId="53391A07" w14:textId="77777777" w:rsidR="00974F62" w:rsidRPr="00974F62" w:rsidRDefault="00974F62" w:rsidP="00974F62">
      <w:pPr>
        <w:widowControl w:val="0"/>
        <w:autoSpaceDE w:val="0"/>
        <w:autoSpaceDN w:val="0"/>
        <w:adjustRightInd w:val="0"/>
        <w:spacing w:after="0" w:line="240" w:lineRule="auto"/>
        <w:jc w:val="both"/>
        <w:outlineLvl w:val="1"/>
        <w:rPr>
          <w:rFonts w:ascii="Times New Roman" w:eastAsia="Calibri" w:hAnsi="Times New Roman" w:cs="Times New Roman"/>
        </w:rPr>
      </w:pPr>
      <w:r w:rsidRPr="00974F62">
        <w:rPr>
          <w:rFonts w:ascii="Times New Roman" w:eastAsia="Calibri" w:hAnsi="Times New Roman" w:cs="Times New Roman"/>
        </w:rPr>
        <w:t xml:space="preserve">Общественная значимость данной подпрограммы заключается в том, что она способствует активности населения, устанавливает тесную связь между горожанами и органами местного самоуправления, формирует социальную ответственность. </w:t>
      </w:r>
    </w:p>
    <w:p w14:paraId="50A85BD4" w14:textId="77777777" w:rsidR="00974F62" w:rsidRPr="00974F62" w:rsidRDefault="00974F62" w:rsidP="00974F62">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974F62">
        <w:rPr>
          <w:rFonts w:ascii="Times New Roman" w:eastAsia="Times New Roman" w:hAnsi="Times New Roman" w:cs="Times New Roman"/>
          <w:spacing w:val="2"/>
          <w:lang w:eastAsia="ru-RU"/>
        </w:rPr>
        <w:t>Ожидаемые конечные результаты реализации подпрограммы предусматривает повышение уровня благоустройства дворовых территорий в самом широком смысле: обустройство уютных дворов, формирование современных зон отдыха, предоставляющих возможности для активного отдыха детей и взрослых.</w:t>
      </w:r>
    </w:p>
    <w:p w14:paraId="1F0752CB" w14:textId="77777777" w:rsidR="00974F62" w:rsidRPr="00974F62" w:rsidRDefault="00974F62" w:rsidP="00974F62">
      <w:pPr>
        <w:shd w:val="clear" w:color="auto" w:fill="FFFFFF"/>
        <w:spacing w:after="0" w:line="240" w:lineRule="auto"/>
        <w:jc w:val="center"/>
        <w:textAlignment w:val="baseline"/>
        <w:rPr>
          <w:rFonts w:ascii="Times New Roman" w:eastAsia="Times New Roman" w:hAnsi="Times New Roman" w:cs="Times New Roman"/>
          <w:b/>
          <w:color w:val="3C3C3C"/>
          <w:spacing w:val="2"/>
          <w:lang w:eastAsia="ru-RU"/>
        </w:rPr>
      </w:pPr>
      <w:r w:rsidRPr="00974F62">
        <w:rPr>
          <w:rFonts w:ascii="Times New Roman" w:eastAsia="Times New Roman" w:hAnsi="Times New Roman" w:cs="Times New Roman"/>
          <w:b/>
          <w:spacing w:val="2"/>
          <w:lang w:eastAsia="ru-RU"/>
        </w:rPr>
        <w:t>6. Методика расчета значений показателей эффективности реализации</w:t>
      </w:r>
      <w:r w:rsidRPr="00974F62">
        <w:rPr>
          <w:rFonts w:ascii="Times New Roman" w:eastAsia="Times New Roman" w:hAnsi="Times New Roman" w:cs="Times New Roman"/>
          <w:b/>
          <w:color w:val="3C3C3C"/>
          <w:spacing w:val="2"/>
          <w:lang w:eastAsia="ru-RU"/>
        </w:rPr>
        <w:t xml:space="preserve"> подпрограммы.</w:t>
      </w:r>
    </w:p>
    <w:p w14:paraId="76FFEED7" w14:textId="77777777" w:rsidR="00974F62" w:rsidRPr="00974F62" w:rsidRDefault="00974F62" w:rsidP="00974F62">
      <w:pPr>
        <w:shd w:val="clear" w:color="auto" w:fill="FFFFFF"/>
        <w:spacing w:after="0" w:line="240" w:lineRule="auto"/>
        <w:jc w:val="both"/>
        <w:rPr>
          <w:rFonts w:ascii="Times New Roman" w:eastAsia="Times New Roman" w:hAnsi="Times New Roman" w:cs="Times New Roman"/>
          <w:color w:val="000000"/>
          <w:lang w:eastAsia="ru-RU"/>
        </w:rPr>
      </w:pPr>
      <w:r w:rsidRPr="00974F62">
        <w:rPr>
          <w:rFonts w:ascii="Times New Roman" w:eastAsia="Times New Roman" w:hAnsi="Times New Roman" w:cs="Times New Roman"/>
          <w:color w:val="000000"/>
          <w:lang w:eastAsia="ru-RU"/>
        </w:rPr>
        <w:t>6.1. Оценка эффективности реализации муниципальной подпрограммы производится ежегодно. Результаты оценки эффективности реализации муниципальной подпрограммы представляются в составе ежегодного доклада о ходе реализации муниципальной программы и об оценке эффективности ее реализации.</w:t>
      </w:r>
    </w:p>
    <w:p w14:paraId="537A97AE" w14:textId="77777777" w:rsidR="00974F62" w:rsidRPr="00974F62" w:rsidRDefault="00974F62" w:rsidP="00974F62">
      <w:pPr>
        <w:shd w:val="clear" w:color="auto" w:fill="FFFFFF"/>
        <w:spacing w:after="0" w:line="240" w:lineRule="auto"/>
        <w:jc w:val="both"/>
        <w:rPr>
          <w:rFonts w:ascii="Times New Roman" w:eastAsia="Times New Roman" w:hAnsi="Times New Roman" w:cs="Times New Roman"/>
          <w:color w:val="000000"/>
          <w:lang w:eastAsia="ru-RU"/>
        </w:rPr>
      </w:pPr>
      <w:r w:rsidRPr="00974F62">
        <w:rPr>
          <w:rFonts w:ascii="Times New Roman" w:eastAsia="Times New Roman" w:hAnsi="Times New Roman" w:cs="Times New Roman"/>
          <w:color w:val="000000"/>
          <w:lang w:eastAsia="ru-RU"/>
        </w:rPr>
        <w:t xml:space="preserve">6.2. Оценка эффективности реализации муниципальной программы осуществляется в два этапа. </w:t>
      </w:r>
    </w:p>
    <w:p w14:paraId="2119C581" w14:textId="77777777" w:rsidR="00974F62" w:rsidRPr="00974F62" w:rsidRDefault="00974F62" w:rsidP="00974F62">
      <w:pPr>
        <w:shd w:val="clear" w:color="auto" w:fill="FFFFFF"/>
        <w:spacing w:after="0" w:line="240" w:lineRule="auto"/>
        <w:jc w:val="both"/>
        <w:rPr>
          <w:rFonts w:ascii="Times New Roman" w:eastAsia="Times New Roman" w:hAnsi="Times New Roman" w:cs="Times New Roman"/>
          <w:color w:val="000000"/>
          <w:lang w:eastAsia="ru-RU"/>
        </w:rPr>
      </w:pPr>
      <w:r w:rsidRPr="00974F62">
        <w:rPr>
          <w:rFonts w:ascii="Times New Roman" w:eastAsia="Times New Roman" w:hAnsi="Times New Roman" w:cs="Times New Roman"/>
          <w:color w:val="000000"/>
          <w:lang w:eastAsia="ru-RU"/>
        </w:rPr>
        <w:t xml:space="preserve">На первом этапе осуществляется оценка эффективности реализации каждой из подпрограмм, основных мероприятий, включенных в муниципальную программу, и включает: оценку степени реализации мероприятий </w:t>
      </w:r>
      <w:r w:rsidRPr="00974F62">
        <w:rPr>
          <w:rFonts w:ascii="Times New Roman" w:eastAsia="Times New Roman" w:hAnsi="Times New Roman" w:cs="Times New Roman"/>
          <w:color w:val="000000"/>
          <w:lang w:eastAsia="ru-RU"/>
        </w:rPr>
        <w:lastRenderedPageBreak/>
        <w:t xml:space="preserve">подпрограмм и достижения ожидаемых непосредственных результатов их реализации; оценку степени соответствия запланированному уровню расходов; оценку эффективности использования средств местного бюджета; оценку степени достижения целей и решения задач подпрограмм, ведомственных целевых программ, основных мероприятий, входящих в муниципальную программу (далее - оценка степени реализации подпрограммы (ведомственной целевой программы, основного мероприятия). </w:t>
      </w:r>
    </w:p>
    <w:p w14:paraId="74BAB0CA" w14:textId="77777777" w:rsidR="00974F62" w:rsidRPr="00974F62" w:rsidRDefault="00974F62" w:rsidP="00974F62">
      <w:pPr>
        <w:shd w:val="clear" w:color="auto" w:fill="FFFFFF"/>
        <w:spacing w:after="0" w:line="240" w:lineRule="auto"/>
        <w:jc w:val="both"/>
        <w:rPr>
          <w:rFonts w:ascii="Times New Roman" w:eastAsia="Times New Roman" w:hAnsi="Times New Roman" w:cs="Times New Roman"/>
          <w:color w:val="000000"/>
          <w:lang w:eastAsia="ru-RU"/>
        </w:rPr>
      </w:pPr>
      <w:r w:rsidRPr="00974F62">
        <w:rPr>
          <w:rFonts w:ascii="Times New Roman" w:eastAsia="Times New Roman" w:hAnsi="Times New Roman" w:cs="Times New Roman"/>
          <w:color w:val="000000"/>
          <w:lang w:eastAsia="ru-RU"/>
        </w:rPr>
        <w:t>На втором этапе осуществляется оценка эффективности реализации муниципальной программы в целом, включая оценку степени достижения целей и решения задач муниципальной программы.</w:t>
      </w:r>
    </w:p>
    <w:p w14:paraId="391D27CD" w14:textId="77777777" w:rsidR="00974F62" w:rsidRPr="00974F62" w:rsidRDefault="00974F62" w:rsidP="00974F62">
      <w:pPr>
        <w:shd w:val="clear" w:color="auto" w:fill="FFFFFF"/>
        <w:spacing w:after="0" w:line="240" w:lineRule="auto"/>
        <w:jc w:val="both"/>
        <w:rPr>
          <w:rFonts w:ascii="Times New Roman" w:eastAsia="Times New Roman" w:hAnsi="Times New Roman" w:cs="Times New Roman"/>
          <w:color w:val="000000"/>
          <w:lang w:eastAsia="ru-RU"/>
        </w:rPr>
      </w:pPr>
      <w:r w:rsidRPr="00974F62">
        <w:rPr>
          <w:rFonts w:ascii="Times New Roman" w:eastAsia="Times New Roman" w:hAnsi="Times New Roman" w:cs="Times New Roman"/>
          <w:color w:val="000000"/>
          <w:lang w:eastAsia="ru-RU"/>
        </w:rPr>
        <w:t xml:space="preserve">6.3. Оценка степени реализации мероприятий подпрограмм (ведомственных целевых программ, основных мероприятий) и достижения ожидаемых непосредственных результатов их реализации. </w:t>
      </w:r>
    </w:p>
    <w:p w14:paraId="2E8CA509" w14:textId="77777777" w:rsidR="00974F62" w:rsidRPr="00974F62" w:rsidRDefault="00974F62" w:rsidP="00974F62">
      <w:pPr>
        <w:shd w:val="clear" w:color="auto" w:fill="FFFFFF"/>
        <w:spacing w:after="0" w:line="240" w:lineRule="auto"/>
        <w:jc w:val="both"/>
        <w:rPr>
          <w:rFonts w:ascii="Times New Roman" w:eastAsia="Times New Roman" w:hAnsi="Times New Roman" w:cs="Times New Roman"/>
          <w:color w:val="000000"/>
          <w:lang w:eastAsia="ru-RU"/>
        </w:rPr>
      </w:pPr>
      <w:r w:rsidRPr="00974F62">
        <w:rPr>
          <w:rFonts w:ascii="Times New Roman" w:eastAsia="Times New Roman" w:hAnsi="Times New Roman" w:cs="Times New Roman"/>
          <w:color w:val="000000"/>
          <w:lang w:eastAsia="ru-RU"/>
        </w:rPr>
        <w:t>6.4. Степень реализации мероприятий оценивается для каждой подпрограммы (ведомственной целевой</w:t>
      </w:r>
    </w:p>
    <w:p w14:paraId="64A421A2" w14:textId="77777777" w:rsidR="00974F62" w:rsidRPr="00974F62" w:rsidRDefault="00974F62" w:rsidP="00974F62">
      <w:pPr>
        <w:shd w:val="clear" w:color="auto" w:fill="FFFFFF"/>
        <w:spacing w:after="0" w:line="240" w:lineRule="auto"/>
        <w:jc w:val="both"/>
        <w:rPr>
          <w:rFonts w:ascii="Times New Roman" w:eastAsia="Times New Roman" w:hAnsi="Times New Roman" w:cs="Times New Roman"/>
          <w:color w:val="000000"/>
          <w:lang w:eastAsia="ru-RU"/>
        </w:rPr>
      </w:pPr>
      <w:r w:rsidRPr="00974F62">
        <w:rPr>
          <w:rFonts w:ascii="Times New Roman" w:eastAsia="Times New Roman" w:hAnsi="Times New Roman" w:cs="Times New Roman"/>
          <w:color w:val="000000"/>
          <w:lang w:eastAsia="ru-RU"/>
        </w:rPr>
        <w:t>программы, основного мероприятия), как доля мероприятий, выполненных в полном объеме по следующей формуле:</w:t>
      </w:r>
    </w:p>
    <w:p w14:paraId="07AB3C1D" w14:textId="77777777" w:rsidR="00974F62" w:rsidRPr="00974F62" w:rsidRDefault="00974F62" w:rsidP="00974F62">
      <w:pPr>
        <w:shd w:val="clear" w:color="auto" w:fill="FFFFFF"/>
        <w:spacing w:after="0" w:line="240" w:lineRule="auto"/>
        <w:jc w:val="both"/>
        <w:rPr>
          <w:rFonts w:ascii="Times New Roman" w:eastAsia="Times New Roman" w:hAnsi="Times New Roman" w:cs="Times New Roman"/>
          <w:color w:val="000000"/>
          <w:lang w:eastAsia="ru-RU"/>
        </w:rPr>
      </w:pPr>
      <w:proofErr w:type="spellStart"/>
      <w:r w:rsidRPr="00974F62">
        <w:rPr>
          <w:rFonts w:ascii="Times New Roman" w:eastAsia="Times New Roman" w:hAnsi="Times New Roman" w:cs="Times New Roman"/>
          <w:color w:val="000000"/>
          <w:lang w:eastAsia="ru-RU"/>
        </w:rPr>
        <w:t>СРм</w:t>
      </w:r>
      <w:proofErr w:type="spellEnd"/>
      <w:r w:rsidRPr="00974F62">
        <w:rPr>
          <w:rFonts w:ascii="Times New Roman" w:eastAsia="Times New Roman" w:hAnsi="Times New Roman" w:cs="Times New Roman"/>
          <w:color w:val="000000"/>
          <w:lang w:eastAsia="ru-RU"/>
        </w:rPr>
        <w:t xml:space="preserve"> = </w:t>
      </w:r>
      <w:proofErr w:type="spellStart"/>
      <w:r w:rsidRPr="00974F62">
        <w:rPr>
          <w:rFonts w:ascii="Times New Roman" w:eastAsia="Times New Roman" w:hAnsi="Times New Roman" w:cs="Times New Roman"/>
          <w:color w:val="000000"/>
          <w:lang w:eastAsia="ru-RU"/>
        </w:rPr>
        <w:t>Мв</w:t>
      </w:r>
      <w:proofErr w:type="spellEnd"/>
      <w:r w:rsidRPr="00974F62">
        <w:rPr>
          <w:rFonts w:ascii="Times New Roman" w:eastAsia="Times New Roman" w:hAnsi="Times New Roman" w:cs="Times New Roman"/>
          <w:color w:val="000000"/>
          <w:lang w:eastAsia="ru-RU"/>
        </w:rPr>
        <w:t xml:space="preserve"> / М, где:</w:t>
      </w:r>
    </w:p>
    <w:p w14:paraId="4F2DEC77" w14:textId="77777777" w:rsidR="00974F62" w:rsidRPr="00974F62" w:rsidRDefault="00974F62" w:rsidP="00974F62">
      <w:pPr>
        <w:shd w:val="clear" w:color="auto" w:fill="FFFFFF"/>
        <w:spacing w:after="0" w:line="240" w:lineRule="auto"/>
        <w:jc w:val="both"/>
        <w:rPr>
          <w:rFonts w:ascii="Times New Roman" w:eastAsia="Times New Roman" w:hAnsi="Times New Roman" w:cs="Times New Roman"/>
          <w:color w:val="000000"/>
          <w:lang w:eastAsia="ru-RU"/>
        </w:rPr>
      </w:pPr>
      <w:proofErr w:type="spellStart"/>
      <w:r w:rsidRPr="00974F62">
        <w:rPr>
          <w:rFonts w:ascii="Times New Roman" w:eastAsia="Times New Roman" w:hAnsi="Times New Roman" w:cs="Times New Roman"/>
          <w:color w:val="000000"/>
          <w:lang w:eastAsia="ru-RU"/>
        </w:rPr>
        <w:t>СРм</w:t>
      </w:r>
      <w:proofErr w:type="spellEnd"/>
      <w:r w:rsidRPr="00974F62">
        <w:rPr>
          <w:rFonts w:ascii="Times New Roman" w:eastAsia="Times New Roman" w:hAnsi="Times New Roman" w:cs="Times New Roman"/>
          <w:color w:val="000000"/>
          <w:lang w:eastAsia="ru-RU"/>
        </w:rPr>
        <w:t xml:space="preserve"> - степень реализации мероприятий;</w:t>
      </w:r>
    </w:p>
    <w:p w14:paraId="2FD57975" w14:textId="77777777" w:rsidR="00974F62" w:rsidRPr="00974F62" w:rsidRDefault="00974F62" w:rsidP="00974F62">
      <w:pPr>
        <w:shd w:val="clear" w:color="auto" w:fill="FFFFFF"/>
        <w:spacing w:after="0" w:line="240" w:lineRule="auto"/>
        <w:jc w:val="both"/>
        <w:rPr>
          <w:rFonts w:ascii="Times New Roman" w:eastAsia="Times New Roman" w:hAnsi="Times New Roman" w:cs="Times New Roman"/>
          <w:color w:val="000000"/>
          <w:lang w:eastAsia="ru-RU"/>
        </w:rPr>
      </w:pPr>
      <w:proofErr w:type="spellStart"/>
      <w:r w:rsidRPr="00974F62">
        <w:rPr>
          <w:rFonts w:ascii="Times New Roman" w:eastAsia="Times New Roman" w:hAnsi="Times New Roman" w:cs="Times New Roman"/>
          <w:color w:val="000000"/>
          <w:lang w:eastAsia="ru-RU"/>
        </w:rPr>
        <w:t>Мв</w:t>
      </w:r>
      <w:proofErr w:type="spellEnd"/>
      <w:r w:rsidRPr="00974F62">
        <w:rPr>
          <w:rFonts w:ascii="Times New Roman" w:eastAsia="Times New Roman" w:hAnsi="Times New Roman" w:cs="Times New Roman"/>
          <w:color w:val="000000"/>
          <w:lang w:eastAsia="ru-RU"/>
        </w:rPr>
        <w:t xml:space="preserve"> - количество мероприятий, выполненных в полном объеме, из числа мероприятий, запланированных к реализации в отчетном году;</w:t>
      </w:r>
    </w:p>
    <w:p w14:paraId="2BA14A62" w14:textId="77777777" w:rsidR="00974F62" w:rsidRPr="00974F62" w:rsidRDefault="00974F62" w:rsidP="00974F62">
      <w:pPr>
        <w:shd w:val="clear" w:color="auto" w:fill="FFFFFF"/>
        <w:spacing w:after="0" w:line="240" w:lineRule="auto"/>
        <w:jc w:val="both"/>
        <w:rPr>
          <w:rFonts w:ascii="Times New Roman" w:eastAsia="Times New Roman" w:hAnsi="Times New Roman" w:cs="Times New Roman"/>
          <w:color w:val="000000"/>
          <w:lang w:eastAsia="ru-RU"/>
        </w:rPr>
      </w:pPr>
      <w:r w:rsidRPr="00974F62">
        <w:rPr>
          <w:rFonts w:ascii="Times New Roman" w:eastAsia="Times New Roman" w:hAnsi="Times New Roman" w:cs="Times New Roman"/>
          <w:color w:val="000000"/>
          <w:lang w:eastAsia="ru-RU"/>
        </w:rPr>
        <w:t>М - общее количество мероприятий, запланированных к реализации в отчетном году.</w:t>
      </w:r>
    </w:p>
    <w:p w14:paraId="65AF5303" w14:textId="77777777" w:rsidR="00974F62" w:rsidRPr="00974F62" w:rsidRDefault="00974F62" w:rsidP="00974F62">
      <w:pPr>
        <w:shd w:val="clear" w:color="auto" w:fill="FFFFFF"/>
        <w:spacing w:after="0" w:line="240" w:lineRule="auto"/>
        <w:jc w:val="both"/>
        <w:rPr>
          <w:rFonts w:ascii="Times New Roman" w:eastAsia="Times New Roman" w:hAnsi="Times New Roman" w:cs="Times New Roman"/>
          <w:color w:val="000000"/>
          <w:lang w:eastAsia="ru-RU"/>
        </w:rPr>
      </w:pPr>
      <w:r w:rsidRPr="00974F62">
        <w:rPr>
          <w:rFonts w:ascii="Times New Roman" w:eastAsia="Times New Roman" w:hAnsi="Times New Roman" w:cs="Times New Roman"/>
          <w:color w:val="000000"/>
          <w:lang w:eastAsia="ru-RU"/>
        </w:rPr>
        <w:t>6.5. Мероприятие может считаться выполненным в полном объеме при достижении следующих результатов: мероприятие, результаты которого оцениваются на основании числовых (в абсолютных или относительных величинах) значений показателя непосредственного результата реализации мероприятия (далее - результат),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 выполнение данного условия подразумевает, что в случае, если степень достижения показателя результата составляет менее 100%, проводится сопоставление значений показателя результата, достигнутого в отчетном году, со значением данного показателя результата, достигнутого в году, предшествующем отчетному. В случае ухудшения значения показателя результата по сравнению с предыдущим периодом (то есть при снижении значения показателя результата, желаемой тенденцией развития которого является рост, и при росте значения показателя результата, желаемой тенденцией развития которого является снижение), проводится сопоставление темпов роста данного показателя результата с темпами роста объемов расходов по рассматриваемому мероприятию. При этом мероприятие может считаться выполненным только в случае, если темпы ухудшения значений показателя результата ниже темпов сокращения расходов на реализацию мероприятия (например, допускается снижение на 1% значения показателя результата, если расходы сократились не менее чем на 1% в отчетном году по сравнению с годом, предшествующим отчетному.</w:t>
      </w:r>
    </w:p>
    <w:p w14:paraId="1F867D3E" w14:textId="77777777" w:rsidR="00974F62" w:rsidRPr="00974F62" w:rsidRDefault="00974F62" w:rsidP="00974F62">
      <w:pPr>
        <w:spacing w:after="0" w:line="240" w:lineRule="auto"/>
        <w:jc w:val="center"/>
        <w:rPr>
          <w:rFonts w:ascii="Times New Roman" w:eastAsia="Times New Roman" w:hAnsi="Times New Roman" w:cs="Times New Roman"/>
          <w:b/>
          <w:lang w:eastAsia="ru-RU"/>
        </w:rPr>
      </w:pPr>
      <w:r w:rsidRPr="00974F62">
        <w:rPr>
          <w:rFonts w:ascii="Times New Roman" w:eastAsia="Calibri" w:hAnsi="Times New Roman" w:cs="Times New Roman"/>
          <w:b/>
          <w:spacing w:val="2"/>
          <w:shd w:val="clear" w:color="auto" w:fill="FFFFFF"/>
        </w:rPr>
        <w:t>7. Объемы и источники финансирования</w:t>
      </w:r>
    </w:p>
    <w:p w14:paraId="057F7AB6" w14:textId="77777777" w:rsidR="00974F62" w:rsidRPr="00974F62" w:rsidRDefault="00974F62" w:rsidP="00974F62">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974F62">
        <w:rPr>
          <w:rFonts w:ascii="Times New Roman" w:eastAsia="Times New Roman" w:hAnsi="Times New Roman" w:cs="Times New Roman"/>
          <w:spacing w:val="2"/>
          <w:lang w:eastAsia="ru-RU"/>
        </w:rPr>
        <w:t xml:space="preserve">Общий объем средств, направляемых на реализацию подпрограммы за счет всех источников финансирования </w:t>
      </w:r>
      <w:proofErr w:type="gramStart"/>
      <w:r w:rsidRPr="00974F62">
        <w:rPr>
          <w:rFonts w:ascii="Times New Roman" w:eastAsia="Times New Roman" w:hAnsi="Times New Roman" w:cs="Times New Roman"/>
          <w:spacing w:val="2"/>
          <w:lang w:eastAsia="ru-RU"/>
        </w:rPr>
        <w:t>составит  353</w:t>
      </w:r>
      <w:proofErr w:type="gramEnd"/>
      <w:r w:rsidRPr="00974F62">
        <w:rPr>
          <w:rFonts w:ascii="Times New Roman" w:eastAsia="Times New Roman" w:hAnsi="Times New Roman" w:cs="Times New Roman"/>
          <w:spacing w:val="2"/>
          <w:lang w:eastAsia="ru-RU"/>
        </w:rPr>
        <w:t xml:space="preserve"> тысяч рублей, в том числе по годам:</w:t>
      </w:r>
    </w:p>
    <w:p w14:paraId="06933AAA" w14:textId="77777777" w:rsidR="00974F62" w:rsidRPr="00974F62" w:rsidRDefault="00974F62" w:rsidP="00974F62">
      <w:pPr>
        <w:shd w:val="clear" w:color="auto" w:fill="FFFFFF"/>
        <w:spacing w:after="0" w:line="240" w:lineRule="auto"/>
        <w:textAlignment w:val="baseline"/>
        <w:rPr>
          <w:rFonts w:ascii="Times New Roman" w:eastAsia="Times New Roman" w:hAnsi="Times New Roman" w:cs="Times New Roman"/>
          <w:spacing w:val="2"/>
          <w:lang w:eastAsia="ru-RU"/>
        </w:rPr>
      </w:pPr>
      <w:r w:rsidRPr="00974F62">
        <w:rPr>
          <w:rFonts w:ascii="Times New Roman" w:eastAsia="Times New Roman" w:hAnsi="Times New Roman" w:cs="Times New Roman"/>
          <w:spacing w:val="2"/>
          <w:lang w:eastAsia="ru-RU"/>
        </w:rPr>
        <w:t xml:space="preserve">2019 год — </w:t>
      </w:r>
      <w:proofErr w:type="gramStart"/>
      <w:r w:rsidRPr="00974F62">
        <w:rPr>
          <w:rFonts w:ascii="Times New Roman" w:eastAsia="Times New Roman" w:hAnsi="Times New Roman" w:cs="Times New Roman"/>
          <w:spacing w:val="2"/>
          <w:lang w:eastAsia="ru-RU"/>
        </w:rPr>
        <w:t>110  тысяч</w:t>
      </w:r>
      <w:proofErr w:type="gramEnd"/>
      <w:r w:rsidRPr="00974F62">
        <w:rPr>
          <w:rFonts w:ascii="Times New Roman" w:eastAsia="Times New Roman" w:hAnsi="Times New Roman" w:cs="Times New Roman"/>
          <w:spacing w:val="2"/>
          <w:lang w:eastAsia="ru-RU"/>
        </w:rPr>
        <w:t xml:space="preserve"> рублей;</w:t>
      </w:r>
    </w:p>
    <w:p w14:paraId="593E351E" w14:textId="77777777" w:rsidR="00974F62" w:rsidRPr="00974F62" w:rsidRDefault="00974F62" w:rsidP="00974F62">
      <w:pPr>
        <w:shd w:val="clear" w:color="auto" w:fill="FFFFFF"/>
        <w:spacing w:after="0" w:line="240" w:lineRule="auto"/>
        <w:textAlignment w:val="baseline"/>
        <w:rPr>
          <w:rFonts w:ascii="Times New Roman" w:eastAsia="Arial" w:hAnsi="Times New Roman" w:cs="Times New Roman"/>
          <w:b/>
          <w:lang w:eastAsia="ar-SA"/>
        </w:rPr>
      </w:pPr>
      <w:r w:rsidRPr="00974F62">
        <w:rPr>
          <w:rFonts w:ascii="Times New Roman" w:eastAsia="Times New Roman" w:hAnsi="Times New Roman" w:cs="Times New Roman"/>
          <w:spacing w:val="2"/>
          <w:lang w:eastAsia="ru-RU"/>
        </w:rPr>
        <w:t xml:space="preserve">2020 год — </w:t>
      </w:r>
      <w:proofErr w:type="gramStart"/>
      <w:r w:rsidRPr="00974F62">
        <w:rPr>
          <w:rFonts w:ascii="Times New Roman" w:eastAsia="Times New Roman" w:hAnsi="Times New Roman" w:cs="Times New Roman"/>
          <w:spacing w:val="2"/>
          <w:lang w:eastAsia="ru-RU"/>
        </w:rPr>
        <w:t>243  тысячи</w:t>
      </w:r>
      <w:proofErr w:type="gramEnd"/>
      <w:r w:rsidRPr="00974F62">
        <w:rPr>
          <w:rFonts w:ascii="Times New Roman" w:eastAsia="Times New Roman" w:hAnsi="Times New Roman" w:cs="Times New Roman"/>
          <w:spacing w:val="2"/>
          <w:lang w:eastAsia="ru-RU"/>
        </w:rPr>
        <w:t xml:space="preserve"> рублей.</w:t>
      </w:r>
    </w:p>
    <w:p w14:paraId="3F42668B" w14:textId="77777777" w:rsidR="00C66731" w:rsidRPr="00C66731" w:rsidRDefault="00C66731" w:rsidP="00C66731">
      <w:pPr>
        <w:widowControl w:val="0"/>
        <w:autoSpaceDE w:val="0"/>
        <w:autoSpaceDN w:val="0"/>
        <w:adjustRightInd w:val="0"/>
        <w:spacing w:after="0" w:line="240" w:lineRule="auto"/>
        <w:jc w:val="both"/>
        <w:rPr>
          <w:rFonts w:ascii="Times New Roman" w:eastAsia="Times New Roman" w:hAnsi="Times New Roman" w:cs="Times New Roman"/>
          <w:bCs/>
          <w:sz w:val="8"/>
          <w:szCs w:val="8"/>
          <w:lang w:eastAsia="ru-RU"/>
        </w:rPr>
      </w:pPr>
    </w:p>
    <w:p w14:paraId="6F1DDFAF" w14:textId="0ECA6C21" w:rsidR="00F134FA" w:rsidRPr="00AA11FC" w:rsidRDefault="00F134FA" w:rsidP="00F134FA">
      <w:pPr>
        <w:spacing w:after="0" w:line="240" w:lineRule="auto"/>
        <w:jc w:val="both"/>
        <w:outlineLvl w:val="0"/>
        <w:rPr>
          <w:rFonts w:ascii="Times New Roman" w:eastAsia="Calibri" w:hAnsi="Times New Roman" w:cs="Times New Roman"/>
          <w:b/>
        </w:rPr>
      </w:pPr>
      <w:r w:rsidRPr="00AA11FC">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30.11.2020г № 49</w:t>
      </w:r>
      <w:r>
        <w:rPr>
          <w:rFonts w:ascii="Times New Roman" w:eastAsia="Calibri" w:hAnsi="Times New Roman" w:cs="Times New Roman"/>
          <w:b/>
        </w:rPr>
        <w:t>9</w:t>
      </w:r>
    </w:p>
    <w:p w14:paraId="6F707D1B" w14:textId="78ECC2DC" w:rsidR="003B2E19" w:rsidRPr="003B2E19" w:rsidRDefault="00F134FA" w:rsidP="003B2E19">
      <w:pPr>
        <w:spacing w:after="0" w:line="240" w:lineRule="auto"/>
        <w:jc w:val="both"/>
        <w:rPr>
          <w:rFonts w:ascii="Times New Roman" w:eastAsia="Times New Roman" w:hAnsi="Times New Roman" w:cs="Times New Roman"/>
          <w:lang w:eastAsia="ru-RU"/>
        </w:rPr>
      </w:pPr>
      <w:r w:rsidRPr="003B2E19">
        <w:rPr>
          <w:rFonts w:ascii="Times New Roman" w:hAnsi="Times New Roman" w:cs="Times New Roman"/>
        </w:rPr>
        <w:t>«</w:t>
      </w:r>
      <w:r w:rsidR="003B2E19" w:rsidRPr="003B2E19">
        <w:rPr>
          <w:rFonts w:ascii="Times New Roman" w:eastAsia="Times New Roman" w:hAnsi="Times New Roman" w:cs="Times New Roman"/>
          <w:lang w:eastAsia="ru-RU"/>
        </w:rPr>
        <w:t xml:space="preserve">О внесении изменений в муниципальную программу «Повышение эффективности управления муниципальным имуществом городского поселения Безенчук муниципального района Безенчукский на 2020-2022 годы», утвержденную </w:t>
      </w:r>
      <w:proofErr w:type="gramStart"/>
      <w:r w:rsidR="003B2E19" w:rsidRPr="003B2E19">
        <w:rPr>
          <w:rFonts w:ascii="Times New Roman" w:eastAsia="Times New Roman" w:hAnsi="Times New Roman" w:cs="Times New Roman"/>
          <w:lang w:eastAsia="ru-RU"/>
        </w:rPr>
        <w:t>постановлением  Администрации</w:t>
      </w:r>
      <w:proofErr w:type="gramEnd"/>
      <w:r w:rsidR="003B2E19" w:rsidRPr="003B2E19">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10.01.2020 г. № 4.</w:t>
      </w:r>
      <w:r w:rsidR="003B2E19">
        <w:rPr>
          <w:rFonts w:ascii="Times New Roman" w:eastAsia="Times New Roman" w:hAnsi="Times New Roman" w:cs="Times New Roman"/>
          <w:lang w:eastAsia="ru-RU"/>
        </w:rPr>
        <w:t>»</w:t>
      </w:r>
    </w:p>
    <w:p w14:paraId="6F2B2616" w14:textId="77777777" w:rsidR="003B2E19" w:rsidRPr="003B2E19" w:rsidRDefault="003B2E19" w:rsidP="003B2E19">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3B2E19">
        <w:rPr>
          <w:rFonts w:ascii="Times New Roman" w:eastAsia="Times New Roman" w:hAnsi="Times New Roman" w:cs="Times New Roman"/>
          <w:lang w:eastAsia="ru-RU"/>
        </w:rPr>
        <w:t xml:space="preserve">В соответствии с Федеральным </w:t>
      </w:r>
      <w:hyperlink r:id="rId9" w:history="1">
        <w:r w:rsidRPr="003B2E19">
          <w:rPr>
            <w:rFonts w:ascii="Times New Roman" w:eastAsia="Times New Roman" w:hAnsi="Times New Roman" w:cs="Times New Roman"/>
            <w:lang w:eastAsia="ru-RU"/>
          </w:rPr>
          <w:t>законом</w:t>
        </w:r>
      </w:hyperlink>
      <w:r w:rsidRPr="003B2E19">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в соответствии со статьей 179 Бюджетного кодекса Российской Федерации, руководствуясь Уставом городского поселения Безенчук в целях эффективного управления и  распоряжения муниципальным имуществом городского поселения Безенчук муниципального района Безенчукский Самарской области</w:t>
      </w:r>
    </w:p>
    <w:p w14:paraId="56232558" w14:textId="77777777" w:rsidR="003B2E19" w:rsidRPr="003B2E19" w:rsidRDefault="003B2E19" w:rsidP="003B2E19">
      <w:pPr>
        <w:spacing w:after="0" w:line="240" w:lineRule="auto"/>
        <w:ind w:firstLine="567"/>
        <w:jc w:val="center"/>
        <w:rPr>
          <w:rFonts w:ascii="Times New Roman" w:eastAsia="Times New Roman" w:hAnsi="Times New Roman" w:cs="Times New Roman"/>
          <w:lang w:eastAsia="ru-RU"/>
        </w:rPr>
      </w:pPr>
      <w:r w:rsidRPr="003B2E19">
        <w:rPr>
          <w:rFonts w:ascii="Times New Roman" w:eastAsia="Times New Roman" w:hAnsi="Times New Roman" w:cs="Times New Roman"/>
          <w:lang w:eastAsia="ru-RU"/>
        </w:rPr>
        <w:t>ПОСТАНОВЛЯЮ:</w:t>
      </w:r>
    </w:p>
    <w:p w14:paraId="035860EA" w14:textId="77777777" w:rsidR="003B2E19" w:rsidRPr="003B2E19" w:rsidRDefault="003B2E19" w:rsidP="003B2E19">
      <w:pPr>
        <w:numPr>
          <w:ilvl w:val="0"/>
          <w:numId w:val="34"/>
        </w:numPr>
        <w:spacing w:after="0" w:line="240" w:lineRule="auto"/>
        <w:ind w:left="0" w:firstLine="426"/>
        <w:contextualSpacing/>
        <w:jc w:val="both"/>
        <w:rPr>
          <w:rFonts w:ascii="Times New Roman" w:eastAsia="Times New Roman" w:hAnsi="Times New Roman" w:cs="Times New Roman"/>
          <w:lang w:eastAsia="ru-RU"/>
        </w:rPr>
      </w:pPr>
      <w:r w:rsidRPr="003B2E19">
        <w:rPr>
          <w:rFonts w:ascii="Times New Roman" w:eastAsia="Times New Roman" w:hAnsi="Times New Roman" w:cs="Times New Roman"/>
          <w:lang w:eastAsia="ru-RU"/>
        </w:rPr>
        <w:t xml:space="preserve">Раздел «Источники финансирования Программы» паспорта муниципальной программы «Повышение эффективности управления муниципальным имуществом </w:t>
      </w:r>
      <w:proofErr w:type="gramStart"/>
      <w:r w:rsidRPr="003B2E19">
        <w:rPr>
          <w:rFonts w:ascii="Times New Roman" w:eastAsia="Times New Roman" w:hAnsi="Times New Roman" w:cs="Times New Roman"/>
          <w:lang w:eastAsia="ru-RU"/>
        </w:rPr>
        <w:t>городского  поселения</w:t>
      </w:r>
      <w:proofErr w:type="gramEnd"/>
      <w:r w:rsidRPr="003B2E19">
        <w:rPr>
          <w:rFonts w:ascii="Times New Roman" w:eastAsia="Times New Roman" w:hAnsi="Times New Roman" w:cs="Times New Roman"/>
          <w:lang w:eastAsia="ru-RU"/>
        </w:rPr>
        <w:t xml:space="preserve"> Безенчук муниципального района Безенчукский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708A9C9D" w14:textId="77777777" w:rsidR="003B2E19" w:rsidRPr="003B2E19" w:rsidRDefault="003B2E19" w:rsidP="003B2E19">
      <w:pPr>
        <w:numPr>
          <w:ilvl w:val="0"/>
          <w:numId w:val="35"/>
        </w:numPr>
        <w:spacing w:after="0" w:line="240" w:lineRule="auto"/>
        <w:ind w:left="0" w:firstLine="0"/>
        <w:contextualSpacing/>
        <w:jc w:val="both"/>
        <w:rPr>
          <w:rFonts w:ascii="Times New Roman" w:eastAsia="Times New Roman" w:hAnsi="Times New Roman" w:cs="Times New Roman"/>
          <w:lang w:eastAsia="ru-RU"/>
        </w:rPr>
      </w:pPr>
      <w:r w:rsidRPr="003B2E19">
        <w:rPr>
          <w:rFonts w:ascii="Times New Roman" w:eastAsia="Times New Roman" w:hAnsi="Times New Roman" w:cs="Times New Roman"/>
          <w:lang w:eastAsia="ru-RU"/>
        </w:rPr>
        <w:t>8 208,0 тыс. руб.</w:t>
      </w:r>
    </w:p>
    <w:p w14:paraId="10A7284D" w14:textId="77777777" w:rsidR="003B2E19" w:rsidRPr="003B2E19" w:rsidRDefault="003B2E19" w:rsidP="003B2E19">
      <w:pPr>
        <w:spacing w:after="0" w:line="240" w:lineRule="auto"/>
        <w:jc w:val="both"/>
        <w:rPr>
          <w:rFonts w:ascii="Times New Roman" w:eastAsia="Times New Roman" w:hAnsi="Times New Roman" w:cs="Times New Roman"/>
          <w:lang w:eastAsia="ru-RU"/>
        </w:rPr>
      </w:pPr>
      <w:r w:rsidRPr="003B2E19">
        <w:rPr>
          <w:rFonts w:ascii="Times New Roman" w:eastAsia="Times New Roman" w:hAnsi="Times New Roman" w:cs="Times New Roman"/>
          <w:lang w:eastAsia="ru-RU"/>
        </w:rPr>
        <w:t>в том числе по годам:</w:t>
      </w:r>
    </w:p>
    <w:p w14:paraId="77C1CFC9" w14:textId="77777777" w:rsidR="003B2E19" w:rsidRPr="003B2E19" w:rsidRDefault="003B2E19" w:rsidP="003B2E19">
      <w:pPr>
        <w:spacing w:after="0" w:line="240" w:lineRule="auto"/>
        <w:ind w:firstLine="708"/>
        <w:jc w:val="both"/>
        <w:rPr>
          <w:rFonts w:ascii="Times New Roman" w:eastAsia="Times New Roman" w:hAnsi="Times New Roman" w:cs="Times New Roman"/>
          <w:lang w:eastAsia="ru-RU"/>
        </w:rPr>
      </w:pPr>
      <w:r w:rsidRPr="003B2E19">
        <w:rPr>
          <w:rFonts w:ascii="Times New Roman" w:eastAsia="Times New Roman" w:hAnsi="Times New Roman" w:cs="Times New Roman"/>
          <w:lang w:eastAsia="ru-RU"/>
        </w:rPr>
        <w:t xml:space="preserve">2020 г. </w:t>
      </w:r>
      <w:proofErr w:type="gramStart"/>
      <w:r w:rsidRPr="003B2E19">
        <w:rPr>
          <w:rFonts w:ascii="Times New Roman" w:eastAsia="Times New Roman" w:hAnsi="Times New Roman" w:cs="Times New Roman"/>
          <w:lang w:eastAsia="ru-RU"/>
        </w:rPr>
        <w:t>–  3</w:t>
      </w:r>
      <w:proofErr w:type="gramEnd"/>
      <w:r w:rsidRPr="003B2E19">
        <w:rPr>
          <w:rFonts w:ascii="Times New Roman" w:eastAsia="Times New Roman" w:hAnsi="Times New Roman" w:cs="Times New Roman"/>
          <w:lang w:eastAsia="ru-RU"/>
        </w:rPr>
        <w:t xml:space="preserve"> 772,0 тыс. руб. (бюджет поселения)</w:t>
      </w:r>
    </w:p>
    <w:p w14:paraId="614D4C9A" w14:textId="77777777" w:rsidR="003B2E19" w:rsidRPr="003B2E19" w:rsidRDefault="003B2E19" w:rsidP="003B2E19">
      <w:pPr>
        <w:spacing w:after="0" w:line="240" w:lineRule="auto"/>
        <w:ind w:firstLine="708"/>
        <w:jc w:val="both"/>
        <w:rPr>
          <w:rFonts w:ascii="Times New Roman" w:eastAsia="Times New Roman" w:hAnsi="Times New Roman" w:cs="Times New Roman"/>
          <w:lang w:eastAsia="ru-RU"/>
        </w:rPr>
      </w:pPr>
      <w:r w:rsidRPr="003B2E19">
        <w:rPr>
          <w:rFonts w:ascii="Times New Roman" w:eastAsia="Times New Roman" w:hAnsi="Times New Roman" w:cs="Times New Roman"/>
          <w:lang w:eastAsia="ru-RU"/>
        </w:rPr>
        <w:t xml:space="preserve">2021 г. </w:t>
      </w:r>
      <w:proofErr w:type="gramStart"/>
      <w:r w:rsidRPr="003B2E19">
        <w:rPr>
          <w:rFonts w:ascii="Times New Roman" w:eastAsia="Times New Roman" w:hAnsi="Times New Roman" w:cs="Times New Roman"/>
          <w:lang w:eastAsia="ru-RU"/>
        </w:rPr>
        <w:t>–  2</w:t>
      </w:r>
      <w:proofErr w:type="gramEnd"/>
      <w:r w:rsidRPr="003B2E19">
        <w:rPr>
          <w:rFonts w:ascii="Times New Roman" w:eastAsia="Times New Roman" w:hAnsi="Times New Roman" w:cs="Times New Roman"/>
          <w:lang w:eastAsia="ru-RU"/>
        </w:rPr>
        <w:t xml:space="preserve"> 218,0 тыс. руб. (бюджет поселения)</w:t>
      </w:r>
    </w:p>
    <w:p w14:paraId="6D809013" w14:textId="77777777" w:rsidR="003B2E19" w:rsidRPr="003B2E19" w:rsidRDefault="003B2E19" w:rsidP="003B2E19">
      <w:pPr>
        <w:spacing w:after="0" w:line="240" w:lineRule="auto"/>
        <w:ind w:firstLine="708"/>
        <w:jc w:val="both"/>
        <w:rPr>
          <w:rFonts w:ascii="Times New Roman" w:eastAsia="Times New Roman" w:hAnsi="Times New Roman" w:cs="Times New Roman"/>
          <w:lang w:eastAsia="ru-RU"/>
        </w:rPr>
      </w:pPr>
      <w:r w:rsidRPr="003B2E19">
        <w:rPr>
          <w:rFonts w:ascii="Times New Roman" w:eastAsia="Times New Roman" w:hAnsi="Times New Roman" w:cs="Times New Roman"/>
          <w:lang w:eastAsia="ru-RU"/>
        </w:rPr>
        <w:t xml:space="preserve">2022 г. </w:t>
      </w:r>
      <w:proofErr w:type="gramStart"/>
      <w:r w:rsidRPr="003B2E19">
        <w:rPr>
          <w:rFonts w:ascii="Times New Roman" w:eastAsia="Times New Roman" w:hAnsi="Times New Roman" w:cs="Times New Roman"/>
          <w:lang w:eastAsia="ru-RU"/>
        </w:rPr>
        <w:t>–  2</w:t>
      </w:r>
      <w:proofErr w:type="gramEnd"/>
      <w:r w:rsidRPr="003B2E19">
        <w:rPr>
          <w:rFonts w:ascii="Times New Roman" w:eastAsia="Times New Roman" w:hAnsi="Times New Roman" w:cs="Times New Roman"/>
          <w:lang w:eastAsia="ru-RU"/>
        </w:rPr>
        <w:t> 218,0 тыс. руб. (бюджет поселения)</w:t>
      </w:r>
    </w:p>
    <w:p w14:paraId="1E8BDFA8" w14:textId="77777777" w:rsidR="003B2E19" w:rsidRPr="003B2E19" w:rsidRDefault="003B2E19" w:rsidP="003B2E19">
      <w:pPr>
        <w:numPr>
          <w:ilvl w:val="0"/>
          <w:numId w:val="34"/>
        </w:numPr>
        <w:autoSpaceDE w:val="0"/>
        <w:autoSpaceDN w:val="0"/>
        <w:adjustRightInd w:val="0"/>
        <w:spacing w:after="0" w:line="240" w:lineRule="auto"/>
        <w:ind w:left="0" w:firstLine="426"/>
        <w:contextualSpacing/>
        <w:jc w:val="both"/>
        <w:rPr>
          <w:rFonts w:ascii="Times New Roman" w:eastAsia="Calibri" w:hAnsi="Times New Roman" w:cs="Times New Roman"/>
          <w:lang w:eastAsia="ru-RU"/>
        </w:rPr>
      </w:pPr>
      <w:r w:rsidRPr="003B2E19">
        <w:rPr>
          <w:rFonts w:ascii="Times New Roman" w:eastAsia="Calibri" w:hAnsi="Times New Roman" w:cs="Times New Roman"/>
          <w:lang w:eastAsia="ru-RU"/>
        </w:rPr>
        <w:t>Перечень мероприятий муниципальной программы «Повышение эффективности управления муниципальным имуществом городского поселения Безенчук муниципального района Безенчукский на 2020-2022 годы» изложить в редакции согласно приложению.</w:t>
      </w:r>
    </w:p>
    <w:p w14:paraId="7710055F" w14:textId="77777777" w:rsidR="003B2E19" w:rsidRPr="003B2E19" w:rsidRDefault="003B2E19" w:rsidP="003B2E19">
      <w:pPr>
        <w:numPr>
          <w:ilvl w:val="0"/>
          <w:numId w:val="34"/>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3B2E19">
        <w:rPr>
          <w:rFonts w:ascii="Times New Roman" w:eastAsia="Times New Roman" w:hAnsi="Times New Roman" w:cs="Times New Roman"/>
          <w:lang w:eastAsia="ru-RU"/>
        </w:rPr>
        <w:lastRenderedPageBreak/>
        <w:t>Признать утратившим силу Перечень мероприятий муниципальной программы в редакции Постановления от 28.08.2020 г. № 350.</w:t>
      </w:r>
    </w:p>
    <w:p w14:paraId="3CAB0972" w14:textId="77777777" w:rsidR="003B2E19" w:rsidRPr="003B2E19" w:rsidRDefault="003B2E19" w:rsidP="003B2E19">
      <w:pPr>
        <w:numPr>
          <w:ilvl w:val="0"/>
          <w:numId w:val="34"/>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3B2E19">
        <w:rPr>
          <w:rFonts w:ascii="Times New Roman" w:eastAsia="Times New Roman" w:hAnsi="Times New Roman" w:cs="Times New Roman"/>
          <w:lang w:eastAsia="ru-RU"/>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14:paraId="08961EAD" w14:textId="77777777" w:rsidR="003B2E19" w:rsidRPr="003B2E19" w:rsidRDefault="003B2E19" w:rsidP="003B2E19">
      <w:pPr>
        <w:numPr>
          <w:ilvl w:val="0"/>
          <w:numId w:val="34"/>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3B2E19">
        <w:rPr>
          <w:rFonts w:ascii="Times New Roman" w:eastAsia="Times New Roman" w:hAnsi="Times New Roman" w:cs="Times New Roman"/>
          <w:lang w:eastAsia="ru-RU"/>
        </w:rPr>
        <w:t>Контроль за исполнением настоящего постановления оставляю за собой.</w:t>
      </w:r>
    </w:p>
    <w:p w14:paraId="385348F4" w14:textId="02239889" w:rsidR="00F134FA" w:rsidRPr="00B23F52" w:rsidRDefault="00F134FA" w:rsidP="003B2E19">
      <w:pPr>
        <w:spacing w:after="0" w:line="240" w:lineRule="auto"/>
        <w:jc w:val="both"/>
        <w:rPr>
          <w:rFonts w:ascii="Times New Roman" w:hAnsi="Times New Roman" w:cs="Times New Roman"/>
        </w:rPr>
      </w:pPr>
      <w:proofErr w:type="spellStart"/>
      <w:r w:rsidRPr="00B23F52">
        <w:rPr>
          <w:rFonts w:ascii="Times New Roman" w:hAnsi="Times New Roman" w:cs="Times New Roman"/>
        </w:rPr>
        <w:t>И.о.Главы</w:t>
      </w:r>
      <w:proofErr w:type="spellEnd"/>
      <w:r w:rsidRPr="00B23F52">
        <w:rPr>
          <w:rFonts w:ascii="Times New Roman" w:hAnsi="Times New Roman" w:cs="Times New Roman"/>
        </w:rPr>
        <w:t xml:space="preserve"> городского поселения Безенчук                                          </w:t>
      </w:r>
      <w:proofErr w:type="spellStart"/>
      <w:r w:rsidRPr="00B23F52">
        <w:rPr>
          <w:rFonts w:ascii="Times New Roman" w:hAnsi="Times New Roman" w:cs="Times New Roman"/>
        </w:rPr>
        <w:t>И.Н.Левин</w:t>
      </w:r>
      <w:proofErr w:type="spellEnd"/>
    </w:p>
    <w:p w14:paraId="6E2298D9" w14:textId="77777777" w:rsidR="00F134FA" w:rsidRPr="00F11BAE" w:rsidRDefault="00F134FA" w:rsidP="00F134FA">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Приложение № 1</w:t>
      </w:r>
    </w:p>
    <w:p w14:paraId="404E9F5D" w14:textId="77777777" w:rsidR="00F134FA" w:rsidRPr="00F11BAE" w:rsidRDefault="00F134FA" w:rsidP="00F134FA">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 xml:space="preserve">к постановлению Администрации </w:t>
      </w:r>
    </w:p>
    <w:p w14:paraId="2344873B" w14:textId="77777777" w:rsidR="00F134FA" w:rsidRPr="00F11BAE" w:rsidRDefault="00F134FA" w:rsidP="00F134FA">
      <w:pPr>
        <w:widowControl w:val="0"/>
        <w:spacing w:after="0" w:line="240" w:lineRule="auto"/>
        <w:jc w:val="right"/>
        <w:outlineLvl w:val="1"/>
        <w:rPr>
          <w:rFonts w:ascii="Times New Roman" w:eastAsia="Calibri" w:hAnsi="Times New Roman" w:cs="Times New Roman"/>
          <w:sz w:val="18"/>
          <w:szCs w:val="18"/>
        </w:rPr>
      </w:pPr>
      <w:r w:rsidRPr="00F11BAE">
        <w:rPr>
          <w:rFonts w:ascii="Times New Roman" w:eastAsia="Calibri" w:hAnsi="Times New Roman" w:cs="Times New Roman"/>
          <w:sz w:val="18"/>
          <w:szCs w:val="18"/>
        </w:rPr>
        <w:t xml:space="preserve">городского поселения Безенчук </w:t>
      </w:r>
    </w:p>
    <w:p w14:paraId="2636AC59" w14:textId="014C7595" w:rsidR="00F879C4" w:rsidRPr="00C66731" w:rsidRDefault="00F134FA" w:rsidP="007E3CDE">
      <w:pPr>
        <w:spacing w:after="0" w:line="240" w:lineRule="auto"/>
        <w:jc w:val="right"/>
        <w:rPr>
          <w:rFonts w:ascii="Times New Roman" w:eastAsia="Times New Roman" w:hAnsi="Times New Roman" w:cs="Times New Roman"/>
          <w:bCs/>
          <w:color w:val="000000" w:themeColor="text1"/>
          <w:lang w:eastAsia="ru-RU"/>
        </w:rPr>
      </w:pPr>
      <w:r w:rsidRPr="00F11BAE">
        <w:rPr>
          <w:rFonts w:ascii="Times New Roman" w:eastAsia="Calibri" w:hAnsi="Times New Roman" w:cs="Times New Roman"/>
          <w:sz w:val="18"/>
          <w:szCs w:val="18"/>
        </w:rPr>
        <w:t>от 30.11.2020 г. № 49</w:t>
      </w:r>
      <w:r w:rsidR="007E3CDE">
        <w:rPr>
          <w:rFonts w:ascii="Times New Roman" w:eastAsia="Calibri" w:hAnsi="Times New Roman" w:cs="Times New Roman"/>
          <w:sz w:val="18"/>
          <w:szCs w:val="18"/>
        </w:rPr>
        <w:t>9</w:t>
      </w:r>
    </w:p>
    <w:p w14:paraId="7A2A222C" w14:textId="77777777" w:rsidR="00036E84" w:rsidRPr="00036E84" w:rsidRDefault="00036E84" w:rsidP="00036E84">
      <w:pPr>
        <w:spacing w:after="0" w:line="240" w:lineRule="auto"/>
        <w:ind w:firstLine="708"/>
        <w:jc w:val="both"/>
        <w:rPr>
          <w:rFonts w:ascii="Times New Roman" w:eastAsia="Times New Roman" w:hAnsi="Times New Roman" w:cs="Times New Roman"/>
          <w:bCs/>
          <w:lang w:eastAsia="ru-RU"/>
        </w:rPr>
      </w:pPr>
      <w:r w:rsidRPr="00036E84">
        <w:rPr>
          <w:rFonts w:ascii="Times New Roman" w:eastAsia="Times New Roman" w:hAnsi="Times New Roman" w:cs="Times New Roman"/>
          <w:bCs/>
          <w:lang w:eastAsia="ru-RU"/>
        </w:rPr>
        <w:t>Изменения в муниципальную программу «</w:t>
      </w:r>
      <w:r w:rsidRPr="00036E84">
        <w:rPr>
          <w:rFonts w:ascii="Times New Roman" w:eastAsia="Times New Roman" w:hAnsi="Times New Roman" w:cs="Times New Roman"/>
          <w:bCs/>
          <w:color w:val="000000"/>
          <w:lang w:eastAsia="ru-RU"/>
        </w:rPr>
        <w:t xml:space="preserve">Повышение эффективности управления муниципальным имуществом </w:t>
      </w:r>
      <w:r w:rsidRPr="00036E84">
        <w:rPr>
          <w:rFonts w:ascii="Times New Roman" w:eastAsia="Times New Roman" w:hAnsi="Times New Roman" w:cs="Times New Roman"/>
          <w:bCs/>
          <w:lang w:eastAsia="ru-RU"/>
        </w:rPr>
        <w:t>городского поселения Безенчук муниципального района Безенчукский на 2020-2022 годы» утвержденную постановлением Администрации городского поселения Безенчук от 10.01.2020 г № 4 (далее Программа).</w:t>
      </w:r>
    </w:p>
    <w:p w14:paraId="3D6DDC02" w14:textId="77777777" w:rsidR="00036E84" w:rsidRPr="00036E84" w:rsidRDefault="00036E84" w:rsidP="00036E84">
      <w:pPr>
        <w:spacing w:after="0" w:line="240" w:lineRule="auto"/>
        <w:ind w:firstLine="708"/>
        <w:jc w:val="both"/>
        <w:rPr>
          <w:rFonts w:ascii="Times New Roman" w:eastAsia="Times New Roman" w:hAnsi="Times New Roman" w:cs="Times New Roman"/>
          <w:bCs/>
          <w:lang w:eastAsia="ru-RU"/>
        </w:rPr>
      </w:pPr>
      <w:r w:rsidRPr="00036E84">
        <w:rPr>
          <w:rFonts w:ascii="Times New Roman" w:eastAsia="Times New Roman" w:hAnsi="Times New Roman" w:cs="Times New Roman"/>
          <w:bCs/>
          <w:lang w:eastAsia="ru-RU"/>
        </w:rPr>
        <w:t xml:space="preserve">Таблицу программы «Объем ресурсов, необходимых для реализации Программы» изложить в следующей редакции: </w:t>
      </w:r>
    </w:p>
    <w:p w14:paraId="5D5D94CB" w14:textId="77777777" w:rsidR="00036E84" w:rsidRPr="00036E84" w:rsidRDefault="00036E84" w:rsidP="00036E84">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036E84">
        <w:rPr>
          <w:rFonts w:ascii="Times New Roman" w:eastAsia="Times New Roman" w:hAnsi="Times New Roman" w:cs="Times New Roman"/>
          <w:b/>
          <w:bCs/>
          <w:lang w:eastAsia="ru-RU"/>
        </w:rPr>
        <w:t>IV. Объем ресурсов, необходимых для реализации Программы</w:t>
      </w:r>
    </w:p>
    <w:p w14:paraId="3ADBA2DE" w14:textId="77777777" w:rsidR="00036E84" w:rsidRPr="00036E84" w:rsidRDefault="00036E84" w:rsidP="00036E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036E84">
        <w:rPr>
          <w:rFonts w:ascii="Times New Roman" w:eastAsia="Times New Roman" w:hAnsi="Times New Roman" w:cs="Times New Roman"/>
          <w:lang w:eastAsia="ru-RU"/>
        </w:rPr>
        <w:t xml:space="preserve">Финансирование Программы предполагается осуществлять за счет </w:t>
      </w:r>
      <w:proofErr w:type="gramStart"/>
      <w:r w:rsidRPr="00036E84">
        <w:rPr>
          <w:rFonts w:ascii="Times New Roman" w:eastAsia="Times New Roman" w:hAnsi="Times New Roman" w:cs="Times New Roman"/>
          <w:lang w:eastAsia="ru-RU"/>
        </w:rPr>
        <w:t>средств  бюджета</w:t>
      </w:r>
      <w:proofErr w:type="gramEnd"/>
      <w:r w:rsidRPr="00036E84">
        <w:rPr>
          <w:rFonts w:ascii="Times New Roman" w:eastAsia="Times New Roman" w:hAnsi="Times New Roman" w:cs="Times New Roman"/>
          <w:lang w:eastAsia="ru-RU"/>
        </w:rPr>
        <w:t xml:space="preserve"> городского поселения Безенчук. Общий объем финансирования на 2020 - 2022 годы </w:t>
      </w:r>
      <w:proofErr w:type="gramStart"/>
      <w:r w:rsidRPr="00036E84">
        <w:rPr>
          <w:rFonts w:ascii="Times New Roman" w:eastAsia="Times New Roman" w:hAnsi="Times New Roman" w:cs="Times New Roman"/>
          <w:lang w:eastAsia="ru-RU"/>
        </w:rPr>
        <w:t>составит  8</w:t>
      </w:r>
      <w:proofErr w:type="gramEnd"/>
      <w:r w:rsidRPr="00036E84">
        <w:rPr>
          <w:rFonts w:ascii="Times New Roman" w:eastAsia="Times New Roman" w:hAnsi="Times New Roman" w:cs="Times New Roman"/>
          <w:lang w:eastAsia="ru-RU"/>
        </w:rPr>
        <w:t> 208,0 тыс. рублей, (в т.ч. ежегодно: 2020г.- 3 772,0 тыс. рублей; 2021г.- 2 218,0 тыс. рублей, 2022г.- 2 218,0 тыс. рублей) – средства  бюджета городского поселения Безенчук.</w:t>
      </w:r>
    </w:p>
    <w:tbl>
      <w:tblPr>
        <w:tblW w:w="10902" w:type="dxa"/>
        <w:tblLayout w:type="fixed"/>
        <w:tblCellMar>
          <w:left w:w="0" w:type="dxa"/>
          <w:right w:w="0" w:type="dxa"/>
        </w:tblCellMar>
        <w:tblLook w:val="04A0" w:firstRow="1" w:lastRow="0" w:firstColumn="1" w:lastColumn="0" w:noHBand="0" w:noVBand="1"/>
      </w:tblPr>
      <w:tblGrid>
        <w:gridCol w:w="739"/>
        <w:gridCol w:w="6483"/>
        <w:gridCol w:w="1410"/>
        <w:gridCol w:w="985"/>
        <w:gridCol w:w="1275"/>
        <w:gridCol w:w="10"/>
      </w:tblGrid>
      <w:tr w:rsidR="00036E84" w:rsidRPr="00036E84" w14:paraId="52E28F30" w14:textId="77777777" w:rsidTr="00036E84">
        <w:tc>
          <w:tcPr>
            <w:tcW w:w="73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0BAEC420"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N п/п</w:t>
            </w:r>
          </w:p>
        </w:tc>
        <w:tc>
          <w:tcPr>
            <w:tcW w:w="648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4AA6AA42"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Наименование мероприятия</w:t>
            </w:r>
          </w:p>
        </w:tc>
        <w:tc>
          <w:tcPr>
            <w:tcW w:w="368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6DE8D60"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Объемы финансирования по годам, тыс. рублей</w:t>
            </w:r>
          </w:p>
        </w:tc>
      </w:tr>
      <w:tr w:rsidR="00036E84" w:rsidRPr="00036E84" w14:paraId="6DE4186D" w14:textId="77777777" w:rsidTr="00036E84">
        <w:trPr>
          <w:gridAfter w:val="1"/>
          <w:wAfter w:w="10" w:type="dxa"/>
        </w:trPr>
        <w:tc>
          <w:tcPr>
            <w:tcW w:w="739" w:type="dxa"/>
            <w:tcBorders>
              <w:top w:val="nil"/>
              <w:left w:val="single" w:sz="6" w:space="0" w:color="000000"/>
              <w:bottom w:val="nil"/>
              <w:right w:val="single" w:sz="6" w:space="0" w:color="000000"/>
            </w:tcBorders>
            <w:tcMar>
              <w:top w:w="0" w:type="dxa"/>
              <w:left w:w="149" w:type="dxa"/>
              <w:bottom w:w="0" w:type="dxa"/>
              <w:right w:w="149" w:type="dxa"/>
            </w:tcMar>
            <w:hideMark/>
          </w:tcPr>
          <w:p w14:paraId="589C1341" w14:textId="77777777" w:rsidR="00036E84" w:rsidRPr="00036E84" w:rsidRDefault="00036E84" w:rsidP="00036E84">
            <w:pPr>
              <w:spacing w:after="0" w:line="240" w:lineRule="auto"/>
              <w:rPr>
                <w:rFonts w:ascii="Times New Roman" w:eastAsia="Times New Roman" w:hAnsi="Times New Roman" w:cs="Times New Roman"/>
                <w:sz w:val="16"/>
                <w:szCs w:val="16"/>
                <w:lang w:eastAsia="ru-RU"/>
              </w:rPr>
            </w:pPr>
          </w:p>
        </w:tc>
        <w:tc>
          <w:tcPr>
            <w:tcW w:w="6483" w:type="dxa"/>
            <w:tcBorders>
              <w:top w:val="nil"/>
              <w:left w:val="single" w:sz="6" w:space="0" w:color="000000"/>
              <w:bottom w:val="nil"/>
              <w:right w:val="single" w:sz="6" w:space="0" w:color="000000"/>
            </w:tcBorders>
            <w:tcMar>
              <w:top w:w="0" w:type="dxa"/>
              <w:left w:w="149" w:type="dxa"/>
              <w:bottom w:w="0" w:type="dxa"/>
              <w:right w:w="149" w:type="dxa"/>
            </w:tcMar>
            <w:hideMark/>
          </w:tcPr>
          <w:p w14:paraId="769B9740" w14:textId="77777777" w:rsidR="00036E84" w:rsidRPr="00036E84" w:rsidRDefault="00036E84" w:rsidP="00036E84">
            <w:pPr>
              <w:spacing w:after="0" w:line="240" w:lineRule="auto"/>
              <w:rPr>
                <w:rFonts w:ascii="Times New Roman" w:eastAsia="Times New Roman" w:hAnsi="Times New Roman" w:cs="Times New Roman"/>
                <w:sz w:val="16"/>
                <w:szCs w:val="16"/>
                <w:lang w:eastAsia="ru-RU"/>
              </w:rPr>
            </w:pP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A066F01"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2020 год</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3DD63D5"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2021 год</w:t>
            </w: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F4BE6DB"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2022 год</w:t>
            </w:r>
          </w:p>
        </w:tc>
      </w:tr>
      <w:tr w:rsidR="00036E84" w:rsidRPr="00036E84" w14:paraId="7154EDFB"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28A08A1"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479EC37"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2</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467F11E"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3</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299DE66"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4</w:t>
            </w: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F5A202"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5</w:t>
            </w:r>
          </w:p>
        </w:tc>
      </w:tr>
      <w:tr w:rsidR="00036E84" w:rsidRPr="00036E84" w14:paraId="529F429E"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23AAC6B"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FF576FC" w14:textId="77777777" w:rsidR="00036E84" w:rsidRPr="00036E84" w:rsidRDefault="00036E84" w:rsidP="00036E84">
            <w:pPr>
              <w:spacing w:after="0" w:line="240" w:lineRule="auto"/>
              <w:jc w:val="both"/>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Взносы на капитальный ремонт общего имущества МКД муниципального жилого фонда городского поселения Безенчук</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14:paraId="06E293E4"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1 000,00</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14:paraId="3D504C7F"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1000,00</w:t>
            </w: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14:paraId="4C938698"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1000,00</w:t>
            </w:r>
          </w:p>
        </w:tc>
      </w:tr>
      <w:tr w:rsidR="00036E84" w:rsidRPr="00036E84" w14:paraId="64F45712"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2CB9997"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2</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7D008CE" w14:textId="77777777" w:rsidR="00036E84" w:rsidRPr="00036E84" w:rsidRDefault="00036E84" w:rsidP="00036E84">
            <w:pPr>
              <w:spacing w:after="0" w:line="240" w:lineRule="auto"/>
              <w:jc w:val="both"/>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 xml:space="preserve">Изменения в Устав </w:t>
            </w:r>
            <w:proofErr w:type="spellStart"/>
            <w:r w:rsidRPr="00036E84">
              <w:rPr>
                <w:rFonts w:ascii="Times New Roman" w:eastAsia="Times New Roman" w:hAnsi="Times New Roman" w:cs="Times New Roman"/>
                <w:sz w:val="16"/>
                <w:szCs w:val="16"/>
                <w:lang w:eastAsia="ru-RU"/>
              </w:rPr>
              <w:t>гп</w:t>
            </w:r>
            <w:proofErr w:type="spellEnd"/>
            <w:r w:rsidRPr="00036E84">
              <w:rPr>
                <w:rFonts w:ascii="Times New Roman" w:eastAsia="Times New Roman" w:hAnsi="Times New Roman" w:cs="Times New Roman"/>
                <w:sz w:val="16"/>
                <w:szCs w:val="16"/>
                <w:lang w:eastAsia="ru-RU"/>
              </w:rPr>
              <w:t xml:space="preserve"> Безенчук </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2EE7D3C"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40,00</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2473BB1"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1C9C76B"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r>
      <w:tr w:rsidR="00036E84" w:rsidRPr="00036E84" w14:paraId="6181F72F"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CBD297B"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3</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FED024A" w14:textId="77777777" w:rsidR="00036E84" w:rsidRPr="00036E84" w:rsidRDefault="00036E84" w:rsidP="00036E84">
            <w:pPr>
              <w:spacing w:after="0" w:line="240" w:lineRule="auto"/>
              <w:jc w:val="both"/>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Изготовление баннеров, листовок, табличек, плакатов для нужд городского поселения Безенчук</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27DA9F9"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281,50</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9EE8E2C"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FD10A39"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r>
      <w:tr w:rsidR="00036E84" w:rsidRPr="00036E84" w14:paraId="3DF58C54"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1F4B50B"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4</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3D24136" w14:textId="77777777" w:rsidR="00036E84" w:rsidRPr="00036E84" w:rsidRDefault="00036E84" w:rsidP="00036E84">
            <w:pPr>
              <w:spacing w:after="0" w:line="240" w:lineRule="auto"/>
              <w:jc w:val="both"/>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Услуги БТИ и оценка рыночной стоимости объектов</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41C82C5"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325,00</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4D18459"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440,00</w:t>
            </w: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4CF40CC"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440,00</w:t>
            </w:r>
          </w:p>
        </w:tc>
      </w:tr>
      <w:tr w:rsidR="00036E84" w:rsidRPr="00036E84" w14:paraId="699081CB"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0155187"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5</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CE567CF" w14:textId="77777777" w:rsidR="00036E84" w:rsidRPr="00036E84" w:rsidRDefault="00036E84" w:rsidP="00036E84">
            <w:pPr>
              <w:spacing w:after="0" w:line="240" w:lineRule="auto"/>
              <w:jc w:val="both"/>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Уплата НДС с продаж и аренды имущества физическим лицам</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7CC39C8"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113,00</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0D16F5E"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60,00</w:t>
            </w: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DAA4E73"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60,00</w:t>
            </w:r>
          </w:p>
        </w:tc>
      </w:tr>
      <w:tr w:rsidR="00036E84" w:rsidRPr="00036E84" w14:paraId="73721864"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7D037CA"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6</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9F92191" w14:textId="77777777" w:rsidR="00036E84" w:rsidRPr="00036E84" w:rsidRDefault="00036E84" w:rsidP="00036E84">
            <w:pPr>
              <w:spacing w:after="0" w:line="240" w:lineRule="auto"/>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Теплоэнергия объектов собственности</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58981B5"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50,00</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741C1EA"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50,00</w:t>
            </w: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0B8FA96"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50,00</w:t>
            </w:r>
          </w:p>
        </w:tc>
      </w:tr>
      <w:tr w:rsidR="00036E84" w:rsidRPr="00036E84" w14:paraId="6D8549C2"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B1EB49A"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7</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0376F2" w14:textId="77777777" w:rsidR="00036E84" w:rsidRPr="00036E84" w:rsidRDefault="00036E84" w:rsidP="00036E84">
            <w:pPr>
              <w:spacing w:after="0" w:line="240" w:lineRule="auto"/>
              <w:jc w:val="both"/>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Приобретение основных средств</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3F71D9E" w14:textId="77777777" w:rsidR="00036E84" w:rsidRPr="00036E84" w:rsidRDefault="00036E84" w:rsidP="00036E84">
            <w:pPr>
              <w:spacing w:after="0" w:line="240" w:lineRule="auto"/>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 xml:space="preserve">  1 542,00</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A383254"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668,00</w:t>
            </w: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8EFAB24"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668,00</w:t>
            </w:r>
          </w:p>
        </w:tc>
      </w:tr>
      <w:tr w:rsidR="00036E84" w:rsidRPr="00036E84" w14:paraId="7B121203"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D6B94D5"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8</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33984E0" w14:textId="77777777" w:rsidR="00036E84" w:rsidRPr="00036E84" w:rsidRDefault="00036E84" w:rsidP="00036E84">
            <w:pPr>
              <w:spacing w:after="0" w:line="240" w:lineRule="auto"/>
              <w:jc w:val="both"/>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Приобретение флагов, герба для нужд городского поселения Безенчук</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0AB4285"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68,50</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523A42F"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35E7DEF"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r>
      <w:tr w:rsidR="00036E84" w:rsidRPr="00036E84" w14:paraId="7F66E0A6"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F49F545"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9</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35365C1" w14:textId="77777777" w:rsidR="00036E84" w:rsidRPr="00036E84" w:rsidRDefault="00036E84" w:rsidP="00036E84">
            <w:pPr>
              <w:spacing w:after="0" w:line="240" w:lineRule="auto"/>
              <w:jc w:val="both"/>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Проведение переписи населения Приобретение аншлагов и номеров на дома для переписи населения</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1738989"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58,00</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870203E"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091AB56"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r>
      <w:tr w:rsidR="00036E84" w:rsidRPr="00036E84" w14:paraId="1D2B3717"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8C53B6A"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10</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18515C5" w14:textId="77777777" w:rsidR="00036E84" w:rsidRPr="00036E84" w:rsidRDefault="00036E84" w:rsidP="00036E84">
            <w:pPr>
              <w:spacing w:after="0" w:line="240" w:lineRule="auto"/>
              <w:jc w:val="both"/>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Приобретение картриджей</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9A0EC40"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2,00</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D942A3F"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82561F2"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r>
      <w:tr w:rsidR="00036E84" w:rsidRPr="00036E84" w14:paraId="567E4B71"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DED2D59"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11</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EF16774" w14:textId="77777777" w:rsidR="00036E84" w:rsidRPr="00036E84" w:rsidRDefault="00036E84" w:rsidP="00036E84">
            <w:pPr>
              <w:spacing w:after="0" w:line="240" w:lineRule="auto"/>
              <w:jc w:val="both"/>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Возмещение рыночной стоимости объектов недвижимости в результате изъятия</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E1AA8D9"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66,00</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FCC999F"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72E4E4A"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r>
      <w:tr w:rsidR="00036E84" w:rsidRPr="00036E84" w14:paraId="1A1FD3CF"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62110BB"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12</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D8BB83C" w14:textId="77777777" w:rsidR="00036E84" w:rsidRPr="00036E84" w:rsidRDefault="00036E84" w:rsidP="00036E84">
            <w:pPr>
              <w:spacing w:after="0" w:line="240" w:lineRule="auto"/>
              <w:jc w:val="both"/>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Ремонт дома по улице Пушкина, 83</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427E1FC"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164,00</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9157B0E"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81EA154"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r>
      <w:tr w:rsidR="00036E84" w:rsidRPr="00036E84" w14:paraId="0B6E3177"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20D59D4"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13</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53C0B9B" w14:textId="77777777" w:rsidR="00036E84" w:rsidRPr="00036E84" w:rsidRDefault="00036E84" w:rsidP="00036E84">
            <w:pPr>
              <w:spacing w:after="0" w:line="240" w:lineRule="auto"/>
              <w:jc w:val="both"/>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Экспертное заключение о признании помещения нежилым</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B96213C"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60,0</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985D229"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DDC6727"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p>
        </w:tc>
      </w:tr>
      <w:tr w:rsidR="00036E84" w:rsidRPr="00036E84" w14:paraId="2C50679C" w14:textId="77777777" w:rsidTr="00036E84">
        <w:trPr>
          <w:gridAfter w:val="1"/>
          <w:wAfter w:w="10" w:type="dxa"/>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D6C6418"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14</w:t>
            </w:r>
          </w:p>
        </w:tc>
        <w:tc>
          <w:tcPr>
            <w:tcW w:w="648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248B998" w14:textId="77777777" w:rsidR="00036E84" w:rsidRPr="00036E84" w:rsidRDefault="00036E84" w:rsidP="00036E84">
            <w:pPr>
              <w:spacing w:after="0" w:line="240" w:lineRule="auto"/>
              <w:jc w:val="both"/>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Уплата госпошлины по исполнительному листу</w:t>
            </w:r>
          </w:p>
        </w:tc>
        <w:tc>
          <w:tcPr>
            <w:tcW w:w="14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B04E3FF"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2,0</w:t>
            </w:r>
          </w:p>
        </w:tc>
        <w:tc>
          <w:tcPr>
            <w:tcW w:w="98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5AB7712"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p>
        </w:tc>
        <w:tc>
          <w:tcPr>
            <w:tcW w:w="12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E03A151" w14:textId="77777777" w:rsidR="00036E84" w:rsidRPr="00036E84" w:rsidRDefault="00036E84" w:rsidP="00036E84">
            <w:pPr>
              <w:spacing w:after="0" w:line="240" w:lineRule="auto"/>
              <w:jc w:val="center"/>
              <w:textAlignment w:val="baseline"/>
              <w:rPr>
                <w:rFonts w:ascii="Times New Roman" w:eastAsia="Times New Roman" w:hAnsi="Times New Roman" w:cs="Times New Roman"/>
                <w:sz w:val="16"/>
                <w:szCs w:val="16"/>
                <w:lang w:eastAsia="ru-RU"/>
              </w:rPr>
            </w:pPr>
          </w:p>
        </w:tc>
      </w:tr>
    </w:tbl>
    <w:p w14:paraId="23A39494" w14:textId="77777777" w:rsidR="00036E84" w:rsidRPr="00036E84" w:rsidRDefault="00036E84" w:rsidP="00036E84">
      <w:pPr>
        <w:autoSpaceDE w:val="0"/>
        <w:autoSpaceDN w:val="0"/>
        <w:adjustRightInd w:val="0"/>
        <w:spacing w:after="0" w:line="240" w:lineRule="auto"/>
        <w:jc w:val="center"/>
        <w:outlineLvl w:val="2"/>
        <w:rPr>
          <w:rFonts w:ascii="Times New Roman" w:eastAsia="Times New Roman" w:hAnsi="Times New Roman" w:cs="Times New Roman"/>
          <w:u w:val="single"/>
          <w:lang w:eastAsia="ru-RU"/>
        </w:rPr>
      </w:pPr>
      <w:r w:rsidRPr="00036E84">
        <w:rPr>
          <w:rFonts w:ascii="Times New Roman" w:eastAsia="Times New Roman" w:hAnsi="Times New Roman" w:cs="Times New Roman"/>
          <w:u w:val="single"/>
          <w:lang w:eastAsia="ru-RU"/>
        </w:rPr>
        <w:t>Обоснование расходов Программы</w:t>
      </w:r>
    </w:p>
    <w:p w14:paraId="5416BC70" w14:textId="77777777" w:rsidR="00036E84" w:rsidRPr="00036E84" w:rsidRDefault="00036E84" w:rsidP="00036E84">
      <w:pPr>
        <w:autoSpaceDE w:val="0"/>
        <w:autoSpaceDN w:val="0"/>
        <w:adjustRightInd w:val="0"/>
        <w:spacing w:after="0" w:line="240" w:lineRule="auto"/>
        <w:jc w:val="both"/>
        <w:rPr>
          <w:rFonts w:ascii="Times New Roman" w:eastAsia="Times New Roman" w:hAnsi="Times New Roman" w:cs="Times New Roman"/>
          <w:lang w:eastAsia="ru-RU"/>
        </w:rPr>
      </w:pPr>
      <w:r w:rsidRPr="00036E84">
        <w:rPr>
          <w:rFonts w:ascii="Times New Roman" w:eastAsia="Times New Roman" w:hAnsi="Times New Roman" w:cs="Times New Roman"/>
          <w:lang w:eastAsia="ru-RU"/>
        </w:rPr>
        <w:t xml:space="preserve">        1. Проведение оценки муниципального имущества городского поселения Безенчук, включенного в Прогнозный план (программу) приватизации муниципального имущества городского поселения Безенчук.</w:t>
      </w:r>
    </w:p>
    <w:p w14:paraId="07480156" w14:textId="77777777" w:rsidR="00036E84" w:rsidRPr="00036E84" w:rsidRDefault="00036E84" w:rsidP="00036E84">
      <w:pPr>
        <w:autoSpaceDE w:val="0"/>
        <w:autoSpaceDN w:val="0"/>
        <w:adjustRightInd w:val="0"/>
        <w:spacing w:after="0" w:line="240" w:lineRule="auto"/>
        <w:ind w:firstLine="540"/>
        <w:jc w:val="both"/>
        <w:outlineLvl w:val="4"/>
        <w:rPr>
          <w:rFonts w:ascii="Times New Roman" w:eastAsia="Times New Roman" w:hAnsi="Times New Roman" w:cs="Times New Roman"/>
          <w:lang w:eastAsia="ru-RU"/>
        </w:rPr>
      </w:pPr>
      <w:r w:rsidRPr="00036E84">
        <w:rPr>
          <w:rFonts w:ascii="Times New Roman" w:eastAsia="Times New Roman" w:hAnsi="Times New Roman" w:cs="Times New Roman"/>
          <w:lang w:eastAsia="ru-RU"/>
        </w:rPr>
        <w:t xml:space="preserve">1.1. Проведение оценки муниципального имущества городского поселения Безенчук, включенного в Прогнозный </w:t>
      </w:r>
      <w:hyperlink r:id="rId10" w:history="1">
        <w:r w:rsidRPr="00036E84">
          <w:rPr>
            <w:rFonts w:ascii="Times New Roman" w:eastAsia="Times New Roman" w:hAnsi="Times New Roman" w:cs="Times New Roman"/>
            <w:u w:val="single"/>
            <w:lang w:eastAsia="ru-RU"/>
          </w:rPr>
          <w:t>план</w:t>
        </w:r>
      </w:hyperlink>
      <w:r w:rsidRPr="00036E84">
        <w:rPr>
          <w:rFonts w:ascii="Times New Roman" w:eastAsia="Times New Roman" w:hAnsi="Times New Roman" w:cs="Times New Roman"/>
          <w:lang w:eastAsia="ru-RU"/>
        </w:rPr>
        <w:t xml:space="preserve"> (программу) приватизации муниципального имущества городского поселения Безенчук на 2020 год и подлежащего продаже в 2020 году.</w:t>
      </w:r>
    </w:p>
    <w:p w14:paraId="70680240" w14:textId="77777777" w:rsidR="00036E84" w:rsidRPr="00036E84" w:rsidRDefault="00036E84" w:rsidP="00036E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036E84">
        <w:rPr>
          <w:rFonts w:ascii="Times New Roman" w:eastAsia="Times New Roman" w:hAnsi="Times New Roman" w:cs="Times New Roman"/>
          <w:lang w:eastAsia="ru-RU"/>
        </w:rPr>
        <w:t>Принятие решения Собрания представителей "Об утверждении Прогнозного плана (программы) приватизации муниципального имущества городского поселения Безенчук на 2020 год" повлечет за собой расходы из бюджета городского поселения Безенчук в 2020 году, которые необходимы на проведение оценки   объектов недвижимого и движимого имущества, подлежащих приватизации.</w:t>
      </w:r>
    </w:p>
    <w:p w14:paraId="612B526D" w14:textId="77777777" w:rsidR="00036E84" w:rsidRPr="00036E84" w:rsidRDefault="00036E84" w:rsidP="00036E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036E84">
        <w:rPr>
          <w:rFonts w:ascii="Times New Roman" w:eastAsia="Times New Roman" w:hAnsi="Times New Roman" w:cs="Times New Roman"/>
          <w:lang w:eastAsia="ru-RU"/>
        </w:rPr>
        <w:t xml:space="preserve">В соответствии со </w:t>
      </w:r>
      <w:hyperlink r:id="rId11" w:history="1">
        <w:r w:rsidRPr="00036E84">
          <w:rPr>
            <w:rFonts w:ascii="Times New Roman" w:eastAsia="Times New Roman" w:hAnsi="Times New Roman" w:cs="Times New Roman"/>
            <w:u w:val="single"/>
            <w:lang w:eastAsia="ru-RU"/>
          </w:rPr>
          <w:t>статьей 8</w:t>
        </w:r>
      </w:hyperlink>
      <w:r w:rsidRPr="00036E84">
        <w:rPr>
          <w:rFonts w:ascii="Times New Roman" w:eastAsia="Times New Roman" w:hAnsi="Times New Roman" w:cs="Times New Roman"/>
          <w:lang w:eastAsia="ru-RU"/>
        </w:rPr>
        <w:t xml:space="preserve"> Федерального закона от 29.07.1998 № 135-ФЗ "Об оценочной деятельности в Российской Федерации" 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14:paraId="5605FF21" w14:textId="77777777" w:rsidR="00036E84" w:rsidRPr="00036E84" w:rsidRDefault="00036E84" w:rsidP="00036E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036E84">
        <w:rPr>
          <w:rFonts w:ascii="Times New Roman" w:eastAsia="Times New Roman" w:hAnsi="Times New Roman" w:cs="Times New Roman"/>
          <w:lang w:eastAsia="ru-RU"/>
        </w:rPr>
        <w:t>- 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w:t>
      </w:r>
    </w:p>
    <w:p w14:paraId="3F198588" w14:textId="77777777" w:rsidR="00036E84" w:rsidRPr="00036E84" w:rsidRDefault="00036E84" w:rsidP="00036E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036E84">
        <w:rPr>
          <w:rFonts w:ascii="Times New Roman" w:eastAsia="Times New Roman" w:hAnsi="Times New Roman" w:cs="Times New Roman"/>
          <w:lang w:eastAsia="ru-RU"/>
        </w:rPr>
        <w:t>Согласно минимальным тарифам на проведение оценочных работ в муниципальном районе Безенчукский стоимость работ по оценке рыночной стоимости одного объекта недвижимого имущества, в том числе земельного участка, на котором он расположен, составляет в среднем от 5 тыс. руб. до 30 тыс. руб.</w:t>
      </w:r>
    </w:p>
    <w:p w14:paraId="51248580" w14:textId="77777777" w:rsidR="00036E84" w:rsidRPr="00036E84" w:rsidRDefault="00036E84" w:rsidP="00036E84">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036E84">
        <w:rPr>
          <w:rFonts w:ascii="Times New Roman" w:eastAsia="Times New Roman" w:hAnsi="Times New Roman" w:cs="Times New Roman"/>
          <w:lang w:eastAsia="ru-RU"/>
        </w:rPr>
        <w:t>2.  Содержание в нормативном состоянии муниципального имущества, в том числе:</w:t>
      </w:r>
    </w:p>
    <w:p w14:paraId="0D99A091" w14:textId="77777777" w:rsidR="00036E84" w:rsidRPr="00036E84" w:rsidRDefault="00036E84" w:rsidP="00036E84">
      <w:pPr>
        <w:spacing w:after="0" w:line="240" w:lineRule="auto"/>
        <w:rPr>
          <w:rFonts w:ascii="Times New Roman" w:eastAsia="Times New Roman" w:hAnsi="Times New Roman" w:cs="Times New Roman"/>
          <w:vanish/>
          <w:lang w:eastAsia="ru-RU"/>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1049"/>
        <w:gridCol w:w="883"/>
        <w:gridCol w:w="992"/>
      </w:tblGrid>
      <w:tr w:rsidR="00C25DC4" w:rsidRPr="00C25DC4" w14:paraId="6A2C6267" w14:textId="77777777" w:rsidTr="00C25DC4">
        <w:trPr>
          <w:trHeight w:val="70"/>
        </w:trPr>
        <w:tc>
          <w:tcPr>
            <w:tcW w:w="7933" w:type="dxa"/>
            <w:tcBorders>
              <w:top w:val="single" w:sz="4" w:space="0" w:color="auto"/>
              <w:left w:val="single" w:sz="4" w:space="0" w:color="auto"/>
              <w:bottom w:val="single" w:sz="4" w:space="0" w:color="auto"/>
              <w:right w:val="single" w:sz="4" w:space="0" w:color="auto"/>
            </w:tcBorders>
            <w:vAlign w:val="center"/>
          </w:tcPr>
          <w:p w14:paraId="3AC41226" w14:textId="0D5ADA47" w:rsidR="00C25DC4" w:rsidRPr="00C25DC4" w:rsidRDefault="00C25DC4" w:rsidP="00036E84">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25DC4">
              <w:rPr>
                <w:rFonts w:ascii="Times New Roman" w:eastAsia="Times New Roman" w:hAnsi="Times New Roman" w:cs="Times New Roman"/>
                <w:sz w:val="16"/>
                <w:szCs w:val="16"/>
                <w:lang w:eastAsia="ru-RU"/>
              </w:rPr>
              <w:t>Наименование</w:t>
            </w:r>
          </w:p>
        </w:tc>
        <w:tc>
          <w:tcPr>
            <w:tcW w:w="1049" w:type="dxa"/>
            <w:tcBorders>
              <w:top w:val="single" w:sz="4" w:space="0" w:color="auto"/>
              <w:left w:val="single" w:sz="4" w:space="0" w:color="auto"/>
              <w:bottom w:val="single" w:sz="4" w:space="0" w:color="auto"/>
              <w:right w:val="single" w:sz="4" w:space="0" w:color="auto"/>
            </w:tcBorders>
            <w:vAlign w:val="center"/>
          </w:tcPr>
          <w:p w14:paraId="0EF904DD" w14:textId="701A8EA8" w:rsidR="00C25DC4" w:rsidRPr="00C25DC4" w:rsidRDefault="00C25DC4" w:rsidP="00036E84">
            <w:pPr>
              <w:spacing w:after="0" w:line="240" w:lineRule="auto"/>
              <w:jc w:val="center"/>
              <w:rPr>
                <w:rFonts w:ascii="Times New Roman" w:eastAsia="Times New Roman" w:hAnsi="Times New Roman" w:cs="Times New Roman"/>
                <w:sz w:val="16"/>
                <w:szCs w:val="16"/>
                <w:lang w:eastAsia="ru-RU"/>
              </w:rPr>
            </w:pPr>
            <w:r w:rsidRPr="00C25DC4">
              <w:rPr>
                <w:rFonts w:ascii="Times New Roman" w:eastAsia="Times New Roman" w:hAnsi="Times New Roman" w:cs="Times New Roman"/>
                <w:sz w:val="16"/>
                <w:szCs w:val="16"/>
                <w:lang w:eastAsia="ru-RU"/>
              </w:rPr>
              <w:t>2020 год</w:t>
            </w:r>
          </w:p>
        </w:tc>
        <w:tc>
          <w:tcPr>
            <w:tcW w:w="883" w:type="dxa"/>
            <w:tcBorders>
              <w:top w:val="single" w:sz="4" w:space="0" w:color="auto"/>
              <w:left w:val="single" w:sz="4" w:space="0" w:color="auto"/>
              <w:bottom w:val="single" w:sz="4" w:space="0" w:color="auto"/>
              <w:right w:val="single" w:sz="4" w:space="0" w:color="auto"/>
            </w:tcBorders>
            <w:vAlign w:val="center"/>
          </w:tcPr>
          <w:p w14:paraId="023C4996" w14:textId="01B989C9" w:rsidR="00C25DC4" w:rsidRPr="00C25DC4" w:rsidRDefault="00C25DC4" w:rsidP="00036E84">
            <w:pPr>
              <w:spacing w:after="0" w:line="240" w:lineRule="auto"/>
              <w:jc w:val="center"/>
              <w:rPr>
                <w:rFonts w:ascii="Times New Roman" w:eastAsia="Times New Roman" w:hAnsi="Times New Roman" w:cs="Times New Roman"/>
                <w:sz w:val="16"/>
                <w:szCs w:val="16"/>
                <w:lang w:eastAsia="ru-RU"/>
              </w:rPr>
            </w:pPr>
            <w:r w:rsidRPr="00C25DC4">
              <w:rPr>
                <w:rFonts w:ascii="Times New Roman" w:eastAsia="Times New Roman" w:hAnsi="Times New Roman" w:cs="Times New Roman"/>
                <w:sz w:val="16"/>
                <w:szCs w:val="16"/>
                <w:lang w:eastAsia="ru-RU"/>
              </w:rPr>
              <w:t>2021 год</w:t>
            </w:r>
          </w:p>
        </w:tc>
        <w:tc>
          <w:tcPr>
            <w:tcW w:w="992" w:type="dxa"/>
            <w:tcBorders>
              <w:top w:val="single" w:sz="4" w:space="0" w:color="auto"/>
              <w:left w:val="single" w:sz="4" w:space="0" w:color="auto"/>
              <w:bottom w:val="single" w:sz="4" w:space="0" w:color="auto"/>
              <w:right w:val="single" w:sz="4" w:space="0" w:color="auto"/>
            </w:tcBorders>
            <w:vAlign w:val="center"/>
          </w:tcPr>
          <w:p w14:paraId="5DDFB4EA" w14:textId="12092A00" w:rsidR="00C25DC4" w:rsidRPr="00C25DC4" w:rsidRDefault="00C25DC4" w:rsidP="00036E84">
            <w:pPr>
              <w:spacing w:after="0" w:line="240" w:lineRule="auto"/>
              <w:jc w:val="center"/>
              <w:rPr>
                <w:rFonts w:ascii="Times New Roman" w:eastAsia="Times New Roman" w:hAnsi="Times New Roman" w:cs="Times New Roman"/>
                <w:sz w:val="16"/>
                <w:szCs w:val="16"/>
                <w:lang w:eastAsia="ru-RU"/>
              </w:rPr>
            </w:pPr>
            <w:r w:rsidRPr="00C25DC4">
              <w:rPr>
                <w:rFonts w:ascii="Times New Roman" w:eastAsia="Times New Roman" w:hAnsi="Times New Roman" w:cs="Times New Roman"/>
                <w:sz w:val="16"/>
                <w:szCs w:val="16"/>
                <w:lang w:eastAsia="ru-RU"/>
              </w:rPr>
              <w:t>2022 год</w:t>
            </w:r>
          </w:p>
        </w:tc>
      </w:tr>
      <w:tr w:rsidR="00036E84" w:rsidRPr="00036E84" w14:paraId="78F41ABC" w14:textId="77777777" w:rsidTr="00C25DC4">
        <w:trPr>
          <w:trHeight w:val="70"/>
        </w:trPr>
        <w:tc>
          <w:tcPr>
            <w:tcW w:w="7933" w:type="dxa"/>
            <w:tcBorders>
              <w:top w:val="single" w:sz="4" w:space="0" w:color="auto"/>
              <w:left w:val="single" w:sz="4" w:space="0" w:color="auto"/>
              <w:bottom w:val="single" w:sz="4" w:space="0" w:color="auto"/>
              <w:right w:val="single" w:sz="4" w:space="0" w:color="auto"/>
            </w:tcBorders>
            <w:vAlign w:val="center"/>
          </w:tcPr>
          <w:p w14:paraId="59B1A17B" w14:textId="77777777" w:rsidR="00036E84" w:rsidRPr="00036E84" w:rsidRDefault="00036E84" w:rsidP="00036E84">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Приобретение аншлагов и номеров на дома для переписи населения</w:t>
            </w:r>
          </w:p>
        </w:tc>
        <w:tc>
          <w:tcPr>
            <w:tcW w:w="1049" w:type="dxa"/>
            <w:tcBorders>
              <w:top w:val="single" w:sz="4" w:space="0" w:color="auto"/>
              <w:left w:val="single" w:sz="4" w:space="0" w:color="auto"/>
              <w:bottom w:val="single" w:sz="4" w:space="0" w:color="auto"/>
              <w:right w:val="single" w:sz="4" w:space="0" w:color="auto"/>
            </w:tcBorders>
            <w:vAlign w:val="center"/>
          </w:tcPr>
          <w:p w14:paraId="0E8CDE7A"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58,00</w:t>
            </w:r>
          </w:p>
        </w:tc>
        <w:tc>
          <w:tcPr>
            <w:tcW w:w="883" w:type="dxa"/>
            <w:tcBorders>
              <w:top w:val="single" w:sz="4" w:space="0" w:color="auto"/>
              <w:left w:val="single" w:sz="4" w:space="0" w:color="auto"/>
              <w:bottom w:val="single" w:sz="4" w:space="0" w:color="auto"/>
              <w:right w:val="single" w:sz="4" w:space="0" w:color="auto"/>
            </w:tcBorders>
            <w:vAlign w:val="center"/>
          </w:tcPr>
          <w:p w14:paraId="4D3FAC49"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1EC14EAE"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r>
      <w:tr w:rsidR="00036E84" w:rsidRPr="00036E84" w14:paraId="71A8F872" w14:textId="77777777" w:rsidTr="00C25DC4">
        <w:trPr>
          <w:trHeight w:val="70"/>
        </w:trPr>
        <w:tc>
          <w:tcPr>
            <w:tcW w:w="7933" w:type="dxa"/>
            <w:tcBorders>
              <w:top w:val="single" w:sz="4" w:space="0" w:color="auto"/>
              <w:left w:val="single" w:sz="4" w:space="0" w:color="auto"/>
              <w:bottom w:val="single" w:sz="4" w:space="0" w:color="auto"/>
              <w:right w:val="single" w:sz="4" w:space="0" w:color="auto"/>
            </w:tcBorders>
            <w:vAlign w:val="center"/>
          </w:tcPr>
          <w:p w14:paraId="47B2A0F9" w14:textId="77777777" w:rsidR="00036E84" w:rsidRPr="00036E84" w:rsidRDefault="00036E84" w:rsidP="00036E84">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 xml:space="preserve">Оплата за теплоэнергию объектов собственности   </w:t>
            </w:r>
          </w:p>
        </w:tc>
        <w:tc>
          <w:tcPr>
            <w:tcW w:w="1049" w:type="dxa"/>
            <w:tcBorders>
              <w:top w:val="single" w:sz="4" w:space="0" w:color="auto"/>
              <w:left w:val="single" w:sz="4" w:space="0" w:color="auto"/>
              <w:bottom w:val="single" w:sz="4" w:space="0" w:color="auto"/>
              <w:right w:val="single" w:sz="4" w:space="0" w:color="auto"/>
            </w:tcBorders>
            <w:vAlign w:val="center"/>
          </w:tcPr>
          <w:p w14:paraId="2AD641E8"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50,00</w:t>
            </w:r>
          </w:p>
        </w:tc>
        <w:tc>
          <w:tcPr>
            <w:tcW w:w="883" w:type="dxa"/>
            <w:tcBorders>
              <w:top w:val="single" w:sz="4" w:space="0" w:color="auto"/>
              <w:left w:val="single" w:sz="4" w:space="0" w:color="auto"/>
              <w:bottom w:val="single" w:sz="4" w:space="0" w:color="auto"/>
              <w:right w:val="single" w:sz="4" w:space="0" w:color="auto"/>
            </w:tcBorders>
            <w:vAlign w:val="center"/>
          </w:tcPr>
          <w:p w14:paraId="78AB25C3"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50,00</w:t>
            </w:r>
          </w:p>
        </w:tc>
        <w:tc>
          <w:tcPr>
            <w:tcW w:w="992" w:type="dxa"/>
            <w:tcBorders>
              <w:top w:val="single" w:sz="4" w:space="0" w:color="auto"/>
              <w:left w:val="single" w:sz="4" w:space="0" w:color="auto"/>
              <w:bottom w:val="single" w:sz="4" w:space="0" w:color="auto"/>
              <w:right w:val="single" w:sz="4" w:space="0" w:color="auto"/>
            </w:tcBorders>
            <w:vAlign w:val="center"/>
          </w:tcPr>
          <w:p w14:paraId="58D4AACA"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50,00</w:t>
            </w:r>
          </w:p>
        </w:tc>
      </w:tr>
      <w:tr w:rsidR="00036E84" w:rsidRPr="00036E84" w14:paraId="43F6A188" w14:textId="77777777" w:rsidTr="00C25DC4">
        <w:trPr>
          <w:trHeight w:val="70"/>
        </w:trPr>
        <w:tc>
          <w:tcPr>
            <w:tcW w:w="7933" w:type="dxa"/>
            <w:tcBorders>
              <w:top w:val="single" w:sz="4" w:space="0" w:color="auto"/>
              <w:left w:val="single" w:sz="4" w:space="0" w:color="auto"/>
              <w:bottom w:val="single" w:sz="4" w:space="0" w:color="auto"/>
              <w:right w:val="single" w:sz="4" w:space="0" w:color="auto"/>
            </w:tcBorders>
            <w:vAlign w:val="center"/>
          </w:tcPr>
          <w:p w14:paraId="7A503149" w14:textId="77777777" w:rsidR="00036E84" w:rsidRPr="00036E84" w:rsidRDefault="00036E84" w:rsidP="00036E84">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Уплата НДС с продаж и аренды имущества физическим лицам</w:t>
            </w:r>
          </w:p>
        </w:tc>
        <w:tc>
          <w:tcPr>
            <w:tcW w:w="1049" w:type="dxa"/>
            <w:tcBorders>
              <w:top w:val="single" w:sz="4" w:space="0" w:color="auto"/>
              <w:left w:val="single" w:sz="4" w:space="0" w:color="auto"/>
              <w:bottom w:val="single" w:sz="4" w:space="0" w:color="auto"/>
              <w:right w:val="single" w:sz="4" w:space="0" w:color="auto"/>
            </w:tcBorders>
            <w:vAlign w:val="center"/>
          </w:tcPr>
          <w:p w14:paraId="717FB1BB"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113,00</w:t>
            </w:r>
          </w:p>
        </w:tc>
        <w:tc>
          <w:tcPr>
            <w:tcW w:w="883" w:type="dxa"/>
            <w:tcBorders>
              <w:top w:val="single" w:sz="4" w:space="0" w:color="auto"/>
              <w:left w:val="single" w:sz="4" w:space="0" w:color="auto"/>
              <w:bottom w:val="single" w:sz="4" w:space="0" w:color="auto"/>
              <w:right w:val="single" w:sz="4" w:space="0" w:color="auto"/>
            </w:tcBorders>
            <w:vAlign w:val="center"/>
          </w:tcPr>
          <w:p w14:paraId="4AD248A5"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60,00</w:t>
            </w:r>
          </w:p>
        </w:tc>
        <w:tc>
          <w:tcPr>
            <w:tcW w:w="992" w:type="dxa"/>
            <w:tcBorders>
              <w:top w:val="single" w:sz="4" w:space="0" w:color="auto"/>
              <w:left w:val="single" w:sz="4" w:space="0" w:color="auto"/>
              <w:bottom w:val="single" w:sz="4" w:space="0" w:color="auto"/>
              <w:right w:val="single" w:sz="4" w:space="0" w:color="auto"/>
            </w:tcBorders>
            <w:vAlign w:val="center"/>
          </w:tcPr>
          <w:p w14:paraId="0039C992"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60,00</w:t>
            </w:r>
          </w:p>
        </w:tc>
      </w:tr>
      <w:tr w:rsidR="00036E84" w:rsidRPr="00036E84" w14:paraId="791A0212" w14:textId="77777777" w:rsidTr="00C25DC4">
        <w:trPr>
          <w:trHeight w:val="70"/>
        </w:trPr>
        <w:tc>
          <w:tcPr>
            <w:tcW w:w="7933" w:type="dxa"/>
            <w:tcBorders>
              <w:top w:val="single" w:sz="4" w:space="0" w:color="auto"/>
              <w:left w:val="single" w:sz="4" w:space="0" w:color="auto"/>
              <w:bottom w:val="single" w:sz="4" w:space="0" w:color="auto"/>
              <w:right w:val="single" w:sz="4" w:space="0" w:color="auto"/>
            </w:tcBorders>
            <w:vAlign w:val="center"/>
          </w:tcPr>
          <w:p w14:paraId="679FC0C9" w14:textId="77777777" w:rsidR="00036E84" w:rsidRPr="00036E84" w:rsidRDefault="00036E84" w:rsidP="00036E84">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Изготовление баннеров, листовок, табличек, плакатов для нужд городского поселения Безенчук</w:t>
            </w:r>
          </w:p>
        </w:tc>
        <w:tc>
          <w:tcPr>
            <w:tcW w:w="1049" w:type="dxa"/>
            <w:tcBorders>
              <w:top w:val="single" w:sz="4" w:space="0" w:color="auto"/>
              <w:left w:val="single" w:sz="4" w:space="0" w:color="auto"/>
              <w:bottom w:val="single" w:sz="4" w:space="0" w:color="auto"/>
              <w:right w:val="single" w:sz="4" w:space="0" w:color="auto"/>
            </w:tcBorders>
            <w:vAlign w:val="center"/>
          </w:tcPr>
          <w:p w14:paraId="76B3DA33"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281,50</w:t>
            </w:r>
          </w:p>
        </w:tc>
        <w:tc>
          <w:tcPr>
            <w:tcW w:w="883" w:type="dxa"/>
            <w:tcBorders>
              <w:top w:val="single" w:sz="4" w:space="0" w:color="auto"/>
              <w:left w:val="single" w:sz="4" w:space="0" w:color="auto"/>
              <w:bottom w:val="single" w:sz="4" w:space="0" w:color="auto"/>
              <w:right w:val="single" w:sz="4" w:space="0" w:color="auto"/>
            </w:tcBorders>
            <w:vAlign w:val="center"/>
          </w:tcPr>
          <w:p w14:paraId="6CC6C80B"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20F52F08"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r>
      <w:tr w:rsidR="00036E84" w:rsidRPr="00036E84" w14:paraId="335D282D" w14:textId="77777777" w:rsidTr="00C25DC4">
        <w:trPr>
          <w:trHeight w:val="70"/>
        </w:trPr>
        <w:tc>
          <w:tcPr>
            <w:tcW w:w="7933" w:type="dxa"/>
            <w:tcBorders>
              <w:top w:val="single" w:sz="4" w:space="0" w:color="auto"/>
              <w:left w:val="single" w:sz="4" w:space="0" w:color="auto"/>
              <w:bottom w:val="single" w:sz="4" w:space="0" w:color="auto"/>
              <w:right w:val="single" w:sz="4" w:space="0" w:color="auto"/>
            </w:tcBorders>
            <w:vAlign w:val="center"/>
          </w:tcPr>
          <w:p w14:paraId="75CE6745" w14:textId="77777777" w:rsidR="00036E84" w:rsidRPr="00036E84" w:rsidRDefault="00036E84" w:rsidP="00036E84">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Приобретение флагов, герба для нужд городского поселения Безенчук</w:t>
            </w:r>
          </w:p>
        </w:tc>
        <w:tc>
          <w:tcPr>
            <w:tcW w:w="1049" w:type="dxa"/>
            <w:tcBorders>
              <w:top w:val="single" w:sz="4" w:space="0" w:color="auto"/>
              <w:left w:val="single" w:sz="4" w:space="0" w:color="auto"/>
              <w:bottom w:val="single" w:sz="4" w:space="0" w:color="auto"/>
              <w:right w:val="single" w:sz="4" w:space="0" w:color="auto"/>
            </w:tcBorders>
            <w:vAlign w:val="center"/>
          </w:tcPr>
          <w:p w14:paraId="0A5CB04A"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68,50</w:t>
            </w:r>
          </w:p>
        </w:tc>
        <w:tc>
          <w:tcPr>
            <w:tcW w:w="883" w:type="dxa"/>
            <w:tcBorders>
              <w:top w:val="single" w:sz="4" w:space="0" w:color="auto"/>
              <w:left w:val="single" w:sz="4" w:space="0" w:color="auto"/>
              <w:bottom w:val="single" w:sz="4" w:space="0" w:color="auto"/>
              <w:right w:val="single" w:sz="4" w:space="0" w:color="auto"/>
            </w:tcBorders>
            <w:vAlign w:val="center"/>
          </w:tcPr>
          <w:p w14:paraId="20E3C1DB"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5C90A029"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r>
      <w:tr w:rsidR="00036E84" w:rsidRPr="00036E84" w14:paraId="0F406744" w14:textId="77777777" w:rsidTr="00C25DC4">
        <w:trPr>
          <w:trHeight w:val="70"/>
        </w:trPr>
        <w:tc>
          <w:tcPr>
            <w:tcW w:w="7933" w:type="dxa"/>
            <w:tcBorders>
              <w:top w:val="single" w:sz="4" w:space="0" w:color="auto"/>
              <w:left w:val="single" w:sz="4" w:space="0" w:color="auto"/>
              <w:bottom w:val="single" w:sz="4" w:space="0" w:color="auto"/>
              <w:right w:val="single" w:sz="4" w:space="0" w:color="auto"/>
            </w:tcBorders>
            <w:vAlign w:val="center"/>
          </w:tcPr>
          <w:p w14:paraId="17DB13AD" w14:textId="77777777" w:rsidR="00036E84" w:rsidRPr="00036E84" w:rsidRDefault="00036E84" w:rsidP="00036E84">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Приобретение основных средств</w:t>
            </w:r>
          </w:p>
        </w:tc>
        <w:tc>
          <w:tcPr>
            <w:tcW w:w="1049" w:type="dxa"/>
            <w:tcBorders>
              <w:top w:val="single" w:sz="4" w:space="0" w:color="auto"/>
              <w:left w:val="single" w:sz="4" w:space="0" w:color="auto"/>
              <w:bottom w:val="single" w:sz="4" w:space="0" w:color="auto"/>
              <w:right w:val="single" w:sz="4" w:space="0" w:color="auto"/>
            </w:tcBorders>
            <w:vAlign w:val="center"/>
          </w:tcPr>
          <w:p w14:paraId="4A8E98B5"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1 542,00</w:t>
            </w:r>
          </w:p>
        </w:tc>
        <w:tc>
          <w:tcPr>
            <w:tcW w:w="883" w:type="dxa"/>
            <w:tcBorders>
              <w:top w:val="single" w:sz="4" w:space="0" w:color="auto"/>
              <w:left w:val="single" w:sz="4" w:space="0" w:color="auto"/>
              <w:bottom w:val="single" w:sz="4" w:space="0" w:color="auto"/>
              <w:right w:val="single" w:sz="4" w:space="0" w:color="auto"/>
            </w:tcBorders>
            <w:vAlign w:val="center"/>
          </w:tcPr>
          <w:p w14:paraId="5B852ED2"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668,00</w:t>
            </w:r>
          </w:p>
        </w:tc>
        <w:tc>
          <w:tcPr>
            <w:tcW w:w="992" w:type="dxa"/>
            <w:tcBorders>
              <w:top w:val="single" w:sz="4" w:space="0" w:color="auto"/>
              <w:left w:val="single" w:sz="4" w:space="0" w:color="auto"/>
              <w:bottom w:val="single" w:sz="4" w:space="0" w:color="auto"/>
              <w:right w:val="single" w:sz="4" w:space="0" w:color="auto"/>
            </w:tcBorders>
            <w:vAlign w:val="center"/>
          </w:tcPr>
          <w:p w14:paraId="1F620AAE"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668,00</w:t>
            </w:r>
          </w:p>
        </w:tc>
      </w:tr>
      <w:tr w:rsidR="00036E84" w:rsidRPr="00036E84" w14:paraId="40E728B8" w14:textId="77777777" w:rsidTr="00C25DC4">
        <w:trPr>
          <w:trHeight w:val="70"/>
        </w:trPr>
        <w:tc>
          <w:tcPr>
            <w:tcW w:w="7933" w:type="dxa"/>
            <w:tcBorders>
              <w:top w:val="single" w:sz="4" w:space="0" w:color="auto"/>
              <w:left w:val="single" w:sz="4" w:space="0" w:color="auto"/>
              <w:bottom w:val="single" w:sz="4" w:space="0" w:color="auto"/>
              <w:right w:val="single" w:sz="4" w:space="0" w:color="auto"/>
            </w:tcBorders>
            <w:vAlign w:val="center"/>
          </w:tcPr>
          <w:p w14:paraId="34C65C11" w14:textId="77777777" w:rsidR="00036E84" w:rsidRPr="00036E84" w:rsidRDefault="00036E84" w:rsidP="00036E84">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Ремонт дома по улице Пушкина, 83</w:t>
            </w:r>
          </w:p>
        </w:tc>
        <w:tc>
          <w:tcPr>
            <w:tcW w:w="1049" w:type="dxa"/>
            <w:tcBorders>
              <w:top w:val="single" w:sz="4" w:space="0" w:color="auto"/>
              <w:left w:val="single" w:sz="4" w:space="0" w:color="auto"/>
              <w:bottom w:val="single" w:sz="4" w:space="0" w:color="auto"/>
              <w:right w:val="single" w:sz="4" w:space="0" w:color="auto"/>
            </w:tcBorders>
            <w:vAlign w:val="center"/>
          </w:tcPr>
          <w:p w14:paraId="38C6D324"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164,00</w:t>
            </w:r>
          </w:p>
        </w:tc>
        <w:tc>
          <w:tcPr>
            <w:tcW w:w="883" w:type="dxa"/>
            <w:tcBorders>
              <w:top w:val="single" w:sz="4" w:space="0" w:color="auto"/>
              <w:left w:val="single" w:sz="4" w:space="0" w:color="auto"/>
              <w:bottom w:val="single" w:sz="4" w:space="0" w:color="auto"/>
              <w:right w:val="single" w:sz="4" w:space="0" w:color="auto"/>
            </w:tcBorders>
            <w:vAlign w:val="center"/>
          </w:tcPr>
          <w:p w14:paraId="3E9ED32F"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6E189A5F"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w:t>
            </w:r>
          </w:p>
        </w:tc>
      </w:tr>
      <w:tr w:rsidR="00036E84" w:rsidRPr="00036E84" w14:paraId="2A3AA6C2" w14:textId="77777777" w:rsidTr="00C25DC4">
        <w:trPr>
          <w:trHeight w:val="70"/>
        </w:trPr>
        <w:tc>
          <w:tcPr>
            <w:tcW w:w="7933" w:type="dxa"/>
            <w:tcBorders>
              <w:top w:val="single" w:sz="4" w:space="0" w:color="auto"/>
              <w:left w:val="single" w:sz="4" w:space="0" w:color="auto"/>
              <w:bottom w:val="single" w:sz="4" w:space="0" w:color="auto"/>
              <w:right w:val="single" w:sz="4" w:space="0" w:color="auto"/>
            </w:tcBorders>
          </w:tcPr>
          <w:p w14:paraId="7F11FE92" w14:textId="77777777" w:rsidR="00036E84" w:rsidRPr="00036E84" w:rsidRDefault="00036E84" w:rsidP="00036E84">
            <w:pPr>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r w:rsidRPr="00036E84">
              <w:rPr>
                <w:rFonts w:ascii="Times New Roman" w:eastAsia="Times New Roman" w:hAnsi="Times New Roman" w:cs="Times New Roman"/>
                <w:sz w:val="16"/>
                <w:szCs w:val="16"/>
                <w:lang w:eastAsia="ru-RU"/>
              </w:rPr>
              <w:lastRenderedPageBreak/>
              <w:t xml:space="preserve">Взносы в Фонд капитального ремонта Самарской области в части муниципального </w:t>
            </w:r>
            <w:proofErr w:type="gramStart"/>
            <w:r w:rsidRPr="00036E84">
              <w:rPr>
                <w:rFonts w:ascii="Times New Roman" w:eastAsia="Times New Roman" w:hAnsi="Times New Roman" w:cs="Times New Roman"/>
                <w:sz w:val="16"/>
                <w:szCs w:val="16"/>
                <w:lang w:eastAsia="ru-RU"/>
              </w:rPr>
              <w:t>жилья  городского</w:t>
            </w:r>
            <w:proofErr w:type="gramEnd"/>
            <w:r w:rsidRPr="00036E84">
              <w:rPr>
                <w:rFonts w:ascii="Times New Roman" w:eastAsia="Times New Roman" w:hAnsi="Times New Roman" w:cs="Times New Roman"/>
                <w:sz w:val="16"/>
                <w:szCs w:val="16"/>
                <w:lang w:eastAsia="ru-RU"/>
              </w:rPr>
              <w:t xml:space="preserve"> поселения Безенчук</w:t>
            </w:r>
          </w:p>
        </w:tc>
        <w:tc>
          <w:tcPr>
            <w:tcW w:w="1049" w:type="dxa"/>
            <w:tcBorders>
              <w:top w:val="single" w:sz="4" w:space="0" w:color="auto"/>
              <w:left w:val="single" w:sz="4" w:space="0" w:color="auto"/>
              <w:bottom w:val="single" w:sz="4" w:space="0" w:color="auto"/>
              <w:right w:val="single" w:sz="4" w:space="0" w:color="auto"/>
            </w:tcBorders>
          </w:tcPr>
          <w:p w14:paraId="70601E2C" w14:textId="77777777" w:rsidR="00036E84" w:rsidRPr="00036E84" w:rsidRDefault="00036E84" w:rsidP="00036E8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1 000,00</w:t>
            </w:r>
          </w:p>
        </w:tc>
        <w:tc>
          <w:tcPr>
            <w:tcW w:w="883" w:type="dxa"/>
            <w:tcBorders>
              <w:top w:val="single" w:sz="4" w:space="0" w:color="auto"/>
              <w:left w:val="single" w:sz="4" w:space="0" w:color="auto"/>
              <w:bottom w:val="single" w:sz="4" w:space="0" w:color="auto"/>
              <w:right w:val="single" w:sz="4" w:space="0" w:color="auto"/>
            </w:tcBorders>
          </w:tcPr>
          <w:p w14:paraId="344E3AEE" w14:textId="6C3EEF81" w:rsidR="00036E84" w:rsidRPr="00036E84" w:rsidRDefault="00036E84" w:rsidP="00C25DC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1000,00</w:t>
            </w:r>
          </w:p>
        </w:tc>
        <w:tc>
          <w:tcPr>
            <w:tcW w:w="992" w:type="dxa"/>
            <w:tcBorders>
              <w:top w:val="single" w:sz="4" w:space="0" w:color="auto"/>
              <w:left w:val="single" w:sz="4" w:space="0" w:color="auto"/>
              <w:bottom w:val="single" w:sz="4" w:space="0" w:color="auto"/>
              <w:right w:val="single" w:sz="4" w:space="0" w:color="auto"/>
            </w:tcBorders>
          </w:tcPr>
          <w:p w14:paraId="7CBAED9D" w14:textId="07294746" w:rsidR="00036E84" w:rsidRPr="00036E84" w:rsidRDefault="00036E84" w:rsidP="00C25DC4">
            <w:pPr>
              <w:spacing w:after="0" w:line="240" w:lineRule="auto"/>
              <w:jc w:val="center"/>
              <w:rPr>
                <w:rFonts w:ascii="Times New Roman" w:eastAsia="Times New Roman" w:hAnsi="Times New Roman" w:cs="Times New Roman"/>
                <w:sz w:val="16"/>
                <w:szCs w:val="16"/>
                <w:lang w:eastAsia="ru-RU"/>
              </w:rPr>
            </w:pPr>
            <w:r w:rsidRPr="00036E84">
              <w:rPr>
                <w:rFonts w:ascii="Times New Roman" w:eastAsia="Times New Roman" w:hAnsi="Times New Roman" w:cs="Times New Roman"/>
                <w:sz w:val="16"/>
                <w:szCs w:val="16"/>
                <w:lang w:eastAsia="ru-RU"/>
              </w:rPr>
              <w:t>1000,00</w:t>
            </w:r>
          </w:p>
        </w:tc>
      </w:tr>
      <w:tr w:rsidR="00036E84" w:rsidRPr="00036E84" w14:paraId="11CA64F3" w14:textId="77777777" w:rsidTr="00C25DC4">
        <w:trPr>
          <w:trHeight w:val="70"/>
        </w:trPr>
        <w:tc>
          <w:tcPr>
            <w:tcW w:w="7933" w:type="dxa"/>
            <w:tcBorders>
              <w:top w:val="single" w:sz="4" w:space="0" w:color="auto"/>
              <w:left w:val="single" w:sz="4" w:space="0" w:color="auto"/>
              <w:bottom w:val="single" w:sz="4" w:space="0" w:color="auto"/>
              <w:right w:val="single" w:sz="4" w:space="0" w:color="auto"/>
            </w:tcBorders>
            <w:vAlign w:val="center"/>
          </w:tcPr>
          <w:p w14:paraId="271C2ABB" w14:textId="77777777" w:rsidR="00036E84" w:rsidRPr="00036E84" w:rsidRDefault="00036E84" w:rsidP="00036E84">
            <w:pPr>
              <w:autoSpaceDE w:val="0"/>
              <w:autoSpaceDN w:val="0"/>
              <w:adjustRightInd w:val="0"/>
              <w:spacing w:after="0" w:line="240" w:lineRule="auto"/>
              <w:jc w:val="right"/>
              <w:rPr>
                <w:rFonts w:ascii="Times New Roman" w:eastAsia="Times New Roman" w:hAnsi="Times New Roman" w:cs="Times New Roman"/>
                <w:b/>
                <w:sz w:val="16"/>
                <w:szCs w:val="16"/>
                <w:lang w:eastAsia="ru-RU"/>
              </w:rPr>
            </w:pPr>
            <w:r w:rsidRPr="00036E84">
              <w:rPr>
                <w:rFonts w:ascii="Times New Roman" w:eastAsia="Times New Roman" w:hAnsi="Times New Roman" w:cs="Times New Roman"/>
                <w:b/>
                <w:sz w:val="16"/>
                <w:szCs w:val="16"/>
                <w:lang w:eastAsia="ru-RU"/>
              </w:rPr>
              <w:t>ИТОГО:</w:t>
            </w:r>
          </w:p>
        </w:tc>
        <w:tc>
          <w:tcPr>
            <w:tcW w:w="1049" w:type="dxa"/>
            <w:tcBorders>
              <w:top w:val="single" w:sz="4" w:space="0" w:color="auto"/>
              <w:left w:val="single" w:sz="4" w:space="0" w:color="auto"/>
              <w:bottom w:val="single" w:sz="4" w:space="0" w:color="auto"/>
              <w:right w:val="single" w:sz="4" w:space="0" w:color="auto"/>
            </w:tcBorders>
            <w:vAlign w:val="center"/>
          </w:tcPr>
          <w:p w14:paraId="7EA021FE" w14:textId="77777777" w:rsidR="00036E84" w:rsidRPr="00036E84" w:rsidRDefault="00036E84" w:rsidP="00036E84">
            <w:pPr>
              <w:spacing w:after="0" w:line="240" w:lineRule="auto"/>
              <w:jc w:val="center"/>
              <w:rPr>
                <w:rFonts w:ascii="Times New Roman" w:eastAsia="Times New Roman" w:hAnsi="Times New Roman" w:cs="Times New Roman"/>
                <w:b/>
                <w:sz w:val="16"/>
                <w:szCs w:val="16"/>
                <w:lang w:eastAsia="ru-RU"/>
              </w:rPr>
            </w:pPr>
            <w:r w:rsidRPr="00036E84">
              <w:rPr>
                <w:rFonts w:ascii="Times New Roman" w:eastAsia="Times New Roman" w:hAnsi="Times New Roman" w:cs="Times New Roman"/>
                <w:b/>
                <w:sz w:val="16"/>
                <w:szCs w:val="16"/>
                <w:lang w:eastAsia="ru-RU"/>
              </w:rPr>
              <w:t>3277,00</w:t>
            </w:r>
          </w:p>
        </w:tc>
        <w:tc>
          <w:tcPr>
            <w:tcW w:w="883" w:type="dxa"/>
            <w:tcBorders>
              <w:top w:val="single" w:sz="4" w:space="0" w:color="auto"/>
              <w:left w:val="single" w:sz="4" w:space="0" w:color="auto"/>
              <w:bottom w:val="single" w:sz="4" w:space="0" w:color="auto"/>
              <w:right w:val="single" w:sz="4" w:space="0" w:color="auto"/>
            </w:tcBorders>
            <w:vAlign w:val="center"/>
          </w:tcPr>
          <w:p w14:paraId="60451A36" w14:textId="77777777" w:rsidR="00036E84" w:rsidRPr="00036E84" w:rsidRDefault="00036E84" w:rsidP="00036E84">
            <w:pPr>
              <w:spacing w:after="0" w:line="240" w:lineRule="auto"/>
              <w:jc w:val="center"/>
              <w:rPr>
                <w:rFonts w:ascii="Times New Roman" w:eastAsia="Times New Roman" w:hAnsi="Times New Roman" w:cs="Times New Roman"/>
                <w:b/>
                <w:sz w:val="16"/>
                <w:szCs w:val="16"/>
                <w:lang w:eastAsia="ru-RU"/>
              </w:rPr>
            </w:pPr>
            <w:r w:rsidRPr="00036E84">
              <w:rPr>
                <w:rFonts w:ascii="Times New Roman" w:eastAsia="Times New Roman" w:hAnsi="Times New Roman" w:cs="Times New Roman"/>
                <w:b/>
                <w:sz w:val="16"/>
                <w:szCs w:val="16"/>
                <w:lang w:eastAsia="ru-RU"/>
              </w:rPr>
              <w:t>1778,00</w:t>
            </w:r>
          </w:p>
        </w:tc>
        <w:tc>
          <w:tcPr>
            <w:tcW w:w="992" w:type="dxa"/>
            <w:tcBorders>
              <w:top w:val="single" w:sz="4" w:space="0" w:color="auto"/>
              <w:left w:val="single" w:sz="4" w:space="0" w:color="auto"/>
              <w:bottom w:val="single" w:sz="4" w:space="0" w:color="auto"/>
              <w:right w:val="single" w:sz="4" w:space="0" w:color="auto"/>
            </w:tcBorders>
            <w:vAlign w:val="center"/>
          </w:tcPr>
          <w:p w14:paraId="560B7D15" w14:textId="77777777" w:rsidR="00036E84" w:rsidRPr="00036E84" w:rsidRDefault="00036E84" w:rsidP="00036E84">
            <w:pPr>
              <w:spacing w:after="0" w:line="240" w:lineRule="auto"/>
              <w:jc w:val="center"/>
              <w:rPr>
                <w:rFonts w:ascii="Times New Roman" w:eastAsia="Times New Roman" w:hAnsi="Times New Roman" w:cs="Times New Roman"/>
                <w:b/>
                <w:sz w:val="16"/>
                <w:szCs w:val="16"/>
                <w:lang w:eastAsia="ru-RU"/>
              </w:rPr>
            </w:pPr>
            <w:r w:rsidRPr="00036E84">
              <w:rPr>
                <w:rFonts w:ascii="Times New Roman" w:eastAsia="Times New Roman" w:hAnsi="Times New Roman" w:cs="Times New Roman"/>
                <w:b/>
                <w:sz w:val="16"/>
                <w:szCs w:val="16"/>
                <w:lang w:eastAsia="ru-RU"/>
              </w:rPr>
              <w:t>1778,00</w:t>
            </w:r>
          </w:p>
        </w:tc>
      </w:tr>
    </w:tbl>
    <w:p w14:paraId="1C8F7B59" w14:textId="77777777" w:rsidR="00036E84" w:rsidRPr="00036E84" w:rsidRDefault="00036E84" w:rsidP="00036E84">
      <w:pPr>
        <w:autoSpaceDE w:val="0"/>
        <w:autoSpaceDN w:val="0"/>
        <w:adjustRightInd w:val="0"/>
        <w:spacing w:after="0" w:line="240" w:lineRule="auto"/>
        <w:jc w:val="center"/>
        <w:outlineLvl w:val="1"/>
        <w:rPr>
          <w:rFonts w:ascii="Times New Roman" w:eastAsia="Times New Roman" w:hAnsi="Times New Roman" w:cs="Times New Roman"/>
          <w:b/>
          <w:bCs/>
          <w:sz w:val="8"/>
          <w:szCs w:val="8"/>
          <w:lang w:eastAsia="ru-RU"/>
        </w:rPr>
      </w:pPr>
    </w:p>
    <w:p w14:paraId="570A7ED5" w14:textId="77777777" w:rsidR="00FA06CA" w:rsidRPr="00FA06CA" w:rsidRDefault="00FA06CA" w:rsidP="00FA06CA">
      <w:pPr>
        <w:spacing w:after="0" w:line="240" w:lineRule="auto"/>
        <w:jc w:val="center"/>
        <w:rPr>
          <w:rFonts w:ascii="Times New Roman" w:eastAsia="Times New Roman" w:hAnsi="Times New Roman" w:cs="Times New Roman"/>
          <w:b/>
          <w:lang w:eastAsia="ru-RU"/>
        </w:rPr>
      </w:pPr>
      <w:bookmarkStart w:id="5" w:name="_Hlk536599974"/>
      <w:r w:rsidRPr="00FA06CA">
        <w:rPr>
          <w:rFonts w:ascii="Times New Roman" w:eastAsia="Times New Roman" w:hAnsi="Times New Roman" w:cs="Times New Roman"/>
          <w:b/>
          <w:lang w:eastAsia="ru-RU"/>
        </w:rPr>
        <w:t>Заключение по результатам публичных слушаний по проекту решения Собрания Представителей городского поселения Безенчук «О бюджете городского поселения Безенчук муниципального района Безенчукский Самарской области на 2021 год и плановый период 2022-2023гг.»</w:t>
      </w:r>
    </w:p>
    <w:p w14:paraId="38C28A8A" w14:textId="77777777" w:rsidR="00FA06CA" w:rsidRPr="00FA06CA" w:rsidRDefault="00FA06CA" w:rsidP="00FA06CA">
      <w:pPr>
        <w:spacing w:after="0" w:line="240" w:lineRule="auto"/>
        <w:jc w:val="both"/>
        <w:rPr>
          <w:rFonts w:ascii="Times New Roman" w:eastAsia="Times New Roman" w:hAnsi="Times New Roman" w:cs="Times New Roman"/>
          <w:lang w:eastAsia="ru-RU"/>
        </w:rPr>
      </w:pPr>
      <w:r w:rsidRPr="00FA06CA">
        <w:rPr>
          <w:rFonts w:ascii="Times New Roman" w:eastAsia="Times New Roman" w:hAnsi="Times New Roman" w:cs="Times New Roman"/>
          <w:lang w:eastAsia="ru-RU"/>
        </w:rPr>
        <w:tab/>
        <w:t xml:space="preserve">1. Время проведения публичных слушаний составляет  14 дней с </w:t>
      </w:r>
      <w:r w:rsidRPr="00FA06CA">
        <w:rPr>
          <w:rFonts w:ascii="Times New Roman" w:eastAsia="Times New Roman" w:hAnsi="Times New Roman" w:cs="Times New Roman"/>
          <w:lang w:eastAsia="ru-RU"/>
        </w:rPr>
        <w:fldChar w:fldCharType="begin"/>
      </w:r>
      <w:r w:rsidRPr="00FA06CA">
        <w:rPr>
          <w:rFonts w:ascii="Times New Roman" w:eastAsia="Times New Roman" w:hAnsi="Times New Roman" w:cs="Times New Roman"/>
          <w:lang w:eastAsia="ru-RU"/>
        </w:rPr>
        <w:instrText xml:space="preserve"> MERGEFIELD "Дата_начала_публичных_слушаний" </w:instrText>
      </w:r>
      <w:r w:rsidRPr="00FA06CA">
        <w:rPr>
          <w:rFonts w:ascii="Times New Roman" w:eastAsia="Times New Roman" w:hAnsi="Times New Roman" w:cs="Times New Roman"/>
          <w:lang w:eastAsia="ru-RU"/>
        </w:rPr>
        <w:fldChar w:fldCharType="separate"/>
      </w:r>
      <w:r w:rsidRPr="00FA06CA">
        <w:rPr>
          <w:rFonts w:ascii="Times New Roman" w:eastAsia="Times New Roman" w:hAnsi="Times New Roman" w:cs="Times New Roman"/>
          <w:noProof/>
          <w:lang w:eastAsia="ru-RU"/>
        </w:rPr>
        <w:t>13 ноября</w:t>
      </w:r>
      <w:r w:rsidRPr="00FA06CA">
        <w:rPr>
          <w:rFonts w:ascii="Times New Roman" w:eastAsia="Times New Roman" w:hAnsi="Times New Roman" w:cs="Times New Roman"/>
          <w:lang w:eastAsia="ru-RU"/>
        </w:rPr>
        <w:fldChar w:fldCharType="end"/>
      </w:r>
      <w:r w:rsidRPr="00FA06CA">
        <w:rPr>
          <w:rFonts w:ascii="Times New Roman" w:eastAsia="Times New Roman" w:hAnsi="Times New Roman" w:cs="Times New Roman"/>
          <w:lang w:eastAsia="ru-RU"/>
        </w:rPr>
        <w:t xml:space="preserve"> 2020 года по </w:t>
      </w:r>
      <w:r w:rsidRPr="00FA06CA">
        <w:rPr>
          <w:rFonts w:ascii="Times New Roman" w:eastAsia="Times New Roman" w:hAnsi="Times New Roman" w:cs="Times New Roman"/>
          <w:lang w:eastAsia="ru-RU"/>
        </w:rPr>
        <w:fldChar w:fldCharType="begin"/>
      </w:r>
      <w:r w:rsidRPr="00FA06CA">
        <w:rPr>
          <w:rFonts w:ascii="Times New Roman" w:eastAsia="Times New Roman" w:hAnsi="Times New Roman" w:cs="Times New Roman"/>
          <w:lang w:eastAsia="ru-RU"/>
        </w:rPr>
        <w:instrText xml:space="preserve"> MERGEFIELD "Дата_окончания_публичных_слушаний" </w:instrText>
      </w:r>
      <w:r w:rsidRPr="00FA06CA">
        <w:rPr>
          <w:rFonts w:ascii="Times New Roman" w:eastAsia="Times New Roman" w:hAnsi="Times New Roman" w:cs="Times New Roman"/>
          <w:lang w:eastAsia="ru-RU"/>
        </w:rPr>
        <w:fldChar w:fldCharType="separate"/>
      </w:r>
      <w:r w:rsidRPr="00FA06CA">
        <w:rPr>
          <w:rFonts w:ascii="Times New Roman" w:eastAsia="Times New Roman" w:hAnsi="Times New Roman" w:cs="Times New Roman"/>
          <w:noProof/>
          <w:lang w:eastAsia="ru-RU"/>
        </w:rPr>
        <w:t>26 ноября</w:t>
      </w:r>
      <w:r w:rsidRPr="00FA06CA">
        <w:rPr>
          <w:rFonts w:ascii="Times New Roman" w:eastAsia="Times New Roman" w:hAnsi="Times New Roman" w:cs="Times New Roman"/>
          <w:lang w:eastAsia="ru-RU"/>
        </w:rPr>
        <w:fldChar w:fldCharType="end"/>
      </w:r>
      <w:r w:rsidRPr="00FA06CA">
        <w:rPr>
          <w:rFonts w:ascii="Times New Roman" w:eastAsia="Times New Roman" w:hAnsi="Times New Roman" w:cs="Times New Roman"/>
          <w:lang w:eastAsia="ru-RU"/>
        </w:rPr>
        <w:t xml:space="preserve"> 2020 года.</w:t>
      </w:r>
    </w:p>
    <w:p w14:paraId="1A49B4FD" w14:textId="77777777" w:rsidR="00FA06CA" w:rsidRPr="00FA06CA" w:rsidRDefault="00FA06CA" w:rsidP="00FA06CA">
      <w:pPr>
        <w:spacing w:after="0" w:line="240" w:lineRule="auto"/>
        <w:ind w:firstLine="708"/>
        <w:jc w:val="both"/>
        <w:rPr>
          <w:rFonts w:ascii="Times New Roman" w:eastAsia="Times New Roman" w:hAnsi="Times New Roman" w:cs="Times New Roman"/>
          <w:lang w:eastAsia="ru-RU"/>
        </w:rPr>
      </w:pPr>
      <w:r w:rsidRPr="00FA06CA">
        <w:rPr>
          <w:rFonts w:ascii="Times New Roman" w:eastAsia="Times New Roman" w:hAnsi="Times New Roman" w:cs="Times New Roman"/>
          <w:lang w:eastAsia="ru-RU"/>
        </w:rPr>
        <w:t xml:space="preserve">2. Место проведения публичных слушаний – </w:t>
      </w:r>
      <w:r w:rsidRPr="00FA06CA">
        <w:rPr>
          <w:rFonts w:ascii="Times New Roman" w:eastAsia="Times New Roman" w:hAnsi="Times New Roman" w:cs="Times New Roman"/>
          <w:bCs/>
          <w:lang w:eastAsia="ru-RU"/>
        </w:rPr>
        <w:fldChar w:fldCharType="begin"/>
      </w:r>
      <w:r w:rsidRPr="00FA06CA">
        <w:rPr>
          <w:rFonts w:ascii="Times New Roman" w:eastAsia="Times New Roman" w:hAnsi="Times New Roman" w:cs="Times New Roman"/>
          <w:bCs/>
          <w:lang w:eastAsia="ru-RU"/>
        </w:rPr>
        <w:instrText xml:space="preserve"> MERGEFIELD "Индекс_места_ведения_протокола_публичных" </w:instrText>
      </w:r>
      <w:r w:rsidRPr="00FA06CA">
        <w:rPr>
          <w:rFonts w:ascii="Times New Roman" w:eastAsia="Times New Roman" w:hAnsi="Times New Roman" w:cs="Times New Roman"/>
          <w:bCs/>
          <w:lang w:eastAsia="ru-RU"/>
        </w:rPr>
        <w:fldChar w:fldCharType="separate"/>
      </w:r>
      <w:r w:rsidRPr="00FA06CA">
        <w:rPr>
          <w:rFonts w:ascii="Times New Roman" w:eastAsia="Times New Roman" w:hAnsi="Times New Roman" w:cs="Times New Roman"/>
          <w:bCs/>
          <w:noProof/>
          <w:lang w:eastAsia="ru-RU"/>
        </w:rPr>
        <w:t>446250</w:t>
      </w:r>
      <w:r w:rsidRPr="00FA06CA">
        <w:rPr>
          <w:rFonts w:ascii="Times New Roman" w:eastAsia="Times New Roman" w:hAnsi="Times New Roman" w:cs="Times New Roman"/>
          <w:bCs/>
          <w:lang w:eastAsia="ru-RU"/>
        </w:rPr>
        <w:fldChar w:fldCharType="end"/>
      </w:r>
      <w:r w:rsidRPr="00FA06CA">
        <w:rPr>
          <w:rFonts w:ascii="Times New Roman" w:eastAsia="Times New Roman" w:hAnsi="Times New Roman" w:cs="Times New Roman"/>
          <w:bCs/>
          <w:lang w:eastAsia="ru-RU"/>
        </w:rPr>
        <w:t xml:space="preserve">, </w:t>
      </w:r>
      <w:r w:rsidRPr="00FA06CA">
        <w:rPr>
          <w:rFonts w:ascii="Times New Roman" w:eastAsia="Times New Roman" w:hAnsi="Times New Roman" w:cs="Times New Roman"/>
          <w:lang w:eastAsia="ru-RU"/>
        </w:rPr>
        <w:t xml:space="preserve">Самарская область, </w:t>
      </w:r>
      <w:r w:rsidRPr="00FA06CA">
        <w:rPr>
          <w:rFonts w:ascii="Times New Roman" w:eastAsia="Times New Roman" w:hAnsi="Times New Roman" w:cs="Times New Roman"/>
          <w:lang w:eastAsia="ru-RU"/>
        </w:rPr>
        <w:fldChar w:fldCharType="begin"/>
      </w:r>
      <w:r w:rsidRPr="00FA06CA">
        <w:rPr>
          <w:rFonts w:ascii="Times New Roman" w:eastAsia="Times New Roman" w:hAnsi="Times New Roman" w:cs="Times New Roman"/>
          <w:lang w:eastAsia="ru-RU"/>
        </w:rPr>
        <w:instrText xml:space="preserve"> MERGEFIELD "Место_ведения_протокола_публичных_слушан" </w:instrText>
      </w:r>
      <w:r w:rsidRPr="00FA06CA">
        <w:rPr>
          <w:rFonts w:ascii="Times New Roman" w:eastAsia="Times New Roman" w:hAnsi="Times New Roman" w:cs="Times New Roman"/>
          <w:lang w:eastAsia="ru-RU"/>
        </w:rPr>
        <w:fldChar w:fldCharType="separate"/>
      </w:r>
      <w:r w:rsidRPr="00FA06CA">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FA06CA">
        <w:rPr>
          <w:rFonts w:ascii="Times New Roman" w:eastAsia="Times New Roman" w:hAnsi="Times New Roman" w:cs="Times New Roman"/>
          <w:lang w:eastAsia="ru-RU"/>
        </w:rPr>
        <w:fldChar w:fldCharType="end"/>
      </w:r>
      <w:r w:rsidRPr="00FA06CA">
        <w:rPr>
          <w:rFonts w:ascii="Times New Roman" w:eastAsia="Times New Roman" w:hAnsi="Times New Roman" w:cs="Times New Roman"/>
          <w:lang w:eastAsia="ru-RU"/>
        </w:rPr>
        <w:t>.</w:t>
      </w:r>
    </w:p>
    <w:p w14:paraId="18B1141F" w14:textId="77777777" w:rsidR="00FA06CA" w:rsidRPr="00FA06CA" w:rsidRDefault="00FA06CA" w:rsidP="00FA06CA">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A06CA">
        <w:rPr>
          <w:rFonts w:ascii="Times New Roman" w:eastAsia="Times New Roman" w:hAnsi="Times New Roman" w:cs="Times New Roman"/>
          <w:lang w:eastAsia="ru-RU"/>
        </w:rPr>
        <w:t xml:space="preserve">3. Основание проведения публичных слушаний – </w:t>
      </w:r>
      <w:r w:rsidRPr="00FA06CA">
        <w:rPr>
          <w:rFonts w:ascii="Times New Roman" w:eastAsia="Arial Unicode MS" w:hAnsi="Times New Roman" w:cs="Times New Roman"/>
          <w:lang w:eastAsia="ru-RU"/>
        </w:rPr>
        <w:t xml:space="preserve">постановление Администрации городского  поселения </w:t>
      </w:r>
      <w:r w:rsidRPr="00FA06CA">
        <w:rPr>
          <w:rFonts w:ascii="Times New Roman" w:eastAsia="Arial Unicode MS" w:hAnsi="Times New Roman" w:cs="Times New Roman"/>
          <w:lang w:eastAsia="ru-RU"/>
        </w:rPr>
        <w:fldChar w:fldCharType="begin"/>
      </w:r>
      <w:r w:rsidRPr="00FA06CA">
        <w:rPr>
          <w:rFonts w:ascii="Times New Roman" w:eastAsia="Arial Unicode MS" w:hAnsi="Times New Roman" w:cs="Times New Roman"/>
          <w:lang w:eastAsia="ru-RU"/>
        </w:rPr>
        <w:instrText xml:space="preserve"> MERGEFIELD Название_поселения </w:instrText>
      </w:r>
      <w:r w:rsidRPr="00FA06CA">
        <w:rPr>
          <w:rFonts w:ascii="Times New Roman" w:eastAsia="Arial Unicode MS" w:hAnsi="Times New Roman" w:cs="Times New Roman"/>
          <w:lang w:eastAsia="ru-RU"/>
        </w:rPr>
        <w:fldChar w:fldCharType="separate"/>
      </w:r>
      <w:r w:rsidRPr="00FA06CA">
        <w:rPr>
          <w:rFonts w:ascii="Times New Roman" w:eastAsia="Arial Unicode MS" w:hAnsi="Times New Roman" w:cs="Times New Roman"/>
          <w:noProof/>
          <w:lang w:eastAsia="ru-RU"/>
        </w:rPr>
        <w:t>Безенчук</w:t>
      </w:r>
      <w:r w:rsidRPr="00FA06CA">
        <w:rPr>
          <w:rFonts w:ascii="Times New Roman" w:eastAsia="Arial Unicode MS" w:hAnsi="Times New Roman" w:cs="Times New Roman"/>
          <w:lang w:eastAsia="ru-RU"/>
        </w:rPr>
        <w:fldChar w:fldCharType="end"/>
      </w:r>
      <w:r w:rsidRPr="00FA06CA">
        <w:rPr>
          <w:rFonts w:ascii="Times New Roman" w:eastAsia="Arial Unicode MS" w:hAnsi="Times New Roman" w:cs="Times New Roman"/>
          <w:lang w:eastAsia="ru-RU"/>
        </w:rPr>
        <w:t xml:space="preserve"> муниципального района </w:t>
      </w:r>
      <w:r w:rsidRPr="00FA06CA">
        <w:rPr>
          <w:rFonts w:ascii="Times New Roman" w:eastAsia="Arial Unicode MS" w:hAnsi="Times New Roman" w:cs="Times New Roman"/>
          <w:lang w:eastAsia="ru-RU"/>
        </w:rPr>
        <w:fldChar w:fldCharType="begin"/>
      </w:r>
      <w:r w:rsidRPr="00FA06CA">
        <w:rPr>
          <w:rFonts w:ascii="Times New Roman" w:eastAsia="Arial Unicode MS" w:hAnsi="Times New Roman" w:cs="Times New Roman"/>
          <w:lang w:eastAsia="ru-RU"/>
        </w:rPr>
        <w:instrText xml:space="preserve"> MERGEFIELD Название_района </w:instrText>
      </w:r>
      <w:r w:rsidRPr="00FA06CA">
        <w:rPr>
          <w:rFonts w:ascii="Times New Roman" w:eastAsia="Arial Unicode MS" w:hAnsi="Times New Roman" w:cs="Times New Roman"/>
          <w:lang w:eastAsia="ru-RU"/>
        </w:rPr>
        <w:fldChar w:fldCharType="separate"/>
      </w:r>
      <w:r w:rsidRPr="00FA06CA">
        <w:rPr>
          <w:rFonts w:ascii="Times New Roman" w:eastAsia="Arial Unicode MS" w:hAnsi="Times New Roman" w:cs="Times New Roman"/>
          <w:noProof/>
          <w:lang w:eastAsia="ru-RU"/>
        </w:rPr>
        <w:t>Безенчукский</w:t>
      </w:r>
      <w:r w:rsidRPr="00FA06CA">
        <w:rPr>
          <w:rFonts w:ascii="Times New Roman" w:eastAsia="Arial Unicode MS" w:hAnsi="Times New Roman" w:cs="Times New Roman"/>
          <w:lang w:eastAsia="ru-RU"/>
        </w:rPr>
        <w:fldChar w:fldCharType="end"/>
      </w:r>
      <w:r w:rsidRPr="00FA06CA">
        <w:rPr>
          <w:rFonts w:ascii="Times New Roman" w:eastAsia="Arial Unicode MS" w:hAnsi="Times New Roman" w:cs="Times New Roman"/>
          <w:lang w:eastAsia="ru-RU"/>
        </w:rPr>
        <w:t xml:space="preserve"> Самарской области «</w:t>
      </w:r>
      <w:r w:rsidRPr="00FA06CA">
        <w:rPr>
          <w:rFonts w:ascii="Times New Roman" w:eastAsia="Times New Roman" w:hAnsi="Times New Roman" w:cs="Times New Roman"/>
          <w:lang w:eastAsia="ru-RU"/>
        </w:rPr>
        <w:t xml:space="preserve">О проведении публичных слушаний» </w:t>
      </w:r>
      <w:r w:rsidRPr="00FA06CA">
        <w:rPr>
          <w:rFonts w:ascii="Times New Roman" w:eastAsia="Arial Unicode MS" w:hAnsi="Times New Roman" w:cs="Times New Roman"/>
          <w:lang w:eastAsia="ru-RU"/>
        </w:rPr>
        <w:t xml:space="preserve">от </w:t>
      </w:r>
      <w:r w:rsidRPr="00FA06CA">
        <w:rPr>
          <w:rFonts w:ascii="Times New Roman" w:eastAsia="Times New Roman" w:hAnsi="Times New Roman" w:cs="Times New Roman"/>
          <w:color w:val="000000"/>
          <w:lang w:eastAsia="ru-RU"/>
        </w:rPr>
        <w:t>12 ноября 2020</w:t>
      </w:r>
      <w:r w:rsidRPr="00FA06CA">
        <w:rPr>
          <w:rFonts w:ascii="Times New Roman" w:eastAsia="Arial Unicode MS" w:hAnsi="Times New Roman" w:cs="Times New Roman"/>
          <w:lang w:eastAsia="ru-RU"/>
        </w:rPr>
        <w:t xml:space="preserve"> года №461,  опубликованное в газете </w:t>
      </w:r>
      <w:r w:rsidRPr="00FA06CA">
        <w:rPr>
          <w:rFonts w:ascii="Times New Roman" w:eastAsia="Arial Unicode MS" w:hAnsi="Times New Roman" w:cs="Times New Roman"/>
          <w:shd w:val="clear" w:color="auto" w:fill="FFFFFF"/>
          <w:lang w:eastAsia="ru-RU"/>
        </w:rPr>
        <w:fldChar w:fldCharType="begin"/>
      </w:r>
      <w:r w:rsidRPr="00FA06CA">
        <w:rPr>
          <w:rFonts w:ascii="Times New Roman" w:eastAsia="Arial Unicode MS" w:hAnsi="Times New Roman" w:cs="Times New Roman"/>
          <w:shd w:val="clear" w:color="auto" w:fill="FFFFFF"/>
          <w:lang w:eastAsia="ru-RU"/>
        </w:rPr>
        <w:instrText xml:space="preserve"> MERGEFIELD Название_газеты </w:instrText>
      </w:r>
      <w:r w:rsidRPr="00FA06CA">
        <w:rPr>
          <w:rFonts w:ascii="Times New Roman" w:eastAsia="Arial Unicode MS" w:hAnsi="Times New Roman" w:cs="Times New Roman"/>
          <w:shd w:val="clear" w:color="auto" w:fill="FFFFFF"/>
          <w:lang w:eastAsia="ru-RU"/>
        </w:rPr>
        <w:fldChar w:fldCharType="separate"/>
      </w:r>
      <w:r w:rsidRPr="00FA06CA">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FA06CA">
        <w:rPr>
          <w:rFonts w:ascii="Times New Roman" w:eastAsia="Arial Unicode MS" w:hAnsi="Times New Roman" w:cs="Times New Roman"/>
          <w:shd w:val="clear" w:color="auto" w:fill="FFFFFF"/>
          <w:lang w:eastAsia="ru-RU"/>
        </w:rPr>
        <w:fldChar w:fldCharType="end"/>
      </w:r>
      <w:r w:rsidRPr="00FA06CA">
        <w:rPr>
          <w:rFonts w:ascii="Times New Roman" w:eastAsia="Arial Unicode MS" w:hAnsi="Times New Roman" w:cs="Times New Roman"/>
          <w:lang w:eastAsia="ru-RU"/>
        </w:rPr>
        <w:t xml:space="preserve"> </w:t>
      </w:r>
      <w:r w:rsidRPr="00FA06CA">
        <w:rPr>
          <w:rFonts w:ascii="Times New Roman" w:eastAsia="Times New Roman" w:hAnsi="Times New Roman" w:cs="Times New Roman"/>
          <w:lang w:eastAsia="ru-RU"/>
        </w:rPr>
        <w:t>№29 (206) от 12.11.2020г.</w:t>
      </w:r>
    </w:p>
    <w:p w14:paraId="5C5DA44E" w14:textId="77777777" w:rsidR="00FA06CA" w:rsidRPr="00FA06CA" w:rsidRDefault="00FA06CA" w:rsidP="00FA06CA">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A06CA">
        <w:rPr>
          <w:rFonts w:ascii="Times New Roman" w:eastAsia="Times New Roman" w:hAnsi="Times New Roman" w:cs="Times New Roman"/>
          <w:lang w:eastAsia="ru-RU"/>
        </w:rPr>
        <w:t xml:space="preserve">4. Вопрос, вынесенный на публичные слушания, </w:t>
      </w:r>
      <w:proofErr w:type="gramStart"/>
      <w:r w:rsidRPr="00FA06CA">
        <w:rPr>
          <w:rFonts w:ascii="Times New Roman" w:eastAsia="Times New Roman" w:hAnsi="Times New Roman" w:cs="Times New Roman"/>
          <w:lang w:eastAsia="ru-RU"/>
        </w:rPr>
        <w:t xml:space="preserve">–  </w:t>
      </w:r>
      <w:r w:rsidRPr="00FA06CA">
        <w:rPr>
          <w:rFonts w:ascii="Times New Roman" w:eastAsia="Arial Unicode MS" w:hAnsi="Times New Roman" w:cs="Times New Roman"/>
          <w:lang w:eastAsia="ru-RU"/>
        </w:rPr>
        <w:t>«</w:t>
      </w:r>
      <w:proofErr w:type="gramEnd"/>
      <w:r w:rsidRPr="00FA06CA">
        <w:rPr>
          <w:rFonts w:ascii="Times New Roman" w:eastAsia="Arial Unicode MS" w:hAnsi="Times New Roman" w:cs="Times New Roman"/>
          <w:lang w:eastAsia="ru-RU"/>
        </w:rPr>
        <w:t xml:space="preserve">О проекте решения </w:t>
      </w:r>
      <w:r w:rsidRPr="00FA06CA">
        <w:rPr>
          <w:rFonts w:ascii="Times New Roman" w:eastAsia="Times New Roman" w:hAnsi="Times New Roman" w:cs="Times New Roman"/>
          <w:lang w:eastAsia="ru-RU"/>
        </w:rPr>
        <w:t>«О бюджете городского поселения Безенчук муниципального района Безенчукский Самарской области на 2021 год и плановый период 2022-2023гг.».</w:t>
      </w:r>
    </w:p>
    <w:p w14:paraId="0F752346" w14:textId="77777777" w:rsidR="00FA06CA" w:rsidRPr="00FA06CA" w:rsidRDefault="00FA06CA" w:rsidP="00FA06CA">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A06CA">
        <w:rPr>
          <w:rFonts w:ascii="Times New Roman" w:eastAsia="Times New Roman" w:hAnsi="Times New Roman" w:cs="Times New Roman"/>
          <w:lang w:eastAsia="ru-RU"/>
        </w:rPr>
        <w:t xml:space="preserve">5. </w:t>
      </w:r>
      <w:r w:rsidRPr="00FA06CA">
        <w:rPr>
          <w:rFonts w:ascii="Times New Roman" w:eastAsia="Times New Roman" w:hAnsi="Times New Roman" w:cs="Times New Roman"/>
          <w:lang w:eastAsia="ru-RU"/>
        </w:rPr>
        <w:fldChar w:fldCharType="begin"/>
      </w:r>
      <w:r w:rsidRPr="00FA06CA">
        <w:rPr>
          <w:rFonts w:ascii="Times New Roman" w:eastAsia="Times New Roman" w:hAnsi="Times New Roman" w:cs="Times New Roman"/>
          <w:lang w:eastAsia="ru-RU"/>
        </w:rPr>
        <w:instrText xml:space="preserve"> MERGEFIELD "Дата_проведения_мероприятия_по_информиро" </w:instrText>
      </w:r>
      <w:r w:rsidRPr="00FA06CA">
        <w:rPr>
          <w:rFonts w:ascii="Times New Roman" w:eastAsia="Times New Roman" w:hAnsi="Times New Roman" w:cs="Times New Roman"/>
          <w:lang w:eastAsia="ru-RU"/>
        </w:rPr>
        <w:fldChar w:fldCharType="separate"/>
      </w:r>
      <w:r w:rsidRPr="00FA06CA">
        <w:rPr>
          <w:rFonts w:ascii="Times New Roman" w:eastAsia="Times New Roman" w:hAnsi="Times New Roman" w:cs="Times New Roman"/>
          <w:noProof/>
          <w:lang w:eastAsia="ru-RU"/>
        </w:rPr>
        <w:t>17 ноября</w:t>
      </w:r>
      <w:r w:rsidRPr="00FA06CA">
        <w:rPr>
          <w:rFonts w:ascii="Times New Roman" w:eastAsia="Times New Roman" w:hAnsi="Times New Roman" w:cs="Times New Roman"/>
          <w:lang w:eastAsia="ru-RU"/>
        </w:rPr>
        <w:fldChar w:fldCharType="end"/>
      </w:r>
      <w:r w:rsidRPr="00FA06CA">
        <w:rPr>
          <w:rFonts w:ascii="Times New Roman" w:eastAsia="Times New Roman" w:hAnsi="Times New Roman" w:cs="Times New Roman"/>
          <w:lang w:eastAsia="ru-RU"/>
        </w:rPr>
        <w:t xml:space="preserve"> 2020 года в </w:t>
      </w:r>
      <w:r w:rsidRPr="00FA06CA">
        <w:rPr>
          <w:rFonts w:ascii="Times New Roman" w:eastAsia="Times New Roman" w:hAnsi="Times New Roman" w:cs="Times New Roman"/>
          <w:lang w:eastAsia="ru-RU"/>
        </w:rPr>
        <w:fldChar w:fldCharType="begin"/>
      </w:r>
      <w:r w:rsidRPr="00FA06CA">
        <w:rPr>
          <w:rFonts w:ascii="Times New Roman" w:eastAsia="Times New Roman" w:hAnsi="Times New Roman" w:cs="Times New Roman"/>
          <w:lang w:eastAsia="ru-RU"/>
        </w:rPr>
        <w:instrText xml:space="preserve"> MERGEFIELD "Время_проведения_мероприятия_по_информир" </w:instrText>
      </w:r>
      <w:r w:rsidRPr="00FA06CA">
        <w:rPr>
          <w:rFonts w:ascii="Times New Roman" w:eastAsia="Times New Roman" w:hAnsi="Times New Roman" w:cs="Times New Roman"/>
          <w:lang w:eastAsia="ru-RU"/>
        </w:rPr>
        <w:fldChar w:fldCharType="separate"/>
      </w:r>
      <w:r w:rsidRPr="00FA06CA">
        <w:rPr>
          <w:rFonts w:ascii="Times New Roman" w:eastAsia="Times New Roman" w:hAnsi="Times New Roman" w:cs="Times New Roman"/>
          <w:noProof/>
          <w:lang w:eastAsia="ru-RU"/>
        </w:rPr>
        <w:t>18.00</w:t>
      </w:r>
      <w:r w:rsidRPr="00FA06CA">
        <w:rPr>
          <w:rFonts w:ascii="Times New Roman" w:eastAsia="Times New Roman" w:hAnsi="Times New Roman" w:cs="Times New Roman"/>
          <w:lang w:eastAsia="ru-RU"/>
        </w:rPr>
        <w:fldChar w:fldCharType="end"/>
      </w:r>
      <w:r w:rsidRPr="00FA06CA">
        <w:rPr>
          <w:rFonts w:ascii="Times New Roman" w:eastAsia="Times New Roman" w:hAnsi="Times New Roman" w:cs="Times New Roman"/>
          <w:lang w:eastAsia="ru-RU"/>
        </w:rPr>
        <w:t xml:space="preserve"> часов по адресу: </w:t>
      </w:r>
      <w:r w:rsidRPr="00FA06CA">
        <w:rPr>
          <w:rFonts w:ascii="Times New Roman" w:eastAsia="Times New Roman" w:hAnsi="Times New Roman" w:cs="Times New Roman"/>
          <w:bCs/>
          <w:lang w:eastAsia="ru-RU"/>
        </w:rPr>
        <w:fldChar w:fldCharType="begin"/>
      </w:r>
      <w:r w:rsidRPr="00FA06CA">
        <w:rPr>
          <w:rFonts w:ascii="Times New Roman" w:eastAsia="Times New Roman" w:hAnsi="Times New Roman" w:cs="Times New Roman"/>
          <w:bCs/>
          <w:lang w:eastAsia="ru-RU"/>
        </w:rPr>
        <w:instrText xml:space="preserve"> MERGEFIELD "Индекс_места_ведения_протокола_публичных" </w:instrText>
      </w:r>
      <w:r w:rsidRPr="00FA06CA">
        <w:rPr>
          <w:rFonts w:ascii="Times New Roman" w:eastAsia="Times New Roman" w:hAnsi="Times New Roman" w:cs="Times New Roman"/>
          <w:bCs/>
          <w:lang w:eastAsia="ru-RU"/>
        </w:rPr>
        <w:fldChar w:fldCharType="separate"/>
      </w:r>
      <w:r w:rsidRPr="00FA06CA">
        <w:rPr>
          <w:rFonts w:ascii="Times New Roman" w:eastAsia="Times New Roman" w:hAnsi="Times New Roman" w:cs="Times New Roman"/>
          <w:bCs/>
          <w:noProof/>
          <w:lang w:eastAsia="ru-RU"/>
        </w:rPr>
        <w:t>446250</w:t>
      </w:r>
      <w:r w:rsidRPr="00FA06CA">
        <w:rPr>
          <w:rFonts w:ascii="Times New Roman" w:eastAsia="Times New Roman" w:hAnsi="Times New Roman" w:cs="Times New Roman"/>
          <w:bCs/>
          <w:lang w:eastAsia="ru-RU"/>
        </w:rPr>
        <w:fldChar w:fldCharType="end"/>
      </w:r>
      <w:r w:rsidRPr="00FA06CA">
        <w:rPr>
          <w:rFonts w:ascii="Times New Roman" w:eastAsia="Times New Roman" w:hAnsi="Times New Roman" w:cs="Times New Roman"/>
          <w:bCs/>
          <w:lang w:eastAsia="ru-RU"/>
        </w:rPr>
        <w:t>,</w:t>
      </w:r>
      <w:r w:rsidRPr="00FA06CA">
        <w:rPr>
          <w:rFonts w:ascii="Times New Roman" w:eastAsia="Times New Roman" w:hAnsi="Times New Roman" w:cs="Times New Roman"/>
          <w:lang w:eastAsia="ru-RU"/>
        </w:rPr>
        <w:t xml:space="preserve"> Самарская область, </w:t>
      </w:r>
      <w:r w:rsidRPr="00FA06CA">
        <w:rPr>
          <w:rFonts w:ascii="Times New Roman" w:eastAsia="Times New Roman" w:hAnsi="Times New Roman" w:cs="Times New Roman"/>
          <w:lang w:eastAsia="ru-RU"/>
        </w:rPr>
        <w:fldChar w:fldCharType="begin"/>
      </w:r>
      <w:r w:rsidRPr="00FA06CA">
        <w:rPr>
          <w:rFonts w:ascii="Times New Roman" w:eastAsia="Times New Roman" w:hAnsi="Times New Roman" w:cs="Times New Roman"/>
          <w:lang w:eastAsia="ru-RU"/>
        </w:rPr>
        <w:instrText xml:space="preserve"> MERGEFIELD "Место_проведения_мероприятия_по_информир" </w:instrText>
      </w:r>
      <w:r w:rsidRPr="00FA06CA">
        <w:rPr>
          <w:rFonts w:ascii="Times New Roman" w:eastAsia="Times New Roman" w:hAnsi="Times New Roman" w:cs="Times New Roman"/>
          <w:lang w:eastAsia="ru-RU"/>
        </w:rPr>
        <w:fldChar w:fldCharType="separate"/>
      </w:r>
      <w:r w:rsidRPr="00FA06CA">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FA06CA">
        <w:rPr>
          <w:rFonts w:ascii="Times New Roman" w:eastAsia="Times New Roman" w:hAnsi="Times New Roman" w:cs="Times New Roman"/>
          <w:lang w:eastAsia="ru-RU"/>
        </w:rPr>
        <w:fldChar w:fldCharType="end"/>
      </w:r>
      <w:r w:rsidRPr="00FA06CA">
        <w:rPr>
          <w:rFonts w:ascii="Times New Roman" w:eastAsia="Times New Roman" w:hAnsi="Times New Roman" w:cs="Times New Roman"/>
          <w:lang w:eastAsia="ru-RU"/>
        </w:rPr>
        <w:t xml:space="preserve"> проведено мероприятие по информированию жителей поселения по вопросам публичных слушаний, в котором приняли участие 2 (два) человека. </w:t>
      </w:r>
    </w:p>
    <w:p w14:paraId="1BD6ED3A" w14:textId="77777777" w:rsidR="00FA06CA" w:rsidRPr="00FA06CA" w:rsidRDefault="00FA06CA" w:rsidP="00FA06CA">
      <w:pPr>
        <w:spacing w:after="0" w:line="240" w:lineRule="auto"/>
        <w:ind w:firstLine="709"/>
        <w:jc w:val="both"/>
        <w:rPr>
          <w:rFonts w:ascii="Times New Roman" w:eastAsia="Times New Roman" w:hAnsi="Times New Roman" w:cs="Times New Roman"/>
          <w:lang w:eastAsia="ru-RU"/>
        </w:rPr>
      </w:pPr>
      <w:r w:rsidRPr="00FA06CA">
        <w:rPr>
          <w:rFonts w:ascii="Times New Roman" w:eastAsia="Times New Roman" w:hAnsi="Times New Roman" w:cs="Times New Roman"/>
          <w:lang w:eastAsia="ru-RU"/>
        </w:rPr>
        <w:t xml:space="preserve">6. Мнения, предложения и замечания по вопросу </w:t>
      </w:r>
      <w:r w:rsidRPr="00FA06CA">
        <w:rPr>
          <w:rFonts w:ascii="Times New Roman" w:eastAsia="Arial Unicode MS" w:hAnsi="Times New Roman" w:cs="Times New Roman"/>
          <w:lang w:eastAsia="ru-RU"/>
        </w:rPr>
        <w:t xml:space="preserve">«О проекте решения </w:t>
      </w:r>
      <w:r w:rsidRPr="00FA06CA">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2021 год и плановый период 2022-2023гг.» внесли в протокол публичных слушаний, </w:t>
      </w:r>
      <w:proofErr w:type="gramStart"/>
      <w:r w:rsidRPr="00FA06CA">
        <w:rPr>
          <w:rFonts w:ascii="Times New Roman" w:eastAsia="Times New Roman" w:hAnsi="Times New Roman" w:cs="Times New Roman"/>
          <w:lang w:eastAsia="ru-RU"/>
        </w:rPr>
        <w:t>–  1</w:t>
      </w:r>
      <w:proofErr w:type="gramEnd"/>
      <w:r w:rsidRPr="00FA06CA">
        <w:rPr>
          <w:rFonts w:ascii="Times New Roman" w:eastAsia="Times New Roman" w:hAnsi="Times New Roman" w:cs="Times New Roman"/>
          <w:lang w:eastAsia="ru-RU"/>
        </w:rPr>
        <w:t xml:space="preserve"> (один) человек. </w:t>
      </w:r>
    </w:p>
    <w:p w14:paraId="1F5797C6" w14:textId="77777777" w:rsidR="00FA06CA" w:rsidRPr="00FA06CA" w:rsidRDefault="00FA06CA" w:rsidP="00FA06CA">
      <w:pPr>
        <w:spacing w:after="0" w:line="240" w:lineRule="auto"/>
        <w:ind w:firstLine="709"/>
        <w:jc w:val="both"/>
        <w:rPr>
          <w:rFonts w:ascii="Times New Roman" w:eastAsia="Times New Roman" w:hAnsi="Times New Roman" w:cs="Times New Roman"/>
          <w:lang w:eastAsia="ru-RU"/>
        </w:rPr>
      </w:pPr>
      <w:r w:rsidRPr="00FA06CA">
        <w:rPr>
          <w:rFonts w:ascii="Times New Roman" w:eastAsia="Times New Roman" w:hAnsi="Times New Roman" w:cs="Times New Roman"/>
          <w:lang w:eastAsia="ru-RU"/>
        </w:rPr>
        <w:t xml:space="preserve">7. Обобщенные сведения, полученные при учете мнений, выраженных жителями </w:t>
      </w:r>
      <w:proofErr w:type="gramStart"/>
      <w:r w:rsidRPr="00FA06CA">
        <w:rPr>
          <w:rFonts w:ascii="Times New Roman" w:eastAsia="Times New Roman" w:hAnsi="Times New Roman" w:cs="Times New Roman"/>
          <w:lang w:eastAsia="ru-RU"/>
        </w:rPr>
        <w:t>городского  поселения</w:t>
      </w:r>
      <w:proofErr w:type="gramEnd"/>
      <w:r w:rsidRPr="00FA06CA">
        <w:rPr>
          <w:rFonts w:ascii="Times New Roman" w:eastAsia="Times New Roman" w:hAnsi="Times New Roman" w:cs="Times New Roman"/>
          <w:lang w:eastAsia="ru-RU"/>
        </w:rPr>
        <w:t xml:space="preserve"> Безенчук </w:t>
      </w:r>
      <w:r w:rsidRPr="00FA06CA">
        <w:rPr>
          <w:rFonts w:ascii="Times New Roman" w:eastAsia="Times New Roman" w:hAnsi="Times New Roman" w:cs="Times New Roman"/>
          <w:bCs/>
          <w:lang w:eastAsia="ru-RU"/>
        </w:rPr>
        <w:t xml:space="preserve">муниципального района </w:t>
      </w:r>
      <w:r w:rsidRPr="00FA06CA">
        <w:rPr>
          <w:rFonts w:ascii="Times New Roman" w:eastAsia="Times New Roman" w:hAnsi="Times New Roman" w:cs="Times New Roman"/>
          <w:lang w:eastAsia="ru-RU"/>
        </w:rPr>
        <w:fldChar w:fldCharType="begin"/>
      </w:r>
      <w:r w:rsidRPr="00FA06CA">
        <w:rPr>
          <w:rFonts w:ascii="Times New Roman" w:eastAsia="Times New Roman" w:hAnsi="Times New Roman" w:cs="Times New Roman"/>
          <w:lang w:eastAsia="ru-RU"/>
        </w:rPr>
        <w:instrText xml:space="preserve"> MERGEFIELD Название_района </w:instrText>
      </w:r>
      <w:r w:rsidRPr="00FA06CA">
        <w:rPr>
          <w:rFonts w:ascii="Times New Roman" w:eastAsia="Times New Roman" w:hAnsi="Times New Roman" w:cs="Times New Roman"/>
          <w:lang w:eastAsia="ru-RU"/>
        </w:rPr>
        <w:fldChar w:fldCharType="separate"/>
      </w:r>
      <w:r w:rsidRPr="00FA06CA">
        <w:rPr>
          <w:rFonts w:ascii="Times New Roman" w:eastAsia="Times New Roman" w:hAnsi="Times New Roman" w:cs="Times New Roman"/>
          <w:noProof/>
          <w:lang w:eastAsia="ru-RU"/>
        </w:rPr>
        <w:t>Безенчукский</w:t>
      </w:r>
      <w:r w:rsidRPr="00FA06CA">
        <w:rPr>
          <w:rFonts w:ascii="Times New Roman" w:eastAsia="Times New Roman" w:hAnsi="Times New Roman" w:cs="Times New Roman"/>
          <w:lang w:eastAsia="ru-RU"/>
        </w:rPr>
        <w:fldChar w:fldCharType="end"/>
      </w:r>
      <w:r w:rsidRPr="00FA06CA">
        <w:rPr>
          <w:rFonts w:ascii="Times New Roman" w:eastAsia="Times New Roman" w:hAnsi="Times New Roman" w:cs="Times New Roman"/>
          <w:bCs/>
          <w:lang w:eastAsia="ru-RU"/>
        </w:rPr>
        <w:t xml:space="preserve"> Самарской области</w:t>
      </w:r>
      <w:r w:rsidRPr="00FA06CA">
        <w:rPr>
          <w:rFonts w:ascii="Times New Roman" w:eastAsia="Times New Roman" w:hAnsi="Times New Roman" w:cs="Times New Roman"/>
          <w:lang w:eastAsia="ru-RU"/>
        </w:rPr>
        <w:t xml:space="preserve"> и иными заинтересованными лицами по вопросу публичных слушаний:</w:t>
      </w:r>
    </w:p>
    <w:p w14:paraId="7E664844" w14:textId="77777777" w:rsidR="00FA06CA" w:rsidRPr="00FA06CA" w:rsidRDefault="00FA06CA" w:rsidP="00FA06CA">
      <w:pPr>
        <w:spacing w:after="0" w:line="240" w:lineRule="auto"/>
        <w:ind w:firstLine="709"/>
        <w:jc w:val="both"/>
        <w:outlineLvl w:val="0"/>
        <w:rPr>
          <w:rFonts w:ascii="Times New Roman" w:eastAsia="Times New Roman" w:hAnsi="Times New Roman" w:cs="Times New Roman"/>
          <w:lang w:eastAsia="ru-RU"/>
        </w:rPr>
      </w:pPr>
      <w:r w:rsidRPr="00FA06CA">
        <w:rPr>
          <w:rFonts w:ascii="Times New Roman" w:eastAsia="Times New Roman" w:hAnsi="Times New Roman" w:cs="Times New Roman"/>
          <w:lang w:eastAsia="ru-RU"/>
        </w:rPr>
        <w:t>7.1. Мнения, содержащие отрицательную оценку по вопросу публичных слушаний, не высказаны.</w:t>
      </w:r>
    </w:p>
    <w:p w14:paraId="34EF4187" w14:textId="77777777" w:rsidR="00FA06CA" w:rsidRPr="00FA06CA" w:rsidRDefault="00FA06CA" w:rsidP="00FA06CA">
      <w:pPr>
        <w:spacing w:after="0" w:line="240" w:lineRule="auto"/>
        <w:jc w:val="both"/>
        <w:rPr>
          <w:rFonts w:ascii="Times New Roman" w:eastAsia="Times New Roman" w:hAnsi="Times New Roman" w:cs="Times New Roman"/>
          <w:lang w:eastAsia="ru-RU"/>
        </w:rPr>
      </w:pPr>
      <w:r w:rsidRPr="00FA06CA">
        <w:rPr>
          <w:rFonts w:ascii="Times New Roman" w:eastAsia="Times New Roman" w:hAnsi="Times New Roman" w:cs="Times New Roman"/>
          <w:lang w:eastAsia="ru-RU"/>
        </w:rPr>
        <w:t xml:space="preserve">         7.2.  Типичные мнения жителей, содержащие положительную оценку, по вопросу публичных слушаний:</w:t>
      </w:r>
    </w:p>
    <w:p w14:paraId="59B1B660" w14:textId="77777777" w:rsidR="00FA06CA" w:rsidRPr="00FA06CA" w:rsidRDefault="00FA06CA" w:rsidP="00FA06CA">
      <w:pPr>
        <w:tabs>
          <w:tab w:val="num" w:pos="1276"/>
        </w:tabs>
        <w:spacing w:after="0" w:line="240" w:lineRule="auto"/>
        <w:ind w:left="142"/>
        <w:rPr>
          <w:rFonts w:ascii="Times New Roman" w:eastAsia="Times New Roman" w:hAnsi="Times New Roman" w:cs="Times New Roman"/>
          <w:lang w:eastAsia="ru-RU"/>
        </w:rPr>
      </w:pPr>
      <w:r w:rsidRPr="00FA06CA">
        <w:rPr>
          <w:rFonts w:ascii="Times New Roman" w:eastAsia="Times New Roman" w:hAnsi="Times New Roman" w:cs="Times New Roman"/>
          <w:lang w:eastAsia="ru-RU"/>
        </w:rPr>
        <w:t>- проект бюджета соответствует действующему законодательству,</w:t>
      </w:r>
    </w:p>
    <w:p w14:paraId="11AE7504" w14:textId="77777777" w:rsidR="00FA06CA" w:rsidRPr="00FA06CA" w:rsidRDefault="00FA06CA" w:rsidP="00FA06CA">
      <w:pPr>
        <w:tabs>
          <w:tab w:val="num" w:pos="1276"/>
        </w:tabs>
        <w:spacing w:after="0" w:line="240" w:lineRule="auto"/>
        <w:ind w:left="142"/>
        <w:rPr>
          <w:rFonts w:ascii="Times New Roman" w:eastAsia="Times New Roman" w:hAnsi="Times New Roman" w:cs="Times New Roman"/>
          <w:lang w:eastAsia="ru-RU"/>
        </w:rPr>
      </w:pPr>
      <w:r w:rsidRPr="00FA06CA">
        <w:rPr>
          <w:rFonts w:ascii="Times New Roman" w:eastAsia="Times New Roman" w:hAnsi="Times New Roman" w:cs="Times New Roman"/>
          <w:lang w:eastAsia="ru-RU"/>
        </w:rPr>
        <w:t>- предлагаю принять проект решения.</w:t>
      </w:r>
    </w:p>
    <w:p w14:paraId="64C7112E" w14:textId="77777777" w:rsidR="00FA06CA" w:rsidRPr="00FA06CA" w:rsidRDefault="00FA06CA" w:rsidP="00FA06CA">
      <w:pPr>
        <w:spacing w:after="0" w:line="240" w:lineRule="auto"/>
        <w:ind w:firstLine="708"/>
        <w:jc w:val="both"/>
        <w:rPr>
          <w:rFonts w:ascii="Times New Roman" w:eastAsia="Times New Roman" w:hAnsi="Times New Roman" w:cs="Times New Roman"/>
          <w:lang w:eastAsia="ru-RU"/>
        </w:rPr>
      </w:pPr>
      <w:proofErr w:type="gramStart"/>
      <w:r w:rsidRPr="00FA06CA">
        <w:rPr>
          <w:rFonts w:ascii="Times New Roman" w:eastAsia="Times New Roman" w:hAnsi="Times New Roman" w:cs="Times New Roman"/>
          <w:lang w:eastAsia="ru-RU"/>
        </w:rPr>
        <w:t>Проект  решения</w:t>
      </w:r>
      <w:proofErr w:type="gramEnd"/>
      <w:r w:rsidRPr="00FA06CA">
        <w:rPr>
          <w:rFonts w:ascii="Times New Roman" w:eastAsia="Times New Roman" w:hAnsi="Times New Roman" w:cs="Times New Roman"/>
          <w:lang w:eastAsia="ru-RU"/>
        </w:rPr>
        <w:t xml:space="preserve"> «О бюджете городского поселения Безенчук муниципального района Безенчукский Самарской области на 2021 год и плановый период 2022-2023гг.»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рассмотрение.</w:t>
      </w:r>
    </w:p>
    <w:bookmarkEnd w:id="5"/>
    <w:p w14:paraId="5921C74E" w14:textId="7FE7D03A" w:rsidR="00016EE4" w:rsidRDefault="00016EE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2AF1F9F1" w14:textId="396D165C"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По телефону 2-29-</w:t>
      </w:r>
      <w:proofErr w:type="gramStart"/>
      <w:r w:rsidRPr="00B47677">
        <w:rPr>
          <w:rFonts w:ascii="Times New Roman" w:eastAsia="Times New Roman" w:hAnsi="Times New Roman" w:cs="Times New Roman"/>
          <w:lang w:eastAsia="ru-RU"/>
        </w:rPr>
        <w:t>48  (</w:t>
      </w:r>
      <w:proofErr w:type="gramEnd"/>
      <w:r w:rsidRPr="00B47677">
        <w:rPr>
          <w:rFonts w:ascii="Times New Roman" w:eastAsia="Times New Roman" w:hAnsi="Times New Roman" w:cs="Times New Roman"/>
          <w:lang w:eastAsia="ru-RU"/>
        </w:rPr>
        <w:t xml:space="preserve">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w:t>
      </w:r>
      <w:proofErr w:type="gramStart"/>
      <w:r w:rsidRPr="00B47677">
        <w:rPr>
          <w:rFonts w:ascii="Times New Roman" w:eastAsia="Calibri" w:hAnsi="Times New Roman" w:cs="Times New Roman"/>
          <w:lang w:eastAsia="ru-RU"/>
        </w:rPr>
        <w:t>округа  отделение</w:t>
      </w:r>
      <w:proofErr w:type="gramEnd"/>
      <w:r w:rsidRPr="00B47677">
        <w:rPr>
          <w:rFonts w:ascii="Times New Roman" w:eastAsia="Calibri" w:hAnsi="Times New Roman" w:cs="Times New Roman"/>
          <w:lang w:eastAsia="ru-RU"/>
        </w:rPr>
        <w:t xml:space="preserve">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 xml:space="preserve">Антинаркотические </w:t>
      </w:r>
      <w:proofErr w:type="gramStart"/>
      <w:r w:rsidRPr="00B47677">
        <w:rPr>
          <w:rFonts w:ascii="Times New Roman" w:eastAsia="Times New Roman" w:hAnsi="Times New Roman" w:cs="Times New Roman"/>
          <w:b/>
          <w:bCs/>
          <w:lang w:eastAsia="ru-RU"/>
        </w:rPr>
        <w:t>интернет ресурсы</w:t>
      </w:r>
      <w:proofErr w:type="gramEnd"/>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13"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14"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15"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16"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17"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1AC51225" w14:textId="2D53A2D7" w:rsidR="001D6A1B" w:rsidRPr="001D6A1B" w:rsidRDefault="001D6A1B" w:rsidP="001D6A1B">
      <w:pPr>
        <w:spacing w:after="0" w:line="240" w:lineRule="auto"/>
        <w:jc w:val="center"/>
        <w:outlineLvl w:val="0"/>
        <w:rPr>
          <w:rFonts w:ascii="Times New Roman" w:eastAsia="Times New Roman" w:hAnsi="Times New Roman" w:cs="Times New Roman"/>
          <w:b/>
          <w:bCs/>
          <w:kern w:val="36"/>
          <w:lang w:eastAsia="ru-RU"/>
        </w:rPr>
      </w:pPr>
      <w:r w:rsidRPr="001D6A1B">
        <w:rPr>
          <w:rFonts w:ascii="Times New Roman" w:eastAsia="Times New Roman" w:hAnsi="Times New Roman" w:cs="Times New Roman"/>
          <w:b/>
          <w:bCs/>
          <w:kern w:val="36"/>
          <w:lang w:eastAsia="ru-RU"/>
        </w:rPr>
        <w:t>ОСТОРОЖНО!  УГАРНЫЙ ГАЗ!</w:t>
      </w:r>
    </w:p>
    <w:p w14:paraId="1555D2BC" w14:textId="77777777" w:rsidR="001D6A1B" w:rsidRPr="001D6A1B" w:rsidRDefault="001D6A1B" w:rsidP="00CD3D04">
      <w:pPr>
        <w:pStyle w:val="aa"/>
        <w:spacing w:before="0" w:beforeAutospacing="0" w:after="0" w:afterAutospacing="0"/>
        <w:jc w:val="center"/>
        <w:rPr>
          <w:sz w:val="22"/>
          <w:szCs w:val="22"/>
        </w:rPr>
      </w:pPr>
      <w:r w:rsidRPr="001D6A1B">
        <w:rPr>
          <w:sz w:val="22"/>
          <w:szCs w:val="22"/>
        </w:rPr>
        <w:t>Уважаемые жители муниципального района Безенчукский!</w:t>
      </w:r>
    </w:p>
    <w:p w14:paraId="1882401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hAnsi="Times New Roman" w:cs="Times New Roman"/>
        </w:rPr>
        <w:lastRenderedPageBreak/>
        <w:t xml:space="preserve">С наступлением осенне-зимнего сезона возрастает трагическая статистика отравления угарным газом. </w:t>
      </w:r>
      <w:r w:rsidRPr="001D6A1B">
        <w:rPr>
          <w:rFonts w:ascii="Times New Roman" w:eastAsia="Times New Roman" w:hAnsi="Times New Roman" w:cs="Times New Roman"/>
          <w:lang w:eastAsia="ru-RU"/>
        </w:rPr>
        <w:t>Угарный газ - ядовитый газ, который не имеет ни запаха, ни вкуса. Вдыхание угарного газа опасно и может окончиться летальным исходом. Симптомы и признаки отравления угарным газом не всегда заметны с начала воздействия, особенно во время воздействия низким уровнем или потоком газа, поэтому окись углерода (СО) часто называют «тихим убийцей». Каждый год в не только в России, но и по всему миру с признаками отравления угарным газом в лечебные учреждения доставляются тысячи людей, и не каждого человека удаётся спасти.</w:t>
      </w:r>
    </w:p>
    <w:p w14:paraId="57E1FC10" w14:textId="77777777" w:rsidR="001D6A1B" w:rsidRPr="001D6A1B" w:rsidRDefault="001D6A1B" w:rsidP="001D6A1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ПРИЧИНЫ ОТРАВЛЕНИЯ УГАРНЫМ ГАЗОМ</w:t>
      </w:r>
    </w:p>
    <w:p w14:paraId="138FCAC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0E6218E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6461C74E"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1627EB6E" w14:textId="77777777" w:rsidR="001D6A1B" w:rsidRPr="001D6A1B" w:rsidRDefault="001D6A1B" w:rsidP="001D6A1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 ДРУГИЕ ВОЗМОЖНЫЕ ПРИЧИНЫ ОТРАВЛЕНИЯ УГАРНЫМ ГАЗОМ:</w:t>
      </w:r>
    </w:p>
    <w:p w14:paraId="147FAA9D"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заблокированные дымоходы и дымовые трубы — это может помешать удалению окиси углерода, что позволяет достичь ей опасной концентрации;</w:t>
      </w:r>
    </w:p>
    <w:p w14:paraId="00C0FFBD"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сжигание топлива в замкнутом или не проветриваемом пространстве — например, работает двигатель автомобиля, бензиновый генератор или барбекю внутри гаража, или имеется неисправный газовый котел в закрытой кухне;</w:t>
      </w:r>
    </w:p>
    <w:p w14:paraId="071F99B4"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неисправные или заблокированные автомобильные выхлопные трубы — утечка или блокировка в выхлопной трубе (например, после сильного снегопада) может привести к скоплению угарного газа;</w:t>
      </w:r>
    </w:p>
    <w:p w14:paraId="62585007"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неисправные газовые, масляные, дровяные печи, газовые приборы, нагреватели воды в бассейнах и двигатели транспорта, выбрасывающие выхлопные </w:t>
      </w:r>
      <w:proofErr w:type="spellStart"/>
      <w:r w:rsidRPr="001D6A1B">
        <w:rPr>
          <w:sz w:val="22"/>
          <w:szCs w:val="22"/>
        </w:rPr>
        <w:t>газы</w:t>
      </w:r>
      <w:proofErr w:type="spellEnd"/>
      <w:r w:rsidRPr="001D6A1B">
        <w:rPr>
          <w:sz w:val="22"/>
          <w:szCs w:val="22"/>
        </w:rPr>
        <w:t>;</w:t>
      </w:r>
    </w:p>
    <w:p w14:paraId="71030660"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недостаточный доступ свежего воздуха к печи также может способствовать скоплению в доме угарного газа. Тесные конструкции домов также увеличивают риск отравлений, поскольку они не обеспечивают свободную вентиляцию;</w:t>
      </w:r>
    </w:p>
    <w:p w14:paraId="1C1893B4"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температурные колебания, сильный переменный ветер и снегопады могут привести к разрушению дымоходов и замерзанию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14:paraId="75E7198F"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несоблюдение правил безопасности при использовании газовых приборов. Как правило, это случается там, где </w:t>
      </w:r>
      <w:proofErr w:type="gramStart"/>
      <w:r w:rsidRPr="001D6A1B">
        <w:rPr>
          <w:sz w:val="22"/>
          <w:szCs w:val="22"/>
        </w:rPr>
        <w:t>плохо  подготовились</w:t>
      </w:r>
      <w:proofErr w:type="gramEnd"/>
      <w:r w:rsidRPr="001D6A1B">
        <w:rPr>
          <w:sz w:val="22"/>
          <w:szCs w:val="22"/>
        </w:rPr>
        <w:t xml:space="preserve"> к отопительному сезону: не прочистили дымоход, в результате чего образовался засор или завал, не восстановлены разрушающиеся оголовки дымоходов;</w:t>
      </w:r>
    </w:p>
    <w:p w14:paraId="3DCC737E"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отсутствие или неправильно работающая вентиляция в помещении. Очень важно проверять тягу. Отравление возможно и от дровяных печей в банях. При эксплуатации печей на газовом и дровяном топливе нужно следить за дымоходами, очищать их от сажи и нагара, следить за работой системы вентиляции и в случае неполадок сразу обращаться к специалистам. Ответственность за состояние дымоходов и вентиляции несут в равной степени и владелец квартиры, и эксплуатирующая организация;</w:t>
      </w:r>
    </w:p>
    <w:p w14:paraId="67777C04"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пользоваться плитой для обогрева квартиры;</w:t>
      </w:r>
    </w:p>
    <w:p w14:paraId="6DDD9E16"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испарения краски — некоторые чистящие жидкости и краски содержат </w:t>
      </w:r>
      <w:proofErr w:type="spellStart"/>
      <w:r w:rsidRPr="001D6A1B">
        <w:rPr>
          <w:sz w:val="22"/>
          <w:szCs w:val="22"/>
        </w:rPr>
        <w:t>метиленхлорид</w:t>
      </w:r>
      <w:proofErr w:type="spellEnd"/>
      <w:r w:rsidRPr="001D6A1B">
        <w:rPr>
          <w:sz w:val="22"/>
          <w:szCs w:val="22"/>
        </w:rPr>
        <w:t xml:space="preserve"> (</w:t>
      </w:r>
      <w:proofErr w:type="spellStart"/>
      <w:r w:rsidRPr="001D6A1B">
        <w:rPr>
          <w:sz w:val="22"/>
          <w:szCs w:val="22"/>
        </w:rPr>
        <w:t>дихлорметан</w:t>
      </w:r>
      <w:proofErr w:type="spellEnd"/>
      <w:r w:rsidRPr="001D6A1B">
        <w:rPr>
          <w:sz w:val="22"/>
          <w:szCs w:val="22"/>
        </w:rPr>
        <w:t>), их использование в закрытом помещении способно вызвать отравление угарным газом при вдыхании.</w:t>
      </w:r>
    </w:p>
    <w:p w14:paraId="6A069CC3" w14:textId="77777777" w:rsidR="001D6A1B" w:rsidRPr="001D6A1B" w:rsidRDefault="001D6A1B" w:rsidP="001D6A1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СИМПТОМЫ И ПРИЗНАКИ ОТРАВЛЕНИЯ УГАРНЫМ ГАЗОМ.</w:t>
      </w:r>
    </w:p>
    <w:p w14:paraId="1AB8DEE7"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Наиболее распространённые симптомы отравления угарным газом:</w:t>
      </w:r>
    </w:p>
    <w:p w14:paraId="414BF346"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головная боль;</w:t>
      </w:r>
    </w:p>
    <w:p w14:paraId="19C0967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тошнота (плохое самочувствие), рвота, головокружение;</w:t>
      </w:r>
    </w:p>
    <w:p w14:paraId="0C599C3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усталость и сонливость, боль в животе;</w:t>
      </w:r>
    </w:p>
    <w:p w14:paraId="64C9BD6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одышка и затрудненное дыхание.</w:t>
      </w:r>
    </w:p>
    <w:p w14:paraId="2A74A5DD"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Признаки отравления угарным газом могут быть менее серьезными, когда вы находитесь вдали от его источника.</w:t>
      </w:r>
    </w:p>
    <w:p w14:paraId="580BC9A7"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Чем дольше вы вдыхаете угарный газ, тем хуже будут ваши симптомы. Вы можете потерять равновесие, зрение и память; потеря сознания возможна примерно в течение двух часов, если есть воздействие большого количества окиси углерода в воздухе.</w:t>
      </w:r>
    </w:p>
    <w:p w14:paraId="5743F89D" w14:textId="77777777" w:rsidR="001D6A1B" w:rsidRPr="001D6A1B" w:rsidRDefault="001D6A1B" w:rsidP="00CD3D04">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b/>
          <w:bCs/>
          <w:lang w:eastAsia="ru-RU"/>
        </w:rPr>
        <w:t>ПРОФИЛАКТИКА ОТРАВЛЕНИЯ УГАРНЫМ ГАЗОМ</w:t>
      </w:r>
    </w:p>
    <w:p w14:paraId="65A57CEB"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1D6A1B">
        <w:rPr>
          <w:rFonts w:ascii="Times New Roman" w:eastAsia="Times New Roman" w:hAnsi="Times New Roman" w:cs="Times New Roman"/>
          <w:b/>
          <w:lang w:eastAsia="ru-RU"/>
        </w:rPr>
        <w:t>ПРАВИЛАМ ПО ТЕХНИКЕ БЕЗОПАСНОСТИ</w:t>
      </w:r>
      <w:r w:rsidRPr="001D6A1B">
        <w:rPr>
          <w:rFonts w:ascii="Times New Roman" w:eastAsia="Times New Roman" w:hAnsi="Times New Roman" w:cs="Times New Roman"/>
          <w:lang w:eastAsia="ru-RU"/>
        </w:rPr>
        <w:t>, чтобы защитить себя в доме и на рабочем месте:</w:t>
      </w:r>
    </w:p>
    <w:p w14:paraId="18B6341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20F82AD9"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B9082EC"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21FB8B80"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lastRenderedPageBreak/>
        <w:t xml:space="preserve"> - не используйте газовое оборудование в доме, если можно избежать его. Делайте это только в хорошо проветриваемом помещении;</w:t>
      </w:r>
    </w:p>
    <w:p w14:paraId="4A237967"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4DF53E5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54651B8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поддерживайте в должном состоянии дымовые трубы и дымоходы;</w:t>
      </w:r>
    </w:p>
    <w:p w14:paraId="45DD9296"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604D5317"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117987F4" w14:textId="77777777" w:rsidR="001D6A1B" w:rsidRPr="001D6A1B" w:rsidRDefault="001D6A1B" w:rsidP="001D6A1B">
      <w:pPr>
        <w:pStyle w:val="aa"/>
        <w:spacing w:before="0" w:beforeAutospacing="0" w:after="0" w:afterAutospacing="0"/>
        <w:jc w:val="both"/>
        <w:rPr>
          <w:sz w:val="22"/>
          <w:szCs w:val="22"/>
        </w:rPr>
      </w:pPr>
      <w:r w:rsidRPr="001D6A1B">
        <w:rPr>
          <w:sz w:val="22"/>
          <w:szCs w:val="22"/>
        </w:rPr>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6B5453E4" w14:textId="7CDE7513" w:rsidR="001D6A1B" w:rsidRPr="001D6A1B" w:rsidRDefault="001D6A1B" w:rsidP="001D6A1B">
      <w:pPr>
        <w:spacing w:after="0" w:line="240" w:lineRule="auto"/>
        <w:jc w:val="center"/>
        <w:rPr>
          <w:rFonts w:ascii="Times New Roman" w:eastAsia="Times New Roman" w:hAnsi="Times New Roman" w:cs="Times New Roman"/>
          <w:b/>
          <w:bCs/>
          <w:lang w:eastAsia="ru-RU"/>
        </w:rPr>
      </w:pPr>
      <w:r w:rsidRPr="001D6A1B">
        <w:rPr>
          <w:rFonts w:ascii="Times New Roman" w:eastAsia="Times New Roman" w:hAnsi="Times New Roman" w:cs="Times New Roman"/>
          <w:b/>
          <w:bCs/>
          <w:lang w:eastAsia="ru-RU"/>
        </w:rPr>
        <w:t>ПЕРВАЯ НЕОТЛОЖНАЯ ПОМОЩЬ ПРИ ОТРАВЛЕНИИ УГАРНЫМ ГАЗОМ:</w:t>
      </w:r>
    </w:p>
    <w:p w14:paraId="1D23418C"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6C966B1A"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6197BD14"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w:t>
      </w:r>
      <w:proofErr w:type="gramStart"/>
      <w:r w:rsidRPr="001D6A1B">
        <w:rPr>
          <w:rFonts w:ascii="Times New Roman" w:eastAsia="Times New Roman" w:hAnsi="Times New Roman" w:cs="Times New Roman"/>
          <w:lang w:eastAsia="ru-RU"/>
        </w:rPr>
        <w:t>, Если</w:t>
      </w:r>
      <w:proofErr w:type="gramEnd"/>
      <w:r w:rsidRPr="001D6A1B">
        <w:rPr>
          <w:rFonts w:ascii="Times New Roman" w:eastAsia="Times New Roman" w:hAnsi="Times New Roman" w:cs="Times New Roman"/>
          <w:lang w:eastAsia="ru-RU"/>
        </w:rPr>
        <w:t xml:space="preserve"> у человека нарушено сознание, поверните его набок, такое положение тела пострадавшего препятствует западению языка.</w:t>
      </w:r>
    </w:p>
    <w:p w14:paraId="153D9331"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764479FE"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3C08F225" w14:textId="77777777" w:rsidR="001D6A1B" w:rsidRPr="001D6A1B" w:rsidRDefault="001D6A1B" w:rsidP="001D6A1B">
      <w:pPr>
        <w:spacing w:after="0" w:line="240" w:lineRule="auto"/>
        <w:jc w:val="both"/>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3E3E4C6F" w14:textId="77777777" w:rsidR="001D6A1B" w:rsidRPr="001D6A1B" w:rsidRDefault="001D6A1B" w:rsidP="001D6A1B">
      <w:pPr>
        <w:spacing w:after="0" w:line="240" w:lineRule="auto"/>
        <w:rPr>
          <w:rFonts w:ascii="Times New Roman" w:hAnsi="Times New Roman" w:cs="Times New Roman"/>
        </w:rPr>
      </w:pPr>
      <w:r w:rsidRPr="001D6A1B">
        <w:rPr>
          <w:rFonts w:ascii="Times New Roman" w:hAnsi="Times New Roman" w:cs="Times New Roman"/>
        </w:rPr>
        <w:t xml:space="preserve">Берегите </w:t>
      </w:r>
      <w:proofErr w:type="gramStart"/>
      <w:r w:rsidRPr="001D6A1B">
        <w:rPr>
          <w:rFonts w:ascii="Times New Roman" w:hAnsi="Times New Roman" w:cs="Times New Roman"/>
        </w:rPr>
        <w:t>себя  и</w:t>
      </w:r>
      <w:proofErr w:type="gramEnd"/>
      <w:r w:rsidRPr="001D6A1B">
        <w:rPr>
          <w:rFonts w:ascii="Times New Roman" w:hAnsi="Times New Roman" w:cs="Times New Roman"/>
        </w:rPr>
        <w:t xml:space="preserve"> своих близких!</w:t>
      </w:r>
    </w:p>
    <w:p w14:paraId="770713BD" w14:textId="77777777" w:rsidR="001D6A1B" w:rsidRPr="001D6A1B" w:rsidRDefault="001D6A1B" w:rsidP="001D6A1B">
      <w:pPr>
        <w:spacing w:after="0" w:line="240" w:lineRule="auto"/>
        <w:rPr>
          <w:rFonts w:ascii="Times New Roman" w:hAnsi="Times New Roman" w:cs="Times New Roman"/>
        </w:rPr>
      </w:pPr>
      <w:r w:rsidRPr="001D6A1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1D6A1B">
        <w:rPr>
          <w:rFonts w:ascii="Times New Roman" w:hAnsi="Times New Roman" w:cs="Times New Roman"/>
        </w:rPr>
        <w:t>м.р</w:t>
      </w:r>
      <w:proofErr w:type="spellEnd"/>
      <w:r w:rsidRPr="001D6A1B">
        <w:rPr>
          <w:rFonts w:ascii="Times New Roman" w:hAnsi="Times New Roman" w:cs="Times New Roman"/>
        </w:rPr>
        <w:t>. Безенчукский).</w:t>
      </w:r>
    </w:p>
    <w:p w14:paraId="038C566B" w14:textId="7D3E4EA3" w:rsidR="001D6A1B" w:rsidRPr="001D6A1B" w:rsidRDefault="001D6A1B" w:rsidP="00CD3D04">
      <w:pPr>
        <w:spacing w:after="0" w:line="240" w:lineRule="auto"/>
        <w:jc w:val="center"/>
        <w:outlineLvl w:val="0"/>
        <w:rPr>
          <w:rFonts w:ascii="Times New Roman" w:eastAsia="Times New Roman" w:hAnsi="Times New Roman" w:cs="Times New Roman"/>
          <w:b/>
          <w:bCs/>
          <w:kern w:val="36"/>
          <w:lang w:eastAsia="ru-RU"/>
        </w:rPr>
      </w:pPr>
      <w:r w:rsidRPr="001D6A1B">
        <w:rPr>
          <w:rFonts w:ascii="Times New Roman" w:eastAsia="Times New Roman" w:hAnsi="Times New Roman" w:cs="Times New Roman"/>
          <w:b/>
          <w:bCs/>
          <w:kern w:val="36"/>
          <w:lang w:eastAsia="ru-RU"/>
        </w:rPr>
        <w:t>КУРЕНИЕ В ПОСТЕЛИ – ОПАСНО ДЛЯ ЖИЗНИ!</w:t>
      </w:r>
    </w:p>
    <w:p w14:paraId="39DBED76" w14:textId="7777777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Уважаемые жители муниципального района Безенчукский!</w:t>
      </w:r>
    </w:p>
    <w:p w14:paraId="4531903F" w14:textId="7777777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r w:rsidRPr="001D6A1B">
        <w:rPr>
          <w:rFonts w:ascii="Times New Roman" w:eastAsia="Times New Roman" w:hAnsi="Times New Roman" w:cs="Times New Roman"/>
          <w:lang w:eastAsia="ru-RU"/>
        </w:rPr>
        <w:b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r w:rsidRPr="001D6A1B">
        <w:rPr>
          <w:rFonts w:ascii="Times New Roman" w:eastAsia="Times New Roman" w:hAnsi="Times New Roman" w:cs="Times New Roman"/>
          <w:lang w:eastAsia="ru-RU"/>
        </w:rPr>
        <w:b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1D6A1B">
        <w:rPr>
          <w:rFonts w:ascii="Times New Roman" w:eastAsia="Times New Roman" w:hAnsi="Times New Roman" w:cs="Times New Roman"/>
          <w:lang w:eastAsia="ru-RU"/>
        </w:rPr>
        <w:t>саморазогрев</w:t>
      </w:r>
      <w:proofErr w:type="spellEnd"/>
      <w:r w:rsidRPr="001D6A1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 </w:t>
      </w:r>
      <w:r w:rsidRPr="001D6A1B">
        <w:rPr>
          <w:rFonts w:ascii="Times New Roman" w:eastAsia="Times New Roman" w:hAnsi="Times New Roman" w:cs="Times New Roman"/>
          <w:lang w:eastAsia="ru-RU"/>
        </w:rPr>
        <w:b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r w:rsidRPr="001D6A1B">
        <w:rPr>
          <w:rFonts w:ascii="Times New Roman" w:eastAsia="Times New Roman" w:hAnsi="Times New Roman" w:cs="Times New Roman"/>
          <w:lang w:eastAsia="ru-RU"/>
        </w:rPr>
        <w:b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 </w:t>
      </w:r>
      <w:r w:rsidRPr="001D6A1B">
        <w:rPr>
          <w:rFonts w:ascii="Times New Roman" w:eastAsia="Times New Roman" w:hAnsi="Times New Roman" w:cs="Times New Roman"/>
          <w:lang w:eastAsia="ru-RU"/>
        </w:rPr>
        <w:br/>
        <w:t xml:space="preserve">Окурки, брошенные с балконов или окон, также </w:t>
      </w:r>
      <w:proofErr w:type="gramStart"/>
      <w:r w:rsidRPr="001D6A1B">
        <w:rPr>
          <w:rFonts w:ascii="Times New Roman" w:eastAsia="Times New Roman" w:hAnsi="Times New Roman" w:cs="Times New Roman"/>
          <w:lang w:eastAsia="ru-RU"/>
        </w:rPr>
        <w:t>могут  спровоцировать</w:t>
      </w:r>
      <w:proofErr w:type="gramEnd"/>
      <w:r w:rsidRPr="001D6A1B">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r w:rsidRPr="001D6A1B">
        <w:rPr>
          <w:rFonts w:ascii="Times New Roman" w:eastAsia="Times New Roman" w:hAnsi="Times New Roman" w:cs="Times New Roman"/>
          <w:lang w:eastAsia="ru-RU"/>
        </w:rPr>
        <w:br/>
        <w:t xml:space="preserve">Уважаемые жители! </w:t>
      </w:r>
      <w:proofErr w:type="gramStart"/>
      <w:r w:rsidRPr="001D6A1B">
        <w:rPr>
          <w:rFonts w:ascii="Times New Roman" w:eastAsia="Times New Roman" w:hAnsi="Times New Roman" w:cs="Times New Roman"/>
          <w:lang w:eastAsia="ru-RU"/>
        </w:rPr>
        <w:t>Соблюдайте  меры</w:t>
      </w:r>
      <w:proofErr w:type="gramEnd"/>
      <w:r w:rsidRPr="001D6A1B">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1D6A1B">
        <w:rPr>
          <w:rFonts w:ascii="Times New Roman" w:eastAsia="Times New Roman" w:hAnsi="Times New Roman" w:cs="Times New Roman"/>
          <w:lang w:eastAsia="ru-RU"/>
        </w:rPr>
        <w:t>" .</w:t>
      </w:r>
      <w:proofErr w:type="gramEnd"/>
      <w:r w:rsidRPr="001D6A1B">
        <w:rPr>
          <w:rFonts w:ascii="Times New Roman" w:eastAsia="Times New Roman" w:hAnsi="Times New Roman" w:cs="Times New Roman"/>
          <w:lang w:eastAsia="ru-RU"/>
        </w:rPr>
        <w:t>  </w:t>
      </w:r>
    </w:p>
    <w:p w14:paraId="1977AC90" w14:textId="77777777" w:rsidR="001D6A1B" w:rsidRPr="001D6A1B" w:rsidRDefault="001D6A1B" w:rsidP="001D6A1B">
      <w:pPr>
        <w:spacing w:after="0" w:line="240" w:lineRule="auto"/>
        <w:rPr>
          <w:rFonts w:ascii="Times New Roman" w:hAnsi="Times New Roman" w:cs="Times New Roman"/>
        </w:rPr>
      </w:pPr>
      <w:r w:rsidRPr="001D6A1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1D6A1B">
        <w:rPr>
          <w:rFonts w:ascii="Times New Roman" w:hAnsi="Times New Roman" w:cs="Times New Roman"/>
        </w:rPr>
        <w:t>м.р</w:t>
      </w:r>
      <w:proofErr w:type="spellEnd"/>
      <w:r w:rsidRPr="001D6A1B">
        <w:rPr>
          <w:rFonts w:ascii="Times New Roman" w:hAnsi="Times New Roman" w:cs="Times New Roman"/>
        </w:rPr>
        <w:t>. Безенчукский).</w:t>
      </w:r>
    </w:p>
    <w:p w14:paraId="2750B5DC" w14:textId="4E727462" w:rsidR="001674F8" w:rsidRPr="00B22EBD" w:rsidRDefault="001674F8" w:rsidP="001D6A1B">
      <w:pPr>
        <w:spacing w:after="0" w:line="240" w:lineRule="auto"/>
        <w:rPr>
          <w:rFonts w:ascii="Times New Roman" w:eastAsia="Times New Roman" w:hAnsi="Times New Roman" w:cs="Times New Roman"/>
          <w:sz w:val="8"/>
          <w:szCs w:val="8"/>
          <w:lang w:eastAsia="ru-RU"/>
        </w:rPr>
      </w:pPr>
    </w:p>
    <w:p w14:paraId="1AD9D50A" w14:textId="77777777" w:rsidR="001D6A1B" w:rsidRPr="001D6A1B" w:rsidRDefault="001D6A1B" w:rsidP="0060195B">
      <w:pPr>
        <w:spacing w:after="0" w:line="240" w:lineRule="auto"/>
        <w:jc w:val="center"/>
        <w:rPr>
          <w:rFonts w:ascii="Times New Roman" w:eastAsia="Times New Roman" w:hAnsi="Times New Roman" w:cs="Times New Roman"/>
          <w:b/>
          <w:lang w:eastAsia="ru-RU"/>
        </w:rPr>
      </w:pPr>
      <w:r w:rsidRPr="001D6A1B">
        <w:rPr>
          <w:rFonts w:ascii="Times New Roman" w:eastAsia="Times New Roman" w:hAnsi="Times New Roman" w:cs="Times New Roman"/>
          <w:b/>
          <w:lang w:eastAsia="ru-RU"/>
        </w:rPr>
        <w:t>ЖЕЛЕЗНАЯ ДОРОГА - ЗОНА ПОВЫШЕННОЙ ОПАСНОСТИ!</w:t>
      </w:r>
    </w:p>
    <w:p w14:paraId="56194E49" w14:textId="77777777" w:rsidR="0060195B" w:rsidRDefault="001D6A1B" w:rsidP="0060195B">
      <w:pPr>
        <w:spacing w:after="0" w:line="240" w:lineRule="auto"/>
        <w:jc w:val="center"/>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Уважаемые жители муниципального района Безенчукский!</w:t>
      </w:r>
    </w:p>
    <w:p w14:paraId="5DB8A078" w14:textId="7506FCE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lastRenderedPageBreak/>
        <w:t xml:space="preserve">Железная </w:t>
      </w:r>
      <w:proofErr w:type="gramStart"/>
      <w:r w:rsidRPr="001D6A1B">
        <w:rPr>
          <w:rFonts w:ascii="Times New Roman" w:eastAsia="Times New Roman" w:hAnsi="Times New Roman" w:cs="Times New Roman"/>
          <w:lang w:eastAsia="ru-RU"/>
        </w:rPr>
        <w:t>дорога  является</w:t>
      </w:r>
      <w:proofErr w:type="gramEnd"/>
      <w:r w:rsidRPr="001D6A1B">
        <w:rPr>
          <w:rFonts w:ascii="Times New Roman" w:eastAsia="Times New Roman" w:hAnsi="Times New Roman" w:cs="Times New Roman"/>
          <w:lang w:eastAsia="ru-RU"/>
        </w:rPr>
        <w:t xml:space="preserve"> одной из наиболее опасных отраслей транспорта. </w:t>
      </w:r>
      <w:r w:rsidRPr="001D6A1B">
        <w:rPr>
          <w:rFonts w:ascii="Times New Roman" w:eastAsia="Calibri" w:hAnsi="Times New Roman" w:cs="Times New Roman"/>
        </w:rPr>
        <w:t xml:space="preserve"> Только </w:t>
      </w:r>
      <w:r w:rsidRPr="001D6A1B">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51FDDBB4" w14:textId="7777777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Как сообщает пресс-служба </w:t>
      </w:r>
      <w:proofErr w:type="spellStart"/>
      <w:r w:rsidRPr="001D6A1B">
        <w:rPr>
          <w:rFonts w:ascii="Times New Roman" w:eastAsia="Times New Roman" w:hAnsi="Times New Roman" w:cs="Times New Roman"/>
          <w:lang w:eastAsia="ru-RU"/>
        </w:rPr>
        <w:t>КбшЖД</w:t>
      </w:r>
      <w:proofErr w:type="spellEnd"/>
      <w:r w:rsidRPr="001D6A1B">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42C8899" w14:textId="77777777" w:rsidR="001D6A1B" w:rsidRPr="001D6A1B" w:rsidRDefault="001D6A1B" w:rsidP="001D6A1B">
      <w:pPr>
        <w:spacing w:after="0" w:line="240" w:lineRule="auto"/>
        <w:rPr>
          <w:rFonts w:ascii="Times New Roman" w:eastAsia="Times New Roman" w:hAnsi="Times New Roman" w:cs="Times New Roman"/>
          <w:lang w:eastAsia="ru-RU"/>
        </w:rPr>
      </w:pPr>
      <w:r w:rsidRPr="001D6A1B">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w:t>
      </w:r>
      <w:proofErr w:type="gramStart"/>
      <w:r w:rsidRPr="001D6A1B">
        <w:rPr>
          <w:rFonts w:ascii="Times New Roman" w:eastAsia="Times New Roman" w:hAnsi="Times New Roman" w:cs="Times New Roman"/>
          <w:lang w:eastAsia="ru-RU"/>
        </w:rPr>
        <w:t xml:space="preserve">и  </w:t>
      </w:r>
      <w:proofErr w:type="spellStart"/>
      <w:r w:rsidRPr="001D6A1B">
        <w:rPr>
          <w:rFonts w:ascii="Times New Roman" w:eastAsia="Times New Roman" w:hAnsi="Times New Roman" w:cs="Times New Roman"/>
          <w:lang w:eastAsia="ru-RU"/>
        </w:rPr>
        <w:t>радиоинформирование</w:t>
      </w:r>
      <w:proofErr w:type="spellEnd"/>
      <w:proofErr w:type="gramEnd"/>
      <w:r w:rsidRPr="001D6A1B">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70147851"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5C58B482"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5211CD72"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Неподвижные вагоны безопасны лишь на первый взгляд. Подходить к ним </w:t>
      </w:r>
      <w:proofErr w:type="gramStart"/>
      <w:r w:rsidRPr="001D6A1B">
        <w:rPr>
          <w:rFonts w:ascii="Times New Roman" w:eastAsia="Calibri" w:hAnsi="Times New Roman" w:cs="Times New Roman"/>
        </w:rPr>
        <w:t>ближе</w:t>
      </w:r>
      <w:proofErr w:type="gramEnd"/>
      <w:r w:rsidRPr="001D6A1B">
        <w:rPr>
          <w:rFonts w:ascii="Times New Roman" w:eastAsia="Calibri" w:hAnsi="Times New Roman" w:cs="Times New Roman"/>
        </w:rPr>
        <w:t xml:space="preserve">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w:t>
      </w:r>
      <w:proofErr w:type="gramStart"/>
      <w:r w:rsidRPr="001D6A1B">
        <w:rPr>
          <w:rFonts w:ascii="Times New Roman" w:eastAsia="Calibri" w:hAnsi="Times New Roman" w:cs="Times New Roman"/>
        </w:rPr>
        <w:t>то  несчастного</w:t>
      </w:r>
      <w:proofErr w:type="gramEnd"/>
      <w:r w:rsidRPr="001D6A1B">
        <w:rPr>
          <w:rFonts w:ascii="Times New Roman" w:eastAsia="Calibri" w:hAnsi="Times New Roman" w:cs="Times New Roman"/>
        </w:rPr>
        <w:t xml:space="preserve"> неминуемо затянет под колёса. </w:t>
      </w:r>
    </w:p>
    <w:p w14:paraId="10036FAD"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6EDFEA7B" w14:textId="7A7A34C5" w:rsidR="001D6A1B" w:rsidRPr="001D6A1B" w:rsidRDefault="001D6A1B" w:rsidP="00466F27">
      <w:pPr>
        <w:spacing w:after="0" w:line="240" w:lineRule="auto"/>
        <w:jc w:val="center"/>
        <w:rPr>
          <w:rFonts w:ascii="Times New Roman" w:eastAsia="Calibri" w:hAnsi="Times New Roman" w:cs="Times New Roman"/>
          <w:b/>
        </w:rPr>
      </w:pPr>
      <w:r w:rsidRPr="001D6A1B">
        <w:rPr>
          <w:rFonts w:ascii="Times New Roman" w:eastAsia="Calibri" w:hAnsi="Times New Roman" w:cs="Times New Roman"/>
          <w:b/>
        </w:rPr>
        <w:t>ОСНОВНЫЕ ПРАВИЛА ПОВЕДЕНИЯ ПРИ НАХОЖДЕНИИ ВБЛИЗИ ЖЕЛЕЗНОЙ ДОРОГИ:</w:t>
      </w:r>
    </w:p>
    <w:p w14:paraId="1F335816"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FC710F2"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62E1DC4B"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3. Нельзя переходить путь по переездам при закрытом шлагбауме.</w:t>
      </w:r>
    </w:p>
    <w:p w14:paraId="0DCD14EC"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0FA855E3"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47F3A920"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6. Не перебегайте путь перед приближающимся поездом. Помните, </w:t>
      </w:r>
      <w:proofErr w:type="gramStart"/>
      <w:r w:rsidRPr="001D6A1B">
        <w:rPr>
          <w:rFonts w:ascii="Times New Roman" w:eastAsia="Calibri" w:hAnsi="Times New Roman" w:cs="Times New Roman"/>
        </w:rPr>
        <w:t>что</w:t>
      </w:r>
      <w:proofErr w:type="gramEnd"/>
      <w:r w:rsidRPr="001D6A1B">
        <w:rPr>
          <w:rFonts w:ascii="Times New Roman" w:eastAsia="Calibri" w:hAnsi="Times New Roman" w:cs="Times New Roman"/>
        </w:rPr>
        <w:t xml:space="preserve"> сэкономив минуту, можно потерять жизнь!</w:t>
      </w:r>
    </w:p>
    <w:p w14:paraId="69AC0B49"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0839E77C"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30722C1B"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9. Не открывайте на ходу </w:t>
      </w:r>
      <w:proofErr w:type="gramStart"/>
      <w:r w:rsidRPr="001D6A1B">
        <w:rPr>
          <w:rFonts w:ascii="Times New Roman" w:eastAsia="Calibri" w:hAnsi="Times New Roman" w:cs="Times New Roman"/>
        </w:rPr>
        <w:t>двери  пассажирского</w:t>
      </w:r>
      <w:proofErr w:type="gramEnd"/>
      <w:r w:rsidRPr="001D6A1B">
        <w:rPr>
          <w:rFonts w:ascii="Times New Roman" w:eastAsia="Calibri" w:hAnsi="Times New Roman" w:cs="Times New Roman"/>
        </w:rPr>
        <w:t xml:space="preserve"> вагона – можно выпасть на ходу поезда от неожиданного толчка, особенно на стрелках станции.</w:t>
      </w:r>
    </w:p>
    <w:p w14:paraId="2712DA28"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1947FBE9"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11. Нельзя бросать снежки и камни в окна поездов. От </w:t>
      </w:r>
      <w:proofErr w:type="gramStart"/>
      <w:r w:rsidRPr="001D6A1B">
        <w:rPr>
          <w:rFonts w:ascii="Times New Roman" w:eastAsia="Calibri" w:hAnsi="Times New Roman" w:cs="Times New Roman"/>
        </w:rPr>
        <w:t>этого  машинист</w:t>
      </w:r>
      <w:proofErr w:type="gramEnd"/>
      <w:r w:rsidRPr="001D6A1B">
        <w:rPr>
          <w:rFonts w:ascii="Times New Roman" w:eastAsia="Calibri" w:hAnsi="Times New Roman" w:cs="Times New Roman"/>
        </w:rPr>
        <w:t xml:space="preserve"> может потерять способность управлять поездом, из-за чего могут пострадать пассажиры.</w:t>
      </w:r>
    </w:p>
    <w:p w14:paraId="7997E924"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3D7FF91"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Берегите себя и своих детей!</w:t>
      </w:r>
    </w:p>
    <w:p w14:paraId="20743053" w14:textId="77777777" w:rsidR="001D6A1B" w:rsidRPr="001D6A1B" w:rsidRDefault="001D6A1B" w:rsidP="001D6A1B">
      <w:pPr>
        <w:spacing w:after="0" w:line="240" w:lineRule="auto"/>
        <w:rPr>
          <w:rFonts w:ascii="Times New Roman" w:eastAsia="Calibri" w:hAnsi="Times New Roman" w:cs="Times New Roman"/>
        </w:rPr>
      </w:pPr>
      <w:r w:rsidRPr="001D6A1B">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1D6A1B">
        <w:rPr>
          <w:rFonts w:ascii="Times New Roman" w:eastAsia="Calibri" w:hAnsi="Times New Roman" w:cs="Times New Roman"/>
        </w:rPr>
        <w:t>м.р</w:t>
      </w:r>
      <w:proofErr w:type="spellEnd"/>
      <w:r w:rsidRPr="001D6A1B">
        <w:rPr>
          <w:rFonts w:ascii="Times New Roman" w:eastAsia="Calibri" w:hAnsi="Times New Roman" w:cs="Times New Roman"/>
        </w:rPr>
        <w:t>. Безенчукский).</w:t>
      </w:r>
    </w:p>
    <w:p w14:paraId="246EA10B" w14:textId="77777777" w:rsidR="001D6A1B" w:rsidRPr="001D6A1B" w:rsidRDefault="001D6A1B" w:rsidP="001D6A1B">
      <w:pPr>
        <w:spacing w:after="0" w:line="240" w:lineRule="auto"/>
        <w:rPr>
          <w:rFonts w:ascii="Times New Roman" w:eastAsia="Calibri" w:hAnsi="Times New Roman" w:cs="Times New Roman"/>
        </w:rPr>
      </w:pPr>
    </w:p>
    <w:p w14:paraId="37BAB4C8" w14:textId="77777777" w:rsidR="001D6A1B" w:rsidRPr="001D6A1B" w:rsidRDefault="001D6A1B" w:rsidP="001D6A1B">
      <w:pPr>
        <w:spacing w:after="0" w:line="240" w:lineRule="auto"/>
        <w:jc w:val="center"/>
        <w:rPr>
          <w:rFonts w:ascii="Times New Roman" w:eastAsia="Calibri" w:hAnsi="Times New Roman" w:cs="Times New Roman"/>
          <w:b/>
        </w:rPr>
      </w:pPr>
      <w:r w:rsidRPr="001D6A1B">
        <w:rPr>
          <w:rFonts w:ascii="Times New Roman" w:eastAsia="Calibri" w:hAnsi="Times New Roman" w:cs="Times New Roman"/>
          <w:b/>
        </w:rPr>
        <w:t>Детство без жестокости и насилия!</w:t>
      </w:r>
    </w:p>
    <w:p w14:paraId="10B6329A" w14:textId="77777777" w:rsidR="001D6A1B" w:rsidRPr="001D6A1B" w:rsidRDefault="001D6A1B" w:rsidP="001D6A1B">
      <w:pPr>
        <w:spacing w:after="0" w:line="240" w:lineRule="auto"/>
        <w:jc w:val="both"/>
        <w:rPr>
          <w:rFonts w:ascii="Times New Roman" w:eastAsia="Calibri" w:hAnsi="Times New Roman" w:cs="Times New Roman"/>
          <w:i/>
        </w:rPr>
      </w:pPr>
      <w:r w:rsidRPr="001D6A1B">
        <w:rPr>
          <w:rFonts w:ascii="Times New Roman" w:eastAsia="Calibri" w:hAnsi="Times New Roman" w:cs="Times New Roman"/>
          <w:i/>
        </w:rPr>
        <w:t xml:space="preserve">          «Дети – это живая сила общества. Без них, оно представляется бескровным и холодным».</w:t>
      </w:r>
    </w:p>
    <w:p w14:paraId="38BFFE89" w14:textId="77777777" w:rsidR="001D6A1B" w:rsidRPr="001D6A1B" w:rsidRDefault="001D6A1B" w:rsidP="001D6A1B">
      <w:pPr>
        <w:spacing w:after="0" w:line="240" w:lineRule="auto"/>
        <w:jc w:val="both"/>
        <w:rPr>
          <w:rFonts w:ascii="Times New Roman" w:eastAsia="Calibri" w:hAnsi="Times New Roman" w:cs="Times New Roman"/>
          <w:i/>
        </w:rPr>
      </w:pPr>
      <w:r w:rsidRPr="001D6A1B">
        <w:rPr>
          <w:rFonts w:ascii="Times New Roman" w:eastAsia="Calibri" w:hAnsi="Times New Roman" w:cs="Times New Roman"/>
          <w:i/>
        </w:rPr>
        <w:t xml:space="preserve">                                                                                                                                      А.С. Макаренко</w:t>
      </w:r>
    </w:p>
    <w:p w14:paraId="377C398A" w14:textId="3D475B62"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xml:space="preserve">      </w:t>
      </w:r>
      <w:r w:rsidRPr="001D6A1B">
        <w:rPr>
          <w:rFonts w:ascii="Times New Roman" w:eastAsia="Calibri" w:hAnsi="Times New Roman" w:cs="Times New Roman"/>
        </w:rPr>
        <w:t xml:space="preserve">    </w:t>
      </w:r>
      <w:r w:rsidRPr="001D6A1B">
        <w:rPr>
          <w:rFonts w:ascii="Times New Roman" w:eastAsia="Calibri" w:hAnsi="Times New Roman" w:cs="Times New Roman"/>
          <w:b/>
          <w:u w:val="single"/>
        </w:rPr>
        <w:t>Семейный кодекс Российской Федерации</w:t>
      </w:r>
      <w:r w:rsidRPr="001D6A1B">
        <w:rPr>
          <w:rFonts w:ascii="Times New Roman" w:eastAsia="Calibri" w:hAnsi="Times New Roman" w:cs="Times New Roman"/>
        </w:rPr>
        <w:t xml:space="preserve"> гарантирует:</w:t>
      </w:r>
    </w:p>
    <w:p w14:paraId="33B8263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право ребенка на уважение его человеческого достоинства (ст.54);</w:t>
      </w:r>
    </w:p>
    <w:p w14:paraId="3A9E157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право ребенка на защиту своих прав и законных интересов, а также на защиту от злоупотреблений со стороны родителей (ст.56);</w:t>
      </w:r>
    </w:p>
    <w:p w14:paraId="5DA9829D"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лишение родительских прав, как меру защиты детей от жесткого обращения с ними в семье (ст.69);</w:t>
      </w:r>
    </w:p>
    <w:p w14:paraId="4B04B6D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 немедленное отобрание ребенка при непосредственной угрозе жизни и здоровью (ст.77).</w:t>
      </w:r>
    </w:p>
    <w:p w14:paraId="0EE684D0"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Все чаще на страницах газет, экранах телевизоров и в повседневной жизни мы встречаемся с фактами насилия и жестокого обращения с детьми. Ребенку легко причинить вред. Уязвимость детей объясняется их физической, </w:t>
      </w:r>
      <w:r w:rsidRPr="001D6A1B">
        <w:rPr>
          <w:rFonts w:ascii="Times New Roman" w:eastAsia="Calibri" w:hAnsi="Times New Roman" w:cs="Times New Roman"/>
        </w:rPr>
        <w:lastRenderedPageBreak/>
        <w:t>психической и социальной незрелостью, а также зависимым, подчиненным положением по отношению к взрослым. Реализация прав ребенка, защита их от любых форм насилия, счастье каждого ребенка в значительной степени зависит от нас, взрослых, и от нашего отношения.</w:t>
      </w:r>
    </w:p>
    <w:p w14:paraId="3C81CFF7"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Жесткое обращение с детьми</w:t>
      </w:r>
      <w:r w:rsidRPr="001D6A1B">
        <w:rPr>
          <w:rFonts w:ascii="Times New Roman" w:eastAsia="Calibri" w:hAnsi="Times New Roman" w:cs="Times New Roman"/>
        </w:rPr>
        <w:t xml:space="preserve"> (несовершеннолетними гражданами, от рождения до 18 лет) – это не только побои, нанесение ран, сексуальные домогательства и другие способы, которыми взрослые люди калечат ребенка. Это унижение, издевательства, различные формы пренебрежения, которые ранят детскую душу.</w:t>
      </w:r>
    </w:p>
    <w:p w14:paraId="5B141D9B"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Различают четыре основные формы жестокого обращения с детьми:</w:t>
      </w:r>
    </w:p>
    <w:p w14:paraId="2DC0AC36"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физическое насилие</w:t>
      </w:r>
      <w:r w:rsidRPr="001D6A1B">
        <w:rPr>
          <w:rFonts w:ascii="Times New Roman" w:eastAsia="Calibri" w:hAnsi="Times New Roman" w:cs="Times New Roman"/>
        </w:rPr>
        <w:t xml:space="preserve"> – нанесение ребенку физических травм, телесных повреждений, которые причиняют ущерб здоровью ребенка, нарушают его развитие и лишают жизни. Это избиения, истязания, пощечины;</w:t>
      </w:r>
    </w:p>
    <w:p w14:paraId="539B527B"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сексуальное насилие</w:t>
      </w:r>
      <w:r w:rsidRPr="001D6A1B">
        <w:rPr>
          <w:rFonts w:ascii="Times New Roman" w:eastAsia="Calibri" w:hAnsi="Times New Roman" w:cs="Times New Roman"/>
        </w:rPr>
        <w:t xml:space="preserve"> – любые сексуальные контакты взрослым и ребенком или старшим ребенком и младшим, а также демонстрация ребенку </w:t>
      </w:r>
      <w:proofErr w:type="spellStart"/>
      <w:r w:rsidRPr="001D6A1B">
        <w:rPr>
          <w:rFonts w:ascii="Times New Roman" w:eastAsia="Calibri" w:hAnsi="Times New Roman" w:cs="Times New Roman"/>
        </w:rPr>
        <w:t>порноснимков</w:t>
      </w:r>
      <w:proofErr w:type="spellEnd"/>
      <w:r w:rsidRPr="001D6A1B">
        <w:rPr>
          <w:rFonts w:ascii="Times New Roman" w:eastAsia="Calibri" w:hAnsi="Times New Roman" w:cs="Times New Roman"/>
        </w:rPr>
        <w:t>;</w:t>
      </w:r>
    </w:p>
    <w:p w14:paraId="08B821BD"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психическое (эмоциональное) насилие</w:t>
      </w:r>
      <w:r w:rsidRPr="001D6A1B">
        <w:rPr>
          <w:rFonts w:ascii="Times New Roman" w:eastAsia="Calibri" w:hAnsi="Times New Roman" w:cs="Times New Roman"/>
        </w:rPr>
        <w:t xml:space="preserve"> – периодически, длительное или постоянное психическое воздействие на ребенка, тормозящее развитие личности и приводящее к формированию паталогических черт характера. Открытое неприятие и постоянная критика ребенка; угрозы в адрес ребенка в словесной форме; замечания, высказанные в оскорбительной форме унижающие достоинство ребенка; преднамеренная физическая или социальная изоляция ребенка; грубое психическое воздействие, вызывающее у ребенка психическую травму;</w:t>
      </w:r>
    </w:p>
    <w:p w14:paraId="1AF2F61A"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rPr>
        <w:t>- пренебрежение нуждами ребенка</w:t>
      </w:r>
      <w:r w:rsidRPr="001D6A1B">
        <w:rPr>
          <w:rFonts w:ascii="Times New Roman" w:eastAsia="Calibri" w:hAnsi="Times New Roman" w:cs="Times New Roman"/>
        </w:rPr>
        <w:t xml:space="preserve"> – отсутствие элементарной заботы о ребенке, в результате чего нарушается его эмоциональное состояние и появляется угроза его здоровью или развитию. Пренебрежение элементарными нуждами может выражаться в том, что родители не обеспечивают ребенка необходимым количеством пищи, одежды, сна, гигиенического ухода. Кроме того, пренебрежение проявляется в недостатке со стороны родителей уважения, внимания, ласки и тепла.</w:t>
      </w:r>
    </w:p>
    <w:p w14:paraId="75D7FDE3"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Жестокое обращение с детьми рассматривается действующим законодательством Российской Федерации как одна из форм злоупотребления родительскими правами. В связи с этим действия родителей или лиц их замещающих, угрожающих физическому или психическому здоровью ребенка или его жизни, влекут за собой вмешательство в жизнедеятельность семьи извне.</w:t>
      </w:r>
    </w:p>
    <w:p w14:paraId="7A33E160"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Российской законодательством установлено несколько видов ответственности лиц, допускающих жесткое обращение с ребенком.</w:t>
      </w:r>
    </w:p>
    <w:p w14:paraId="335A2014"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u w:val="single"/>
        </w:rPr>
        <w:t>Административная ответственность</w:t>
      </w:r>
      <w:r w:rsidRPr="001D6A1B">
        <w:rPr>
          <w:rFonts w:ascii="Times New Roman" w:eastAsia="Calibri" w:hAnsi="Times New Roman" w:cs="Times New Roman"/>
        </w:rPr>
        <w:t xml:space="preserve"> – ст.5.35 Кодекса об административных правонарушениях – неисполнение или ненадлежащее исполнение родителями (законными представителями) несовершеннолетних обязанностей по содержанию, воспитанию, обучению, защите прав и интересов несовершеннолетних.</w:t>
      </w:r>
    </w:p>
    <w:p w14:paraId="238D7104"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w:t>
      </w:r>
      <w:r w:rsidRPr="001D6A1B">
        <w:rPr>
          <w:rFonts w:ascii="Times New Roman" w:eastAsia="Calibri" w:hAnsi="Times New Roman" w:cs="Times New Roman"/>
          <w:b/>
          <w:u w:val="single"/>
        </w:rPr>
        <w:t>Уголовная ответственность</w:t>
      </w:r>
      <w:r w:rsidRPr="001D6A1B">
        <w:rPr>
          <w:rFonts w:ascii="Times New Roman" w:eastAsia="Calibri" w:hAnsi="Times New Roman" w:cs="Times New Roman"/>
        </w:rPr>
        <w:t xml:space="preserve"> – ст.ст.105-135, 156 Уголовного кодекса Российской Федерации:</w:t>
      </w:r>
    </w:p>
    <w:p w14:paraId="04356074"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за преступления против жизни и здоровья, свободы, чести и достоинства личности, половой неприкосновенности и половой свободы личности; </w:t>
      </w:r>
    </w:p>
    <w:p w14:paraId="0EC1E5E2" w14:textId="77777777" w:rsidR="001D6A1B" w:rsidRPr="001D6A1B" w:rsidRDefault="001D6A1B" w:rsidP="001D6A1B">
      <w:pPr>
        <w:spacing w:after="0" w:line="240" w:lineRule="auto"/>
        <w:jc w:val="both"/>
        <w:rPr>
          <w:rFonts w:ascii="Times New Roman" w:eastAsia="Calibri" w:hAnsi="Times New Roman" w:cs="Times New Roman"/>
        </w:rPr>
      </w:pPr>
      <w:r w:rsidRPr="001D6A1B">
        <w:rPr>
          <w:rFonts w:ascii="Times New Roman" w:eastAsia="Calibri" w:hAnsi="Times New Roman" w:cs="Times New Roman"/>
        </w:rPr>
        <w:t xml:space="preserve">- 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педагогическим работником или другим работником образовательной организации, медицинской организации, организации, оказывающей социальные услуги, либо иной организации, обязанного осуществлять надзор за несовершеннолетним, если это деяние соединено с жестоким обращением с несовершеннолетним.        </w:t>
      </w:r>
    </w:p>
    <w:p w14:paraId="7F932EE3" w14:textId="77777777" w:rsidR="001D6A1B" w:rsidRPr="001D6A1B" w:rsidRDefault="001D6A1B" w:rsidP="001D6A1B">
      <w:pPr>
        <w:spacing w:after="0" w:line="240" w:lineRule="auto"/>
        <w:jc w:val="both"/>
        <w:rPr>
          <w:rFonts w:ascii="Times New Roman" w:eastAsia="Calibri" w:hAnsi="Times New Roman" w:cs="Times New Roman"/>
          <w:b/>
        </w:rPr>
      </w:pPr>
      <w:r w:rsidRPr="001D6A1B">
        <w:rPr>
          <w:rFonts w:ascii="Times New Roman" w:eastAsia="Calibri" w:hAnsi="Times New Roman" w:cs="Times New Roman"/>
          <w:b/>
        </w:rPr>
        <w:t xml:space="preserve">         Помните, какой отпечаток в жизни ребенка Вы хотите оставить! Благополучие ваших детей зависит от вашего желания создать для ребенка безопасную среду, воспитать его достойным гражданином нашей страны!</w:t>
      </w:r>
    </w:p>
    <w:p w14:paraId="22D33DAB" w14:textId="77777777" w:rsidR="001D6A1B" w:rsidRPr="001D6A1B" w:rsidRDefault="001D6A1B" w:rsidP="001D6A1B">
      <w:pPr>
        <w:spacing w:after="0" w:line="240" w:lineRule="auto"/>
        <w:jc w:val="right"/>
        <w:rPr>
          <w:rFonts w:ascii="Times New Roman" w:eastAsia="Calibri" w:hAnsi="Times New Roman" w:cs="Times New Roman"/>
        </w:rPr>
      </w:pPr>
      <w:r w:rsidRPr="001D6A1B">
        <w:rPr>
          <w:rFonts w:ascii="Times New Roman" w:eastAsia="Calibri" w:hAnsi="Times New Roman" w:cs="Times New Roman"/>
        </w:rPr>
        <w:t xml:space="preserve">Комиссия по делам несовершеннолетних и защите их прав </w:t>
      </w:r>
    </w:p>
    <w:p w14:paraId="1CF19806" w14:textId="77777777" w:rsidR="001D6A1B" w:rsidRPr="001D6A1B" w:rsidRDefault="001D6A1B" w:rsidP="001D6A1B">
      <w:pPr>
        <w:spacing w:after="0" w:line="240" w:lineRule="auto"/>
        <w:jc w:val="right"/>
        <w:rPr>
          <w:rFonts w:ascii="Times New Roman" w:eastAsia="Calibri" w:hAnsi="Times New Roman" w:cs="Times New Roman"/>
        </w:rPr>
      </w:pPr>
      <w:r w:rsidRPr="001D6A1B">
        <w:rPr>
          <w:rFonts w:ascii="Times New Roman" w:eastAsia="Calibri" w:hAnsi="Times New Roman" w:cs="Times New Roman"/>
        </w:rPr>
        <w:t>Администрации муниципального района Безенчукский Самарской области</w:t>
      </w:r>
    </w:p>
    <w:p w14:paraId="455E7F6D" w14:textId="77777777" w:rsidR="0082752C" w:rsidRPr="0082752C" w:rsidRDefault="0082752C" w:rsidP="0082752C">
      <w:pPr>
        <w:spacing w:after="0" w:line="240" w:lineRule="auto"/>
        <w:outlineLvl w:val="0"/>
        <w:rPr>
          <w:rFonts w:ascii="Times New Roman" w:eastAsia="Times New Roman" w:hAnsi="Times New Roman" w:cs="Times New Roman"/>
          <w:b/>
          <w:bCs/>
          <w:kern w:val="36"/>
          <w:lang w:eastAsia="ru-RU"/>
        </w:rPr>
      </w:pPr>
      <w:r w:rsidRPr="0082752C">
        <w:rPr>
          <w:rFonts w:ascii="Times New Roman" w:eastAsia="Times New Roman" w:hAnsi="Times New Roman" w:cs="Times New Roman"/>
          <w:b/>
          <w:bCs/>
          <w:kern w:val="36"/>
          <w:lang w:eastAsia="ru-RU"/>
        </w:rPr>
        <w:t>ОСТОРОЖНО - ГОЛОЛЁД! ПАМЯТКА ДЛЯ ПЕШЕХОДОВ И АВТОМОБИЛИСТОВ</w:t>
      </w:r>
    </w:p>
    <w:p w14:paraId="554B40AD"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Уважаемые жители муниципального района Безенчукский!</w:t>
      </w:r>
    </w:p>
    <w:p w14:paraId="42FD2302"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Внимание и осторожность – главные принципы поведения, которых следует неукоснительно придерживаться в гололёд. Во время перемещения по скользкой улице не спешите, избегайте резких движений, постоянно смотрите себе под ноги; если нужно осмотреться, не стоит этого делать на ходу – лучше остановиться. Ноги должны быть слегка расслаблены и согнуты в коленях, корпус при этом чуть наклонен вперед. Держать по привычке руки в карманах в гололёд опасно: при падении едва ли будет время их вынуть и ухватиться за что-нибудь. Пожилым людям рекомендуется обзавестись тростью с резиновой набойкой.</w:t>
      </w:r>
    </w:p>
    <w:p w14:paraId="0434EEBA"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 xml:space="preserve">Свой маршрут по возможности надо проложить подальше от проезжей части. В то же время не желательно идти в непосредственной близости от стен зданий, на кровлях которых нередко образуются сосульки. Огромную опасность в гололёд представляют ступеньки; но если вам всё-таки предстоит спуститься по скользкой лестнице, то ногу необходимо ставить вдоль ступеньки, в случае потери равновесия такая позиция позволяет съехать вниз, настолько аккуратно, насколько это возможно в подобной ситуации. </w:t>
      </w:r>
    </w:p>
    <w:p w14:paraId="7DB717BB"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 xml:space="preserve">Подготовьте </w:t>
      </w:r>
      <w:proofErr w:type="spellStart"/>
      <w:r w:rsidRPr="0082752C">
        <w:rPr>
          <w:rFonts w:ascii="Times New Roman" w:eastAsia="Times New Roman" w:hAnsi="Times New Roman" w:cs="Times New Roman"/>
          <w:lang w:eastAsia="ru-RU"/>
        </w:rPr>
        <w:t>малоскользящую</w:t>
      </w:r>
      <w:proofErr w:type="spellEnd"/>
      <w:r w:rsidRPr="0082752C">
        <w:rPr>
          <w:rFonts w:ascii="Times New Roman" w:eastAsia="Times New Roman" w:hAnsi="Times New Roman" w:cs="Times New Roman"/>
          <w:lang w:eastAsia="ru-RU"/>
        </w:rPr>
        <w:t xml:space="preserve"> обувь, прикрепите на каблуки металлические набойки или поролон, а на сухую подошву наклейте лейкопластырь или изоляционную ленту, на сухую подошву и каблук (наклейку сделайте крест-накрест или ле</w:t>
      </w:r>
      <w:r w:rsidRPr="0082752C">
        <w:rPr>
          <w:rFonts w:ascii="Times New Roman" w:eastAsia="Times New Roman" w:hAnsi="Times New Roman" w:cs="Times New Roman"/>
          <w:lang w:eastAsia="ru-RU"/>
        </w:rPr>
        <w:softHyphen/>
        <w:t>сенкой), а перед выходом наступите в песок. Можно перед выходом натереть подошву наждачной бумагой.</w:t>
      </w:r>
    </w:p>
    <w:p w14:paraId="741649AE"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Передвигаться в гололёд надо осторожно, сту</w:t>
      </w:r>
      <w:r w:rsidRPr="0082752C">
        <w:rPr>
          <w:rFonts w:ascii="Times New Roman" w:eastAsia="Times New Roman" w:hAnsi="Times New Roman" w:cs="Times New Roman"/>
          <w:lang w:eastAsia="ru-RU"/>
        </w:rPr>
        <w:softHyphen/>
        <w:t xml:space="preserve">пая на всю подошву. Ноги при ходьбе должны быть слегка расслаблены, руки свободны. Если вы поскользнулись, сразу присядьте, чтобы снизить высоту падения. </w:t>
      </w:r>
      <w:r w:rsidRPr="0082752C">
        <w:rPr>
          <w:rFonts w:ascii="Times New Roman" w:eastAsia="Times New Roman" w:hAnsi="Times New Roman" w:cs="Times New Roman"/>
          <w:lang w:eastAsia="ru-RU"/>
        </w:rPr>
        <w:lastRenderedPageBreak/>
        <w:t>Сгруппируйтесь, чтобы исключить падение навзничь, в момент ка</w:t>
      </w:r>
      <w:r w:rsidRPr="0082752C">
        <w:rPr>
          <w:rFonts w:ascii="Times New Roman" w:eastAsia="Times New Roman" w:hAnsi="Times New Roman" w:cs="Times New Roman"/>
          <w:lang w:eastAsia="ru-RU"/>
        </w:rPr>
        <w:softHyphen/>
        <w:t>сания земли перекатитесь, чтобы смягчить силу удара.</w:t>
      </w:r>
    </w:p>
    <w:p w14:paraId="16159605"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b/>
          <w:bCs/>
          <w:lang w:eastAsia="ru-RU"/>
        </w:rPr>
        <w:t>ЕСЛИ ПАДЕНИЯ НЕ УДАЛОСЬ ИЗБЕЖАТЬ</w:t>
      </w:r>
    </w:p>
    <w:p w14:paraId="5528F064"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Если вы чувствуете, что падение неизбежно, присядьте и наклонитесь в сторону, так, как это делают хоккеисты. Неудачное падение на спину чревато травмой позвоночника, а на вытянутые вперед руки – переломом плеча или запястья, поэтому постарайтесь сгруппироваться: прижать локти к бокам, втянуть голову в плечи, напрячь мускулы. Если в момент соприкосновения с землей, вам удастся перекатиться (такой перекат существенно снижает силу удара), то, скорее всего, максимум что вам грозит – это синяк или небольшой ушиб. Такие действия получаются, как правило, у тех, кто занимается спортом, – регулярные тренировки помогают выработать нужную реакцию, сохранить равновесие в экстренной ситуации.</w:t>
      </w:r>
    </w:p>
    <w:p w14:paraId="1E9B1D79"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Первую доврачебную помощь можно оказать прямо на месте. Если травмирована конечность, то ее, прежде всего, нужно обездвижить, зафиксировать с помощью шины, на руку сделать поддерживающую повязку; для этого могут быть использованы предметы, которые всегда есть рядом: доска, шарф, косынка. Для того чтобы снять отек, уменьшить болевые ощущения к ушибу или перелому желательно приложить что-нибудь холодное, снег для этого вполне подойдет. Получив травму, не стоит заниматься самолечением, обязательно и безотлагательно обратитесь в больницу.</w:t>
      </w:r>
    </w:p>
    <w:p w14:paraId="3FC66913"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b/>
          <w:bCs/>
          <w:lang w:eastAsia="ru-RU"/>
        </w:rPr>
        <w:t>ПАМЯТКА АВТОМОБИЛИСТАМ: КАК УПРАВЛЯТЬ АВТОМОБИЛЕМ В ГОЛОЛЁД</w:t>
      </w:r>
    </w:p>
    <w:p w14:paraId="39B9C7A2"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Для того, чтобы не стать участником аварии зимой, водителям необходимо быть особенно осторожными.</w:t>
      </w:r>
    </w:p>
    <w:p w14:paraId="272C6181"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Главный зимний совет — снизьте в два-три раза интенсивность ваших разгонов, торможений и поворотов, и тогда проблем на скользкой дороге не будет.</w:t>
      </w:r>
    </w:p>
    <w:p w14:paraId="6CA5488F"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Следует быть особенно аккуратным при нажатии на педаль тормоза в гололёд. При управлении автомобилем, оснащённым системой АБС, компьютер сообщит вам, что следует разблокировать колёса, если при движении по льду произошла их блокировка. Однако, не следует возлагать большие надежды на электронику, лучше справляться своими силами.</w:t>
      </w:r>
    </w:p>
    <w:p w14:paraId="1BDD86B8"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Нажим на педаль должен происходить прерывисто, тогда и автомобилем можно управлять уверенно. Если профессионал, управляя машиной, тормозит прерывисто, этого можно и не заметить. Работать педалью тормоза следует быстро, на грани блокировки колёс, однако не следует чересчур увлекаться этим приёмом. Некоторые водители, которые уже имеют стаж управления автомобилем, отключают АБС в гололедицу. Делать этого всё-таки не следует, можно и ошибиться при торможении.</w:t>
      </w:r>
    </w:p>
    <w:p w14:paraId="1C86028F"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В гололёд принято применять торможение двигателем, не выключая зажигание и передачу. Это следует делать таким образом: а) сбрасываем подачу топлива, не выключая сцепления; б) выжимаем сцепление, включаем низшую передачу, в) снова включаем сцепление.</w:t>
      </w:r>
    </w:p>
    <w:p w14:paraId="5C1CE6E3"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Двигатель увеличит обороты и скорость автомобиля будет постепенно уменьшаться. При этом можно плавно нажать на педаль тормоза. Такое общее торможение довольно удобно.</w:t>
      </w:r>
    </w:p>
    <w:p w14:paraId="5BD2827B"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При управлении полноприводным автомобилем торможение обеими способами даёт почти одинаковые результаты. Однако, если тормозить на льду обеими способами одновременно, то скорость автомобиля не особо снизится. Большинство водителей при торможении на льду всё-таки отдают предпочтение торможению двигателем.</w:t>
      </w:r>
    </w:p>
    <w:p w14:paraId="35E497BA"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Важно: ездить по глубокому снегу необходимо без остановок и переключения передач. Если застрянете в снегу, не допускайте, чтобы колёса длительное время буксовали. Маневрировать на льду возможно, но очень аккуратно, не совершая резких движений. Всякое резкое маневрирование, особенно вне наезженной колеи на дороге, грозит тем, что машину может начать крутить. Возникнет аварийная ситуация, которая в условиях городского движения нередко приводит к серьёзным ДТП. Правило гласит, что на дороге, покрытой наледью, расстояние между автомобилями должно соответствовать скорости автомобиля, умноженной на два. Соблюдайте дистанцию!</w:t>
      </w:r>
    </w:p>
    <w:p w14:paraId="1D9D9BC1"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Выбирая скорость, не забывайте, что на снегу тормозной путь увеличивается почти втрое.</w:t>
      </w:r>
    </w:p>
    <w:p w14:paraId="426D0525"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Возле остановок общественного транспорта и перед светофорами от частых торможений образуются наледи, будьте здесь особенно осторожны.</w:t>
      </w:r>
    </w:p>
    <w:p w14:paraId="6B6B2199"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Следуя этим простым советам, вы сможете обезопасить своё передвижение на автомобиле в гололёд.</w:t>
      </w:r>
    </w:p>
    <w:p w14:paraId="07F4DD87" w14:textId="77777777" w:rsidR="0082752C" w:rsidRPr="0082752C" w:rsidRDefault="0082752C" w:rsidP="0082752C">
      <w:pPr>
        <w:spacing w:after="0" w:line="240" w:lineRule="auto"/>
        <w:rPr>
          <w:rFonts w:ascii="Times New Roman" w:eastAsia="Times New Roman" w:hAnsi="Times New Roman" w:cs="Times New Roman"/>
          <w:lang w:eastAsia="ru-RU"/>
        </w:rPr>
      </w:pPr>
      <w:r w:rsidRPr="0082752C">
        <w:rPr>
          <w:rFonts w:ascii="Times New Roman" w:eastAsia="Times New Roman" w:hAnsi="Times New Roman" w:cs="Times New Roman"/>
          <w:lang w:eastAsia="ru-RU"/>
        </w:rPr>
        <w:t xml:space="preserve">Берегите себя! Будьте внимательны и осторожны! </w:t>
      </w:r>
    </w:p>
    <w:p w14:paraId="40C4D2C9" w14:textId="41AAD761" w:rsidR="0082752C" w:rsidRPr="0082752C" w:rsidRDefault="0082752C" w:rsidP="0082752C">
      <w:pPr>
        <w:spacing w:after="0" w:line="240" w:lineRule="auto"/>
        <w:rPr>
          <w:rFonts w:ascii="Times New Roman" w:hAnsi="Times New Roman" w:cs="Times New Roman"/>
        </w:rPr>
      </w:pPr>
      <w:r w:rsidRPr="0082752C">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82752C">
        <w:rPr>
          <w:rFonts w:ascii="Times New Roman" w:hAnsi="Times New Roman" w:cs="Times New Roman"/>
        </w:rPr>
        <w:t>м.р</w:t>
      </w:r>
      <w:proofErr w:type="spellEnd"/>
      <w:r w:rsidRPr="0082752C">
        <w:rPr>
          <w:rFonts w:ascii="Times New Roman" w:hAnsi="Times New Roman" w:cs="Times New Roman"/>
        </w:rPr>
        <w:t>. Безенчукский).</w:t>
      </w:r>
    </w:p>
    <w:p w14:paraId="6DE29FEB" w14:textId="77777777" w:rsidR="00D32DF6" w:rsidRPr="00576648"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5EBCA879" w14:textId="2955EB8B" w:rsidR="00B47677" w:rsidRDefault="00671A2D" w:rsidP="00CB6784">
      <w:pPr>
        <w:tabs>
          <w:tab w:val="left" w:pos="284"/>
        </w:tabs>
        <w:spacing w:after="0" w:line="240" w:lineRule="auto"/>
        <w:jc w:val="both"/>
        <w:rPr>
          <w:rFonts w:ascii="Times New Roman" w:eastAsia="Times New Roman" w:hAnsi="Times New Roman" w:cs="Times New Roman"/>
          <w:b/>
          <w:bCs/>
          <w:lang w:eastAsia="ru-RU"/>
        </w:rPr>
      </w:pPr>
      <w:r>
        <w:rPr>
          <w:noProof/>
        </w:rPr>
        <w:lastRenderedPageBreak/>
        <w:drawing>
          <wp:inline distT="0" distB="0" distL="0" distR="0" wp14:anchorId="51E3CC2D" wp14:editId="4754973F">
            <wp:extent cx="6931025" cy="490029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31025" cy="4900295"/>
                    </a:xfrm>
                    <a:prstGeom prst="rect">
                      <a:avLst/>
                    </a:prstGeom>
                    <a:noFill/>
                    <a:ln>
                      <a:noFill/>
                    </a:ln>
                  </pic:spPr>
                </pic:pic>
              </a:graphicData>
            </a:graphic>
          </wp:inline>
        </w:drawing>
      </w:r>
    </w:p>
    <w:p w14:paraId="1197121F" w14:textId="6B9EDAB8"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4839AC2B" w14:textId="6A4D99FA"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3E18E895" w14:textId="5C9F7105"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6BBFC54C" w14:textId="3700F7CF"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3B2F9C23" w14:textId="2C85BFAF"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221775AB" w14:textId="7909D378"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0054F605" w14:textId="00673015"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11AC58B1" w14:textId="1C4E7C72" w:rsidR="00FC49D0" w:rsidRDefault="00FC49D0" w:rsidP="00CB6784">
      <w:pPr>
        <w:tabs>
          <w:tab w:val="left" w:pos="284"/>
        </w:tabs>
        <w:spacing w:after="0" w:line="240" w:lineRule="auto"/>
        <w:jc w:val="both"/>
        <w:rPr>
          <w:rFonts w:ascii="Times New Roman" w:eastAsia="Times New Roman" w:hAnsi="Times New Roman" w:cs="Times New Roman"/>
          <w:b/>
          <w:bCs/>
          <w:lang w:eastAsia="ru-RU"/>
        </w:rPr>
      </w:pPr>
    </w:p>
    <w:p w14:paraId="0A08D75E" w14:textId="103ADC3C"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D1FAE48" w14:textId="036DDAC0"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86D9C04" w14:textId="10071C00"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7BC9D79B" w14:textId="09614A93"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7476A737" w14:textId="06F9E391"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B9BEB72" w14:textId="67A44FF9"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72DF254D" w14:textId="52158DF6"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1FF3FB86" w14:textId="6E04FF65" w:rsidR="0082752C" w:rsidRDefault="0082752C" w:rsidP="00CB6784">
      <w:pPr>
        <w:tabs>
          <w:tab w:val="left" w:pos="284"/>
        </w:tabs>
        <w:spacing w:after="0" w:line="240" w:lineRule="auto"/>
        <w:jc w:val="both"/>
        <w:rPr>
          <w:rFonts w:ascii="Times New Roman" w:eastAsia="Times New Roman" w:hAnsi="Times New Roman" w:cs="Times New Roman"/>
          <w:b/>
          <w:bCs/>
          <w:lang w:eastAsia="ru-RU"/>
        </w:rPr>
      </w:pPr>
    </w:p>
    <w:p w14:paraId="50C6BCFA" w14:textId="734CA340" w:rsidR="0082752C" w:rsidRDefault="0082752C" w:rsidP="00CB6784">
      <w:pPr>
        <w:tabs>
          <w:tab w:val="left" w:pos="284"/>
        </w:tabs>
        <w:spacing w:after="0" w:line="240" w:lineRule="auto"/>
        <w:jc w:val="both"/>
        <w:rPr>
          <w:rFonts w:ascii="Times New Roman" w:eastAsia="Times New Roman" w:hAnsi="Times New Roman" w:cs="Times New Roman"/>
          <w:b/>
          <w:bCs/>
          <w:lang w:eastAsia="ru-RU"/>
        </w:rPr>
      </w:pPr>
    </w:p>
    <w:p w14:paraId="5E1FC5AF" w14:textId="03EFB919" w:rsidR="0082752C" w:rsidRDefault="0082752C" w:rsidP="00CB6784">
      <w:pPr>
        <w:tabs>
          <w:tab w:val="left" w:pos="284"/>
        </w:tabs>
        <w:spacing w:after="0" w:line="240" w:lineRule="auto"/>
        <w:jc w:val="both"/>
        <w:rPr>
          <w:rFonts w:ascii="Times New Roman" w:eastAsia="Times New Roman" w:hAnsi="Times New Roman" w:cs="Times New Roman"/>
          <w:b/>
          <w:bCs/>
          <w:lang w:eastAsia="ru-RU"/>
        </w:rPr>
      </w:pPr>
    </w:p>
    <w:p w14:paraId="1E9CA47D" w14:textId="7A5F0FEC" w:rsidR="0082752C" w:rsidRDefault="0082752C" w:rsidP="00CB6784">
      <w:pPr>
        <w:tabs>
          <w:tab w:val="left" w:pos="284"/>
        </w:tabs>
        <w:spacing w:after="0" w:line="240" w:lineRule="auto"/>
        <w:jc w:val="both"/>
        <w:rPr>
          <w:rFonts w:ascii="Times New Roman" w:eastAsia="Times New Roman" w:hAnsi="Times New Roman" w:cs="Times New Roman"/>
          <w:b/>
          <w:bCs/>
          <w:lang w:eastAsia="ru-RU"/>
        </w:rPr>
      </w:pPr>
    </w:p>
    <w:p w14:paraId="2BF2B9A3" w14:textId="77777777" w:rsidR="0082752C" w:rsidRDefault="0082752C" w:rsidP="00CB6784">
      <w:pPr>
        <w:tabs>
          <w:tab w:val="left" w:pos="284"/>
        </w:tabs>
        <w:spacing w:after="0" w:line="240" w:lineRule="auto"/>
        <w:jc w:val="both"/>
        <w:rPr>
          <w:rFonts w:ascii="Times New Roman" w:eastAsia="Times New Roman" w:hAnsi="Times New Roman" w:cs="Times New Roman"/>
          <w:b/>
          <w:bCs/>
          <w:lang w:eastAsia="ru-RU"/>
        </w:rPr>
      </w:pPr>
    </w:p>
    <w:p w14:paraId="10B7CE7A" w14:textId="77777777" w:rsidR="009013EC" w:rsidRDefault="009013EC" w:rsidP="00CB6784">
      <w:pPr>
        <w:tabs>
          <w:tab w:val="left" w:pos="284"/>
        </w:tabs>
        <w:spacing w:after="0" w:line="240" w:lineRule="auto"/>
        <w:jc w:val="both"/>
        <w:rPr>
          <w:rFonts w:ascii="Times New Roman" w:eastAsia="Times New Roman" w:hAnsi="Times New Roman" w:cs="Times New Roman"/>
          <w:b/>
          <w:bCs/>
          <w:lang w:eastAsia="ru-RU"/>
        </w:rPr>
      </w:pPr>
    </w:p>
    <w:p w14:paraId="1FD11830" w14:textId="33999D5D"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2736CDE8" w14:textId="77777777" w:rsidR="005135CC" w:rsidRDefault="005135CC" w:rsidP="00CB6784">
      <w:pPr>
        <w:tabs>
          <w:tab w:val="left" w:pos="284"/>
        </w:tabs>
        <w:spacing w:after="0" w:line="240" w:lineRule="auto"/>
        <w:jc w:val="both"/>
        <w:rPr>
          <w:rFonts w:ascii="Times New Roman" w:eastAsia="Times New Roman" w:hAnsi="Times New Roman" w:cs="Times New Roman"/>
          <w:b/>
          <w:bCs/>
          <w:lang w:eastAsia="ru-RU"/>
        </w:rPr>
      </w:pPr>
    </w:p>
    <w:p w14:paraId="3DE5EBD7" w14:textId="77777777" w:rsidR="00395F3A" w:rsidRPr="00395F3A" w:rsidRDefault="00395F3A" w:rsidP="00EF3E3E">
      <w:pPr>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6E7C2F71" w:rsidR="00BD5868" w:rsidRDefault="00BD586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01.12.2020г, по графику в 16-00ч., фактически – в 16-00 ч.</w:t>
                            </w:r>
                          </w:p>
                          <w:p w14:paraId="582C4BCC" w14:textId="77777777" w:rsidR="00BD5868" w:rsidRPr="003C3FB4" w:rsidRDefault="00BD586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BD5868" w:rsidRPr="005E5FF0" w:rsidRDefault="00BD586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BD5868" w:rsidRDefault="00BD5868"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6E7C2F71" w:rsidR="00BD5868" w:rsidRDefault="00BD586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01.12.2020г, по графику в 16-00ч., фактически – в 16-00 ч.</w:t>
                      </w:r>
                    </w:p>
                    <w:p w14:paraId="582C4BCC" w14:textId="77777777" w:rsidR="00BD5868" w:rsidRPr="003C3FB4" w:rsidRDefault="00BD586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BD5868" w:rsidRPr="005E5FF0" w:rsidRDefault="00BD586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BD5868" w:rsidRDefault="00BD5868"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21"/>
      <w:footerReference w:type="default" r:id="rId22"/>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BA4C5E" w14:textId="77777777" w:rsidR="007B06C6" w:rsidRDefault="007B06C6" w:rsidP="006734D6">
      <w:pPr>
        <w:spacing w:after="0" w:line="240" w:lineRule="auto"/>
      </w:pPr>
      <w:r>
        <w:separator/>
      </w:r>
    </w:p>
  </w:endnote>
  <w:endnote w:type="continuationSeparator" w:id="0">
    <w:p w14:paraId="039D91AA" w14:textId="77777777" w:rsidR="007B06C6" w:rsidRDefault="007B06C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Content>
      <w:p w14:paraId="37432391" w14:textId="688EB7FE" w:rsidR="00BD5868" w:rsidRDefault="00BD5868"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№31 (208</w:t>
        </w:r>
        <w:r w:rsidRPr="00385569">
          <w:rPr>
            <w:i/>
            <w:color w:val="262626" w:themeColor="text1" w:themeTint="D9"/>
          </w:rPr>
          <w:t xml:space="preserve">) от </w:t>
        </w:r>
        <w:r>
          <w:rPr>
            <w:i/>
            <w:color w:val="262626" w:themeColor="text1" w:themeTint="D9"/>
          </w:rPr>
          <w:t>01</w:t>
        </w:r>
        <w:r w:rsidRPr="00385569">
          <w:rPr>
            <w:i/>
            <w:color w:val="262626" w:themeColor="text1" w:themeTint="D9"/>
          </w:rPr>
          <w:t>.</w:t>
        </w:r>
        <w:r>
          <w:rPr>
            <w:i/>
            <w:color w:val="262626" w:themeColor="text1" w:themeTint="D9"/>
          </w:rPr>
          <w:t>12</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BD5868" w:rsidRPr="005A027E" w:rsidRDefault="00BD5868">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4052A6A4" w:rsidR="00BD5868" w:rsidRDefault="00BD5868"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6" w:name="_Hlk529866640"/>
        <w:r>
          <w:rPr>
            <w:i/>
            <w:color w:val="262626" w:themeColor="text1" w:themeTint="D9"/>
          </w:rPr>
          <w:t>№31(208</w:t>
        </w:r>
        <w:r w:rsidRPr="00385569">
          <w:rPr>
            <w:i/>
            <w:color w:val="262626" w:themeColor="text1" w:themeTint="D9"/>
          </w:rPr>
          <w:t xml:space="preserve">) от </w:t>
        </w:r>
        <w:r>
          <w:rPr>
            <w:i/>
            <w:color w:val="262626" w:themeColor="text1" w:themeTint="D9"/>
          </w:rPr>
          <w:t>01</w:t>
        </w:r>
        <w:r w:rsidRPr="00385569">
          <w:rPr>
            <w:i/>
            <w:color w:val="262626" w:themeColor="text1" w:themeTint="D9"/>
          </w:rPr>
          <w:t>.</w:t>
        </w:r>
        <w:r>
          <w:rPr>
            <w:i/>
            <w:color w:val="262626" w:themeColor="text1" w:themeTint="D9"/>
          </w:rPr>
          <w:t>12</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6"/>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BD5868" w:rsidRPr="005A027E" w:rsidRDefault="00BD5868"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4A4E03" w14:textId="77777777" w:rsidR="007B06C6" w:rsidRDefault="007B06C6" w:rsidP="006734D6">
      <w:pPr>
        <w:spacing w:after="0" w:line="240" w:lineRule="auto"/>
      </w:pPr>
      <w:r>
        <w:separator/>
      </w:r>
    </w:p>
  </w:footnote>
  <w:footnote w:type="continuationSeparator" w:id="0">
    <w:p w14:paraId="5E077202" w14:textId="77777777" w:rsidR="007B06C6" w:rsidRDefault="007B06C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8F00556"/>
    <w:multiLevelType w:val="multilevel"/>
    <w:tmpl w:val="E4C6446E"/>
    <w:lvl w:ilvl="0">
      <w:start w:val="1"/>
      <w:numFmt w:val="decimal"/>
      <w:lvlText w:val="%1."/>
      <w:lvlJc w:val="left"/>
      <w:pPr>
        <w:ind w:left="1350" w:hanging="81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0E9B04F1"/>
    <w:multiLevelType w:val="hybridMultilevel"/>
    <w:tmpl w:val="8F2E6C3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5BC4C58"/>
    <w:multiLevelType w:val="hybridMultilevel"/>
    <w:tmpl w:val="3968D70C"/>
    <w:lvl w:ilvl="0" w:tplc="20061002">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323A1C1E"/>
    <w:multiLevelType w:val="hybridMultilevel"/>
    <w:tmpl w:val="F09E70CE"/>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6"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8"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9"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48FC3DDA"/>
    <w:multiLevelType w:val="hybridMultilevel"/>
    <w:tmpl w:val="BF86050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3" w15:restartNumberingAfterBreak="0">
    <w:nsid w:val="4DBB52A0"/>
    <w:multiLevelType w:val="multilevel"/>
    <w:tmpl w:val="314C8AC4"/>
    <w:lvl w:ilvl="0">
      <w:start w:val="1"/>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3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6" w15:restartNumberingAfterBreak="0">
    <w:nsid w:val="58185EAB"/>
    <w:multiLevelType w:val="hybridMultilevel"/>
    <w:tmpl w:val="1BCA7EF8"/>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0" w15:restartNumberingAfterBreak="0">
    <w:nsid w:val="64111BF0"/>
    <w:multiLevelType w:val="hybridMultilevel"/>
    <w:tmpl w:val="B2D2AA48"/>
    <w:lvl w:ilvl="0" w:tplc="3A985434">
      <w:start w:val="1"/>
      <w:numFmt w:val="decimal"/>
      <w:lvlText w:val="%1."/>
      <w:lvlJc w:val="left"/>
      <w:pPr>
        <w:tabs>
          <w:tab w:val="num" w:pos="502"/>
        </w:tabs>
        <w:ind w:left="502" w:hanging="360"/>
      </w:pPr>
      <w:rPr>
        <w:rFonts w:ascii="Times New Roman" w:eastAsia="Times New Roman" w:hAnsi="Times New Roman" w:cs="Times New Roman"/>
      </w:rPr>
    </w:lvl>
    <w:lvl w:ilvl="1" w:tplc="04190019">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41" w15:restartNumberingAfterBreak="0">
    <w:nsid w:val="684D1996"/>
    <w:multiLevelType w:val="hybridMultilevel"/>
    <w:tmpl w:val="835CE67A"/>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4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15:restartNumberingAfterBreak="0">
    <w:nsid w:val="71976D85"/>
    <w:multiLevelType w:val="multilevel"/>
    <w:tmpl w:val="96BAD5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70969C8"/>
    <w:multiLevelType w:val="multilevel"/>
    <w:tmpl w:val="2300FBB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cs="Times New Roman" w:hint="default"/>
        <w:sz w:val="26"/>
        <w:szCs w:val="26"/>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6" w15:restartNumberingAfterBreak="0">
    <w:nsid w:val="772C1F95"/>
    <w:multiLevelType w:val="multilevel"/>
    <w:tmpl w:val="53C06A9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8"/>
  </w:num>
  <w:num w:numId="2">
    <w:abstractNumId w:val="20"/>
  </w:num>
  <w:num w:numId="3">
    <w:abstractNumId w:val="35"/>
  </w:num>
  <w:num w:numId="4">
    <w:abstractNumId w:val="24"/>
  </w:num>
  <w:num w:numId="5">
    <w:abstractNumId w:val="42"/>
  </w:num>
  <w:num w:numId="6">
    <w:abstractNumId w:val="30"/>
  </w:num>
  <w:num w:numId="7">
    <w:abstractNumId w:val="47"/>
  </w:num>
  <w:num w:numId="8">
    <w:abstractNumId w:val="43"/>
  </w:num>
  <w:num w:numId="9">
    <w:abstractNumId w:val="39"/>
  </w:num>
  <w:num w:numId="10">
    <w:abstractNumId w:val="1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8"/>
  </w:num>
  <w:num w:numId="12">
    <w:abstractNumId w:val="34"/>
  </w:num>
  <w:num w:numId="13">
    <w:abstractNumId w:val="15"/>
  </w:num>
  <w:num w:numId="14">
    <w:abstractNumId w:val="29"/>
  </w:num>
  <w:num w:numId="15">
    <w:abstractNumId w:val="27"/>
  </w:num>
  <w:num w:numId="16">
    <w:abstractNumId w:val="19"/>
  </w:num>
  <w:num w:numId="17">
    <w:abstractNumId w:val="41"/>
  </w:num>
  <w:num w:numId="18">
    <w:abstractNumId w:val="25"/>
  </w:num>
  <w:num w:numId="19">
    <w:abstractNumId w:val="31"/>
  </w:num>
  <w:num w:numId="20">
    <w:abstractNumId w:val="31"/>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21"/>
  </w:num>
  <w:num w:numId="26">
    <w:abstractNumId w:val="16"/>
  </w:num>
  <w:num w:numId="27">
    <w:abstractNumId w:val="36"/>
  </w:num>
  <w:num w:numId="28">
    <w:abstractNumId w:val="23"/>
  </w:num>
  <w:num w:numId="29">
    <w:abstractNumId w:val="28"/>
  </w:num>
  <w:num w:numId="30">
    <w:abstractNumId w:val="22"/>
  </w:num>
  <w:num w:numId="31">
    <w:abstractNumId w:val="45"/>
  </w:num>
  <w:num w:numId="32">
    <w:abstractNumId w:val="40"/>
  </w:num>
  <w:num w:numId="33">
    <w:abstractNumId w:val="46"/>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lvlOverride w:ilvl="0"/>
    <w:lvlOverride w:ilvl="1"/>
    <w:lvlOverride w:ilvl="2"/>
    <w:lvlOverride w:ilvl="3"/>
    <w:lvlOverride w:ilvl="4"/>
    <w:lvlOverride w:ilvl="5"/>
    <w:lvlOverride w:ilvl="6"/>
    <w:lvlOverride w:ilvl="7"/>
    <w:lvlOverride w:ilvl="8"/>
  </w:num>
  <w:num w:numId="36">
    <w:abstractNumId w:val="4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78"/>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84"/>
    <w:rsid w:val="00036ECC"/>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30"/>
    <w:rsid w:val="000969F5"/>
    <w:rsid w:val="00096BB0"/>
    <w:rsid w:val="00096E09"/>
    <w:rsid w:val="00096EDB"/>
    <w:rsid w:val="0009710E"/>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35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8B4"/>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994"/>
    <w:rsid w:val="001A4BDE"/>
    <w:rsid w:val="001A50D8"/>
    <w:rsid w:val="001A5560"/>
    <w:rsid w:val="001A598D"/>
    <w:rsid w:val="001A5B18"/>
    <w:rsid w:val="001A5B49"/>
    <w:rsid w:val="001A5C10"/>
    <w:rsid w:val="001A5D42"/>
    <w:rsid w:val="001A5EFF"/>
    <w:rsid w:val="001A6191"/>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147"/>
    <w:rsid w:val="001D0404"/>
    <w:rsid w:val="001D0C69"/>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95C"/>
    <w:rsid w:val="00204D45"/>
    <w:rsid w:val="00204E8F"/>
    <w:rsid w:val="00204EB1"/>
    <w:rsid w:val="00204FB8"/>
    <w:rsid w:val="00205008"/>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E21"/>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80E"/>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2D0"/>
    <w:rsid w:val="00221672"/>
    <w:rsid w:val="00221999"/>
    <w:rsid w:val="00221AAA"/>
    <w:rsid w:val="0022211A"/>
    <w:rsid w:val="002221C1"/>
    <w:rsid w:val="0022245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65E"/>
    <w:rsid w:val="00255A8A"/>
    <w:rsid w:val="00255E07"/>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78D"/>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849"/>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C9C"/>
    <w:rsid w:val="00280DE6"/>
    <w:rsid w:val="00280FAD"/>
    <w:rsid w:val="00281388"/>
    <w:rsid w:val="00281604"/>
    <w:rsid w:val="00281869"/>
    <w:rsid w:val="00281A31"/>
    <w:rsid w:val="00281BA0"/>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A5B"/>
    <w:rsid w:val="00286B9C"/>
    <w:rsid w:val="00286D70"/>
    <w:rsid w:val="00286DAC"/>
    <w:rsid w:val="00287176"/>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B6D"/>
    <w:rsid w:val="00295C98"/>
    <w:rsid w:val="00296405"/>
    <w:rsid w:val="002964B2"/>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9C5"/>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6EF"/>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208D"/>
    <w:rsid w:val="002B2190"/>
    <w:rsid w:val="002B22BD"/>
    <w:rsid w:val="002B2624"/>
    <w:rsid w:val="002B29BC"/>
    <w:rsid w:val="002B2A82"/>
    <w:rsid w:val="002B2B04"/>
    <w:rsid w:val="002B2C21"/>
    <w:rsid w:val="002B2C59"/>
    <w:rsid w:val="002B2D71"/>
    <w:rsid w:val="002B2FF4"/>
    <w:rsid w:val="002B306C"/>
    <w:rsid w:val="002B30CF"/>
    <w:rsid w:val="002B3204"/>
    <w:rsid w:val="002B325A"/>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BCD"/>
    <w:rsid w:val="002C7D4D"/>
    <w:rsid w:val="002C7DC4"/>
    <w:rsid w:val="002C7F79"/>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B17"/>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64D"/>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09"/>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08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5C9"/>
    <w:rsid w:val="00374611"/>
    <w:rsid w:val="00374694"/>
    <w:rsid w:val="00374B06"/>
    <w:rsid w:val="00374D48"/>
    <w:rsid w:val="00375044"/>
    <w:rsid w:val="003751D6"/>
    <w:rsid w:val="003752CE"/>
    <w:rsid w:val="0037547A"/>
    <w:rsid w:val="003754E1"/>
    <w:rsid w:val="003759CA"/>
    <w:rsid w:val="00375A94"/>
    <w:rsid w:val="00375AFE"/>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2E19"/>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E9E"/>
    <w:rsid w:val="003C3FB4"/>
    <w:rsid w:val="003C4302"/>
    <w:rsid w:val="003C441F"/>
    <w:rsid w:val="003C4482"/>
    <w:rsid w:val="003C45D0"/>
    <w:rsid w:val="003C46AB"/>
    <w:rsid w:val="003C4769"/>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C7F6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700"/>
    <w:rsid w:val="003D791F"/>
    <w:rsid w:val="003D7D3C"/>
    <w:rsid w:val="003D7DC3"/>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3B"/>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FE4"/>
    <w:rsid w:val="003F5178"/>
    <w:rsid w:val="003F5237"/>
    <w:rsid w:val="003F54C5"/>
    <w:rsid w:val="003F562D"/>
    <w:rsid w:val="003F5705"/>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7C"/>
    <w:rsid w:val="004156A9"/>
    <w:rsid w:val="004156AA"/>
    <w:rsid w:val="00415A2B"/>
    <w:rsid w:val="00415A93"/>
    <w:rsid w:val="00415F98"/>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9B"/>
    <w:rsid w:val="00424677"/>
    <w:rsid w:val="0042471F"/>
    <w:rsid w:val="00424BD4"/>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501"/>
    <w:rsid w:val="0043465F"/>
    <w:rsid w:val="00434845"/>
    <w:rsid w:val="00434A03"/>
    <w:rsid w:val="00434A9F"/>
    <w:rsid w:val="00434D33"/>
    <w:rsid w:val="00434D4E"/>
    <w:rsid w:val="004354FA"/>
    <w:rsid w:val="00435791"/>
    <w:rsid w:val="00435796"/>
    <w:rsid w:val="00435B35"/>
    <w:rsid w:val="00435B51"/>
    <w:rsid w:val="00435BEE"/>
    <w:rsid w:val="00435DC7"/>
    <w:rsid w:val="00435EDD"/>
    <w:rsid w:val="00435F21"/>
    <w:rsid w:val="00436585"/>
    <w:rsid w:val="00436695"/>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B25"/>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C2B"/>
    <w:rsid w:val="00475ECC"/>
    <w:rsid w:val="004760C2"/>
    <w:rsid w:val="0047620A"/>
    <w:rsid w:val="004762E6"/>
    <w:rsid w:val="00476672"/>
    <w:rsid w:val="00476C12"/>
    <w:rsid w:val="00476CE1"/>
    <w:rsid w:val="004772B7"/>
    <w:rsid w:val="00477319"/>
    <w:rsid w:val="004774A4"/>
    <w:rsid w:val="004776E2"/>
    <w:rsid w:val="00477A6A"/>
    <w:rsid w:val="00477B8F"/>
    <w:rsid w:val="00477C12"/>
    <w:rsid w:val="00477C94"/>
    <w:rsid w:val="004800A0"/>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848"/>
    <w:rsid w:val="00484867"/>
    <w:rsid w:val="00484B2B"/>
    <w:rsid w:val="00484D91"/>
    <w:rsid w:val="00484E60"/>
    <w:rsid w:val="00484F12"/>
    <w:rsid w:val="004850C6"/>
    <w:rsid w:val="004850EB"/>
    <w:rsid w:val="00485146"/>
    <w:rsid w:val="0048525A"/>
    <w:rsid w:val="0048528D"/>
    <w:rsid w:val="004854E0"/>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7E0"/>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F7"/>
    <w:rsid w:val="004A6A09"/>
    <w:rsid w:val="004A6FD5"/>
    <w:rsid w:val="004A70E3"/>
    <w:rsid w:val="004A7314"/>
    <w:rsid w:val="004A7426"/>
    <w:rsid w:val="004A7496"/>
    <w:rsid w:val="004A7782"/>
    <w:rsid w:val="004A78CB"/>
    <w:rsid w:val="004A7BA5"/>
    <w:rsid w:val="004A7D06"/>
    <w:rsid w:val="004B0217"/>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26"/>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2F0"/>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1DF"/>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DF1"/>
    <w:rsid w:val="00525269"/>
    <w:rsid w:val="005252B9"/>
    <w:rsid w:val="00525527"/>
    <w:rsid w:val="00525860"/>
    <w:rsid w:val="0052586D"/>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AE2"/>
    <w:rsid w:val="00550C30"/>
    <w:rsid w:val="00550CA7"/>
    <w:rsid w:val="00550E5B"/>
    <w:rsid w:val="00551437"/>
    <w:rsid w:val="005516A6"/>
    <w:rsid w:val="00551C53"/>
    <w:rsid w:val="00551DAB"/>
    <w:rsid w:val="00551DDF"/>
    <w:rsid w:val="00551F01"/>
    <w:rsid w:val="00551FFD"/>
    <w:rsid w:val="005521C2"/>
    <w:rsid w:val="005524AC"/>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94D"/>
    <w:rsid w:val="00562A82"/>
    <w:rsid w:val="00562AA1"/>
    <w:rsid w:val="00562B9E"/>
    <w:rsid w:val="00562BBF"/>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60"/>
    <w:rsid w:val="00566517"/>
    <w:rsid w:val="00566571"/>
    <w:rsid w:val="0056660D"/>
    <w:rsid w:val="005668D4"/>
    <w:rsid w:val="005674F6"/>
    <w:rsid w:val="0056762A"/>
    <w:rsid w:val="00567BD4"/>
    <w:rsid w:val="00567E69"/>
    <w:rsid w:val="005700F1"/>
    <w:rsid w:val="00570169"/>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7"/>
    <w:rsid w:val="005821BC"/>
    <w:rsid w:val="00582262"/>
    <w:rsid w:val="00582585"/>
    <w:rsid w:val="00582717"/>
    <w:rsid w:val="0058273F"/>
    <w:rsid w:val="005827DA"/>
    <w:rsid w:val="00582945"/>
    <w:rsid w:val="00582A89"/>
    <w:rsid w:val="00582B0C"/>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2FA5"/>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19"/>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804"/>
    <w:rsid w:val="005C703D"/>
    <w:rsid w:val="005C7058"/>
    <w:rsid w:val="005C7299"/>
    <w:rsid w:val="005C79B7"/>
    <w:rsid w:val="005C7C59"/>
    <w:rsid w:val="005D0162"/>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675"/>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5B"/>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399"/>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716"/>
    <w:rsid w:val="006149CA"/>
    <w:rsid w:val="00614AD4"/>
    <w:rsid w:val="00614D00"/>
    <w:rsid w:val="00614D99"/>
    <w:rsid w:val="00614E3D"/>
    <w:rsid w:val="00614EDB"/>
    <w:rsid w:val="00615028"/>
    <w:rsid w:val="0061506D"/>
    <w:rsid w:val="00615410"/>
    <w:rsid w:val="00615420"/>
    <w:rsid w:val="00615519"/>
    <w:rsid w:val="006155D5"/>
    <w:rsid w:val="0061580F"/>
    <w:rsid w:val="00615913"/>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751"/>
    <w:rsid w:val="006228BA"/>
    <w:rsid w:val="00622A19"/>
    <w:rsid w:val="00622A22"/>
    <w:rsid w:val="00622A65"/>
    <w:rsid w:val="00622AE8"/>
    <w:rsid w:val="00622EC6"/>
    <w:rsid w:val="00623061"/>
    <w:rsid w:val="00623167"/>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1F"/>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C9F"/>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206"/>
    <w:rsid w:val="0064428A"/>
    <w:rsid w:val="00644347"/>
    <w:rsid w:val="00644496"/>
    <w:rsid w:val="006444F2"/>
    <w:rsid w:val="0064455C"/>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A2D"/>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550"/>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20F"/>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BBD"/>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116"/>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CA8"/>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71C"/>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6FF"/>
    <w:rsid w:val="00767AB1"/>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6C6"/>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8A9"/>
    <w:rsid w:val="007B7A51"/>
    <w:rsid w:val="007B7C63"/>
    <w:rsid w:val="007B7F3C"/>
    <w:rsid w:val="007C020C"/>
    <w:rsid w:val="007C0423"/>
    <w:rsid w:val="007C045A"/>
    <w:rsid w:val="007C04AA"/>
    <w:rsid w:val="007C0747"/>
    <w:rsid w:val="007C074C"/>
    <w:rsid w:val="007C0777"/>
    <w:rsid w:val="007C0790"/>
    <w:rsid w:val="007C0B3F"/>
    <w:rsid w:val="007C0D12"/>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CDE"/>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1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C63"/>
    <w:rsid w:val="00802C83"/>
    <w:rsid w:val="00802CEB"/>
    <w:rsid w:val="00802D18"/>
    <w:rsid w:val="00802DF6"/>
    <w:rsid w:val="00802EA0"/>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2D11"/>
    <w:rsid w:val="0081311F"/>
    <w:rsid w:val="008131AD"/>
    <w:rsid w:val="00813351"/>
    <w:rsid w:val="0081356E"/>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9F7"/>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52C"/>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D0F"/>
    <w:rsid w:val="008500CB"/>
    <w:rsid w:val="008500ED"/>
    <w:rsid w:val="008507E3"/>
    <w:rsid w:val="00850B5B"/>
    <w:rsid w:val="00850D43"/>
    <w:rsid w:val="00850ECD"/>
    <w:rsid w:val="00851076"/>
    <w:rsid w:val="0085118A"/>
    <w:rsid w:val="00851369"/>
    <w:rsid w:val="00851384"/>
    <w:rsid w:val="008513C9"/>
    <w:rsid w:val="008515F7"/>
    <w:rsid w:val="0085160D"/>
    <w:rsid w:val="008516A7"/>
    <w:rsid w:val="00851914"/>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07"/>
    <w:rsid w:val="00856CF3"/>
    <w:rsid w:val="00856E16"/>
    <w:rsid w:val="00856E24"/>
    <w:rsid w:val="00856FEB"/>
    <w:rsid w:val="0085738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DF4"/>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6C2"/>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3F8"/>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76B"/>
    <w:rsid w:val="008C1B51"/>
    <w:rsid w:val="008C2388"/>
    <w:rsid w:val="008C24BE"/>
    <w:rsid w:val="008C28B3"/>
    <w:rsid w:val="008C2A99"/>
    <w:rsid w:val="008C2B7B"/>
    <w:rsid w:val="008C2E5C"/>
    <w:rsid w:val="008C2FC1"/>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5C8B"/>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2F54"/>
    <w:rsid w:val="00913019"/>
    <w:rsid w:val="009138E2"/>
    <w:rsid w:val="00913B28"/>
    <w:rsid w:val="00913D02"/>
    <w:rsid w:val="00913E39"/>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1689"/>
    <w:rsid w:val="0092176C"/>
    <w:rsid w:val="00921828"/>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B6E"/>
    <w:rsid w:val="00924D43"/>
    <w:rsid w:val="00924E21"/>
    <w:rsid w:val="00924E82"/>
    <w:rsid w:val="00925037"/>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946"/>
    <w:rsid w:val="00931CBE"/>
    <w:rsid w:val="00931F44"/>
    <w:rsid w:val="00932248"/>
    <w:rsid w:val="00932501"/>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2F7"/>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7CE"/>
    <w:rsid w:val="00960807"/>
    <w:rsid w:val="00960A78"/>
    <w:rsid w:val="00960D43"/>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DB"/>
    <w:rsid w:val="009740F7"/>
    <w:rsid w:val="00974254"/>
    <w:rsid w:val="00974478"/>
    <w:rsid w:val="009744A4"/>
    <w:rsid w:val="009744FF"/>
    <w:rsid w:val="009745A3"/>
    <w:rsid w:val="00974747"/>
    <w:rsid w:val="009748F5"/>
    <w:rsid w:val="00974BCB"/>
    <w:rsid w:val="00974CB4"/>
    <w:rsid w:val="00974F62"/>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77"/>
    <w:rsid w:val="009C5230"/>
    <w:rsid w:val="009C53F7"/>
    <w:rsid w:val="009C5441"/>
    <w:rsid w:val="009C55F5"/>
    <w:rsid w:val="009C5740"/>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A45"/>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A5D"/>
    <w:rsid w:val="00A31B74"/>
    <w:rsid w:val="00A31C2C"/>
    <w:rsid w:val="00A31D3D"/>
    <w:rsid w:val="00A32269"/>
    <w:rsid w:val="00A322E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C64"/>
    <w:rsid w:val="00A52D10"/>
    <w:rsid w:val="00A52D18"/>
    <w:rsid w:val="00A52E47"/>
    <w:rsid w:val="00A530D7"/>
    <w:rsid w:val="00A53635"/>
    <w:rsid w:val="00A53659"/>
    <w:rsid w:val="00A53B93"/>
    <w:rsid w:val="00A53C08"/>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D49"/>
    <w:rsid w:val="00A66F6E"/>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D92"/>
    <w:rsid w:val="00A86EA8"/>
    <w:rsid w:val="00A86F5D"/>
    <w:rsid w:val="00A871B4"/>
    <w:rsid w:val="00A878F4"/>
    <w:rsid w:val="00A87B5A"/>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1FC"/>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95"/>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E7"/>
    <w:rsid w:val="00AA78FC"/>
    <w:rsid w:val="00AA7ABD"/>
    <w:rsid w:val="00AA7B6D"/>
    <w:rsid w:val="00AB00E8"/>
    <w:rsid w:val="00AB01B9"/>
    <w:rsid w:val="00AB01EB"/>
    <w:rsid w:val="00AB0369"/>
    <w:rsid w:val="00AB036A"/>
    <w:rsid w:val="00AB0630"/>
    <w:rsid w:val="00AB0B9E"/>
    <w:rsid w:val="00AB1C00"/>
    <w:rsid w:val="00AB1F1D"/>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3F35"/>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3F52"/>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AC3"/>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A08"/>
    <w:rsid w:val="00B71B07"/>
    <w:rsid w:val="00B71BA8"/>
    <w:rsid w:val="00B71C91"/>
    <w:rsid w:val="00B71EBF"/>
    <w:rsid w:val="00B71EC9"/>
    <w:rsid w:val="00B720A8"/>
    <w:rsid w:val="00B72284"/>
    <w:rsid w:val="00B72305"/>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9FB"/>
    <w:rsid w:val="00B74E3D"/>
    <w:rsid w:val="00B750B9"/>
    <w:rsid w:val="00B7512B"/>
    <w:rsid w:val="00B7513E"/>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4B"/>
    <w:rsid w:val="00B86DE7"/>
    <w:rsid w:val="00B87029"/>
    <w:rsid w:val="00B87127"/>
    <w:rsid w:val="00B87132"/>
    <w:rsid w:val="00B8717D"/>
    <w:rsid w:val="00B872B8"/>
    <w:rsid w:val="00B87541"/>
    <w:rsid w:val="00B87572"/>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A9E"/>
    <w:rsid w:val="00B96B4D"/>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AD2"/>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5868"/>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2F75"/>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29"/>
    <w:rsid w:val="00C23170"/>
    <w:rsid w:val="00C2319C"/>
    <w:rsid w:val="00C2397E"/>
    <w:rsid w:val="00C23C3C"/>
    <w:rsid w:val="00C23D2F"/>
    <w:rsid w:val="00C23D65"/>
    <w:rsid w:val="00C244B5"/>
    <w:rsid w:val="00C2463C"/>
    <w:rsid w:val="00C247B1"/>
    <w:rsid w:val="00C24876"/>
    <w:rsid w:val="00C249FB"/>
    <w:rsid w:val="00C24AD8"/>
    <w:rsid w:val="00C24B4D"/>
    <w:rsid w:val="00C24EF5"/>
    <w:rsid w:val="00C24F2A"/>
    <w:rsid w:val="00C24F7D"/>
    <w:rsid w:val="00C259CF"/>
    <w:rsid w:val="00C25A33"/>
    <w:rsid w:val="00C25DC4"/>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9A2"/>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42F"/>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311E"/>
    <w:rsid w:val="00C5335D"/>
    <w:rsid w:val="00C5343E"/>
    <w:rsid w:val="00C535A6"/>
    <w:rsid w:val="00C537A5"/>
    <w:rsid w:val="00C5397C"/>
    <w:rsid w:val="00C53B1F"/>
    <w:rsid w:val="00C5404E"/>
    <w:rsid w:val="00C54759"/>
    <w:rsid w:val="00C54923"/>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3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8DB"/>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DD3"/>
    <w:rsid w:val="00CB6130"/>
    <w:rsid w:val="00CB63A3"/>
    <w:rsid w:val="00CB63C2"/>
    <w:rsid w:val="00CB63D6"/>
    <w:rsid w:val="00CB667C"/>
    <w:rsid w:val="00CB66E5"/>
    <w:rsid w:val="00CB6784"/>
    <w:rsid w:val="00CB6E8A"/>
    <w:rsid w:val="00CB6FD1"/>
    <w:rsid w:val="00CB7333"/>
    <w:rsid w:val="00CB746D"/>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280"/>
    <w:rsid w:val="00CC69A4"/>
    <w:rsid w:val="00CC6AD2"/>
    <w:rsid w:val="00CC6B5D"/>
    <w:rsid w:val="00CC6C8C"/>
    <w:rsid w:val="00CC6D87"/>
    <w:rsid w:val="00CC6F65"/>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CEB"/>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1F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B14"/>
    <w:rsid w:val="00D51C4A"/>
    <w:rsid w:val="00D51D24"/>
    <w:rsid w:val="00D51F04"/>
    <w:rsid w:val="00D52378"/>
    <w:rsid w:val="00D5251D"/>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0F88"/>
    <w:rsid w:val="00D61105"/>
    <w:rsid w:val="00D61147"/>
    <w:rsid w:val="00D61189"/>
    <w:rsid w:val="00D61253"/>
    <w:rsid w:val="00D612BA"/>
    <w:rsid w:val="00D6158B"/>
    <w:rsid w:val="00D615AD"/>
    <w:rsid w:val="00D6172C"/>
    <w:rsid w:val="00D619ED"/>
    <w:rsid w:val="00D61EC8"/>
    <w:rsid w:val="00D61EE0"/>
    <w:rsid w:val="00D621BA"/>
    <w:rsid w:val="00D62265"/>
    <w:rsid w:val="00D62A7B"/>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308A"/>
    <w:rsid w:val="00DB322B"/>
    <w:rsid w:val="00DB32B8"/>
    <w:rsid w:val="00DB346E"/>
    <w:rsid w:val="00DB356F"/>
    <w:rsid w:val="00DB3668"/>
    <w:rsid w:val="00DB370C"/>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988"/>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435"/>
    <w:rsid w:val="00DE45B0"/>
    <w:rsid w:val="00DE4AA3"/>
    <w:rsid w:val="00DE4D0F"/>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37"/>
    <w:rsid w:val="00DE7CFC"/>
    <w:rsid w:val="00DE7D6E"/>
    <w:rsid w:val="00DF02FF"/>
    <w:rsid w:val="00DF05F9"/>
    <w:rsid w:val="00DF07EE"/>
    <w:rsid w:val="00DF0903"/>
    <w:rsid w:val="00DF0B46"/>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6E1"/>
    <w:rsid w:val="00E117C7"/>
    <w:rsid w:val="00E1189A"/>
    <w:rsid w:val="00E11AF0"/>
    <w:rsid w:val="00E11B61"/>
    <w:rsid w:val="00E11EEE"/>
    <w:rsid w:val="00E11F07"/>
    <w:rsid w:val="00E11FA0"/>
    <w:rsid w:val="00E11FC7"/>
    <w:rsid w:val="00E12153"/>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C1A"/>
    <w:rsid w:val="00E17CF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89E"/>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6BA3"/>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1E87"/>
    <w:rsid w:val="00E7215B"/>
    <w:rsid w:val="00E723A7"/>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451"/>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50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6A1"/>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E0F"/>
    <w:rsid w:val="00EB4F4A"/>
    <w:rsid w:val="00EB52B4"/>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97B"/>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05"/>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AE"/>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4FA"/>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128"/>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5406"/>
    <w:rsid w:val="00F45441"/>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37B"/>
    <w:rsid w:val="00F515F5"/>
    <w:rsid w:val="00F519BC"/>
    <w:rsid w:val="00F51BAF"/>
    <w:rsid w:val="00F51BD1"/>
    <w:rsid w:val="00F51BE8"/>
    <w:rsid w:val="00F51F1B"/>
    <w:rsid w:val="00F51F71"/>
    <w:rsid w:val="00F522EF"/>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8B5"/>
    <w:rsid w:val="00F73973"/>
    <w:rsid w:val="00F739BE"/>
    <w:rsid w:val="00F73FB0"/>
    <w:rsid w:val="00F7424D"/>
    <w:rsid w:val="00F743CA"/>
    <w:rsid w:val="00F7442E"/>
    <w:rsid w:val="00F748B8"/>
    <w:rsid w:val="00F7498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717"/>
    <w:rsid w:val="00F86920"/>
    <w:rsid w:val="00F86B3D"/>
    <w:rsid w:val="00F86CB0"/>
    <w:rsid w:val="00F86D41"/>
    <w:rsid w:val="00F872DF"/>
    <w:rsid w:val="00F8756B"/>
    <w:rsid w:val="00F8763F"/>
    <w:rsid w:val="00F879C4"/>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6E12"/>
    <w:rsid w:val="00F97016"/>
    <w:rsid w:val="00F9755E"/>
    <w:rsid w:val="00F97C77"/>
    <w:rsid w:val="00F97CF2"/>
    <w:rsid w:val="00F97FD1"/>
    <w:rsid w:val="00FA0088"/>
    <w:rsid w:val="00FA03DE"/>
    <w:rsid w:val="00FA06CA"/>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3D"/>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386"/>
    <w:rsid w:val="00FB4983"/>
    <w:rsid w:val="00FB4A4E"/>
    <w:rsid w:val="00FB4AE4"/>
    <w:rsid w:val="00FB4DA0"/>
    <w:rsid w:val="00FB506C"/>
    <w:rsid w:val="00FB532E"/>
    <w:rsid w:val="00FB53AE"/>
    <w:rsid w:val="00FB5573"/>
    <w:rsid w:val="00FB57F1"/>
    <w:rsid w:val="00FB58CC"/>
    <w:rsid w:val="00FB59B0"/>
    <w:rsid w:val="00FB5DC0"/>
    <w:rsid w:val="00FB5DC9"/>
    <w:rsid w:val="00FB5E13"/>
    <w:rsid w:val="00FB5E3B"/>
    <w:rsid w:val="00FB6213"/>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89"/>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895"/>
    <w:rsid w:val="00FC7A4A"/>
    <w:rsid w:val="00FD011A"/>
    <w:rsid w:val="00FD0429"/>
    <w:rsid w:val="00FD05B8"/>
    <w:rsid w:val="00FD0837"/>
    <w:rsid w:val="00FD0A82"/>
    <w:rsid w:val="00FD0B33"/>
    <w:rsid w:val="00FD0D48"/>
    <w:rsid w:val="00FD1074"/>
    <w:rsid w:val="00FD1550"/>
    <w:rsid w:val="00FD1609"/>
    <w:rsid w:val="00FD1BAF"/>
    <w:rsid w:val="00FD1D43"/>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293"/>
    <w:rsid w:val="00FE42B4"/>
    <w:rsid w:val="00FE457A"/>
    <w:rsid w:val="00FE469A"/>
    <w:rsid w:val="00FE46D7"/>
    <w:rsid w:val="00FE48DC"/>
    <w:rsid w:val="00FE4AB1"/>
    <w:rsid w:val="00FE4FC7"/>
    <w:rsid w:val="00FE4FC8"/>
    <w:rsid w:val="00FE55E4"/>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A40F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70D8F06D2F5BAE771C7806CB6E17E55849D7D0201A4202CF15CC63B020A0E7A6FB56C24F1DD83BA1sAL" TargetMode="External"/><Relationship Id="rId13" Type="http://schemas.openxmlformats.org/officeDocument/2006/relationships/hyperlink" Target="http://www.antidrugfront.ru/"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www.narkotiki.ru/law.html" TargetMode="External"/><Relationship Id="rId2" Type="http://schemas.openxmlformats.org/officeDocument/2006/relationships/numbering" Target="numbering.xml"/><Relationship Id="rId16" Type="http://schemas.openxmlformats.org/officeDocument/2006/relationships/hyperlink" Target="http://www.add.net.ru/" TargetMode="External"/><Relationship Id="rId20"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08966;fld=134;dst=10004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arcozona.ru/" TargetMode="External"/><Relationship Id="rId23" Type="http://schemas.openxmlformats.org/officeDocument/2006/relationships/fontTable" Target="fontTable.xml"/><Relationship Id="rId10" Type="http://schemas.openxmlformats.org/officeDocument/2006/relationships/hyperlink" Target="consultantplus://offline/main?base=RLAW436;n=24132;fld=134;dst=100012" TargetMode="External"/><Relationship Id="rId19"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ref=CA705CE3A8B85EAE6B950DD59E82776B41FFB18110CCF82739E730F315C2C6A71EACEE691CAE14F5227A0464E8D6347786CBF33B9B300661WAi7L" TargetMode="External"/><Relationship Id="rId14" Type="http://schemas.openxmlformats.org/officeDocument/2006/relationships/hyperlink" Target="http://www.nodrugs.ru/"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8826</TotalTime>
  <Pages>21</Pages>
  <Words>13782</Words>
  <Characters>78563</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2180</cp:revision>
  <cp:lastPrinted>2018-07-13T05:55:00Z</cp:lastPrinted>
  <dcterms:created xsi:type="dcterms:W3CDTF">2017-05-02T11:53:00Z</dcterms:created>
  <dcterms:modified xsi:type="dcterms:W3CDTF">2020-12-14T06:10:00Z</dcterms:modified>
</cp:coreProperties>
</file>