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vertAnchor="text" w:horzAnchor="margin" w:tblpXSpec="right" w:tblpY="-122"/>
        <w:tblOverlap w:val="never"/>
        <w:tblW w:w="10740" w:type="dxa"/>
        <w:tblLayout w:type="fixed"/>
        <w:tblLook w:val="04A0" w:firstRow="1" w:lastRow="0" w:firstColumn="1" w:lastColumn="0" w:noHBand="0" w:noVBand="1"/>
      </w:tblPr>
      <w:tblGrid>
        <w:gridCol w:w="4503"/>
        <w:gridCol w:w="6237"/>
      </w:tblGrid>
      <w:tr w:rsidR="00AA0BC7" w:rsidTr="009D4A70">
        <w:trPr>
          <w:trHeight w:val="4387"/>
        </w:trPr>
        <w:tc>
          <w:tcPr>
            <w:tcW w:w="4503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00"/>
            </w:tblGrid>
            <w:tr w:rsidR="00906C4E" w:rsidRPr="009075BE" w:rsidTr="00A4649A">
              <w:trPr>
                <w:cantSplit/>
                <w:trHeight w:val="80"/>
              </w:trPr>
              <w:tc>
                <w:tcPr>
                  <w:tcW w:w="4500" w:type="dxa"/>
                </w:tcPr>
                <w:p w:rsidR="00906C4E" w:rsidRPr="009075BE" w:rsidRDefault="00906C4E" w:rsidP="00A4649A">
                  <w:pPr>
                    <w:framePr w:hSpace="181" w:wrap="around" w:vAnchor="text" w:hAnchor="margin" w:xAlign="right" w:y="-122"/>
                    <w:suppressOverlap/>
                    <w:jc w:val="center"/>
                  </w:pPr>
                  <w:r w:rsidRPr="009075BE">
                    <w:rPr>
                      <w:lang w:val="en-US"/>
                    </w:rPr>
                    <w:object w:dxaOrig="7079" w:dyaOrig="8866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48.4pt;height:52.15pt" o:ole="">
                        <v:imagedata r:id="rId9" o:title="" grayscale="t"/>
                      </v:shape>
                      <o:OLEObject Type="Embed" ProgID="MSPhotoEd.3" ShapeID="_x0000_i1025" DrawAspect="Content" ObjectID="_1662532963" r:id="rId10"/>
                    </w:object>
                  </w:r>
                </w:p>
                <w:p w:rsidR="00906C4E" w:rsidRPr="009075BE" w:rsidRDefault="00906C4E" w:rsidP="00A4649A">
                  <w:pPr>
                    <w:framePr w:hSpace="181" w:wrap="around" w:vAnchor="text" w:hAnchor="margin" w:xAlign="right" w:y="-122"/>
                    <w:suppressOverlap/>
                    <w:jc w:val="center"/>
                    <w:rPr>
                      <w:bCs/>
                    </w:rPr>
                  </w:pPr>
                  <w:r w:rsidRPr="009075BE">
                    <w:rPr>
                      <w:bCs/>
                    </w:rPr>
                    <w:t>АДМИНИСТРАЦИЯ</w:t>
                  </w:r>
                </w:p>
                <w:p w:rsidR="00906C4E" w:rsidRPr="009075BE" w:rsidRDefault="00906C4E" w:rsidP="00A4649A">
                  <w:pPr>
                    <w:framePr w:hSpace="181" w:wrap="around" w:vAnchor="text" w:hAnchor="margin" w:xAlign="right" w:y="-122"/>
                    <w:suppressOverlap/>
                    <w:jc w:val="center"/>
                    <w:rPr>
                      <w:bCs/>
                    </w:rPr>
                  </w:pPr>
                  <w:r w:rsidRPr="009075BE">
                    <w:rPr>
                      <w:bCs/>
                    </w:rPr>
                    <w:t>ГОРОДСКОГО ПОСЕЛЕНИЯ БЕЗЕНЧУК</w:t>
                  </w:r>
                </w:p>
                <w:p w:rsidR="00906C4E" w:rsidRPr="009075BE" w:rsidRDefault="00906C4E" w:rsidP="00A4649A">
                  <w:pPr>
                    <w:framePr w:hSpace="181" w:wrap="around" w:vAnchor="text" w:hAnchor="margin" w:xAlign="right" w:y="-122"/>
                    <w:suppressOverlap/>
                    <w:jc w:val="center"/>
                  </w:pPr>
                  <w:r w:rsidRPr="009075BE">
                    <w:t>муниципального района Безенчукский</w:t>
                  </w:r>
                </w:p>
                <w:p w:rsidR="00906C4E" w:rsidRPr="009075BE" w:rsidRDefault="00906C4E" w:rsidP="00A4649A">
                  <w:pPr>
                    <w:framePr w:hSpace="181" w:wrap="around" w:vAnchor="text" w:hAnchor="margin" w:xAlign="right" w:y="-122"/>
                    <w:suppressOverlap/>
                    <w:jc w:val="center"/>
                  </w:pPr>
                  <w:r w:rsidRPr="009075BE">
                    <w:t>Самарской области</w:t>
                  </w:r>
                </w:p>
                <w:p w:rsidR="00906C4E" w:rsidRPr="009075BE" w:rsidRDefault="00906C4E" w:rsidP="00A4649A">
                  <w:pPr>
                    <w:framePr w:hSpace="181" w:wrap="around" w:vAnchor="text" w:hAnchor="margin" w:xAlign="right" w:y="-122"/>
                    <w:suppressOverlap/>
                    <w:jc w:val="center"/>
                  </w:pPr>
                  <w:r w:rsidRPr="009075BE">
                    <w:t xml:space="preserve">446250, </w:t>
                  </w:r>
                  <w:proofErr w:type="spellStart"/>
                  <w:r w:rsidRPr="009075BE">
                    <w:t>п.г.т</w:t>
                  </w:r>
                  <w:proofErr w:type="spellEnd"/>
                  <w:r w:rsidRPr="009075BE">
                    <w:t>. Безенчук</w:t>
                  </w:r>
                </w:p>
                <w:p w:rsidR="00906C4E" w:rsidRPr="009075BE" w:rsidRDefault="00906C4E" w:rsidP="00A4649A">
                  <w:pPr>
                    <w:framePr w:hSpace="181" w:wrap="around" w:vAnchor="text" w:hAnchor="margin" w:xAlign="right" w:y="-122"/>
                    <w:suppressOverlap/>
                  </w:pPr>
                  <w:r w:rsidRPr="009075BE">
                    <w:t xml:space="preserve">                   ул. Нефтяников, д.12</w:t>
                  </w:r>
                </w:p>
                <w:p w:rsidR="00906C4E" w:rsidRPr="009075BE" w:rsidRDefault="00906C4E" w:rsidP="00A4649A">
                  <w:pPr>
                    <w:framePr w:hSpace="181" w:wrap="around" w:vAnchor="text" w:hAnchor="margin" w:xAlign="right" w:y="-122"/>
                    <w:suppressOverlap/>
                  </w:pPr>
                  <w:r w:rsidRPr="009075BE">
                    <w:t xml:space="preserve">            тел.: 2-14-51      факс: 2-14-51</w:t>
                  </w:r>
                </w:p>
              </w:tc>
            </w:tr>
            <w:tr w:rsidR="00906C4E" w:rsidRPr="00AE5D77" w:rsidTr="00A4649A">
              <w:trPr>
                <w:cantSplit/>
                <w:trHeight w:val="80"/>
              </w:trPr>
              <w:tc>
                <w:tcPr>
                  <w:tcW w:w="4500" w:type="dxa"/>
                </w:tcPr>
                <w:p w:rsidR="00906C4E" w:rsidRPr="009075BE" w:rsidRDefault="00906C4E" w:rsidP="00A4649A">
                  <w:pPr>
                    <w:framePr w:hSpace="181" w:wrap="around" w:vAnchor="text" w:hAnchor="margin" w:xAlign="right" w:y="-122"/>
                    <w:suppressOverlap/>
                    <w:rPr>
                      <w:lang w:val="en-US"/>
                    </w:rPr>
                  </w:pPr>
                  <w:r w:rsidRPr="009075BE">
                    <w:t xml:space="preserve">          </w:t>
                  </w:r>
                  <w:r w:rsidRPr="009075BE">
                    <w:rPr>
                      <w:lang w:val="en-US"/>
                    </w:rPr>
                    <w:t>E-mail: gp-bezenchukso@yandex.ru</w:t>
                  </w:r>
                </w:p>
              </w:tc>
            </w:tr>
            <w:tr w:rsidR="00906C4E" w:rsidRPr="009075BE" w:rsidTr="00A4649A">
              <w:trPr>
                <w:cantSplit/>
                <w:trHeight w:val="531"/>
              </w:trPr>
              <w:tc>
                <w:tcPr>
                  <w:tcW w:w="4500" w:type="dxa"/>
                </w:tcPr>
                <w:p w:rsidR="00906C4E" w:rsidRPr="009075BE" w:rsidRDefault="00906C4E" w:rsidP="00A4649A">
                  <w:pPr>
                    <w:framePr w:hSpace="181" w:wrap="around" w:vAnchor="text" w:hAnchor="margin" w:xAlign="right" w:y="-122"/>
                    <w:suppressOverlap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  <w:p w:rsidR="00906C4E" w:rsidRPr="00563CEC" w:rsidRDefault="00906C4E" w:rsidP="00A4649A">
                  <w:pPr>
                    <w:framePr w:hSpace="181" w:wrap="around" w:vAnchor="text" w:hAnchor="margin" w:xAlign="right" w:y="-122"/>
                    <w:suppressOverlap/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563CEC">
                    <w:rPr>
                      <w:bCs/>
                      <w:sz w:val="28"/>
                      <w:szCs w:val="28"/>
                    </w:rPr>
                    <w:t xml:space="preserve">ПОСТАНОВЛЕНИЕ </w:t>
                  </w:r>
                </w:p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616"/>
                    <w:gridCol w:w="1884"/>
                  </w:tblGrid>
                  <w:tr w:rsidR="00906C4E" w:rsidRPr="00563CEC" w:rsidTr="00A4649A">
                    <w:trPr>
                      <w:cantSplit/>
                      <w:trHeight w:hRule="exact" w:val="369"/>
                    </w:trPr>
                    <w:tc>
                      <w:tcPr>
                        <w:tcW w:w="2616" w:type="dxa"/>
                      </w:tcPr>
                      <w:p w:rsidR="00906C4E" w:rsidRPr="00563CEC" w:rsidRDefault="00906C4E" w:rsidP="00A4649A">
                        <w:pPr>
                          <w:framePr w:hSpace="181" w:wrap="around" w:vAnchor="text" w:hAnchor="margin" w:xAlign="right" w:y="-122"/>
                          <w:suppressOverlap/>
                          <w:rPr>
                            <w:sz w:val="28"/>
                            <w:szCs w:val="28"/>
                            <w:u w:val="single"/>
                          </w:rPr>
                        </w:pPr>
                        <w:r w:rsidRPr="00563CEC">
                          <w:rPr>
                            <w:sz w:val="28"/>
                            <w:szCs w:val="28"/>
                          </w:rPr>
                          <w:t xml:space="preserve">   </w:t>
                        </w:r>
                        <w:r w:rsidRPr="00563CEC">
                          <w:rPr>
                            <w:sz w:val="28"/>
                            <w:szCs w:val="28"/>
                            <w:u w:val="single"/>
                          </w:rPr>
                          <w:t>от 24.09.2020 г.</w:t>
                        </w:r>
                      </w:p>
                      <w:p w:rsidR="00906C4E" w:rsidRPr="00563CEC" w:rsidRDefault="00906C4E" w:rsidP="00A4649A">
                        <w:pPr>
                          <w:framePr w:hSpace="181" w:wrap="around" w:vAnchor="text" w:hAnchor="margin" w:xAlign="right" w:y="-122"/>
                          <w:suppressOverlap/>
                          <w:rPr>
                            <w:sz w:val="28"/>
                            <w:szCs w:val="28"/>
                          </w:rPr>
                        </w:pPr>
                      </w:p>
                      <w:p w:rsidR="00906C4E" w:rsidRPr="00563CEC" w:rsidRDefault="00906C4E" w:rsidP="00A4649A">
                        <w:pPr>
                          <w:framePr w:hSpace="181" w:wrap="around" w:vAnchor="text" w:hAnchor="margin" w:xAlign="right" w:y="-122"/>
                          <w:suppressOverlap/>
                          <w:rPr>
                            <w:sz w:val="28"/>
                            <w:szCs w:val="28"/>
                          </w:rPr>
                        </w:pPr>
                      </w:p>
                      <w:p w:rsidR="00906C4E" w:rsidRPr="00563CEC" w:rsidRDefault="00906C4E" w:rsidP="00A4649A">
                        <w:pPr>
                          <w:framePr w:hSpace="181" w:wrap="around" w:vAnchor="text" w:hAnchor="margin" w:xAlign="right" w:y="-122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563CEC">
                          <w:rPr>
                            <w:sz w:val="28"/>
                            <w:szCs w:val="28"/>
                          </w:rPr>
                          <w:t>_________________</w:t>
                        </w:r>
                      </w:p>
                    </w:tc>
                    <w:tc>
                      <w:tcPr>
                        <w:tcW w:w="1884" w:type="dxa"/>
                      </w:tcPr>
                      <w:p w:rsidR="00906C4E" w:rsidRPr="00563CEC" w:rsidRDefault="00906C4E" w:rsidP="00A4649A">
                        <w:pPr>
                          <w:framePr w:hSpace="181" w:wrap="around" w:vAnchor="text" w:hAnchor="margin" w:xAlign="right" w:y="-122"/>
                          <w:suppressOverlap/>
                          <w:rPr>
                            <w:sz w:val="28"/>
                            <w:szCs w:val="28"/>
                            <w:u w:val="single"/>
                          </w:rPr>
                        </w:pPr>
                        <w:r w:rsidRPr="00563CEC">
                          <w:rPr>
                            <w:sz w:val="28"/>
                            <w:szCs w:val="28"/>
                            <w:u w:val="single"/>
                          </w:rPr>
                          <w:t>№ 391</w:t>
                        </w:r>
                      </w:p>
                      <w:p w:rsidR="00906C4E" w:rsidRPr="00563CEC" w:rsidRDefault="00906C4E" w:rsidP="00A4649A">
                        <w:pPr>
                          <w:framePr w:hSpace="181" w:wrap="around" w:vAnchor="text" w:hAnchor="margin" w:xAlign="right" w:y="-122"/>
                          <w:suppressOverlap/>
                          <w:rPr>
                            <w:sz w:val="28"/>
                            <w:szCs w:val="28"/>
                          </w:rPr>
                        </w:pPr>
                      </w:p>
                      <w:p w:rsidR="00906C4E" w:rsidRPr="00563CEC" w:rsidRDefault="00906C4E" w:rsidP="00A4649A">
                        <w:pPr>
                          <w:framePr w:hSpace="181" w:wrap="around" w:vAnchor="text" w:hAnchor="margin" w:xAlign="right" w:y="-122"/>
                          <w:suppressOverlap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906C4E" w:rsidRPr="009075BE" w:rsidRDefault="00906C4E" w:rsidP="00A4649A">
                  <w:pPr>
                    <w:framePr w:hSpace="181" w:wrap="around" w:vAnchor="text" w:hAnchor="margin" w:xAlign="right" w:y="-122"/>
                    <w:suppressOverlap/>
                    <w:rPr>
                      <w:bCs/>
                    </w:rPr>
                  </w:pPr>
                </w:p>
              </w:tc>
            </w:tr>
          </w:tbl>
          <w:p w:rsidR="00414C3E" w:rsidRDefault="00414C3E" w:rsidP="00E07B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37" w:type="dxa"/>
          </w:tcPr>
          <w:p w:rsidR="00AA0BC7" w:rsidRDefault="00AA0BC7">
            <w:pPr>
              <w:jc w:val="right"/>
              <w:rPr>
                <w:b/>
                <w:sz w:val="32"/>
                <w:szCs w:val="32"/>
              </w:rPr>
            </w:pPr>
          </w:p>
        </w:tc>
      </w:tr>
    </w:tbl>
    <w:p w:rsidR="007522FD" w:rsidRPr="00906C4E" w:rsidRDefault="00084726" w:rsidP="007522F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906C4E">
        <w:rPr>
          <w:rFonts w:ascii="Times New Roman" w:hAnsi="Times New Roman" w:cs="Times New Roman"/>
          <w:b w:val="0"/>
          <w:sz w:val="28"/>
          <w:szCs w:val="28"/>
        </w:rPr>
        <w:t>«</w:t>
      </w:r>
      <w:r w:rsidR="00E73095" w:rsidRPr="00906C4E">
        <w:rPr>
          <w:rFonts w:ascii="Times New Roman" w:hAnsi="Times New Roman" w:cs="Times New Roman"/>
          <w:b w:val="0"/>
          <w:sz w:val="28"/>
          <w:szCs w:val="28"/>
        </w:rPr>
        <w:t>Об установлении целевого уровня снижения</w:t>
      </w:r>
      <w:r w:rsidR="00864A8C" w:rsidRPr="00906C4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3095" w:rsidRPr="00906C4E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proofErr w:type="gramStart"/>
      <w:r w:rsidR="00E73095" w:rsidRPr="00906C4E">
        <w:rPr>
          <w:rFonts w:ascii="Times New Roman" w:hAnsi="Times New Roman" w:cs="Times New Roman"/>
          <w:b w:val="0"/>
          <w:sz w:val="28"/>
          <w:szCs w:val="28"/>
        </w:rPr>
        <w:t>сопоставимых</w:t>
      </w:r>
      <w:proofErr w:type="gramEnd"/>
    </w:p>
    <w:p w:rsidR="007522FD" w:rsidRPr="00906C4E" w:rsidRDefault="00E73095" w:rsidP="007522FD">
      <w:pPr>
        <w:pStyle w:val="ConsPlusTitle"/>
        <w:rPr>
          <w:rStyle w:val="af"/>
          <w:rFonts w:ascii="Times New Roman" w:hAnsi="Times New Roman"/>
          <w:bCs w:val="0"/>
          <w:color w:val="auto"/>
          <w:sz w:val="28"/>
          <w:szCs w:val="28"/>
        </w:rPr>
      </w:pPr>
      <w:proofErr w:type="gramStart"/>
      <w:r w:rsidRPr="00906C4E">
        <w:rPr>
          <w:rFonts w:ascii="Times New Roman" w:hAnsi="Times New Roman" w:cs="Times New Roman"/>
          <w:b w:val="0"/>
          <w:sz w:val="28"/>
          <w:szCs w:val="28"/>
        </w:rPr>
        <w:t>условиях</w:t>
      </w:r>
      <w:proofErr w:type="gramEnd"/>
      <w:r w:rsidRPr="00906C4E">
        <w:rPr>
          <w:rFonts w:ascii="Times New Roman" w:hAnsi="Times New Roman" w:cs="Times New Roman"/>
          <w:b w:val="0"/>
          <w:sz w:val="28"/>
          <w:szCs w:val="28"/>
        </w:rPr>
        <w:t xml:space="preserve"> суммарного объёма</w:t>
      </w:r>
      <w:r w:rsidR="00084726" w:rsidRPr="00906C4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522FD" w:rsidRPr="00906C4E">
        <w:rPr>
          <w:rStyle w:val="af"/>
          <w:rFonts w:ascii="Times New Roman" w:hAnsi="Times New Roman"/>
          <w:bCs w:val="0"/>
          <w:color w:val="auto"/>
          <w:sz w:val="28"/>
          <w:szCs w:val="28"/>
        </w:rPr>
        <w:t>потребляемых МУП</w:t>
      </w:r>
      <w:r w:rsidR="00084726" w:rsidRPr="00906C4E">
        <w:rPr>
          <w:rStyle w:val="af"/>
          <w:rFonts w:ascii="Times New Roman" w:hAnsi="Times New Roman"/>
          <w:bCs w:val="0"/>
          <w:color w:val="auto"/>
          <w:sz w:val="28"/>
          <w:szCs w:val="28"/>
        </w:rPr>
        <w:t xml:space="preserve"> </w:t>
      </w:r>
      <w:r w:rsidR="007522FD" w:rsidRPr="00906C4E">
        <w:rPr>
          <w:rStyle w:val="af"/>
          <w:rFonts w:ascii="Times New Roman" w:hAnsi="Times New Roman"/>
          <w:bCs w:val="0"/>
          <w:color w:val="auto"/>
          <w:sz w:val="28"/>
          <w:szCs w:val="28"/>
        </w:rPr>
        <w:t>«Водоканал</w:t>
      </w:r>
      <w:r w:rsidR="00AE5D77">
        <w:rPr>
          <w:rStyle w:val="af"/>
          <w:rFonts w:ascii="Times New Roman" w:hAnsi="Times New Roman"/>
          <w:bCs w:val="0"/>
          <w:color w:val="auto"/>
          <w:sz w:val="28"/>
          <w:szCs w:val="28"/>
        </w:rPr>
        <w:t>сервис</w:t>
      </w:r>
      <w:r w:rsidR="007522FD" w:rsidRPr="00906C4E">
        <w:rPr>
          <w:rStyle w:val="af"/>
          <w:rFonts w:ascii="Times New Roman" w:hAnsi="Times New Roman"/>
          <w:bCs w:val="0"/>
          <w:color w:val="auto"/>
          <w:sz w:val="28"/>
          <w:szCs w:val="28"/>
        </w:rPr>
        <w:t xml:space="preserve">» </w:t>
      </w:r>
    </w:p>
    <w:p w:rsidR="007522FD" w:rsidRPr="00906C4E" w:rsidRDefault="007522FD" w:rsidP="007522FD">
      <w:pPr>
        <w:pStyle w:val="ConsPlusTitle"/>
        <w:rPr>
          <w:rStyle w:val="af"/>
          <w:rFonts w:ascii="Times New Roman" w:hAnsi="Times New Roman"/>
          <w:bCs w:val="0"/>
          <w:color w:val="auto"/>
          <w:sz w:val="28"/>
          <w:szCs w:val="28"/>
        </w:rPr>
      </w:pPr>
      <w:r w:rsidRPr="00906C4E">
        <w:rPr>
          <w:rStyle w:val="af"/>
          <w:rFonts w:ascii="Times New Roman" w:hAnsi="Times New Roman"/>
          <w:bCs w:val="0"/>
          <w:color w:val="auto"/>
          <w:sz w:val="28"/>
          <w:szCs w:val="28"/>
        </w:rPr>
        <w:t xml:space="preserve">муниципального района Безенчукский Самарской области </w:t>
      </w:r>
    </w:p>
    <w:p w:rsidR="007522FD" w:rsidRPr="00906C4E" w:rsidRDefault="007522FD" w:rsidP="007522FD">
      <w:pPr>
        <w:pStyle w:val="ConsPlusTitle"/>
        <w:rPr>
          <w:rStyle w:val="af"/>
          <w:rFonts w:ascii="Times New Roman" w:hAnsi="Times New Roman"/>
          <w:bCs w:val="0"/>
          <w:color w:val="auto"/>
          <w:sz w:val="28"/>
          <w:szCs w:val="28"/>
        </w:rPr>
      </w:pPr>
      <w:r w:rsidRPr="00906C4E">
        <w:rPr>
          <w:rStyle w:val="af"/>
          <w:rFonts w:ascii="Times New Roman" w:hAnsi="Times New Roman"/>
          <w:bCs w:val="0"/>
          <w:color w:val="auto"/>
          <w:sz w:val="28"/>
          <w:szCs w:val="28"/>
        </w:rPr>
        <w:t>энергетических ресурсов и объема потребляемого</w:t>
      </w:r>
    </w:p>
    <w:p w:rsidR="00E73095" w:rsidRPr="00906C4E" w:rsidRDefault="00C377A2" w:rsidP="007522F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906C4E">
        <w:rPr>
          <w:rFonts w:ascii="Times New Roman" w:hAnsi="Times New Roman" w:cs="Times New Roman"/>
          <w:b w:val="0"/>
          <w:sz w:val="28"/>
          <w:szCs w:val="28"/>
        </w:rPr>
        <w:t>моторного топлива</w:t>
      </w:r>
      <w:r w:rsidR="00E73095" w:rsidRPr="00906C4E">
        <w:rPr>
          <w:rFonts w:ascii="Times New Roman" w:hAnsi="Times New Roman" w:cs="Times New Roman"/>
          <w:b w:val="0"/>
          <w:sz w:val="28"/>
          <w:szCs w:val="28"/>
        </w:rPr>
        <w:t xml:space="preserve">  на 2021-2023 </w:t>
      </w:r>
      <w:r w:rsidR="007522FD" w:rsidRPr="00906C4E">
        <w:rPr>
          <w:rFonts w:ascii="Times New Roman" w:hAnsi="Times New Roman" w:cs="Times New Roman"/>
          <w:b w:val="0"/>
          <w:sz w:val="28"/>
          <w:szCs w:val="28"/>
        </w:rPr>
        <w:t>годы</w:t>
      </w:r>
      <w:r w:rsidR="00084726" w:rsidRPr="00906C4E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2659B1" w:rsidRPr="00906C4E" w:rsidRDefault="002659B1" w:rsidP="007522F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D4A70" w:rsidRPr="00906C4E" w:rsidRDefault="007522FD" w:rsidP="00414C3E">
      <w:pPr>
        <w:tabs>
          <w:tab w:val="left" w:pos="851"/>
        </w:tabs>
        <w:jc w:val="both"/>
        <w:rPr>
          <w:sz w:val="28"/>
          <w:szCs w:val="28"/>
        </w:rPr>
      </w:pPr>
      <w:r w:rsidRPr="00906C4E">
        <w:rPr>
          <w:sz w:val="28"/>
          <w:szCs w:val="28"/>
        </w:rPr>
        <w:tab/>
      </w:r>
      <w:proofErr w:type="gramStart"/>
      <w:r w:rsidRPr="00906C4E">
        <w:rPr>
          <w:sz w:val="28"/>
          <w:szCs w:val="28"/>
        </w:rPr>
        <w:t xml:space="preserve">В соответствии с </w:t>
      </w:r>
      <w:r w:rsidR="00414C3E" w:rsidRPr="00906C4E">
        <w:rPr>
          <w:sz w:val="28"/>
          <w:szCs w:val="28"/>
        </w:rPr>
        <w:t>Ф</w:t>
      </w:r>
      <w:r w:rsidRPr="00906C4E">
        <w:rPr>
          <w:sz w:val="28"/>
          <w:szCs w:val="28"/>
        </w:rPr>
        <w:t xml:space="preserve">едеральным законом от 23.11.2009 </w:t>
      </w:r>
      <w:r w:rsidR="00414C3E" w:rsidRPr="00906C4E">
        <w:rPr>
          <w:sz w:val="28"/>
          <w:szCs w:val="28"/>
        </w:rPr>
        <w:t xml:space="preserve">№ 261-ФЗ </w:t>
      </w:r>
      <w:r w:rsidRPr="00906C4E">
        <w:rPr>
          <w:sz w:val="28"/>
          <w:szCs w:val="28"/>
        </w:rPr>
        <w:t xml:space="preserve">«Об энергосбережении и о повышении энергетической эффективности </w:t>
      </w:r>
      <w:r w:rsidRPr="00906C4E">
        <w:rPr>
          <w:sz w:val="28"/>
          <w:szCs w:val="28"/>
        </w:rPr>
        <w:br/>
        <w:t>и о внесении изменений в отдельные законодательные акты Российской Федерации», постановлением Правительства Российской Федерации от 07</w:t>
      </w:r>
      <w:r w:rsidR="00414C3E" w:rsidRPr="00906C4E">
        <w:rPr>
          <w:sz w:val="28"/>
          <w:szCs w:val="28"/>
        </w:rPr>
        <w:t>.10.</w:t>
      </w:r>
      <w:r w:rsidRPr="00906C4E">
        <w:rPr>
          <w:sz w:val="28"/>
          <w:szCs w:val="28"/>
        </w:rPr>
        <w:t>2019 № 1289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</w:t>
      </w:r>
      <w:proofErr w:type="gramEnd"/>
      <w:r w:rsidR="00FD7EED" w:rsidRPr="00906C4E">
        <w:rPr>
          <w:sz w:val="28"/>
          <w:szCs w:val="28"/>
        </w:rPr>
        <w:t xml:space="preserve"> </w:t>
      </w:r>
      <w:proofErr w:type="gramStart"/>
      <w:r w:rsidRPr="00906C4E">
        <w:rPr>
          <w:sz w:val="28"/>
          <w:szCs w:val="28"/>
        </w:rPr>
        <w:t xml:space="preserve">объема потребляемой ими воды», </w:t>
      </w:r>
      <w:r w:rsidR="00414C3E" w:rsidRPr="00906C4E">
        <w:rPr>
          <w:sz w:val="28"/>
          <w:szCs w:val="28"/>
        </w:rPr>
        <w:t xml:space="preserve">руководствуясь приказом Министерства экономического </w:t>
      </w:r>
      <w:r w:rsidRPr="00906C4E">
        <w:rPr>
          <w:sz w:val="28"/>
          <w:szCs w:val="28"/>
        </w:rPr>
        <w:t xml:space="preserve">развития Российской Федерации </w:t>
      </w:r>
      <w:r w:rsidR="00414C3E" w:rsidRPr="00906C4E">
        <w:rPr>
          <w:sz w:val="28"/>
          <w:szCs w:val="28"/>
        </w:rPr>
        <w:t>от 15.07.2020</w:t>
      </w:r>
      <w:r w:rsidRPr="00906C4E">
        <w:rPr>
          <w:sz w:val="28"/>
          <w:szCs w:val="28"/>
        </w:rPr>
        <w:t xml:space="preserve"> №425 «</w:t>
      </w:r>
      <w:r w:rsidR="00414C3E" w:rsidRPr="00906C4E">
        <w:rPr>
          <w:sz w:val="28"/>
          <w:szCs w:val="28"/>
        </w:rPr>
        <w:t>Об утверждении методических рекомендации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</w:t>
      </w:r>
      <w:r w:rsidRPr="00906C4E">
        <w:rPr>
          <w:sz w:val="28"/>
          <w:szCs w:val="28"/>
        </w:rPr>
        <w:t>»</w:t>
      </w:r>
      <w:r w:rsidR="00414C3E" w:rsidRPr="00906C4E">
        <w:rPr>
          <w:sz w:val="28"/>
          <w:szCs w:val="28"/>
        </w:rPr>
        <w:t>,</w:t>
      </w:r>
      <w:r w:rsidR="00FD7EED" w:rsidRPr="00906C4E">
        <w:rPr>
          <w:sz w:val="28"/>
          <w:szCs w:val="28"/>
        </w:rPr>
        <w:t xml:space="preserve"> </w:t>
      </w:r>
      <w:r w:rsidR="009D4A70" w:rsidRPr="00906C4E">
        <w:rPr>
          <w:sz w:val="28"/>
          <w:szCs w:val="28"/>
        </w:rPr>
        <w:t xml:space="preserve">руководствуясь </w:t>
      </w:r>
      <w:r w:rsidR="00DA3ED3" w:rsidRPr="00906C4E">
        <w:rPr>
          <w:sz w:val="28"/>
          <w:szCs w:val="28"/>
        </w:rPr>
        <w:t xml:space="preserve">Уставом </w:t>
      </w:r>
      <w:r w:rsidR="00FD7EED" w:rsidRPr="00906C4E">
        <w:rPr>
          <w:sz w:val="28"/>
          <w:szCs w:val="28"/>
        </w:rPr>
        <w:t>городского поселения Безенчук муниципального района Безенчукский Самарской</w:t>
      </w:r>
      <w:proofErr w:type="gramEnd"/>
      <w:r w:rsidR="00FD7EED" w:rsidRPr="00906C4E">
        <w:rPr>
          <w:sz w:val="28"/>
          <w:szCs w:val="28"/>
        </w:rPr>
        <w:t xml:space="preserve"> области,</w:t>
      </w:r>
    </w:p>
    <w:p w:rsidR="00414C3E" w:rsidRPr="00906C4E" w:rsidRDefault="00414C3E" w:rsidP="00414C3E">
      <w:pPr>
        <w:tabs>
          <w:tab w:val="left" w:pos="6360"/>
        </w:tabs>
        <w:jc w:val="both"/>
        <w:rPr>
          <w:sz w:val="28"/>
          <w:szCs w:val="28"/>
        </w:rPr>
      </w:pPr>
    </w:p>
    <w:p w:rsidR="00621FB3" w:rsidRPr="00906C4E" w:rsidRDefault="00621FB3" w:rsidP="00414C3E">
      <w:pPr>
        <w:tabs>
          <w:tab w:val="left" w:pos="6360"/>
        </w:tabs>
        <w:jc w:val="center"/>
        <w:rPr>
          <w:sz w:val="28"/>
          <w:szCs w:val="28"/>
        </w:rPr>
      </w:pPr>
      <w:r w:rsidRPr="00906C4E">
        <w:rPr>
          <w:sz w:val="28"/>
          <w:szCs w:val="28"/>
        </w:rPr>
        <w:t>ПОСТАНОВЛЯЮ:</w:t>
      </w:r>
    </w:p>
    <w:p w:rsidR="00414C3E" w:rsidRPr="00906C4E" w:rsidRDefault="00414C3E" w:rsidP="00414C3E">
      <w:pPr>
        <w:tabs>
          <w:tab w:val="left" w:pos="6360"/>
        </w:tabs>
        <w:jc w:val="both"/>
        <w:rPr>
          <w:sz w:val="28"/>
          <w:szCs w:val="28"/>
        </w:rPr>
      </w:pPr>
    </w:p>
    <w:p w:rsidR="003514EE" w:rsidRPr="00906C4E" w:rsidRDefault="009D4A70" w:rsidP="00414C3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6C4E">
        <w:rPr>
          <w:rFonts w:ascii="Times New Roman" w:hAnsi="Times New Roman" w:cs="Times New Roman"/>
          <w:b w:val="0"/>
          <w:sz w:val="28"/>
          <w:szCs w:val="28"/>
        </w:rPr>
        <w:t>1.</w:t>
      </w:r>
      <w:r w:rsidR="00E73095" w:rsidRPr="00906C4E">
        <w:rPr>
          <w:rFonts w:ascii="Times New Roman" w:hAnsi="Times New Roman" w:cs="Times New Roman"/>
          <w:b w:val="0"/>
          <w:sz w:val="28"/>
          <w:szCs w:val="28"/>
        </w:rPr>
        <w:t xml:space="preserve">Установить </w:t>
      </w:r>
      <w:r w:rsidR="00414C3E" w:rsidRPr="00906C4E">
        <w:rPr>
          <w:rFonts w:ascii="Times New Roman" w:hAnsi="Times New Roman" w:cs="Times New Roman"/>
          <w:b w:val="0"/>
          <w:sz w:val="28"/>
          <w:szCs w:val="28"/>
        </w:rPr>
        <w:t xml:space="preserve">целевой уровень снижения в сопоставимых условиях суммарного объёма </w:t>
      </w:r>
      <w:r w:rsidR="00414C3E" w:rsidRPr="00906C4E">
        <w:rPr>
          <w:rStyle w:val="af"/>
          <w:rFonts w:ascii="Times New Roman" w:hAnsi="Times New Roman"/>
          <w:bCs w:val="0"/>
          <w:color w:val="auto"/>
          <w:sz w:val="28"/>
          <w:szCs w:val="28"/>
        </w:rPr>
        <w:t>потребляемых МУП</w:t>
      </w:r>
      <w:r w:rsidR="00084726" w:rsidRPr="00906C4E">
        <w:rPr>
          <w:rStyle w:val="af"/>
          <w:rFonts w:ascii="Times New Roman" w:hAnsi="Times New Roman"/>
          <w:bCs w:val="0"/>
          <w:color w:val="auto"/>
          <w:sz w:val="28"/>
          <w:szCs w:val="28"/>
        </w:rPr>
        <w:t xml:space="preserve"> </w:t>
      </w:r>
      <w:r w:rsidR="00414C3E" w:rsidRPr="00906C4E">
        <w:rPr>
          <w:rStyle w:val="af"/>
          <w:rFonts w:ascii="Times New Roman" w:hAnsi="Times New Roman"/>
          <w:bCs w:val="0"/>
          <w:color w:val="auto"/>
          <w:sz w:val="28"/>
          <w:szCs w:val="28"/>
        </w:rPr>
        <w:t>«Водоканал</w:t>
      </w:r>
      <w:r w:rsidR="00AE5D77">
        <w:rPr>
          <w:rStyle w:val="af"/>
          <w:rFonts w:ascii="Times New Roman" w:hAnsi="Times New Roman"/>
          <w:bCs w:val="0"/>
          <w:color w:val="auto"/>
          <w:sz w:val="28"/>
          <w:szCs w:val="28"/>
        </w:rPr>
        <w:t>сервис</w:t>
      </w:r>
      <w:r w:rsidR="00414C3E" w:rsidRPr="00906C4E">
        <w:rPr>
          <w:rStyle w:val="af"/>
          <w:rFonts w:ascii="Times New Roman" w:hAnsi="Times New Roman"/>
          <w:bCs w:val="0"/>
          <w:color w:val="auto"/>
          <w:sz w:val="28"/>
          <w:szCs w:val="28"/>
        </w:rPr>
        <w:t>» муниципального района Безенчукский Самарской области энергетических ресурсов и объема потребляемого</w:t>
      </w:r>
      <w:r w:rsidR="00084726" w:rsidRPr="00906C4E">
        <w:rPr>
          <w:rStyle w:val="af"/>
          <w:rFonts w:ascii="Times New Roman" w:hAnsi="Times New Roman"/>
          <w:bCs w:val="0"/>
          <w:color w:val="auto"/>
          <w:sz w:val="28"/>
          <w:szCs w:val="28"/>
        </w:rPr>
        <w:t xml:space="preserve"> </w:t>
      </w:r>
      <w:r w:rsidR="00414C3E" w:rsidRPr="00906C4E">
        <w:rPr>
          <w:rFonts w:ascii="Times New Roman" w:hAnsi="Times New Roman" w:cs="Times New Roman"/>
          <w:b w:val="0"/>
          <w:sz w:val="28"/>
          <w:szCs w:val="28"/>
        </w:rPr>
        <w:t xml:space="preserve">моторного топлива  на 2021-2023 годы в </w:t>
      </w:r>
      <w:r w:rsidR="004948CE" w:rsidRPr="00906C4E">
        <w:rPr>
          <w:rFonts w:ascii="Times New Roman" w:hAnsi="Times New Roman" w:cs="Times New Roman"/>
          <w:b w:val="0"/>
          <w:sz w:val="28"/>
          <w:szCs w:val="28"/>
        </w:rPr>
        <w:t>соответствии с прилагаемой формой.</w:t>
      </w:r>
    </w:p>
    <w:p w:rsidR="003B7F72" w:rsidRPr="00906C4E" w:rsidRDefault="00414C3E" w:rsidP="00414C3E">
      <w:pPr>
        <w:tabs>
          <w:tab w:val="left" w:pos="709"/>
        </w:tabs>
        <w:jc w:val="both"/>
        <w:rPr>
          <w:sz w:val="28"/>
          <w:szCs w:val="28"/>
        </w:rPr>
      </w:pPr>
      <w:r w:rsidRPr="00906C4E">
        <w:rPr>
          <w:sz w:val="28"/>
          <w:szCs w:val="28"/>
        </w:rPr>
        <w:tab/>
      </w:r>
      <w:r w:rsidR="00F218AF" w:rsidRPr="00906C4E">
        <w:rPr>
          <w:sz w:val="28"/>
          <w:szCs w:val="28"/>
        </w:rPr>
        <w:t>2</w:t>
      </w:r>
      <w:r w:rsidR="00BB1C5A" w:rsidRPr="00906C4E">
        <w:rPr>
          <w:sz w:val="28"/>
          <w:szCs w:val="28"/>
        </w:rPr>
        <w:t>.</w:t>
      </w:r>
      <w:r w:rsidR="00563CEC">
        <w:rPr>
          <w:sz w:val="28"/>
          <w:szCs w:val="28"/>
        </w:rPr>
        <w:t xml:space="preserve"> </w:t>
      </w:r>
      <w:r w:rsidR="003B7F72" w:rsidRPr="00906C4E">
        <w:rPr>
          <w:sz w:val="28"/>
          <w:szCs w:val="28"/>
        </w:rPr>
        <w:t>Постановление вступает в силу со дня его подписания</w:t>
      </w:r>
      <w:r w:rsidR="00B21EC3" w:rsidRPr="00906C4E">
        <w:rPr>
          <w:sz w:val="28"/>
          <w:szCs w:val="28"/>
        </w:rPr>
        <w:t>.</w:t>
      </w:r>
    </w:p>
    <w:p w:rsidR="009D4A70" w:rsidRPr="00906C4E" w:rsidRDefault="00414C3E" w:rsidP="00414C3E">
      <w:pPr>
        <w:tabs>
          <w:tab w:val="left" w:pos="709"/>
        </w:tabs>
        <w:jc w:val="both"/>
        <w:rPr>
          <w:sz w:val="28"/>
          <w:szCs w:val="28"/>
        </w:rPr>
      </w:pPr>
      <w:r w:rsidRPr="00906C4E">
        <w:rPr>
          <w:sz w:val="28"/>
          <w:szCs w:val="28"/>
        </w:rPr>
        <w:tab/>
      </w:r>
      <w:r w:rsidR="003B7F72" w:rsidRPr="00906C4E">
        <w:rPr>
          <w:sz w:val="28"/>
          <w:szCs w:val="28"/>
        </w:rPr>
        <w:t xml:space="preserve">3. </w:t>
      </w:r>
      <w:r w:rsidR="00FD7EED" w:rsidRPr="00906C4E">
        <w:rPr>
          <w:sz w:val="28"/>
          <w:szCs w:val="28"/>
        </w:rPr>
        <w:t>Опубликовать настоящее постановление на официальном сайте городского поселения Безенчук и в газете «Вестник городского поселения Безенчук».</w:t>
      </w:r>
    </w:p>
    <w:p w:rsidR="009D4A70" w:rsidRPr="00906C4E" w:rsidRDefault="00414C3E" w:rsidP="00414C3E">
      <w:pPr>
        <w:tabs>
          <w:tab w:val="left" w:pos="709"/>
        </w:tabs>
        <w:ind w:left="284" w:hanging="284"/>
        <w:jc w:val="both"/>
        <w:rPr>
          <w:sz w:val="28"/>
          <w:szCs w:val="28"/>
        </w:rPr>
      </w:pPr>
      <w:r w:rsidRPr="00906C4E">
        <w:rPr>
          <w:sz w:val="28"/>
          <w:szCs w:val="28"/>
        </w:rPr>
        <w:tab/>
      </w:r>
      <w:r w:rsidRPr="00906C4E">
        <w:rPr>
          <w:sz w:val="28"/>
          <w:szCs w:val="28"/>
        </w:rPr>
        <w:tab/>
      </w:r>
      <w:r w:rsidR="003B7F72" w:rsidRPr="00906C4E">
        <w:rPr>
          <w:sz w:val="28"/>
          <w:szCs w:val="28"/>
        </w:rPr>
        <w:t>4</w:t>
      </w:r>
      <w:r w:rsidR="009D4A70" w:rsidRPr="00906C4E">
        <w:rPr>
          <w:sz w:val="28"/>
          <w:szCs w:val="28"/>
        </w:rPr>
        <w:t xml:space="preserve">. </w:t>
      </w:r>
      <w:proofErr w:type="gramStart"/>
      <w:r w:rsidR="009D4A70" w:rsidRPr="00906C4E">
        <w:rPr>
          <w:sz w:val="28"/>
          <w:szCs w:val="28"/>
        </w:rPr>
        <w:t>Контроль за</w:t>
      </w:r>
      <w:proofErr w:type="gramEnd"/>
      <w:r w:rsidR="009D4A70" w:rsidRPr="00906C4E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9D4A70" w:rsidRPr="00906C4E" w:rsidRDefault="00084726" w:rsidP="00414C3E">
      <w:pPr>
        <w:tabs>
          <w:tab w:val="left" w:pos="3555"/>
        </w:tabs>
        <w:ind w:left="284" w:hanging="284"/>
        <w:jc w:val="both"/>
        <w:rPr>
          <w:sz w:val="28"/>
          <w:szCs w:val="28"/>
        </w:rPr>
      </w:pPr>
      <w:r w:rsidRPr="00906C4E">
        <w:rPr>
          <w:sz w:val="28"/>
          <w:szCs w:val="28"/>
        </w:rPr>
        <w:t xml:space="preserve"> </w:t>
      </w:r>
    </w:p>
    <w:p w:rsidR="00D13577" w:rsidRPr="00906C4E" w:rsidRDefault="004917EA" w:rsidP="00906C4E">
      <w:pPr>
        <w:tabs>
          <w:tab w:val="left" w:pos="424"/>
          <w:tab w:val="left" w:pos="3555"/>
          <w:tab w:val="center" w:pos="5173"/>
        </w:tabs>
        <w:rPr>
          <w:sz w:val="28"/>
          <w:szCs w:val="28"/>
        </w:rPr>
      </w:pPr>
      <w:r w:rsidRPr="00906C4E">
        <w:rPr>
          <w:sz w:val="28"/>
          <w:szCs w:val="28"/>
        </w:rPr>
        <w:t>Глава</w:t>
      </w:r>
      <w:r w:rsidR="00D13577" w:rsidRPr="00906C4E">
        <w:rPr>
          <w:sz w:val="28"/>
          <w:szCs w:val="28"/>
        </w:rPr>
        <w:t xml:space="preserve"> </w:t>
      </w:r>
      <w:r w:rsidR="00FD7EED" w:rsidRPr="00906C4E">
        <w:rPr>
          <w:sz w:val="28"/>
          <w:szCs w:val="28"/>
        </w:rPr>
        <w:t xml:space="preserve">городского поселения Безенчук </w:t>
      </w:r>
      <w:r w:rsidRPr="00906C4E">
        <w:rPr>
          <w:sz w:val="28"/>
          <w:szCs w:val="28"/>
        </w:rPr>
        <w:t xml:space="preserve">           </w:t>
      </w:r>
      <w:r w:rsidR="00084726" w:rsidRPr="00906C4E">
        <w:rPr>
          <w:sz w:val="28"/>
          <w:szCs w:val="28"/>
        </w:rPr>
        <w:t xml:space="preserve">                </w:t>
      </w:r>
      <w:r w:rsidR="00906C4E">
        <w:rPr>
          <w:sz w:val="28"/>
          <w:szCs w:val="28"/>
        </w:rPr>
        <w:tab/>
      </w:r>
      <w:r w:rsidR="00906C4E">
        <w:rPr>
          <w:sz w:val="28"/>
          <w:szCs w:val="28"/>
        </w:rPr>
        <w:tab/>
      </w:r>
      <w:r w:rsidR="00906C4E">
        <w:rPr>
          <w:sz w:val="28"/>
          <w:szCs w:val="28"/>
        </w:rPr>
        <w:tab/>
      </w:r>
      <w:proofErr w:type="spellStart"/>
      <w:r w:rsidR="00906C4E">
        <w:rPr>
          <w:sz w:val="28"/>
          <w:szCs w:val="28"/>
        </w:rPr>
        <w:t>Н.В.Райская</w:t>
      </w:r>
      <w:proofErr w:type="spellEnd"/>
      <w:r w:rsidR="00084726" w:rsidRPr="00906C4E">
        <w:rPr>
          <w:sz w:val="28"/>
          <w:szCs w:val="28"/>
        </w:rPr>
        <w:t xml:space="preserve">                                               </w:t>
      </w:r>
      <w:r w:rsidRPr="00906C4E">
        <w:rPr>
          <w:sz w:val="28"/>
          <w:szCs w:val="28"/>
        </w:rPr>
        <w:t xml:space="preserve">  </w:t>
      </w:r>
    </w:p>
    <w:p w:rsidR="003B7F72" w:rsidRPr="00906C4E" w:rsidRDefault="003B7F72" w:rsidP="00F218AF">
      <w:pPr>
        <w:tabs>
          <w:tab w:val="left" w:pos="3555"/>
        </w:tabs>
        <w:ind w:left="284" w:hanging="284"/>
        <w:jc w:val="both"/>
      </w:pPr>
    </w:p>
    <w:p w:rsidR="00F218AF" w:rsidRPr="00906C4E" w:rsidRDefault="00906C4E" w:rsidP="00F218AF">
      <w:pPr>
        <w:tabs>
          <w:tab w:val="left" w:pos="3555"/>
        </w:tabs>
        <w:ind w:left="284" w:hanging="284"/>
        <w:jc w:val="both"/>
      </w:pPr>
      <w:r>
        <w:t>Михеева Г.Ф.</w:t>
      </w:r>
      <w:r w:rsidR="00E56E2B" w:rsidRPr="00906C4E">
        <w:t xml:space="preserve"> </w:t>
      </w:r>
      <w:r w:rsidR="00F218AF" w:rsidRPr="00906C4E">
        <w:t>8(84676)2</w:t>
      </w:r>
      <w:r w:rsidR="00563CEC">
        <w:t>1835</w:t>
      </w:r>
    </w:p>
    <w:p w:rsidR="00C377A2" w:rsidRPr="00906C4E" w:rsidRDefault="00C377A2" w:rsidP="00F218AF">
      <w:pPr>
        <w:tabs>
          <w:tab w:val="left" w:pos="3555"/>
        </w:tabs>
        <w:ind w:left="284" w:hanging="284"/>
        <w:jc w:val="both"/>
      </w:pPr>
    </w:p>
    <w:p w:rsidR="00C377A2" w:rsidRPr="00906C4E" w:rsidRDefault="00C377A2" w:rsidP="00F218AF">
      <w:pPr>
        <w:tabs>
          <w:tab w:val="left" w:pos="3555"/>
        </w:tabs>
        <w:ind w:left="284" w:hanging="284"/>
        <w:jc w:val="both"/>
      </w:pPr>
    </w:p>
    <w:p w:rsidR="00C377A2" w:rsidRPr="00906C4E" w:rsidRDefault="00C377A2" w:rsidP="00C377A2">
      <w:pPr>
        <w:jc w:val="right"/>
        <w:rPr>
          <w:color w:val="000000"/>
          <w:sz w:val="28"/>
          <w:szCs w:val="28"/>
        </w:rPr>
      </w:pPr>
      <w:r w:rsidRPr="00906C4E">
        <w:rPr>
          <w:color w:val="000000"/>
          <w:sz w:val="28"/>
          <w:szCs w:val="28"/>
        </w:rPr>
        <w:t>Приложение № 1</w:t>
      </w:r>
    </w:p>
    <w:p w:rsidR="00C377A2" w:rsidRPr="00906C4E" w:rsidRDefault="00C377A2" w:rsidP="00C377A2">
      <w:pPr>
        <w:jc w:val="right"/>
        <w:rPr>
          <w:color w:val="000000"/>
          <w:sz w:val="28"/>
          <w:szCs w:val="28"/>
        </w:rPr>
      </w:pPr>
      <w:r w:rsidRPr="00906C4E">
        <w:rPr>
          <w:color w:val="000000"/>
          <w:sz w:val="28"/>
          <w:szCs w:val="28"/>
        </w:rPr>
        <w:t>к Постановлению Администрации</w:t>
      </w:r>
    </w:p>
    <w:p w:rsidR="00C377A2" w:rsidRPr="00906C4E" w:rsidRDefault="00563CEC" w:rsidP="00C377A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городского поселения Безенчук</w:t>
      </w:r>
    </w:p>
    <w:p w:rsidR="00C377A2" w:rsidRPr="00906C4E" w:rsidRDefault="00C377A2" w:rsidP="00C377A2">
      <w:pPr>
        <w:tabs>
          <w:tab w:val="left" w:pos="3555"/>
        </w:tabs>
        <w:ind w:left="284" w:hanging="284"/>
        <w:jc w:val="right"/>
      </w:pPr>
      <w:r w:rsidRPr="00563CEC">
        <w:rPr>
          <w:color w:val="000000"/>
          <w:sz w:val="28"/>
          <w:szCs w:val="28"/>
          <w:u w:val="single"/>
        </w:rPr>
        <w:t xml:space="preserve">от </w:t>
      </w:r>
      <w:r w:rsidR="00563CEC" w:rsidRPr="00563CEC">
        <w:rPr>
          <w:color w:val="000000"/>
          <w:sz w:val="28"/>
          <w:szCs w:val="28"/>
          <w:u w:val="single"/>
        </w:rPr>
        <w:t>29.09.2020 г.</w:t>
      </w:r>
      <w:r w:rsidR="00563CEC">
        <w:rPr>
          <w:color w:val="000000"/>
          <w:sz w:val="28"/>
          <w:szCs w:val="28"/>
        </w:rPr>
        <w:t xml:space="preserve"> </w:t>
      </w:r>
      <w:r w:rsidRPr="00906C4E">
        <w:rPr>
          <w:color w:val="000000"/>
          <w:sz w:val="28"/>
          <w:szCs w:val="28"/>
        </w:rPr>
        <w:t xml:space="preserve"> </w:t>
      </w:r>
      <w:r w:rsidRPr="00563CEC">
        <w:rPr>
          <w:color w:val="000000"/>
          <w:sz w:val="28"/>
          <w:szCs w:val="28"/>
          <w:u w:val="single"/>
        </w:rPr>
        <w:t>№</w:t>
      </w:r>
      <w:r w:rsidR="00563CEC" w:rsidRPr="00563CEC">
        <w:rPr>
          <w:color w:val="000000"/>
          <w:sz w:val="28"/>
          <w:szCs w:val="28"/>
          <w:u w:val="single"/>
        </w:rPr>
        <w:t xml:space="preserve"> 391</w:t>
      </w:r>
    </w:p>
    <w:p w:rsidR="00C377A2" w:rsidRPr="00906C4E" w:rsidRDefault="00C377A2" w:rsidP="00C377A2"/>
    <w:p w:rsidR="00C377A2" w:rsidRPr="00906C4E" w:rsidRDefault="00C377A2" w:rsidP="00C377A2"/>
    <w:p w:rsidR="00C377A2" w:rsidRPr="00906C4E" w:rsidRDefault="00C377A2" w:rsidP="00C377A2"/>
    <w:p w:rsidR="00C377A2" w:rsidRPr="00906C4E" w:rsidRDefault="00C377A2" w:rsidP="00C377A2"/>
    <w:p w:rsidR="003D1C9B" w:rsidRPr="00906C4E" w:rsidRDefault="00C377A2" w:rsidP="00C74D1A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6C4E">
        <w:rPr>
          <w:rFonts w:ascii="Times New Roman" w:hAnsi="Times New Roman" w:cs="Times New Roman"/>
          <w:sz w:val="28"/>
          <w:szCs w:val="28"/>
        </w:rPr>
        <w:t>Целевой уровень снижения</w:t>
      </w:r>
      <w:r w:rsidR="003D1C9B" w:rsidRPr="00906C4E">
        <w:rPr>
          <w:rFonts w:ascii="Times New Roman" w:hAnsi="Times New Roman" w:cs="Times New Roman"/>
          <w:sz w:val="28"/>
          <w:szCs w:val="28"/>
        </w:rPr>
        <w:t xml:space="preserve"> суммарного объема </w:t>
      </w:r>
      <w:r w:rsidRPr="00906C4E">
        <w:rPr>
          <w:rFonts w:ascii="Times New Roman" w:hAnsi="Times New Roman" w:cs="Times New Roman"/>
          <w:sz w:val="28"/>
          <w:szCs w:val="28"/>
        </w:rPr>
        <w:t xml:space="preserve"> энергетических ресурсов  и </w:t>
      </w:r>
      <w:r w:rsidR="003D1C9B" w:rsidRPr="00906C4E">
        <w:rPr>
          <w:rFonts w:ascii="Times New Roman" w:hAnsi="Times New Roman" w:cs="Times New Roman"/>
          <w:sz w:val="28"/>
          <w:szCs w:val="28"/>
        </w:rPr>
        <w:t xml:space="preserve">объема потребляемого </w:t>
      </w:r>
      <w:r w:rsidRPr="00906C4E">
        <w:rPr>
          <w:rFonts w:ascii="Times New Roman" w:hAnsi="Times New Roman" w:cs="Times New Roman"/>
          <w:sz w:val="28"/>
          <w:szCs w:val="28"/>
        </w:rPr>
        <w:t>моторного топлива для МУП «Водоканал</w:t>
      </w:r>
      <w:r w:rsidR="00AE5D77">
        <w:rPr>
          <w:rFonts w:ascii="Times New Roman" w:hAnsi="Times New Roman" w:cs="Times New Roman"/>
          <w:sz w:val="28"/>
          <w:szCs w:val="28"/>
        </w:rPr>
        <w:t>сервис</w:t>
      </w:r>
      <w:r w:rsidRPr="00906C4E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C377A2" w:rsidRPr="00906C4E" w:rsidRDefault="00C377A2" w:rsidP="00C74D1A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6C4E">
        <w:rPr>
          <w:rFonts w:ascii="Times New Roman" w:hAnsi="Times New Roman" w:cs="Times New Roman"/>
          <w:sz w:val="28"/>
          <w:szCs w:val="28"/>
        </w:rPr>
        <w:t xml:space="preserve">на 2021-2023 </w:t>
      </w:r>
      <w:proofErr w:type="spellStart"/>
      <w:r w:rsidRPr="00906C4E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906C4E">
        <w:rPr>
          <w:rFonts w:ascii="Times New Roman" w:hAnsi="Times New Roman" w:cs="Times New Roman"/>
          <w:sz w:val="28"/>
          <w:szCs w:val="28"/>
        </w:rPr>
        <w:t>.г</w:t>
      </w:r>
      <w:proofErr w:type="spellEnd"/>
      <w:proofErr w:type="gramEnd"/>
    </w:p>
    <w:p w:rsidR="00C74D1A" w:rsidRPr="00906C4E" w:rsidRDefault="00C74D1A" w:rsidP="00C377A2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tbl>
      <w:tblPr>
        <w:tblStyle w:val="ae"/>
        <w:tblW w:w="10289" w:type="dxa"/>
        <w:jc w:val="center"/>
        <w:tblInd w:w="738" w:type="dxa"/>
        <w:tblLook w:val="04A0" w:firstRow="1" w:lastRow="0" w:firstColumn="1" w:lastColumn="0" w:noHBand="0" w:noVBand="1"/>
      </w:tblPr>
      <w:tblGrid>
        <w:gridCol w:w="2572"/>
        <w:gridCol w:w="2572"/>
        <w:gridCol w:w="2572"/>
        <w:gridCol w:w="2573"/>
      </w:tblGrid>
      <w:tr w:rsidR="00C74D1A" w:rsidRPr="00906C4E" w:rsidTr="00C74D1A">
        <w:trPr>
          <w:trHeight w:val="803"/>
          <w:jc w:val="center"/>
        </w:trPr>
        <w:tc>
          <w:tcPr>
            <w:tcW w:w="2572" w:type="dxa"/>
          </w:tcPr>
          <w:p w:rsidR="00C74D1A" w:rsidRPr="00906C4E" w:rsidRDefault="00C74D1A" w:rsidP="00C74D1A">
            <w:pPr>
              <w:pStyle w:val="ConsPlusTitl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C4E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2572" w:type="dxa"/>
          </w:tcPr>
          <w:p w:rsidR="00C74D1A" w:rsidRPr="00906C4E" w:rsidRDefault="00C74D1A" w:rsidP="00C377A2">
            <w:pPr>
              <w:pStyle w:val="ConsPlusTitle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C4E">
              <w:rPr>
                <w:rFonts w:ascii="Times New Roman" w:hAnsi="Times New Roman" w:cs="Times New Roman"/>
                <w:sz w:val="24"/>
                <w:szCs w:val="24"/>
              </w:rPr>
              <w:t>Целевой уровень снижения за 2021 г.</w:t>
            </w:r>
          </w:p>
        </w:tc>
        <w:tc>
          <w:tcPr>
            <w:tcW w:w="2572" w:type="dxa"/>
          </w:tcPr>
          <w:p w:rsidR="00C74D1A" w:rsidRPr="00906C4E" w:rsidRDefault="00C74D1A" w:rsidP="00C74D1A">
            <w:r w:rsidRPr="00906C4E">
              <w:rPr>
                <w:b/>
                <w:sz w:val="24"/>
                <w:szCs w:val="24"/>
              </w:rPr>
              <w:t>Целевой уровень снижения за 2022 г.</w:t>
            </w:r>
          </w:p>
        </w:tc>
        <w:tc>
          <w:tcPr>
            <w:tcW w:w="2573" w:type="dxa"/>
          </w:tcPr>
          <w:p w:rsidR="00C74D1A" w:rsidRPr="00906C4E" w:rsidRDefault="00C74D1A" w:rsidP="00C74D1A">
            <w:r w:rsidRPr="00906C4E">
              <w:rPr>
                <w:b/>
                <w:sz w:val="24"/>
                <w:szCs w:val="24"/>
              </w:rPr>
              <w:t>Целевой уровень снижения за 2023 г.</w:t>
            </w:r>
          </w:p>
        </w:tc>
      </w:tr>
      <w:tr w:rsidR="00C74D1A" w:rsidRPr="00906C4E" w:rsidTr="00C74D1A">
        <w:trPr>
          <w:trHeight w:val="803"/>
          <w:jc w:val="center"/>
        </w:trPr>
        <w:tc>
          <w:tcPr>
            <w:tcW w:w="2572" w:type="dxa"/>
          </w:tcPr>
          <w:p w:rsidR="00C74D1A" w:rsidRPr="00906C4E" w:rsidRDefault="00C74D1A" w:rsidP="00C377A2">
            <w:pPr>
              <w:pStyle w:val="ConsPlusTitle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6C4E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Потребление электрической энергии (кВт/</w:t>
            </w:r>
            <w:proofErr w:type="gramStart"/>
            <w:r w:rsidRPr="00906C4E">
              <w:rPr>
                <w:rFonts w:ascii="Times New Roman" w:hAnsi="Times New Roman" w:cs="Times New Roman"/>
                <w:b w:val="0"/>
                <w:sz w:val="24"/>
                <w:szCs w:val="24"/>
              </w:rPr>
              <w:t>ч</w:t>
            </w:r>
            <w:proofErr w:type="gramEnd"/>
            <w:r w:rsidRPr="00906C4E">
              <w:rPr>
                <w:rFonts w:ascii="Times New Roman" w:hAnsi="Times New Roman" w:cs="Times New Roman"/>
                <w:b w:val="0"/>
                <w:sz w:val="24"/>
                <w:szCs w:val="24"/>
              </w:rPr>
              <w:t>.)</w:t>
            </w:r>
          </w:p>
        </w:tc>
        <w:tc>
          <w:tcPr>
            <w:tcW w:w="2572" w:type="dxa"/>
            <w:vAlign w:val="center"/>
          </w:tcPr>
          <w:p w:rsidR="00C74D1A" w:rsidRPr="00906C4E" w:rsidRDefault="00C74D1A" w:rsidP="00C74D1A">
            <w:pPr>
              <w:pStyle w:val="ConsPlusTitle"/>
              <w:spacing w:line="276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6C4E">
              <w:rPr>
                <w:rFonts w:ascii="Times New Roman" w:hAnsi="Times New Roman" w:cs="Times New Roman"/>
                <w:b w:val="0"/>
                <w:sz w:val="24"/>
                <w:szCs w:val="24"/>
              </w:rPr>
              <w:t>51,39</w:t>
            </w:r>
          </w:p>
        </w:tc>
        <w:tc>
          <w:tcPr>
            <w:tcW w:w="2572" w:type="dxa"/>
            <w:vAlign w:val="center"/>
          </w:tcPr>
          <w:p w:rsidR="00C74D1A" w:rsidRPr="00906C4E" w:rsidRDefault="00C74D1A" w:rsidP="00C74D1A">
            <w:pPr>
              <w:pStyle w:val="ConsPlusTitle"/>
              <w:spacing w:line="276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6C4E">
              <w:rPr>
                <w:rFonts w:ascii="Times New Roman" w:hAnsi="Times New Roman" w:cs="Times New Roman"/>
                <w:b w:val="0"/>
                <w:sz w:val="24"/>
                <w:szCs w:val="24"/>
              </w:rPr>
              <w:t>50,92</w:t>
            </w:r>
          </w:p>
        </w:tc>
        <w:tc>
          <w:tcPr>
            <w:tcW w:w="2573" w:type="dxa"/>
            <w:vAlign w:val="center"/>
          </w:tcPr>
          <w:p w:rsidR="00C74D1A" w:rsidRPr="00906C4E" w:rsidRDefault="00C74D1A" w:rsidP="00C74D1A">
            <w:pPr>
              <w:pStyle w:val="ConsPlusTitle"/>
              <w:spacing w:line="276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6C4E">
              <w:rPr>
                <w:rFonts w:ascii="Times New Roman" w:hAnsi="Times New Roman" w:cs="Times New Roman"/>
                <w:b w:val="0"/>
                <w:sz w:val="24"/>
                <w:szCs w:val="24"/>
              </w:rPr>
              <w:t>49,99</w:t>
            </w:r>
          </w:p>
        </w:tc>
      </w:tr>
      <w:tr w:rsidR="00C74D1A" w:rsidRPr="00906C4E" w:rsidTr="00C74D1A">
        <w:trPr>
          <w:trHeight w:val="814"/>
          <w:jc w:val="center"/>
        </w:trPr>
        <w:tc>
          <w:tcPr>
            <w:tcW w:w="2572" w:type="dxa"/>
          </w:tcPr>
          <w:p w:rsidR="00C74D1A" w:rsidRPr="00906C4E" w:rsidRDefault="00C74D1A" w:rsidP="00C74D1A">
            <w:pPr>
              <w:pStyle w:val="ConsPlusTitle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6C4E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Потребление моторного топлива (</w:t>
            </w:r>
            <w:proofErr w:type="gramStart"/>
            <w:r w:rsidRPr="00906C4E">
              <w:rPr>
                <w:rFonts w:ascii="Times New Roman" w:hAnsi="Times New Roman" w:cs="Times New Roman"/>
                <w:b w:val="0"/>
                <w:sz w:val="24"/>
                <w:szCs w:val="24"/>
              </w:rPr>
              <w:t>л</w:t>
            </w:r>
            <w:proofErr w:type="gramEnd"/>
            <w:r w:rsidRPr="00906C4E">
              <w:rPr>
                <w:rFonts w:ascii="Times New Roman" w:hAnsi="Times New Roman" w:cs="Times New Roman"/>
                <w:b w:val="0"/>
                <w:sz w:val="24"/>
                <w:szCs w:val="24"/>
              </w:rPr>
              <w:t>.)</w:t>
            </w:r>
          </w:p>
        </w:tc>
        <w:tc>
          <w:tcPr>
            <w:tcW w:w="2572" w:type="dxa"/>
            <w:vAlign w:val="center"/>
          </w:tcPr>
          <w:p w:rsidR="00C74D1A" w:rsidRPr="00906C4E" w:rsidRDefault="00147C65" w:rsidP="00C74D1A">
            <w:pPr>
              <w:pStyle w:val="ConsPlusTitle"/>
              <w:spacing w:line="276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6C4E">
              <w:rPr>
                <w:rFonts w:ascii="Times New Roman" w:hAnsi="Times New Roman" w:cs="Times New Roman"/>
                <w:b w:val="0"/>
                <w:sz w:val="24"/>
                <w:szCs w:val="24"/>
              </w:rPr>
              <w:t>18,93</w:t>
            </w:r>
          </w:p>
        </w:tc>
        <w:tc>
          <w:tcPr>
            <w:tcW w:w="2572" w:type="dxa"/>
            <w:vAlign w:val="center"/>
          </w:tcPr>
          <w:p w:rsidR="00C74D1A" w:rsidRPr="00906C4E" w:rsidRDefault="00147C65" w:rsidP="00C74D1A">
            <w:pPr>
              <w:pStyle w:val="ConsPlusTitle"/>
              <w:spacing w:line="276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6C4E">
              <w:rPr>
                <w:rFonts w:ascii="Times New Roman" w:hAnsi="Times New Roman" w:cs="Times New Roman"/>
                <w:b w:val="0"/>
                <w:sz w:val="24"/>
                <w:szCs w:val="24"/>
              </w:rPr>
              <w:t>18,64</w:t>
            </w:r>
          </w:p>
        </w:tc>
        <w:tc>
          <w:tcPr>
            <w:tcW w:w="2573" w:type="dxa"/>
            <w:vAlign w:val="center"/>
          </w:tcPr>
          <w:p w:rsidR="00C74D1A" w:rsidRPr="00906C4E" w:rsidRDefault="00147C65" w:rsidP="00C74D1A">
            <w:pPr>
              <w:pStyle w:val="ConsPlusTitle"/>
              <w:spacing w:line="276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6C4E">
              <w:rPr>
                <w:rFonts w:ascii="Times New Roman" w:hAnsi="Times New Roman" w:cs="Times New Roman"/>
                <w:b w:val="0"/>
                <w:sz w:val="24"/>
                <w:szCs w:val="24"/>
              </w:rPr>
              <w:t>18,06</w:t>
            </w:r>
          </w:p>
        </w:tc>
      </w:tr>
    </w:tbl>
    <w:p w:rsidR="00C377A2" w:rsidRPr="00906C4E" w:rsidRDefault="00C377A2" w:rsidP="00C377A2">
      <w:pPr>
        <w:pStyle w:val="ConsPlusTitle"/>
        <w:spacing w:line="276" w:lineRule="auto"/>
        <w:jc w:val="both"/>
        <w:rPr>
          <w:rFonts w:ascii="Times New Roman" w:hAnsi="Times New Roman" w:cs="Times New Roman"/>
        </w:rPr>
      </w:pPr>
    </w:p>
    <w:sectPr w:rsidR="00C377A2" w:rsidRPr="00906C4E" w:rsidSect="00414C3E">
      <w:pgSz w:w="11906" w:h="16838"/>
      <w:pgMar w:top="567" w:right="56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353" w:rsidRDefault="00636353" w:rsidP="005D48C2">
      <w:r>
        <w:separator/>
      </w:r>
    </w:p>
  </w:endnote>
  <w:endnote w:type="continuationSeparator" w:id="0">
    <w:p w:rsidR="00636353" w:rsidRDefault="00636353" w:rsidP="005D4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353" w:rsidRDefault="00636353" w:rsidP="005D48C2">
      <w:r>
        <w:separator/>
      </w:r>
    </w:p>
  </w:footnote>
  <w:footnote w:type="continuationSeparator" w:id="0">
    <w:p w:rsidR="00636353" w:rsidRDefault="00636353" w:rsidP="005D48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002B9"/>
    <w:multiLevelType w:val="hybridMultilevel"/>
    <w:tmpl w:val="744ADEFA"/>
    <w:lvl w:ilvl="0" w:tplc="9024491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6B81609"/>
    <w:multiLevelType w:val="hybridMultilevel"/>
    <w:tmpl w:val="744ADEFA"/>
    <w:lvl w:ilvl="0" w:tplc="9024491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57D205B"/>
    <w:multiLevelType w:val="hybridMultilevel"/>
    <w:tmpl w:val="0792B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3A331A"/>
    <w:multiLevelType w:val="hybridMultilevel"/>
    <w:tmpl w:val="744ADEFA"/>
    <w:lvl w:ilvl="0" w:tplc="9024491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3340638"/>
    <w:multiLevelType w:val="hybridMultilevel"/>
    <w:tmpl w:val="E6A4B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100234"/>
    <w:multiLevelType w:val="multilevel"/>
    <w:tmpl w:val="42949D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1800"/>
      </w:pPr>
      <w:rPr>
        <w:rFonts w:hint="default"/>
      </w:rPr>
    </w:lvl>
  </w:abstractNum>
  <w:abstractNum w:abstractNumId="6">
    <w:nsid w:val="79FC09D1"/>
    <w:multiLevelType w:val="hybridMultilevel"/>
    <w:tmpl w:val="64F69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E53"/>
    <w:rsid w:val="00010D9C"/>
    <w:rsid w:val="00027960"/>
    <w:rsid w:val="00030B8B"/>
    <w:rsid w:val="000347C4"/>
    <w:rsid w:val="00052479"/>
    <w:rsid w:val="00054E7A"/>
    <w:rsid w:val="00063645"/>
    <w:rsid w:val="00063AA0"/>
    <w:rsid w:val="00064692"/>
    <w:rsid w:val="0006598D"/>
    <w:rsid w:val="000718A7"/>
    <w:rsid w:val="000756C6"/>
    <w:rsid w:val="00077FC8"/>
    <w:rsid w:val="00084383"/>
    <w:rsid w:val="00084726"/>
    <w:rsid w:val="000931D5"/>
    <w:rsid w:val="000B1D50"/>
    <w:rsid w:val="000B2E9F"/>
    <w:rsid w:val="000B6FE0"/>
    <w:rsid w:val="000B75D7"/>
    <w:rsid w:val="000C07E5"/>
    <w:rsid w:val="000D41E3"/>
    <w:rsid w:val="000D7ED2"/>
    <w:rsid w:val="000E1944"/>
    <w:rsid w:val="000E3970"/>
    <w:rsid w:val="000E428C"/>
    <w:rsid w:val="000F2D61"/>
    <w:rsid w:val="001027F9"/>
    <w:rsid w:val="00105125"/>
    <w:rsid w:val="00105BDA"/>
    <w:rsid w:val="00112F9D"/>
    <w:rsid w:val="00113F7D"/>
    <w:rsid w:val="001214AE"/>
    <w:rsid w:val="00131237"/>
    <w:rsid w:val="00133A13"/>
    <w:rsid w:val="001362BB"/>
    <w:rsid w:val="00136986"/>
    <w:rsid w:val="001400DB"/>
    <w:rsid w:val="00147C65"/>
    <w:rsid w:val="001538CD"/>
    <w:rsid w:val="00157E2F"/>
    <w:rsid w:val="00160B33"/>
    <w:rsid w:val="00161701"/>
    <w:rsid w:val="00165067"/>
    <w:rsid w:val="001850DF"/>
    <w:rsid w:val="00195A34"/>
    <w:rsid w:val="001A2B2B"/>
    <w:rsid w:val="001A3E28"/>
    <w:rsid w:val="001B134D"/>
    <w:rsid w:val="001C18B7"/>
    <w:rsid w:val="001D158B"/>
    <w:rsid w:val="001D6BC7"/>
    <w:rsid w:val="001F63A3"/>
    <w:rsid w:val="001F6D79"/>
    <w:rsid w:val="0021130A"/>
    <w:rsid w:val="00213564"/>
    <w:rsid w:val="00222445"/>
    <w:rsid w:val="00223780"/>
    <w:rsid w:val="00233432"/>
    <w:rsid w:val="0023492C"/>
    <w:rsid w:val="002358D4"/>
    <w:rsid w:val="00235FF7"/>
    <w:rsid w:val="002403AE"/>
    <w:rsid w:val="00240635"/>
    <w:rsid w:val="002579FD"/>
    <w:rsid w:val="002605CD"/>
    <w:rsid w:val="00261FB5"/>
    <w:rsid w:val="0026275F"/>
    <w:rsid w:val="00262B94"/>
    <w:rsid w:val="002659B1"/>
    <w:rsid w:val="002709A3"/>
    <w:rsid w:val="002828CA"/>
    <w:rsid w:val="002B18C5"/>
    <w:rsid w:val="002B2174"/>
    <w:rsid w:val="002B5D3B"/>
    <w:rsid w:val="002C0B6A"/>
    <w:rsid w:val="002C54F8"/>
    <w:rsid w:val="002D39E5"/>
    <w:rsid w:val="002D4D01"/>
    <w:rsid w:val="002D60B6"/>
    <w:rsid w:val="002E63FE"/>
    <w:rsid w:val="002E7A1E"/>
    <w:rsid w:val="002F17CD"/>
    <w:rsid w:val="002F1DBE"/>
    <w:rsid w:val="002F5456"/>
    <w:rsid w:val="002F7E00"/>
    <w:rsid w:val="00314B91"/>
    <w:rsid w:val="00316497"/>
    <w:rsid w:val="00322F9A"/>
    <w:rsid w:val="003356D2"/>
    <w:rsid w:val="003514EE"/>
    <w:rsid w:val="00366A45"/>
    <w:rsid w:val="00366B2B"/>
    <w:rsid w:val="00371858"/>
    <w:rsid w:val="003742E5"/>
    <w:rsid w:val="003803A5"/>
    <w:rsid w:val="0039171F"/>
    <w:rsid w:val="00395347"/>
    <w:rsid w:val="003A76CA"/>
    <w:rsid w:val="003B2ACE"/>
    <w:rsid w:val="003B3D09"/>
    <w:rsid w:val="003B6B64"/>
    <w:rsid w:val="003B7F72"/>
    <w:rsid w:val="003D1C9B"/>
    <w:rsid w:val="003E4605"/>
    <w:rsid w:val="003E47FD"/>
    <w:rsid w:val="003E4BA7"/>
    <w:rsid w:val="003F5E3E"/>
    <w:rsid w:val="00400279"/>
    <w:rsid w:val="00404B27"/>
    <w:rsid w:val="00405031"/>
    <w:rsid w:val="004101F7"/>
    <w:rsid w:val="00414C3E"/>
    <w:rsid w:val="00416433"/>
    <w:rsid w:val="004227E8"/>
    <w:rsid w:val="00430209"/>
    <w:rsid w:val="0043323C"/>
    <w:rsid w:val="0043730D"/>
    <w:rsid w:val="00437CDF"/>
    <w:rsid w:val="00443771"/>
    <w:rsid w:val="00443B6E"/>
    <w:rsid w:val="00451095"/>
    <w:rsid w:val="00453293"/>
    <w:rsid w:val="004570E8"/>
    <w:rsid w:val="00463CB5"/>
    <w:rsid w:val="004647E9"/>
    <w:rsid w:val="004845CF"/>
    <w:rsid w:val="004917EA"/>
    <w:rsid w:val="004948CE"/>
    <w:rsid w:val="00496E64"/>
    <w:rsid w:val="004A202F"/>
    <w:rsid w:val="004D52B0"/>
    <w:rsid w:val="004F3968"/>
    <w:rsid w:val="004F479C"/>
    <w:rsid w:val="004F662B"/>
    <w:rsid w:val="004F7426"/>
    <w:rsid w:val="00502D3E"/>
    <w:rsid w:val="005213FD"/>
    <w:rsid w:val="00521769"/>
    <w:rsid w:val="005407BE"/>
    <w:rsid w:val="00542FAB"/>
    <w:rsid w:val="00550F6D"/>
    <w:rsid w:val="00556188"/>
    <w:rsid w:val="0055744E"/>
    <w:rsid w:val="00563C1F"/>
    <w:rsid w:val="00563CEC"/>
    <w:rsid w:val="0057076A"/>
    <w:rsid w:val="00572D7B"/>
    <w:rsid w:val="00573065"/>
    <w:rsid w:val="00573879"/>
    <w:rsid w:val="00595DFF"/>
    <w:rsid w:val="00596EFF"/>
    <w:rsid w:val="0059783F"/>
    <w:rsid w:val="005A7F19"/>
    <w:rsid w:val="005B02ED"/>
    <w:rsid w:val="005B384C"/>
    <w:rsid w:val="005B5844"/>
    <w:rsid w:val="005B6A7A"/>
    <w:rsid w:val="005C4D1C"/>
    <w:rsid w:val="005D2586"/>
    <w:rsid w:val="005D48C2"/>
    <w:rsid w:val="005D5675"/>
    <w:rsid w:val="0060020D"/>
    <w:rsid w:val="0060175D"/>
    <w:rsid w:val="00616CED"/>
    <w:rsid w:val="00621FB3"/>
    <w:rsid w:val="00622EB9"/>
    <w:rsid w:val="00626D07"/>
    <w:rsid w:val="006332B7"/>
    <w:rsid w:val="00633E8D"/>
    <w:rsid w:val="00636353"/>
    <w:rsid w:val="00661DAD"/>
    <w:rsid w:val="006737AF"/>
    <w:rsid w:val="00675BC7"/>
    <w:rsid w:val="006802AC"/>
    <w:rsid w:val="00685B09"/>
    <w:rsid w:val="0068675A"/>
    <w:rsid w:val="00687553"/>
    <w:rsid w:val="00692BC8"/>
    <w:rsid w:val="0069708C"/>
    <w:rsid w:val="006A036C"/>
    <w:rsid w:val="006A0F30"/>
    <w:rsid w:val="006A3787"/>
    <w:rsid w:val="006A3E3A"/>
    <w:rsid w:val="006A4F09"/>
    <w:rsid w:val="006B0D80"/>
    <w:rsid w:val="006B4360"/>
    <w:rsid w:val="006B67E8"/>
    <w:rsid w:val="006C4ECB"/>
    <w:rsid w:val="006C6930"/>
    <w:rsid w:val="006D1111"/>
    <w:rsid w:val="006D4779"/>
    <w:rsid w:val="006D63FB"/>
    <w:rsid w:val="006E02DF"/>
    <w:rsid w:val="006E75ED"/>
    <w:rsid w:val="006F2253"/>
    <w:rsid w:val="006F2A13"/>
    <w:rsid w:val="00703E75"/>
    <w:rsid w:val="00715CEC"/>
    <w:rsid w:val="00715D0E"/>
    <w:rsid w:val="00733625"/>
    <w:rsid w:val="00734387"/>
    <w:rsid w:val="0074735E"/>
    <w:rsid w:val="007522FD"/>
    <w:rsid w:val="007535B1"/>
    <w:rsid w:val="0076366D"/>
    <w:rsid w:val="007762DF"/>
    <w:rsid w:val="00781066"/>
    <w:rsid w:val="007825AC"/>
    <w:rsid w:val="00782851"/>
    <w:rsid w:val="0079111C"/>
    <w:rsid w:val="00795857"/>
    <w:rsid w:val="00795EDB"/>
    <w:rsid w:val="007962F1"/>
    <w:rsid w:val="007A4C40"/>
    <w:rsid w:val="007B01EC"/>
    <w:rsid w:val="007D2F77"/>
    <w:rsid w:val="007E69FC"/>
    <w:rsid w:val="007F7A2C"/>
    <w:rsid w:val="007F7FB6"/>
    <w:rsid w:val="0081062A"/>
    <w:rsid w:val="00810794"/>
    <w:rsid w:val="008202A4"/>
    <w:rsid w:val="008206A7"/>
    <w:rsid w:val="00821E51"/>
    <w:rsid w:val="008239DE"/>
    <w:rsid w:val="008443F4"/>
    <w:rsid w:val="008456E7"/>
    <w:rsid w:val="00864A8C"/>
    <w:rsid w:val="00866DDC"/>
    <w:rsid w:val="00880538"/>
    <w:rsid w:val="00890180"/>
    <w:rsid w:val="008A1A71"/>
    <w:rsid w:val="008A22BA"/>
    <w:rsid w:val="008A4F95"/>
    <w:rsid w:val="008B00CB"/>
    <w:rsid w:val="008B0B4A"/>
    <w:rsid w:val="008C1624"/>
    <w:rsid w:val="008C19C4"/>
    <w:rsid w:val="008D1615"/>
    <w:rsid w:val="008E40DC"/>
    <w:rsid w:val="008E43E3"/>
    <w:rsid w:val="008E5A46"/>
    <w:rsid w:val="008F4681"/>
    <w:rsid w:val="00900345"/>
    <w:rsid w:val="00901AD2"/>
    <w:rsid w:val="009039D0"/>
    <w:rsid w:val="00906C4E"/>
    <w:rsid w:val="00906E8D"/>
    <w:rsid w:val="00911897"/>
    <w:rsid w:val="00917C76"/>
    <w:rsid w:val="00923975"/>
    <w:rsid w:val="0092798A"/>
    <w:rsid w:val="00933A28"/>
    <w:rsid w:val="00937086"/>
    <w:rsid w:val="009404BB"/>
    <w:rsid w:val="00953DE5"/>
    <w:rsid w:val="009574DD"/>
    <w:rsid w:val="009664BE"/>
    <w:rsid w:val="00966CA0"/>
    <w:rsid w:val="00966DB1"/>
    <w:rsid w:val="0097363E"/>
    <w:rsid w:val="00984A4D"/>
    <w:rsid w:val="00984E83"/>
    <w:rsid w:val="0099298B"/>
    <w:rsid w:val="00995B60"/>
    <w:rsid w:val="009975D6"/>
    <w:rsid w:val="009A1027"/>
    <w:rsid w:val="009B0656"/>
    <w:rsid w:val="009C28E0"/>
    <w:rsid w:val="009D4A70"/>
    <w:rsid w:val="009E000F"/>
    <w:rsid w:val="009E7BFC"/>
    <w:rsid w:val="009F5FFE"/>
    <w:rsid w:val="00A2043C"/>
    <w:rsid w:val="00A20444"/>
    <w:rsid w:val="00A214CA"/>
    <w:rsid w:val="00A22ED3"/>
    <w:rsid w:val="00A23DC1"/>
    <w:rsid w:val="00A3231B"/>
    <w:rsid w:val="00A33B37"/>
    <w:rsid w:val="00A508F9"/>
    <w:rsid w:val="00A53DC2"/>
    <w:rsid w:val="00A67C46"/>
    <w:rsid w:val="00A71D61"/>
    <w:rsid w:val="00A76BF5"/>
    <w:rsid w:val="00A8161F"/>
    <w:rsid w:val="00A82A5C"/>
    <w:rsid w:val="00A8498F"/>
    <w:rsid w:val="00A84C47"/>
    <w:rsid w:val="00A85607"/>
    <w:rsid w:val="00A90E68"/>
    <w:rsid w:val="00A93184"/>
    <w:rsid w:val="00A93818"/>
    <w:rsid w:val="00AA0BC7"/>
    <w:rsid w:val="00AA440A"/>
    <w:rsid w:val="00AA57C5"/>
    <w:rsid w:val="00AB63AD"/>
    <w:rsid w:val="00AC2779"/>
    <w:rsid w:val="00AC4B89"/>
    <w:rsid w:val="00AD5779"/>
    <w:rsid w:val="00AE2EAD"/>
    <w:rsid w:val="00AE5D77"/>
    <w:rsid w:val="00B050D1"/>
    <w:rsid w:val="00B10338"/>
    <w:rsid w:val="00B134B4"/>
    <w:rsid w:val="00B15178"/>
    <w:rsid w:val="00B16CA2"/>
    <w:rsid w:val="00B20371"/>
    <w:rsid w:val="00B21590"/>
    <w:rsid w:val="00B21EC3"/>
    <w:rsid w:val="00B315A9"/>
    <w:rsid w:val="00B37DA6"/>
    <w:rsid w:val="00B43A04"/>
    <w:rsid w:val="00B64D39"/>
    <w:rsid w:val="00B6541A"/>
    <w:rsid w:val="00B732FD"/>
    <w:rsid w:val="00B755CA"/>
    <w:rsid w:val="00B7596F"/>
    <w:rsid w:val="00B90282"/>
    <w:rsid w:val="00B9318C"/>
    <w:rsid w:val="00BA1AB2"/>
    <w:rsid w:val="00BB1C5A"/>
    <w:rsid w:val="00BB47AB"/>
    <w:rsid w:val="00BC71C0"/>
    <w:rsid w:val="00BD319D"/>
    <w:rsid w:val="00BD40DB"/>
    <w:rsid w:val="00BD4449"/>
    <w:rsid w:val="00BD5AD1"/>
    <w:rsid w:val="00BD6633"/>
    <w:rsid w:val="00BE06E3"/>
    <w:rsid w:val="00BE08D2"/>
    <w:rsid w:val="00BE0B35"/>
    <w:rsid w:val="00BF793F"/>
    <w:rsid w:val="00C042E7"/>
    <w:rsid w:val="00C066EC"/>
    <w:rsid w:val="00C114DD"/>
    <w:rsid w:val="00C1168C"/>
    <w:rsid w:val="00C12E53"/>
    <w:rsid w:val="00C13DB7"/>
    <w:rsid w:val="00C270A9"/>
    <w:rsid w:val="00C3713F"/>
    <w:rsid w:val="00C377A2"/>
    <w:rsid w:val="00C420C4"/>
    <w:rsid w:val="00C56450"/>
    <w:rsid w:val="00C57795"/>
    <w:rsid w:val="00C6455A"/>
    <w:rsid w:val="00C734ED"/>
    <w:rsid w:val="00C74D1A"/>
    <w:rsid w:val="00C774A4"/>
    <w:rsid w:val="00CA1879"/>
    <w:rsid w:val="00CA22DC"/>
    <w:rsid w:val="00CA6065"/>
    <w:rsid w:val="00CD1CDC"/>
    <w:rsid w:val="00CF18A1"/>
    <w:rsid w:val="00CF3AA8"/>
    <w:rsid w:val="00D10975"/>
    <w:rsid w:val="00D13577"/>
    <w:rsid w:val="00D378CB"/>
    <w:rsid w:val="00D54E19"/>
    <w:rsid w:val="00D60A98"/>
    <w:rsid w:val="00D633FE"/>
    <w:rsid w:val="00D64B94"/>
    <w:rsid w:val="00D652C6"/>
    <w:rsid w:val="00D65AC0"/>
    <w:rsid w:val="00D73035"/>
    <w:rsid w:val="00D73428"/>
    <w:rsid w:val="00D80598"/>
    <w:rsid w:val="00D86320"/>
    <w:rsid w:val="00DA3ED3"/>
    <w:rsid w:val="00DB35CD"/>
    <w:rsid w:val="00DB7EB6"/>
    <w:rsid w:val="00DC0153"/>
    <w:rsid w:val="00DC13CE"/>
    <w:rsid w:val="00DD43A5"/>
    <w:rsid w:val="00DE34BB"/>
    <w:rsid w:val="00E060EA"/>
    <w:rsid w:val="00E07B51"/>
    <w:rsid w:val="00E134B9"/>
    <w:rsid w:val="00E242DC"/>
    <w:rsid w:val="00E25577"/>
    <w:rsid w:val="00E32349"/>
    <w:rsid w:val="00E33114"/>
    <w:rsid w:val="00E3372F"/>
    <w:rsid w:val="00E406CF"/>
    <w:rsid w:val="00E56E2B"/>
    <w:rsid w:val="00E71E4B"/>
    <w:rsid w:val="00E73095"/>
    <w:rsid w:val="00E83F34"/>
    <w:rsid w:val="00E852F6"/>
    <w:rsid w:val="00E86E1C"/>
    <w:rsid w:val="00E9291F"/>
    <w:rsid w:val="00EB1EC4"/>
    <w:rsid w:val="00EB21FD"/>
    <w:rsid w:val="00EB2E9F"/>
    <w:rsid w:val="00EB7170"/>
    <w:rsid w:val="00EC21CE"/>
    <w:rsid w:val="00ED4369"/>
    <w:rsid w:val="00F014F0"/>
    <w:rsid w:val="00F02371"/>
    <w:rsid w:val="00F0401D"/>
    <w:rsid w:val="00F14A4E"/>
    <w:rsid w:val="00F16EF2"/>
    <w:rsid w:val="00F218AF"/>
    <w:rsid w:val="00F25510"/>
    <w:rsid w:val="00F260A3"/>
    <w:rsid w:val="00F37088"/>
    <w:rsid w:val="00F41D16"/>
    <w:rsid w:val="00F5189C"/>
    <w:rsid w:val="00F55423"/>
    <w:rsid w:val="00F71AE7"/>
    <w:rsid w:val="00F7286B"/>
    <w:rsid w:val="00F76906"/>
    <w:rsid w:val="00F91989"/>
    <w:rsid w:val="00FA4D28"/>
    <w:rsid w:val="00FA5166"/>
    <w:rsid w:val="00FA51A2"/>
    <w:rsid w:val="00FA7317"/>
    <w:rsid w:val="00FB45F7"/>
    <w:rsid w:val="00FC7B7E"/>
    <w:rsid w:val="00FD63A9"/>
    <w:rsid w:val="00FD7EED"/>
    <w:rsid w:val="00FE180D"/>
    <w:rsid w:val="00FE2600"/>
    <w:rsid w:val="00FE2EDD"/>
    <w:rsid w:val="00FE4C9D"/>
    <w:rsid w:val="00FE5207"/>
    <w:rsid w:val="00FE6801"/>
    <w:rsid w:val="00FE6B3B"/>
    <w:rsid w:val="00FF66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453293"/>
    <w:pPr>
      <w:keepNext/>
      <w:jc w:val="center"/>
      <w:outlineLvl w:val="3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45329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453293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45329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Hyperlink"/>
    <w:rsid w:val="000B6FE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D48C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D48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D48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D48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EB2E9F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6A4F09"/>
    <w:pPr>
      <w:suppressAutoHyphens/>
      <w:ind w:firstLine="540"/>
      <w:jc w:val="both"/>
    </w:pPr>
    <w:rPr>
      <w:sz w:val="28"/>
      <w:szCs w:val="24"/>
      <w:lang w:eastAsia="ar-SA"/>
    </w:rPr>
  </w:style>
  <w:style w:type="character" w:customStyle="1" w:styleId="2">
    <w:name w:val="Основной шрифт абзаца2"/>
    <w:rsid w:val="006A4F09"/>
  </w:style>
  <w:style w:type="paragraph" w:styleId="ab">
    <w:name w:val="Balloon Text"/>
    <w:basedOn w:val="a"/>
    <w:link w:val="ac"/>
    <w:uiPriority w:val="99"/>
    <w:semiHidden/>
    <w:unhideWhenUsed/>
    <w:rsid w:val="002709A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709A3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rsid w:val="0055618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9D4A7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rsid w:val="000E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C377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Гипертекстовая ссылка"/>
    <w:basedOn w:val="a0"/>
    <w:uiPriority w:val="99"/>
    <w:rsid w:val="007522FD"/>
    <w:rPr>
      <w:rFonts w:cs="Times New Roman"/>
      <w:b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453293"/>
    <w:pPr>
      <w:keepNext/>
      <w:jc w:val="center"/>
      <w:outlineLvl w:val="3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45329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453293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45329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Hyperlink"/>
    <w:rsid w:val="000B6FE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D48C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D48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D48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D48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EB2E9F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6A4F09"/>
    <w:pPr>
      <w:suppressAutoHyphens/>
      <w:ind w:firstLine="540"/>
      <w:jc w:val="both"/>
    </w:pPr>
    <w:rPr>
      <w:sz w:val="28"/>
      <w:szCs w:val="24"/>
      <w:lang w:eastAsia="ar-SA"/>
    </w:rPr>
  </w:style>
  <w:style w:type="character" w:customStyle="1" w:styleId="2">
    <w:name w:val="Основной шрифт абзаца2"/>
    <w:rsid w:val="006A4F09"/>
  </w:style>
  <w:style w:type="paragraph" w:styleId="ab">
    <w:name w:val="Balloon Text"/>
    <w:basedOn w:val="a"/>
    <w:link w:val="ac"/>
    <w:uiPriority w:val="99"/>
    <w:semiHidden/>
    <w:unhideWhenUsed/>
    <w:rsid w:val="002709A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709A3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rsid w:val="0055618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9D4A7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rsid w:val="000E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C377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Гипертекстовая ссылка"/>
    <w:basedOn w:val="a0"/>
    <w:uiPriority w:val="99"/>
    <w:rsid w:val="007522FD"/>
    <w:rPr>
      <w:rFonts w:cs="Times New Roman"/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31AED-1F5A-4A36-B893-9EC0A3234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Buhgalter2</cp:lastModifiedBy>
  <cp:revision>4</cp:revision>
  <cp:lastPrinted>2020-09-24T06:02:00Z</cp:lastPrinted>
  <dcterms:created xsi:type="dcterms:W3CDTF">2020-09-24T07:36:00Z</dcterms:created>
  <dcterms:modified xsi:type="dcterms:W3CDTF">2020-09-25T05:56:00Z</dcterms:modified>
</cp:coreProperties>
</file>