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BA796" w14:textId="77777777" w:rsidR="0034742E" w:rsidRDefault="0034742E" w:rsidP="0017767D">
      <w:pPr>
        <w:pStyle w:val="11"/>
        <w:jc w:val="center"/>
      </w:pPr>
      <w:r>
        <w:object w:dxaOrig="7079" w:dyaOrig="8866" w14:anchorId="306127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59188653" r:id="rId8"/>
        </w:object>
      </w:r>
    </w:p>
    <w:p w14:paraId="49C91822" w14:textId="77777777"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14:paraId="42AFA6E5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67A27129" w14:textId="77777777"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14:paraId="5DDC2728" w14:textId="77777777"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61D70DA2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1232F378" w14:textId="2F1682BC"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127D3D">
        <w:rPr>
          <w:bCs/>
          <w:sz w:val="32"/>
          <w:szCs w:val="32"/>
        </w:rPr>
        <w:t>РЕШЕНИЕ</w:t>
      </w:r>
      <w:r w:rsidR="00E250B4">
        <w:rPr>
          <w:bCs/>
          <w:sz w:val="32"/>
          <w:szCs w:val="32"/>
        </w:rPr>
        <w:t xml:space="preserve"> </w:t>
      </w:r>
    </w:p>
    <w:p w14:paraId="47B3007C" w14:textId="77777777"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14:paraId="3926703C" w14:textId="033BFAF0" w:rsidR="00127D3D" w:rsidRPr="00127D3D" w:rsidRDefault="00127D3D" w:rsidP="00127D3D">
      <w:pPr>
        <w:keepNext/>
        <w:jc w:val="center"/>
        <w:outlineLvl w:val="2"/>
        <w:rPr>
          <w:bCs/>
          <w:sz w:val="28"/>
          <w:szCs w:val="28"/>
        </w:rPr>
      </w:pPr>
      <w:r w:rsidRPr="00127D3D">
        <w:rPr>
          <w:rFonts w:cs="Arial"/>
          <w:bCs/>
          <w:sz w:val="28"/>
          <w:szCs w:val="28"/>
        </w:rPr>
        <w:t xml:space="preserve">от </w:t>
      </w:r>
      <w:r w:rsidR="008E3824">
        <w:rPr>
          <w:rFonts w:cs="Arial"/>
          <w:bCs/>
          <w:sz w:val="28"/>
          <w:szCs w:val="28"/>
        </w:rPr>
        <w:t>17.08</w:t>
      </w:r>
      <w:r w:rsidRPr="00127D3D">
        <w:rPr>
          <w:rFonts w:cs="Arial"/>
          <w:bCs/>
          <w:sz w:val="28"/>
          <w:szCs w:val="28"/>
        </w:rPr>
        <w:t>.20</w:t>
      </w:r>
      <w:r w:rsidR="00E250B4">
        <w:rPr>
          <w:rFonts w:cs="Arial"/>
          <w:bCs/>
          <w:sz w:val="28"/>
          <w:szCs w:val="28"/>
        </w:rPr>
        <w:t>20</w:t>
      </w:r>
      <w:r w:rsidRPr="00127D3D">
        <w:rPr>
          <w:rFonts w:cs="Arial"/>
          <w:bCs/>
          <w:sz w:val="28"/>
          <w:szCs w:val="28"/>
        </w:rPr>
        <w:t xml:space="preserve">г   </w:t>
      </w:r>
      <w:r w:rsidRPr="00127D3D">
        <w:rPr>
          <w:bCs/>
          <w:sz w:val="28"/>
          <w:szCs w:val="28"/>
        </w:rPr>
        <w:t xml:space="preserve">№ </w:t>
      </w:r>
      <w:r w:rsidR="008E3824">
        <w:rPr>
          <w:bCs/>
          <w:sz w:val="28"/>
          <w:szCs w:val="28"/>
        </w:rPr>
        <w:t>2</w:t>
      </w:r>
      <w:r w:rsidRPr="00127D3D">
        <w:rPr>
          <w:bCs/>
          <w:sz w:val="28"/>
          <w:szCs w:val="28"/>
        </w:rPr>
        <w:t>/</w:t>
      </w:r>
      <w:r w:rsidR="00880633">
        <w:rPr>
          <w:bCs/>
          <w:sz w:val="28"/>
          <w:szCs w:val="28"/>
        </w:rPr>
        <w:t>60</w:t>
      </w:r>
    </w:p>
    <w:p w14:paraId="12AC89D0" w14:textId="77777777" w:rsidR="00F33703" w:rsidRPr="004E4E7C" w:rsidRDefault="00F33703" w:rsidP="0017767D">
      <w:pPr>
        <w:jc w:val="center"/>
        <w:rPr>
          <w:sz w:val="20"/>
          <w:szCs w:val="20"/>
        </w:rPr>
      </w:pPr>
    </w:p>
    <w:p w14:paraId="31B11A3D" w14:textId="77777777" w:rsidR="00201CA7" w:rsidRPr="00201CA7" w:rsidRDefault="00201CA7" w:rsidP="00201CA7">
      <w:pPr>
        <w:jc w:val="center"/>
        <w:outlineLvl w:val="0"/>
        <w:rPr>
          <w:rFonts w:eastAsia="MS Mincho"/>
          <w:bCs/>
          <w:sz w:val="28"/>
          <w:szCs w:val="28"/>
        </w:rPr>
      </w:pPr>
      <w:r w:rsidRPr="00201CA7">
        <w:rPr>
          <w:rFonts w:eastAsia="MS Mincho"/>
          <w:bCs/>
          <w:sz w:val="28"/>
          <w:szCs w:val="28"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r w:rsidRPr="00201CA7">
        <w:rPr>
          <w:rFonts w:eastAsia="MS Mincho"/>
          <w:bCs/>
          <w:noProof/>
          <w:sz w:val="28"/>
          <w:szCs w:val="28"/>
        </w:rPr>
        <w:t>Безенчукский</w:t>
      </w:r>
      <w:r w:rsidRPr="00201CA7">
        <w:rPr>
          <w:rFonts w:eastAsia="MS Mincho"/>
          <w:bCs/>
          <w:sz w:val="28"/>
          <w:szCs w:val="28"/>
        </w:rPr>
        <w:t xml:space="preserve"> Самарской области </w:t>
      </w:r>
    </w:p>
    <w:p w14:paraId="7248625C" w14:textId="77777777" w:rsidR="00201CA7" w:rsidRPr="00201CA7" w:rsidRDefault="00201CA7" w:rsidP="00201CA7">
      <w:pPr>
        <w:jc w:val="center"/>
        <w:outlineLvl w:val="0"/>
        <w:rPr>
          <w:rFonts w:eastAsia="MS Mincho"/>
          <w:sz w:val="28"/>
          <w:szCs w:val="28"/>
        </w:rPr>
      </w:pPr>
    </w:p>
    <w:p w14:paraId="5DF25935" w14:textId="34C0F16A" w:rsidR="00201CA7" w:rsidRPr="00201CA7" w:rsidRDefault="00201CA7" w:rsidP="00201CA7">
      <w:pPr>
        <w:tabs>
          <w:tab w:val="left" w:pos="142"/>
        </w:tabs>
        <w:suppressAutoHyphens/>
        <w:ind w:firstLine="709"/>
        <w:jc w:val="both"/>
        <w:outlineLvl w:val="0"/>
        <w:rPr>
          <w:rFonts w:eastAsia="MS Mincho"/>
          <w:sz w:val="28"/>
          <w:szCs w:val="28"/>
        </w:rPr>
      </w:pPr>
      <w:r w:rsidRPr="00201CA7">
        <w:rPr>
          <w:rFonts w:eastAsia="MS Mincho"/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</w:t>
      </w:r>
      <w:r w:rsidR="007F6B82">
        <w:rPr>
          <w:rFonts w:eastAsia="MS Mincho"/>
          <w:sz w:val="28"/>
          <w:szCs w:val="28"/>
        </w:rPr>
        <w:t>общественных обсуждений</w:t>
      </w:r>
      <w:r w:rsidRPr="00201CA7">
        <w:rPr>
          <w:rFonts w:eastAsia="MS Mincho"/>
          <w:sz w:val="28"/>
          <w:szCs w:val="28"/>
        </w:rPr>
        <w:t xml:space="preserve"> по проекту изменений в Правила землепользования и застройки </w:t>
      </w:r>
      <w:r w:rsidRPr="00201CA7">
        <w:rPr>
          <w:rFonts w:eastAsia="MS Mincho"/>
          <w:bCs/>
          <w:sz w:val="28"/>
          <w:szCs w:val="28"/>
        </w:rPr>
        <w:t>городского</w:t>
      </w:r>
      <w:r w:rsidRPr="00201CA7">
        <w:rPr>
          <w:rFonts w:eastAsia="MS Mincho"/>
          <w:sz w:val="28"/>
          <w:szCs w:val="28"/>
        </w:rPr>
        <w:t xml:space="preserve"> поселения Безенчук</w:t>
      </w:r>
      <w:r w:rsidRPr="00201CA7">
        <w:rPr>
          <w:rFonts w:eastAsia="MS Mincho"/>
          <w:bCs/>
          <w:sz w:val="28"/>
          <w:szCs w:val="28"/>
        </w:rPr>
        <w:t xml:space="preserve"> муниципального района </w:t>
      </w:r>
      <w:r w:rsidRPr="00201CA7">
        <w:rPr>
          <w:rFonts w:eastAsia="MS Mincho"/>
          <w:bCs/>
          <w:noProof/>
          <w:sz w:val="28"/>
          <w:szCs w:val="28"/>
        </w:rPr>
        <w:t>Безенчукский</w:t>
      </w:r>
      <w:r w:rsidRPr="00201CA7">
        <w:rPr>
          <w:rFonts w:eastAsia="MS Mincho"/>
          <w:bCs/>
          <w:sz w:val="28"/>
          <w:szCs w:val="28"/>
        </w:rPr>
        <w:t xml:space="preserve"> </w:t>
      </w:r>
      <w:r w:rsidRPr="00201CA7">
        <w:rPr>
          <w:rFonts w:eastAsia="MS Mincho"/>
          <w:sz w:val="28"/>
          <w:szCs w:val="28"/>
        </w:rPr>
        <w:t xml:space="preserve">Самарской области от </w:t>
      </w:r>
      <w:r w:rsidR="00703AEB">
        <w:rPr>
          <w:rFonts w:eastAsia="MS Mincho"/>
          <w:sz w:val="28"/>
          <w:szCs w:val="28"/>
        </w:rPr>
        <w:t>01</w:t>
      </w:r>
      <w:r w:rsidRPr="00201CA7">
        <w:rPr>
          <w:rFonts w:eastAsia="MS Mincho"/>
          <w:sz w:val="28"/>
          <w:szCs w:val="28"/>
        </w:rPr>
        <w:t>.</w:t>
      </w:r>
      <w:r w:rsidR="00703AEB">
        <w:rPr>
          <w:rFonts w:eastAsia="MS Mincho"/>
          <w:sz w:val="28"/>
          <w:szCs w:val="28"/>
        </w:rPr>
        <w:t>03</w:t>
      </w:r>
      <w:r w:rsidRPr="00201CA7">
        <w:rPr>
          <w:rFonts w:eastAsia="MS Mincho"/>
          <w:sz w:val="28"/>
          <w:szCs w:val="28"/>
        </w:rPr>
        <w:t>.20</w:t>
      </w:r>
      <w:r w:rsidR="00703AEB">
        <w:rPr>
          <w:rFonts w:eastAsia="MS Mincho"/>
          <w:sz w:val="28"/>
          <w:szCs w:val="28"/>
        </w:rPr>
        <w:t>20</w:t>
      </w:r>
      <w:r w:rsidRPr="00201CA7">
        <w:rPr>
          <w:rFonts w:eastAsia="MS Mincho"/>
          <w:sz w:val="28"/>
          <w:szCs w:val="28"/>
        </w:rPr>
        <w:t xml:space="preserve">, Собрание представителей </w:t>
      </w:r>
      <w:r w:rsidRPr="00201CA7">
        <w:rPr>
          <w:rFonts w:eastAsia="MS Mincho"/>
          <w:bCs/>
          <w:sz w:val="28"/>
          <w:szCs w:val="28"/>
        </w:rPr>
        <w:t>городского</w:t>
      </w:r>
      <w:r w:rsidRPr="00201CA7">
        <w:rPr>
          <w:rFonts w:eastAsia="MS Mincho"/>
          <w:sz w:val="28"/>
          <w:szCs w:val="28"/>
        </w:rPr>
        <w:t xml:space="preserve"> поселения Безенчук</w:t>
      </w:r>
      <w:r w:rsidRPr="00201CA7">
        <w:rPr>
          <w:rFonts w:eastAsia="MS Mincho"/>
          <w:bCs/>
          <w:sz w:val="28"/>
          <w:szCs w:val="28"/>
        </w:rPr>
        <w:t xml:space="preserve"> муниципального района </w:t>
      </w:r>
      <w:r w:rsidRPr="00201CA7">
        <w:rPr>
          <w:rFonts w:eastAsia="MS Mincho"/>
          <w:bCs/>
          <w:noProof/>
          <w:sz w:val="28"/>
          <w:szCs w:val="28"/>
        </w:rPr>
        <w:t>Безенчукский</w:t>
      </w:r>
      <w:r w:rsidRPr="00201CA7">
        <w:rPr>
          <w:rFonts w:eastAsia="MS Mincho"/>
          <w:bCs/>
          <w:sz w:val="28"/>
          <w:szCs w:val="28"/>
        </w:rPr>
        <w:t xml:space="preserve"> </w:t>
      </w:r>
      <w:r w:rsidRPr="00201CA7">
        <w:rPr>
          <w:rFonts w:eastAsia="MS Mincho"/>
          <w:sz w:val="28"/>
          <w:szCs w:val="28"/>
        </w:rPr>
        <w:t>Самарской области третьего созыва</w:t>
      </w:r>
    </w:p>
    <w:p w14:paraId="74ACC706" w14:textId="77777777" w:rsidR="00004B82" w:rsidRPr="00004B82" w:rsidRDefault="00004B82" w:rsidP="00201CA7">
      <w:pPr>
        <w:tabs>
          <w:tab w:val="left" w:pos="142"/>
        </w:tabs>
        <w:suppressAutoHyphens/>
        <w:ind w:firstLine="709"/>
        <w:jc w:val="center"/>
        <w:outlineLvl w:val="0"/>
        <w:rPr>
          <w:rFonts w:eastAsia="MS Mincho"/>
          <w:sz w:val="16"/>
          <w:szCs w:val="16"/>
        </w:rPr>
      </w:pPr>
    </w:p>
    <w:p w14:paraId="355534C6" w14:textId="39BF22F4" w:rsidR="00201CA7" w:rsidRPr="00201CA7" w:rsidRDefault="00201CA7" w:rsidP="00201CA7">
      <w:pPr>
        <w:tabs>
          <w:tab w:val="left" w:pos="142"/>
        </w:tabs>
        <w:suppressAutoHyphens/>
        <w:ind w:firstLine="709"/>
        <w:jc w:val="center"/>
        <w:outlineLvl w:val="0"/>
        <w:rPr>
          <w:rFonts w:eastAsia="MS Mincho"/>
          <w:bCs/>
          <w:sz w:val="28"/>
          <w:szCs w:val="28"/>
        </w:rPr>
      </w:pPr>
      <w:r w:rsidRPr="00201CA7">
        <w:rPr>
          <w:rFonts w:eastAsia="MS Mincho"/>
          <w:sz w:val="28"/>
          <w:szCs w:val="28"/>
        </w:rPr>
        <w:t>РЕШИЛО:</w:t>
      </w:r>
    </w:p>
    <w:p w14:paraId="17DA13DD" w14:textId="77777777"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14:paraId="7ED758F3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</w:rPr>
        <w:t xml:space="preserve">1. Внести следующие изменения в Правила землепользования и застройки </w:t>
      </w:r>
      <w:r w:rsidRPr="00EF2306">
        <w:rPr>
          <w:rFonts w:eastAsia="MS Mincho"/>
          <w:bCs/>
          <w:sz w:val="28"/>
          <w:szCs w:val="28"/>
        </w:rPr>
        <w:t>городского</w:t>
      </w:r>
      <w:r w:rsidRPr="00EF2306">
        <w:rPr>
          <w:rFonts w:eastAsia="MS Mincho"/>
          <w:sz w:val="28"/>
          <w:szCs w:val="28"/>
        </w:rPr>
        <w:t xml:space="preserve"> поселения Безенчук</w:t>
      </w:r>
      <w:r w:rsidRPr="00EF2306">
        <w:rPr>
          <w:rFonts w:eastAsia="MS Mincho"/>
          <w:bCs/>
          <w:sz w:val="28"/>
          <w:szCs w:val="28"/>
        </w:rPr>
        <w:t xml:space="preserve"> муниципального района </w:t>
      </w:r>
      <w:r w:rsidRPr="00EF2306">
        <w:rPr>
          <w:rFonts w:eastAsia="MS Mincho"/>
          <w:bCs/>
          <w:noProof/>
          <w:sz w:val="28"/>
          <w:szCs w:val="28"/>
        </w:rPr>
        <w:t>Безенчукский</w:t>
      </w:r>
      <w:r w:rsidRPr="00EF2306">
        <w:rPr>
          <w:rFonts w:eastAsia="MS Mincho"/>
          <w:bCs/>
          <w:sz w:val="28"/>
          <w:szCs w:val="28"/>
        </w:rPr>
        <w:t xml:space="preserve"> </w:t>
      </w:r>
      <w:r w:rsidRPr="00EF2306">
        <w:rPr>
          <w:rFonts w:eastAsia="MS Mincho"/>
          <w:sz w:val="28"/>
          <w:szCs w:val="28"/>
        </w:rPr>
        <w:t xml:space="preserve">Самарской области, утвержденные Собранием представителей </w:t>
      </w:r>
      <w:r w:rsidRPr="00EF2306">
        <w:rPr>
          <w:rFonts w:eastAsia="MS Mincho"/>
          <w:bCs/>
          <w:sz w:val="28"/>
          <w:szCs w:val="28"/>
        </w:rPr>
        <w:t>городского</w:t>
      </w:r>
      <w:r w:rsidRPr="00EF2306">
        <w:rPr>
          <w:rFonts w:eastAsia="MS Mincho"/>
          <w:sz w:val="28"/>
          <w:szCs w:val="28"/>
        </w:rPr>
        <w:t xml:space="preserve"> поселения Безенчук</w:t>
      </w:r>
      <w:r w:rsidRPr="00EF2306">
        <w:rPr>
          <w:rFonts w:eastAsia="MS Mincho"/>
          <w:bCs/>
          <w:sz w:val="28"/>
          <w:szCs w:val="28"/>
        </w:rPr>
        <w:t xml:space="preserve"> муниципального района </w:t>
      </w:r>
      <w:r w:rsidRPr="00EF2306">
        <w:rPr>
          <w:rFonts w:eastAsia="MS Mincho"/>
          <w:bCs/>
          <w:noProof/>
          <w:sz w:val="28"/>
          <w:szCs w:val="28"/>
        </w:rPr>
        <w:t>Безенчукский</w:t>
      </w:r>
      <w:r w:rsidRPr="00EF2306">
        <w:rPr>
          <w:rFonts w:eastAsia="MS Mincho"/>
          <w:sz w:val="28"/>
          <w:szCs w:val="28"/>
        </w:rPr>
        <w:t xml:space="preserve"> Самарской области</w:t>
      </w:r>
      <w:r w:rsidRPr="00EF2306">
        <w:rPr>
          <w:rFonts w:eastAsia="MS Mincho"/>
          <w:bCs/>
          <w:sz w:val="28"/>
          <w:szCs w:val="28"/>
        </w:rPr>
        <w:t xml:space="preserve"> от 12.12.2013 № 4/52 (далее по тексту – Правила):</w:t>
      </w:r>
    </w:p>
    <w:p w14:paraId="267C578B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1) статью 19 Правил изложить в следующей редакции:</w:t>
      </w:r>
    </w:p>
    <w:p w14:paraId="0B372D51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«Статья 19. Документация по планировке территории</w:t>
      </w:r>
    </w:p>
    <w:p w14:paraId="5ED22A48" w14:textId="77777777" w:rsidR="00EF2306" w:rsidRPr="00EF2306" w:rsidRDefault="00EF2306" w:rsidP="00EF2306">
      <w:pPr>
        <w:ind w:firstLine="709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1. 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</w:r>
    </w:p>
    <w:p w14:paraId="3FACEC4A" w14:textId="77777777" w:rsidR="00EF2306" w:rsidRPr="00EF2306" w:rsidRDefault="00EF2306" w:rsidP="00EF2306">
      <w:pPr>
        <w:ind w:firstLine="709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2.      Видами документации по планировке территории являются:</w:t>
      </w:r>
    </w:p>
    <w:p w14:paraId="67F1AE71" w14:textId="77777777" w:rsidR="00EF2306" w:rsidRPr="00EF2306" w:rsidRDefault="00EF2306" w:rsidP="00EF2306">
      <w:pPr>
        <w:ind w:firstLine="709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- проект планировки территории;</w:t>
      </w:r>
    </w:p>
    <w:p w14:paraId="3DBE23E8" w14:textId="77777777" w:rsidR="00EF2306" w:rsidRPr="00EF2306" w:rsidRDefault="00EF2306" w:rsidP="00EF2306">
      <w:pPr>
        <w:ind w:firstLine="709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 -проект межевания территории.</w:t>
      </w:r>
    </w:p>
    <w:p w14:paraId="4274429D" w14:textId="77777777" w:rsidR="00EF2306" w:rsidRPr="00EF2306" w:rsidRDefault="00EF2306" w:rsidP="00EF2306">
      <w:pPr>
        <w:ind w:firstLine="709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3. Порядок подготовки документации по планировке территории, разрабатываемой на основании решений Администрации городского поселения Безенчук муниципального района </w:t>
      </w:r>
      <w:proofErr w:type="spellStart"/>
      <w:r w:rsidRPr="00EF2306">
        <w:rPr>
          <w:rFonts w:eastAsia="MS Mincho"/>
          <w:sz w:val="28"/>
          <w:szCs w:val="28"/>
          <w:u w:color="FFFFFF"/>
        </w:rPr>
        <w:t>Безенчукский</w:t>
      </w:r>
      <w:proofErr w:type="spellEnd"/>
      <w:r w:rsidRPr="00EF2306">
        <w:rPr>
          <w:rFonts w:eastAsia="MS Mincho"/>
          <w:sz w:val="28"/>
          <w:szCs w:val="28"/>
          <w:u w:color="FFFFFF"/>
        </w:rPr>
        <w:t xml:space="preserve"> Самарской области, и принятия решений об утверждении документации по планировке территории, 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в соответствии с Градостроительным кодексом Российской Федерации, утверждается решением </w:t>
      </w:r>
      <w:r w:rsidRPr="00EF2306">
        <w:rPr>
          <w:rFonts w:eastAsia="MS Mincho"/>
          <w:sz w:val="28"/>
          <w:szCs w:val="28"/>
          <w:u w:color="FFFFFF"/>
        </w:rPr>
        <w:lastRenderedPageBreak/>
        <w:t xml:space="preserve">Собрания представителей городского поселения Безенчук муниципального района </w:t>
      </w:r>
      <w:proofErr w:type="spellStart"/>
      <w:r w:rsidRPr="00EF2306">
        <w:rPr>
          <w:rFonts w:eastAsia="MS Mincho"/>
          <w:sz w:val="28"/>
          <w:szCs w:val="28"/>
          <w:u w:color="FFFFFF"/>
        </w:rPr>
        <w:t>Безенчукский</w:t>
      </w:r>
      <w:proofErr w:type="spellEnd"/>
      <w:r w:rsidRPr="00EF2306">
        <w:rPr>
          <w:rFonts w:eastAsia="MS Mincho"/>
          <w:sz w:val="28"/>
          <w:szCs w:val="28"/>
          <w:u w:color="FFFFFF"/>
        </w:rPr>
        <w:t xml:space="preserve"> Самарской области.»;</w:t>
      </w:r>
    </w:p>
    <w:p w14:paraId="012C57E2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2) статьи 20, 21, 22, 23 Правил признать утратившими силу;</w:t>
      </w:r>
    </w:p>
    <w:p w14:paraId="1D341A39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3) статью 29 изложить в следующей редакции:</w:t>
      </w:r>
    </w:p>
    <w:p w14:paraId="72DEBB1F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«Статья 29. Общие положения об организации и проведения общественных обсуждений, публичных слушаний по проектам документов в области градостроительной деятельности</w:t>
      </w:r>
    </w:p>
    <w:p w14:paraId="538C8151" w14:textId="77777777" w:rsidR="00D760CF" w:rsidRPr="00D760CF" w:rsidRDefault="00D760CF" w:rsidP="00EF2306">
      <w:pPr>
        <w:ind w:firstLine="700"/>
        <w:jc w:val="both"/>
        <w:rPr>
          <w:rFonts w:eastAsia="MS Mincho"/>
          <w:sz w:val="16"/>
          <w:szCs w:val="16"/>
          <w:u w:color="FFFFFF"/>
        </w:rPr>
      </w:pPr>
    </w:p>
    <w:p w14:paraId="32B23500" w14:textId="4ADB20F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за исключением случаев, предусмотренных Градостроительным кодексом Российской Федерации и другими федеральными законами, по проектам документов в области градостроительной деятельности, указанным в пункте 2 настоящей статьи, проводятся общественные обсуждения или публичные слушания.</w:t>
      </w:r>
    </w:p>
    <w:p w14:paraId="79A81045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2. Общественные обсуждения или публичные слушания проводятся по проектам следующих документов в области градостроительной деятельности:</w:t>
      </w:r>
    </w:p>
    <w:p w14:paraId="3F852E03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1) проекту генерального плана поселения, а также проектам, предусматривающим внесение изменений в указанный документ; </w:t>
      </w:r>
    </w:p>
    <w:p w14:paraId="7343082C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2) проекту Правил землепользования и застройки, а также проектам, предусматривающим внесение изменений в указанный документ; </w:t>
      </w:r>
    </w:p>
    <w:p w14:paraId="6D9D6D14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3) проектам планировки территории поселения, а также проектам, предусматривающим внесение изменений в указанный документ;</w:t>
      </w:r>
    </w:p>
    <w:p w14:paraId="4B6E8416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4) проектам межевания территории поселения, а также проектам, предусматривающим внесение изменений в указанный документ;</w:t>
      </w:r>
    </w:p>
    <w:p w14:paraId="69CE2884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5) проекту правил благоустройства территории поселения, а также проектам, предусматривающим внесение изменений в указанный документ;</w:t>
      </w:r>
    </w:p>
    <w:p w14:paraId="24F538B4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6) проектам решений о предоставлении разрешения на условно разрешенный вид использования земельного участка или объекта капитального строительства; </w:t>
      </w:r>
    </w:p>
    <w:p w14:paraId="6E8D28AE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7)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385E8C81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3. Участниками общественных обсуждений или публичных слушаний по проектам, указанным в подпунктах 1 – 5 пункта 2 настоящей статьи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1E40FCEB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4. Участниками общественных обсуждений или публичных слушаний по проектам, указанным в подпунктах 6 и 7 пункта 2 настоящей статьи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</w:t>
      </w:r>
      <w:r w:rsidRPr="00EF2306">
        <w:rPr>
          <w:rFonts w:eastAsia="MS Mincho"/>
          <w:sz w:val="28"/>
          <w:szCs w:val="28"/>
          <w:u w:color="FFFFFF"/>
        </w:rPr>
        <w:lastRenderedPageBreak/>
        <w:t>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 частью 3 статьи 39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14:paraId="3E3384DC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5. Организаторами общественных обсуждений или публичных слушаний являются:</w:t>
      </w:r>
    </w:p>
    <w:p w14:paraId="597CBC52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Администрация поселения – по проектам, предусмотренным подпунктами 1, 3 – 5 пункта 2 настоящей статьи;</w:t>
      </w:r>
    </w:p>
    <w:p w14:paraId="21516BCF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Комиссия – по проектам, предусмотренным подпунктами 2, 6 и 7 пункта 2 настоящей статьи.</w:t>
      </w:r>
    </w:p>
    <w:p w14:paraId="4BA1ABC1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 xml:space="preserve">6. Порядок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proofErr w:type="spellStart"/>
      <w:r w:rsidRPr="00EF2306">
        <w:rPr>
          <w:rFonts w:eastAsia="MS Mincho"/>
          <w:sz w:val="28"/>
          <w:szCs w:val="28"/>
          <w:u w:color="FFFFFF"/>
        </w:rPr>
        <w:t>Безенчукский</w:t>
      </w:r>
      <w:proofErr w:type="spellEnd"/>
      <w:r w:rsidRPr="00EF2306">
        <w:rPr>
          <w:rFonts w:eastAsia="MS Mincho"/>
          <w:sz w:val="28"/>
          <w:szCs w:val="28"/>
          <w:u w:color="FFFFFF"/>
        </w:rPr>
        <w:t xml:space="preserve"> Самарской области, утверждается решением Собрания представителей городского поселения Безенчук муниципального района </w:t>
      </w:r>
      <w:proofErr w:type="spellStart"/>
      <w:r w:rsidRPr="00EF2306">
        <w:rPr>
          <w:rFonts w:eastAsia="MS Mincho"/>
          <w:sz w:val="28"/>
          <w:szCs w:val="28"/>
          <w:u w:color="FFFFFF"/>
        </w:rPr>
        <w:t>Безенчукский</w:t>
      </w:r>
      <w:proofErr w:type="spellEnd"/>
      <w:r w:rsidRPr="00EF2306">
        <w:rPr>
          <w:rFonts w:eastAsia="MS Mincho"/>
          <w:sz w:val="28"/>
          <w:szCs w:val="28"/>
          <w:u w:color="FFFFFF"/>
        </w:rPr>
        <w:t xml:space="preserve"> Самарской области.»;</w:t>
      </w:r>
    </w:p>
    <w:p w14:paraId="1446F6DD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4) статьи 30-43 Правил признать утратившими силу;</w:t>
      </w:r>
    </w:p>
    <w:p w14:paraId="01793768" w14:textId="77777777" w:rsidR="00EF2306" w:rsidRPr="00EF2306" w:rsidRDefault="00EF2306" w:rsidP="00EF2306">
      <w:pPr>
        <w:ind w:firstLine="700"/>
        <w:jc w:val="both"/>
        <w:rPr>
          <w:rFonts w:eastAsia="MS Mincho"/>
          <w:sz w:val="28"/>
          <w:szCs w:val="28"/>
          <w:u w:color="FFFFFF"/>
        </w:rPr>
      </w:pPr>
      <w:r w:rsidRPr="00EF2306">
        <w:rPr>
          <w:rFonts w:eastAsia="MS Mincho"/>
          <w:sz w:val="28"/>
          <w:szCs w:val="28"/>
          <w:u w:color="FFFFFF"/>
        </w:rPr>
        <w:t>5) включить в территориальную зону санитарного защитного озеленения основной вид использования «Площадки для занятий спортом».</w:t>
      </w:r>
    </w:p>
    <w:p w14:paraId="224F5053" w14:textId="77777777" w:rsidR="00EF2306" w:rsidRPr="00EF2306" w:rsidRDefault="00EF2306" w:rsidP="00EF2306">
      <w:pPr>
        <w:shd w:val="clear" w:color="auto" w:fill="FFFFFF"/>
        <w:tabs>
          <w:tab w:val="left" w:pos="2254"/>
        </w:tabs>
        <w:autoSpaceDE w:val="0"/>
        <w:autoSpaceDN w:val="0"/>
        <w:adjustRightInd w:val="0"/>
        <w:ind w:firstLine="703"/>
        <w:jc w:val="both"/>
        <w:rPr>
          <w:rFonts w:eastAsia="MS Mincho"/>
          <w:sz w:val="28"/>
          <w:szCs w:val="28"/>
        </w:rPr>
      </w:pPr>
      <w:r w:rsidRPr="00EF2306">
        <w:rPr>
          <w:rFonts w:eastAsia="MS Mincho"/>
          <w:sz w:val="28"/>
          <w:szCs w:val="28"/>
        </w:rPr>
        <w:t xml:space="preserve">2. Опубликовать настоящее решение в газете </w:t>
      </w:r>
      <w:r w:rsidRPr="00EF2306">
        <w:rPr>
          <w:rFonts w:eastAsia="MS Mincho"/>
          <w:bCs/>
          <w:sz w:val="28"/>
          <w:szCs w:val="28"/>
        </w:rPr>
        <w:t>«</w:t>
      </w:r>
      <w:r w:rsidRPr="00EF2306">
        <w:rPr>
          <w:rFonts w:eastAsia="MS Mincho"/>
          <w:sz w:val="28"/>
          <w:szCs w:val="28"/>
        </w:rPr>
        <w:t>Вестник городского поселения Безенчук</w:t>
      </w:r>
      <w:r w:rsidRPr="00EF2306">
        <w:rPr>
          <w:rFonts w:eastAsia="MS Mincho"/>
          <w:bCs/>
          <w:sz w:val="28"/>
          <w:szCs w:val="28"/>
        </w:rPr>
        <w:t xml:space="preserve">» </w:t>
      </w:r>
      <w:r w:rsidRPr="00EF2306">
        <w:rPr>
          <w:rFonts w:eastAsia="MS Mincho"/>
          <w:sz w:val="28"/>
          <w:szCs w:val="28"/>
        </w:rPr>
        <w:t>в течение десяти дней со дня издания.</w:t>
      </w:r>
    </w:p>
    <w:p w14:paraId="57C934D4" w14:textId="77777777" w:rsidR="00EF2306" w:rsidRPr="00EF2306" w:rsidRDefault="00EF2306" w:rsidP="00EF2306">
      <w:pPr>
        <w:ind w:firstLine="709"/>
        <w:jc w:val="both"/>
        <w:rPr>
          <w:rFonts w:eastAsia="MS Mincho"/>
          <w:sz w:val="28"/>
          <w:szCs w:val="28"/>
        </w:rPr>
      </w:pPr>
      <w:r w:rsidRPr="00EF2306">
        <w:rPr>
          <w:rFonts w:eastAsia="MS Mincho"/>
          <w:sz w:val="28"/>
          <w:szCs w:val="28"/>
        </w:rPr>
        <w:t xml:space="preserve">3. </w:t>
      </w:r>
      <w:r w:rsidRPr="00EF2306">
        <w:rPr>
          <w:rFonts w:eastAsia="MS Mincho"/>
          <w:bCs/>
          <w:sz w:val="28"/>
          <w:szCs w:val="28"/>
        </w:rPr>
        <w:t>Настоящее решение вступает в силу на следующий день после его официального опубликования</w:t>
      </w:r>
      <w:r w:rsidRPr="00EF2306">
        <w:rPr>
          <w:rFonts w:eastAsia="MS Mincho"/>
          <w:sz w:val="28"/>
          <w:szCs w:val="28"/>
        </w:rPr>
        <w:t xml:space="preserve">. </w:t>
      </w:r>
    </w:p>
    <w:p w14:paraId="5CFC8297" w14:textId="77777777" w:rsidR="00EF2306" w:rsidRPr="00EF2306" w:rsidRDefault="00EF2306" w:rsidP="00EF2306">
      <w:pPr>
        <w:jc w:val="both"/>
        <w:rPr>
          <w:rFonts w:eastAsia="MS Mincho"/>
          <w:sz w:val="28"/>
          <w:szCs w:val="28"/>
        </w:rPr>
      </w:pPr>
    </w:p>
    <w:p w14:paraId="5E2ACDA5" w14:textId="77777777" w:rsidR="00EF2306" w:rsidRPr="00EF2306" w:rsidRDefault="00EF2306" w:rsidP="00EF2306">
      <w:pPr>
        <w:jc w:val="both"/>
        <w:rPr>
          <w:rFonts w:eastAsia="MS Mincho"/>
          <w:sz w:val="28"/>
          <w:szCs w:val="28"/>
        </w:rPr>
      </w:pPr>
    </w:p>
    <w:p w14:paraId="2B201746" w14:textId="77777777" w:rsidR="00EF2306" w:rsidRPr="00EF2306" w:rsidRDefault="00EF2306" w:rsidP="00EF2306">
      <w:pPr>
        <w:jc w:val="both"/>
        <w:rPr>
          <w:rFonts w:eastAsia="MS Mincho"/>
          <w:sz w:val="28"/>
          <w:szCs w:val="28"/>
        </w:rPr>
      </w:pPr>
      <w:r w:rsidRPr="00EF2306">
        <w:rPr>
          <w:rFonts w:eastAsia="MS Mincho"/>
          <w:sz w:val="28"/>
          <w:szCs w:val="28"/>
        </w:rPr>
        <w:t xml:space="preserve">Председатель Собрания представителей </w:t>
      </w:r>
    </w:p>
    <w:p w14:paraId="0929943A" w14:textId="77777777" w:rsidR="00EF2306" w:rsidRPr="00EF2306" w:rsidRDefault="00EF2306" w:rsidP="00EF2306">
      <w:pPr>
        <w:jc w:val="both"/>
        <w:rPr>
          <w:rFonts w:eastAsia="MS Mincho"/>
          <w:sz w:val="28"/>
          <w:szCs w:val="28"/>
        </w:rPr>
      </w:pPr>
      <w:r w:rsidRPr="00EF2306">
        <w:rPr>
          <w:rFonts w:eastAsia="MS Mincho"/>
          <w:sz w:val="28"/>
          <w:szCs w:val="28"/>
        </w:rPr>
        <w:t>городского поселения Безенчук</w:t>
      </w:r>
    </w:p>
    <w:p w14:paraId="1B28269A" w14:textId="77777777" w:rsidR="00EF2306" w:rsidRPr="00EF2306" w:rsidRDefault="00EF2306" w:rsidP="00EF2306">
      <w:pPr>
        <w:tabs>
          <w:tab w:val="num" w:pos="200"/>
        </w:tabs>
        <w:outlineLvl w:val="0"/>
        <w:rPr>
          <w:rFonts w:eastAsia="MS Mincho"/>
          <w:sz w:val="28"/>
          <w:szCs w:val="28"/>
        </w:rPr>
      </w:pPr>
      <w:r w:rsidRPr="00EF2306">
        <w:rPr>
          <w:rFonts w:eastAsia="MS Mincho"/>
          <w:bCs/>
          <w:sz w:val="28"/>
          <w:szCs w:val="28"/>
        </w:rPr>
        <w:t xml:space="preserve">муниципального района </w:t>
      </w:r>
      <w:r w:rsidRPr="00EF2306">
        <w:rPr>
          <w:rFonts w:eastAsia="MS Mincho"/>
          <w:bCs/>
          <w:noProof/>
          <w:sz w:val="28"/>
          <w:szCs w:val="28"/>
        </w:rPr>
        <w:t>Безенчукский</w:t>
      </w:r>
      <w:r w:rsidRPr="00EF2306">
        <w:rPr>
          <w:rFonts w:eastAsia="MS Mincho"/>
          <w:sz w:val="28"/>
          <w:szCs w:val="28"/>
        </w:rPr>
        <w:t xml:space="preserve"> </w:t>
      </w:r>
    </w:p>
    <w:p w14:paraId="6E5D97E4" w14:textId="79758F5D" w:rsidR="00EF2306" w:rsidRPr="00EF2306" w:rsidRDefault="00EF2306" w:rsidP="00EF2306">
      <w:pPr>
        <w:jc w:val="both"/>
        <w:rPr>
          <w:rFonts w:eastAsia="MS Mincho"/>
          <w:sz w:val="28"/>
          <w:szCs w:val="28"/>
        </w:rPr>
      </w:pPr>
      <w:r w:rsidRPr="00EF2306">
        <w:rPr>
          <w:rFonts w:eastAsia="MS Mincho"/>
          <w:sz w:val="28"/>
          <w:szCs w:val="28"/>
        </w:rPr>
        <w:t xml:space="preserve">Самарской области                                                                                     А.Г. </w:t>
      </w:r>
      <w:proofErr w:type="spellStart"/>
      <w:r w:rsidRPr="00EF2306">
        <w:rPr>
          <w:rFonts w:eastAsia="MS Mincho"/>
          <w:sz w:val="28"/>
          <w:szCs w:val="28"/>
        </w:rPr>
        <w:t>Кантеев</w:t>
      </w:r>
      <w:proofErr w:type="spellEnd"/>
    </w:p>
    <w:p w14:paraId="1798FDA4" w14:textId="77777777" w:rsidR="00EF2306" w:rsidRPr="00EF2306" w:rsidRDefault="00EF2306" w:rsidP="00EF2306">
      <w:pPr>
        <w:jc w:val="both"/>
        <w:outlineLvl w:val="0"/>
        <w:rPr>
          <w:rFonts w:eastAsia="MS Mincho"/>
          <w:sz w:val="28"/>
          <w:szCs w:val="28"/>
        </w:rPr>
      </w:pPr>
    </w:p>
    <w:p w14:paraId="63474123" w14:textId="77777777" w:rsidR="00EF2306" w:rsidRPr="00EF2306" w:rsidRDefault="00EF2306" w:rsidP="00EF2306">
      <w:pPr>
        <w:tabs>
          <w:tab w:val="num" w:pos="200"/>
        </w:tabs>
        <w:outlineLvl w:val="0"/>
        <w:rPr>
          <w:rFonts w:eastAsia="MS Mincho"/>
          <w:sz w:val="28"/>
          <w:szCs w:val="28"/>
        </w:rPr>
      </w:pPr>
      <w:r w:rsidRPr="00EF2306">
        <w:rPr>
          <w:rFonts w:eastAsia="MS Mincho"/>
          <w:noProof/>
          <w:sz w:val="28"/>
          <w:szCs w:val="28"/>
        </w:rPr>
        <w:t>Глава</w:t>
      </w:r>
      <w:r w:rsidRPr="00EF2306">
        <w:rPr>
          <w:rFonts w:eastAsia="MS Mincho"/>
          <w:sz w:val="28"/>
          <w:szCs w:val="28"/>
        </w:rPr>
        <w:t xml:space="preserve"> </w:t>
      </w:r>
      <w:r w:rsidRPr="00EF2306">
        <w:rPr>
          <w:rFonts w:eastAsia="MS Mincho"/>
          <w:noProof/>
          <w:sz w:val="28"/>
          <w:szCs w:val="28"/>
        </w:rPr>
        <w:t>городского</w:t>
      </w:r>
      <w:r w:rsidRPr="00EF2306">
        <w:rPr>
          <w:rFonts w:eastAsia="MS Mincho"/>
          <w:sz w:val="28"/>
          <w:szCs w:val="28"/>
        </w:rPr>
        <w:t xml:space="preserve"> поселения </w:t>
      </w:r>
      <w:r w:rsidRPr="00EF2306">
        <w:rPr>
          <w:rFonts w:eastAsia="MS Mincho"/>
          <w:noProof/>
          <w:sz w:val="28"/>
          <w:szCs w:val="28"/>
        </w:rPr>
        <w:t>Безенчук</w:t>
      </w:r>
      <w:r w:rsidRPr="00EF2306">
        <w:rPr>
          <w:rFonts w:eastAsia="MS Mincho"/>
          <w:sz w:val="28"/>
          <w:szCs w:val="28"/>
        </w:rPr>
        <w:t xml:space="preserve"> </w:t>
      </w:r>
    </w:p>
    <w:p w14:paraId="3F9ABD46" w14:textId="77777777" w:rsidR="00EF2306" w:rsidRPr="00EF2306" w:rsidRDefault="00EF2306" w:rsidP="00EF2306">
      <w:pPr>
        <w:tabs>
          <w:tab w:val="num" w:pos="200"/>
        </w:tabs>
        <w:outlineLvl w:val="0"/>
        <w:rPr>
          <w:rFonts w:eastAsia="MS Mincho"/>
          <w:sz w:val="28"/>
          <w:szCs w:val="28"/>
        </w:rPr>
      </w:pPr>
      <w:r w:rsidRPr="00EF2306">
        <w:rPr>
          <w:rFonts w:eastAsia="MS Mincho"/>
          <w:bCs/>
          <w:sz w:val="28"/>
          <w:szCs w:val="28"/>
        </w:rPr>
        <w:t xml:space="preserve">муниципального района </w:t>
      </w:r>
      <w:r w:rsidRPr="00EF2306">
        <w:rPr>
          <w:rFonts w:eastAsia="MS Mincho"/>
          <w:bCs/>
          <w:noProof/>
          <w:sz w:val="28"/>
          <w:szCs w:val="28"/>
        </w:rPr>
        <w:t>Безенчукский</w:t>
      </w:r>
      <w:r w:rsidRPr="00EF2306">
        <w:rPr>
          <w:rFonts w:eastAsia="MS Mincho"/>
          <w:sz w:val="28"/>
          <w:szCs w:val="28"/>
        </w:rPr>
        <w:t xml:space="preserve"> </w:t>
      </w:r>
    </w:p>
    <w:p w14:paraId="2E5BECF0" w14:textId="3A630AC1" w:rsidR="00EF2306" w:rsidRPr="00EF2306" w:rsidRDefault="00EF2306" w:rsidP="00EF2306">
      <w:pPr>
        <w:tabs>
          <w:tab w:val="num" w:pos="200"/>
        </w:tabs>
        <w:outlineLvl w:val="0"/>
        <w:rPr>
          <w:rFonts w:eastAsia="MS Mincho"/>
          <w:sz w:val="28"/>
          <w:szCs w:val="28"/>
        </w:rPr>
      </w:pPr>
      <w:r w:rsidRPr="00EF2306">
        <w:rPr>
          <w:rFonts w:eastAsia="MS Mincho"/>
          <w:sz w:val="28"/>
          <w:szCs w:val="28"/>
        </w:rPr>
        <w:t>Самарской области                                                                                     Н.В. Райская</w:t>
      </w:r>
    </w:p>
    <w:p w14:paraId="179D8A1B" w14:textId="77777777" w:rsidR="00EF2306" w:rsidRPr="00EF2306" w:rsidRDefault="00EF2306" w:rsidP="00EF2306">
      <w:pPr>
        <w:autoSpaceDE w:val="0"/>
        <w:autoSpaceDN w:val="0"/>
        <w:adjustRightInd w:val="0"/>
        <w:jc w:val="both"/>
        <w:rPr>
          <w:szCs w:val="20"/>
        </w:rPr>
      </w:pPr>
    </w:p>
    <w:p w14:paraId="4A7FE4F6" w14:textId="04A0554D" w:rsidR="001C4C47" w:rsidRDefault="001C4C47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15F50D84" w14:textId="751450AD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2767E0E1" w14:textId="572ADE18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22972E10" w14:textId="1CCEF282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4A3A1EC5" w14:textId="32BB5897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58425758" w14:textId="041DB78B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03170A8B" w14:textId="25FC2F12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56A67E56" w14:textId="4C498DF2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3CD75B8D" w14:textId="2CDFF382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268DA06A" w14:textId="224FC259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p w14:paraId="68DFA0E1" w14:textId="77777777" w:rsidR="001248BF" w:rsidRDefault="001248BF" w:rsidP="000B58B9">
      <w:pPr>
        <w:tabs>
          <w:tab w:val="left" w:pos="1701"/>
          <w:tab w:val="left" w:pos="6946"/>
          <w:tab w:val="left" w:pos="9600"/>
        </w:tabs>
        <w:ind w:left="360" w:right="306"/>
        <w:jc w:val="center"/>
        <w:rPr>
          <w:bCs/>
        </w:rPr>
      </w:pPr>
    </w:p>
    <w:sectPr w:rsidR="001248BF" w:rsidSect="002468E0">
      <w:headerReference w:type="even" r:id="rId9"/>
      <w:headerReference w:type="default" r:id="rId10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A530E" w14:textId="77777777" w:rsidR="00FA023C" w:rsidRDefault="00FA023C">
      <w:r>
        <w:separator/>
      </w:r>
    </w:p>
  </w:endnote>
  <w:endnote w:type="continuationSeparator" w:id="0">
    <w:p w14:paraId="539B14D7" w14:textId="77777777" w:rsidR="00FA023C" w:rsidRDefault="00F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D984B" w14:textId="77777777" w:rsidR="00FA023C" w:rsidRDefault="00FA023C">
      <w:r>
        <w:separator/>
      </w:r>
    </w:p>
  </w:footnote>
  <w:footnote w:type="continuationSeparator" w:id="0">
    <w:p w14:paraId="0A3927EE" w14:textId="77777777" w:rsidR="00FA023C" w:rsidRDefault="00FA0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F574C" w14:textId="77777777"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74D694" w14:textId="77777777" w:rsidR="00D00517" w:rsidRDefault="00FA02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C0EE7" w14:textId="77777777"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14:paraId="43E478C7" w14:textId="77777777" w:rsidR="00D00517" w:rsidRDefault="00FA02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04B82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58B9"/>
    <w:rsid w:val="000B6A74"/>
    <w:rsid w:val="000C3021"/>
    <w:rsid w:val="000C481D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663D"/>
    <w:rsid w:val="00116E26"/>
    <w:rsid w:val="001225F6"/>
    <w:rsid w:val="001248BF"/>
    <w:rsid w:val="00127D3D"/>
    <w:rsid w:val="001325B9"/>
    <w:rsid w:val="00132729"/>
    <w:rsid w:val="0013738F"/>
    <w:rsid w:val="00144814"/>
    <w:rsid w:val="00146641"/>
    <w:rsid w:val="0016045D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85459"/>
    <w:rsid w:val="0019283F"/>
    <w:rsid w:val="00196C67"/>
    <w:rsid w:val="001A0D51"/>
    <w:rsid w:val="001A0E99"/>
    <w:rsid w:val="001A5237"/>
    <w:rsid w:val="001A6BC2"/>
    <w:rsid w:val="001B1FCE"/>
    <w:rsid w:val="001B38F2"/>
    <w:rsid w:val="001B3E7D"/>
    <w:rsid w:val="001B576E"/>
    <w:rsid w:val="001C4C47"/>
    <w:rsid w:val="001E1AFE"/>
    <w:rsid w:val="001E2143"/>
    <w:rsid w:val="001E730D"/>
    <w:rsid w:val="001F7B96"/>
    <w:rsid w:val="00201CA7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36597"/>
    <w:rsid w:val="00240DF0"/>
    <w:rsid w:val="00240EB5"/>
    <w:rsid w:val="002449CF"/>
    <w:rsid w:val="0024671B"/>
    <w:rsid w:val="002468E0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4D0D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2F777E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373"/>
    <w:rsid w:val="00361DF2"/>
    <w:rsid w:val="003662CB"/>
    <w:rsid w:val="0037005E"/>
    <w:rsid w:val="00383AB8"/>
    <w:rsid w:val="00384F4D"/>
    <w:rsid w:val="003850DB"/>
    <w:rsid w:val="00390551"/>
    <w:rsid w:val="00395CEE"/>
    <w:rsid w:val="003A4DA1"/>
    <w:rsid w:val="003B0B4C"/>
    <w:rsid w:val="003B1257"/>
    <w:rsid w:val="003B18CB"/>
    <w:rsid w:val="003B27BD"/>
    <w:rsid w:val="003C054F"/>
    <w:rsid w:val="003C283E"/>
    <w:rsid w:val="003E1E04"/>
    <w:rsid w:val="003E1F77"/>
    <w:rsid w:val="003E20BC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716"/>
    <w:rsid w:val="004217CB"/>
    <w:rsid w:val="00424907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08A0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2573B"/>
    <w:rsid w:val="00537383"/>
    <w:rsid w:val="00553065"/>
    <w:rsid w:val="00553177"/>
    <w:rsid w:val="00577F06"/>
    <w:rsid w:val="00581CB9"/>
    <w:rsid w:val="0058227E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33104"/>
    <w:rsid w:val="00647805"/>
    <w:rsid w:val="00647E8E"/>
    <w:rsid w:val="00661E92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3AEB"/>
    <w:rsid w:val="00705386"/>
    <w:rsid w:val="00714622"/>
    <w:rsid w:val="00716CAE"/>
    <w:rsid w:val="007204D8"/>
    <w:rsid w:val="0073034E"/>
    <w:rsid w:val="007312E0"/>
    <w:rsid w:val="007322BC"/>
    <w:rsid w:val="00733CEF"/>
    <w:rsid w:val="00737F67"/>
    <w:rsid w:val="00741F67"/>
    <w:rsid w:val="00742047"/>
    <w:rsid w:val="007469C6"/>
    <w:rsid w:val="0075324D"/>
    <w:rsid w:val="00753863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6F18"/>
    <w:rsid w:val="007E7338"/>
    <w:rsid w:val="007F079E"/>
    <w:rsid w:val="007F261F"/>
    <w:rsid w:val="007F3F66"/>
    <w:rsid w:val="007F6B82"/>
    <w:rsid w:val="007F7B33"/>
    <w:rsid w:val="00801622"/>
    <w:rsid w:val="008044D9"/>
    <w:rsid w:val="00811EC5"/>
    <w:rsid w:val="00812323"/>
    <w:rsid w:val="00813551"/>
    <w:rsid w:val="00814B7F"/>
    <w:rsid w:val="00814CD7"/>
    <w:rsid w:val="008202AF"/>
    <w:rsid w:val="00832D55"/>
    <w:rsid w:val="00841F85"/>
    <w:rsid w:val="00844486"/>
    <w:rsid w:val="00844CCF"/>
    <w:rsid w:val="00850DB5"/>
    <w:rsid w:val="00852581"/>
    <w:rsid w:val="00871470"/>
    <w:rsid w:val="008725B2"/>
    <w:rsid w:val="00872B2B"/>
    <w:rsid w:val="008739FC"/>
    <w:rsid w:val="0087502D"/>
    <w:rsid w:val="0087666F"/>
    <w:rsid w:val="008800A8"/>
    <w:rsid w:val="00880633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824"/>
    <w:rsid w:val="008E3C3F"/>
    <w:rsid w:val="008E7A56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D72A3"/>
    <w:rsid w:val="009F3961"/>
    <w:rsid w:val="009F6F4C"/>
    <w:rsid w:val="00A017EF"/>
    <w:rsid w:val="00A0636B"/>
    <w:rsid w:val="00A20D15"/>
    <w:rsid w:val="00A2370E"/>
    <w:rsid w:val="00A34604"/>
    <w:rsid w:val="00A434A2"/>
    <w:rsid w:val="00A526FA"/>
    <w:rsid w:val="00A54945"/>
    <w:rsid w:val="00A54DB6"/>
    <w:rsid w:val="00A578A8"/>
    <w:rsid w:val="00A611D0"/>
    <w:rsid w:val="00A63980"/>
    <w:rsid w:val="00A64268"/>
    <w:rsid w:val="00A6531C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153B6"/>
    <w:rsid w:val="00B21F65"/>
    <w:rsid w:val="00B25164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41E0"/>
    <w:rsid w:val="00C062F2"/>
    <w:rsid w:val="00C06D99"/>
    <w:rsid w:val="00C14A14"/>
    <w:rsid w:val="00C4082A"/>
    <w:rsid w:val="00C42A5D"/>
    <w:rsid w:val="00C45DA6"/>
    <w:rsid w:val="00C53039"/>
    <w:rsid w:val="00C54C25"/>
    <w:rsid w:val="00C709B6"/>
    <w:rsid w:val="00C71C9A"/>
    <w:rsid w:val="00C73078"/>
    <w:rsid w:val="00C903A2"/>
    <w:rsid w:val="00C94AC3"/>
    <w:rsid w:val="00C96FE2"/>
    <w:rsid w:val="00C9708E"/>
    <w:rsid w:val="00CA3FE7"/>
    <w:rsid w:val="00CA42D8"/>
    <w:rsid w:val="00CB1CC5"/>
    <w:rsid w:val="00CC3FE4"/>
    <w:rsid w:val="00CD6F97"/>
    <w:rsid w:val="00CE523F"/>
    <w:rsid w:val="00CE7105"/>
    <w:rsid w:val="00CE7916"/>
    <w:rsid w:val="00CF09A7"/>
    <w:rsid w:val="00CF1A71"/>
    <w:rsid w:val="00CF4310"/>
    <w:rsid w:val="00D053EE"/>
    <w:rsid w:val="00D10D41"/>
    <w:rsid w:val="00D1326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70F76"/>
    <w:rsid w:val="00D72F91"/>
    <w:rsid w:val="00D760CF"/>
    <w:rsid w:val="00D8445F"/>
    <w:rsid w:val="00D86EEB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359F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21A04"/>
    <w:rsid w:val="00E250B4"/>
    <w:rsid w:val="00E32264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2306"/>
    <w:rsid w:val="00EF3444"/>
    <w:rsid w:val="00EF7EB9"/>
    <w:rsid w:val="00EF7F5D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5253D"/>
    <w:rsid w:val="00F53F4F"/>
    <w:rsid w:val="00F64482"/>
    <w:rsid w:val="00F64F31"/>
    <w:rsid w:val="00F65A8E"/>
    <w:rsid w:val="00F70188"/>
    <w:rsid w:val="00F730D2"/>
    <w:rsid w:val="00F76683"/>
    <w:rsid w:val="00F8169F"/>
    <w:rsid w:val="00F90D3C"/>
    <w:rsid w:val="00F9500E"/>
    <w:rsid w:val="00FA01C0"/>
    <w:rsid w:val="00FA023C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988C4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460</cp:revision>
  <cp:lastPrinted>2019-06-26T09:18:00Z</cp:lastPrinted>
  <dcterms:created xsi:type="dcterms:W3CDTF">2016-01-13T12:09:00Z</dcterms:created>
  <dcterms:modified xsi:type="dcterms:W3CDTF">2020-08-17T12:46:00Z</dcterms:modified>
</cp:coreProperties>
</file>