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08A0" w:rsidRPr="000E08A0" w:rsidRDefault="000E08A0" w:rsidP="000E08A0">
      <w:pPr>
        <w:widowControl w:val="0"/>
        <w:snapToGrid w:val="0"/>
        <w:jc w:val="center"/>
        <w:rPr>
          <w:rFonts w:ascii="Arial" w:hAnsi="Arial"/>
          <w:sz w:val="20"/>
          <w:szCs w:val="20"/>
        </w:rPr>
      </w:pPr>
      <w:r w:rsidRPr="000E08A0">
        <w:rPr>
          <w:rFonts w:ascii="Arial" w:hAnsi="Arial"/>
          <w:sz w:val="20"/>
          <w:szCs w:val="20"/>
        </w:rPr>
        <w:object w:dxaOrig="7079" w:dyaOrig="88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5pt;height:51.75pt" o:ole="">
            <v:imagedata r:id="rId4" o:title=""/>
          </v:shape>
          <o:OLEObject Type="Embed" ProgID="MSPhotoEd.3" ShapeID="_x0000_i1025" DrawAspect="Content" ObjectID="_1646124100" r:id="rId5"/>
        </w:object>
      </w:r>
    </w:p>
    <w:p w:rsidR="000E08A0" w:rsidRPr="000E08A0" w:rsidRDefault="000E08A0" w:rsidP="000E08A0">
      <w:pPr>
        <w:ind w:right="-5"/>
        <w:jc w:val="center"/>
        <w:rPr>
          <w:sz w:val="32"/>
          <w:szCs w:val="32"/>
        </w:rPr>
      </w:pPr>
      <w:bookmarkStart w:id="0" w:name="_GoBack"/>
      <w:bookmarkEnd w:id="0"/>
      <w:r w:rsidRPr="000E08A0">
        <w:rPr>
          <w:sz w:val="32"/>
          <w:szCs w:val="32"/>
        </w:rPr>
        <w:t>Собрание представителей городского поселения Безенчук</w:t>
      </w:r>
    </w:p>
    <w:p w:rsidR="000E08A0" w:rsidRPr="000E08A0" w:rsidRDefault="000E08A0" w:rsidP="000E08A0">
      <w:pPr>
        <w:keepNext/>
        <w:ind w:right="43"/>
        <w:jc w:val="center"/>
        <w:outlineLvl w:val="0"/>
        <w:rPr>
          <w:sz w:val="32"/>
          <w:szCs w:val="32"/>
        </w:rPr>
      </w:pPr>
      <w:r w:rsidRPr="000E08A0">
        <w:rPr>
          <w:sz w:val="32"/>
          <w:szCs w:val="32"/>
        </w:rPr>
        <w:t>муниципального района Безенчукский</w:t>
      </w:r>
    </w:p>
    <w:p w:rsidR="000E08A0" w:rsidRPr="000E08A0" w:rsidRDefault="000E08A0" w:rsidP="000E08A0">
      <w:pPr>
        <w:keepNext/>
        <w:ind w:right="43"/>
        <w:jc w:val="center"/>
        <w:outlineLvl w:val="0"/>
        <w:rPr>
          <w:sz w:val="32"/>
          <w:szCs w:val="32"/>
        </w:rPr>
      </w:pPr>
      <w:r w:rsidRPr="000E08A0">
        <w:rPr>
          <w:sz w:val="32"/>
          <w:szCs w:val="32"/>
        </w:rPr>
        <w:t>Самарской области</w:t>
      </w:r>
    </w:p>
    <w:p w:rsidR="000E08A0" w:rsidRPr="000E08A0" w:rsidRDefault="000E08A0" w:rsidP="000E08A0">
      <w:pPr>
        <w:keepNext/>
        <w:tabs>
          <w:tab w:val="left" w:pos="3210"/>
          <w:tab w:val="center" w:pos="4677"/>
        </w:tabs>
        <w:jc w:val="center"/>
        <w:outlineLvl w:val="2"/>
        <w:rPr>
          <w:b/>
          <w:bCs/>
          <w:sz w:val="16"/>
          <w:szCs w:val="16"/>
        </w:rPr>
      </w:pPr>
    </w:p>
    <w:p w:rsidR="000E08A0" w:rsidRPr="000E08A0" w:rsidRDefault="000E08A0" w:rsidP="000E08A0">
      <w:pPr>
        <w:keepNext/>
        <w:widowControl w:val="0"/>
        <w:jc w:val="center"/>
        <w:outlineLvl w:val="2"/>
        <w:rPr>
          <w:bCs/>
          <w:sz w:val="32"/>
          <w:szCs w:val="32"/>
        </w:rPr>
      </w:pPr>
      <w:r w:rsidRPr="000E08A0">
        <w:rPr>
          <w:bCs/>
          <w:sz w:val="32"/>
          <w:szCs w:val="32"/>
        </w:rPr>
        <w:t>РЕШЕНИЕ ПРОЕКТ</w:t>
      </w:r>
    </w:p>
    <w:p w:rsidR="000E08A0" w:rsidRPr="000E08A0" w:rsidRDefault="000E08A0" w:rsidP="000E08A0">
      <w:pPr>
        <w:keepNext/>
        <w:widowControl w:val="0"/>
        <w:jc w:val="center"/>
        <w:outlineLvl w:val="2"/>
        <w:rPr>
          <w:bCs/>
          <w:sz w:val="16"/>
          <w:szCs w:val="16"/>
        </w:rPr>
      </w:pPr>
    </w:p>
    <w:p w:rsidR="000E08A0" w:rsidRPr="000E08A0" w:rsidRDefault="000E08A0" w:rsidP="000E08A0">
      <w:pPr>
        <w:keepNext/>
        <w:jc w:val="center"/>
        <w:outlineLvl w:val="2"/>
        <w:rPr>
          <w:bCs/>
          <w:sz w:val="26"/>
          <w:szCs w:val="26"/>
        </w:rPr>
      </w:pPr>
      <w:r w:rsidRPr="000E08A0">
        <w:rPr>
          <w:rFonts w:cs="Arial"/>
          <w:bCs/>
          <w:sz w:val="26"/>
          <w:szCs w:val="26"/>
        </w:rPr>
        <w:t xml:space="preserve">от -------.2020г   </w:t>
      </w:r>
      <w:r w:rsidRPr="000E08A0">
        <w:rPr>
          <w:bCs/>
          <w:sz w:val="26"/>
          <w:szCs w:val="26"/>
        </w:rPr>
        <w:t>№ --/55</w:t>
      </w:r>
    </w:p>
    <w:p w:rsidR="008E108B" w:rsidRPr="000E08A0" w:rsidRDefault="008E108B" w:rsidP="000E08A0">
      <w:pPr>
        <w:pStyle w:val="ConsPlusTitle"/>
        <w:jc w:val="center"/>
        <w:rPr>
          <w:rFonts w:ascii="Times New Roman" w:hAnsi="Times New Roman" w:cs="Times New Roman"/>
          <w:sz w:val="24"/>
          <w:szCs w:val="24"/>
        </w:rPr>
      </w:pPr>
    </w:p>
    <w:p w:rsidR="008E108B" w:rsidRDefault="00365F19" w:rsidP="00365F19">
      <w:pPr>
        <w:pStyle w:val="ConsPlusTitle"/>
        <w:jc w:val="center"/>
        <w:rPr>
          <w:rFonts w:ascii="Times New Roman" w:hAnsi="Times New Roman" w:cs="Times New Roman"/>
          <w:sz w:val="24"/>
          <w:szCs w:val="24"/>
        </w:rPr>
      </w:pPr>
      <w:r>
        <w:rPr>
          <w:rFonts w:ascii="Times New Roman" w:hAnsi="Times New Roman" w:cs="Times New Roman"/>
          <w:b w:val="0"/>
          <w:sz w:val="26"/>
          <w:szCs w:val="26"/>
        </w:rPr>
        <w:t xml:space="preserve">Об утверждении </w:t>
      </w:r>
      <w:r w:rsidRPr="00DA0CD1">
        <w:rPr>
          <w:rFonts w:ascii="Times New Roman" w:hAnsi="Times New Roman" w:cs="Times New Roman"/>
          <w:b w:val="0"/>
          <w:sz w:val="26"/>
          <w:szCs w:val="26"/>
        </w:rPr>
        <w:t>Положени</w:t>
      </w:r>
      <w:r>
        <w:rPr>
          <w:rFonts w:ascii="Times New Roman" w:hAnsi="Times New Roman" w:cs="Times New Roman"/>
          <w:b w:val="0"/>
          <w:sz w:val="26"/>
          <w:szCs w:val="26"/>
        </w:rPr>
        <w:t>я</w:t>
      </w:r>
      <w:r w:rsidRPr="00DA0CD1">
        <w:rPr>
          <w:rFonts w:ascii="Times New Roman" w:hAnsi="Times New Roman" w:cs="Times New Roman"/>
          <w:b w:val="0"/>
          <w:sz w:val="26"/>
          <w:szCs w:val="26"/>
        </w:rPr>
        <w:t xml:space="preserve"> «О погребении и похоронном деле на территории городского поселения Безенчук муниципального района Безенчукский Самарской области»</w:t>
      </w:r>
    </w:p>
    <w:p w:rsidR="00365F19" w:rsidRPr="000E08A0" w:rsidRDefault="00365F19" w:rsidP="000E08A0">
      <w:pPr>
        <w:pStyle w:val="ConsPlusTitle"/>
        <w:jc w:val="both"/>
        <w:rPr>
          <w:rFonts w:ascii="Times New Roman" w:hAnsi="Times New Roman" w:cs="Times New Roman"/>
          <w:sz w:val="24"/>
          <w:szCs w:val="24"/>
        </w:rPr>
      </w:pPr>
    </w:p>
    <w:p w:rsidR="00503209" w:rsidRPr="00DA0CD1" w:rsidRDefault="00503209" w:rsidP="000E08A0">
      <w:pPr>
        <w:pStyle w:val="ConsPlusTitle"/>
        <w:ind w:firstLine="709"/>
        <w:jc w:val="both"/>
        <w:rPr>
          <w:rFonts w:ascii="Times New Roman" w:hAnsi="Times New Roman" w:cs="Times New Roman"/>
          <w:b w:val="0"/>
          <w:bCs/>
          <w:sz w:val="26"/>
          <w:szCs w:val="26"/>
        </w:rPr>
      </w:pPr>
      <w:r w:rsidRPr="00DA0CD1">
        <w:rPr>
          <w:rFonts w:ascii="Times New Roman" w:hAnsi="Times New Roman" w:cs="Times New Roman"/>
          <w:b w:val="0"/>
          <w:sz w:val="26"/>
          <w:szCs w:val="26"/>
        </w:rPr>
        <w:t xml:space="preserve">В соответствии с Федеральным законом от 12.01.1996 № 8-ФЗ «О погребении и похоронном деле», Федеральным законом от 06.10.2003 № 131-ФЗ «Об общих принципах организации местного самоуправления в российской Федерации», </w:t>
      </w:r>
      <w:r w:rsidR="00904AF2" w:rsidRPr="00DA0CD1">
        <w:rPr>
          <w:rFonts w:ascii="Times New Roman" w:hAnsi="Times New Roman" w:cs="Times New Roman"/>
          <w:b w:val="0"/>
          <w:sz w:val="26"/>
          <w:szCs w:val="26"/>
        </w:rPr>
        <w:t xml:space="preserve">Законом Самарской области от 06.07.2015 N 66-ГД "О порядке создания семейных (родовых) захоронений на территории Самарской области", </w:t>
      </w:r>
      <w:r w:rsidRPr="00DA0CD1">
        <w:rPr>
          <w:rFonts w:ascii="Times New Roman" w:hAnsi="Times New Roman" w:cs="Times New Roman"/>
          <w:b w:val="0"/>
          <w:sz w:val="26"/>
          <w:szCs w:val="26"/>
        </w:rPr>
        <w:t xml:space="preserve">руководствуясь Уставом </w:t>
      </w:r>
      <w:r w:rsidRPr="00DA0CD1">
        <w:rPr>
          <w:rFonts w:ascii="Times New Roman" w:hAnsi="Times New Roman" w:cs="Times New Roman"/>
          <w:b w:val="0"/>
          <w:bCs/>
          <w:sz w:val="26"/>
          <w:szCs w:val="26"/>
        </w:rPr>
        <w:t>городского поселения Безенчук муниципального района Безенчукский, Собрание представителей городского поселения Безенчук муниципального района Безенчукский Самарской области третьего созыва</w:t>
      </w:r>
    </w:p>
    <w:p w:rsidR="00503209" w:rsidRPr="00DA0CD1" w:rsidRDefault="00503209" w:rsidP="000E08A0">
      <w:pPr>
        <w:pStyle w:val="ConsPlusTitle"/>
        <w:ind w:firstLine="709"/>
        <w:jc w:val="both"/>
        <w:rPr>
          <w:rFonts w:ascii="Times New Roman" w:hAnsi="Times New Roman" w:cs="Times New Roman"/>
          <w:b w:val="0"/>
          <w:bCs/>
          <w:sz w:val="26"/>
          <w:szCs w:val="26"/>
        </w:rPr>
      </w:pPr>
    </w:p>
    <w:p w:rsidR="00503209" w:rsidRPr="00DA0CD1" w:rsidRDefault="00503209" w:rsidP="000E08A0">
      <w:pPr>
        <w:pStyle w:val="ConsPlusTitle"/>
        <w:ind w:firstLine="709"/>
        <w:jc w:val="center"/>
        <w:rPr>
          <w:rFonts w:ascii="Times New Roman" w:hAnsi="Times New Roman" w:cs="Times New Roman"/>
          <w:b w:val="0"/>
          <w:sz w:val="26"/>
          <w:szCs w:val="26"/>
        </w:rPr>
      </w:pPr>
      <w:r w:rsidRPr="00DA0CD1">
        <w:rPr>
          <w:rFonts w:ascii="Times New Roman" w:hAnsi="Times New Roman" w:cs="Times New Roman"/>
          <w:b w:val="0"/>
          <w:sz w:val="26"/>
          <w:szCs w:val="26"/>
        </w:rPr>
        <w:t>РЕШИЛО:</w:t>
      </w:r>
    </w:p>
    <w:p w:rsidR="008E108B" w:rsidRPr="00DA0CD1" w:rsidRDefault="008E108B" w:rsidP="000E08A0">
      <w:pPr>
        <w:pStyle w:val="ConsPlusTitle"/>
        <w:jc w:val="both"/>
        <w:rPr>
          <w:rFonts w:ascii="Times New Roman" w:hAnsi="Times New Roman" w:cs="Times New Roman"/>
          <w:b w:val="0"/>
          <w:sz w:val="26"/>
          <w:szCs w:val="26"/>
        </w:rPr>
      </w:pPr>
    </w:p>
    <w:p w:rsidR="008E108B" w:rsidRPr="00DA0CD1" w:rsidRDefault="00503209" w:rsidP="000E08A0">
      <w:pPr>
        <w:pStyle w:val="ConsPlusTitle"/>
        <w:ind w:firstLine="709"/>
        <w:jc w:val="both"/>
        <w:rPr>
          <w:rFonts w:ascii="Times New Roman" w:hAnsi="Times New Roman" w:cs="Times New Roman"/>
          <w:b w:val="0"/>
          <w:sz w:val="26"/>
          <w:szCs w:val="26"/>
        </w:rPr>
      </w:pPr>
      <w:r w:rsidRPr="00DA0CD1">
        <w:rPr>
          <w:rFonts w:ascii="Times New Roman" w:hAnsi="Times New Roman" w:cs="Times New Roman"/>
          <w:b w:val="0"/>
          <w:sz w:val="26"/>
          <w:szCs w:val="26"/>
        </w:rPr>
        <w:t xml:space="preserve">1. </w:t>
      </w:r>
      <w:bookmarkStart w:id="1" w:name="_Hlk35511295"/>
      <w:r w:rsidRPr="00DA0CD1">
        <w:rPr>
          <w:rFonts w:ascii="Times New Roman" w:hAnsi="Times New Roman" w:cs="Times New Roman"/>
          <w:b w:val="0"/>
          <w:sz w:val="26"/>
          <w:szCs w:val="26"/>
        </w:rPr>
        <w:t xml:space="preserve">Утвердить Положение </w:t>
      </w:r>
      <w:r w:rsidR="00E431A8" w:rsidRPr="00DA0CD1">
        <w:rPr>
          <w:rFonts w:ascii="Times New Roman" w:hAnsi="Times New Roman" w:cs="Times New Roman"/>
          <w:b w:val="0"/>
          <w:sz w:val="26"/>
          <w:szCs w:val="26"/>
        </w:rPr>
        <w:t>«О</w:t>
      </w:r>
      <w:r w:rsidR="001A0BB4" w:rsidRPr="00DA0CD1">
        <w:rPr>
          <w:rFonts w:ascii="Times New Roman" w:hAnsi="Times New Roman" w:cs="Times New Roman"/>
          <w:b w:val="0"/>
          <w:sz w:val="26"/>
          <w:szCs w:val="26"/>
        </w:rPr>
        <w:t xml:space="preserve"> погребении и похоронном деле на территории городского поселения Безенчук муниципального района Безенчукский Самарской области</w:t>
      </w:r>
      <w:r w:rsidR="00E431A8" w:rsidRPr="00DA0CD1">
        <w:rPr>
          <w:rFonts w:ascii="Times New Roman" w:hAnsi="Times New Roman" w:cs="Times New Roman"/>
          <w:b w:val="0"/>
          <w:sz w:val="26"/>
          <w:szCs w:val="26"/>
        </w:rPr>
        <w:t>»</w:t>
      </w:r>
      <w:bookmarkEnd w:id="1"/>
      <w:r w:rsidR="001A0BB4" w:rsidRPr="00DA0CD1">
        <w:rPr>
          <w:rFonts w:ascii="Times New Roman" w:hAnsi="Times New Roman" w:cs="Times New Roman"/>
          <w:b w:val="0"/>
          <w:sz w:val="26"/>
          <w:szCs w:val="26"/>
        </w:rPr>
        <w:t>.</w:t>
      </w:r>
    </w:p>
    <w:p w:rsidR="001A0BB4" w:rsidRPr="00DA0CD1" w:rsidRDefault="001A0BB4" w:rsidP="000E08A0">
      <w:pPr>
        <w:pStyle w:val="ConsPlusTitle"/>
        <w:ind w:firstLine="709"/>
        <w:jc w:val="both"/>
        <w:rPr>
          <w:rFonts w:ascii="Times New Roman" w:hAnsi="Times New Roman" w:cs="Times New Roman"/>
          <w:b w:val="0"/>
          <w:sz w:val="26"/>
          <w:szCs w:val="26"/>
        </w:rPr>
      </w:pPr>
      <w:r w:rsidRPr="00DA0CD1">
        <w:rPr>
          <w:rFonts w:ascii="Times New Roman" w:hAnsi="Times New Roman" w:cs="Times New Roman"/>
          <w:b w:val="0"/>
          <w:sz w:val="26"/>
          <w:szCs w:val="26"/>
        </w:rPr>
        <w:t xml:space="preserve">2. Отменить Решение Собрания представителей городского поселения Безенчук муниципального района Безенчукский Самарской области № 108 от 15.05.2008 г. </w:t>
      </w:r>
      <w:r w:rsidR="00FB4CC5" w:rsidRPr="00DA0CD1">
        <w:rPr>
          <w:rFonts w:ascii="Times New Roman" w:hAnsi="Times New Roman" w:cs="Times New Roman"/>
          <w:b w:val="0"/>
          <w:sz w:val="26"/>
          <w:szCs w:val="26"/>
        </w:rPr>
        <w:t>« Об утверждении Положения «Об организации ритуальных услуг и содержание мест захоронения на территории городского поселения Безенчук»</w:t>
      </w:r>
    </w:p>
    <w:p w:rsidR="00FB4CC5" w:rsidRPr="00DA0CD1" w:rsidRDefault="00FB4CC5" w:rsidP="000E08A0">
      <w:pPr>
        <w:pStyle w:val="ConsPlusTitle"/>
        <w:ind w:firstLine="709"/>
        <w:jc w:val="both"/>
        <w:rPr>
          <w:rFonts w:ascii="Times New Roman" w:hAnsi="Times New Roman" w:cs="Times New Roman"/>
          <w:b w:val="0"/>
          <w:sz w:val="26"/>
          <w:szCs w:val="26"/>
        </w:rPr>
      </w:pPr>
      <w:r w:rsidRPr="00DA0CD1">
        <w:rPr>
          <w:rFonts w:ascii="Times New Roman" w:hAnsi="Times New Roman" w:cs="Times New Roman"/>
          <w:b w:val="0"/>
          <w:sz w:val="26"/>
          <w:szCs w:val="26"/>
        </w:rPr>
        <w:t>3. Отменить Решение Собрания представителей городского поселения Безенчук муниципального района Безенчукский Самарской области № 3/77 от 19.08.2015г. «Об утверждении «Порядка ведения реестра семейных (родовых) захоронений на общественном кладбище городского поселения Безенчук муниципального района Безенчукский Самарской области»</w:t>
      </w:r>
    </w:p>
    <w:p w:rsidR="00E431A8" w:rsidRPr="00DA0CD1" w:rsidRDefault="00FB4CC5" w:rsidP="000E08A0">
      <w:pPr>
        <w:pStyle w:val="ConsPlusTitle"/>
        <w:ind w:firstLine="709"/>
        <w:jc w:val="both"/>
        <w:rPr>
          <w:rFonts w:ascii="Times New Roman" w:hAnsi="Times New Roman" w:cs="Times New Roman"/>
          <w:b w:val="0"/>
          <w:sz w:val="26"/>
          <w:szCs w:val="26"/>
        </w:rPr>
      </w:pPr>
      <w:r w:rsidRPr="00DA0CD1">
        <w:rPr>
          <w:rFonts w:ascii="Times New Roman" w:hAnsi="Times New Roman" w:cs="Times New Roman"/>
          <w:b w:val="0"/>
          <w:sz w:val="26"/>
          <w:szCs w:val="26"/>
        </w:rPr>
        <w:t>4</w:t>
      </w:r>
      <w:r w:rsidR="00E431A8" w:rsidRPr="00DA0CD1">
        <w:rPr>
          <w:rFonts w:ascii="Times New Roman" w:hAnsi="Times New Roman" w:cs="Times New Roman"/>
          <w:b w:val="0"/>
          <w:sz w:val="26"/>
          <w:szCs w:val="26"/>
        </w:rPr>
        <w:t>. Настоящее Решение вступает в силу с момента официального опубликования.</w:t>
      </w:r>
    </w:p>
    <w:p w:rsidR="00E431A8" w:rsidRPr="00DA0CD1" w:rsidRDefault="00FB4CC5" w:rsidP="000E08A0">
      <w:pPr>
        <w:pStyle w:val="ConsPlusTitle"/>
        <w:ind w:firstLine="709"/>
        <w:jc w:val="both"/>
        <w:rPr>
          <w:rFonts w:ascii="Times New Roman" w:hAnsi="Times New Roman" w:cs="Times New Roman"/>
          <w:b w:val="0"/>
          <w:sz w:val="26"/>
          <w:szCs w:val="26"/>
        </w:rPr>
      </w:pPr>
      <w:r w:rsidRPr="00DA0CD1">
        <w:rPr>
          <w:rFonts w:ascii="Times New Roman" w:hAnsi="Times New Roman" w:cs="Times New Roman"/>
          <w:b w:val="0"/>
          <w:sz w:val="26"/>
          <w:szCs w:val="26"/>
        </w:rPr>
        <w:t>5</w:t>
      </w:r>
      <w:r w:rsidR="00E431A8" w:rsidRPr="00DA0CD1">
        <w:rPr>
          <w:rFonts w:ascii="Times New Roman" w:hAnsi="Times New Roman" w:cs="Times New Roman"/>
          <w:b w:val="0"/>
          <w:sz w:val="26"/>
          <w:szCs w:val="26"/>
        </w:rPr>
        <w:t>. Опубликовать настоящее Решение в газете «Вестник городского поселения Безенчук».</w:t>
      </w:r>
    </w:p>
    <w:p w:rsidR="00CC1D01" w:rsidRPr="00DA0CD1" w:rsidRDefault="00FB4CC5" w:rsidP="000E08A0">
      <w:pPr>
        <w:pStyle w:val="ConsPlusTitle"/>
        <w:ind w:firstLine="709"/>
        <w:jc w:val="both"/>
        <w:rPr>
          <w:rFonts w:ascii="Times New Roman" w:hAnsi="Times New Roman" w:cs="Times New Roman"/>
          <w:b w:val="0"/>
          <w:sz w:val="26"/>
          <w:szCs w:val="26"/>
        </w:rPr>
      </w:pPr>
      <w:r w:rsidRPr="00DA0CD1">
        <w:rPr>
          <w:rFonts w:ascii="Times New Roman" w:hAnsi="Times New Roman" w:cs="Times New Roman"/>
          <w:b w:val="0"/>
          <w:sz w:val="26"/>
          <w:szCs w:val="26"/>
        </w:rPr>
        <w:t>6</w:t>
      </w:r>
      <w:r w:rsidR="00E431A8" w:rsidRPr="00DA0CD1">
        <w:rPr>
          <w:rFonts w:ascii="Times New Roman" w:hAnsi="Times New Roman" w:cs="Times New Roman"/>
          <w:b w:val="0"/>
          <w:sz w:val="26"/>
          <w:szCs w:val="26"/>
        </w:rPr>
        <w:t>.  Разместить настоящее Решение на официальном сайте городского поселения Безенчук.</w:t>
      </w:r>
    </w:p>
    <w:p w:rsidR="00CC1D01" w:rsidRPr="00DA0CD1" w:rsidRDefault="00CC1D01" w:rsidP="000E08A0">
      <w:pPr>
        <w:pStyle w:val="ConsPlusTitle"/>
        <w:jc w:val="both"/>
        <w:rPr>
          <w:rFonts w:ascii="Times New Roman" w:hAnsi="Times New Roman" w:cs="Times New Roman"/>
          <w:b w:val="0"/>
          <w:sz w:val="26"/>
          <w:szCs w:val="26"/>
        </w:rPr>
      </w:pPr>
    </w:p>
    <w:p w:rsidR="000E08A0" w:rsidRPr="000E08A0" w:rsidRDefault="000E08A0" w:rsidP="000E08A0">
      <w:pPr>
        <w:jc w:val="both"/>
        <w:rPr>
          <w:bCs/>
          <w:sz w:val="26"/>
          <w:szCs w:val="26"/>
        </w:rPr>
      </w:pPr>
      <w:r w:rsidRPr="000E08A0">
        <w:rPr>
          <w:bCs/>
          <w:sz w:val="26"/>
          <w:szCs w:val="26"/>
        </w:rPr>
        <w:t>Глава городского</w:t>
      </w:r>
    </w:p>
    <w:p w:rsidR="000E08A0" w:rsidRPr="000E08A0" w:rsidRDefault="000E08A0" w:rsidP="000E08A0">
      <w:pPr>
        <w:jc w:val="both"/>
        <w:rPr>
          <w:bCs/>
          <w:sz w:val="26"/>
          <w:szCs w:val="26"/>
        </w:rPr>
      </w:pPr>
      <w:r w:rsidRPr="000E08A0">
        <w:rPr>
          <w:bCs/>
          <w:sz w:val="26"/>
          <w:szCs w:val="26"/>
        </w:rPr>
        <w:t>поселения Безенчук                                                                                     Н.В.Райская</w:t>
      </w:r>
    </w:p>
    <w:p w:rsidR="000E08A0" w:rsidRPr="000E08A0" w:rsidRDefault="000E08A0" w:rsidP="000E08A0">
      <w:pPr>
        <w:rPr>
          <w:bCs/>
          <w:sz w:val="26"/>
          <w:szCs w:val="26"/>
        </w:rPr>
      </w:pPr>
    </w:p>
    <w:p w:rsidR="000E08A0" w:rsidRPr="000E08A0" w:rsidRDefault="000E08A0" w:rsidP="000E08A0">
      <w:pPr>
        <w:rPr>
          <w:bCs/>
          <w:sz w:val="26"/>
          <w:szCs w:val="26"/>
        </w:rPr>
      </w:pPr>
      <w:r w:rsidRPr="000E08A0">
        <w:rPr>
          <w:bCs/>
          <w:sz w:val="26"/>
          <w:szCs w:val="26"/>
        </w:rPr>
        <w:t>Председатель Собрания представителей</w:t>
      </w:r>
    </w:p>
    <w:p w:rsidR="000E08A0" w:rsidRPr="000E08A0" w:rsidRDefault="000E08A0" w:rsidP="000E08A0">
      <w:pPr>
        <w:rPr>
          <w:bCs/>
          <w:sz w:val="26"/>
          <w:szCs w:val="26"/>
        </w:rPr>
      </w:pPr>
      <w:r w:rsidRPr="000E08A0">
        <w:rPr>
          <w:bCs/>
          <w:sz w:val="26"/>
          <w:szCs w:val="26"/>
        </w:rPr>
        <w:t xml:space="preserve">городского поселения Безенчук                                                                 А.Г.Кантеев </w:t>
      </w:r>
    </w:p>
    <w:p w:rsidR="000E08A0" w:rsidRPr="000E08A0" w:rsidRDefault="000E08A0" w:rsidP="000E08A0">
      <w:pPr>
        <w:spacing w:line="360" w:lineRule="auto"/>
        <w:jc w:val="both"/>
        <w:rPr>
          <w:rFonts w:ascii="Arial" w:hAnsi="Arial"/>
          <w:sz w:val="26"/>
          <w:szCs w:val="26"/>
        </w:rPr>
      </w:pPr>
    </w:p>
    <w:p w:rsidR="000E08A0" w:rsidRPr="000E08A0" w:rsidRDefault="000E08A0" w:rsidP="00AB4B81">
      <w:pPr>
        <w:jc w:val="right"/>
      </w:pPr>
      <w:r w:rsidRPr="000E08A0">
        <w:rPr>
          <w:noProof/>
          <w:sz w:val="26"/>
          <w:szCs w:val="26"/>
        </w:rPr>
        <w:t xml:space="preserve"> </w:t>
      </w:r>
      <w:r w:rsidRPr="000E08A0">
        <w:t>Приложение 1</w:t>
      </w:r>
    </w:p>
    <w:p w:rsidR="000E08A0" w:rsidRPr="000E08A0" w:rsidRDefault="000E08A0" w:rsidP="00AB4B81">
      <w:pPr>
        <w:jc w:val="right"/>
      </w:pPr>
      <w:r w:rsidRPr="000E08A0">
        <w:t xml:space="preserve">                                                                к Решению Собрания представителей</w:t>
      </w:r>
    </w:p>
    <w:p w:rsidR="000E08A0" w:rsidRPr="000E08A0" w:rsidRDefault="000E08A0" w:rsidP="00AB4B81">
      <w:pPr>
        <w:jc w:val="right"/>
      </w:pPr>
      <w:r w:rsidRPr="000E08A0">
        <w:t>городского поселения Безенчук</w:t>
      </w:r>
    </w:p>
    <w:p w:rsidR="000E08A0" w:rsidRPr="000E08A0" w:rsidRDefault="000E08A0" w:rsidP="00AB4B81">
      <w:pPr>
        <w:jc w:val="right"/>
      </w:pPr>
      <w:r w:rsidRPr="000E08A0">
        <w:t xml:space="preserve">                                                        муниципального района Безенчукский</w:t>
      </w:r>
    </w:p>
    <w:p w:rsidR="000E08A0" w:rsidRPr="000E08A0" w:rsidRDefault="000E08A0" w:rsidP="00AB4B81">
      <w:pPr>
        <w:jc w:val="right"/>
      </w:pPr>
      <w:r w:rsidRPr="000E08A0">
        <w:t xml:space="preserve">                                                                                         Самарской области</w:t>
      </w:r>
    </w:p>
    <w:p w:rsidR="00E431A8" w:rsidRPr="000E08A0" w:rsidRDefault="000E08A0" w:rsidP="00AB4B81">
      <w:pPr>
        <w:pStyle w:val="ConsPlusTitle"/>
        <w:jc w:val="right"/>
        <w:rPr>
          <w:rFonts w:ascii="Times New Roman" w:hAnsi="Times New Roman" w:cs="Times New Roman"/>
          <w:sz w:val="24"/>
          <w:szCs w:val="24"/>
        </w:rPr>
      </w:pPr>
      <w:r w:rsidRPr="000E08A0">
        <w:rPr>
          <w:rFonts w:ascii="Times New Roman" w:hAnsi="Times New Roman" w:cs="Times New Roman"/>
          <w:b w:val="0"/>
          <w:sz w:val="24"/>
          <w:szCs w:val="24"/>
        </w:rPr>
        <w:t xml:space="preserve">                                                                         от -----.2020г № --/55</w:t>
      </w:r>
    </w:p>
    <w:p w:rsidR="000E08A0" w:rsidRDefault="000E08A0" w:rsidP="000E08A0">
      <w:pPr>
        <w:pStyle w:val="ConsPlusTitle"/>
        <w:jc w:val="center"/>
        <w:rPr>
          <w:rFonts w:ascii="Times New Roman" w:hAnsi="Times New Roman" w:cs="Times New Roman"/>
          <w:sz w:val="24"/>
          <w:szCs w:val="24"/>
        </w:rPr>
      </w:pPr>
    </w:p>
    <w:p w:rsidR="00FA43C2" w:rsidRPr="000E08A0" w:rsidRDefault="00FA43C2" w:rsidP="000E08A0">
      <w:pPr>
        <w:pStyle w:val="ConsPlusTitle"/>
        <w:jc w:val="center"/>
        <w:rPr>
          <w:rFonts w:ascii="Times New Roman" w:hAnsi="Times New Roman" w:cs="Times New Roman"/>
          <w:sz w:val="24"/>
          <w:szCs w:val="24"/>
        </w:rPr>
      </w:pPr>
      <w:r w:rsidRPr="000E08A0">
        <w:rPr>
          <w:rFonts w:ascii="Times New Roman" w:hAnsi="Times New Roman" w:cs="Times New Roman"/>
          <w:sz w:val="24"/>
          <w:szCs w:val="24"/>
        </w:rPr>
        <w:t>ПОЛОЖЕНИЕ</w:t>
      </w:r>
    </w:p>
    <w:p w:rsidR="00FA43C2" w:rsidRPr="000E08A0" w:rsidRDefault="00FA43C2" w:rsidP="000E08A0">
      <w:pPr>
        <w:pStyle w:val="ConsPlusTitle"/>
        <w:jc w:val="center"/>
        <w:rPr>
          <w:rFonts w:ascii="Times New Roman" w:hAnsi="Times New Roman" w:cs="Times New Roman"/>
          <w:sz w:val="24"/>
          <w:szCs w:val="24"/>
        </w:rPr>
      </w:pPr>
      <w:r w:rsidRPr="000E08A0">
        <w:rPr>
          <w:rFonts w:ascii="Times New Roman" w:hAnsi="Times New Roman" w:cs="Times New Roman"/>
          <w:sz w:val="24"/>
          <w:szCs w:val="24"/>
        </w:rPr>
        <w:t>О ПОГРЕБЕНИИ И ПОХОРОННОМ ДЕЛЕ НА ТЕРРИТОРИИ ГОРОДСКОГО</w:t>
      </w:r>
    </w:p>
    <w:p w:rsidR="00FA43C2" w:rsidRPr="000E08A0" w:rsidRDefault="00302D75" w:rsidP="000E08A0">
      <w:pPr>
        <w:pStyle w:val="ConsPlusTitle"/>
        <w:jc w:val="center"/>
        <w:rPr>
          <w:rFonts w:ascii="Times New Roman" w:hAnsi="Times New Roman" w:cs="Times New Roman"/>
          <w:sz w:val="24"/>
          <w:szCs w:val="24"/>
        </w:rPr>
      </w:pPr>
      <w:r w:rsidRPr="000E08A0">
        <w:rPr>
          <w:rFonts w:ascii="Times New Roman" w:hAnsi="Times New Roman" w:cs="Times New Roman"/>
          <w:sz w:val="24"/>
          <w:szCs w:val="24"/>
        </w:rPr>
        <w:t>ПОСЕЛЕНИЯ БЕЗЕНЧУК МУНИЦИПАЛЬНОГО РАЙОНА БЕЗЕНЧУКСКИЙ САМАРСКОЙ ОБЛАСТИ</w:t>
      </w:r>
    </w:p>
    <w:p w:rsidR="00FA43C2" w:rsidRPr="000E08A0" w:rsidRDefault="00FA43C2" w:rsidP="000E08A0">
      <w:pPr>
        <w:pStyle w:val="ConsPlusNormal"/>
        <w:jc w:val="both"/>
        <w:rPr>
          <w:rFonts w:ascii="Times New Roman" w:hAnsi="Times New Roman" w:cs="Times New Roman"/>
          <w:sz w:val="24"/>
          <w:szCs w:val="24"/>
        </w:rPr>
      </w:pPr>
    </w:p>
    <w:p w:rsidR="00FA43C2" w:rsidRPr="000E08A0" w:rsidRDefault="00FA43C2" w:rsidP="000E08A0">
      <w:pPr>
        <w:pStyle w:val="ConsPlusTitle"/>
        <w:jc w:val="center"/>
        <w:outlineLvl w:val="1"/>
        <w:rPr>
          <w:rFonts w:ascii="Times New Roman" w:hAnsi="Times New Roman" w:cs="Times New Roman"/>
          <w:sz w:val="24"/>
          <w:szCs w:val="24"/>
        </w:rPr>
      </w:pPr>
      <w:r w:rsidRPr="000E08A0">
        <w:rPr>
          <w:rFonts w:ascii="Times New Roman" w:hAnsi="Times New Roman" w:cs="Times New Roman"/>
          <w:sz w:val="24"/>
          <w:szCs w:val="24"/>
        </w:rPr>
        <w:t>1. Общие положения</w:t>
      </w:r>
    </w:p>
    <w:p w:rsidR="00FA43C2" w:rsidRPr="000E08A0" w:rsidRDefault="00FA43C2" w:rsidP="000E08A0">
      <w:pPr>
        <w:pStyle w:val="ConsPlusNormal"/>
        <w:jc w:val="both"/>
        <w:rPr>
          <w:rFonts w:ascii="Times New Roman" w:hAnsi="Times New Roman" w:cs="Times New Roman"/>
          <w:sz w:val="24"/>
          <w:szCs w:val="24"/>
        </w:rPr>
      </w:pPr>
    </w:p>
    <w:p w:rsidR="00FA43C2" w:rsidRPr="000E08A0" w:rsidRDefault="00FA43C2" w:rsidP="000E08A0">
      <w:pPr>
        <w:pStyle w:val="ConsPlusNormal"/>
        <w:ind w:firstLine="540"/>
        <w:jc w:val="both"/>
        <w:rPr>
          <w:rFonts w:ascii="Times New Roman" w:hAnsi="Times New Roman" w:cs="Times New Roman"/>
          <w:color w:val="000000" w:themeColor="text1"/>
          <w:sz w:val="24"/>
          <w:szCs w:val="24"/>
        </w:rPr>
      </w:pPr>
      <w:r w:rsidRPr="000E08A0">
        <w:rPr>
          <w:rFonts w:ascii="Times New Roman" w:hAnsi="Times New Roman" w:cs="Times New Roman"/>
          <w:sz w:val="24"/>
          <w:szCs w:val="24"/>
        </w:rPr>
        <w:t xml:space="preserve">1.1. Настоящее Положение о погребении и похоронном деле на территории городского </w:t>
      </w:r>
      <w:r w:rsidR="00302D75" w:rsidRPr="000E08A0">
        <w:rPr>
          <w:rFonts w:ascii="Times New Roman" w:hAnsi="Times New Roman" w:cs="Times New Roman"/>
          <w:sz w:val="24"/>
          <w:szCs w:val="24"/>
        </w:rPr>
        <w:t>поселения Безенчук муниципального района Безенчукский Самарской области</w:t>
      </w:r>
      <w:r w:rsidRPr="000E08A0">
        <w:rPr>
          <w:rFonts w:ascii="Times New Roman" w:hAnsi="Times New Roman" w:cs="Times New Roman"/>
          <w:sz w:val="24"/>
          <w:szCs w:val="24"/>
        </w:rPr>
        <w:t xml:space="preserve"> (далее - Положение) разработано в соответствии с Федеральным </w:t>
      </w:r>
      <w:hyperlink r:id="rId6" w:history="1">
        <w:r w:rsidRPr="000E08A0">
          <w:rPr>
            <w:rFonts w:ascii="Times New Roman" w:hAnsi="Times New Roman" w:cs="Times New Roman"/>
            <w:color w:val="000000" w:themeColor="text1"/>
            <w:sz w:val="24"/>
            <w:szCs w:val="24"/>
          </w:rPr>
          <w:t>законом</w:t>
        </w:r>
      </w:hyperlink>
      <w:r w:rsidRPr="000E08A0">
        <w:rPr>
          <w:rFonts w:ascii="Times New Roman" w:hAnsi="Times New Roman" w:cs="Times New Roman"/>
          <w:sz w:val="24"/>
          <w:szCs w:val="24"/>
        </w:rPr>
        <w:t xml:space="preserve"> от 06.10.2003 N 131-ФЗ "Об общих принципах организации местного самоуправления в Российской Федерации", Федеральным </w:t>
      </w:r>
      <w:hyperlink r:id="rId7" w:history="1">
        <w:r w:rsidRPr="000E08A0">
          <w:rPr>
            <w:rFonts w:ascii="Times New Roman" w:hAnsi="Times New Roman" w:cs="Times New Roman"/>
            <w:color w:val="000000" w:themeColor="text1"/>
            <w:sz w:val="24"/>
            <w:szCs w:val="24"/>
          </w:rPr>
          <w:t>законом</w:t>
        </w:r>
      </w:hyperlink>
      <w:r w:rsidRPr="000E08A0">
        <w:rPr>
          <w:rFonts w:ascii="Times New Roman" w:hAnsi="Times New Roman" w:cs="Times New Roman"/>
          <w:color w:val="000000" w:themeColor="text1"/>
          <w:sz w:val="24"/>
          <w:szCs w:val="24"/>
        </w:rPr>
        <w:t xml:space="preserve"> от 12.01.1996 N 8-ФЗ "О погребении и похоронном деле",</w:t>
      </w:r>
      <w:r w:rsidR="00904AF2" w:rsidRPr="000E08A0">
        <w:rPr>
          <w:rFonts w:ascii="Times New Roman" w:hAnsi="Times New Roman" w:cs="Times New Roman"/>
          <w:color w:val="000000" w:themeColor="text1"/>
          <w:sz w:val="24"/>
          <w:szCs w:val="24"/>
        </w:rPr>
        <w:t xml:space="preserve"> Законом Самарской области от 06.07.2015 N 66-ГД "О порядке создания семейных (родовых) захоронений на территории Самарской области", </w:t>
      </w:r>
      <w:hyperlink r:id="rId8" w:history="1">
        <w:r w:rsidRPr="000E08A0">
          <w:rPr>
            <w:rFonts w:ascii="Times New Roman" w:hAnsi="Times New Roman" w:cs="Times New Roman"/>
            <w:color w:val="000000" w:themeColor="text1"/>
            <w:sz w:val="24"/>
            <w:szCs w:val="24"/>
          </w:rPr>
          <w:t>ГОСТ 32609-2014</w:t>
        </w:r>
      </w:hyperlink>
      <w:r w:rsidRPr="000E08A0">
        <w:rPr>
          <w:rFonts w:ascii="Times New Roman" w:hAnsi="Times New Roman" w:cs="Times New Roman"/>
          <w:color w:val="000000" w:themeColor="text1"/>
          <w:sz w:val="24"/>
          <w:szCs w:val="24"/>
        </w:rPr>
        <w:t xml:space="preserve"> "Услуги бытовые. Услуги ритуальные. Термины и определения", Санитарными </w:t>
      </w:r>
      <w:hyperlink r:id="rId9" w:history="1">
        <w:r w:rsidRPr="000E08A0">
          <w:rPr>
            <w:rFonts w:ascii="Times New Roman" w:hAnsi="Times New Roman" w:cs="Times New Roman"/>
            <w:color w:val="000000" w:themeColor="text1"/>
            <w:sz w:val="24"/>
            <w:szCs w:val="24"/>
          </w:rPr>
          <w:t>правилами</w:t>
        </w:r>
      </w:hyperlink>
      <w:r w:rsidRPr="000E08A0">
        <w:rPr>
          <w:rFonts w:ascii="Times New Roman" w:hAnsi="Times New Roman" w:cs="Times New Roman"/>
          <w:color w:val="000000" w:themeColor="text1"/>
          <w:sz w:val="24"/>
          <w:szCs w:val="24"/>
        </w:rPr>
        <w:t xml:space="preserve"> и нормами СанПиН 2.1.2882-11 "Гигиенические требования к размещению, устройству и содержанию кладбищ, зданий и сооружений похоронного назначения", утвержденными Постановлением Главного государственного санитарного врача РФ от 28.06.2011 N 84, </w:t>
      </w:r>
      <w:hyperlink r:id="rId10" w:history="1">
        <w:r w:rsidRPr="000E08A0">
          <w:rPr>
            <w:rFonts w:ascii="Times New Roman" w:hAnsi="Times New Roman" w:cs="Times New Roman"/>
            <w:color w:val="000000" w:themeColor="text1"/>
            <w:sz w:val="24"/>
            <w:szCs w:val="24"/>
          </w:rPr>
          <w:t>Уставом</w:t>
        </w:r>
      </w:hyperlink>
      <w:r w:rsidRPr="000E08A0">
        <w:rPr>
          <w:rFonts w:ascii="Times New Roman" w:hAnsi="Times New Roman" w:cs="Times New Roman"/>
          <w:color w:val="000000" w:themeColor="text1"/>
          <w:sz w:val="24"/>
          <w:szCs w:val="24"/>
        </w:rPr>
        <w:t xml:space="preserve"> городского </w:t>
      </w:r>
      <w:r w:rsidR="00302D75" w:rsidRPr="000E08A0">
        <w:rPr>
          <w:rFonts w:ascii="Times New Roman" w:hAnsi="Times New Roman" w:cs="Times New Roman"/>
          <w:color w:val="000000" w:themeColor="text1"/>
          <w:sz w:val="24"/>
          <w:szCs w:val="24"/>
        </w:rPr>
        <w:t>поселения Безенчук муниципального района Безенчукский Самарской области</w:t>
      </w:r>
      <w:r w:rsidRPr="000E08A0">
        <w:rPr>
          <w:rFonts w:ascii="Times New Roman" w:hAnsi="Times New Roman" w:cs="Times New Roman"/>
          <w:color w:val="000000" w:themeColor="text1"/>
          <w:sz w:val="24"/>
          <w:szCs w:val="24"/>
        </w:rPr>
        <w:t>.</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1.2. Настоящее Положение определяет порядок организации похоронного дела и оказания ритуальных услуг на территории общественных кладбищ городского </w:t>
      </w:r>
      <w:r w:rsidR="00302D75" w:rsidRPr="000E08A0">
        <w:rPr>
          <w:rFonts w:ascii="Times New Roman" w:hAnsi="Times New Roman" w:cs="Times New Roman"/>
          <w:sz w:val="24"/>
          <w:szCs w:val="24"/>
        </w:rPr>
        <w:t>поселения Безенчук</w:t>
      </w:r>
      <w:r w:rsidRPr="000E08A0">
        <w:rPr>
          <w:rFonts w:ascii="Times New Roman" w:hAnsi="Times New Roman" w:cs="Times New Roman"/>
          <w:sz w:val="24"/>
          <w:szCs w:val="24"/>
        </w:rPr>
        <w:t xml:space="preserve"> (далее </w:t>
      </w:r>
      <w:r w:rsidR="00302D75" w:rsidRPr="000E08A0">
        <w:rPr>
          <w:rFonts w:ascii="Times New Roman" w:hAnsi="Times New Roman" w:cs="Times New Roman"/>
          <w:sz w:val="24"/>
          <w:szCs w:val="24"/>
        </w:rPr>
        <w:t>–</w:t>
      </w:r>
      <w:r w:rsidRPr="000E08A0">
        <w:rPr>
          <w:rFonts w:ascii="Times New Roman" w:hAnsi="Times New Roman" w:cs="Times New Roman"/>
          <w:sz w:val="24"/>
          <w:szCs w:val="24"/>
        </w:rPr>
        <w:t xml:space="preserve"> </w:t>
      </w:r>
      <w:r w:rsidR="00302D75" w:rsidRPr="000E08A0">
        <w:rPr>
          <w:rFonts w:ascii="Times New Roman" w:hAnsi="Times New Roman" w:cs="Times New Roman"/>
          <w:sz w:val="24"/>
          <w:szCs w:val="24"/>
        </w:rPr>
        <w:t>городское поселение</w:t>
      </w:r>
      <w:r w:rsidR="00BC0A72" w:rsidRPr="000E08A0">
        <w:rPr>
          <w:rFonts w:ascii="Times New Roman" w:hAnsi="Times New Roman" w:cs="Times New Roman"/>
          <w:sz w:val="24"/>
          <w:szCs w:val="24"/>
        </w:rPr>
        <w:t xml:space="preserve"> Безенчук</w:t>
      </w:r>
      <w:r w:rsidRPr="000E08A0">
        <w:rPr>
          <w:rFonts w:ascii="Times New Roman" w:hAnsi="Times New Roman" w:cs="Times New Roman"/>
          <w:sz w:val="24"/>
          <w:szCs w:val="24"/>
        </w:rPr>
        <w:t xml:space="preserve">), гарантии осуществления погребения, устанавливает порядок погребения, порядок создания семейных (родовых) захоронений и порядок установки намогильных сооружений на общественных кладбищах городского </w:t>
      </w:r>
      <w:r w:rsidR="00912B9F" w:rsidRPr="000E08A0">
        <w:rPr>
          <w:rFonts w:ascii="Times New Roman" w:hAnsi="Times New Roman" w:cs="Times New Roman"/>
          <w:sz w:val="24"/>
          <w:szCs w:val="24"/>
        </w:rPr>
        <w:t>поселения</w:t>
      </w:r>
      <w:r w:rsidR="00BC0A72" w:rsidRPr="000E08A0">
        <w:rPr>
          <w:rFonts w:ascii="Times New Roman" w:hAnsi="Times New Roman" w:cs="Times New Roman"/>
          <w:sz w:val="24"/>
          <w:szCs w:val="24"/>
        </w:rPr>
        <w:t xml:space="preserve"> Безенчук</w:t>
      </w:r>
      <w:r w:rsidRPr="000E08A0">
        <w:rPr>
          <w:rFonts w:ascii="Times New Roman" w:hAnsi="Times New Roman" w:cs="Times New Roman"/>
          <w:sz w:val="24"/>
          <w:szCs w:val="24"/>
        </w:rPr>
        <w:t>.</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1.3. В настоящем Положении используются следующие понятия:</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 администрация кладбища (кладбищ) </w:t>
      </w:r>
      <w:r w:rsidR="001C0B9B" w:rsidRPr="000E08A0">
        <w:rPr>
          <w:rFonts w:ascii="Times New Roman" w:hAnsi="Times New Roman" w:cs="Times New Roman"/>
          <w:sz w:val="24"/>
          <w:szCs w:val="24"/>
        </w:rPr>
        <w:t>–</w:t>
      </w:r>
      <w:r w:rsidRPr="000E08A0">
        <w:rPr>
          <w:rFonts w:ascii="Times New Roman" w:hAnsi="Times New Roman" w:cs="Times New Roman"/>
          <w:sz w:val="24"/>
          <w:szCs w:val="24"/>
        </w:rPr>
        <w:t xml:space="preserve"> </w:t>
      </w:r>
      <w:r w:rsidR="001C0B9B" w:rsidRPr="000E08A0">
        <w:rPr>
          <w:rFonts w:ascii="Times New Roman" w:hAnsi="Times New Roman" w:cs="Times New Roman"/>
          <w:sz w:val="24"/>
          <w:szCs w:val="24"/>
        </w:rPr>
        <w:t>лицо, определенное постановлением Главы городского поселения Безенчук</w:t>
      </w:r>
      <w:r w:rsidR="001860AE" w:rsidRPr="000E08A0">
        <w:rPr>
          <w:rFonts w:ascii="Times New Roman" w:hAnsi="Times New Roman" w:cs="Times New Roman"/>
          <w:sz w:val="24"/>
          <w:szCs w:val="24"/>
        </w:rPr>
        <w:t>, на выполнение функций администрации общественного кладбища (общественных кладбищ) городского поселения Безенчук</w:t>
      </w:r>
      <w:r w:rsidRPr="000E08A0">
        <w:rPr>
          <w:rFonts w:ascii="Times New Roman" w:hAnsi="Times New Roman" w:cs="Times New Roman"/>
          <w:sz w:val="24"/>
          <w:szCs w:val="24"/>
        </w:rPr>
        <w:t>;</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гарантированный перечень услуг по погребению - перечень услуг, предоставляемых на безвозмездной основе гражданам, гарантированный нормативными правовыми актами, действующими на территории Российской Федерации;</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погребение - обрядовые действия по захоронению тела, останков, праха умершего или погибшего в соответствии с обычаями и традициями, не противоречащими этическим требованиям, путем предания земле, огню или воде в порядке, определенном нормативными правовыми актами и другими нормативными документами, действующими не территории государства, принявшего стандарт;</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кладбище - объект похоронного назначения, предназначенный для погребения останков и праха умерших или погибших;</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места погребения - часть пространства объекта похоронного назначения (кладбища, крематория, колумбария, иного здания/сооружения для погребения), предназначенная для проведения обрядовых действий по захоронению останков умерших или погибших, праха и урн с прахом, специально организованная в соответствии с этическими, санитарными и экологическими требованиями;</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 место захоронения - часть пространства объекта похоронного назначения (кладбища, колумбария и т.п.), предназначенная для захоронения останков или праха умерших или </w:t>
      </w:r>
      <w:r w:rsidRPr="000E08A0">
        <w:rPr>
          <w:rFonts w:ascii="Times New Roman" w:hAnsi="Times New Roman" w:cs="Times New Roman"/>
          <w:sz w:val="24"/>
          <w:szCs w:val="24"/>
        </w:rPr>
        <w:lastRenderedPageBreak/>
        <w:t>погибших;</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могила - место, находящееся на участке для погребения в земле, склепе, ином ритуальном сооружении, кроме колумбария, и предназначенное для захоронения останков умершего или погибшего в гробу или без него или урн с прахом;</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ритуальные услуги - результат непосредственного взаимодействия исполнителя и потребителя, а также деятельности исполнителя по погребению останков, праха умерших или погибших, проведению похорон, содержанию мест захоронений;</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ритуальное обслуживание населения - предоставление ритуальных услуг на безвозмездной основе или за плату;</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намогильное сооружение - архитектурно-скульптурное сооружение, содержащее мемориальную информацию, предназначенное для увековечивания памяти умерших или погибших и устанавливаемое на месте захоронения;</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кладбищенский период - время, по истечении которого завершается минерализация погребенного тела и разрешается следующее захоронение в родственную могилу;</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книга регистрации захоронений - книга, в которой администрация кладбища регистрирует каждое захоронение с указанием фамилии, имени, отчества захороненного, номера квартала (очереди, участка, сектора), могилы, даты захоронения.</w:t>
      </w:r>
    </w:p>
    <w:p w:rsidR="00FA43C2" w:rsidRPr="000E08A0" w:rsidRDefault="00FA43C2" w:rsidP="000E08A0">
      <w:pPr>
        <w:pStyle w:val="ConsPlusNormal"/>
        <w:jc w:val="both"/>
        <w:rPr>
          <w:rFonts w:ascii="Times New Roman" w:hAnsi="Times New Roman" w:cs="Times New Roman"/>
          <w:sz w:val="24"/>
          <w:szCs w:val="24"/>
        </w:rPr>
      </w:pPr>
    </w:p>
    <w:p w:rsidR="00FA43C2" w:rsidRPr="000E08A0" w:rsidRDefault="00FA43C2" w:rsidP="000E08A0">
      <w:pPr>
        <w:pStyle w:val="ConsPlusTitle"/>
        <w:jc w:val="center"/>
        <w:outlineLvl w:val="1"/>
        <w:rPr>
          <w:rFonts w:ascii="Times New Roman" w:hAnsi="Times New Roman" w:cs="Times New Roman"/>
          <w:sz w:val="24"/>
          <w:szCs w:val="24"/>
        </w:rPr>
      </w:pPr>
      <w:r w:rsidRPr="000E08A0">
        <w:rPr>
          <w:rFonts w:ascii="Times New Roman" w:hAnsi="Times New Roman" w:cs="Times New Roman"/>
          <w:sz w:val="24"/>
          <w:szCs w:val="24"/>
        </w:rPr>
        <w:t>2. Похоронное дело</w:t>
      </w:r>
    </w:p>
    <w:p w:rsidR="00FA43C2" w:rsidRPr="000E08A0" w:rsidRDefault="00FA43C2" w:rsidP="000E08A0">
      <w:pPr>
        <w:pStyle w:val="ConsPlusNormal"/>
        <w:jc w:val="both"/>
        <w:rPr>
          <w:rFonts w:ascii="Times New Roman" w:hAnsi="Times New Roman" w:cs="Times New Roman"/>
          <w:sz w:val="24"/>
          <w:szCs w:val="24"/>
        </w:rPr>
      </w:pP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2.1. Уполномоченным органом в сфере погребения и похоронного дела</w:t>
      </w:r>
      <w:r w:rsidR="00BC0A72" w:rsidRPr="000E08A0">
        <w:rPr>
          <w:rFonts w:ascii="Times New Roman" w:hAnsi="Times New Roman" w:cs="Times New Roman"/>
          <w:sz w:val="24"/>
          <w:szCs w:val="24"/>
        </w:rPr>
        <w:t xml:space="preserve"> на территории городского поселения Безенчук</w:t>
      </w:r>
      <w:r w:rsidRPr="000E08A0">
        <w:rPr>
          <w:rFonts w:ascii="Times New Roman" w:hAnsi="Times New Roman" w:cs="Times New Roman"/>
          <w:sz w:val="24"/>
          <w:szCs w:val="24"/>
        </w:rPr>
        <w:t xml:space="preserve"> является </w:t>
      </w:r>
      <w:r w:rsidR="00BC0A72" w:rsidRPr="000E08A0">
        <w:rPr>
          <w:rFonts w:ascii="Times New Roman" w:hAnsi="Times New Roman" w:cs="Times New Roman"/>
          <w:sz w:val="24"/>
          <w:szCs w:val="24"/>
        </w:rPr>
        <w:t xml:space="preserve">администрация городского поселения Безенчук </w:t>
      </w:r>
      <w:r w:rsidRPr="000E08A0">
        <w:rPr>
          <w:rFonts w:ascii="Times New Roman" w:hAnsi="Times New Roman" w:cs="Times New Roman"/>
          <w:sz w:val="24"/>
          <w:szCs w:val="24"/>
        </w:rPr>
        <w:t xml:space="preserve"> (далее - уполномоченный орган).</w:t>
      </w:r>
      <w:r w:rsidR="00765A69" w:rsidRPr="000E08A0">
        <w:rPr>
          <w:rFonts w:ascii="Times New Roman" w:hAnsi="Times New Roman" w:cs="Times New Roman"/>
          <w:sz w:val="24"/>
          <w:szCs w:val="24"/>
        </w:rPr>
        <w:t xml:space="preserve"> </w:t>
      </w:r>
    </w:p>
    <w:p w:rsidR="00765A69" w:rsidRPr="000E08A0" w:rsidRDefault="00765A69"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Должностным лицом уполномоченного органа является Глава городского поселения Безенчук.</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Уполномоченный орган:</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 осуществляет разработку и реализацию единой политики в сфере похоронного дела и погребения в городском </w:t>
      </w:r>
      <w:r w:rsidR="00BC0A72" w:rsidRPr="000E08A0">
        <w:rPr>
          <w:rFonts w:ascii="Times New Roman" w:hAnsi="Times New Roman" w:cs="Times New Roman"/>
          <w:sz w:val="24"/>
          <w:szCs w:val="24"/>
        </w:rPr>
        <w:t>поселении Безенчук</w:t>
      </w:r>
      <w:r w:rsidRPr="000E08A0">
        <w:rPr>
          <w:rFonts w:ascii="Times New Roman" w:hAnsi="Times New Roman" w:cs="Times New Roman"/>
          <w:sz w:val="24"/>
          <w:szCs w:val="24"/>
        </w:rPr>
        <w:t>;</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 разрабатывает правовые акты об организации работы по оказанию ритуальных услуг и содержанию мест захоронения в городском </w:t>
      </w:r>
      <w:r w:rsidR="00BC0A72" w:rsidRPr="000E08A0">
        <w:rPr>
          <w:rFonts w:ascii="Times New Roman" w:hAnsi="Times New Roman" w:cs="Times New Roman"/>
          <w:sz w:val="24"/>
          <w:szCs w:val="24"/>
        </w:rPr>
        <w:t>поселении Безенчук</w:t>
      </w:r>
      <w:r w:rsidRPr="000E08A0">
        <w:rPr>
          <w:rFonts w:ascii="Times New Roman" w:hAnsi="Times New Roman" w:cs="Times New Roman"/>
          <w:sz w:val="24"/>
          <w:szCs w:val="24"/>
        </w:rPr>
        <w:t>;</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 </w:t>
      </w:r>
      <w:r w:rsidR="001860AE" w:rsidRPr="000E08A0">
        <w:rPr>
          <w:rFonts w:ascii="Times New Roman" w:hAnsi="Times New Roman" w:cs="Times New Roman"/>
          <w:sz w:val="24"/>
          <w:szCs w:val="24"/>
        </w:rPr>
        <w:t>назначает лицо</w:t>
      </w:r>
      <w:r w:rsidRPr="000E08A0">
        <w:rPr>
          <w:rFonts w:ascii="Times New Roman" w:hAnsi="Times New Roman" w:cs="Times New Roman"/>
          <w:sz w:val="24"/>
          <w:szCs w:val="24"/>
        </w:rPr>
        <w:t xml:space="preserve"> на выполнение функций администрации общественного кладбища (общественных кладбищ) городского </w:t>
      </w:r>
      <w:r w:rsidR="00BC0A72" w:rsidRPr="000E08A0">
        <w:rPr>
          <w:rFonts w:ascii="Times New Roman" w:hAnsi="Times New Roman" w:cs="Times New Roman"/>
          <w:sz w:val="24"/>
          <w:szCs w:val="24"/>
        </w:rPr>
        <w:t>поселения</w:t>
      </w:r>
      <w:r w:rsidR="006A3D8E" w:rsidRPr="000E08A0">
        <w:rPr>
          <w:rFonts w:ascii="Times New Roman" w:hAnsi="Times New Roman" w:cs="Times New Roman"/>
          <w:sz w:val="24"/>
          <w:szCs w:val="24"/>
        </w:rPr>
        <w:t xml:space="preserve">  </w:t>
      </w:r>
      <w:r w:rsidR="00BC0A72" w:rsidRPr="000E08A0">
        <w:rPr>
          <w:rFonts w:ascii="Times New Roman" w:hAnsi="Times New Roman" w:cs="Times New Roman"/>
          <w:sz w:val="24"/>
          <w:szCs w:val="24"/>
        </w:rPr>
        <w:t xml:space="preserve"> Безенчук</w:t>
      </w:r>
      <w:r w:rsidRPr="000E08A0">
        <w:rPr>
          <w:rFonts w:ascii="Times New Roman" w:hAnsi="Times New Roman" w:cs="Times New Roman"/>
          <w:sz w:val="24"/>
          <w:szCs w:val="24"/>
        </w:rPr>
        <w:t>;</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осуществляет предоставление участка земли для создания семейного (родового) захоронения и регистрацию семейных (родовых) захоронений, созданных на общественных кладбищах;</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обеспечивает контроль за соблюдением лицами, оказывающими ритуальные услуги, требований законодательства Российской Федерации и нормативных правовых актов Самарской области.</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2.2. Сп</w:t>
      </w:r>
      <w:r w:rsidR="006A3D8E" w:rsidRPr="000E08A0">
        <w:rPr>
          <w:rFonts w:ascii="Times New Roman" w:hAnsi="Times New Roman" w:cs="Times New Roman"/>
          <w:sz w:val="24"/>
          <w:szCs w:val="24"/>
        </w:rPr>
        <w:t>ециализированной службой</w:t>
      </w:r>
      <w:r w:rsidRPr="000E08A0">
        <w:rPr>
          <w:rFonts w:ascii="Times New Roman" w:hAnsi="Times New Roman" w:cs="Times New Roman"/>
          <w:sz w:val="24"/>
          <w:szCs w:val="24"/>
        </w:rPr>
        <w:t xml:space="preserve"> по вопросам похоронного дела на территории городского </w:t>
      </w:r>
      <w:r w:rsidR="006A3D8E" w:rsidRPr="000E08A0">
        <w:rPr>
          <w:rFonts w:ascii="Times New Roman" w:hAnsi="Times New Roman" w:cs="Times New Roman"/>
          <w:sz w:val="24"/>
          <w:szCs w:val="24"/>
        </w:rPr>
        <w:t>поселения Безенчук</w:t>
      </w:r>
      <w:r w:rsidRPr="000E08A0">
        <w:rPr>
          <w:rFonts w:ascii="Times New Roman" w:hAnsi="Times New Roman" w:cs="Times New Roman"/>
          <w:sz w:val="24"/>
          <w:szCs w:val="24"/>
        </w:rPr>
        <w:t xml:space="preserve"> (далее - Спец</w:t>
      </w:r>
      <w:r w:rsidR="006A3D8E" w:rsidRPr="000E08A0">
        <w:rPr>
          <w:rFonts w:ascii="Times New Roman" w:hAnsi="Times New Roman" w:cs="Times New Roman"/>
          <w:sz w:val="24"/>
          <w:szCs w:val="24"/>
        </w:rPr>
        <w:t xml:space="preserve">иализированная служба) является </w:t>
      </w:r>
      <w:r w:rsidRPr="000E08A0">
        <w:rPr>
          <w:rFonts w:ascii="Times New Roman" w:hAnsi="Times New Roman" w:cs="Times New Roman"/>
          <w:sz w:val="24"/>
          <w:szCs w:val="24"/>
        </w:rPr>
        <w:t xml:space="preserve"> администрация кладбища (кладбищ) - в отношении соответствующего общественного кладбища (кладбищ) в течение срока действия </w:t>
      </w:r>
      <w:r w:rsidR="006A3D8E" w:rsidRPr="000E08A0">
        <w:rPr>
          <w:rFonts w:ascii="Times New Roman" w:hAnsi="Times New Roman" w:cs="Times New Roman"/>
          <w:sz w:val="24"/>
          <w:szCs w:val="24"/>
        </w:rPr>
        <w:t xml:space="preserve">полномочий </w:t>
      </w:r>
      <w:r w:rsidRPr="000E08A0">
        <w:rPr>
          <w:rFonts w:ascii="Times New Roman" w:hAnsi="Times New Roman" w:cs="Times New Roman"/>
          <w:sz w:val="24"/>
          <w:szCs w:val="24"/>
        </w:rPr>
        <w:t xml:space="preserve">на выполнение функций администрации общественного кладбища (общественных кладбищ) городского </w:t>
      </w:r>
      <w:r w:rsidR="006A3D8E" w:rsidRPr="000E08A0">
        <w:rPr>
          <w:rFonts w:ascii="Times New Roman" w:hAnsi="Times New Roman" w:cs="Times New Roman"/>
          <w:sz w:val="24"/>
          <w:szCs w:val="24"/>
        </w:rPr>
        <w:t>поселения Безенчук</w:t>
      </w:r>
      <w:r w:rsidRPr="000E08A0">
        <w:rPr>
          <w:rFonts w:ascii="Times New Roman" w:hAnsi="Times New Roman" w:cs="Times New Roman"/>
          <w:sz w:val="24"/>
          <w:szCs w:val="24"/>
        </w:rPr>
        <w:t>;</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2.3. Общественные кладбища находятся в ведении администрации городского </w:t>
      </w:r>
      <w:r w:rsidR="006A3D8E" w:rsidRPr="000E08A0">
        <w:rPr>
          <w:rFonts w:ascii="Times New Roman" w:hAnsi="Times New Roman" w:cs="Times New Roman"/>
          <w:sz w:val="24"/>
          <w:szCs w:val="24"/>
        </w:rPr>
        <w:t>поселения Безенчук</w:t>
      </w:r>
      <w:r w:rsidRPr="000E08A0">
        <w:rPr>
          <w:rFonts w:ascii="Times New Roman" w:hAnsi="Times New Roman" w:cs="Times New Roman"/>
          <w:sz w:val="24"/>
          <w:szCs w:val="24"/>
        </w:rPr>
        <w:t>.</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2.4. Решение о создании мест погребения на территории городского </w:t>
      </w:r>
      <w:r w:rsidR="006A3D8E" w:rsidRPr="000E08A0">
        <w:rPr>
          <w:rFonts w:ascii="Times New Roman" w:hAnsi="Times New Roman" w:cs="Times New Roman"/>
          <w:sz w:val="24"/>
          <w:szCs w:val="24"/>
        </w:rPr>
        <w:t>поселения Безенчук</w:t>
      </w:r>
      <w:r w:rsidRPr="000E08A0">
        <w:rPr>
          <w:rFonts w:ascii="Times New Roman" w:hAnsi="Times New Roman" w:cs="Times New Roman"/>
          <w:sz w:val="24"/>
          <w:szCs w:val="24"/>
        </w:rPr>
        <w:t xml:space="preserve"> принимается администрацией городского </w:t>
      </w:r>
      <w:r w:rsidR="006A3D8E" w:rsidRPr="000E08A0">
        <w:rPr>
          <w:rFonts w:ascii="Times New Roman" w:hAnsi="Times New Roman" w:cs="Times New Roman"/>
          <w:sz w:val="24"/>
          <w:szCs w:val="24"/>
        </w:rPr>
        <w:t>поселения Безенчук</w:t>
      </w:r>
      <w:r w:rsidRPr="000E08A0">
        <w:rPr>
          <w:rFonts w:ascii="Times New Roman" w:hAnsi="Times New Roman" w:cs="Times New Roman"/>
          <w:sz w:val="24"/>
          <w:szCs w:val="24"/>
        </w:rPr>
        <w:t>.</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2.5. Создаваемые и существующие места погребения не подлежат сносу и переносятся только по решению администрации городского </w:t>
      </w:r>
      <w:r w:rsidR="006A3D8E" w:rsidRPr="000E08A0">
        <w:rPr>
          <w:rFonts w:ascii="Times New Roman" w:hAnsi="Times New Roman" w:cs="Times New Roman"/>
          <w:sz w:val="24"/>
          <w:szCs w:val="24"/>
        </w:rPr>
        <w:t>поселения Безенчук</w:t>
      </w:r>
      <w:r w:rsidRPr="000E08A0">
        <w:rPr>
          <w:rFonts w:ascii="Times New Roman" w:hAnsi="Times New Roman" w:cs="Times New Roman"/>
          <w:sz w:val="24"/>
          <w:szCs w:val="24"/>
        </w:rPr>
        <w:t xml:space="preserve"> в случае угрозы постоянных затоплений и других стихийных бедствий.</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2.6. Общественными являются кладбища, расположенные </w:t>
      </w:r>
      <w:r w:rsidR="008B6BE1" w:rsidRPr="000E08A0">
        <w:rPr>
          <w:rFonts w:ascii="Times New Roman" w:hAnsi="Times New Roman" w:cs="Times New Roman"/>
          <w:sz w:val="24"/>
          <w:szCs w:val="24"/>
        </w:rPr>
        <w:t>в границах городского поселения Безенчук.</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2.7. Администрация кладбища (кладбищ) осуществляет </w:t>
      </w:r>
      <w:r w:rsidR="00AD09DB" w:rsidRPr="000E08A0">
        <w:rPr>
          <w:rFonts w:ascii="Times New Roman" w:hAnsi="Times New Roman" w:cs="Times New Roman"/>
          <w:sz w:val="24"/>
          <w:szCs w:val="24"/>
        </w:rPr>
        <w:t>полномочия</w:t>
      </w:r>
      <w:r w:rsidRPr="000E08A0">
        <w:rPr>
          <w:rFonts w:ascii="Times New Roman" w:hAnsi="Times New Roman" w:cs="Times New Roman"/>
          <w:sz w:val="24"/>
          <w:szCs w:val="24"/>
        </w:rPr>
        <w:t xml:space="preserve"> на соответствующем </w:t>
      </w:r>
      <w:r w:rsidRPr="000E08A0">
        <w:rPr>
          <w:rFonts w:ascii="Times New Roman" w:hAnsi="Times New Roman" w:cs="Times New Roman"/>
          <w:sz w:val="24"/>
          <w:szCs w:val="24"/>
        </w:rPr>
        <w:lastRenderedPageBreak/>
        <w:t xml:space="preserve">общественном кладбище (общественных кладбищах) городского </w:t>
      </w:r>
      <w:r w:rsidR="006A3D8E" w:rsidRPr="000E08A0">
        <w:rPr>
          <w:rFonts w:ascii="Times New Roman" w:hAnsi="Times New Roman" w:cs="Times New Roman"/>
          <w:sz w:val="24"/>
          <w:szCs w:val="24"/>
        </w:rPr>
        <w:t>поселения Безенчук</w:t>
      </w:r>
      <w:r w:rsidRPr="000E08A0">
        <w:rPr>
          <w:rFonts w:ascii="Times New Roman" w:hAnsi="Times New Roman" w:cs="Times New Roman"/>
          <w:sz w:val="24"/>
          <w:szCs w:val="24"/>
        </w:rPr>
        <w:t xml:space="preserve"> на основании </w:t>
      </w:r>
      <w:r w:rsidR="006A3D8E" w:rsidRPr="000E08A0">
        <w:rPr>
          <w:rFonts w:ascii="Times New Roman" w:hAnsi="Times New Roman" w:cs="Times New Roman"/>
          <w:sz w:val="24"/>
          <w:szCs w:val="24"/>
        </w:rPr>
        <w:t>постановления Главы администрации</w:t>
      </w:r>
      <w:r w:rsidRPr="000E08A0">
        <w:rPr>
          <w:rFonts w:ascii="Times New Roman" w:hAnsi="Times New Roman" w:cs="Times New Roman"/>
          <w:sz w:val="24"/>
          <w:szCs w:val="24"/>
        </w:rPr>
        <w:t xml:space="preserve"> городского </w:t>
      </w:r>
      <w:r w:rsidR="006A3D8E" w:rsidRPr="000E08A0">
        <w:rPr>
          <w:rFonts w:ascii="Times New Roman" w:hAnsi="Times New Roman" w:cs="Times New Roman"/>
          <w:sz w:val="24"/>
          <w:szCs w:val="24"/>
        </w:rPr>
        <w:t>поселения Безенчук</w:t>
      </w:r>
      <w:r w:rsidRPr="000E08A0">
        <w:rPr>
          <w:rFonts w:ascii="Times New Roman" w:hAnsi="Times New Roman" w:cs="Times New Roman"/>
          <w:sz w:val="24"/>
          <w:szCs w:val="24"/>
        </w:rPr>
        <w:t>.</w:t>
      </w:r>
    </w:p>
    <w:p w:rsidR="00FA43C2" w:rsidRPr="00F43912" w:rsidRDefault="00FA43C2" w:rsidP="000E08A0">
      <w:pPr>
        <w:pStyle w:val="ConsPlusNormal"/>
        <w:ind w:firstLine="540"/>
        <w:jc w:val="both"/>
        <w:rPr>
          <w:rFonts w:ascii="Times New Roman" w:hAnsi="Times New Roman" w:cs="Times New Roman"/>
          <w:sz w:val="24"/>
          <w:szCs w:val="24"/>
        </w:rPr>
      </w:pPr>
      <w:r w:rsidRPr="00F43912">
        <w:rPr>
          <w:rFonts w:ascii="Times New Roman" w:hAnsi="Times New Roman" w:cs="Times New Roman"/>
          <w:sz w:val="24"/>
          <w:szCs w:val="24"/>
        </w:rPr>
        <w:t>2.8. Администрация кладбища выполняет следующие функции:</w:t>
      </w:r>
    </w:p>
    <w:p w:rsidR="00FA43C2" w:rsidRPr="00F43912" w:rsidRDefault="00FA43C2" w:rsidP="000E08A0">
      <w:pPr>
        <w:pStyle w:val="ConsPlusNormal"/>
        <w:ind w:firstLine="540"/>
        <w:jc w:val="both"/>
        <w:rPr>
          <w:rFonts w:ascii="Times New Roman" w:hAnsi="Times New Roman" w:cs="Times New Roman"/>
          <w:sz w:val="24"/>
          <w:szCs w:val="24"/>
        </w:rPr>
      </w:pPr>
      <w:r w:rsidRPr="00F43912">
        <w:rPr>
          <w:rFonts w:ascii="Times New Roman" w:hAnsi="Times New Roman" w:cs="Times New Roman"/>
          <w:sz w:val="24"/>
          <w:szCs w:val="24"/>
        </w:rPr>
        <w:t>1) функции Специализированной службы:</w:t>
      </w:r>
    </w:p>
    <w:p w:rsidR="00FA43C2" w:rsidRPr="00F43912" w:rsidRDefault="00FA43C2" w:rsidP="000E08A0">
      <w:pPr>
        <w:pStyle w:val="ConsPlusNormal"/>
        <w:ind w:firstLine="540"/>
        <w:jc w:val="both"/>
        <w:rPr>
          <w:rFonts w:ascii="Times New Roman" w:hAnsi="Times New Roman" w:cs="Times New Roman"/>
          <w:sz w:val="24"/>
          <w:szCs w:val="24"/>
        </w:rPr>
      </w:pPr>
      <w:r w:rsidRPr="00F43912">
        <w:rPr>
          <w:rFonts w:ascii="Times New Roman" w:hAnsi="Times New Roman" w:cs="Times New Roman"/>
          <w:sz w:val="24"/>
          <w:szCs w:val="24"/>
        </w:rPr>
        <w:t>- оказание услуг по погребению на безвозмездной основе в соответствии с гарантированным перечнем;</w:t>
      </w:r>
    </w:p>
    <w:p w:rsidR="00FA43C2" w:rsidRPr="00F43912" w:rsidRDefault="00FA43C2" w:rsidP="000E08A0">
      <w:pPr>
        <w:pStyle w:val="ConsPlusNormal"/>
        <w:ind w:firstLine="540"/>
        <w:jc w:val="both"/>
        <w:rPr>
          <w:rFonts w:ascii="Times New Roman" w:hAnsi="Times New Roman" w:cs="Times New Roman"/>
          <w:sz w:val="24"/>
          <w:szCs w:val="24"/>
        </w:rPr>
      </w:pPr>
      <w:r w:rsidRPr="00F43912">
        <w:rPr>
          <w:rFonts w:ascii="Times New Roman" w:hAnsi="Times New Roman" w:cs="Times New Roman"/>
          <w:sz w:val="24"/>
          <w:szCs w:val="24"/>
        </w:rPr>
        <w:t>- погребение умерших (погибших) при отсутствии супруга, близких родственников, иных родственников либо законного представителя умершего (погибшего) или при их невозможности осуществить погребение;</w:t>
      </w:r>
    </w:p>
    <w:p w:rsidR="00FA43C2" w:rsidRPr="00F43912" w:rsidRDefault="00FA43C2" w:rsidP="000E08A0">
      <w:pPr>
        <w:pStyle w:val="ConsPlusNormal"/>
        <w:ind w:firstLine="540"/>
        <w:jc w:val="both"/>
        <w:rPr>
          <w:rFonts w:ascii="Times New Roman" w:hAnsi="Times New Roman" w:cs="Times New Roman"/>
          <w:sz w:val="24"/>
          <w:szCs w:val="24"/>
        </w:rPr>
      </w:pPr>
      <w:r w:rsidRPr="00F43912">
        <w:rPr>
          <w:rFonts w:ascii="Times New Roman" w:hAnsi="Times New Roman" w:cs="Times New Roman"/>
          <w:sz w:val="24"/>
          <w:szCs w:val="24"/>
        </w:rPr>
        <w:t>- погребение умерших, личность которых не установлена органами внутренних дел в определенные законодательством Российской Федерации сроки;</w:t>
      </w:r>
    </w:p>
    <w:p w:rsidR="00FA43C2" w:rsidRPr="00F43912" w:rsidRDefault="00FA43C2" w:rsidP="000E08A0">
      <w:pPr>
        <w:pStyle w:val="ConsPlusNormal"/>
        <w:ind w:firstLine="540"/>
        <w:jc w:val="both"/>
        <w:rPr>
          <w:rFonts w:ascii="Times New Roman" w:hAnsi="Times New Roman" w:cs="Times New Roman"/>
          <w:sz w:val="24"/>
          <w:szCs w:val="24"/>
        </w:rPr>
      </w:pPr>
      <w:r w:rsidRPr="00F43912">
        <w:rPr>
          <w:rFonts w:ascii="Times New Roman" w:hAnsi="Times New Roman" w:cs="Times New Roman"/>
          <w:sz w:val="24"/>
          <w:szCs w:val="24"/>
        </w:rPr>
        <w:t>2) погребение умерших (погибших) и оказание услуг по погребению за счет средств супруга, близких родственников, иных родственников, законного представителя умершего или иного лица, взявшего на себя обязанность осуществить погребение умершего;</w:t>
      </w:r>
    </w:p>
    <w:p w:rsidR="00FA43C2" w:rsidRPr="00F43912" w:rsidRDefault="00FA43C2" w:rsidP="000E08A0">
      <w:pPr>
        <w:pStyle w:val="ConsPlusNormal"/>
        <w:ind w:firstLine="540"/>
        <w:jc w:val="both"/>
        <w:rPr>
          <w:rFonts w:ascii="Times New Roman" w:hAnsi="Times New Roman" w:cs="Times New Roman"/>
          <w:sz w:val="24"/>
          <w:szCs w:val="24"/>
        </w:rPr>
      </w:pPr>
      <w:r w:rsidRPr="00F43912">
        <w:rPr>
          <w:rFonts w:ascii="Times New Roman" w:hAnsi="Times New Roman" w:cs="Times New Roman"/>
          <w:sz w:val="24"/>
          <w:szCs w:val="24"/>
        </w:rPr>
        <w:t>3) обеспечение надлежащего похоронного обслуживания населения, включающего весь комплекс услуг, связанных с погребением умерших (погибших);</w:t>
      </w:r>
    </w:p>
    <w:p w:rsidR="00FA43C2" w:rsidRPr="00F43912" w:rsidRDefault="00FA43C2" w:rsidP="000E08A0">
      <w:pPr>
        <w:pStyle w:val="ConsPlusNormal"/>
        <w:ind w:firstLine="540"/>
        <w:jc w:val="both"/>
        <w:rPr>
          <w:rFonts w:ascii="Times New Roman" w:hAnsi="Times New Roman" w:cs="Times New Roman"/>
          <w:sz w:val="24"/>
          <w:szCs w:val="24"/>
        </w:rPr>
      </w:pPr>
      <w:r w:rsidRPr="00F43912">
        <w:rPr>
          <w:rFonts w:ascii="Times New Roman" w:hAnsi="Times New Roman" w:cs="Times New Roman"/>
          <w:sz w:val="24"/>
          <w:szCs w:val="24"/>
        </w:rPr>
        <w:t>4) ведение учета захоронений;</w:t>
      </w:r>
    </w:p>
    <w:p w:rsidR="00FA43C2" w:rsidRPr="00F43912" w:rsidRDefault="00FA43C2" w:rsidP="000E08A0">
      <w:pPr>
        <w:pStyle w:val="ConsPlusNormal"/>
        <w:ind w:firstLine="540"/>
        <w:jc w:val="both"/>
        <w:rPr>
          <w:rFonts w:ascii="Times New Roman" w:hAnsi="Times New Roman" w:cs="Times New Roman"/>
          <w:sz w:val="24"/>
          <w:szCs w:val="24"/>
        </w:rPr>
      </w:pPr>
      <w:r w:rsidRPr="00F43912">
        <w:rPr>
          <w:rFonts w:ascii="Times New Roman" w:hAnsi="Times New Roman" w:cs="Times New Roman"/>
          <w:sz w:val="24"/>
          <w:szCs w:val="24"/>
        </w:rPr>
        <w:t>5) инвентаризация захоронений;</w:t>
      </w:r>
    </w:p>
    <w:p w:rsidR="00FA43C2" w:rsidRPr="00F43912" w:rsidRDefault="00FA43C2" w:rsidP="000E08A0">
      <w:pPr>
        <w:pStyle w:val="ConsPlusNormal"/>
        <w:ind w:firstLine="540"/>
        <w:jc w:val="both"/>
        <w:rPr>
          <w:rFonts w:ascii="Times New Roman" w:hAnsi="Times New Roman" w:cs="Times New Roman"/>
          <w:sz w:val="24"/>
          <w:szCs w:val="24"/>
        </w:rPr>
      </w:pPr>
      <w:r w:rsidRPr="00F43912">
        <w:rPr>
          <w:rFonts w:ascii="Times New Roman" w:hAnsi="Times New Roman" w:cs="Times New Roman"/>
          <w:sz w:val="24"/>
          <w:szCs w:val="24"/>
        </w:rPr>
        <w:t>6) эксплуатация общественного кладбища, в том числе:</w:t>
      </w:r>
    </w:p>
    <w:p w:rsidR="00FA43C2" w:rsidRPr="00F43912" w:rsidRDefault="00FA43C2" w:rsidP="000E08A0">
      <w:pPr>
        <w:pStyle w:val="ConsPlusNormal"/>
        <w:ind w:firstLine="540"/>
        <w:jc w:val="both"/>
        <w:rPr>
          <w:rFonts w:ascii="Times New Roman" w:hAnsi="Times New Roman" w:cs="Times New Roman"/>
          <w:sz w:val="24"/>
          <w:szCs w:val="24"/>
        </w:rPr>
      </w:pPr>
      <w:r w:rsidRPr="00F43912">
        <w:rPr>
          <w:rFonts w:ascii="Times New Roman" w:hAnsi="Times New Roman" w:cs="Times New Roman"/>
          <w:sz w:val="24"/>
          <w:szCs w:val="24"/>
        </w:rPr>
        <w:t>- текущее содержание дорог (проездов), дорожек, асфальтовых и контейнерных площадок в зимнее и летнее время;</w:t>
      </w:r>
    </w:p>
    <w:p w:rsidR="00FA43C2" w:rsidRPr="00F43912" w:rsidRDefault="00FA43C2" w:rsidP="000E08A0">
      <w:pPr>
        <w:pStyle w:val="ConsPlusNormal"/>
        <w:ind w:firstLine="540"/>
        <w:jc w:val="both"/>
        <w:rPr>
          <w:rFonts w:ascii="Times New Roman" w:hAnsi="Times New Roman" w:cs="Times New Roman"/>
          <w:sz w:val="24"/>
          <w:szCs w:val="24"/>
        </w:rPr>
      </w:pPr>
      <w:r w:rsidRPr="00F43912">
        <w:rPr>
          <w:rFonts w:ascii="Times New Roman" w:hAnsi="Times New Roman" w:cs="Times New Roman"/>
          <w:sz w:val="24"/>
          <w:szCs w:val="24"/>
        </w:rPr>
        <w:t>- ликвидация мест несанкционированного складирования отходов на территории кладбища;</w:t>
      </w:r>
    </w:p>
    <w:p w:rsidR="00051387" w:rsidRPr="00F43912" w:rsidRDefault="00051387" w:rsidP="000E08A0">
      <w:pPr>
        <w:pStyle w:val="ConsPlusNormal"/>
        <w:ind w:firstLine="540"/>
        <w:jc w:val="both"/>
        <w:rPr>
          <w:rFonts w:ascii="Times New Roman" w:hAnsi="Times New Roman" w:cs="Times New Roman"/>
          <w:sz w:val="24"/>
          <w:szCs w:val="24"/>
        </w:rPr>
      </w:pPr>
      <w:r w:rsidRPr="00F43912">
        <w:rPr>
          <w:rFonts w:ascii="Times New Roman" w:hAnsi="Times New Roman" w:cs="Times New Roman"/>
          <w:sz w:val="24"/>
          <w:szCs w:val="24"/>
        </w:rPr>
        <w:t>- обеспечение водоснабжения, обеспечение общественных туалетов и их содержание, своевременная очистка выгребных ям</w:t>
      </w:r>
      <w:r w:rsidR="00A93789" w:rsidRPr="00F43912">
        <w:rPr>
          <w:rFonts w:ascii="Times New Roman" w:hAnsi="Times New Roman" w:cs="Times New Roman"/>
          <w:sz w:val="24"/>
          <w:szCs w:val="24"/>
        </w:rPr>
        <w:t>;</w:t>
      </w:r>
      <w:r w:rsidRPr="00F43912">
        <w:rPr>
          <w:rFonts w:ascii="Times New Roman" w:hAnsi="Times New Roman" w:cs="Times New Roman"/>
          <w:sz w:val="24"/>
          <w:szCs w:val="24"/>
        </w:rPr>
        <w:t xml:space="preserve"> </w:t>
      </w:r>
    </w:p>
    <w:p w:rsidR="00051387" w:rsidRPr="00F43912" w:rsidRDefault="00051387" w:rsidP="000E08A0">
      <w:pPr>
        <w:pStyle w:val="ConsPlusNormal"/>
        <w:ind w:firstLine="540"/>
        <w:jc w:val="both"/>
        <w:rPr>
          <w:rFonts w:ascii="Times New Roman" w:hAnsi="Times New Roman" w:cs="Times New Roman"/>
          <w:sz w:val="24"/>
          <w:szCs w:val="24"/>
        </w:rPr>
      </w:pPr>
    </w:p>
    <w:p w:rsidR="00FA43C2" w:rsidRPr="00F43912" w:rsidRDefault="00FA43C2" w:rsidP="000E08A0">
      <w:pPr>
        <w:pStyle w:val="ConsPlusNormal"/>
        <w:ind w:firstLine="540"/>
        <w:jc w:val="both"/>
        <w:rPr>
          <w:rFonts w:ascii="Times New Roman" w:hAnsi="Times New Roman" w:cs="Times New Roman"/>
          <w:sz w:val="24"/>
          <w:szCs w:val="24"/>
        </w:rPr>
      </w:pPr>
      <w:r w:rsidRPr="00F43912">
        <w:rPr>
          <w:rFonts w:ascii="Times New Roman" w:hAnsi="Times New Roman" w:cs="Times New Roman"/>
          <w:sz w:val="24"/>
          <w:szCs w:val="24"/>
        </w:rPr>
        <w:t>- удаление аварийно-опасных, сухостойных и упавших деревьев на территории кладбища;</w:t>
      </w:r>
    </w:p>
    <w:p w:rsidR="00FA43C2" w:rsidRPr="00F43912" w:rsidRDefault="00FA43C2" w:rsidP="000E08A0">
      <w:pPr>
        <w:pStyle w:val="ConsPlusNormal"/>
        <w:ind w:firstLine="540"/>
        <w:jc w:val="both"/>
        <w:rPr>
          <w:rFonts w:ascii="Times New Roman" w:hAnsi="Times New Roman" w:cs="Times New Roman"/>
          <w:sz w:val="24"/>
          <w:szCs w:val="24"/>
        </w:rPr>
      </w:pPr>
      <w:r w:rsidRPr="00F43912">
        <w:rPr>
          <w:rFonts w:ascii="Times New Roman" w:hAnsi="Times New Roman" w:cs="Times New Roman"/>
          <w:sz w:val="24"/>
          <w:szCs w:val="24"/>
        </w:rPr>
        <w:t>- содержание в надлежащем состоянии воинских и братских захоронений;</w:t>
      </w:r>
    </w:p>
    <w:p w:rsidR="00FA43C2" w:rsidRPr="00F43912" w:rsidRDefault="00FA43C2" w:rsidP="000E08A0">
      <w:pPr>
        <w:pStyle w:val="ConsPlusNormal"/>
        <w:ind w:firstLine="540"/>
        <w:jc w:val="both"/>
        <w:rPr>
          <w:rFonts w:ascii="Times New Roman" w:hAnsi="Times New Roman" w:cs="Times New Roman"/>
          <w:sz w:val="24"/>
          <w:szCs w:val="24"/>
        </w:rPr>
      </w:pPr>
      <w:r w:rsidRPr="00F43912">
        <w:rPr>
          <w:rFonts w:ascii="Times New Roman" w:hAnsi="Times New Roman" w:cs="Times New Roman"/>
          <w:sz w:val="24"/>
          <w:szCs w:val="24"/>
        </w:rPr>
        <w:t>- содержание в исправном состоянии инженерного оборудования территории кладбища, зданий, сооружений, находящихся на территории кладбища, ограждения и (или) обваловки кладбища, его дорог, площадок, а также их ремонт;</w:t>
      </w:r>
    </w:p>
    <w:p w:rsidR="00FA43C2" w:rsidRPr="00F43912" w:rsidRDefault="00FA43C2" w:rsidP="000E08A0">
      <w:pPr>
        <w:pStyle w:val="ConsPlusNormal"/>
        <w:ind w:firstLine="540"/>
        <w:jc w:val="both"/>
        <w:rPr>
          <w:rFonts w:ascii="Times New Roman" w:hAnsi="Times New Roman" w:cs="Times New Roman"/>
          <w:sz w:val="24"/>
          <w:szCs w:val="24"/>
        </w:rPr>
      </w:pPr>
      <w:r w:rsidRPr="00F43912">
        <w:rPr>
          <w:rFonts w:ascii="Times New Roman" w:hAnsi="Times New Roman" w:cs="Times New Roman"/>
          <w:sz w:val="24"/>
          <w:szCs w:val="24"/>
        </w:rPr>
        <w:t>- соблюдение правил пожарной безопасности при проведении работ;</w:t>
      </w:r>
    </w:p>
    <w:p w:rsidR="00FA43C2" w:rsidRPr="00F43912" w:rsidRDefault="00FA43C2" w:rsidP="000E08A0">
      <w:pPr>
        <w:pStyle w:val="ConsPlusNormal"/>
        <w:ind w:firstLine="540"/>
        <w:jc w:val="both"/>
        <w:rPr>
          <w:rFonts w:ascii="Times New Roman" w:hAnsi="Times New Roman" w:cs="Times New Roman"/>
          <w:sz w:val="24"/>
          <w:szCs w:val="24"/>
        </w:rPr>
      </w:pPr>
      <w:r w:rsidRPr="00F43912">
        <w:rPr>
          <w:rFonts w:ascii="Times New Roman" w:hAnsi="Times New Roman" w:cs="Times New Roman"/>
          <w:sz w:val="24"/>
          <w:szCs w:val="24"/>
        </w:rPr>
        <w:t>- обеспечение пропускного режима на территорию кладбища для похоронных процессий;</w:t>
      </w:r>
    </w:p>
    <w:p w:rsidR="00FA43C2" w:rsidRPr="00F43912" w:rsidRDefault="00FA43C2" w:rsidP="000E08A0">
      <w:pPr>
        <w:pStyle w:val="ConsPlusNormal"/>
        <w:ind w:firstLine="540"/>
        <w:jc w:val="both"/>
        <w:rPr>
          <w:rFonts w:ascii="Times New Roman" w:hAnsi="Times New Roman" w:cs="Times New Roman"/>
          <w:sz w:val="24"/>
          <w:szCs w:val="24"/>
        </w:rPr>
      </w:pPr>
      <w:r w:rsidRPr="00F43912">
        <w:rPr>
          <w:rFonts w:ascii="Times New Roman" w:hAnsi="Times New Roman" w:cs="Times New Roman"/>
          <w:sz w:val="24"/>
          <w:szCs w:val="24"/>
        </w:rPr>
        <w:t>- обеспечение надлежащего общественного порядка на территории кладбища;</w:t>
      </w:r>
    </w:p>
    <w:p w:rsidR="00FA43C2" w:rsidRPr="00F43912" w:rsidRDefault="00FA43C2" w:rsidP="000E08A0">
      <w:pPr>
        <w:pStyle w:val="ConsPlusNormal"/>
        <w:ind w:firstLine="540"/>
        <w:jc w:val="both"/>
        <w:rPr>
          <w:rFonts w:ascii="Times New Roman" w:hAnsi="Times New Roman" w:cs="Times New Roman"/>
          <w:sz w:val="24"/>
          <w:szCs w:val="24"/>
        </w:rPr>
      </w:pPr>
      <w:r w:rsidRPr="00F43912">
        <w:rPr>
          <w:rFonts w:ascii="Times New Roman" w:hAnsi="Times New Roman" w:cs="Times New Roman"/>
          <w:sz w:val="24"/>
          <w:szCs w:val="24"/>
        </w:rPr>
        <w:t>- иные мероприятия, не противоречащие действующему законодательству и нормативным правовым актам.</w:t>
      </w:r>
    </w:p>
    <w:p w:rsidR="00FA43C2" w:rsidRPr="00F43912" w:rsidRDefault="00FA43C2" w:rsidP="000E08A0">
      <w:pPr>
        <w:pStyle w:val="ConsPlusNormal"/>
        <w:ind w:firstLine="540"/>
        <w:jc w:val="both"/>
        <w:rPr>
          <w:rFonts w:ascii="Times New Roman" w:hAnsi="Times New Roman" w:cs="Times New Roman"/>
          <w:sz w:val="24"/>
          <w:szCs w:val="24"/>
        </w:rPr>
      </w:pPr>
      <w:r w:rsidRPr="00F43912">
        <w:rPr>
          <w:rFonts w:ascii="Times New Roman" w:hAnsi="Times New Roman" w:cs="Times New Roman"/>
          <w:sz w:val="24"/>
          <w:szCs w:val="24"/>
        </w:rPr>
        <w:t xml:space="preserve">2.9. </w:t>
      </w:r>
      <w:r w:rsidR="00540837" w:rsidRPr="00F43912">
        <w:rPr>
          <w:rFonts w:ascii="Times New Roman" w:hAnsi="Times New Roman" w:cs="Times New Roman"/>
          <w:sz w:val="24"/>
          <w:szCs w:val="24"/>
        </w:rPr>
        <w:t>Обеспечение мест под захоронение осуществляется за счет средств Специализированной организацией</w:t>
      </w:r>
      <w:r w:rsidR="00E70729" w:rsidRPr="00F43912">
        <w:rPr>
          <w:rFonts w:ascii="Times New Roman" w:hAnsi="Times New Roman" w:cs="Times New Roman"/>
          <w:sz w:val="24"/>
          <w:szCs w:val="24"/>
        </w:rPr>
        <w:t>.</w:t>
      </w:r>
      <w:r w:rsidR="00540837" w:rsidRPr="00F43912">
        <w:rPr>
          <w:rFonts w:ascii="Times New Roman" w:hAnsi="Times New Roman" w:cs="Times New Roman"/>
          <w:sz w:val="24"/>
          <w:szCs w:val="24"/>
        </w:rPr>
        <w:t xml:space="preserve">  </w:t>
      </w:r>
    </w:p>
    <w:p w:rsidR="00FA43C2" w:rsidRPr="00F43912" w:rsidRDefault="00FA43C2" w:rsidP="000E08A0">
      <w:pPr>
        <w:pStyle w:val="ConsPlusNormal"/>
        <w:ind w:firstLine="540"/>
        <w:jc w:val="both"/>
        <w:rPr>
          <w:rFonts w:ascii="Times New Roman" w:hAnsi="Times New Roman" w:cs="Times New Roman"/>
          <w:sz w:val="24"/>
          <w:szCs w:val="24"/>
        </w:rPr>
      </w:pPr>
      <w:r w:rsidRPr="00F43912">
        <w:rPr>
          <w:rFonts w:ascii="Times New Roman" w:hAnsi="Times New Roman" w:cs="Times New Roman"/>
          <w:sz w:val="24"/>
          <w:szCs w:val="24"/>
        </w:rPr>
        <w:t xml:space="preserve">2.10. </w:t>
      </w:r>
      <w:r w:rsidR="00DA55A9" w:rsidRPr="00F43912">
        <w:rPr>
          <w:rFonts w:ascii="Times New Roman" w:hAnsi="Times New Roman" w:cs="Times New Roman"/>
          <w:sz w:val="24"/>
          <w:szCs w:val="24"/>
        </w:rPr>
        <w:t>П</w:t>
      </w:r>
      <w:r w:rsidR="00E70729" w:rsidRPr="00F43912">
        <w:rPr>
          <w:rFonts w:ascii="Times New Roman" w:hAnsi="Times New Roman" w:cs="Times New Roman"/>
          <w:sz w:val="24"/>
          <w:szCs w:val="24"/>
        </w:rPr>
        <w:t xml:space="preserve">роведение автоматизации земельного контроля на территории общественного кладбища (составление карт захоронений, сбор и упорядочивание атрибутивной информации), осуществляется </w:t>
      </w:r>
      <w:r w:rsidR="00724E4E" w:rsidRPr="00F43912">
        <w:rPr>
          <w:rFonts w:ascii="Times New Roman" w:hAnsi="Times New Roman" w:cs="Times New Roman"/>
          <w:sz w:val="24"/>
          <w:szCs w:val="24"/>
        </w:rPr>
        <w:t>на конкурсной основе за счет средств инициатора конкурса –</w:t>
      </w:r>
      <w:r w:rsidR="00BF447D" w:rsidRPr="00F43912">
        <w:rPr>
          <w:rFonts w:ascii="Times New Roman" w:hAnsi="Times New Roman" w:cs="Times New Roman"/>
          <w:sz w:val="24"/>
          <w:szCs w:val="24"/>
        </w:rPr>
        <w:t xml:space="preserve"> Администрации</w:t>
      </w:r>
      <w:r w:rsidR="00724E4E" w:rsidRPr="00F43912">
        <w:rPr>
          <w:rFonts w:ascii="Times New Roman" w:hAnsi="Times New Roman" w:cs="Times New Roman"/>
          <w:sz w:val="24"/>
          <w:szCs w:val="24"/>
        </w:rPr>
        <w:t xml:space="preserve"> городского поселения Безенчук.</w:t>
      </w:r>
    </w:p>
    <w:p w:rsidR="00051387" w:rsidRPr="00F43912" w:rsidRDefault="00051387" w:rsidP="000E08A0">
      <w:pPr>
        <w:pStyle w:val="ConsPlusNormal"/>
        <w:ind w:firstLine="540"/>
        <w:jc w:val="both"/>
        <w:rPr>
          <w:rFonts w:ascii="Times New Roman" w:hAnsi="Times New Roman" w:cs="Times New Roman"/>
          <w:sz w:val="24"/>
          <w:szCs w:val="24"/>
        </w:rPr>
      </w:pPr>
      <w:r w:rsidRPr="00F43912">
        <w:rPr>
          <w:rFonts w:ascii="Times New Roman" w:hAnsi="Times New Roman" w:cs="Times New Roman"/>
          <w:sz w:val="24"/>
          <w:szCs w:val="24"/>
        </w:rPr>
        <w:t>Обеспечение вывоза отходов из контейнеров, установленных на территории кладбища, осуществляется региональным оператором.</w:t>
      </w:r>
    </w:p>
    <w:p w:rsidR="00FA43C2" w:rsidRPr="00F43912" w:rsidRDefault="00F1615B" w:rsidP="000E08A0">
      <w:pPr>
        <w:pStyle w:val="ConsPlusNormal"/>
        <w:ind w:firstLine="540"/>
        <w:jc w:val="both"/>
        <w:rPr>
          <w:rFonts w:ascii="Times New Roman" w:hAnsi="Times New Roman" w:cs="Times New Roman"/>
          <w:sz w:val="24"/>
          <w:szCs w:val="24"/>
        </w:rPr>
      </w:pPr>
      <w:r w:rsidRPr="00F43912">
        <w:rPr>
          <w:rFonts w:ascii="Times New Roman" w:hAnsi="Times New Roman" w:cs="Times New Roman"/>
          <w:sz w:val="24"/>
          <w:szCs w:val="24"/>
        </w:rPr>
        <w:t>2.11</w:t>
      </w:r>
      <w:r w:rsidR="00FA43C2" w:rsidRPr="00F43912">
        <w:rPr>
          <w:rFonts w:ascii="Times New Roman" w:hAnsi="Times New Roman" w:cs="Times New Roman"/>
          <w:sz w:val="24"/>
          <w:szCs w:val="24"/>
        </w:rPr>
        <w:t xml:space="preserve">. Реализация гарантий, предусмотренных Федеральным </w:t>
      </w:r>
      <w:hyperlink r:id="rId11" w:history="1">
        <w:r w:rsidR="00FA43C2" w:rsidRPr="00F43912">
          <w:rPr>
            <w:rFonts w:ascii="Times New Roman" w:hAnsi="Times New Roman" w:cs="Times New Roman"/>
            <w:color w:val="000000" w:themeColor="text1"/>
            <w:sz w:val="24"/>
            <w:szCs w:val="24"/>
          </w:rPr>
          <w:t>законом</w:t>
        </w:r>
      </w:hyperlink>
      <w:r w:rsidR="00FA43C2" w:rsidRPr="00F43912">
        <w:rPr>
          <w:rFonts w:ascii="Times New Roman" w:hAnsi="Times New Roman" w:cs="Times New Roman"/>
          <w:sz w:val="24"/>
          <w:szCs w:val="24"/>
        </w:rPr>
        <w:t xml:space="preserve"> от 12.01.1996 N 8-ФЗ "О погребении и похоронном деле", на территории городского </w:t>
      </w:r>
      <w:r w:rsidR="00CD4A39" w:rsidRPr="00F43912">
        <w:rPr>
          <w:rFonts w:ascii="Times New Roman" w:hAnsi="Times New Roman" w:cs="Times New Roman"/>
          <w:sz w:val="24"/>
          <w:szCs w:val="24"/>
        </w:rPr>
        <w:t>поселения Безенчук</w:t>
      </w:r>
      <w:r w:rsidR="00FA43C2" w:rsidRPr="00F43912">
        <w:rPr>
          <w:rFonts w:ascii="Times New Roman" w:hAnsi="Times New Roman" w:cs="Times New Roman"/>
          <w:sz w:val="24"/>
          <w:szCs w:val="24"/>
        </w:rPr>
        <w:t xml:space="preserve"> является основной целью организации похоронного дела.</w:t>
      </w:r>
    </w:p>
    <w:p w:rsidR="00FA43C2" w:rsidRPr="00F43912" w:rsidRDefault="00FA43C2" w:rsidP="000E08A0">
      <w:pPr>
        <w:pStyle w:val="ConsPlusNormal"/>
        <w:ind w:firstLine="540"/>
        <w:jc w:val="both"/>
        <w:rPr>
          <w:rFonts w:ascii="Times New Roman" w:hAnsi="Times New Roman" w:cs="Times New Roman"/>
          <w:sz w:val="24"/>
          <w:szCs w:val="24"/>
        </w:rPr>
      </w:pPr>
      <w:r w:rsidRPr="00F43912">
        <w:rPr>
          <w:rFonts w:ascii="Times New Roman" w:hAnsi="Times New Roman" w:cs="Times New Roman"/>
          <w:sz w:val="24"/>
          <w:szCs w:val="24"/>
        </w:rPr>
        <w:t xml:space="preserve">Погребение умерших (погибших) производится в целях достойного отношения к телам умерших (погибших), обеспечения санитарно-эпидемиологического благополучия населения и обеспечения гарантии прав умершего быть погребенным на общественных кладбищах городского </w:t>
      </w:r>
      <w:r w:rsidR="00CD4A39" w:rsidRPr="00F43912">
        <w:rPr>
          <w:rFonts w:ascii="Times New Roman" w:hAnsi="Times New Roman" w:cs="Times New Roman"/>
          <w:sz w:val="24"/>
          <w:szCs w:val="24"/>
        </w:rPr>
        <w:t>поселения Безенчук</w:t>
      </w:r>
      <w:r w:rsidRPr="00F43912">
        <w:rPr>
          <w:rFonts w:ascii="Times New Roman" w:hAnsi="Times New Roman" w:cs="Times New Roman"/>
          <w:sz w:val="24"/>
          <w:szCs w:val="24"/>
        </w:rPr>
        <w:t>.</w:t>
      </w:r>
    </w:p>
    <w:p w:rsidR="00FA43C2" w:rsidRPr="00F43912" w:rsidRDefault="00FA43C2" w:rsidP="000E08A0">
      <w:pPr>
        <w:pStyle w:val="ConsPlusNormal"/>
        <w:ind w:firstLine="540"/>
        <w:jc w:val="both"/>
        <w:rPr>
          <w:rFonts w:ascii="Times New Roman" w:hAnsi="Times New Roman" w:cs="Times New Roman"/>
          <w:sz w:val="24"/>
          <w:szCs w:val="24"/>
        </w:rPr>
      </w:pPr>
      <w:r w:rsidRPr="00F43912">
        <w:rPr>
          <w:rFonts w:ascii="Times New Roman" w:hAnsi="Times New Roman" w:cs="Times New Roman"/>
          <w:sz w:val="24"/>
          <w:szCs w:val="24"/>
        </w:rPr>
        <w:t xml:space="preserve">Ритуальные услуги по погребению предоставляются населению в порядке, установленном Федеральным </w:t>
      </w:r>
      <w:hyperlink r:id="rId12" w:history="1">
        <w:r w:rsidRPr="00F43912">
          <w:rPr>
            <w:rFonts w:ascii="Times New Roman" w:hAnsi="Times New Roman" w:cs="Times New Roman"/>
            <w:color w:val="000000" w:themeColor="text1"/>
            <w:sz w:val="24"/>
            <w:szCs w:val="24"/>
          </w:rPr>
          <w:t>законом</w:t>
        </w:r>
      </w:hyperlink>
      <w:r w:rsidRPr="00F43912">
        <w:rPr>
          <w:rFonts w:ascii="Times New Roman" w:hAnsi="Times New Roman" w:cs="Times New Roman"/>
          <w:sz w:val="24"/>
          <w:szCs w:val="24"/>
        </w:rPr>
        <w:t xml:space="preserve"> от 12.01.1996 N 8-ФЗ "О погребении и похоронном деле" и настоящим </w:t>
      </w:r>
      <w:r w:rsidRPr="00F43912">
        <w:rPr>
          <w:rFonts w:ascii="Times New Roman" w:hAnsi="Times New Roman" w:cs="Times New Roman"/>
          <w:sz w:val="24"/>
          <w:szCs w:val="24"/>
        </w:rPr>
        <w:lastRenderedPageBreak/>
        <w:t>Положением.</w:t>
      </w:r>
    </w:p>
    <w:p w:rsidR="00FA43C2" w:rsidRPr="00F43912" w:rsidRDefault="00FA43C2" w:rsidP="000E08A0">
      <w:pPr>
        <w:pStyle w:val="ConsPlusNormal"/>
        <w:ind w:firstLine="540"/>
        <w:jc w:val="both"/>
        <w:rPr>
          <w:rFonts w:ascii="Times New Roman" w:hAnsi="Times New Roman" w:cs="Times New Roman"/>
          <w:sz w:val="24"/>
          <w:szCs w:val="24"/>
        </w:rPr>
      </w:pPr>
      <w:bookmarkStart w:id="2" w:name="P117"/>
      <w:bookmarkEnd w:id="2"/>
      <w:r w:rsidRPr="00F43912">
        <w:rPr>
          <w:rFonts w:ascii="Times New Roman" w:hAnsi="Times New Roman" w:cs="Times New Roman"/>
          <w:sz w:val="24"/>
          <w:szCs w:val="24"/>
        </w:rPr>
        <w:t>2.13. Супругу, близким родственникам, иным родственникам, законному представителю или иному лицу, взявшему на себя обязанность осуществить погребение умершего, гарантируется оказание на безвозмездной основе следующего перечня услуг по погребению:</w:t>
      </w:r>
    </w:p>
    <w:p w:rsidR="00FA43C2" w:rsidRPr="00F43912" w:rsidRDefault="00FA43C2" w:rsidP="000E08A0">
      <w:pPr>
        <w:pStyle w:val="ConsPlusNormal"/>
        <w:ind w:firstLine="540"/>
        <w:jc w:val="both"/>
        <w:rPr>
          <w:rFonts w:ascii="Times New Roman" w:hAnsi="Times New Roman" w:cs="Times New Roman"/>
          <w:sz w:val="24"/>
          <w:szCs w:val="24"/>
        </w:rPr>
      </w:pPr>
      <w:r w:rsidRPr="00F43912">
        <w:rPr>
          <w:rFonts w:ascii="Times New Roman" w:hAnsi="Times New Roman" w:cs="Times New Roman"/>
          <w:sz w:val="24"/>
          <w:szCs w:val="24"/>
        </w:rPr>
        <w:t>1) оформление документов, необходимых для погребения;</w:t>
      </w:r>
    </w:p>
    <w:p w:rsidR="00FA43C2" w:rsidRPr="00F43912" w:rsidRDefault="00FA43C2" w:rsidP="000E08A0">
      <w:pPr>
        <w:pStyle w:val="ConsPlusNormal"/>
        <w:ind w:firstLine="540"/>
        <w:jc w:val="both"/>
        <w:rPr>
          <w:rFonts w:ascii="Times New Roman" w:hAnsi="Times New Roman" w:cs="Times New Roman"/>
          <w:sz w:val="24"/>
          <w:szCs w:val="24"/>
        </w:rPr>
      </w:pPr>
      <w:r w:rsidRPr="00F43912">
        <w:rPr>
          <w:rFonts w:ascii="Times New Roman" w:hAnsi="Times New Roman" w:cs="Times New Roman"/>
          <w:sz w:val="24"/>
          <w:szCs w:val="24"/>
        </w:rPr>
        <w:t>2) предоставление и доставка гроба и других предметов, необходимых для погребения;</w:t>
      </w:r>
    </w:p>
    <w:p w:rsidR="00FA43C2" w:rsidRPr="00F43912" w:rsidRDefault="00FA43C2" w:rsidP="000E08A0">
      <w:pPr>
        <w:pStyle w:val="ConsPlusNormal"/>
        <w:ind w:firstLine="540"/>
        <w:jc w:val="both"/>
        <w:rPr>
          <w:rFonts w:ascii="Times New Roman" w:hAnsi="Times New Roman" w:cs="Times New Roman"/>
          <w:sz w:val="24"/>
          <w:szCs w:val="24"/>
        </w:rPr>
      </w:pPr>
      <w:r w:rsidRPr="00F43912">
        <w:rPr>
          <w:rFonts w:ascii="Times New Roman" w:hAnsi="Times New Roman" w:cs="Times New Roman"/>
          <w:sz w:val="24"/>
          <w:szCs w:val="24"/>
        </w:rPr>
        <w:t>3) перевозка тела (останков) умершего на кладбище (в крематорий);</w:t>
      </w:r>
    </w:p>
    <w:p w:rsidR="00FA43C2" w:rsidRPr="00F43912" w:rsidRDefault="00FA43C2" w:rsidP="000E08A0">
      <w:pPr>
        <w:pStyle w:val="ConsPlusNormal"/>
        <w:ind w:firstLine="540"/>
        <w:jc w:val="both"/>
        <w:rPr>
          <w:rFonts w:ascii="Times New Roman" w:hAnsi="Times New Roman" w:cs="Times New Roman"/>
          <w:sz w:val="24"/>
          <w:szCs w:val="24"/>
        </w:rPr>
      </w:pPr>
      <w:r w:rsidRPr="00F43912">
        <w:rPr>
          <w:rFonts w:ascii="Times New Roman" w:hAnsi="Times New Roman" w:cs="Times New Roman"/>
          <w:sz w:val="24"/>
          <w:szCs w:val="24"/>
        </w:rPr>
        <w:t>4) погребение (кремация с последующей выдачей урны с прахом).</w:t>
      </w:r>
    </w:p>
    <w:p w:rsidR="00FA43C2" w:rsidRPr="000E08A0" w:rsidRDefault="00FA43C2" w:rsidP="000E08A0">
      <w:pPr>
        <w:pStyle w:val="ConsPlusNormal"/>
        <w:ind w:firstLine="540"/>
        <w:jc w:val="both"/>
        <w:rPr>
          <w:rFonts w:ascii="Times New Roman" w:hAnsi="Times New Roman" w:cs="Times New Roman"/>
          <w:color w:val="000000" w:themeColor="text1"/>
          <w:sz w:val="24"/>
          <w:szCs w:val="24"/>
        </w:rPr>
      </w:pPr>
      <w:r w:rsidRPr="00F43912">
        <w:rPr>
          <w:rFonts w:ascii="Times New Roman" w:hAnsi="Times New Roman" w:cs="Times New Roman"/>
          <w:color w:val="000000" w:themeColor="text1"/>
          <w:sz w:val="24"/>
          <w:szCs w:val="24"/>
        </w:rPr>
        <w:t xml:space="preserve">2.14. Услуги по погребению, указанные в </w:t>
      </w:r>
      <w:hyperlink w:anchor="P117" w:history="1">
        <w:r w:rsidRPr="00F43912">
          <w:rPr>
            <w:rFonts w:ascii="Times New Roman" w:hAnsi="Times New Roman" w:cs="Times New Roman"/>
            <w:color w:val="000000" w:themeColor="text1"/>
            <w:sz w:val="24"/>
            <w:szCs w:val="24"/>
          </w:rPr>
          <w:t>пункте 2.13</w:t>
        </w:r>
      </w:hyperlink>
      <w:r w:rsidRPr="00F43912">
        <w:rPr>
          <w:rFonts w:ascii="Times New Roman" w:hAnsi="Times New Roman" w:cs="Times New Roman"/>
          <w:color w:val="000000" w:themeColor="text1"/>
          <w:sz w:val="24"/>
          <w:szCs w:val="24"/>
        </w:rPr>
        <w:t xml:space="preserve"> настоящего Положения, оказываются Специализированной службой в соответствии с</w:t>
      </w:r>
      <w:r w:rsidRPr="000E08A0">
        <w:rPr>
          <w:rFonts w:ascii="Times New Roman" w:hAnsi="Times New Roman" w:cs="Times New Roman"/>
          <w:color w:val="000000" w:themeColor="text1"/>
          <w:sz w:val="24"/>
          <w:szCs w:val="24"/>
        </w:rPr>
        <w:t xml:space="preserve"> Федеральным </w:t>
      </w:r>
      <w:hyperlink r:id="rId13" w:history="1">
        <w:r w:rsidRPr="000E08A0">
          <w:rPr>
            <w:rFonts w:ascii="Times New Roman" w:hAnsi="Times New Roman" w:cs="Times New Roman"/>
            <w:color w:val="000000" w:themeColor="text1"/>
            <w:sz w:val="24"/>
            <w:szCs w:val="24"/>
          </w:rPr>
          <w:t>законом</w:t>
        </w:r>
      </w:hyperlink>
      <w:r w:rsidRPr="000E08A0">
        <w:rPr>
          <w:rFonts w:ascii="Times New Roman" w:hAnsi="Times New Roman" w:cs="Times New Roman"/>
          <w:color w:val="000000" w:themeColor="text1"/>
          <w:sz w:val="24"/>
          <w:szCs w:val="24"/>
        </w:rPr>
        <w:t xml:space="preserve"> от 12.01.1996 N 8-ФЗ "О погребении и похоронном деле" и </w:t>
      </w:r>
      <w:hyperlink w:anchor="P264" w:history="1">
        <w:r w:rsidRPr="000E08A0">
          <w:rPr>
            <w:rFonts w:ascii="Times New Roman" w:hAnsi="Times New Roman" w:cs="Times New Roman"/>
            <w:color w:val="000000" w:themeColor="text1"/>
            <w:sz w:val="24"/>
            <w:szCs w:val="24"/>
          </w:rPr>
          <w:t>пунктом 4.6</w:t>
        </w:r>
      </w:hyperlink>
      <w:r w:rsidRPr="000E08A0">
        <w:rPr>
          <w:rFonts w:ascii="Times New Roman" w:hAnsi="Times New Roman" w:cs="Times New Roman"/>
          <w:color w:val="000000" w:themeColor="text1"/>
          <w:sz w:val="24"/>
          <w:szCs w:val="24"/>
        </w:rPr>
        <w:t xml:space="preserve"> настоящего Положения.</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2.15. Лицам, получившим услуги в соответствии с</w:t>
      </w:r>
      <w:r w:rsidR="00CD4A39" w:rsidRPr="000E08A0">
        <w:rPr>
          <w:rFonts w:ascii="Times New Roman" w:hAnsi="Times New Roman" w:cs="Times New Roman"/>
          <w:sz w:val="24"/>
          <w:szCs w:val="24"/>
        </w:rPr>
        <w:t xml:space="preserve"> пунктом</w:t>
      </w:r>
      <w:r w:rsidRPr="000E08A0">
        <w:rPr>
          <w:rFonts w:ascii="Times New Roman" w:hAnsi="Times New Roman" w:cs="Times New Roman"/>
          <w:sz w:val="24"/>
          <w:szCs w:val="24"/>
        </w:rPr>
        <w:t xml:space="preserve"> </w:t>
      </w:r>
      <w:hyperlink w:anchor="P117" w:history="1">
        <w:r w:rsidRPr="000E08A0">
          <w:rPr>
            <w:rFonts w:ascii="Times New Roman" w:hAnsi="Times New Roman" w:cs="Times New Roman"/>
            <w:color w:val="000000" w:themeColor="text1"/>
            <w:sz w:val="24"/>
            <w:szCs w:val="24"/>
          </w:rPr>
          <w:t>2.13</w:t>
        </w:r>
      </w:hyperlink>
      <w:r w:rsidRPr="000E08A0">
        <w:rPr>
          <w:rFonts w:ascii="Times New Roman" w:hAnsi="Times New Roman" w:cs="Times New Roman"/>
          <w:sz w:val="24"/>
          <w:szCs w:val="24"/>
        </w:rPr>
        <w:t xml:space="preserve"> настоящего Положения, социальное пособие на погребение не выплачивается.</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2.16. В случае если погребение осуществлялось за счет средств супруга, близких родственников, иных родственников, законного представителя умершего или иного лица, взявшего на себя обязанность осуществить погребение умершего, им выплачивается социальное пособие на погребение в размере и порядке, установленных Федеральным </w:t>
      </w:r>
      <w:hyperlink r:id="rId14" w:history="1">
        <w:r w:rsidRPr="000E08A0">
          <w:rPr>
            <w:rFonts w:ascii="Times New Roman" w:hAnsi="Times New Roman" w:cs="Times New Roman"/>
            <w:color w:val="000000" w:themeColor="text1"/>
            <w:sz w:val="24"/>
            <w:szCs w:val="24"/>
          </w:rPr>
          <w:t>законом</w:t>
        </w:r>
      </w:hyperlink>
      <w:r w:rsidRPr="000E08A0">
        <w:rPr>
          <w:rFonts w:ascii="Times New Roman" w:hAnsi="Times New Roman" w:cs="Times New Roman"/>
          <w:sz w:val="24"/>
          <w:szCs w:val="24"/>
        </w:rPr>
        <w:t xml:space="preserve"> от 12.01.1996 N 8-ФЗ "О погребении и похоронном деле".</w:t>
      </w:r>
    </w:p>
    <w:p w:rsidR="00FA43C2" w:rsidRPr="000E08A0" w:rsidRDefault="00FA43C2" w:rsidP="000E08A0">
      <w:pPr>
        <w:pStyle w:val="ConsPlusNormal"/>
        <w:ind w:firstLine="540"/>
        <w:jc w:val="both"/>
        <w:rPr>
          <w:rFonts w:ascii="Times New Roman" w:hAnsi="Times New Roman" w:cs="Times New Roman"/>
          <w:color w:val="000000" w:themeColor="text1"/>
          <w:sz w:val="24"/>
          <w:szCs w:val="24"/>
        </w:rPr>
      </w:pPr>
      <w:bookmarkStart w:id="3" w:name="P129"/>
      <w:bookmarkEnd w:id="3"/>
      <w:r w:rsidRPr="000E08A0">
        <w:rPr>
          <w:rFonts w:ascii="Times New Roman" w:hAnsi="Times New Roman" w:cs="Times New Roman"/>
          <w:color w:val="000000" w:themeColor="text1"/>
          <w:sz w:val="24"/>
          <w:szCs w:val="24"/>
        </w:rPr>
        <w:t xml:space="preserve">2.17. Погребение умерших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а также погребение умерших, личность которых не установлена, осуществляется Специализированной службой в соответствии с Федеральным </w:t>
      </w:r>
      <w:hyperlink r:id="rId15" w:history="1">
        <w:r w:rsidRPr="000E08A0">
          <w:rPr>
            <w:rFonts w:ascii="Times New Roman" w:hAnsi="Times New Roman" w:cs="Times New Roman"/>
            <w:color w:val="000000" w:themeColor="text1"/>
            <w:sz w:val="24"/>
            <w:szCs w:val="24"/>
          </w:rPr>
          <w:t>законом</w:t>
        </w:r>
      </w:hyperlink>
      <w:r w:rsidRPr="000E08A0">
        <w:rPr>
          <w:rFonts w:ascii="Times New Roman" w:hAnsi="Times New Roman" w:cs="Times New Roman"/>
          <w:color w:val="000000" w:themeColor="text1"/>
          <w:sz w:val="24"/>
          <w:szCs w:val="24"/>
        </w:rPr>
        <w:t xml:space="preserve"> от 12.01.1996 N 8-ФЗ "О погребении и похоронном деле" и </w:t>
      </w:r>
      <w:hyperlink w:anchor="P264" w:history="1">
        <w:r w:rsidR="00267032" w:rsidRPr="000E08A0">
          <w:rPr>
            <w:rFonts w:ascii="Times New Roman" w:hAnsi="Times New Roman" w:cs="Times New Roman"/>
            <w:color w:val="000000" w:themeColor="text1"/>
            <w:sz w:val="24"/>
            <w:szCs w:val="24"/>
          </w:rPr>
          <w:t>4.5</w:t>
        </w:r>
      </w:hyperlink>
      <w:r w:rsidRPr="000E08A0">
        <w:rPr>
          <w:rFonts w:ascii="Times New Roman" w:hAnsi="Times New Roman" w:cs="Times New Roman"/>
          <w:color w:val="000000" w:themeColor="text1"/>
          <w:sz w:val="24"/>
          <w:szCs w:val="24"/>
        </w:rPr>
        <w:t xml:space="preserve"> настоящего Положения.</w:t>
      </w:r>
    </w:p>
    <w:p w:rsidR="00FA43C2" w:rsidRPr="000E08A0" w:rsidRDefault="00FA43C2" w:rsidP="000E08A0">
      <w:pPr>
        <w:pStyle w:val="ConsPlusNormal"/>
        <w:ind w:firstLine="540"/>
        <w:jc w:val="both"/>
        <w:rPr>
          <w:rFonts w:ascii="Times New Roman" w:hAnsi="Times New Roman" w:cs="Times New Roman"/>
          <w:color w:val="000000" w:themeColor="text1"/>
          <w:sz w:val="24"/>
          <w:szCs w:val="24"/>
        </w:rPr>
      </w:pPr>
      <w:bookmarkStart w:id="4" w:name="P130"/>
      <w:bookmarkEnd w:id="4"/>
      <w:r w:rsidRPr="000E08A0">
        <w:rPr>
          <w:rFonts w:ascii="Times New Roman" w:hAnsi="Times New Roman" w:cs="Times New Roman"/>
          <w:color w:val="000000" w:themeColor="text1"/>
          <w:sz w:val="24"/>
          <w:szCs w:val="24"/>
        </w:rPr>
        <w:t xml:space="preserve">2.18. Услуги, оказываемые Специализированной службой при погребении умерших, указанных в </w:t>
      </w:r>
      <w:hyperlink w:anchor="P129" w:history="1">
        <w:r w:rsidRPr="000E08A0">
          <w:rPr>
            <w:rFonts w:ascii="Times New Roman" w:hAnsi="Times New Roman" w:cs="Times New Roman"/>
            <w:color w:val="000000" w:themeColor="text1"/>
            <w:sz w:val="24"/>
            <w:szCs w:val="24"/>
          </w:rPr>
          <w:t>пункте 2.17</w:t>
        </w:r>
      </w:hyperlink>
      <w:r w:rsidRPr="000E08A0">
        <w:rPr>
          <w:rFonts w:ascii="Times New Roman" w:hAnsi="Times New Roman" w:cs="Times New Roman"/>
          <w:color w:val="000000" w:themeColor="text1"/>
          <w:sz w:val="24"/>
          <w:szCs w:val="24"/>
        </w:rPr>
        <w:t xml:space="preserve"> настоящего Положения, включают:</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1) оформление документов, необходимых для погребения;</w:t>
      </w:r>
      <w:r w:rsidR="00894BA8" w:rsidRPr="000E08A0">
        <w:rPr>
          <w:rFonts w:ascii="Times New Roman" w:hAnsi="Times New Roman" w:cs="Times New Roman"/>
          <w:sz w:val="24"/>
          <w:szCs w:val="24"/>
        </w:rPr>
        <w:t xml:space="preserve"> </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2) облачение тела;</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3) предоставление гроба;</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4) перевозку умершего на кладбище;</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5) погребение.</w:t>
      </w:r>
      <w:r w:rsidR="001A469F" w:rsidRPr="000E08A0">
        <w:rPr>
          <w:rFonts w:ascii="Times New Roman" w:hAnsi="Times New Roman" w:cs="Times New Roman"/>
          <w:sz w:val="24"/>
          <w:szCs w:val="24"/>
        </w:rPr>
        <w:t xml:space="preserve"> </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2.19. Оплата стоимости услуг, предоставляемых сверх гарантированного перечня услуг по погребению, производится за счет средств супруга, близких родственников, иных родственников, законного представителя умершего или иного лица, взявшего на себя обязанность осуществить погребение умершего.</w:t>
      </w:r>
    </w:p>
    <w:p w:rsidR="00FA43C2" w:rsidRPr="000E08A0" w:rsidRDefault="00FA43C2" w:rsidP="000E08A0">
      <w:pPr>
        <w:pStyle w:val="ConsPlusNormal"/>
        <w:jc w:val="both"/>
        <w:rPr>
          <w:rFonts w:ascii="Times New Roman" w:hAnsi="Times New Roman" w:cs="Times New Roman"/>
          <w:sz w:val="24"/>
          <w:szCs w:val="24"/>
        </w:rPr>
      </w:pPr>
    </w:p>
    <w:p w:rsidR="00FA43C2" w:rsidRPr="000E08A0" w:rsidRDefault="00FA43C2" w:rsidP="000E08A0">
      <w:pPr>
        <w:pStyle w:val="ConsPlusTitle"/>
        <w:jc w:val="center"/>
        <w:outlineLvl w:val="1"/>
        <w:rPr>
          <w:rFonts w:ascii="Times New Roman" w:hAnsi="Times New Roman" w:cs="Times New Roman"/>
          <w:sz w:val="24"/>
          <w:szCs w:val="24"/>
        </w:rPr>
      </w:pPr>
      <w:r w:rsidRPr="000E08A0">
        <w:rPr>
          <w:rFonts w:ascii="Times New Roman" w:hAnsi="Times New Roman" w:cs="Times New Roman"/>
          <w:sz w:val="24"/>
          <w:szCs w:val="24"/>
        </w:rPr>
        <w:t>3. Порядок деятельности общественных кладбищ</w:t>
      </w:r>
    </w:p>
    <w:p w:rsidR="00FA43C2" w:rsidRPr="000E08A0" w:rsidRDefault="00FA43C2" w:rsidP="000E08A0">
      <w:pPr>
        <w:pStyle w:val="ConsPlusNormal"/>
        <w:jc w:val="both"/>
        <w:rPr>
          <w:rFonts w:ascii="Times New Roman" w:hAnsi="Times New Roman" w:cs="Times New Roman"/>
          <w:sz w:val="24"/>
          <w:szCs w:val="24"/>
        </w:rPr>
      </w:pP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3.1. Общественные кладбища предназначены для погребения умерших (погибших).</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3.2. Кладбища открыты для посещений ежедневно:</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с 1 мая по 30 сентября - с 8.00 до 19.00;</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с 1 октября по 30 апреля - с 8.00 до 17.00.</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3.3. Погребение умерших осуществляется ежедневно с 10.00 до 17.00 часов.</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3.4. На территории общественных кладбищ городского </w:t>
      </w:r>
      <w:r w:rsidR="00607AFD" w:rsidRPr="000E08A0">
        <w:rPr>
          <w:rFonts w:ascii="Times New Roman" w:hAnsi="Times New Roman" w:cs="Times New Roman"/>
          <w:sz w:val="24"/>
          <w:szCs w:val="24"/>
        </w:rPr>
        <w:t>поселения Безенчук</w:t>
      </w:r>
      <w:r w:rsidRPr="000E08A0">
        <w:rPr>
          <w:rFonts w:ascii="Times New Roman" w:hAnsi="Times New Roman" w:cs="Times New Roman"/>
          <w:sz w:val="24"/>
          <w:szCs w:val="24"/>
        </w:rPr>
        <w:t xml:space="preserve"> могут выделяться обособленные участки земли (зоны - секторы): почетных захоронений, воинских захоронений, обособленные участки захоронений участников Великой Отечественной войны, а также участки для захоронений невостребованных умерших (погибших).</w:t>
      </w:r>
    </w:p>
    <w:p w:rsidR="00FA43C2" w:rsidRPr="000E08A0" w:rsidRDefault="00FA43C2" w:rsidP="000E08A0">
      <w:pPr>
        <w:pStyle w:val="ConsPlusNormal"/>
        <w:ind w:firstLine="540"/>
        <w:jc w:val="both"/>
        <w:rPr>
          <w:rFonts w:ascii="Times New Roman" w:hAnsi="Times New Roman" w:cs="Times New Roman"/>
          <w:sz w:val="24"/>
          <w:szCs w:val="24"/>
        </w:rPr>
      </w:pPr>
      <w:bookmarkStart w:id="5" w:name="P146"/>
      <w:bookmarkEnd w:id="5"/>
      <w:r w:rsidRPr="000E08A0">
        <w:rPr>
          <w:rFonts w:ascii="Times New Roman" w:hAnsi="Times New Roman" w:cs="Times New Roman"/>
          <w:sz w:val="24"/>
          <w:szCs w:val="24"/>
        </w:rPr>
        <w:t>3.5. Места захоронений подразделяются на следующие виды: одиночные, родственные, семейные (родовые), почетные, воинские, места захоронений (могилы) невостребованных умерших (погибших), места подзахоронения.</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3.5.1. Одиночные захоронения - места захоронения, предоставляемые на безвозмездной основе для погребения одного умершего (погибшего). Одиночные захоронения предоставляются в случаях: волеизъявления умершего, по заявлению лица, взявшего на себя </w:t>
      </w:r>
      <w:r w:rsidRPr="000E08A0">
        <w:rPr>
          <w:rFonts w:ascii="Times New Roman" w:hAnsi="Times New Roman" w:cs="Times New Roman"/>
          <w:sz w:val="24"/>
          <w:szCs w:val="24"/>
        </w:rPr>
        <w:lastRenderedPageBreak/>
        <w:t>обязанность осуществить погребение умершего, для захоронений одиноких и (или) невостребованных умерших (погибших).</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Размер места одиночного захоронения составляет 1,75 м x 2,5 м x 1,5 м (ширина, длина, глубина), S - 4,37 кв. м.</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3.5.2. Родственные захоронения - места захоронения, предоставляемые на безвозмездной основе для погребения умершего таким образом, чтобы гарантировать погребение на том же месте захоронения одного супруга или близкого родственника.</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Размер места родственного (на 2 человека) захоронения составляет 3,0 м x 2,5 м x 1,5 м (ширина, длина, глубина), S - 7,5 кв. м.</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3.5.3. Семейные (родовые) захоронения - захоронения, создаваемые в порядке, предусмотренном </w:t>
      </w:r>
      <w:hyperlink w:anchor="P307" w:history="1">
        <w:r w:rsidRPr="000E08A0">
          <w:rPr>
            <w:rFonts w:ascii="Times New Roman" w:hAnsi="Times New Roman" w:cs="Times New Roman"/>
            <w:color w:val="000000" w:themeColor="text1"/>
            <w:sz w:val="24"/>
            <w:szCs w:val="24"/>
          </w:rPr>
          <w:t>разделом 5</w:t>
        </w:r>
      </w:hyperlink>
      <w:r w:rsidRPr="000E08A0">
        <w:rPr>
          <w:rFonts w:ascii="Times New Roman" w:hAnsi="Times New Roman" w:cs="Times New Roman"/>
          <w:sz w:val="24"/>
          <w:szCs w:val="24"/>
        </w:rPr>
        <w:t xml:space="preserve"> настоящего Положения.</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3.5.4. Почетные захоронения - места захоронения, предоставляемые на безвозмездной основе при погребении умершего, носившего при жизни звание "Почетный гражданин городского </w:t>
      </w:r>
      <w:r w:rsidR="00607AFD" w:rsidRPr="000E08A0">
        <w:rPr>
          <w:rFonts w:ascii="Times New Roman" w:hAnsi="Times New Roman" w:cs="Times New Roman"/>
          <w:sz w:val="24"/>
          <w:szCs w:val="24"/>
        </w:rPr>
        <w:t>поселения Безенчук</w:t>
      </w:r>
      <w:r w:rsidRPr="000E08A0">
        <w:rPr>
          <w:rFonts w:ascii="Times New Roman" w:hAnsi="Times New Roman" w:cs="Times New Roman"/>
          <w:sz w:val="24"/>
          <w:szCs w:val="24"/>
        </w:rPr>
        <w:t>".</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Погребение осуществляется на участке земли размером 5 кв. м.</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3.5.5. Воинские захоронения - места захоронения, предоставляемые на безвозмездной основе на воинских участках (зонах) общественных кладбищ для погребения умерших (погибших) военнослужащих, граждан, призванных на военные сборы, сотрудников органов внутренних дел, Государственной противопожарной службы, сотрудников учреждений и органов уголовно-исполнительной системы, участников войны, лиц, уволенных с военной службы (службы), если это не противоречит волеизъявлению указанных лиц или пожеланию супруга, близких родственников или иных родственников.</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3.5.6. Места захоронений (могилы) невостребованных умерших (погибших) предоставляются для погребения умерших (погибших), личность которых не установлена органами внутренних дел, либо не имеющих супруга, близких родственников, иных родственников либо законного представителя умершего.</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3.5.7. Места подзахоронения - места, предоставляемые на безвозмездной основе для подзахоронения умершего в существующую могилу ранее умершего супруга или близкого родственника по истечении кладбищенского периода с момента предыдущего захоронения. Кладбищенский период на территории городского </w:t>
      </w:r>
      <w:r w:rsidR="008862AB" w:rsidRPr="000E08A0">
        <w:rPr>
          <w:rFonts w:ascii="Times New Roman" w:hAnsi="Times New Roman" w:cs="Times New Roman"/>
          <w:sz w:val="24"/>
          <w:szCs w:val="24"/>
        </w:rPr>
        <w:t>поселения Безенчук</w:t>
      </w:r>
      <w:r w:rsidRPr="000E08A0">
        <w:rPr>
          <w:rFonts w:ascii="Times New Roman" w:hAnsi="Times New Roman" w:cs="Times New Roman"/>
          <w:sz w:val="24"/>
          <w:szCs w:val="24"/>
        </w:rPr>
        <w:t xml:space="preserve"> составляет 15 лет.</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3.6. В соответствии с волеизъявлением лица быть погребенным рядом с тем или иным ранее умершим, не являющимся его родственником (близким родственником) или супругом (супругой), место для захоронения этого лица на свободном участке родственного захоронения (подзахоронения в существующую могилу) предоставляется при наличии письменного согласия близкого родственника или супруга (супруги) ранее умершего на захоронение.</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3.7. Гражданам могут предоставляться участки земли на общественных кладбищах для создания семейных (родовых) захоронений увеличенных размеров, рассчитанные более чем на две могилы, в соответствии </w:t>
      </w:r>
      <w:r w:rsidRPr="000E08A0">
        <w:rPr>
          <w:rFonts w:ascii="Times New Roman" w:hAnsi="Times New Roman" w:cs="Times New Roman"/>
          <w:color w:val="000000" w:themeColor="text1"/>
          <w:sz w:val="24"/>
          <w:szCs w:val="24"/>
        </w:rPr>
        <w:t xml:space="preserve">с </w:t>
      </w:r>
      <w:hyperlink r:id="rId16" w:history="1">
        <w:r w:rsidRPr="000E08A0">
          <w:rPr>
            <w:rFonts w:ascii="Times New Roman" w:hAnsi="Times New Roman" w:cs="Times New Roman"/>
            <w:color w:val="000000" w:themeColor="text1"/>
            <w:sz w:val="24"/>
            <w:szCs w:val="24"/>
          </w:rPr>
          <w:t>Законом</w:t>
        </w:r>
      </w:hyperlink>
      <w:r w:rsidRPr="000E08A0">
        <w:rPr>
          <w:rFonts w:ascii="Times New Roman" w:hAnsi="Times New Roman" w:cs="Times New Roman"/>
          <w:color w:val="000000" w:themeColor="text1"/>
          <w:sz w:val="24"/>
          <w:szCs w:val="24"/>
        </w:rPr>
        <w:t xml:space="preserve"> Самарской области от 06.07.2015 N 66-ГД "О порядке создания семейных (родовых) захоронений на территории Самарской области" (далее - Закон N 66-ГД) и в порядке, предусмотренном </w:t>
      </w:r>
      <w:hyperlink w:anchor="P307" w:history="1">
        <w:r w:rsidRPr="000E08A0">
          <w:rPr>
            <w:rFonts w:ascii="Times New Roman" w:hAnsi="Times New Roman" w:cs="Times New Roman"/>
            <w:color w:val="000000" w:themeColor="text1"/>
            <w:sz w:val="24"/>
            <w:szCs w:val="24"/>
          </w:rPr>
          <w:t>разделом 5</w:t>
        </w:r>
      </w:hyperlink>
      <w:r w:rsidRPr="000E08A0">
        <w:rPr>
          <w:rFonts w:ascii="Times New Roman" w:hAnsi="Times New Roman" w:cs="Times New Roman"/>
          <w:sz w:val="24"/>
          <w:szCs w:val="24"/>
        </w:rPr>
        <w:t xml:space="preserve"> настоящего Положения.</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3.8. Размер места захоронения урны с прахом составляет 0,8 м x 0,8 м (длина, ширина), S - 0,64 кв. м.</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3.9. Посетители кладбища имеют право:</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3.9.1. Пользоваться </w:t>
      </w:r>
      <w:r w:rsidR="001A469F" w:rsidRPr="000E08A0">
        <w:rPr>
          <w:rFonts w:ascii="Times New Roman" w:hAnsi="Times New Roman" w:cs="Times New Roman"/>
          <w:sz w:val="24"/>
          <w:szCs w:val="24"/>
        </w:rPr>
        <w:t xml:space="preserve">собственным </w:t>
      </w:r>
      <w:r w:rsidRPr="000E08A0">
        <w:rPr>
          <w:rFonts w:ascii="Times New Roman" w:hAnsi="Times New Roman" w:cs="Times New Roman"/>
          <w:sz w:val="24"/>
          <w:szCs w:val="24"/>
        </w:rPr>
        <w:t>инвентарем, необходимым для ухода за местом захоронения (могилой).</w:t>
      </w:r>
    </w:p>
    <w:p w:rsidR="00FA43C2" w:rsidRPr="000E08A0" w:rsidRDefault="00FA43C2" w:rsidP="000E08A0">
      <w:pPr>
        <w:pStyle w:val="ConsPlusNormal"/>
        <w:ind w:firstLine="540"/>
        <w:jc w:val="both"/>
        <w:rPr>
          <w:rFonts w:ascii="Times New Roman" w:hAnsi="Times New Roman" w:cs="Times New Roman"/>
          <w:color w:val="000000" w:themeColor="text1"/>
          <w:sz w:val="24"/>
          <w:szCs w:val="24"/>
        </w:rPr>
      </w:pPr>
      <w:r w:rsidRPr="000E08A0">
        <w:rPr>
          <w:rFonts w:ascii="Times New Roman" w:hAnsi="Times New Roman" w:cs="Times New Roman"/>
          <w:sz w:val="24"/>
          <w:szCs w:val="24"/>
        </w:rPr>
        <w:t xml:space="preserve">3.9.2. Устанавливать намогильные сооружения и ограду места захоронения в соответствии с </w:t>
      </w:r>
      <w:hyperlink w:anchor="P421" w:history="1">
        <w:r w:rsidRPr="000E08A0">
          <w:rPr>
            <w:rFonts w:ascii="Times New Roman" w:hAnsi="Times New Roman" w:cs="Times New Roman"/>
            <w:color w:val="000000" w:themeColor="text1"/>
            <w:sz w:val="24"/>
            <w:szCs w:val="24"/>
          </w:rPr>
          <w:t>разделом 6</w:t>
        </w:r>
      </w:hyperlink>
      <w:r w:rsidRPr="000E08A0">
        <w:rPr>
          <w:rFonts w:ascii="Times New Roman" w:hAnsi="Times New Roman" w:cs="Times New Roman"/>
          <w:color w:val="000000" w:themeColor="text1"/>
          <w:sz w:val="24"/>
          <w:szCs w:val="24"/>
        </w:rPr>
        <w:t xml:space="preserve"> настоящего Положения.</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3.9.3. Поручать администрации кладбища уход за местом захоронения (могилой) путем заключения соответствующих договоров.</w:t>
      </w:r>
    </w:p>
    <w:p w:rsidR="00FA43C2" w:rsidRPr="000E08A0" w:rsidRDefault="00FA43C2" w:rsidP="000E08A0">
      <w:pPr>
        <w:pStyle w:val="ConsPlusNormal"/>
        <w:ind w:firstLine="540"/>
        <w:jc w:val="both"/>
        <w:rPr>
          <w:rFonts w:ascii="Times New Roman" w:hAnsi="Times New Roman" w:cs="Times New Roman"/>
          <w:sz w:val="24"/>
          <w:szCs w:val="24"/>
        </w:rPr>
      </w:pPr>
      <w:bookmarkStart w:id="6" w:name="P164"/>
      <w:bookmarkEnd w:id="6"/>
      <w:r w:rsidRPr="000E08A0">
        <w:rPr>
          <w:rFonts w:ascii="Times New Roman" w:hAnsi="Times New Roman" w:cs="Times New Roman"/>
          <w:sz w:val="24"/>
          <w:szCs w:val="24"/>
        </w:rPr>
        <w:t>3.9.4. Катафалк, а также сопровождающий его транспорт, образующий похоронную процессию, имеют право беспрепятственного проезда на территорию кладбища.</w:t>
      </w:r>
    </w:p>
    <w:p w:rsidR="00FA43C2" w:rsidRPr="000E08A0" w:rsidRDefault="00FA43C2" w:rsidP="000E08A0">
      <w:pPr>
        <w:pStyle w:val="ConsPlusNormal"/>
        <w:ind w:firstLine="540"/>
        <w:jc w:val="both"/>
        <w:rPr>
          <w:rFonts w:ascii="Times New Roman" w:hAnsi="Times New Roman" w:cs="Times New Roman"/>
          <w:sz w:val="24"/>
          <w:szCs w:val="24"/>
        </w:rPr>
      </w:pPr>
      <w:bookmarkStart w:id="7" w:name="P165"/>
      <w:bookmarkEnd w:id="7"/>
      <w:r w:rsidRPr="000E08A0">
        <w:rPr>
          <w:rFonts w:ascii="Times New Roman" w:hAnsi="Times New Roman" w:cs="Times New Roman"/>
          <w:sz w:val="24"/>
          <w:szCs w:val="24"/>
        </w:rPr>
        <w:t>3.9.5. Пенсионеры и инвалиды имеют право бесп</w:t>
      </w:r>
      <w:r w:rsidR="001A469F" w:rsidRPr="000E08A0">
        <w:rPr>
          <w:rFonts w:ascii="Times New Roman" w:hAnsi="Times New Roman" w:cs="Times New Roman"/>
          <w:sz w:val="24"/>
          <w:szCs w:val="24"/>
        </w:rPr>
        <w:t>репятственного</w:t>
      </w:r>
      <w:r w:rsidRPr="000E08A0">
        <w:rPr>
          <w:rFonts w:ascii="Times New Roman" w:hAnsi="Times New Roman" w:cs="Times New Roman"/>
          <w:sz w:val="24"/>
          <w:szCs w:val="24"/>
        </w:rPr>
        <w:t xml:space="preserve"> проезда на территорию кладбища на легковом автотранспорте под личным управлением, а также на перевозящем их </w:t>
      </w:r>
      <w:r w:rsidRPr="000E08A0">
        <w:rPr>
          <w:rFonts w:ascii="Times New Roman" w:hAnsi="Times New Roman" w:cs="Times New Roman"/>
          <w:sz w:val="24"/>
          <w:szCs w:val="24"/>
        </w:rPr>
        <w:lastRenderedPageBreak/>
        <w:t>легковом автотранспорте.</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3.10. На территории кладбища запрещается:</w:t>
      </w:r>
    </w:p>
    <w:p w:rsidR="002C1B06" w:rsidRPr="000E08A0" w:rsidRDefault="00FA43C2" w:rsidP="000E08A0">
      <w:pPr>
        <w:pStyle w:val="ConsPlusNormal"/>
        <w:ind w:firstLine="540"/>
        <w:rPr>
          <w:rFonts w:ascii="Times New Roman" w:hAnsi="Times New Roman" w:cs="Times New Roman"/>
          <w:sz w:val="24"/>
          <w:szCs w:val="24"/>
        </w:rPr>
      </w:pPr>
      <w:r w:rsidRPr="000E08A0">
        <w:rPr>
          <w:rFonts w:ascii="Times New Roman" w:hAnsi="Times New Roman" w:cs="Times New Roman"/>
          <w:sz w:val="24"/>
          <w:szCs w:val="24"/>
        </w:rPr>
        <w:t xml:space="preserve">3.10.1. </w:t>
      </w:r>
      <w:r w:rsidR="002C1B06" w:rsidRPr="000E08A0">
        <w:rPr>
          <w:rFonts w:ascii="Times New Roman" w:hAnsi="Times New Roman" w:cs="Times New Roman"/>
          <w:sz w:val="24"/>
          <w:szCs w:val="24"/>
        </w:rPr>
        <w:t>Осуществлять установку, демонтаж памятников, обелисков, крестов, мемориальных плит, могильных оград, иных намогильных и мемориальных сооружений на территории кладбищ с нарушением порядка и требований, установленных нормативными правовыми актами органов местного самоуправления.</w:t>
      </w:r>
    </w:p>
    <w:p w:rsidR="002C1B06" w:rsidRPr="000E08A0" w:rsidRDefault="002C1B06"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3.10.2. Осуществлять копки могил и погребение тел (останков) умерших, урн с прахом умерших на общественных кладбищах, вероисповедальных кладбищах без предоставления места для захоронения с нарушением порядка и требований, установленных нормативными правовыми актами органов местного самоуправления.</w:t>
      </w:r>
    </w:p>
    <w:p w:rsidR="00FA43C2" w:rsidRPr="000E08A0" w:rsidRDefault="00447A91"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3.10.3</w:t>
      </w:r>
      <w:r w:rsidR="00FA43C2" w:rsidRPr="000E08A0">
        <w:rPr>
          <w:rFonts w:ascii="Times New Roman" w:hAnsi="Times New Roman" w:cs="Times New Roman"/>
          <w:sz w:val="24"/>
          <w:szCs w:val="24"/>
        </w:rPr>
        <w:t xml:space="preserve">. Передвигаться на транспортных средствах (мотоциклах, мопедах, велосипедах, автомобилях), за исключением специального транспорта (катафалков, уборочной, поливочной, строительной техники, мусоровозов) и случаев, </w:t>
      </w:r>
      <w:r w:rsidR="00FA43C2" w:rsidRPr="000E08A0">
        <w:rPr>
          <w:rFonts w:ascii="Times New Roman" w:hAnsi="Times New Roman" w:cs="Times New Roman"/>
          <w:color w:val="000000" w:themeColor="text1"/>
          <w:sz w:val="24"/>
          <w:szCs w:val="24"/>
        </w:rPr>
        <w:t xml:space="preserve">установленных </w:t>
      </w:r>
      <w:hyperlink w:anchor="P164" w:history="1">
        <w:r w:rsidR="00FA43C2" w:rsidRPr="000E08A0">
          <w:rPr>
            <w:rFonts w:ascii="Times New Roman" w:hAnsi="Times New Roman" w:cs="Times New Roman"/>
            <w:color w:val="000000" w:themeColor="text1"/>
            <w:sz w:val="24"/>
            <w:szCs w:val="24"/>
          </w:rPr>
          <w:t>пунктами 3.9.4</w:t>
        </w:r>
      </w:hyperlink>
      <w:r w:rsidR="00FA43C2" w:rsidRPr="000E08A0">
        <w:rPr>
          <w:rFonts w:ascii="Times New Roman" w:hAnsi="Times New Roman" w:cs="Times New Roman"/>
          <w:color w:val="000000" w:themeColor="text1"/>
          <w:sz w:val="24"/>
          <w:szCs w:val="24"/>
        </w:rPr>
        <w:t xml:space="preserve"> и </w:t>
      </w:r>
      <w:hyperlink w:anchor="P165" w:history="1">
        <w:r w:rsidR="00FA43C2" w:rsidRPr="000E08A0">
          <w:rPr>
            <w:rFonts w:ascii="Times New Roman" w:hAnsi="Times New Roman" w:cs="Times New Roman"/>
            <w:color w:val="000000" w:themeColor="text1"/>
            <w:sz w:val="24"/>
            <w:szCs w:val="24"/>
          </w:rPr>
          <w:t>3.9.5</w:t>
        </w:r>
      </w:hyperlink>
      <w:r w:rsidR="00FA43C2" w:rsidRPr="000E08A0">
        <w:rPr>
          <w:rFonts w:ascii="Times New Roman" w:hAnsi="Times New Roman" w:cs="Times New Roman"/>
          <w:color w:val="000000" w:themeColor="text1"/>
          <w:sz w:val="24"/>
          <w:szCs w:val="24"/>
        </w:rPr>
        <w:t xml:space="preserve"> настоящего </w:t>
      </w:r>
      <w:r w:rsidR="00FA43C2" w:rsidRPr="000E08A0">
        <w:rPr>
          <w:rFonts w:ascii="Times New Roman" w:hAnsi="Times New Roman" w:cs="Times New Roman"/>
          <w:sz w:val="24"/>
          <w:szCs w:val="24"/>
        </w:rPr>
        <w:t>Положения.</w:t>
      </w:r>
    </w:p>
    <w:p w:rsidR="00FA43C2" w:rsidRPr="000E08A0" w:rsidRDefault="00447A91"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3.10.4</w:t>
      </w:r>
      <w:r w:rsidR="00FA43C2" w:rsidRPr="000E08A0">
        <w:rPr>
          <w:rFonts w:ascii="Times New Roman" w:hAnsi="Times New Roman" w:cs="Times New Roman"/>
          <w:sz w:val="24"/>
          <w:szCs w:val="24"/>
        </w:rPr>
        <w:t>. Размещать намогильные сооружения и ограды мест захоронения на расстоянии менее 0,5 м от оград смежных мест захоронения.</w:t>
      </w:r>
    </w:p>
    <w:p w:rsidR="00FA43C2" w:rsidRPr="000E08A0" w:rsidRDefault="00447A91"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3.10.5</w:t>
      </w:r>
      <w:r w:rsidR="00FA43C2" w:rsidRPr="000E08A0">
        <w:rPr>
          <w:rFonts w:ascii="Times New Roman" w:hAnsi="Times New Roman" w:cs="Times New Roman"/>
          <w:sz w:val="24"/>
          <w:szCs w:val="24"/>
        </w:rPr>
        <w:t>. Перекрывать оградами мест захоронения свободный проход к смежным местам захоронения и вход (выход) на них.</w:t>
      </w:r>
    </w:p>
    <w:p w:rsidR="00FA43C2" w:rsidRPr="000E08A0" w:rsidRDefault="00447A91"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3.10.6</w:t>
      </w:r>
      <w:r w:rsidR="00FA43C2" w:rsidRPr="000E08A0">
        <w:rPr>
          <w:rFonts w:ascii="Times New Roman" w:hAnsi="Times New Roman" w:cs="Times New Roman"/>
          <w:sz w:val="24"/>
          <w:szCs w:val="24"/>
        </w:rPr>
        <w:t>. Устанавливать намогильные сооружения и ограды за границами предоставленных мест захоронения.</w:t>
      </w:r>
    </w:p>
    <w:p w:rsidR="00447A91" w:rsidRPr="000E08A0" w:rsidRDefault="00447A91" w:rsidP="000E08A0">
      <w:pPr>
        <w:pStyle w:val="ConsPlusNormal"/>
        <w:ind w:firstLine="709"/>
        <w:rPr>
          <w:rFonts w:ascii="Times New Roman" w:hAnsi="Times New Roman" w:cs="Times New Roman"/>
          <w:sz w:val="24"/>
          <w:szCs w:val="24"/>
        </w:rPr>
      </w:pPr>
      <w:r w:rsidRPr="000E08A0">
        <w:rPr>
          <w:rFonts w:ascii="Times New Roman" w:hAnsi="Times New Roman" w:cs="Times New Roman"/>
          <w:sz w:val="24"/>
          <w:szCs w:val="24"/>
        </w:rPr>
        <w:t>3.10.7. Засорять территорию, складировать мусор в не отведенные для этого места.</w:t>
      </w:r>
    </w:p>
    <w:p w:rsidR="00447A91" w:rsidRPr="000E08A0" w:rsidRDefault="00447A91" w:rsidP="000E08A0">
      <w:pPr>
        <w:pStyle w:val="ConsPlusNormal"/>
        <w:ind w:firstLine="709"/>
        <w:rPr>
          <w:rFonts w:ascii="Times New Roman" w:hAnsi="Times New Roman" w:cs="Times New Roman"/>
          <w:sz w:val="24"/>
          <w:szCs w:val="24"/>
        </w:rPr>
      </w:pPr>
      <w:r w:rsidRPr="000E08A0">
        <w:rPr>
          <w:rFonts w:ascii="Times New Roman" w:hAnsi="Times New Roman" w:cs="Times New Roman"/>
          <w:sz w:val="24"/>
          <w:szCs w:val="24"/>
        </w:rPr>
        <w:t>3.10.8. Повреждать зеленые насаждения.</w:t>
      </w:r>
    </w:p>
    <w:p w:rsidR="00447A91" w:rsidRPr="000E08A0" w:rsidRDefault="00447A91" w:rsidP="000E08A0">
      <w:pPr>
        <w:pStyle w:val="ConsPlusNormal"/>
        <w:ind w:firstLine="709"/>
        <w:rPr>
          <w:rFonts w:ascii="Times New Roman" w:hAnsi="Times New Roman" w:cs="Times New Roman"/>
          <w:sz w:val="24"/>
          <w:szCs w:val="24"/>
        </w:rPr>
      </w:pPr>
      <w:r w:rsidRPr="000E08A0">
        <w:rPr>
          <w:rFonts w:ascii="Times New Roman" w:hAnsi="Times New Roman" w:cs="Times New Roman"/>
          <w:sz w:val="24"/>
          <w:szCs w:val="24"/>
        </w:rPr>
        <w:t>3.10.9. Выгуливать собак и осуществлять выпас сельскохозяйственных животных.</w:t>
      </w:r>
    </w:p>
    <w:p w:rsidR="00447A91" w:rsidRPr="000E08A0" w:rsidRDefault="00447A91" w:rsidP="000E08A0">
      <w:pPr>
        <w:pStyle w:val="ConsPlusNormal"/>
        <w:ind w:firstLine="709"/>
        <w:rPr>
          <w:rFonts w:ascii="Times New Roman" w:hAnsi="Times New Roman" w:cs="Times New Roman"/>
          <w:sz w:val="24"/>
          <w:szCs w:val="24"/>
        </w:rPr>
      </w:pPr>
      <w:r w:rsidRPr="000E08A0">
        <w:rPr>
          <w:rFonts w:ascii="Times New Roman" w:hAnsi="Times New Roman" w:cs="Times New Roman"/>
          <w:sz w:val="24"/>
          <w:szCs w:val="24"/>
        </w:rPr>
        <w:t>3.10.10. Разводить костры.</w:t>
      </w:r>
    </w:p>
    <w:p w:rsidR="00FA43C2" w:rsidRPr="000E08A0" w:rsidRDefault="00FA43C2" w:rsidP="000E08A0">
      <w:pPr>
        <w:pStyle w:val="ConsPlusNormal"/>
        <w:ind w:firstLine="709"/>
        <w:jc w:val="both"/>
        <w:rPr>
          <w:rFonts w:ascii="Times New Roman" w:hAnsi="Times New Roman" w:cs="Times New Roman"/>
          <w:sz w:val="24"/>
          <w:szCs w:val="24"/>
        </w:rPr>
      </w:pPr>
    </w:p>
    <w:p w:rsidR="00FA43C2" w:rsidRPr="000E08A0" w:rsidRDefault="00FA43C2" w:rsidP="000E08A0">
      <w:pPr>
        <w:pStyle w:val="ConsPlusTitle"/>
        <w:jc w:val="center"/>
        <w:outlineLvl w:val="1"/>
        <w:rPr>
          <w:rFonts w:ascii="Times New Roman" w:hAnsi="Times New Roman" w:cs="Times New Roman"/>
          <w:sz w:val="24"/>
          <w:szCs w:val="24"/>
        </w:rPr>
      </w:pPr>
      <w:r w:rsidRPr="000E08A0">
        <w:rPr>
          <w:rFonts w:ascii="Times New Roman" w:hAnsi="Times New Roman" w:cs="Times New Roman"/>
          <w:sz w:val="24"/>
          <w:szCs w:val="24"/>
        </w:rPr>
        <w:t>4. Порядок погребения</w:t>
      </w:r>
    </w:p>
    <w:p w:rsidR="00FA43C2" w:rsidRPr="000E08A0" w:rsidRDefault="00FA43C2" w:rsidP="000E08A0">
      <w:pPr>
        <w:pStyle w:val="ConsPlusNormal"/>
        <w:jc w:val="both"/>
        <w:rPr>
          <w:rFonts w:ascii="Times New Roman" w:hAnsi="Times New Roman" w:cs="Times New Roman"/>
          <w:sz w:val="24"/>
          <w:szCs w:val="24"/>
        </w:rPr>
      </w:pP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4.1. Погребение в городском </w:t>
      </w:r>
      <w:r w:rsidR="008862AB" w:rsidRPr="000E08A0">
        <w:rPr>
          <w:rFonts w:ascii="Times New Roman" w:hAnsi="Times New Roman" w:cs="Times New Roman"/>
          <w:sz w:val="24"/>
          <w:szCs w:val="24"/>
        </w:rPr>
        <w:t>поселении Безенчук</w:t>
      </w:r>
      <w:r w:rsidRPr="000E08A0">
        <w:rPr>
          <w:rFonts w:ascii="Times New Roman" w:hAnsi="Times New Roman" w:cs="Times New Roman"/>
          <w:sz w:val="24"/>
          <w:szCs w:val="24"/>
        </w:rPr>
        <w:t xml:space="preserve"> осуществляется путем предания тела (останков) умершего или урны с прахом умершего земле и иным установленным законом способом с учетом волеизъявления умершего или его близких родственников.</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4.2. Подготовка могил для погребения на общественных кладбищах осуществляется после оформления разрешения на захоронение (подзахоронение) умершего либо уведомления о предоставлении места для захоронения (подзахоронения) умершего в порядке, установленном настоящим Положением.</w:t>
      </w:r>
    </w:p>
    <w:p w:rsidR="00FA43C2" w:rsidRPr="000E08A0" w:rsidRDefault="00FA43C2" w:rsidP="000E08A0">
      <w:pPr>
        <w:pStyle w:val="ConsPlusNormal"/>
        <w:ind w:firstLine="540"/>
        <w:jc w:val="both"/>
        <w:rPr>
          <w:rFonts w:ascii="Times New Roman" w:hAnsi="Times New Roman" w:cs="Times New Roman"/>
          <w:sz w:val="24"/>
          <w:szCs w:val="24"/>
        </w:rPr>
      </w:pPr>
      <w:bookmarkStart w:id="8" w:name="P183"/>
      <w:bookmarkEnd w:id="8"/>
      <w:r w:rsidRPr="000E08A0">
        <w:rPr>
          <w:rFonts w:ascii="Times New Roman" w:hAnsi="Times New Roman" w:cs="Times New Roman"/>
          <w:sz w:val="24"/>
          <w:szCs w:val="24"/>
        </w:rPr>
        <w:t xml:space="preserve">4.3. Порядок погребения администрацией кладбища (кладбищ) городского </w:t>
      </w:r>
      <w:r w:rsidR="008862AB" w:rsidRPr="000E08A0">
        <w:rPr>
          <w:rFonts w:ascii="Times New Roman" w:hAnsi="Times New Roman" w:cs="Times New Roman"/>
          <w:sz w:val="24"/>
          <w:szCs w:val="24"/>
        </w:rPr>
        <w:t>поселения Безенчук</w:t>
      </w:r>
      <w:r w:rsidRPr="000E08A0">
        <w:rPr>
          <w:rFonts w:ascii="Times New Roman" w:hAnsi="Times New Roman" w:cs="Times New Roman"/>
          <w:sz w:val="24"/>
          <w:szCs w:val="24"/>
        </w:rPr>
        <w:t xml:space="preserve"> за счет средств супруга, близких родственников, иных родственников, законного представителя умершего или иного лица, взявшего на себя обязанность осуществить погребение умершего.</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4.3.1. Погребение осуществляется на основании разрешения на захоронение (подзахоронение) умершего на общественном кладбище городского </w:t>
      </w:r>
      <w:r w:rsidR="008862AB" w:rsidRPr="000E08A0">
        <w:rPr>
          <w:rFonts w:ascii="Times New Roman" w:hAnsi="Times New Roman" w:cs="Times New Roman"/>
          <w:sz w:val="24"/>
          <w:szCs w:val="24"/>
        </w:rPr>
        <w:t>поселения Безенчук</w:t>
      </w:r>
      <w:r w:rsidRPr="000E08A0">
        <w:rPr>
          <w:rFonts w:ascii="Times New Roman" w:hAnsi="Times New Roman" w:cs="Times New Roman"/>
          <w:sz w:val="24"/>
          <w:szCs w:val="24"/>
        </w:rPr>
        <w:t>, выдаваемого администрацией кладбища (кладбищ).</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Решение о выдаче разрешения (об отказе в выдаче разрешения) на захоронение (подзахоронение) умершего на общественном кладбище городского </w:t>
      </w:r>
      <w:r w:rsidR="008862AB" w:rsidRPr="000E08A0">
        <w:rPr>
          <w:rFonts w:ascii="Times New Roman" w:hAnsi="Times New Roman" w:cs="Times New Roman"/>
          <w:sz w:val="24"/>
          <w:szCs w:val="24"/>
        </w:rPr>
        <w:t>поселения Безенчук</w:t>
      </w:r>
      <w:r w:rsidRPr="000E08A0">
        <w:rPr>
          <w:rFonts w:ascii="Times New Roman" w:hAnsi="Times New Roman" w:cs="Times New Roman"/>
          <w:sz w:val="24"/>
          <w:szCs w:val="24"/>
        </w:rPr>
        <w:t xml:space="preserve"> принимается и оформляется администрацией кладбища (кладбищ) в срок не более одних суток с момента поступления заявления о разрешении захоронения (подзахоронения) умершего.</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Место для нового захоронения определяется администрацией кладбища (кладбищ) самостоятельно.</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4.3.2. Подготовка могил для погребения осуществляется </w:t>
      </w:r>
      <w:r w:rsidR="001A469F" w:rsidRPr="000E08A0">
        <w:rPr>
          <w:rFonts w:ascii="Times New Roman" w:hAnsi="Times New Roman" w:cs="Times New Roman"/>
          <w:sz w:val="24"/>
          <w:szCs w:val="24"/>
        </w:rPr>
        <w:t xml:space="preserve">либо </w:t>
      </w:r>
      <w:r w:rsidRPr="000E08A0">
        <w:rPr>
          <w:rFonts w:ascii="Times New Roman" w:hAnsi="Times New Roman" w:cs="Times New Roman"/>
          <w:sz w:val="24"/>
          <w:szCs w:val="24"/>
        </w:rPr>
        <w:t>администрацией кладбища (кладбищ)</w:t>
      </w:r>
      <w:r w:rsidR="001A469F" w:rsidRPr="000E08A0">
        <w:rPr>
          <w:rFonts w:ascii="Times New Roman" w:hAnsi="Times New Roman" w:cs="Times New Roman"/>
          <w:sz w:val="24"/>
          <w:szCs w:val="24"/>
        </w:rPr>
        <w:t>, либо на усмотрение родственников умерших</w:t>
      </w:r>
      <w:r w:rsidRPr="000E08A0">
        <w:rPr>
          <w:rFonts w:ascii="Times New Roman" w:hAnsi="Times New Roman" w:cs="Times New Roman"/>
          <w:sz w:val="24"/>
          <w:szCs w:val="24"/>
        </w:rPr>
        <w:t>.</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4.3.3. Лицо, взявшее на себя обязанность осуществить погребение, обращается в </w:t>
      </w:r>
      <w:r w:rsidRPr="000E08A0">
        <w:rPr>
          <w:rFonts w:ascii="Times New Roman" w:hAnsi="Times New Roman" w:cs="Times New Roman"/>
          <w:color w:val="000000" w:themeColor="text1"/>
          <w:sz w:val="24"/>
          <w:szCs w:val="24"/>
        </w:rPr>
        <w:t xml:space="preserve">администрацию кладбища (кладбищ) с </w:t>
      </w:r>
      <w:hyperlink w:anchor="P461" w:history="1">
        <w:r w:rsidRPr="000E08A0">
          <w:rPr>
            <w:rFonts w:ascii="Times New Roman" w:hAnsi="Times New Roman" w:cs="Times New Roman"/>
            <w:color w:val="000000" w:themeColor="text1"/>
            <w:sz w:val="24"/>
            <w:szCs w:val="24"/>
          </w:rPr>
          <w:t>заявлением</w:t>
        </w:r>
      </w:hyperlink>
      <w:r w:rsidRPr="000E08A0">
        <w:rPr>
          <w:rFonts w:ascii="Times New Roman" w:hAnsi="Times New Roman" w:cs="Times New Roman"/>
          <w:color w:val="000000" w:themeColor="text1"/>
          <w:sz w:val="24"/>
          <w:szCs w:val="24"/>
        </w:rPr>
        <w:t xml:space="preserve"> о разрешении захоронения (подзахоронения) </w:t>
      </w:r>
      <w:r w:rsidRPr="000E08A0">
        <w:rPr>
          <w:rFonts w:ascii="Times New Roman" w:hAnsi="Times New Roman" w:cs="Times New Roman"/>
          <w:sz w:val="24"/>
          <w:szCs w:val="24"/>
        </w:rPr>
        <w:t xml:space="preserve">умершего (Приложение N 1). В заявлении отражаются характеристики испрашиваемого участка (адрес общественного кладбища, размер испрашиваемого места (для нового захоронения)); </w:t>
      </w:r>
      <w:r w:rsidRPr="000E08A0">
        <w:rPr>
          <w:rFonts w:ascii="Times New Roman" w:hAnsi="Times New Roman" w:cs="Times New Roman"/>
          <w:sz w:val="24"/>
          <w:szCs w:val="24"/>
        </w:rPr>
        <w:lastRenderedPageBreak/>
        <w:t>фамилия, имя, отчество и дата смерти умершего; фамилия, имя, отчество и дата смерти ранее умершего, погребенного на испрашиваемом участке (для захоронения на свободном участке родственного или семейного (родового) захоронения или подзахоронения в существующую могилу).</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К заявлению прилагаются копии следующих документов с предъявлением подлинников:</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медицинское свидетельство о смерти;</w:t>
      </w:r>
      <w:r w:rsidR="00151F47" w:rsidRPr="000E08A0">
        <w:rPr>
          <w:rFonts w:ascii="Times New Roman" w:hAnsi="Times New Roman" w:cs="Times New Roman"/>
          <w:sz w:val="24"/>
          <w:szCs w:val="24"/>
        </w:rPr>
        <w:t xml:space="preserve"> </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паспорт или иной документ, подтверждающий личность заявителя;</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доверенность (для представителя юридического или физического лица в случае принятия на себя обязанности осуществить погребение);</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справка о кремации (при погребении урны с прахом);</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свидетельство о смерти ранее умершего (для захоронения на свободном участке родственного или семейного (родового) захоронения или подзахоронения в существующую могилу);</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документы, подтверждающие наличие родственных или супружеских отношений между умершим и ранее умершим (для погребения на свободном участке родственного или семейного (родового) захоронения или подзахоронения в существующую могилу);</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удостоверение (паспорт) семейного (родового) захоронения (для захоронения умершего на семейном (родовом) захоронении);</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согласие близкого родственника или супруга (супруги) ранее умершего (с приложением копий документов, подтверждающих наличие родственных или супружеских отношений), оформленное письменно в произвольной форме, на захоронение умершего на свободном участке родственного (семейного (родового)) захоронения или подзахоронение в существующую могилу (в случае захоронения в соответствии с волеизъявлением умершего, не являющегося родственником (близким родственником) или супругом (супругой) ранее умершего).</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4.3.4. Ответственный сотрудник администрации кладбища (кладбищ) рассматривает заявление и поступившие с ним документы в срок не более 30 минут с момента обращения заявителя и подтверждает наличие документов, необходимых для выдачи разрешения, соответствующей записью на заявлении, удостоверяет ее своей подписью и проставляет дату.</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Принятое заявление незамедлительно регистрируется ответственным сотрудником администрации кладбища (кладбищ) в порядке, определяемом администрацией кладбища (кладбищ) самостоятельно, при этом обязательным при осуществлении регистрации заявления является указание даты и времени поступления заявления.</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При отсутствии у заявителя необходимых документов заявление о выдаче разрешения на захоронение (подзахоронение) администрацией кладбища (кладбищ) не принимается, заявителю разъясняется необходимость устранения выявленных недостатков.</w:t>
      </w:r>
      <w:r w:rsidR="006708EC" w:rsidRPr="000E08A0">
        <w:rPr>
          <w:rFonts w:ascii="Times New Roman" w:hAnsi="Times New Roman" w:cs="Times New Roman"/>
          <w:sz w:val="24"/>
          <w:szCs w:val="24"/>
        </w:rPr>
        <w:t xml:space="preserve"> </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При поступлении заявления о выдаче разрешения на захоронение (подзахоронение) умершего на общественном кладбище, не обслуживаемом данной администрацией кладбища (кладбищ), либо закрытом на основании принятого правового акта органов местного самоуправления, такое заявление администрацией кладбища (кладбищ) не принимается с разъяснением заявителю причины отказа в приеме заявления.</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4.3.5. При поступлении заявления о выдаче разрешения на захоронение умершего на свободном участке родственного или семейного (родового) захоронения или подзахоронение в существующую могилу ранее умершего ответственный сотрудник администрации кладбища (кладбищ) осматривает указанное в заявлении место захоронения совместно с заявителем.</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В процессе осмотра устанавливается наличие (отсутствие) свободного места на родственном или семейном (родовом) захоронении размером не менее 1,5 м x 2,5 м и (или) соответствие (несоответствие) данных, указанных на намогильном сооружении, данным в документах, представленных для получения разрешения на захоронение (подзахоронение).</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По результатам осмотра ответственный сотрудник администрации кладбища (кладбищ) делает соответствующую запись на заявлении, удостоверяет ее своей подписью и проставляет дату.</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4.3.6. По результатам рассмотрения заявления и поступивших с ним документов, а также </w:t>
      </w:r>
      <w:r w:rsidRPr="000E08A0">
        <w:rPr>
          <w:rFonts w:ascii="Times New Roman" w:hAnsi="Times New Roman" w:cs="Times New Roman"/>
          <w:sz w:val="24"/>
          <w:szCs w:val="24"/>
        </w:rPr>
        <w:lastRenderedPageBreak/>
        <w:t>осмотра места захоронения (при рассмотрении заявления о выдаче разрешения на захоронение на свободном участке родственного (семейного (родового)) захоронения либо подзахоронение в существующую могилу ранее умершего) уполномоченное лицо администрации кладбища (кладбищ) оформляет разрешение на захоронение (подзахоронение) (отказ в выдаче разрешения на захоронение (подзахоронение)) путем проставления на заявлении соответствующей резолюции, даты и времени проведения погребения, определяемых по согласованию с заявителем, с указанием должности, фамилии и инициалов уполномоченного лица, а также даты проставления резолюции.</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Заявление с проставленными на нем резолюциями и приложением копий поступивших с ним документов хранятся в администрации кладбища (кладбищ) в течение действия </w:t>
      </w:r>
      <w:r w:rsidR="00971D6B" w:rsidRPr="000E08A0">
        <w:rPr>
          <w:rFonts w:ascii="Times New Roman" w:hAnsi="Times New Roman" w:cs="Times New Roman"/>
          <w:sz w:val="24"/>
          <w:szCs w:val="24"/>
        </w:rPr>
        <w:t>полномочий</w:t>
      </w:r>
      <w:r w:rsidRPr="000E08A0">
        <w:rPr>
          <w:rFonts w:ascii="Times New Roman" w:hAnsi="Times New Roman" w:cs="Times New Roman"/>
          <w:sz w:val="24"/>
          <w:szCs w:val="24"/>
        </w:rPr>
        <w:t xml:space="preserve"> на выполнение функций администрации кладбища (кладбищ) городского </w:t>
      </w:r>
      <w:r w:rsidR="00971D6B" w:rsidRPr="000E08A0">
        <w:rPr>
          <w:rFonts w:ascii="Times New Roman" w:hAnsi="Times New Roman" w:cs="Times New Roman"/>
          <w:sz w:val="24"/>
          <w:szCs w:val="24"/>
        </w:rPr>
        <w:t>поселения Безенчук</w:t>
      </w:r>
      <w:r w:rsidRPr="000E08A0">
        <w:rPr>
          <w:rFonts w:ascii="Times New Roman" w:hAnsi="Times New Roman" w:cs="Times New Roman"/>
          <w:sz w:val="24"/>
          <w:szCs w:val="24"/>
        </w:rPr>
        <w:t>.</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4.3.7. Исчерпывающий перечень оснований для отказа в выдаче разрешений на захоронение (подзахоронение):</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отсутствие свободного участка для захоронения на территории кладбища, указанного в заявлении;</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отсутствие свободного участка на месте родственного или семейного (родового) захоронения, указанного в заявлении;</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отсутствие оформленного письменно в произвольной форме согласия близкого родственника или супруга (супруги) ранее умершего на захоронение (подзахоронение) при отсутствии родственных или супружеских отношений между умершим и ранее умершим (для захоронения умершего на свободном участке родственного захоронения либо подзахоронения в существующую могилу в соответствии с его волеизъявлением быть погребенным рядом с тем или иным ранее умершим, не являющимся его родственником (близким родственником) или супругом (супругой)).</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4.3.8. Проверка обоснованности принятия администрацией кладбища (кладбищ) решений о выдаче (отказе в выдаче) разрешений на захоронение (подзахоронение) умерших осуществляется администрацией городского </w:t>
      </w:r>
      <w:r w:rsidR="00971D6B" w:rsidRPr="000E08A0">
        <w:rPr>
          <w:rFonts w:ascii="Times New Roman" w:hAnsi="Times New Roman" w:cs="Times New Roman"/>
          <w:sz w:val="24"/>
          <w:szCs w:val="24"/>
        </w:rPr>
        <w:t>поселения Безенчук</w:t>
      </w:r>
      <w:r w:rsidR="006708EC" w:rsidRPr="000E08A0">
        <w:rPr>
          <w:rFonts w:ascii="Times New Roman" w:hAnsi="Times New Roman" w:cs="Times New Roman"/>
          <w:sz w:val="24"/>
          <w:szCs w:val="24"/>
        </w:rPr>
        <w:t xml:space="preserve"> в лице должностного лица</w:t>
      </w:r>
      <w:r w:rsidRPr="000E08A0">
        <w:rPr>
          <w:rFonts w:ascii="Times New Roman" w:hAnsi="Times New Roman" w:cs="Times New Roman"/>
          <w:sz w:val="24"/>
          <w:szCs w:val="24"/>
        </w:rPr>
        <w:t>.</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Проверка осуществляется </w:t>
      </w:r>
      <w:r w:rsidR="006708EC" w:rsidRPr="000E08A0">
        <w:rPr>
          <w:rFonts w:ascii="Times New Roman" w:hAnsi="Times New Roman" w:cs="Times New Roman"/>
          <w:sz w:val="24"/>
          <w:szCs w:val="24"/>
        </w:rPr>
        <w:t xml:space="preserve">должностным лицом </w:t>
      </w:r>
      <w:r w:rsidRPr="000E08A0">
        <w:rPr>
          <w:rFonts w:ascii="Times New Roman" w:hAnsi="Times New Roman" w:cs="Times New Roman"/>
          <w:sz w:val="24"/>
          <w:szCs w:val="24"/>
        </w:rPr>
        <w:t xml:space="preserve"> на основании поступивших в администрацию городского </w:t>
      </w:r>
      <w:r w:rsidR="00971D6B" w:rsidRPr="000E08A0">
        <w:rPr>
          <w:rFonts w:ascii="Times New Roman" w:hAnsi="Times New Roman" w:cs="Times New Roman"/>
          <w:sz w:val="24"/>
          <w:szCs w:val="24"/>
        </w:rPr>
        <w:t>поселения Безенчук</w:t>
      </w:r>
      <w:r w:rsidRPr="000E08A0">
        <w:rPr>
          <w:rFonts w:ascii="Times New Roman" w:hAnsi="Times New Roman" w:cs="Times New Roman"/>
          <w:sz w:val="24"/>
          <w:szCs w:val="24"/>
        </w:rPr>
        <w:t xml:space="preserve">  обращений граждан о проверке обоснованности принятых администрацией кладбища (кладбищ) решений о выдаче (отказе в выдаче) разрешений на захоронение (подзахоронение) умерших.</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Уполномоченный орган вправе осуществить проверку обоснованности принимаемых администрацией кладбища (кладбищ) решений о выдаче (отказе в выдаче) разрешений на захоронение (подзахоронение) умерших по собственной инициативе и в объеме, определяемом уполномоченным органом самостоятельно.</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Администрация кладбища (кладбищ) обязана предоставить уполномоченному органу запрашиваемые заявления о разрешении захоронения (подзахоронения) умершего и поступившие с ним документы в срок, указанный в запросе уполномоченного органа.</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4.3.9. После оформления разрешения на захоронение (подзахоронение) умершего:</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4.3.9.1. Заявитель оплачивает администрации кладбища (кладбищ) стоимость услуг по подготовке могилы</w:t>
      </w:r>
      <w:r w:rsidR="00820853" w:rsidRPr="000E08A0">
        <w:rPr>
          <w:rFonts w:ascii="Times New Roman" w:hAnsi="Times New Roman" w:cs="Times New Roman"/>
          <w:sz w:val="24"/>
          <w:szCs w:val="24"/>
        </w:rPr>
        <w:t>, в случае ее подготовки силами администрации кладбища (кладбищ)</w:t>
      </w:r>
      <w:r w:rsidRPr="000E08A0">
        <w:rPr>
          <w:rFonts w:ascii="Times New Roman" w:hAnsi="Times New Roman" w:cs="Times New Roman"/>
          <w:sz w:val="24"/>
          <w:szCs w:val="24"/>
        </w:rPr>
        <w:t>;</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4.3.9.2. Администрация кладбища (кладбищ):</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незамедлительно после оплаты заявителем услуг по подготовке могилы</w:t>
      </w:r>
      <w:r w:rsidR="00820853" w:rsidRPr="000E08A0">
        <w:rPr>
          <w:rFonts w:ascii="Times New Roman" w:hAnsi="Times New Roman" w:cs="Times New Roman"/>
          <w:sz w:val="24"/>
          <w:szCs w:val="24"/>
        </w:rPr>
        <w:t xml:space="preserve">, в случае ее подготовки силами администрации кладбища (кладбищ) </w:t>
      </w:r>
      <w:r w:rsidRPr="000E08A0">
        <w:rPr>
          <w:rFonts w:ascii="Times New Roman" w:hAnsi="Times New Roman" w:cs="Times New Roman"/>
          <w:sz w:val="24"/>
          <w:szCs w:val="24"/>
        </w:rPr>
        <w:t xml:space="preserve"> выдает заявителю пропуск на кладбище, являющийся основанием для пропуска похоронной процессии на кладбище для осуществления погребения; пропуск на кладбище выдается заявителю бесплатно и предъявляется заявителем при въезде похоронной процессии на территорию кладбища для осуществления погребения;</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Администрация кладбища (кладбищ)</w:t>
      </w:r>
      <w:r w:rsidR="00820853" w:rsidRPr="000E08A0">
        <w:rPr>
          <w:rFonts w:ascii="Times New Roman" w:hAnsi="Times New Roman" w:cs="Times New Roman"/>
          <w:sz w:val="24"/>
          <w:szCs w:val="24"/>
        </w:rPr>
        <w:t>, либо иная специализированная организация в сфере похоронного дела, либо родственники умершего</w:t>
      </w:r>
      <w:r w:rsidRPr="000E08A0">
        <w:rPr>
          <w:rFonts w:ascii="Times New Roman" w:hAnsi="Times New Roman" w:cs="Times New Roman"/>
          <w:sz w:val="24"/>
          <w:szCs w:val="24"/>
        </w:rPr>
        <w:t xml:space="preserve"> обязан</w:t>
      </w:r>
      <w:r w:rsidR="00820853" w:rsidRPr="000E08A0">
        <w:rPr>
          <w:rFonts w:ascii="Times New Roman" w:hAnsi="Times New Roman" w:cs="Times New Roman"/>
          <w:sz w:val="24"/>
          <w:szCs w:val="24"/>
        </w:rPr>
        <w:t>ы</w:t>
      </w:r>
      <w:r w:rsidRPr="000E08A0">
        <w:rPr>
          <w:rFonts w:ascii="Times New Roman" w:hAnsi="Times New Roman" w:cs="Times New Roman"/>
          <w:sz w:val="24"/>
          <w:szCs w:val="24"/>
        </w:rPr>
        <w:t xml:space="preserve"> обеспечить подготовку могилы не позднее чем за час до запланированного времени погребения, указанного в заявлении о разрешении захоронения (подзахоронения) умершего.</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lastRenderedPageBreak/>
        <w:t>4.3.10. После осуществления погребения администрация кладбища (кладбищ) устанавливает на захоронении информационную табличку, выполненную из материалов и способом, обеспечивающим долговременное сохранение информации, с указанием номера квартала (очереди, участка, сектора), могилы</w:t>
      </w:r>
      <w:r w:rsidR="00820853" w:rsidRPr="000E08A0">
        <w:rPr>
          <w:rFonts w:ascii="Times New Roman" w:hAnsi="Times New Roman" w:cs="Times New Roman"/>
          <w:sz w:val="24"/>
          <w:szCs w:val="24"/>
        </w:rPr>
        <w:t>, при наличии проведенной инвентаризации кладбища</w:t>
      </w:r>
      <w:r w:rsidRPr="000E08A0">
        <w:rPr>
          <w:rFonts w:ascii="Times New Roman" w:hAnsi="Times New Roman" w:cs="Times New Roman"/>
          <w:sz w:val="24"/>
          <w:szCs w:val="24"/>
        </w:rPr>
        <w:t>.</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Стоимость информационной таблички оплачивает лицо, взявшее на себя обязанность осуществить погребение, в порядке, определяемом администрацией кладбища (кладбищ) самостоятельно.</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4.3.11. Администрация кладбища (кладбищ) не вправе отказать в приеме заявления о разрешении захоронения (подзахоронения) умершего и препятствовать осуществлению погребения на территории соответствующего кладбища, а также взимать увеличенную плату за подготовку могилы при приобретении заявителем ритуальных услуг (за исключением подготовки могилы) и (или) ритуальных принадлежностей в иной ритуальной организации.</w:t>
      </w:r>
    </w:p>
    <w:p w:rsidR="00FA43C2" w:rsidRPr="000E08A0" w:rsidRDefault="008148F8" w:rsidP="000E08A0">
      <w:pPr>
        <w:pStyle w:val="ConsPlusNormal"/>
        <w:ind w:firstLine="540"/>
        <w:jc w:val="both"/>
        <w:rPr>
          <w:rFonts w:ascii="Times New Roman" w:hAnsi="Times New Roman" w:cs="Times New Roman"/>
          <w:color w:val="000000" w:themeColor="text1"/>
          <w:sz w:val="24"/>
          <w:szCs w:val="24"/>
        </w:rPr>
      </w:pPr>
      <w:bookmarkStart w:id="9" w:name="P226"/>
      <w:bookmarkStart w:id="10" w:name="P264"/>
      <w:bookmarkEnd w:id="9"/>
      <w:bookmarkEnd w:id="10"/>
      <w:r w:rsidRPr="000E08A0">
        <w:rPr>
          <w:rFonts w:ascii="Times New Roman" w:hAnsi="Times New Roman" w:cs="Times New Roman"/>
          <w:sz w:val="24"/>
          <w:szCs w:val="24"/>
        </w:rPr>
        <w:t>4.4</w:t>
      </w:r>
      <w:r w:rsidR="00FA43C2" w:rsidRPr="000E08A0">
        <w:rPr>
          <w:rFonts w:ascii="Times New Roman" w:hAnsi="Times New Roman" w:cs="Times New Roman"/>
          <w:sz w:val="24"/>
          <w:szCs w:val="24"/>
        </w:rPr>
        <w:t xml:space="preserve">. Порядок погребения умерших при оказании услуг по погребению в соответствии с </w:t>
      </w:r>
      <w:r w:rsidR="00FA43C2" w:rsidRPr="000E08A0">
        <w:rPr>
          <w:rFonts w:ascii="Times New Roman" w:hAnsi="Times New Roman" w:cs="Times New Roman"/>
          <w:color w:val="000000" w:themeColor="text1"/>
          <w:sz w:val="24"/>
          <w:szCs w:val="24"/>
        </w:rPr>
        <w:t xml:space="preserve">гарантированным перечнем, указанным в </w:t>
      </w:r>
      <w:hyperlink w:anchor="P117" w:history="1">
        <w:r w:rsidR="00FA43C2" w:rsidRPr="000E08A0">
          <w:rPr>
            <w:rFonts w:ascii="Times New Roman" w:hAnsi="Times New Roman" w:cs="Times New Roman"/>
            <w:color w:val="000000" w:themeColor="text1"/>
            <w:sz w:val="24"/>
            <w:szCs w:val="24"/>
          </w:rPr>
          <w:t>пункте 2.13</w:t>
        </w:r>
      </w:hyperlink>
      <w:r w:rsidR="00FA43C2" w:rsidRPr="000E08A0">
        <w:rPr>
          <w:rFonts w:ascii="Times New Roman" w:hAnsi="Times New Roman" w:cs="Times New Roman"/>
          <w:color w:val="000000" w:themeColor="text1"/>
          <w:sz w:val="24"/>
          <w:szCs w:val="24"/>
        </w:rPr>
        <w:t xml:space="preserve"> настоящего Положения, а также умерших, указанных в </w:t>
      </w:r>
      <w:hyperlink w:anchor="P129" w:history="1">
        <w:r w:rsidR="00FA43C2" w:rsidRPr="000E08A0">
          <w:rPr>
            <w:rFonts w:ascii="Times New Roman" w:hAnsi="Times New Roman" w:cs="Times New Roman"/>
            <w:color w:val="000000" w:themeColor="text1"/>
            <w:sz w:val="24"/>
            <w:szCs w:val="24"/>
          </w:rPr>
          <w:t>пункте 2.17</w:t>
        </w:r>
      </w:hyperlink>
      <w:r w:rsidR="009F4986" w:rsidRPr="000E08A0">
        <w:rPr>
          <w:rFonts w:ascii="Times New Roman" w:hAnsi="Times New Roman" w:cs="Times New Roman"/>
          <w:color w:val="000000" w:themeColor="text1"/>
          <w:sz w:val="24"/>
          <w:szCs w:val="24"/>
        </w:rPr>
        <w:t xml:space="preserve"> настоящего Положения:</w:t>
      </w:r>
    </w:p>
    <w:p w:rsidR="00FA43C2" w:rsidRPr="000E08A0" w:rsidRDefault="008148F8"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color w:val="000000" w:themeColor="text1"/>
          <w:sz w:val="24"/>
          <w:szCs w:val="24"/>
        </w:rPr>
        <w:t>4.4</w:t>
      </w:r>
      <w:r w:rsidR="00FA43C2" w:rsidRPr="000E08A0">
        <w:rPr>
          <w:rFonts w:ascii="Times New Roman" w:hAnsi="Times New Roman" w:cs="Times New Roman"/>
          <w:color w:val="000000" w:themeColor="text1"/>
          <w:sz w:val="24"/>
          <w:szCs w:val="24"/>
        </w:rPr>
        <w:t xml:space="preserve">.1. Погребение умерших при оказании услуг по погребению в соответствии с гарантированным перечнем, указанным в </w:t>
      </w:r>
      <w:hyperlink w:anchor="P117" w:history="1">
        <w:r w:rsidR="00FA43C2" w:rsidRPr="000E08A0">
          <w:rPr>
            <w:rFonts w:ascii="Times New Roman" w:hAnsi="Times New Roman" w:cs="Times New Roman"/>
            <w:color w:val="000000" w:themeColor="text1"/>
            <w:sz w:val="24"/>
            <w:szCs w:val="24"/>
          </w:rPr>
          <w:t>пункте 2.13</w:t>
        </w:r>
      </w:hyperlink>
      <w:r w:rsidR="00FA43C2" w:rsidRPr="000E08A0">
        <w:rPr>
          <w:rFonts w:ascii="Times New Roman" w:hAnsi="Times New Roman" w:cs="Times New Roman"/>
          <w:color w:val="000000" w:themeColor="text1"/>
          <w:sz w:val="24"/>
          <w:szCs w:val="24"/>
        </w:rPr>
        <w:t xml:space="preserve"> настоящего Положения, а также умерших, указанных в </w:t>
      </w:r>
      <w:hyperlink w:anchor="P129" w:history="1">
        <w:r w:rsidR="00FA43C2" w:rsidRPr="000E08A0">
          <w:rPr>
            <w:rFonts w:ascii="Times New Roman" w:hAnsi="Times New Roman" w:cs="Times New Roman"/>
            <w:color w:val="000000" w:themeColor="text1"/>
            <w:sz w:val="24"/>
            <w:szCs w:val="24"/>
          </w:rPr>
          <w:t>пункте 2.17</w:t>
        </w:r>
      </w:hyperlink>
      <w:r w:rsidR="00FA43C2" w:rsidRPr="000E08A0">
        <w:rPr>
          <w:rFonts w:ascii="Times New Roman" w:hAnsi="Times New Roman" w:cs="Times New Roman"/>
          <w:color w:val="000000" w:themeColor="text1"/>
          <w:sz w:val="24"/>
          <w:szCs w:val="24"/>
        </w:rPr>
        <w:t xml:space="preserve"> настоящего Положения, осуществляется Специализированной службой на общественных кладбищах городского </w:t>
      </w:r>
      <w:r w:rsidRPr="000E08A0">
        <w:rPr>
          <w:rFonts w:ascii="Times New Roman" w:hAnsi="Times New Roman" w:cs="Times New Roman"/>
          <w:color w:val="000000" w:themeColor="text1"/>
          <w:sz w:val="24"/>
          <w:szCs w:val="24"/>
        </w:rPr>
        <w:t>поселения Безенчук</w:t>
      </w:r>
      <w:r w:rsidR="00FA43C2" w:rsidRPr="000E08A0">
        <w:rPr>
          <w:rFonts w:ascii="Times New Roman" w:hAnsi="Times New Roman" w:cs="Times New Roman"/>
          <w:color w:val="000000" w:themeColor="text1"/>
          <w:sz w:val="24"/>
          <w:szCs w:val="24"/>
        </w:rPr>
        <w:t xml:space="preserve"> путем предания тела (останков) умершего </w:t>
      </w:r>
      <w:r w:rsidR="00FA43C2" w:rsidRPr="000E08A0">
        <w:rPr>
          <w:rFonts w:ascii="Times New Roman" w:hAnsi="Times New Roman" w:cs="Times New Roman"/>
          <w:sz w:val="24"/>
          <w:szCs w:val="24"/>
        </w:rPr>
        <w:t>земле.</w:t>
      </w:r>
    </w:p>
    <w:p w:rsidR="00FA43C2" w:rsidRPr="000E08A0" w:rsidRDefault="008E02E4" w:rsidP="000E08A0">
      <w:pPr>
        <w:pStyle w:val="ConsPlusNormal"/>
        <w:ind w:firstLine="540"/>
        <w:jc w:val="both"/>
        <w:rPr>
          <w:rFonts w:ascii="Times New Roman" w:hAnsi="Times New Roman" w:cs="Times New Roman"/>
          <w:sz w:val="24"/>
          <w:szCs w:val="24"/>
        </w:rPr>
      </w:pPr>
      <w:bookmarkStart w:id="11" w:name="P266"/>
      <w:bookmarkEnd w:id="11"/>
      <w:r w:rsidRPr="000E08A0">
        <w:rPr>
          <w:rFonts w:ascii="Times New Roman" w:hAnsi="Times New Roman" w:cs="Times New Roman"/>
          <w:sz w:val="24"/>
          <w:szCs w:val="24"/>
        </w:rPr>
        <w:t>4.4</w:t>
      </w:r>
      <w:r w:rsidR="00FA43C2" w:rsidRPr="000E08A0">
        <w:rPr>
          <w:rFonts w:ascii="Times New Roman" w:hAnsi="Times New Roman" w:cs="Times New Roman"/>
          <w:sz w:val="24"/>
          <w:szCs w:val="24"/>
        </w:rPr>
        <w:t>.2. При изъявлении супругом, близкими родственниками, иными родственниками либо законным представителем</w:t>
      </w:r>
      <w:r w:rsidR="00352DEA" w:rsidRPr="000E08A0">
        <w:rPr>
          <w:rFonts w:ascii="Times New Roman" w:hAnsi="Times New Roman" w:cs="Times New Roman"/>
          <w:sz w:val="24"/>
          <w:szCs w:val="24"/>
        </w:rPr>
        <w:t xml:space="preserve"> </w:t>
      </w:r>
      <w:r w:rsidR="00FA43C2" w:rsidRPr="000E08A0">
        <w:rPr>
          <w:rFonts w:ascii="Times New Roman" w:hAnsi="Times New Roman" w:cs="Times New Roman"/>
          <w:sz w:val="24"/>
          <w:szCs w:val="24"/>
        </w:rPr>
        <w:t xml:space="preserve"> умершего желания получить услуги по погребению в соответствии с </w:t>
      </w:r>
      <w:r w:rsidR="00FA43C2" w:rsidRPr="000E08A0">
        <w:rPr>
          <w:rFonts w:ascii="Times New Roman" w:hAnsi="Times New Roman" w:cs="Times New Roman"/>
          <w:color w:val="000000" w:themeColor="text1"/>
          <w:sz w:val="24"/>
          <w:szCs w:val="24"/>
        </w:rPr>
        <w:t xml:space="preserve">гарантированным перечнем, указанным в </w:t>
      </w:r>
      <w:hyperlink w:anchor="P117" w:history="1">
        <w:r w:rsidR="00FA43C2" w:rsidRPr="000E08A0">
          <w:rPr>
            <w:rFonts w:ascii="Times New Roman" w:hAnsi="Times New Roman" w:cs="Times New Roman"/>
            <w:color w:val="000000" w:themeColor="text1"/>
            <w:sz w:val="24"/>
            <w:szCs w:val="24"/>
          </w:rPr>
          <w:t>пункте 2.13</w:t>
        </w:r>
      </w:hyperlink>
      <w:r w:rsidR="00FA43C2" w:rsidRPr="000E08A0">
        <w:rPr>
          <w:rFonts w:ascii="Times New Roman" w:hAnsi="Times New Roman" w:cs="Times New Roman"/>
          <w:color w:val="000000" w:themeColor="text1"/>
          <w:sz w:val="24"/>
          <w:szCs w:val="24"/>
        </w:rPr>
        <w:t xml:space="preserve"> настоящего Положения, на безвозмездной </w:t>
      </w:r>
      <w:r w:rsidR="00FA43C2" w:rsidRPr="000E08A0">
        <w:rPr>
          <w:rFonts w:ascii="Times New Roman" w:hAnsi="Times New Roman" w:cs="Times New Roman"/>
          <w:sz w:val="24"/>
          <w:szCs w:val="24"/>
        </w:rPr>
        <w:t>основе либо при невозможности осуществить ими погребение</w:t>
      </w:r>
      <w:r w:rsidR="00820853" w:rsidRPr="000E08A0">
        <w:rPr>
          <w:rFonts w:ascii="Times New Roman" w:hAnsi="Times New Roman" w:cs="Times New Roman"/>
          <w:sz w:val="24"/>
          <w:szCs w:val="24"/>
        </w:rPr>
        <w:t>,</w:t>
      </w:r>
      <w:r w:rsidR="00FA43C2" w:rsidRPr="000E08A0">
        <w:rPr>
          <w:rFonts w:ascii="Times New Roman" w:hAnsi="Times New Roman" w:cs="Times New Roman"/>
          <w:sz w:val="24"/>
          <w:szCs w:val="24"/>
        </w:rPr>
        <w:t xml:space="preserve"> </w:t>
      </w:r>
      <w:r w:rsidR="00820853" w:rsidRPr="000E08A0">
        <w:rPr>
          <w:rFonts w:ascii="Times New Roman" w:hAnsi="Times New Roman" w:cs="Times New Roman"/>
          <w:sz w:val="24"/>
          <w:szCs w:val="24"/>
        </w:rPr>
        <w:t>пог</w:t>
      </w:r>
      <w:r w:rsidR="00FA43C2" w:rsidRPr="000E08A0">
        <w:rPr>
          <w:rFonts w:ascii="Times New Roman" w:hAnsi="Times New Roman" w:cs="Times New Roman"/>
          <w:sz w:val="24"/>
          <w:szCs w:val="24"/>
        </w:rPr>
        <w:t>ребение умершего осуществляется соответствующей Специализированной службой в течение трех суток с момента установления причины смерти, если иное не предусмотрено законодательством Российской Федерации.</w:t>
      </w:r>
    </w:p>
    <w:p w:rsidR="00FA43C2" w:rsidRPr="000E08A0" w:rsidRDefault="008E02E4" w:rsidP="000E08A0">
      <w:pPr>
        <w:pStyle w:val="ConsPlusNormal"/>
        <w:ind w:firstLine="540"/>
        <w:jc w:val="both"/>
        <w:rPr>
          <w:rFonts w:ascii="Times New Roman" w:hAnsi="Times New Roman" w:cs="Times New Roman"/>
          <w:sz w:val="24"/>
          <w:szCs w:val="24"/>
        </w:rPr>
      </w:pPr>
      <w:bookmarkStart w:id="12" w:name="P267"/>
      <w:bookmarkEnd w:id="12"/>
      <w:r w:rsidRPr="000E08A0">
        <w:rPr>
          <w:rFonts w:ascii="Times New Roman" w:hAnsi="Times New Roman" w:cs="Times New Roman"/>
          <w:sz w:val="24"/>
          <w:szCs w:val="24"/>
        </w:rPr>
        <w:t>4.4</w:t>
      </w:r>
      <w:r w:rsidR="00FA43C2" w:rsidRPr="000E08A0">
        <w:rPr>
          <w:rFonts w:ascii="Times New Roman" w:hAnsi="Times New Roman" w:cs="Times New Roman"/>
          <w:sz w:val="24"/>
          <w:szCs w:val="24"/>
        </w:rPr>
        <w:t xml:space="preserve">.3. При отсутствии супруга, близких родственников, иных родственников либо законного представителя умершего, а также иных лиц, взявших на себя обязанность осуществить погребение, погребение умершего на дому, на улице или в ином месте после установления органами внутренних дел его личности осуществляется Специализированной службой, осуществляющей деятельность на </w:t>
      </w:r>
      <w:r w:rsidR="00594448" w:rsidRPr="000E08A0">
        <w:rPr>
          <w:rFonts w:ascii="Times New Roman" w:hAnsi="Times New Roman" w:cs="Times New Roman"/>
          <w:sz w:val="24"/>
          <w:szCs w:val="24"/>
        </w:rPr>
        <w:t>отдельно отведенном месте общественного кладбища</w:t>
      </w:r>
      <w:r w:rsidR="00FA43C2" w:rsidRPr="000E08A0">
        <w:rPr>
          <w:rFonts w:ascii="Times New Roman" w:hAnsi="Times New Roman" w:cs="Times New Roman"/>
          <w:sz w:val="24"/>
          <w:szCs w:val="24"/>
        </w:rPr>
        <w:t xml:space="preserve"> (кладбищах) городского </w:t>
      </w:r>
      <w:r w:rsidRPr="000E08A0">
        <w:rPr>
          <w:rFonts w:ascii="Times New Roman" w:hAnsi="Times New Roman" w:cs="Times New Roman"/>
          <w:sz w:val="24"/>
          <w:szCs w:val="24"/>
        </w:rPr>
        <w:t>поселения Безенчук</w:t>
      </w:r>
      <w:r w:rsidR="00FA43C2" w:rsidRPr="000E08A0">
        <w:rPr>
          <w:rFonts w:ascii="Times New Roman" w:hAnsi="Times New Roman" w:cs="Times New Roman"/>
          <w:sz w:val="24"/>
          <w:szCs w:val="24"/>
        </w:rPr>
        <w:t>, в течение трех суток с момента установления причины смерти, если иное не предусмотрено законодательством Российской Федерации.</w:t>
      </w:r>
    </w:p>
    <w:p w:rsidR="00FA43C2" w:rsidRPr="000E08A0" w:rsidRDefault="008E02E4" w:rsidP="000E08A0">
      <w:pPr>
        <w:pStyle w:val="ConsPlusNormal"/>
        <w:ind w:firstLine="540"/>
        <w:jc w:val="both"/>
        <w:rPr>
          <w:rFonts w:ascii="Times New Roman" w:hAnsi="Times New Roman" w:cs="Times New Roman"/>
          <w:sz w:val="24"/>
          <w:szCs w:val="24"/>
        </w:rPr>
      </w:pPr>
      <w:bookmarkStart w:id="13" w:name="P268"/>
      <w:bookmarkEnd w:id="13"/>
      <w:r w:rsidRPr="000E08A0">
        <w:rPr>
          <w:rFonts w:ascii="Times New Roman" w:hAnsi="Times New Roman" w:cs="Times New Roman"/>
          <w:sz w:val="24"/>
          <w:szCs w:val="24"/>
        </w:rPr>
        <w:t>4.4</w:t>
      </w:r>
      <w:r w:rsidR="00FA43C2" w:rsidRPr="000E08A0">
        <w:rPr>
          <w:rFonts w:ascii="Times New Roman" w:hAnsi="Times New Roman" w:cs="Times New Roman"/>
          <w:sz w:val="24"/>
          <w:szCs w:val="24"/>
        </w:rPr>
        <w:t>.4. Погребение умерших, личность которых не установлена органами внутренних дел в определенные законодательством Российской Федерации сроки, осуществляется Специализированной службой, осуществляющей деятельность на</w:t>
      </w:r>
      <w:r w:rsidR="00594448" w:rsidRPr="000E08A0">
        <w:rPr>
          <w:rFonts w:ascii="Times New Roman" w:hAnsi="Times New Roman" w:cs="Times New Roman"/>
          <w:sz w:val="24"/>
          <w:szCs w:val="24"/>
        </w:rPr>
        <w:t xml:space="preserve"> отдельно отведенном месте</w:t>
      </w:r>
      <w:r w:rsidR="00FA43C2" w:rsidRPr="000E08A0">
        <w:rPr>
          <w:rFonts w:ascii="Times New Roman" w:hAnsi="Times New Roman" w:cs="Times New Roman"/>
          <w:sz w:val="24"/>
          <w:szCs w:val="24"/>
        </w:rPr>
        <w:t xml:space="preserve"> </w:t>
      </w:r>
      <w:r w:rsidR="00594448" w:rsidRPr="000E08A0">
        <w:rPr>
          <w:rFonts w:ascii="Times New Roman" w:hAnsi="Times New Roman" w:cs="Times New Roman"/>
          <w:sz w:val="24"/>
          <w:szCs w:val="24"/>
        </w:rPr>
        <w:t>общественного кладбища</w:t>
      </w:r>
      <w:r w:rsidR="00FA43C2" w:rsidRPr="000E08A0">
        <w:rPr>
          <w:rFonts w:ascii="Times New Roman" w:hAnsi="Times New Roman" w:cs="Times New Roman"/>
          <w:sz w:val="24"/>
          <w:szCs w:val="24"/>
        </w:rPr>
        <w:t xml:space="preserve"> (кладбищах) городского </w:t>
      </w:r>
      <w:r w:rsidRPr="000E08A0">
        <w:rPr>
          <w:rFonts w:ascii="Times New Roman" w:hAnsi="Times New Roman" w:cs="Times New Roman"/>
          <w:sz w:val="24"/>
          <w:szCs w:val="24"/>
        </w:rPr>
        <w:t>поселения Безенчук</w:t>
      </w:r>
      <w:r w:rsidR="00FA43C2" w:rsidRPr="000E08A0">
        <w:rPr>
          <w:rFonts w:ascii="Times New Roman" w:hAnsi="Times New Roman" w:cs="Times New Roman"/>
          <w:sz w:val="24"/>
          <w:szCs w:val="24"/>
        </w:rPr>
        <w:t>, с согласия указанных органов.</w:t>
      </w:r>
    </w:p>
    <w:p w:rsidR="00FA43C2" w:rsidRPr="000E08A0" w:rsidRDefault="008E02E4" w:rsidP="000E08A0">
      <w:pPr>
        <w:pStyle w:val="ConsPlusNormal"/>
        <w:ind w:firstLine="540"/>
        <w:jc w:val="both"/>
        <w:rPr>
          <w:rFonts w:ascii="Times New Roman" w:hAnsi="Times New Roman" w:cs="Times New Roman"/>
          <w:color w:val="000000" w:themeColor="text1"/>
          <w:sz w:val="24"/>
          <w:szCs w:val="24"/>
        </w:rPr>
      </w:pPr>
      <w:r w:rsidRPr="000E08A0">
        <w:rPr>
          <w:rFonts w:ascii="Times New Roman" w:hAnsi="Times New Roman" w:cs="Times New Roman"/>
          <w:color w:val="000000" w:themeColor="text1"/>
          <w:sz w:val="24"/>
          <w:szCs w:val="24"/>
        </w:rPr>
        <w:t>4.4</w:t>
      </w:r>
      <w:r w:rsidR="00FA43C2" w:rsidRPr="000E08A0">
        <w:rPr>
          <w:rFonts w:ascii="Times New Roman" w:hAnsi="Times New Roman" w:cs="Times New Roman"/>
          <w:color w:val="000000" w:themeColor="text1"/>
          <w:sz w:val="24"/>
          <w:szCs w:val="24"/>
        </w:rPr>
        <w:t xml:space="preserve">.5. В случае, предусмотренном </w:t>
      </w:r>
      <w:hyperlink w:anchor="P266" w:history="1">
        <w:r w:rsidR="008720C0" w:rsidRPr="000E08A0">
          <w:rPr>
            <w:rFonts w:ascii="Times New Roman" w:hAnsi="Times New Roman" w:cs="Times New Roman"/>
            <w:color w:val="000000" w:themeColor="text1"/>
            <w:sz w:val="24"/>
            <w:szCs w:val="24"/>
          </w:rPr>
          <w:t>пунктом 4.4</w:t>
        </w:r>
        <w:r w:rsidR="00FA43C2" w:rsidRPr="000E08A0">
          <w:rPr>
            <w:rFonts w:ascii="Times New Roman" w:hAnsi="Times New Roman" w:cs="Times New Roman"/>
            <w:color w:val="000000" w:themeColor="text1"/>
            <w:sz w:val="24"/>
            <w:szCs w:val="24"/>
          </w:rPr>
          <w:t>.2</w:t>
        </w:r>
      </w:hyperlink>
      <w:r w:rsidR="00FA43C2" w:rsidRPr="000E08A0">
        <w:rPr>
          <w:rFonts w:ascii="Times New Roman" w:hAnsi="Times New Roman" w:cs="Times New Roman"/>
          <w:color w:val="000000" w:themeColor="text1"/>
          <w:sz w:val="24"/>
          <w:szCs w:val="24"/>
        </w:rPr>
        <w:t xml:space="preserve"> настоящего Положения, погребение умершего осуществляется на общественных кладбищах городского </w:t>
      </w:r>
      <w:r w:rsidRPr="000E08A0">
        <w:rPr>
          <w:rFonts w:ascii="Times New Roman" w:hAnsi="Times New Roman" w:cs="Times New Roman"/>
          <w:color w:val="000000" w:themeColor="text1"/>
          <w:sz w:val="24"/>
          <w:szCs w:val="24"/>
        </w:rPr>
        <w:t>поселения Безенчук</w:t>
      </w:r>
      <w:r w:rsidR="00FA43C2" w:rsidRPr="000E08A0">
        <w:rPr>
          <w:rFonts w:ascii="Times New Roman" w:hAnsi="Times New Roman" w:cs="Times New Roman"/>
          <w:color w:val="000000" w:themeColor="text1"/>
          <w:sz w:val="24"/>
          <w:szCs w:val="24"/>
        </w:rPr>
        <w:t xml:space="preserve"> Специализированной службой, осуществляющей деятельность на соответствующем общественном кладбище (кладбищах), в соответствии с волеизъявлением умершего, Федеральным </w:t>
      </w:r>
      <w:hyperlink r:id="rId17" w:history="1">
        <w:r w:rsidR="00FA43C2" w:rsidRPr="000E08A0">
          <w:rPr>
            <w:rFonts w:ascii="Times New Roman" w:hAnsi="Times New Roman" w:cs="Times New Roman"/>
            <w:color w:val="000000" w:themeColor="text1"/>
            <w:sz w:val="24"/>
            <w:szCs w:val="24"/>
          </w:rPr>
          <w:t>законом</w:t>
        </w:r>
      </w:hyperlink>
      <w:r w:rsidR="00FA43C2" w:rsidRPr="000E08A0">
        <w:rPr>
          <w:rFonts w:ascii="Times New Roman" w:hAnsi="Times New Roman" w:cs="Times New Roman"/>
          <w:color w:val="000000" w:themeColor="text1"/>
          <w:sz w:val="24"/>
          <w:szCs w:val="24"/>
        </w:rPr>
        <w:t xml:space="preserve"> от 12.01.1996 N 8-ФЗ "О погребении и похоронном деле" и настоящим Положением.</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Лицо, взявшее на себя обязанность осуществить погребение умершего, обращается в Специализированную службу с заявлением, оформленным письменно в произвольной форме, об осуществлении погребения умершего на безвозмездной основе в соответствии с перечнем услуг по погребению, указанных </w:t>
      </w:r>
      <w:r w:rsidRPr="000E08A0">
        <w:rPr>
          <w:rFonts w:ascii="Times New Roman" w:hAnsi="Times New Roman" w:cs="Times New Roman"/>
          <w:color w:val="000000" w:themeColor="text1"/>
          <w:sz w:val="24"/>
          <w:szCs w:val="24"/>
        </w:rPr>
        <w:t xml:space="preserve">в </w:t>
      </w:r>
      <w:hyperlink w:anchor="P117" w:history="1">
        <w:r w:rsidRPr="000E08A0">
          <w:rPr>
            <w:rFonts w:ascii="Times New Roman" w:hAnsi="Times New Roman" w:cs="Times New Roman"/>
            <w:color w:val="000000" w:themeColor="text1"/>
            <w:sz w:val="24"/>
            <w:szCs w:val="24"/>
          </w:rPr>
          <w:t>пунктах 2.13</w:t>
        </w:r>
      </w:hyperlink>
      <w:r w:rsidRPr="000E08A0">
        <w:rPr>
          <w:rFonts w:ascii="Times New Roman" w:hAnsi="Times New Roman" w:cs="Times New Roman"/>
          <w:color w:val="000000" w:themeColor="text1"/>
          <w:sz w:val="24"/>
          <w:szCs w:val="24"/>
        </w:rPr>
        <w:t xml:space="preserve"> или </w:t>
      </w:r>
      <w:hyperlink w:anchor="P130" w:history="1">
        <w:r w:rsidRPr="000E08A0">
          <w:rPr>
            <w:rFonts w:ascii="Times New Roman" w:hAnsi="Times New Roman" w:cs="Times New Roman"/>
            <w:color w:val="000000" w:themeColor="text1"/>
            <w:sz w:val="24"/>
            <w:szCs w:val="24"/>
          </w:rPr>
          <w:t>2.18</w:t>
        </w:r>
      </w:hyperlink>
      <w:r w:rsidRPr="000E08A0">
        <w:rPr>
          <w:rFonts w:ascii="Times New Roman" w:hAnsi="Times New Roman" w:cs="Times New Roman"/>
          <w:color w:val="000000" w:themeColor="text1"/>
          <w:sz w:val="24"/>
          <w:szCs w:val="24"/>
        </w:rPr>
        <w:t xml:space="preserve"> настоящего </w:t>
      </w:r>
      <w:r w:rsidRPr="000E08A0">
        <w:rPr>
          <w:rFonts w:ascii="Times New Roman" w:hAnsi="Times New Roman" w:cs="Times New Roman"/>
          <w:sz w:val="24"/>
          <w:szCs w:val="24"/>
        </w:rPr>
        <w:t>Положения.</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Место для нового захоронения умершего на территории соответствующего общественного кладбища определяется </w:t>
      </w:r>
      <w:r w:rsidR="009F4986" w:rsidRPr="000E08A0">
        <w:rPr>
          <w:rFonts w:ascii="Times New Roman" w:hAnsi="Times New Roman" w:cs="Times New Roman"/>
          <w:sz w:val="24"/>
          <w:szCs w:val="24"/>
        </w:rPr>
        <w:t>администрацией кладбища</w:t>
      </w:r>
      <w:r w:rsidRPr="000E08A0">
        <w:rPr>
          <w:rFonts w:ascii="Times New Roman" w:hAnsi="Times New Roman" w:cs="Times New Roman"/>
          <w:sz w:val="24"/>
          <w:szCs w:val="24"/>
        </w:rPr>
        <w:t>.</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lastRenderedPageBreak/>
        <w:t>4.</w:t>
      </w:r>
      <w:r w:rsidR="00594448" w:rsidRPr="000E08A0">
        <w:rPr>
          <w:rFonts w:ascii="Times New Roman" w:hAnsi="Times New Roman" w:cs="Times New Roman"/>
          <w:sz w:val="24"/>
          <w:szCs w:val="24"/>
        </w:rPr>
        <w:t>4.6</w:t>
      </w:r>
      <w:r w:rsidRPr="000E08A0">
        <w:rPr>
          <w:rFonts w:ascii="Times New Roman" w:hAnsi="Times New Roman" w:cs="Times New Roman"/>
          <w:sz w:val="24"/>
          <w:szCs w:val="24"/>
        </w:rPr>
        <w:t>. Специализированная служба оформляет и получает необходимые для погребения документы и согласия в соответствующих органах и организациях самостоятельно.</w:t>
      </w:r>
    </w:p>
    <w:p w:rsidR="00FA43C2" w:rsidRPr="000E08A0" w:rsidRDefault="00594448"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4.4.7</w:t>
      </w:r>
      <w:r w:rsidR="00FA43C2" w:rsidRPr="000E08A0">
        <w:rPr>
          <w:rFonts w:ascii="Times New Roman" w:hAnsi="Times New Roman" w:cs="Times New Roman"/>
          <w:sz w:val="24"/>
          <w:szCs w:val="24"/>
        </w:rPr>
        <w:t xml:space="preserve">. Порядок погребения умерших в случаях, предусмотренных </w:t>
      </w:r>
      <w:hyperlink w:anchor="P266" w:history="1">
        <w:r w:rsidR="00FA43C2" w:rsidRPr="000E08A0">
          <w:rPr>
            <w:rFonts w:ascii="Times New Roman" w:hAnsi="Times New Roman" w:cs="Times New Roman"/>
            <w:color w:val="000000" w:themeColor="text1"/>
            <w:sz w:val="24"/>
            <w:szCs w:val="24"/>
          </w:rPr>
          <w:t>пу</w:t>
        </w:r>
        <w:r w:rsidRPr="000E08A0">
          <w:rPr>
            <w:rFonts w:ascii="Times New Roman" w:hAnsi="Times New Roman" w:cs="Times New Roman"/>
            <w:color w:val="000000" w:themeColor="text1"/>
            <w:sz w:val="24"/>
            <w:szCs w:val="24"/>
          </w:rPr>
          <w:t>нктами 4.4</w:t>
        </w:r>
        <w:r w:rsidR="00FA43C2" w:rsidRPr="000E08A0">
          <w:rPr>
            <w:rFonts w:ascii="Times New Roman" w:hAnsi="Times New Roman" w:cs="Times New Roman"/>
            <w:color w:val="000000" w:themeColor="text1"/>
            <w:sz w:val="24"/>
            <w:szCs w:val="24"/>
          </w:rPr>
          <w:t>.2</w:t>
        </w:r>
      </w:hyperlink>
      <w:r w:rsidR="00FA43C2" w:rsidRPr="000E08A0">
        <w:rPr>
          <w:rFonts w:ascii="Times New Roman" w:hAnsi="Times New Roman" w:cs="Times New Roman"/>
          <w:color w:val="000000" w:themeColor="text1"/>
          <w:sz w:val="24"/>
          <w:szCs w:val="24"/>
        </w:rPr>
        <w:t xml:space="preserve">, </w:t>
      </w:r>
      <w:hyperlink w:anchor="P267" w:history="1">
        <w:r w:rsidRPr="000E08A0">
          <w:rPr>
            <w:rFonts w:ascii="Times New Roman" w:hAnsi="Times New Roman" w:cs="Times New Roman"/>
            <w:color w:val="000000" w:themeColor="text1"/>
            <w:sz w:val="24"/>
            <w:szCs w:val="24"/>
          </w:rPr>
          <w:t>4.4</w:t>
        </w:r>
        <w:r w:rsidR="00FA43C2" w:rsidRPr="000E08A0">
          <w:rPr>
            <w:rFonts w:ascii="Times New Roman" w:hAnsi="Times New Roman" w:cs="Times New Roman"/>
            <w:color w:val="000000" w:themeColor="text1"/>
            <w:sz w:val="24"/>
            <w:szCs w:val="24"/>
          </w:rPr>
          <w:t>.3</w:t>
        </w:r>
      </w:hyperlink>
      <w:r w:rsidR="00FA43C2" w:rsidRPr="000E08A0">
        <w:rPr>
          <w:rFonts w:ascii="Times New Roman" w:hAnsi="Times New Roman" w:cs="Times New Roman"/>
          <w:color w:val="000000" w:themeColor="text1"/>
          <w:sz w:val="24"/>
          <w:szCs w:val="24"/>
        </w:rPr>
        <w:t xml:space="preserve">, </w:t>
      </w:r>
      <w:hyperlink w:anchor="P268" w:history="1">
        <w:r w:rsidRPr="000E08A0">
          <w:rPr>
            <w:rFonts w:ascii="Times New Roman" w:hAnsi="Times New Roman" w:cs="Times New Roman"/>
            <w:color w:val="000000" w:themeColor="text1"/>
            <w:sz w:val="24"/>
            <w:szCs w:val="24"/>
          </w:rPr>
          <w:t>4.4</w:t>
        </w:r>
        <w:r w:rsidR="00FA43C2" w:rsidRPr="000E08A0">
          <w:rPr>
            <w:rFonts w:ascii="Times New Roman" w:hAnsi="Times New Roman" w:cs="Times New Roman"/>
            <w:color w:val="000000" w:themeColor="text1"/>
            <w:sz w:val="24"/>
            <w:szCs w:val="24"/>
          </w:rPr>
          <w:t>.4</w:t>
        </w:r>
      </w:hyperlink>
      <w:r w:rsidR="00FA43C2" w:rsidRPr="000E08A0">
        <w:rPr>
          <w:rFonts w:ascii="Times New Roman" w:hAnsi="Times New Roman" w:cs="Times New Roman"/>
          <w:color w:val="000000" w:themeColor="text1"/>
          <w:sz w:val="24"/>
          <w:szCs w:val="24"/>
        </w:rPr>
        <w:t xml:space="preserve"> настоящего Положения, определяется Специализированной службой самостоятельно в соответствии с Федеральным </w:t>
      </w:r>
      <w:hyperlink r:id="rId18" w:history="1">
        <w:r w:rsidR="00FA43C2" w:rsidRPr="000E08A0">
          <w:rPr>
            <w:rFonts w:ascii="Times New Roman" w:hAnsi="Times New Roman" w:cs="Times New Roman"/>
            <w:color w:val="000000" w:themeColor="text1"/>
            <w:sz w:val="24"/>
            <w:szCs w:val="24"/>
          </w:rPr>
          <w:t>законом</w:t>
        </w:r>
      </w:hyperlink>
      <w:r w:rsidR="00FA43C2" w:rsidRPr="000E08A0">
        <w:rPr>
          <w:rFonts w:ascii="Times New Roman" w:hAnsi="Times New Roman" w:cs="Times New Roman"/>
          <w:color w:val="000000" w:themeColor="text1"/>
          <w:sz w:val="24"/>
          <w:szCs w:val="24"/>
        </w:rPr>
        <w:t xml:space="preserve"> от 12.01.1996 N 8-ФЗ "О погребе</w:t>
      </w:r>
      <w:r w:rsidR="00FA43C2" w:rsidRPr="000E08A0">
        <w:rPr>
          <w:rFonts w:ascii="Times New Roman" w:hAnsi="Times New Roman" w:cs="Times New Roman"/>
          <w:sz w:val="24"/>
          <w:szCs w:val="24"/>
        </w:rPr>
        <w:t>нии и похоронном деле" и настоящим Положением.</w:t>
      </w:r>
    </w:p>
    <w:p w:rsidR="00FA43C2" w:rsidRPr="000E08A0" w:rsidRDefault="00594448"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4.4.8</w:t>
      </w:r>
      <w:r w:rsidR="00FA43C2" w:rsidRPr="000E08A0">
        <w:rPr>
          <w:rFonts w:ascii="Times New Roman" w:hAnsi="Times New Roman" w:cs="Times New Roman"/>
          <w:sz w:val="24"/>
          <w:szCs w:val="24"/>
        </w:rPr>
        <w:t>. После осуществления погребения Специализированная служба за счет собственных средств устанавливает на захоронении информационную табличку, выполненную из материалов и способом, обеспечивающим долговременное сохранение информации, с указанием фамилии, имени и отчества умершего (при наличии), дат рождения и смерти (при наличии), номеров квартала (очереди, участка, сектора), могилы.</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При захоронении умерших, личность которых не установлена, на информационных табличках помимо номеров квартала (очереди, участка, сектора), могилы должна быть указана вся известная информация (неизвестный мужчина, неизвестная женщина, неизвестный (при погребении останков, когда пол умершего не определен), дата смерти (при наличии), дата захоронения (при отсутствии даты смерти).</w:t>
      </w:r>
    </w:p>
    <w:p w:rsidR="00FA43C2" w:rsidRPr="000E08A0" w:rsidRDefault="00594448"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4.5</w:t>
      </w:r>
      <w:r w:rsidR="00FA43C2" w:rsidRPr="000E08A0">
        <w:rPr>
          <w:rFonts w:ascii="Times New Roman" w:hAnsi="Times New Roman" w:cs="Times New Roman"/>
          <w:sz w:val="24"/>
          <w:szCs w:val="24"/>
        </w:rPr>
        <w:t xml:space="preserve">. Погребение урны с прахом умершего путем предания земле осуществляется на общественных кладбищах городского </w:t>
      </w:r>
      <w:r w:rsidR="00542C65" w:rsidRPr="000E08A0">
        <w:rPr>
          <w:rFonts w:ascii="Times New Roman" w:hAnsi="Times New Roman" w:cs="Times New Roman"/>
          <w:sz w:val="24"/>
          <w:szCs w:val="24"/>
        </w:rPr>
        <w:t>поселения Безенчук</w:t>
      </w:r>
      <w:r w:rsidR="00FA43C2" w:rsidRPr="000E08A0">
        <w:rPr>
          <w:rFonts w:ascii="Times New Roman" w:hAnsi="Times New Roman" w:cs="Times New Roman"/>
          <w:sz w:val="24"/>
          <w:szCs w:val="24"/>
        </w:rPr>
        <w:t xml:space="preserve"> в порядке, предусмотренном </w:t>
      </w:r>
      <w:hyperlink w:anchor="P183" w:history="1">
        <w:r w:rsidR="00FA43C2" w:rsidRPr="000E08A0">
          <w:rPr>
            <w:rFonts w:ascii="Times New Roman" w:hAnsi="Times New Roman" w:cs="Times New Roman"/>
            <w:color w:val="000000" w:themeColor="text1"/>
            <w:sz w:val="24"/>
            <w:szCs w:val="24"/>
          </w:rPr>
          <w:t>пунктами 4.3</w:t>
        </w:r>
      </w:hyperlink>
      <w:r w:rsidR="00CF6583" w:rsidRPr="000E08A0">
        <w:rPr>
          <w:rFonts w:ascii="Times New Roman" w:hAnsi="Times New Roman" w:cs="Times New Roman"/>
          <w:color w:val="000000" w:themeColor="text1"/>
          <w:sz w:val="24"/>
          <w:szCs w:val="24"/>
        </w:rPr>
        <w:t xml:space="preserve"> </w:t>
      </w:r>
      <w:r w:rsidR="00FA43C2" w:rsidRPr="000E08A0">
        <w:rPr>
          <w:rFonts w:ascii="Times New Roman" w:hAnsi="Times New Roman" w:cs="Times New Roman"/>
          <w:color w:val="000000" w:themeColor="text1"/>
          <w:sz w:val="24"/>
          <w:szCs w:val="24"/>
        </w:rPr>
        <w:t xml:space="preserve"> настоящего Положения.</w:t>
      </w:r>
      <w:r w:rsidR="00CF6583" w:rsidRPr="000E08A0">
        <w:rPr>
          <w:rFonts w:ascii="Times New Roman" w:hAnsi="Times New Roman" w:cs="Times New Roman"/>
          <w:color w:val="000000" w:themeColor="text1"/>
          <w:sz w:val="24"/>
          <w:szCs w:val="24"/>
        </w:rPr>
        <w:t xml:space="preserve"> </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Подзахоронение урны с прахом в существующую могилу ранее умершего осуществляется независимо от срока предыдущего погребения.</w:t>
      </w:r>
    </w:p>
    <w:p w:rsidR="00FA43C2" w:rsidRPr="000E08A0" w:rsidRDefault="00CF6583"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4.6</w:t>
      </w:r>
      <w:r w:rsidR="00FA43C2" w:rsidRPr="000E08A0">
        <w:rPr>
          <w:rFonts w:ascii="Times New Roman" w:hAnsi="Times New Roman" w:cs="Times New Roman"/>
          <w:sz w:val="24"/>
          <w:szCs w:val="24"/>
        </w:rPr>
        <w:t xml:space="preserve">. После погребения умершего </w:t>
      </w:r>
      <w:r w:rsidR="009F4986" w:rsidRPr="000E08A0">
        <w:rPr>
          <w:rFonts w:ascii="Times New Roman" w:hAnsi="Times New Roman" w:cs="Times New Roman"/>
          <w:sz w:val="24"/>
          <w:szCs w:val="24"/>
        </w:rPr>
        <w:t>администрация кладбища</w:t>
      </w:r>
      <w:r w:rsidR="00FA43C2" w:rsidRPr="000E08A0">
        <w:rPr>
          <w:rFonts w:ascii="Times New Roman" w:hAnsi="Times New Roman" w:cs="Times New Roman"/>
          <w:sz w:val="24"/>
          <w:szCs w:val="24"/>
        </w:rPr>
        <w:t>:</w:t>
      </w:r>
    </w:p>
    <w:p w:rsidR="00FA43C2" w:rsidRPr="000E08A0" w:rsidRDefault="00CF6583"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4.6</w:t>
      </w:r>
      <w:r w:rsidR="00FA43C2" w:rsidRPr="000E08A0">
        <w:rPr>
          <w:rFonts w:ascii="Times New Roman" w:hAnsi="Times New Roman" w:cs="Times New Roman"/>
          <w:sz w:val="24"/>
          <w:szCs w:val="24"/>
        </w:rPr>
        <w:t>.1. Определяет географические координаты захоронения.</w:t>
      </w:r>
    </w:p>
    <w:p w:rsidR="00FA43C2" w:rsidRPr="000E08A0" w:rsidRDefault="00526921"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4.6</w:t>
      </w:r>
      <w:r w:rsidR="00FA43C2" w:rsidRPr="000E08A0">
        <w:rPr>
          <w:rFonts w:ascii="Times New Roman" w:hAnsi="Times New Roman" w:cs="Times New Roman"/>
          <w:sz w:val="24"/>
          <w:szCs w:val="24"/>
        </w:rPr>
        <w:t xml:space="preserve">.2. Регистрирует захоронение в </w:t>
      </w:r>
      <w:hyperlink w:anchor="P668" w:history="1">
        <w:r w:rsidR="00FA43C2" w:rsidRPr="000E08A0">
          <w:rPr>
            <w:rFonts w:ascii="Times New Roman" w:hAnsi="Times New Roman" w:cs="Times New Roman"/>
            <w:color w:val="000000" w:themeColor="text1"/>
            <w:sz w:val="24"/>
            <w:szCs w:val="24"/>
          </w:rPr>
          <w:t>Книге</w:t>
        </w:r>
      </w:hyperlink>
      <w:r w:rsidR="00FA43C2" w:rsidRPr="000E08A0">
        <w:rPr>
          <w:rFonts w:ascii="Times New Roman" w:hAnsi="Times New Roman" w:cs="Times New Roman"/>
          <w:sz w:val="24"/>
          <w:szCs w:val="24"/>
        </w:rPr>
        <w:t xml:space="preserve"> регистрации захоронений (Приложение N 5) с указанием фамилии, имени, отчества, дат рождения и смерти умершего; даты захоронения; номера свидетельства о смерти, номеров квартала (очереди, участка, сектора), могилы; географических координат захоронения; последнего места жительства умершего; вида погребения (новое, захоронение на свободном участке родственного или семейного (родового) захоронения либо подзахоронение в существующую могилу); данных о лице, ответственном за захоронение (фамилия, имя, отчество, серия и номер паспорта, адрес места жительства, номер контактного телефона)</w:t>
      </w:r>
      <w:r w:rsidR="00820853" w:rsidRPr="000E08A0">
        <w:rPr>
          <w:rFonts w:ascii="Times New Roman" w:hAnsi="Times New Roman" w:cs="Times New Roman"/>
          <w:sz w:val="24"/>
          <w:szCs w:val="24"/>
        </w:rPr>
        <w:t xml:space="preserve"> при наличии указанной информации</w:t>
      </w:r>
      <w:r w:rsidR="00FA43C2" w:rsidRPr="000E08A0">
        <w:rPr>
          <w:rFonts w:ascii="Times New Roman" w:hAnsi="Times New Roman" w:cs="Times New Roman"/>
          <w:sz w:val="24"/>
          <w:szCs w:val="24"/>
        </w:rPr>
        <w:t>.</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Перерегистрация захоронения на другое лицо осуществляется </w:t>
      </w:r>
      <w:r w:rsidR="009F4986" w:rsidRPr="000E08A0">
        <w:rPr>
          <w:rFonts w:ascii="Times New Roman" w:hAnsi="Times New Roman" w:cs="Times New Roman"/>
          <w:sz w:val="24"/>
          <w:szCs w:val="24"/>
        </w:rPr>
        <w:t>администрацией кладбища</w:t>
      </w:r>
      <w:r w:rsidRPr="000E08A0">
        <w:rPr>
          <w:rFonts w:ascii="Times New Roman" w:hAnsi="Times New Roman" w:cs="Times New Roman"/>
          <w:sz w:val="24"/>
          <w:szCs w:val="24"/>
        </w:rPr>
        <w:t xml:space="preserve"> на основании письменного заявления, составленного в произвольной форме ответственным за место захоронения лицом, а в случае его смерти (признания гражданина безвестно отсутствующим, признания его умершим, недееспособным и т.п.) - иным лицом из числа близких родственников или супругом (супругой) погребенного на данном месте захоронения или лица, ответственного за место захоронения.</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Книги регистрации захоронений хранятся бессрочно </w:t>
      </w:r>
      <w:r w:rsidR="009F4986" w:rsidRPr="000E08A0">
        <w:rPr>
          <w:rFonts w:ascii="Times New Roman" w:hAnsi="Times New Roman" w:cs="Times New Roman"/>
          <w:sz w:val="24"/>
          <w:szCs w:val="24"/>
        </w:rPr>
        <w:t>администрацией кладбища</w:t>
      </w:r>
      <w:r w:rsidRPr="000E08A0">
        <w:rPr>
          <w:rFonts w:ascii="Times New Roman" w:hAnsi="Times New Roman" w:cs="Times New Roman"/>
          <w:sz w:val="24"/>
          <w:szCs w:val="24"/>
        </w:rPr>
        <w:t xml:space="preserve">. При окончании действия </w:t>
      </w:r>
      <w:r w:rsidR="00526921" w:rsidRPr="000E08A0">
        <w:rPr>
          <w:rFonts w:ascii="Times New Roman" w:hAnsi="Times New Roman" w:cs="Times New Roman"/>
          <w:sz w:val="24"/>
          <w:szCs w:val="24"/>
        </w:rPr>
        <w:t>полномочий</w:t>
      </w:r>
      <w:r w:rsidRPr="000E08A0">
        <w:rPr>
          <w:rFonts w:ascii="Times New Roman" w:hAnsi="Times New Roman" w:cs="Times New Roman"/>
          <w:sz w:val="24"/>
          <w:szCs w:val="24"/>
        </w:rPr>
        <w:t xml:space="preserve"> на выполнение функций администрации кладбища (кладбищ) городского </w:t>
      </w:r>
      <w:r w:rsidR="00526921" w:rsidRPr="000E08A0">
        <w:rPr>
          <w:rFonts w:ascii="Times New Roman" w:hAnsi="Times New Roman" w:cs="Times New Roman"/>
          <w:sz w:val="24"/>
          <w:szCs w:val="24"/>
        </w:rPr>
        <w:t>поселения Безенчук</w:t>
      </w:r>
      <w:r w:rsidRPr="000E08A0">
        <w:rPr>
          <w:rFonts w:ascii="Times New Roman" w:hAnsi="Times New Roman" w:cs="Times New Roman"/>
          <w:sz w:val="24"/>
          <w:szCs w:val="24"/>
        </w:rPr>
        <w:t xml:space="preserve"> книги регистрации захоронений передаются действующей Специализированной службе. При передаче книг регистрации захоронений составляются акт приема-передачи, опись передаваемых книг, подписываемые представителями передающей и принимаю</w:t>
      </w:r>
      <w:r w:rsidR="00526921" w:rsidRPr="000E08A0">
        <w:rPr>
          <w:rFonts w:ascii="Times New Roman" w:hAnsi="Times New Roman" w:cs="Times New Roman"/>
          <w:sz w:val="24"/>
          <w:szCs w:val="24"/>
        </w:rPr>
        <w:t>щей сторон, а также администрацией городского поселения Безе</w:t>
      </w:r>
      <w:r w:rsidR="00B70591" w:rsidRPr="000E08A0">
        <w:rPr>
          <w:rFonts w:ascii="Times New Roman" w:hAnsi="Times New Roman" w:cs="Times New Roman"/>
          <w:sz w:val="24"/>
          <w:szCs w:val="24"/>
        </w:rPr>
        <w:t>н</w:t>
      </w:r>
      <w:r w:rsidR="00526921" w:rsidRPr="000E08A0">
        <w:rPr>
          <w:rFonts w:ascii="Times New Roman" w:hAnsi="Times New Roman" w:cs="Times New Roman"/>
          <w:sz w:val="24"/>
          <w:szCs w:val="24"/>
        </w:rPr>
        <w:t>чук</w:t>
      </w:r>
      <w:r w:rsidRPr="000E08A0">
        <w:rPr>
          <w:rFonts w:ascii="Times New Roman" w:hAnsi="Times New Roman" w:cs="Times New Roman"/>
          <w:sz w:val="24"/>
          <w:szCs w:val="24"/>
        </w:rPr>
        <w:t>.</w:t>
      </w:r>
    </w:p>
    <w:p w:rsidR="00FA43C2" w:rsidRPr="000E08A0" w:rsidRDefault="00526921" w:rsidP="000E08A0">
      <w:pPr>
        <w:pStyle w:val="ConsPlusNormal"/>
        <w:ind w:firstLine="540"/>
        <w:jc w:val="both"/>
        <w:rPr>
          <w:rFonts w:ascii="Times New Roman" w:hAnsi="Times New Roman" w:cs="Times New Roman"/>
          <w:sz w:val="24"/>
          <w:szCs w:val="24"/>
        </w:rPr>
      </w:pPr>
      <w:bookmarkStart w:id="14" w:name="P284"/>
      <w:bookmarkEnd w:id="14"/>
      <w:r w:rsidRPr="000E08A0">
        <w:rPr>
          <w:rFonts w:ascii="Times New Roman" w:hAnsi="Times New Roman" w:cs="Times New Roman"/>
          <w:sz w:val="24"/>
          <w:szCs w:val="24"/>
        </w:rPr>
        <w:t>4.6</w:t>
      </w:r>
      <w:r w:rsidR="00FA43C2" w:rsidRPr="000E08A0">
        <w:rPr>
          <w:rFonts w:ascii="Times New Roman" w:hAnsi="Times New Roman" w:cs="Times New Roman"/>
          <w:sz w:val="24"/>
          <w:szCs w:val="24"/>
        </w:rPr>
        <w:t>.3. Оформляет удостоверение о захоронении лицу, ответственному за место захоронения, содержащее следующие сведения:</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наименование Специализированной службы;</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фамилия, имя, отчество лица, ответственного за место захоронения;</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фамилия, имя, отчество, даты рождения и смерти умершего;</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дата захоронения;</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регистрационный номер захоронения;</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место захоронения с указанием адреса кладбища, номеров квартала (очереди, участка, сектора), могилы; географических координат захоронения; размер участка захоронения;</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наименование должности, подпись, инициалы и фамилия руководителя </w:t>
      </w:r>
      <w:r w:rsidRPr="000E08A0">
        <w:rPr>
          <w:rFonts w:ascii="Times New Roman" w:hAnsi="Times New Roman" w:cs="Times New Roman"/>
          <w:sz w:val="24"/>
          <w:szCs w:val="24"/>
        </w:rPr>
        <w:lastRenderedPageBreak/>
        <w:t>Специализированной службы;</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дата выдачи удостоверения;</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оттиск печати (при наличии) Специализированной службы.</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Внесение изменений и дополнений в удостоверение о захоронении (захоронении урны с прахом) производится только </w:t>
      </w:r>
      <w:r w:rsidR="009F4986" w:rsidRPr="000E08A0">
        <w:rPr>
          <w:rFonts w:ascii="Times New Roman" w:hAnsi="Times New Roman" w:cs="Times New Roman"/>
          <w:sz w:val="24"/>
          <w:szCs w:val="24"/>
        </w:rPr>
        <w:t>администрацией кладбища</w:t>
      </w:r>
      <w:r w:rsidRPr="000E08A0">
        <w:rPr>
          <w:rFonts w:ascii="Times New Roman" w:hAnsi="Times New Roman" w:cs="Times New Roman"/>
          <w:sz w:val="24"/>
          <w:szCs w:val="24"/>
        </w:rPr>
        <w:t>.</w:t>
      </w:r>
    </w:p>
    <w:p w:rsidR="00FA43C2" w:rsidRPr="000E08A0" w:rsidRDefault="00526921"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4.6</w:t>
      </w:r>
      <w:r w:rsidR="00FA43C2" w:rsidRPr="000E08A0">
        <w:rPr>
          <w:rFonts w:ascii="Times New Roman" w:hAnsi="Times New Roman" w:cs="Times New Roman"/>
          <w:sz w:val="24"/>
          <w:szCs w:val="24"/>
        </w:rPr>
        <w:t xml:space="preserve">.4. При погребении на семейном (родовом) захоронении вносит запись о произведенном погребении в удостоверение (паспорт) семейного (родового) захоронения с указанием сведений в соответствии с </w:t>
      </w:r>
      <w:hyperlink w:anchor="P284" w:history="1">
        <w:r w:rsidRPr="000E08A0">
          <w:rPr>
            <w:rFonts w:ascii="Times New Roman" w:hAnsi="Times New Roman" w:cs="Times New Roman"/>
            <w:color w:val="000000" w:themeColor="text1"/>
            <w:sz w:val="24"/>
            <w:szCs w:val="24"/>
          </w:rPr>
          <w:t>п. 4.6</w:t>
        </w:r>
        <w:r w:rsidR="00FA43C2" w:rsidRPr="000E08A0">
          <w:rPr>
            <w:rFonts w:ascii="Times New Roman" w:hAnsi="Times New Roman" w:cs="Times New Roman"/>
            <w:color w:val="000000" w:themeColor="text1"/>
            <w:sz w:val="24"/>
            <w:szCs w:val="24"/>
          </w:rPr>
          <w:t>.3</w:t>
        </w:r>
      </w:hyperlink>
      <w:r w:rsidR="00FA43C2" w:rsidRPr="000E08A0">
        <w:rPr>
          <w:rFonts w:ascii="Times New Roman" w:hAnsi="Times New Roman" w:cs="Times New Roman"/>
          <w:sz w:val="24"/>
          <w:szCs w:val="24"/>
        </w:rPr>
        <w:t xml:space="preserve"> настоящего Положения.</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Отдельное удостоверение о захоронении не оформляется.</w:t>
      </w:r>
    </w:p>
    <w:p w:rsidR="00FA43C2" w:rsidRPr="000E08A0" w:rsidRDefault="00526921" w:rsidP="000E08A0">
      <w:pPr>
        <w:pStyle w:val="ConsPlusNormal"/>
        <w:ind w:firstLine="540"/>
        <w:jc w:val="both"/>
        <w:rPr>
          <w:rFonts w:ascii="Times New Roman" w:hAnsi="Times New Roman" w:cs="Times New Roman"/>
          <w:sz w:val="24"/>
          <w:szCs w:val="24"/>
        </w:rPr>
      </w:pPr>
      <w:bookmarkStart w:id="15" w:name="P297"/>
      <w:bookmarkEnd w:id="15"/>
      <w:r w:rsidRPr="000E08A0">
        <w:rPr>
          <w:rFonts w:ascii="Times New Roman" w:hAnsi="Times New Roman" w:cs="Times New Roman"/>
          <w:sz w:val="24"/>
          <w:szCs w:val="24"/>
        </w:rPr>
        <w:t>4.6</w:t>
      </w:r>
      <w:r w:rsidR="00FA43C2" w:rsidRPr="000E08A0">
        <w:rPr>
          <w:rFonts w:ascii="Times New Roman" w:hAnsi="Times New Roman" w:cs="Times New Roman"/>
          <w:sz w:val="24"/>
          <w:szCs w:val="24"/>
        </w:rPr>
        <w:t>.5. После установки и (или) замены на захоронении намогильного сооружения в порядке, установленном настоящим Положением, в удостоверение о захоронении следующие сведения:</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вид намогильного сооружения, материал намогильного сооружения и (или) ограды;</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габаритные размеры намогильного сооружения;</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дата установки намогильного сооружения;</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дата формирования записи об установке намогильного сооружения и (или) ограды, подпись руководителя Специализированной службы;</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оттиск печати (при наличии) Специализированной службы.</w:t>
      </w:r>
    </w:p>
    <w:p w:rsidR="00FA43C2" w:rsidRPr="000E08A0" w:rsidRDefault="00526921" w:rsidP="000E08A0">
      <w:pPr>
        <w:pStyle w:val="ConsPlusNormal"/>
        <w:ind w:firstLine="540"/>
        <w:jc w:val="both"/>
        <w:rPr>
          <w:rFonts w:ascii="Times New Roman" w:hAnsi="Times New Roman" w:cs="Times New Roman"/>
          <w:sz w:val="24"/>
          <w:szCs w:val="24"/>
        </w:rPr>
      </w:pPr>
      <w:bookmarkStart w:id="16" w:name="P303"/>
      <w:bookmarkEnd w:id="16"/>
      <w:r w:rsidRPr="000E08A0">
        <w:rPr>
          <w:rFonts w:ascii="Times New Roman" w:hAnsi="Times New Roman" w:cs="Times New Roman"/>
          <w:sz w:val="24"/>
          <w:szCs w:val="24"/>
        </w:rPr>
        <w:t>4.6</w:t>
      </w:r>
      <w:r w:rsidR="00FA43C2" w:rsidRPr="000E08A0">
        <w:rPr>
          <w:rFonts w:ascii="Times New Roman" w:hAnsi="Times New Roman" w:cs="Times New Roman"/>
          <w:sz w:val="24"/>
          <w:szCs w:val="24"/>
        </w:rPr>
        <w:t xml:space="preserve">.6. При установке намогильных сооружений и (или) ограды на семейном (родовом) захоронении вносит соответствующую запись в удостоверение (паспорт) семейного (родового) захоронения с указанием сведений в соответствии с </w:t>
      </w:r>
      <w:hyperlink w:anchor="P297" w:history="1">
        <w:r w:rsidRPr="000E08A0">
          <w:rPr>
            <w:rFonts w:ascii="Times New Roman" w:hAnsi="Times New Roman" w:cs="Times New Roman"/>
            <w:color w:val="000000" w:themeColor="text1"/>
            <w:sz w:val="24"/>
            <w:szCs w:val="24"/>
          </w:rPr>
          <w:t>п. 4.6</w:t>
        </w:r>
        <w:r w:rsidR="00FA43C2" w:rsidRPr="000E08A0">
          <w:rPr>
            <w:rFonts w:ascii="Times New Roman" w:hAnsi="Times New Roman" w:cs="Times New Roman"/>
            <w:color w:val="000000" w:themeColor="text1"/>
            <w:sz w:val="24"/>
            <w:szCs w:val="24"/>
          </w:rPr>
          <w:t>.5</w:t>
        </w:r>
      </w:hyperlink>
      <w:r w:rsidR="00FA43C2" w:rsidRPr="000E08A0">
        <w:rPr>
          <w:rFonts w:ascii="Times New Roman" w:hAnsi="Times New Roman" w:cs="Times New Roman"/>
          <w:sz w:val="24"/>
          <w:szCs w:val="24"/>
        </w:rPr>
        <w:t xml:space="preserve"> настоящего Положения.</w:t>
      </w:r>
    </w:p>
    <w:p w:rsidR="00FA43C2" w:rsidRPr="000E08A0" w:rsidRDefault="00526921"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4.7</w:t>
      </w:r>
      <w:r w:rsidR="00FA43C2" w:rsidRPr="000E08A0">
        <w:rPr>
          <w:rFonts w:ascii="Times New Roman" w:hAnsi="Times New Roman" w:cs="Times New Roman"/>
          <w:sz w:val="24"/>
          <w:szCs w:val="24"/>
        </w:rPr>
        <w:t>. Перезахоронение останков умерших производится в случаях и порядке, установленных действующим законодательством.</w:t>
      </w:r>
    </w:p>
    <w:p w:rsidR="00FA43C2" w:rsidRPr="000E08A0" w:rsidRDefault="00526921"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4.8</w:t>
      </w:r>
      <w:r w:rsidR="00FA43C2" w:rsidRPr="000E08A0">
        <w:rPr>
          <w:rFonts w:ascii="Times New Roman" w:hAnsi="Times New Roman" w:cs="Times New Roman"/>
          <w:sz w:val="24"/>
          <w:szCs w:val="24"/>
        </w:rPr>
        <w:t>. Эксгумация останков умерших производится в случаях и порядке, установленных действующим законодательством.</w:t>
      </w:r>
    </w:p>
    <w:p w:rsidR="00FA43C2" w:rsidRPr="000E08A0" w:rsidRDefault="00FA43C2" w:rsidP="000E08A0">
      <w:pPr>
        <w:pStyle w:val="ConsPlusNormal"/>
        <w:jc w:val="both"/>
        <w:rPr>
          <w:rFonts w:ascii="Times New Roman" w:hAnsi="Times New Roman" w:cs="Times New Roman"/>
          <w:sz w:val="24"/>
          <w:szCs w:val="24"/>
        </w:rPr>
      </w:pPr>
    </w:p>
    <w:p w:rsidR="00FA43C2" w:rsidRPr="000E08A0" w:rsidRDefault="00FA43C2" w:rsidP="000E08A0">
      <w:pPr>
        <w:pStyle w:val="ConsPlusTitle"/>
        <w:jc w:val="center"/>
        <w:outlineLvl w:val="1"/>
        <w:rPr>
          <w:rFonts w:ascii="Times New Roman" w:hAnsi="Times New Roman" w:cs="Times New Roman"/>
          <w:sz w:val="24"/>
          <w:szCs w:val="24"/>
        </w:rPr>
      </w:pPr>
      <w:bookmarkStart w:id="17" w:name="P307"/>
      <w:bookmarkEnd w:id="17"/>
      <w:r w:rsidRPr="000E08A0">
        <w:rPr>
          <w:rFonts w:ascii="Times New Roman" w:hAnsi="Times New Roman" w:cs="Times New Roman"/>
          <w:sz w:val="24"/>
          <w:szCs w:val="24"/>
        </w:rPr>
        <w:t>5. Порядок создания семейных (родовых) захоронений</w:t>
      </w:r>
    </w:p>
    <w:p w:rsidR="00FA43C2" w:rsidRPr="000E08A0" w:rsidRDefault="00FA43C2" w:rsidP="000E08A0">
      <w:pPr>
        <w:pStyle w:val="ConsPlusNormal"/>
        <w:jc w:val="both"/>
        <w:rPr>
          <w:rFonts w:ascii="Times New Roman" w:hAnsi="Times New Roman" w:cs="Times New Roman"/>
          <w:sz w:val="24"/>
          <w:szCs w:val="24"/>
        </w:rPr>
      </w:pP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5.1. Предоставление участков земли для создания</w:t>
      </w:r>
      <w:r w:rsidR="00C367F8" w:rsidRPr="000E08A0">
        <w:rPr>
          <w:rFonts w:ascii="Times New Roman" w:hAnsi="Times New Roman" w:cs="Times New Roman"/>
          <w:sz w:val="24"/>
          <w:szCs w:val="24"/>
        </w:rPr>
        <w:t xml:space="preserve"> семейных (родовых) захоронений:</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5.1.1. Участки земли для создания семейных (родовых) захоронений предоставляются администрацией</w:t>
      </w:r>
      <w:r w:rsidR="00BF433C" w:rsidRPr="000E08A0">
        <w:rPr>
          <w:rFonts w:ascii="Times New Roman" w:hAnsi="Times New Roman" w:cs="Times New Roman"/>
          <w:sz w:val="24"/>
          <w:szCs w:val="24"/>
        </w:rPr>
        <w:t xml:space="preserve"> </w:t>
      </w:r>
      <w:r w:rsidR="00B3497B" w:rsidRPr="000E08A0">
        <w:rPr>
          <w:rFonts w:ascii="Times New Roman" w:hAnsi="Times New Roman" w:cs="Times New Roman"/>
          <w:sz w:val="24"/>
          <w:szCs w:val="24"/>
        </w:rPr>
        <w:t>городского поселения Безенчук</w:t>
      </w:r>
      <w:r w:rsidRPr="000E08A0">
        <w:rPr>
          <w:rFonts w:ascii="Times New Roman" w:hAnsi="Times New Roman" w:cs="Times New Roman"/>
          <w:sz w:val="24"/>
          <w:szCs w:val="24"/>
        </w:rPr>
        <w:t xml:space="preserve"> в порядке, определенном </w:t>
      </w:r>
      <w:hyperlink r:id="rId19" w:history="1">
        <w:r w:rsidRPr="000E08A0">
          <w:rPr>
            <w:rFonts w:ascii="Times New Roman" w:hAnsi="Times New Roman" w:cs="Times New Roman"/>
            <w:color w:val="000000" w:themeColor="text1"/>
            <w:sz w:val="24"/>
            <w:szCs w:val="24"/>
          </w:rPr>
          <w:t>Законом</w:t>
        </w:r>
      </w:hyperlink>
      <w:r w:rsidRPr="000E08A0">
        <w:rPr>
          <w:rFonts w:ascii="Times New Roman" w:hAnsi="Times New Roman" w:cs="Times New Roman"/>
          <w:color w:val="000000" w:themeColor="text1"/>
          <w:sz w:val="24"/>
          <w:szCs w:val="24"/>
        </w:rPr>
        <w:t xml:space="preserve"> </w:t>
      </w:r>
      <w:r w:rsidRPr="000E08A0">
        <w:rPr>
          <w:rFonts w:ascii="Times New Roman" w:hAnsi="Times New Roman" w:cs="Times New Roman"/>
          <w:sz w:val="24"/>
          <w:szCs w:val="24"/>
        </w:rPr>
        <w:t>Самарской области от 06.07.2015 N 66-ГД "О порядке создания семейных (родовых) захоронений на территории Самарской области" (далее - Закон N 66-ГД):</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1) под захоронения, которые будут осуществляться после подачи заявления о предоставлении участка земли;</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2) под захоронения, которые будут осуществляться после подачи заявления о предоставлении участка земли, с учетом захоронений, которые уже осуществлены на момент подачи заявления или формирование которых началось на момент подачи заявления о предоставлении участка земли.</w:t>
      </w:r>
    </w:p>
    <w:p w:rsidR="00EB3D43" w:rsidRPr="000E08A0" w:rsidRDefault="00EB3D43" w:rsidP="000E08A0">
      <w:pPr>
        <w:pStyle w:val="ConsPlusNormal"/>
        <w:ind w:firstLine="540"/>
        <w:jc w:val="both"/>
        <w:rPr>
          <w:rFonts w:ascii="Times New Roman" w:hAnsi="Times New Roman" w:cs="Times New Roman"/>
          <w:sz w:val="24"/>
          <w:szCs w:val="24"/>
        </w:rPr>
      </w:pPr>
      <w:bookmarkStart w:id="18" w:name="P313"/>
      <w:bookmarkStart w:id="19" w:name="P316"/>
      <w:bookmarkEnd w:id="18"/>
      <w:bookmarkEnd w:id="19"/>
      <w:r w:rsidRPr="000E08A0">
        <w:rPr>
          <w:rFonts w:ascii="Times New Roman" w:hAnsi="Times New Roman" w:cs="Times New Roman"/>
          <w:sz w:val="24"/>
          <w:szCs w:val="24"/>
        </w:rPr>
        <w:t>5.1.2. Общественные кладбища городского поселения Безенчук, в пределах которых возможно создание</w:t>
      </w:r>
      <w:r w:rsidR="00C367F8" w:rsidRPr="000E08A0">
        <w:rPr>
          <w:rFonts w:ascii="Times New Roman" w:hAnsi="Times New Roman" w:cs="Times New Roman"/>
          <w:sz w:val="24"/>
          <w:szCs w:val="24"/>
        </w:rPr>
        <w:t xml:space="preserve"> семейных (родовых) захоронений:</w:t>
      </w:r>
    </w:p>
    <w:p w:rsidR="00EB3D43" w:rsidRPr="000E08A0" w:rsidRDefault="00EB3D43"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5.1.2.1. Предоставление участков для создания семейных (родовых) захоронений, которые будут осуществляться после подачи заявления о предоставлении участка земли или формирование которых началось на момент подачи заявления о предоставлении участка земли, производится администрацией городского поселения Безенчук на общественных кладбищах городского поселения Безенчук. </w:t>
      </w:r>
    </w:p>
    <w:p w:rsidR="00EB3D43" w:rsidRPr="000E08A0" w:rsidRDefault="00EB3D43"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5.1.2.2. Предоставление участков земли для создания семейных (родовых) захоронений с учетом захоронений, которые уже осуществлены на момент подачи заявления, производится администрацией городского поселения Безенчук на общественных кладбищах городского поселения Безенчук при наличии рядом с существующим захоронением свободного участка земли, размеры которого обеспечивают соблюдение норм, установленных </w:t>
      </w:r>
      <w:hyperlink w:anchor="P317" w:history="1">
        <w:r w:rsidRPr="000E08A0">
          <w:rPr>
            <w:rFonts w:ascii="Times New Roman" w:hAnsi="Times New Roman" w:cs="Times New Roman"/>
            <w:color w:val="000000" w:themeColor="text1"/>
            <w:sz w:val="24"/>
            <w:szCs w:val="24"/>
          </w:rPr>
          <w:t>пунктами 5.1.3.1</w:t>
        </w:r>
      </w:hyperlink>
      <w:r w:rsidRPr="000E08A0">
        <w:rPr>
          <w:rFonts w:ascii="Times New Roman" w:hAnsi="Times New Roman" w:cs="Times New Roman"/>
          <w:color w:val="000000" w:themeColor="text1"/>
          <w:sz w:val="24"/>
          <w:szCs w:val="24"/>
        </w:rPr>
        <w:t xml:space="preserve">, </w:t>
      </w:r>
      <w:hyperlink w:anchor="P349" w:history="1">
        <w:r w:rsidRPr="000E08A0">
          <w:rPr>
            <w:rFonts w:ascii="Times New Roman" w:hAnsi="Times New Roman" w:cs="Times New Roman"/>
            <w:color w:val="000000" w:themeColor="text1"/>
            <w:sz w:val="24"/>
            <w:szCs w:val="24"/>
          </w:rPr>
          <w:t>5.1.3.2</w:t>
        </w:r>
      </w:hyperlink>
      <w:r w:rsidRPr="000E08A0">
        <w:rPr>
          <w:rFonts w:ascii="Times New Roman" w:hAnsi="Times New Roman" w:cs="Times New Roman"/>
          <w:color w:val="000000" w:themeColor="text1"/>
          <w:sz w:val="24"/>
          <w:szCs w:val="24"/>
        </w:rPr>
        <w:t xml:space="preserve">, </w:t>
      </w:r>
      <w:hyperlink w:anchor="P350" w:history="1">
        <w:r w:rsidRPr="000E08A0">
          <w:rPr>
            <w:rFonts w:ascii="Times New Roman" w:hAnsi="Times New Roman" w:cs="Times New Roman"/>
            <w:color w:val="000000" w:themeColor="text1"/>
            <w:sz w:val="24"/>
            <w:szCs w:val="24"/>
          </w:rPr>
          <w:t>5.1.3.3</w:t>
        </w:r>
      </w:hyperlink>
      <w:r w:rsidRPr="000E08A0">
        <w:rPr>
          <w:rFonts w:ascii="Times New Roman" w:hAnsi="Times New Roman" w:cs="Times New Roman"/>
          <w:sz w:val="24"/>
          <w:szCs w:val="24"/>
        </w:rPr>
        <w:t xml:space="preserve"> настоящего Положения.</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5.1.3. Размер участка, предоставляемого для семейного (родовог</w:t>
      </w:r>
      <w:r w:rsidR="00B3497B" w:rsidRPr="000E08A0">
        <w:rPr>
          <w:rFonts w:ascii="Times New Roman" w:hAnsi="Times New Roman" w:cs="Times New Roman"/>
          <w:sz w:val="24"/>
          <w:szCs w:val="24"/>
        </w:rPr>
        <w:t>о) захоронения:</w:t>
      </w:r>
    </w:p>
    <w:p w:rsidR="00FA43C2" w:rsidRPr="000E08A0" w:rsidRDefault="00FA43C2" w:rsidP="000E08A0">
      <w:pPr>
        <w:pStyle w:val="ConsPlusNormal"/>
        <w:ind w:firstLine="540"/>
        <w:jc w:val="both"/>
        <w:rPr>
          <w:rFonts w:ascii="Times New Roman" w:hAnsi="Times New Roman" w:cs="Times New Roman"/>
          <w:sz w:val="24"/>
          <w:szCs w:val="24"/>
        </w:rPr>
      </w:pPr>
      <w:bookmarkStart w:id="20" w:name="P317"/>
      <w:bookmarkEnd w:id="20"/>
      <w:r w:rsidRPr="000E08A0">
        <w:rPr>
          <w:rFonts w:ascii="Times New Roman" w:hAnsi="Times New Roman" w:cs="Times New Roman"/>
          <w:sz w:val="24"/>
          <w:szCs w:val="24"/>
        </w:rPr>
        <w:lastRenderedPageBreak/>
        <w:t>5.1.3.1. Участки для семейных (родовых) захоронений определяются из расчета 1,5 м x 2,5 м (ширина, длина) для погребения одного умершего, 0,8 м x 0,8 м - для захоронения одной урны с прахом и предоставляются в следующих размерах:</w:t>
      </w:r>
    </w:p>
    <w:p w:rsidR="00FA43C2" w:rsidRPr="000E08A0" w:rsidRDefault="00FA43C2" w:rsidP="000E08A0">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984"/>
        <w:gridCol w:w="2233"/>
        <w:gridCol w:w="2233"/>
      </w:tblGrid>
      <w:tr w:rsidR="00FA43C2" w:rsidRPr="000E08A0">
        <w:tc>
          <w:tcPr>
            <w:tcW w:w="2381" w:type="dxa"/>
            <w:vMerge w:val="restart"/>
          </w:tcPr>
          <w:p w:rsidR="00FA43C2" w:rsidRPr="000E08A0" w:rsidRDefault="00FA43C2" w:rsidP="000E08A0">
            <w:pPr>
              <w:pStyle w:val="ConsPlusNormal"/>
              <w:jc w:val="center"/>
              <w:rPr>
                <w:rFonts w:ascii="Times New Roman" w:hAnsi="Times New Roman" w:cs="Times New Roman"/>
                <w:sz w:val="24"/>
                <w:szCs w:val="24"/>
              </w:rPr>
            </w:pPr>
            <w:r w:rsidRPr="000E08A0">
              <w:rPr>
                <w:rFonts w:ascii="Times New Roman" w:hAnsi="Times New Roman" w:cs="Times New Roman"/>
                <w:sz w:val="24"/>
                <w:szCs w:val="24"/>
              </w:rPr>
              <w:t>Количество лиц, подлежащих захоронению</w:t>
            </w:r>
          </w:p>
        </w:tc>
        <w:tc>
          <w:tcPr>
            <w:tcW w:w="6450" w:type="dxa"/>
            <w:gridSpan w:val="3"/>
          </w:tcPr>
          <w:p w:rsidR="00FA43C2" w:rsidRPr="000E08A0" w:rsidRDefault="00FA43C2" w:rsidP="000E08A0">
            <w:pPr>
              <w:pStyle w:val="ConsPlusNormal"/>
              <w:jc w:val="center"/>
              <w:rPr>
                <w:rFonts w:ascii="Times New Roman" w:hAnsi="Times New Roman" w:cs="Times New Roman"/>
                <w:sz w:val="24"/>
                <w:szCs w:val="24"/>
              </w:rPr>
            </w:pPr>
            <w:r w:rsidRPr="000E08A0">
              <w:rPr>
                <w:rFonts w:ascii="Times New Roman" w:hAnsi="Times New Roman" w:cs="Times New Roman"/>
                <w:sz w:val="24"/>
                <w:szCs w:val="24"/>
              </w:rPr>
              <w:t>Размеры участка (в метрах)</w:t>
            </w:r>
          </w:p>
        </w:tc>
      </w:tr>
      <w:tr w:rsidR="00FA43C2" w:rsidRPr="000E08A0">
        <w:tc>
          <w:tcPr>
            <w:tcW w:w="2381" w:type="dxa"/>
            <w:vMerge/>
          </w:tcPr>
          <w:p w:rsidR="00FA43C2" w:rsidRPr="000E08A0" w:rsidRDefault="00FA43C2" w:rsidP="000E08A0"/>
        </w:tc>
        <w:tc>
          <w:tcPr>
            <w:tcW w:w="1984" w:type="dxa"/>
          </w:tcPr>
          <w:p w:rsidR="00FA43C2" w:rsidRPr="000E08A0" w:rsidRDefault="00FA43C2" w:rsidP="000E08A0">
            <w:pPr>
              <w:pStyle w:val="ConsPlusNormal"/>
              <w:jc w:val="center"/>
              <w:rPr>
                <w:rFonts w:ascii="Times New Roman" w:hAnsi="Times New Roman" w:cs="Times New Roman"/>
                <w:sz w:val="24"/>
                <w:szCs w:val="24"/>
              </w:rPr>
            </w:pPr>
            <w:r w:rsidRPr="000E08A0">
              <w:rPr>
                <w:rFonts w:ascii="Times New Roman" w:hAnsi="Times New Roman" w:cs="Times New Roman"/>
                <w:sz w:val="24"/>
                <w:szCs w:val="24"/>
              </w:rPr>
              <w:t>Ширина</w:t>
            </w:r>
          </w:p>
        </w:tc>
        <w:tc>
          <w:tcPr>
            <w:tcW w:w="2233" w:type="dxa"/>
          </w:tcPr>
          <w:p w:rsidR="00FA43C2" w:rsidRPr="000E08A0" w:rsidRDefault="00FA43C2" w:rsidP="000E08A0">
            <w:pPr>
              <w:pStyle w:val="ConsPlusNormal"/>
              <w:jc w:val="center"/>
              <w:rPr>
                <w:rFonts w:ascii="Times New Roman" w:hAnsi="Times New Roman" w:cs="Times New Roman"/>
                <w:sz w:val="24"/>
                <w:szCs w:val="24"/>
              </w:rPr>
            </w:pPr>
            <w:r w:rsidRPr="000E08A0">
              <w:rPr>
                <w:rFonts w:ascii="Times New Roman" w:hAnsi="Times New Roman" w:cs="Times New Roman"/>
                <w:sz w:val="24"/>
                <w:szCs w:val="24"/>
              </w:rPr>
              <w:t>Длина</w:t>
            </w:r>
          </w:p>
        </w:tc>
        <w:tc>
          <w:tcPr>
            <w:tcW w:w="2233" w:type="dxa"/>
          </w:tcPr>
          <w:p w:rsidR="00FA43C2" w:rsidRPr="000E08A0" w:rsidRDefault="00FA43C2" w:rsidP="000E08A0">
            <w:pPr>
              <w:pStyle w:val="ConsPlusNormal"/>
              <w:jc w:val="center"/>
              <w:rPr>
                <w:rFonts w:ascii="Times New Roman" w:hAnsi="Times New Roman" w:cs="Times New Roman"/>
                <w:sz w:val="24"/>
                <w:szCs w:val="24"/>
              </w:rPr>
            </w:pPr>
            <w:r w:rsidRPr="000E08A0">
              <w:rPr>
                <w:rFonts w:ascii="Times New Roman" w:hAnsi="Times New Roman" w:cs="Times New Roman"/>
                <w:sz w:val="24"/>
                <w:szCs w:val="24"/>
              </w:rPr>
              <w:t>Площадь (кв. м)</w:t>
            </w:r>
          </w:p>
        </w:tc>
      </w:tr>
      <w:tr w:rsidR="00FA43C2" w:rsidRPr="000E08A0" w:rsidTr="00F43912">
        <w:trPr>
          <w:trHeight w:val="15"/>
        </w:trPr>
        <w:tc>
          <w:tcPr>
            <w:tcW w:w="2381" w:type="dxa"/>
          </w:tcPr>
          <w:p w:rsidR="00FA43C2" w:rsidRPr="000E08A0" w:rsidRDefault="00FA43C2" w:rsidP="000E08A0">
            <w:pPr>
              <w:pStyle w:val="ConsPlusNormal"/>
              <w:jc w:val="center"/>
              <w:rPr>
                <w:rFonts w:ascii="Times New Roman" w:hAnsi="Times New Roman" w:cs="Times New Roman"/>
                <w:sz w:val="24"/>
                <w:szCs w:val="24"/>
              </w:rPr>
            </w:pPr>
            <w:r w:rsidRPr="000E08A0">
              <w:rPr>
                <w:rFonts w:ascii="Times New Roman" w:hAnsi="Times New Roman" w:cs="Times New Roman"/>
                <w:sz w:val="24"/>
                <w:szCs w:val="24"/>
              </w:rPr>
              <w:t>2</w:t>
            </w:r>
          </w:p>
        </w:tc>
        <w:tc>
          <w:tcPr>
            <w:tcW w:w="1984" w:type="dxa"/>
          </w:tcPr>
          <w:p w:rsidR="00FA43C2" w:rsidRPr="000E08A0" w:rsidRDefault="00FA43C2" w:rsidP="000E08A0">
            <w:pPr>
              <w:pStyle w:val="ConsPlusNormal"/>
              <w:jc w:val="center"/>
              <w:rPr>
                <w:rFonts w:ascii="Times New Roman" w:hAnsi="Times New Roman" w:cs="Times New Roman"/>
                <w:sz w:val="24"/>
                <w:szCs w:val="24"/>
              </w:rPr>
            </w:pPr>
            <w:r w:rsidRPr="000E08A0">
              <w:rPr>
                <w:rFonts w:ascii="Times New Roman" w:hAnsi="Times New Roman" w:cs="Times New Roman"/>
                <w:sz w:val="24"/>
                <w:szCs w:val="24"/>
              </w:rPr>
              <w:t>3</w:t>
            </w:r>
          </w:p>
        </w:tc>
        <w:tc>
          <w:tcPr>
            <w:tcW w:w="2233" w:type="dxa"/>
          </w:tcPr>
          <w:p w:rsidR="00FA43C2" w:rsidRPr="000E08A0" w:rsidRDefault="00FA43C2" w:rsidP="000E08A0">
            <w:pPr>
              <w:pStyle w:val="ConsPlusNormal"/>
              <w:jc w:val="center"/>
              <w:rPr>
                <w:rFonts w:ascii="Times New Roman" w:hAnsi="Times New Roman" w:cs="Times New Roman"/>
                <w:sz w:val="24"/>
                <w:szCs w:val="24"/>
              </w:rPr>
            </w:pPr>
            <w:r w:rsidRPr="000E08A0">
              <w:rPr>
                <w:rFonts w:ascii="Times New Roman" w:hAnsi="Times New Roman" w:cs="Times New Roman"/>
                <w:sz w:val="24"/>
                <w:szCs w:val="24"/>
              </w:rPr>
              <w:t>2,5</w:t>
            </w:r>
          </w:p>
        </w:tc>
        <w:tc>
          <w:tcPr>
            <w:tcW w:w="2233" w:type="dxa"/>
          </w:tcPr>
          <w:p w:rsidR="00FA43C2" w:rsidRPr="000E08A0" w:rsidRDefault="00FA43C2" w:rsidP="000E08A0">
            <w:pPr>
              <w:pStyle w:val="ConsPlusNormal"/>
              <w:jc w:val="center"/>
              <w:rPr>
                <w:rFonts w:ascii="Times New Roman" w:hAnsi="Times New Roman" w:cs="Times New Roman"/>
                <w:sz w:val="24"/>
                <w:szCs w:val="24"/>
              </w:rPr>
            </w:pPr>
            <w:r w:rsidRPr="000E08A0">
              <w:rPr>
                <w:rFonts w:ascii="Times New Roman" w:hAnsi="Times New Roman" w:cs="Times New Roman"/>
                <w:sz w:val="24"/>
                <w:szCs w:val="24"/>
              </w:rPr>
              <w:t>7,5</w:t>
            </w:r>
          </w:p>
        </w:tc>
      </w:tr>
      <w:tr w:rsidR="00FA43C2" w:rsidRPr="000E08A0">
        <w:tc>
          <w:tcPr>
            <w:tcW w:w="2381" w:type="dxa"/>
          </w:tcPr>
          <w:p w:rsidR="00FA43C2" w:rsidRPr="000E08A0" w:rsidRDefault="00FA43C2" w:rsidP="000E08A0">
            <w:pPr>
              <w:pStyle w:val="ConsPlusNormal"/>
              <w:jc w:val="center"/>
              <w:rPr>
                <w:rFonts w:ascii="Times New Roman" w:hAnsi="Times New Roman" w:cs="Times New Roman"/>
                <w:sz w:val="24"/>
                <w:szCs w:val="24"/>
              </w:rPr>
            </w:pPr>
            <w:r w:rsidRPr="000E08A0">
              <w:rPr>
                <w:rFonts w:ascii="Times New Roman" w:hAnsi="Times New Roman" w:cs="Times New Roman"/>
                <w:sz w:val="24"/>
                <w:szCs w:val="24"/>
              </w:rPr>
              <w:t>3</w:t>
            </w:r>
          </w:p>
        </w:tc>
        <w:tc>
          <w:tcPr>
            <w:tcW w:w="1984" w:type="dxa"/>
          </w:tcPr>
          <w:p w:rsidR="00FA43C2" w:rsidRPr="000E08A0" w:rsidRDefault="00FA43C2" w:rsidP="000E08A0">
            <w:pPr>
              <w:pStyle w:val="ConsPlusNormal"/>
              <w:jc w:val="center"/>
              <w:rPr>
                <w:rFonts w:ascii="Times New Roman" w:hAnsi="Times New Roman" w:cs="Times New Roman"/>
                <w:sz w:val="24"/>
                <w:szCs w:val="24"/>
              </w:rPr>
            </w:pPr>
            <w:r w:rsidRPr="000E08A0">
              <w:rPr>
                <w:rFonts w:ascii="Times New Roman" w:hAnsi="Times New Roman" w:cs="Times New Roman"/>
                <w:sz w:val="24"/>
                <w:szCs w:val="24"/>
              </w:rPr>
              <w:t>4,5</w:t>
            </w:r>
          </w:p>
        </w:tc>
        <w:tc>
          <w:tcPr>
            <w:tcW w:w="2233" w:type="dxa"/>
          </w:tcPr>
          <w:p w:rsidR="00FA43C2" w:rsidRPr="000E08A0" w:rsidRDefault="00FA43C2" w:rsidP="000E08A0">
            <w:pPr>
              <w:pStyle w:val="ConsPlusNormal"/>
              <w:jc w:val="center"/>
              <w:rPr>
                <w:rFonts w:ascii="Times New Roman" w:hAnsi="Times New Roman" w:cs="Times New Roman"/>
                <w:sz w:val="24"/>
                <w:szCs w:val="24"/>
              </w:rPr>
            </w:pPr>
            <w:r w:rsidRPr="000E08A0">
              <w:rPr>
                <w:rFonts w:ascii="Times New Roman" w:hAnsi="Times New Roman" w:cs="Times New Roman"/>
                <w:sz w:val="24"/>
                <w:szCs w:val="24"/>
              </w:rPr>
              <w:t>2,5</w:t>
            </w:r>
          </w:p>
        </w:tc>
        <w:tc>
          <w:tcPr>
            <w:tcW w:w="2233" w:type="dxa"/>
          </w:tcPr>
          <w:p w:rsidR="00FA43C2" w:rsidRPr="000E08A0" w:rsidRDefault="00FA43C2" w:rsidP="000E08A0">
            <w:pPr>
              <w:pStyle w:val="ConsPlusNormal"/>
              <w:jc w:val="center"/>
              <w:rPr>
                <w:rFonts w:ascii="Times New Roman" w:hAnsi="Times New Roman" w:cs="Times New Roman"/>
                <w:sz w:val="24"/>
                <w:szCs w:val="24"/>
              </w:rPr>
            </w:pPr>
            <w:r w:rsidRPr="000E08A0">
              <w:rPr>
                <w:rFonts w:ascii="Times New Roman" w:hAnsi="Times New Roman" w:cs="Times New Roman"/>
                <w:sz w:val="24"/>
                <w:szCs w:val="24"/>
              </w:rPr>
              <w:t>11,25</w:t>
            </w:r>
          </w:p>
        </w:tc>
      </w:tr>
      <w:tr w:rsidR="00FA43C2" w:rsidRPr="000E08A0">
        <w:tc>
          <w:tcPr>
            <w:tcW w:w="2381" w:type="dxa"/>
          </w:tcPr>
          <w:p w:rsidR="00FA43C2" w:rsidRPr="000E08A0" w:rsidRDefault="00FA43C2" w:rsidP="000E08A0">
            <w:pPr>
              <w:pStyle w:val="ConsPlusNormal"/>
              <w:jc w:val="center"/>
              <w:rPr>
                <w:rFonts w:ascii="Times New Roman" w:hAnsi="Times New Roman" w:cs="Times New Roman"/>
                <w:sz w:val="24"/>
                <w:szCs w:val="24"/>
              </w:rPr>
            </w:pPr>
            <w:r w:rsidRPr="000E08A0">
              <w:rPr>
                <w:rFonts w:ascii="Times New Roman" w:hAnsi="Times New Roman" w:cs="Times New Roman"/>
                <w:sz w:val="24"/>
                <w:szCs w:val="24"/>
              </w:rPr>
              <w:t>4</w:t>
            </w:r>
          </w:p>
        </w:tc>
        <w:tc>
          <w:tcPr>
            <w:tcW w:w="1984" w:type="dxa"/>
          </w:tcPr>
          <w:p w:rsidR="00FA43C2" w:rsidRPr="000E08A0" w:rsidRDefault="00FA43C2" w:rsidP="000E08A0">
            <w:pPr>
              <w:pStyle w:val="ConsPlusNormal"/>
              <w:jc w:val="center"/>
              <w:rPr>
                <w:rFonts w:ascii="Times New Roman" w:hAnsi="Times New Roman" w:cs="Times New Roman"/>
                <w:sz w:val="24"/>
                <w:szCs w:val="24"/>
              </w:rPr>
            </w:pPr>
            <w:r w:rsidRPr="000E08A0">
              <w:rPr>
                <w:rFonts w:ascii="Times New Roman" w:hAnsi="Times New Roman" w:cs="Times New Roman"/>
                <w:sz w:val="24"/>
                <w:szCs w:val="24"/>
              </w:rPr>
              <w:t>6</w:t>
            </w:r>
          </w:p>
        </w:tc>
        <w:tc>
          <w:tcPr>
            <w:tcW w:w="2233" w:type="dxa"/>
          </w:tcPr>
          <w:p w:rsidR="00FA43C2" w:rsidRPr="000E08A0" w:rsidRDefault="00FA43C2" w:rsidP="000E08A0">
            <w:pPr>
              <w:pStyle w:val="ConsPlusNormal"/>
              <w:jc w:val="center"/>
              <w:rPr>
                <w:rFonts w:ascii="Times New Roman" w:hAnsi="Times New Roman" w:cs="Times New Roman"/>
                <w:sz w:val="24"/>
                <w:szCs w:val="24"/>
              </w:rPr>
            </w:pPr>
            <w:r w:rsidRPr="000E08A0">
              <w:rPr>
                <w:rFonts w:ascii="Times New Roman" w:hAnsi="Times New Roman" w:cs="Times New Roman"/>
                <w:sz w:val="24"/>
                <w:szCs w:val="24"/>
              </w:rPr>
              <w:t>2,5</w:t>
            </w:r>
          </w:p>
        </w:tc>
        <w:tc>
          <w:tcPr>
            <w:tcW w:w="2233" w:type="dxa"/>
          </w:tcPr>
          <w:p w:rsidR="00FA43C2" w:rsidRPr="000E08A0" w:rsidRDefault="00FA43C2" w:rsidP="000E08A0">
            <w:pPr>
              <w:pStyle w:val="ConsPlusNormal"/>
              <w:jc w:val="center"/>
              <w:rPr>
                <w:rFonts w:ascii="Times New Roman" w:hAnsi="Times New Roman" w:cs="Times New Roman"/>
                <w:sz w:val="24"/>
                <w:szCs w:val="24"/>
              </w:rPr>
            </w:pPr>
            <w:r w:rsidRPr="000E08A0">
              <w:rPr>
                <w:rFonts w:ascii="Times New Roman" w:hAnsi="Times New Roman" w:cs="Times New Roman"/>
                <w:sz w:val="24"/>
                <w:szCs w:val="24"/>
              </w:rPr>
              <w:t>15,0</w:t>
            </w:r>
          </w:p>
        </w:tc>
      </w:tr>
      <w:tr w:rsidR="00FA43C2" w:rsidRPr="000E08A0">
        <w:tc>
          <w:tcPr>
            <w:tcW w:w="2381" w:type="dxa"/>
          </w:tcPr>
          <w:p w:rsidR="00FA43C2" w:rsidRPr="000E08A0" w:rsidRDefault="00FA43C2" w:rsidP="000E08A0">
            <w:pPr>
              <w:pStyle w:val="ConsPlusNormal"/>
              <w:jc w:val="center"/>
              <w:rPr>
                <w:rFonts w:ascii="Times New Roman" w:hAnsi="Times New Roman" w:cs="Times New Roman"/>
                <w:sz w:val="24"/>
                <w:szCs w:val="24"/>
              </w:rPr>
            </w:pPr>
            <w:r w:rsidRPr="000E08A0">
              <w:rPr>
                <w:rFonts w:ascii="Times New Roman" w:hAnsi="Times New Roman" w:cs="Times New Roman"/>
                <w:sz w:val="24"/>
                <w:szCs w:val="24"/>
              </w:rPr>
              <w:t>5</w:t>
            </w:r>
          </w:p>
        </w:tc>
        <w:tc>
          <w:tcPr>
            <w:tcW w:w="1984" w:type="dxa"/>
          </w:tcPr>
          <w:p w:rsidR="00FA43C2" w:rsidRPr="000E08A0" w:rsidRDefault="00FA43C2" w:rsidP="000E08A0">
            <w:pPr>
              <w:pStyle w:val="ConsPlusNormal"/>
              <w:jc w:val="center"/>
              <w:rPr>
                <w:rFonts w:ascii="Times New Roman" w:hAnsi="Times New Roman" w:cs="Times New Roman"/>
                <w:sz w:val="24"/>
                <w:szCs w:val="24"/>
              </w:rPr>
            </w:pPr>
            <w:r w:rsidRPr="000E08A0">
              <w:rPr>
                <w:rFonts w:ascii="Times New Roman" w:hAnsi="Times New Roman" w:cs="Times New Roman"/>
                <w:sz w:val="24"/>
                <w:szCs w:val="24"/>
              </w:rPr>
              <w:t>7,5</w:t>
            </w:r>
          </w:p>
        </w:tc>
        <w:tc>
          <w:tcPr>
            <w:tcW w:w="2233" w:type="dxa"/>
          </w:tcPr>
          <w:p w:rsidR="00FA43C2" w:rsidRPr="000E08A0" w:rsidRDefault="00FA43C2" w:rsidP="000E08A0">
            <w:pPr>
              <w:pStyle w:val="ConsPlusNormal"/>
              <w:jc w:val="center"/>
              <w:rPr>
                <w:rFonts w:ascii="Times New Roman" w:hAnsi="Times New Roman" w:cs="Times New Roman"/>
                <w:sz w:val="24"/>
                <w:szCs w:val="24"/>
              </w:rPr>
            </w:pPr>
            <w:r w:rsidRPr="000E08A0">
              <w:rPr>
                <w:rFonts w:ascii="Times New Roman" w:hAnsi="Times New Roman" w:cs="Times New Roman"/>
                <w:sz w:val="24"/>
                <w:szCs w:val="24"/>
              </w:rPr>
              <w:t>2,5</w:t>
            </w:r>
          </w:p>
        </w:tc>
        <w:tc>
          <w:tcPr>
            <w:tcW w:w="2233" w:type="dxa"/>
          </w:tcPr>
          <w:p w:rsidR="00FA43C2" w:rsidRPr="000E08A0" w:rsidRDefault="00FA43C2" w:rsidP="000E08A0">
            <w:pPr>
              <w:pStyle w:val="ConsPlusNormal"/>
              <w:jc w:val="center"/>
              <w:rPr>
                <w:rFonts w:ascii="Times New Roman" w:hAnsi="Times New Roman" w:cs="Times New Roman"/>
                <w:sz w:val="24"/>
                <w:szCs w:val="24"/>
              </w:rPr>
            </w:pPr>
            <w:r w:rsidRPr="000E08A0">
              <w:rPr>
                <w:rFonts w:ascii="Times New Roman" w:hAnsi="Times New Roman" w:cs="Times New Roman"/>
                <w:sz w:val="24"/>
                <w:szCs w:val="24"/>
              </w:rPr>
              <w:t>18,75</w:t>
            </w:r>
          </w:p>
        </w:tc>
      </w:tr>
      <w:tr w:rsidR="00FA43C2" w:rsidRPr="000E08A0">
        <w:tc>
          <w:tcPr>
            <w:tcW w:w="2381" w:type="dxa"/>
          </w:tcPr>
          <w:p w:rsidR="00FA43C2" w:rsidRPr="000E08A0" w:rsidRDefault="00FA43C2" w:rsidP="000E08A0">
            <w:pPr>
              <w:pStyle w:val="ConsPlusNormal"/>
              <w:jc w:val="center"/>
              <w:rPr>
                <w:rFonts w:ascii="Times New Roman" w:hAnsi="Times New Roman" w:cs="Times New Roman"/>
                <w:sz w:val="24"/>
                <w:szCs w:val="24"/>
              </w:rPr>
            </w:pPr>
            <w:r w:rsidRPr="000E08A0">
              <w:rPr>
                <w:rFonts w:ascii="Times New Roman" w:hAnsi="Times New Roman" w:cs="Times New Roman"/>
                <w:sz w:val="24"/>
                <w:szCs w:val="24"/>
              </w:rPr>
              <w:t>6</w:t>
            </w:r>
          </w:p>
        </w:tc>
        <w:tc>
          <w:tcPr>
            <w:tcW w:w="1984" w:type="dxa"/>
          </w:tcPr>
          <w:p w:rsidR="00FA43C2" w:rsidRPr="000E08A0" w:rsidRDefault="00FA43C2" w:rsidP="000E08A0">
            <w:pPr>
              <w:pStyle w:val="ConsPlusNormal"/>
              <w:jc w:val="center"/>
              <w:rPr>
                <w:rFonts w:ascii="Times New Roman" w:hAnsi="Times New Roman" w:cs="Times New Roman"/>
                <w:sz w:val="24"/>
                <w:szCs w:val="24"/>
              </w:rPr>
            </w:pPr>
            <w:r w:rsidRPr="000E08A0">
              <w:rPr>
                <w:rFonts w:ascii="Times New Roman" w:hAnsi="Times New Roman" w:cs="Times New Roman"/>
                <w:sz w:val="24"/>
                <w:szCs w:val="24"/>
              </w:rPr>
              <w:t>9</w:t>
            </w:r>
          </w:p>
        </w:tc>
        <w:tc>
          <w:tcPr>
            <w:tcW w:w="2233" w:type="dxa"/>
          </w:tcPr>
          <w:p w:rsidR="00FA43C2" w:rsidRPr="000E08A0" w:rsidRDefault="00FA43C2" w:rsidP="000E08A0">
            <w:pPr>
              <w:pStyle w:val="ConsPlusNormal"/>
              <w:jc w:val="center"/>
              <w:rPr>
                <w:rFonts w:ascii="Times New Roman" w:hAnsi="Times New Roman" w:cs="Times New Roman"/>
                <w:sz w:val="24"/>
                <w:szCs w:val="24"/>
              </w:rPr>
            </w:pPr>
            <w:r w:rsidRPr="000E08A0">
              <w:rPr>
                <w:rFonts w:ascii="Times New Roman" w:hAnsi="Times New Roman" w:cs="Times New Roman"/>
                <w:sz w:val="24"/>
                <w:szCs w:val="24"/>
              </w:rPr>
              <w:t>2,5</w:t>
            </w:r>
          </w:p>
        </w:tc>
        <w:tc>
          <w:tcPr>
            <w:tcW w:w="2233" w:type="dxa"/>
          </w:tcPr>
          <w:p w:rsidR="00FA43C2" w:rsidRPr="000E08A0" w:rsidRDefault="00FA43C2" w:rsidP="000E08A0">
            <w:pPr>
              <w:pStyle w:val="ConsPlusNormal"/>
              <w:jc w:val="center"/>
              <w:rPr>
                <w:rFonts w:ascii="Times New Roman" w:hAnsi="Times New Roman" w:cs="Times New Roman"/>
                <w:sz w:val="24"/>
                <w:szCs w:val="24"/>
              </w:rPr>
            </w:pPr>
            <w:r w:rsidRPr="000E08A0">
              <w:rPr>
                <w:rFonts w:ascii="Times New Roman" w:hAnsi="Times New Roman" w:cs="Times New Roman"/>
                <w:sz w:val="24"/>
                <w:szCs w:val="24"/>
              </w:rPr>
              <w:t>22,5</w:t>
            </w:r>
          </w:p>
        </w:tc>
      </w:tr>
      <w:tr w:rsidR="00FA43C2" w:rsidRPr="000E08A0">
        <w:tc>
          <w:tcPr>
            <w:tcW w:w="2381" w:type="dxa"/>
          </w:tcPr>
          <w:p w:rsidR="00FA43C2" w:rsidRPr="000E08A0" w:rsidRDefault="00FA43C2" w:rsidP="000E08A0">
            <w:pPr>
              <w:pStyle w:val="ConsPlusNormal"/>
              <w:jc w:val="center"/>
              <w:rPr>
                <w:rFonts w:ascii="Times New Roman" w:hAnsi="Times New Roman" w:cs="Times New Roman"/>
                <w:sz w:val="24"/>
                <w:szCs w:val="24"/>
              </w:rPr>
            </w:pPr>
            <w:r w:rsidRPr="000E08A0">
              <w:rPr>
                <w:rFonts w:ascii="Times New Roman" w:hAnsi="Times New Roman" w:cs="Times New Roman"/>
                <w:sz w:val="24"/>
                <w:szCs w:val="24"/>
              </w:rPr>
              <w:t>Захоронение урны с прахом</w:t>
            </w:r>
          </w:p>
        </w:tc>
        <w:tc>
          <w:tcPr>
            <w:tcW w:w="1984" w:type="dxa"/>
          </w:tcPr>
          <w:p w:rsidR="00FA43C2" w:rsidRPr="000E08A0" w:rsidRDefault="00FA43C2" w:rsidP="000E08A0">
            <w:pPr>
              <w:pStyle w:val="ConsPlusNormal"/>
              <w:jc w:val="center"/>
              <w:rPr>
                <w:rFonts w:ascii="Times New Roman" w:hAnsi="Times New Roman" w:cs="Times New Roman"/>
                <w:sz w:val="24"/>
                <w:szCs w:val="24"/>
              </w:rPr>
            </w:pPr>
            <w:r w:rsidRPr="000E08A0">
              <w:rPr>
                <w:rFonts w:ascii="Times New Roman" w:hAnsi="Times New Roman" w:cs="Times New Roman"/>
                <w:sz w:val="24"/>
                <w:szCs w:val="24"/>
              </w:rPr>
              <w:t>0,8</w:t>
            </w:r>
          </w:p>
        </w:tc>
        <w:tc>
          <w:tcPr>
            <w:tcW w:w="2233" w:type="dxa"/>
          </w:tcPr>
          <w:p w:rsidR="00FA43C2" w:rsidRPr="000E08A0" w:rsidRDefault="00FA43C2" w:rsidP="000E08A0">
            <w:pPr>
              <w:pStyle w:val="ConsPlusNormal"/>
              <w:jc w:val="center"/>
              <w:rPr>
                <w:rFonts w:ascii="Times New Roman" w:hAnsi="Times New Roman" w:cs="Times New Roman"/>
                <w:sz w:val="24"/>
                <w:szCs w:val="24"/>
              </w:rPr>
            </w:pPr>
            <w:r w:rsidRPr="000E08A0">
              <w:rPr>
                <w:rFonts w:ascii="Times New Roman" w:hAnsi="Times New Roman" w:cs="Times New Roman"/>
                <w:sz w:val="24"/>
                <w:szCs w:val="24"/>
              </w:rPr>
              <w:t>0,8</w:t>
            </w:r>
          </w:p>
        </w:tc>
        <w:tc>
          <w:tcPr>
            <w:tcW w:w="2233" w:type="dxa"/>
          </w:tcPr>
          <w:p w:rsidR="00FA43C2" w:rsidRPr="000E08A0" w:rsidRDefault="00FA43C2" w:rsidP="000E08A0">
            <w:pPr>
              <w:pStyle w:val="ConsPlusNormal"/>
              <w:jc w:val="center"/>
              <w:rPr>
                <w:rFonts w:ascii="Times New Roman" w:hAnsi="Times New Roman" w:cs="Times New Roman"/>
                <w:sz w:val="24"/>
                <w:szCs w:val="24"/>
              </w:rPr>
            </w:pPr>
            <w:r w:rsidRPr="000E08A0">
              <w:rPr>
                <w:rFonts w:ascii="Times New Roman" w:hAnsi="Times New Roman" w:cs="Times New Roman"/>
                <w:sz w:val="24"/>
                <w:szCs w:val="24"/>
              </w:rPr>
              <w:t>0,64</w:t>
            </w:r>
          </w:p>
        </w:tc>
      </w:tr>
    </w:tbl>
    <w:p w:rsidR="00FA43C2" w:rsidRPr="000E08A0" w:rsidRDefault="00FA43C2" w:rsidP="000E08A0">
      <w:pPr>
        <w:pStyle w:val="ConsPlusNormal"/>
        <w:jc w:val="both"/>
        <w:rPr>
          <w:rFonts w:ascii="Times New Roman" w:hAnsi="Times New Roman" w:cs="Times New Roman"/>
          <w:sz w:val="24"/>
          <w:szCs w:val="24"/>
        </w:rPr>
      </w:pPr>
    </w:p>
    <w:p w:rsidR="00FA43C2" w:rsidRPr="000E08A0" w:rsidRDefault="00FA43C2" w:rsidP="000E08A0">
      <w:pPr>
        <w:pStyle w:val="ConsPlusNormal"/>
        <w:ind w:firstLine="540"/>
        <w:jc w:val="both"/>
        <w:rPr>
          <w:rFonts w:ascii="Times New Roman" w:hAnsi="Times New Roman" w:cs="Times New Roman"/>
          <w:sz w:val="24"/>
          <w:szCs w:val="24"/>
        </w:rPr>
      </w:pPr>
      <w:bookmarkStart w:id="21" w:name="P349"/>
      <w:bookmarkEnd w:id="21"/>
      <w:r w:rsidRPr="000E08A0">
        <w:rPr>
          <w:rFonts w:ascii="Times New Roman" w:hAnsi="Times New Roman" w:cs="Times New Roman"/>
          <w:sz w:val="24"/>
          <w:szCs w:val="24"/>
        </w:rPr>
        <w:t>5.1.3.2. Максимальный размер участка земли, предоставляемого для создания семейного (родового) захоронения, составляет 22,5 квадратного метра.</w:t>
      </w:r>
    </w:p>
    <w:p w:rsidR="00FA43C2" w:rsidRPr="000E08A0" w:rsidRDefault="00FA43C2" w:rsidP="000E08A0">
      <w:pPr>
        <w:pStyle w:val="ConsPlusNormal"/>
        <w:ind w:firstLine="540"/>
        <w:jc w:val="both"/>
        <w:rPr>
          <w:rFonts w:ascii="Times New Roman" w:hAnsi="Times New Roman" w:cs="Times New Roman"/>
          <w:sz w:val="24"/>
          <w:szCs w:val="24"/>
        </w:rPr>
      </w:pPr>
      <w:bookmarkStart w:id="22" w:name="P350"/>
      <w:bookmarkEnd w:id="22"/>
      <w:r w:rsidRPr="000E08A0">
        <w:rPr>
          <w:rFonts w:ascii="Times New Roman" w:hAnsi="Times New Roman" w:cs="Times New Roman"/>
          <w:sz w:val="24"/>
          <w:szCs w:val="24"/>
        </w:rPr>
        <w:t xml:space="preserve">5.1.3.3. При предоставлении участка земли для создания семейного (родового) захоронения с учетом захоронений, которые уже осуществлены на момент подачи заявления или формирование которых началось на момент подачи заявления о предоставлении участка, размер места существующего или формируемого захоронения учитывается при определении общего размера участка земли, предоставленного для создания семейного (родового) захоронения, в соответствии с нормами, </w:t>
      </w:r>
      <w:r w:rsidRPr="000E08A0">
        <w:rPr>
          <w:rFonts w:ascii="Times New Roman" w:hAnsi="Times New Roman" w:cs="Times New Roman"/>
          <w:color w:val="000000" w:themeColor="text1"/>
          <w:sz w:val="24"/>
          <w:szCs w:val="24"/>
        </w:rPr>
        <w:t xml:space="preserve">установленными </w:t>
      </w:r>
      <w:hyperlink w:anchor="P317" w:history="1">
        <w:r w:rsidRPr="000E08A0">
          <w:rPr>
            <w:rFonts w:ascii="Times New Roman" w:hAnsi="Times New Roman" w:cs="Times New Roman"/>
            <w:color w:val="000000" w:themeColor="text1"/>
            <w:sz w:val="24"/>
            <w:szCs w:val="24"/>
          </w:rPr>
          <w:t>пунктами 5.1.3.1</w:t>
        </w:r>
      </w:hyperlink>
      <w:r w:rsidRPr="000E08A0">
        <w:rPr>
          <w:rFonts w:ascii="Times New Roman" w:hAnsi="Times New Roman" w:cs="Times New Roman"/>
          <w:color w:val="000000" w:themeColor="text1"/>
          <w:sz w:val="24"/>
          <w:szCs w:val="24"/>
        </w:rPr>
        <w:t xml:space="preserve"> и </w:t>
      </w:r>
      <w:hyperlink w:anchor="P349" w:history="1">
        <w:r w:rsidRPr="000E08A0">
          <w:rPr>
            <w:rFonts w:ascii="Times New Roman" w:hAnsi="Times New Roman" w:cs="Times New Roman"/>
            <w:color w:val="000000" w:themeColor="text1"/>
            <w:sz w:val="24"/>
            <w:szCs w:val="24"/>
          </w:rPr>
          <w:t>5.1.3.2</w:t>
        </w:r>
      </w:hyperlink>
      <w:r w:rsidRPr="000E08A0">
        <w:rPr>
          <w:rFonts w:ascii="Times New Roman" w:hAnsi="Times New Roman" w:cs="Times New Roman"/>
          <w:sz w:val="24"/>
          <w:szCs w:val="24"/>
        </w:rPr>
        <w:t xml:space="preserve"> настоящего Положения.</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5.1.4. Погребение на семейном (родовом) захоронении допускается в пределах предоставленного участка земли при соблюдении требований, условий и порядка погребения, установленных действующим законодательством и настоящим Положением.</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5.2. Порядок принятия решения о предоставлении (отказе в предоставлении) участка земли для создания семейного (родового) захоронения, формирование и ведение учетного дела на</w:t>
      </w:r>
      <w:r w:rsidR="00BF433C" w:rsidRPr="000E08A0">
        <w:rPr>
          <w:rFonts w:ascii="Times New Roman" w:hAnsi="Times New Roman" w:cs="Times New Roman"/>
          <w:sz w:val="24"/>
          <w:szCs w:val="24"/>
        </w:rPr>
        <w:t xml:space="preserve"> семейное (родовое) захоронение:</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5.2.1. Решение о предоставлении участка земли для создания семейного (родового) захоронения или об отказе в его предоставлении принимается администрацией городского </w:t>
      </w:r>
      <w:r w:rsidR="00B70591" w:rsidRPr="000E08A0">
        <w:rPr>
          <w:rFonts w:ascii="Times New Roman" w:hAnsi="Times New Roman" w:cs="Times New Roman"/>
          <w:sz w:val="24"/>
          <w:szCs w:val="24"/>
        </w:rPr>
        <w:t>поселения Безенчук</w:t>
      </w:r>
      <w:r w:rsidRPr="000E08A0">
        <w:rPr>
          <w:rFonts w:ascii="Times New Roman" w:hAnsi="Times New Roman" w:cs="Times New Roman"/>
          <w:sz w:val="24"/>
          <w:szCs w:val="24"/>
        </w:rPr>
        <w:t xml:space="preserve"> в течение 30 дней со дня подачи соответствующего заявления.</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5.2.2. Для решения вопроса о предоставлении участка земли для создания семейного (родового) захоронения заявитель обращается в </w:t>
      </w:r>
      <w:r w:rsidR="000E3864" w:rsidRPr="000E08A0">
        <w:rPr>
          <w:rFonts w:ascii="Times New Roman" w:hAnsi="Times New Roman" w:cs="Times New Roman"/>
          <w:sz w:val="24"/>
          <w:szCs w:val="24"/>
        </w:rPr>
        <w:t>Администрацию городского поселения Безенчук</w:t>
      </w:r>
      <w:r w:rsidRPr="000E08A0">
        <w:rPr>
          <w:rFonts w:ascii="Times New Roman" w:hAnsi="Times New Roman" w:cs="Times New Roman"/>
          <w:sz w:val="24"/>
          <w:szCs w:val="24"/>
        </w:rPr>
        <w:t xml:space="preserve"> </w:t>
      </w:r>
      <w:r w:rsidRPr="000E08A0">
        <w:rPr>
          <w:rFonts w:ascii="Times New Roman" w:hAnsi="Times New Roman" w:cs="Times New Roman"/>
          <w:color w:val="000000" w:themeColor="text1"/>
          <w:sz w:val="24"/>
          <w:szCs w:val="24"/>
        </w:rPr>
        <w:t xml:space="preserve">с </w:t>
      </w:r>
      <w:hyperlink w:anchor="P923" w:history="1">
        <w:r w:rsidRPr="000E08A0">
          <w:rPr>
            <w:rFonts w:ascii="Times New Roman" w:hAnsi="Times New Roman" w:cs="Times New Roman"/>
            <w:color w:val="000000" w:themeColor="text1"/>
            <w:sz w:val="24"/>
            <w:szCs w:val="24"/>
          </w:rPr>
          <w:t>заявлением</w:t>
        </w:r>
      </w:hyperlink>
      <w:r w:rsidRPr="000E08A0">
        <w:rPr>
          <w:rFonts w:ascii="Times New Roman" w:hAnsi="Times New Roman" w:cs="Times New Roman"/>
          <w:color w:val="000000" w:themeColor="text1"/>
          <w:sz w:val="24"/>
          <w:szCs w:val="24"/>
        </w:rPr>
        <w:t xml:space="preserve"> (Приложение N 7) и предоставляет необходимые документы в соответствии со </w:t>
      </w:r>
      <w:hyperlink r:id="rId20" w:history="1">
        <w:r w:rsidRPr="000E08A0">
          <w:rPr>
            <w:rFonts w:ascii="Times New Roman" w:hAnsi="Times New Roman" w:cs="Times New Roman"/>
            <w:color w:val="000000" w:themeColor="text1"/>
            <w:sz w:val="24"/>
            <w:szCs w:val="24"/>
          </w:rPr>
          <w:t>ст. 6</w:t>
        </w:r>
      </w:hyperlink>
      <w:r w:rsidRPr="000E08A0">
        <w:rPr>
          <w:rFonts w:ascii="Times New Roman" w:hAnsi="Times New Roman" w:cs="Times New Roman"/>
          <w:color w:val="000000" w:themeColor="text1"/>
          <w:sz w:val="24"/>
          <w:szCs w:val="24"/>
        </w:rPr>
        <w:t xml:space="preserve"> Закона </w:t>
      </w:r>
      <w:r w:rsidRPr="000E08A0">
        <w:rPr>
          <w:rFonts w:ascii="Times New Roman" w:hAnsi="Times New Roman" w:cs="Times New Roman"/>
          <w:sz w:val="24"/>
          <w:szCs w:val="24"/>
        </w:rPr>
        <w:t>N 66-ГД.</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5.2.3. Решение о предоставлении (отказе в предоставлении) участка земли для создания семейного (родового) захоронения оформляется уведомлением о предоставлении (отказе в предоставлении) участка земли для создания семейного (родового) </w:t>
      </w:r>
      <w:r w:rsidRPr="000E08A0">
        <w:rPr>
          <w:rFonts w:ascii="Times New Roman" w:hAnsi="Times New Roman" w:cs="Times New Roman"/>
          <w:color w:val="000000" w:themeColor="text1"/>
          <w:sz w:val="24"/>
          <w:szCs w:val="24"/>
        </w:rPr>
        <w:t>захоронения (</w:t>
      </w:r>
      <w:hyperlink w:anchor="P980" w:history="1">
        <w:r w:rsidRPr="000E08A0">
          <w:rPr>
            <w:rFonts w:ascii="Times New Roman" w:hAnsi="Times New Roman" w:cs="Times New Roman"/>
            <w:color w:val="000000" w:themeColor="text1"/>
            <w:sz w:val="24"/>
            <w:szCs w:val="24"/>
          </w:rPr>
          <w:t>приложения N 8</w:t>
        </w:r>
      </w:hyperlink>
      <w:r w:rsidRPr="000E08A0">
        <w:rPr>
          <w:rFonts w:ascii="Times New Roman" w:hAnsi="Times New Roman" w:cs="Times New Roman"/>
          <w:color w:val="000000" w:themeColor="text1"/>
          <w:sz w:val="24"/>
          <w:szCs w:val="24"/>
        </w:rPr>
        <w:t xml:space="preserve">, </w:t>
      </w:r>
      <w:hyperlink w:anchor="P1030" w:history="1">
        <w:r w:rsidRPr="000E08A0">
          <w:rPr>
            <w:rFonts w:ascii="Times New Roman" w:hAnsi="Times New Roman" w:cs="Times New Roman"/>
            <w:color w:val="000000" w:themeColor="text1"/>
            <w:sz w:val="24"/>
            <w:szCs w:val="24"/>
          </w:rPr>
          <w:t>N 9</w:t>
        </w:r>
      </w:hyperlink>
      <w:r w:rsidRPr="000E08A0">
        <w:rPr>
          <w:rFonts w:ascii="Times New Roman" w:hAnsi="Times New Roman" w:cs="Times New Roman"/>
          <w:color w:val="000000" w:themeColor="text1"/>
          <w:sz w:val="24"/>
          <w:szCs w:val="24"/>
        </w:rPr>
        <w:t>), подписанным уполномоченным должностным лицо</w:t>
      </w:r>
      <w:r w:rsidR="00AD09DB" w:rsidRPr="000E08A0">
        <w:rPr>
          <w:rFonts w:ascii="Times New Roman" w:hAnsi="Times New Roman" w:cs="Times New Roman"/>
          <w:sz w:val="24"/>
          <w:szCs w:val="24"/>
        </w:rPr>
        <w:t>м</w:t>
      </w:r>
      <w:r w:rsidRPr="000E08A0">
        <w:rPr>
          <w:rFonts w:ascii="Times New Roman" w:hAnsi="Times New Roman" w:cs="Times New Roman"/>
          <w:sz w:val="24"/>
          <w:szCs w:val="24"/>
        </w:rPr>
        <w:t>.</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5.2.4. Уведомление о предоставлении (отказе в предоставлении) участка земли для создания семейного (родового) захоронения вручается лицу, ответственному за семейное (родовое) захоронение (далее - ответственное лицо), способом, указанным в заявлении о предоставлении участка земли для создания семейного (родового) захоронения, в срок не более 5 рабочих дней со дня принятия решения (за исключением случая неявки в указанный срок ответственного лица при условии его надлежащего уведомления о готовности решения).</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5.2.5. Отказ в предоставлении участка земли для создания семейного (родового) </w:t>
      </w:r>
      <w:r w:rsidRPr="000E08A0">
        <w:rPr>
          <w:rFonts w:ascii="Times New Roman" w:hAnsi="Times New Roman" w:cs="Times New Roman"/>
          <w:sz w:val="24"/>
          <w:szCs w:val="24"/>
        </w:rPr>
        <w:lastRenderedPageBreak/>
        <w:t xml:space="preserve">захоронения производится в случаях, предусмотренных </w:t>
      </w:r>
      <w:hyperlink r:id="rId21" w:history="1">
        <w:r w:rsidRPr="000E08A0">
          <w:rPr>
            <w:rFonts w:ascii="Times New Roman" w:hAnsi="Times New Roman" w:cs="Times New Roman"/>
            <w:color w:val="000000" w:themeColor="text1"/>
            <w:sz w:val="24"/>
            <w:szCs w:val="24"/>
          </w:rPr>
          <w:t>частью 4 статьи 5</w:t>
        </w:r>
      </w:hyperlink>
      <w:r w:rsidRPr="000E08A0">
        <w:rPr>
          <w:rFonts w:ascii="Times New Roman" w:hAnsi="Times New Roman" w:cs="Times New Roman"/>
          <w:color w:val="000000" w:themeColor="text1"/>
          <w:sz w:val="24"/>
          <w:szCs w:val="24"/>
        </w:rPr>
        <w:t xml:space="preserve"> Зак</w:t>
      </w:r>
      <w:r w:rsidR="00B3497B" w:rsidRPr="000E08A0">
        <w:rPr>
          <w:rFonts w:ascii="Times New Roman" w:hAnsi="Times New Roman" w:cs="Times New Roman"/>
          <w:sz w:val="24"/>
          <w:szCs w:val="24"/>
        </w:rPr>
        <w:t>она N 66-ГД:</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5.2.6. При поступлении заявления о создании семейного (родового) захоронения и необходимых документов в соответствии с </w:t>
      </w:r>
      <w:hyperlink r:id="rId22" w:history="1">
        <w:r w:rsidRPr="000E08A0">
          <w:rPr>
            <w:rFonts w:ascii="Times New Roman" w:hAnsi="Times New Roman" w:cs="Times New Roman"/>
            <w:color w:val="000000" w:themeColor="text1"/>
            <w:sz w:val="24"/>
            <w:szCs w:val="24"/>
          </w:rPr>
          <w:t>Законом</w:t>
        </w:r>
      </w:hyperlink>
      <w:r w:rsidRPr="000E08A0">
        <w:rPr>
          <w:rFonts w:ascii="Times New Roman" w:hAnsi="Times New Roman" w:cs="Times New Roman"/>
          <w:color w:val="000000" w:themeColor="text1"/>
          <w:sz w:val="24"/>
          <w:szCs w:val="24"/>
        </w:rPr>
        <w:t xml:space="preserve"> </w:t>
      </w:r>
      <w:r w:rsidRPr="000E08A0">
        <w:rPr>
          <w:rFonts w:ascii="Times New Roman" w:hAnsi="Times New Roman" w:cs="Times New Roman"/>
          <w:sz w:val="24"/>
          <w:szCs w:val="24"/>
        </w:rPr>
        <w:t xml:space="preserve">N 66-ГД (далее - копии необходимых документов) ответственный специалист </w:t>
      </w:r>
      <w:r w:rsidR="00AD09DB" w:rsidRPr="000E08A0">
        <w:rPr>
          <w:rFonts w:ascii="Times New Roman" w:hAnsi="Times New Roman" w:cs="Times New Roman"/>
          <w:sz w:val="24"/>
          <w:szCs w:val="24"/>
        </w:rPr>
        <w:t xml:space="preserve">Специализированной организации </w:t>
      </w:r>
      <w:r w:rsidRPr="000E08A0">
        <w:rPr>
          <w:rFonts w:ascii="Times New Roman" w:hAnsi="Times New Roman" w:cs="Times New Roman"/>
          <w:sz w:val="24"/>
          <w:szCs w:val="24"/>
        </w:rPr>
        <w:t>формирует учетное дело на семейное (родовое) захоронение.</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5.2.6.1. Учетное дело на семейное (родовое) захоронение (далее - учетное дело) формируется из:</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заявления о предоставлении участка земли для создания семейного (родового) захоронения;</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копий необходимых документов, поступивших с заявлением.</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5.2.6.2. В процессе принятия решения о предоставлении (отказе в предоставлении) участка земли для создания семейного (родового) захоронения, регистрации (перерегистрации) семейного (родового) захоронения, а также принятия иных предусмотренных законодательством решений ответственным специалистом </w:t>
      </w:r>
      <w:r w:rsidR="00AD09DB" w:rsidRPr="000E08A0">
        <w:rPr>
          <w:rFonts w:ascii="Times New Roman" w:hAnsi="Times New Roman" w:cs="Times New Roman"/>
          <w:sz w:val="24"/>
          <w:szCs w:val="24"/>
        </w:rPr>
        <w:t>Специализированной организации</w:t>
      </w:r>
      <w:r w:rsidRPr="000E08A0">
        <w:rPr>
          <w:rFonts w:ascii="Times New Roman" w:hAnsi="Times New Roman" w:cs="Times New Roman"/>
          <w:sz w:val="24"/>
          <w:szCs w:val="24"/>
        </w:rPr>
        <w:t xml:space="preserve"> учетное дело пополняется соответствующими документами (копиями документов):</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копией уведомления о предоставлении (об отказе в предоставлении) участка земли для создания семейного (родового) захоронения;</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копиями платежных документов о первоначальном и последующих внесениях платы;</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копией страницы реестра семейных (родовых) захоронений, содержащей сведения о данном захоронении;</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копиями страниц Удостоверения (паспорта) о семейном (родовом) захоронении с отметками о каждом погребении на данном семейном (родовом) захоронении;</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заявлениями о внесении изменений в решение о предоставлении участка земли для создания семейного (родового) захоронения;</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копиями уведомлений о внесении изменений в решение о предоставлении участка земли для создания семейного (родового) захоронения;</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копией уведомления об отмене решения о предоставлении участка земли для создания семейного (родового) захоронения;</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иными документами (копиями документов), имеющими значение по вопросам создания, регистрации (перерегистрации) семейного (родового) захоронения.</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5.2.6.3. Сформированному учетному делу присваивается номер, соответствующий номеру регистрации заявления о предоставлении участка земли для создания семейного (родового) захоронения, который указывается на титульном листе учетного дела.</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5.2.6.4. Дата формирования учетного дела соответствует дате регистрации заявления о предоставлении участка земли для создания семейного (родового) захоронения и указывается на титульном листе учетного дела.</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5.2.6.5. Учетное дело считается оконченным с момента наступления одного из следующих событий:</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принято решение об отказе в предоставлении участка земли для создания семейного (родового) захоронения;</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участок земли, предоставленный для создания семейного (родового) захоронения, использован по назначению в полном объеме;</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отмена решения о предоставлении участка земли для создания семейного (родового) захоронения.</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5.2.6.6. Элементы, указание которых на титульном листе учетного дела обязательно:</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 наименование </w:t>
      </w:r>
      <w:r w:rsidR="0049166B" w:rsidRPr="000E08A0">
        <w:rPr>
          <w:rFonts w:ascii="Times New Roman" w:hAnsi="Times New Roman" w:cs="Times New Roman"/>
          <w:sz w:val="24"/>
          <w:szCs w:val="24"/>
        </w:rPr>
        <w:t>Специализированной организации</w:t>
      </w:r>
      <w:r w:rsidRPr="000E08A0">
        <w:rPr>
          <w:rFonts w:ascii="Times New Roman" w:hAnsi="Times New Roman" w:cs="Times New Roman"/>
          <w:sz w:val="24"/>
          <w:szCs w:val="24"/>
        </w:rPr>
        <w:t>, сформировавше</w:t>
      </w:r>
      <w:r w:rsidR="0049166B" w:rsidRPr="000E08A0">
        <w:rPr>
          <w:rFonts w:ascii="Times New Roman" w:hAnsi="Times New Roman" w:cs="Times New Roman"/>
          <w:sz w:val="24"/>
          <w:szCs w:val="24"/>
        </w:rPr>
        <w:t>й</w:t>
      </w:r>
      <w:r w:rsidRPr="000E08A0">
        <w:rPr>
          <w:rFonts w:ascii="Times New Roman" w:hAnsi="Times New Roman" w:cs="Times New Roman"/>
          <w:sz w:val="24"/>
          <w:szCs w:val="24"/>
        </w:rPr>
        <w:t xml:space="preserve"> учетное дело;</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номер учетного дела;</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фамилия, имя, отчество лица, ответственного за семейное (родовое) захоронение;</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даты начала и окончания учетного дела.</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5.2.6.7. </w:t>
      </w:r>
      <w:r w:rsidR="00B3497B" w:rsidRPr="000E08A0">
        <w:rPr>
          <w:rFonts w:ascii="Times New Roman" w:hAnsi="Times New Roman" w:cs="Times New Roman"/>
          <w:sz w:val="24"/>
          <w:szCs w:val="24"/>
        </w:rPr>
        <w:t>Администрация кладбища</w:t>
      </w:r>
      <w:r w:rsidRPr="000E08A0">
        <w:rPr>
          <w:rFonts w:ascii="Times New Roman" w:hAnsi="Times New Roman" w:cs="Times New Roman"/>
          <w:sz w:val="24"/>
          <w:szCs w:val="24"/>
        </w:rPr>
        <w:t xml:space="preserve"> осуществляет хранение учетных дел, сформированных из заявления и необходимых документов, при рассмотрении которых принято решение об отказе в предоставлении участка земли для создания семейного (родового) захоронения, в течение срока хранения заявлений (обращений) граждан и принятых по ним решений, </w:t>
      </w:r>
      <w:r w:rsidRPr="000E08A0">
        <w:rPr>
          <w:rFonts w:ascii="Times New Roman" w:hAnsi="Times New Roman" w:cs="Times New Roman"/>
          <w:sz w:val="24"/>
          <w:szCs w:val="24"/>
        </w:rPr>
        <w:lastRenderedPageBreak/>
        <w:t xml:space="preserve">определенного законодательством и нормативными правовыми актами Российской Федерации, Самарской области, нормативными правовыми актами городского </w:t>
      </w:r>
      <w:r w:rsidR="00AD09DB" w:rsidRPr="000E08A0">
        <w:rPr>
          <w:rFonts w:ascii="Times New Roman" w:hAnsi="Times New Roman" w:cs="Times New Roman"/>
          <w:sz w:val="24"/>
          <w:szCs w:val="24"/>
        </w:rPr>
        <w:t>поселения Безенчук</w:t>
      </w:r>
      <w:r w:rsidRPr="000E08A0">
        <w:rPr>
          <w:rFonts w:ascii="Times New Roman" w:hAnsi="Times New Roman" w:cs="Times New Roman"/>
          <w:sz w:val="24"/>
          <w:szCs w:val="24"/>
        </w:rPr>
        <w:t>.</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5.2.6.8. </w:t>
      </w:r>
      <w:r w:rsidR="00B3497B" w:rsidRPr="000E08A0">
        <w:rPr>
          <w:rFonts w:ascii="Times New Roman" w:hAnsi="Times New Roman" w:cs="Times New Roman"/>
          <w:sz w:val="24"/>
          <w:szCs w:val="24"/>
        </w:rPr>
        <w:t>Администрация кладбища</w:t>
      </w:r>
      <w:r w:rsidRPr="000E08A0">
        <w:rPr>
          <w:rFonts w:ascii="Times New Roman" w:hAnsi="Times New Roman" w:cs="Times New Roman"/>
          <w:sz w:val="24"/>
          <w:szCs w:val="24"/>
        </w:rPr>
        <w:t xml:space="preserve"> осуществляет бессрочное хранение учетных дел на созданные семейные (родовые) захоронения.</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5.3. Порядок изменения, отмены решения о предоставлении участка земли для создания с</w:t>
      </w:r>
      <w:r w:rsidR="00CA38CF" w:rsidRPr="000E08A0">
        <w:rPr>
          <w:rFonts w:ascii="Times New Roman" w:hAnsi="Times New Roman" w:cs="Times New Roman"/>
          <w:sz w:val="24"/>
          <w:szCs w:val="24"/>
        </w:rPr>
        <w:t>емейного (родового) захоронения:</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5.3.1. Изменение решения о предоставлении участка земли для создания семейного (родового) захоронения допускается в случаях, </w:t>
      </w:r>
      <w:r w:rsidRPr="000E08A0">
        <w:rPr>
          <w:rFonts w:ascii="Times New Roman" w:hAnsi="Times New Roman" w:cs="Times New Roman"/>
          <w:color w:val="000000" w:themeColor="text1"/>
          <w:sz w:val="24"/>
          <w:szCs w:val="24"/>
        </w:rPr>
        <w:t xml:space="preserve">предусмотренных в </w:t>
      </w:r>
      <w:hyperlink r:id="rId23" w:history="1">
        <w:r w:rsidRPr="000E08A0">
          <w:rPr>
            <w:rFonts w:ascii="Times New Roman" w:hAnsi="Times New Roman" w:cs="Times New Roman"/>
            <w:color w:val="000000" w:themeColor="text1"/>
            <w:sz w:val="24"/>
            <w:szCs w:val="24"/>
          </w:rPr>
          <w:t>статье 7</w:t>
        </w:r>
      </w:hyperlink>
      <w:r w:rsidRPr="000E08A0">
        <w:rPr>
          <w:rFonts w:ascii="Times New Roman" w:hAnsi="Times New Roman" w:cs="Times New Roman"/>
          <w:color w:val="000000" w:themeColor="text1"/>
          <w:sz w:val="24"/>
          <w:szCs w:val="24"/>
        </w:rPr>
        <w:t xml:space="preserve"> Закона </w:t>
      </w:r>
      <w:r w:rsidRPr="000E08A0">
        <w:rPr>
          <w:rFonts w:ascii="Times New Roman" w:hAnsi="Times New Roman" w:cs="Times New Roman"/>
          <w:sz w:val="24"/>
          <w:szCs w:val="24"/>
        </w:rPr>
        <w:t>N 66-ГД.</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5.3.1.1. Для внесения изменений в решение о предоставлении участка земли для создания семейного (родового) захоронения заявитель обращается в уполномоченный орган.</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5.3.1.2. Внесение изменений в решение о предоставлении участка земли для создания семейного (родового) захоронения оформляется уведомлением, подписываемым уполномоченным должностным лицом уполномоченного органа.</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5.3.1.3. Уведомление о внесении изменений в решение о предоставлении участка земли для создания семейного (родового) захоронения вручается лицу, ответственному за семейное (родовое) захоронение (далее - ответственное лицо), в срок не более 5 рабочих дней со дня принятия решения (за исключением случая неявки в указанный срок ответственного лица при условии его надлежащего уведомления о готовности решения о внесении изменений).</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5.3.1.4. Изменения в решение о предоставлении участка земли для создания семейного (родового) захоронения вносятся уполномоченным органом не позднее 30 дней со дня подачи заявления.</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5.3.1.5. Изменение решения о предоставлении участка земли для создания семейного (родового) захоронения является основанием для формирования соответствующей записи в реестре семейных (родовых) захоронений.</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5.3.2. Отмена решения о предоставлении участка земли для создания семейного (родового) захоронения производится в случаях, </w:t>
      </w:r>
      <w:r w:rsidRPr="000E08A0">
        <w:rPr>
          <w:rFonts w:ascii="Times New Roman" w:hAnsi="Times New Roman" w:cs="Times New Roman"/>
          <w:color w:val="000000" w:themeColor="text1"/>
          <w:sz w:val="24"/>
          <w:szCs w:val="24"/>
        </w:rPr>
        <w:t xml:space="preserve">предусмотренных </w:t>
      </w:r>
      <w:hyperlink r:id="rId24" w:history="1">
        <w:r w:rsidRPr="000E08A0">
          <w:rPr>
            <w:rFonts w:ascii="Times New Roman" w:hAnsi="Times New Roman" w:cs="Times New Roman"/>
            <w:color w:val="000000" w:themeColor="text1"/>
            <w:sz w:val="24"/>
            <w:szCs w:val="24"/>
          </w:rPr>
          <w:t>частью 6 статьи 7</w:t>
        </w:r>
      </w:hyperlink>
      <w:r w:rsidRPr="000E08A0">
        <w:rPr>
          <w:rFonts w:ascii="Times New Roman" w:hAnsi="Times New Roman" w:cs="Times New Roman"/>
          <w:sz w:val="24"/>
          <w:szCs w:val="24"/>
        </w:rPr>
        <w:t xml:space="preserve"> Закона N 66-ГД.</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5.3.2.1. Для отмены решения о предоставлении участка земли для создания семейного (родового) захоронения по инициативе заявителя заявитель обращается в администрацию городского </w:t>
      </w:r>
      <w:r w:rsidR="00765A69" w:rsidRPr="000E08A0">
        <w:rPr>
          <w:rFonts w:ascii="Times New Roman" w:hAnsi="Times New Roman" w:cs="Times New Roman"/>
          <w:sz w:val="24"/>
          <w:szCs w:val="24"/>
        </w:rPr>
        <w:t>поселения Безенчук</w:t>
      </w:r>
      <w:r w:rsidRPr="000E08A0">
        <w:rPr>
          <w:rFonts w:ascii="Times New Roman" w:hAnsi="Times New Roman" w:cs="Times New Roman"/>
          <w:sz w:val="24"/>
          <w:szCs w:val="24"/>
        </w:rPr>
        <w:t xml:space="preserve"> с заявлением в соответствии </w:t>
      </w:r>
      <w:r w:rsidRPr="000E08A0">
        <w:rPr>
          <w:rFonts w:ascii="Times New Roman" w:hAnsi="Times New Roman" w:cs="Times New Roman"/>
          <w:color w:val="000000" w:themeColor="text1"/>
          <w:sz w:val="24"/>
          <w:szCs w:val="24"/>
        </w:rPr>
        <w:t xml:space="preserve">с </w:t>
      </w:r>
      <w:hyperlink r:id="rId25" w:history="1">
        <w:r w:rsidRPr="000E08A0">
          <w:rPr>
            <w:rFonts w:ascii="Times New Roman" w:hAnsi="Times New Roman" w:cs="Times New Roman"/>
            <w:color w:val="000000" w:themeColor="text1"/>
            <w:sz w:val="24"/>
            <w:szCs w:val="24"/>
          </w:rPr>
          <w:t>Законом</w:t>
        </w:r>
      </w:hyperlink>
      <w:r w:rsidRPr="000E08A0">
        <w:rPr>
          <w:rFonts w:ascii="Times New Roman" w:hAnsi="Times New Roman" w:cs="Times New Roman"/>
          <w:color w:val="000000" w:themeColor="text1"/>
          <w:sz w:val="24"/>
          <w:szCs w:val="24"/>
        </w:rPr>
        <w:t xml:space="preserve"> N 66</w:t>
      </w:r>
      <w:r w:rsidRPr="000E08A0">
        <w:rPr>
          <w:rFonts w:ascii="Times New Roman" w:hAnsi="Times New Roman" w:cs="Times New Roman"/>
          <w:sz w:val="24"/>
          <w:szCs w:val="24"/>
        </w:rPr>
        <w:t>-ГД.</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5.3.2.2. Отмена решения о предоставлении участка земли для создания семейного (родового) захоронения оформляется уведомлением, подписываемым уполномоченным должностным лицом уполномоченного органа.</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5.3.2.3. Уведомление об отмене решения о предоставлении участка земли для создания семейного (родового) захоронения вручается лицу, ответственному за семейное (родовое) захоронение (далее - ответственное лицо), в срок не более 5 рабочих дней со дня принятия решения (за исключением случая неявки в указанный срок ответственного лица при условии его надлежащего уведомления об отмене решения).</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5.3.2.4. Решение о предоставлении участка земли для создания семейного (родового) захоронения отменяется администрацией городского </w:t>
      </w:r>
      <w:r w:rsidR="00765A69" w:rsidRPr="000E08A0">
        <w:rPr>
          <w:rFonts w:ascii="Times New Roman" w:hAnsi="Times New Roman" w:cs="Times New Roman"/>
          <w:sz w:val="24"/>
          <w:szCs w:val="24"/>
        </w:rPr>
        <w:t>поселения Безенчук</w:t>
      </w:r>
      <w:r w:rsidRPr="000E08A0">
        <w:rPr>
          <w:rFonts w:ascii="Times New Roman" w:hAnsi="Times New Roman" w:cs="Times New Roman"/>
          <w:sz w:val="24"/>
          <w:szCs w:val="24"/>
        </w:rPr>
        <w:t xml:space="preserve"> не позднее 30 дней со дня появления соответствующего основания, предусмотренного </w:t>
      </w:r>
      <w:hyperlink r:id="rId26" w:history="1">
        <w:r w:rsidRPr="000E08A0">
          <w:rPr>
            <w:rFonts w:ascii="Times New Roman" w:hAnsi="Times New Roman" w:cs="Times New Roman"/>
            <w:color w:val="000000" w:themeColor="text1"/>
            <w:sz w:val="24"/>
            <w:szCs w:val="24"/>
          </w:rPr>
          <w:t>частью 6 статьи 7</w:t>
        </w:r>
      </w:hyperlink>
      <w:r w:rsidRPr="000E08A0">
        <w:rPr>
          <w:rFonts w:ascii="Times New Roman" w:hAnsi="Times New Roman" w:cs="Times New Roman"/>
          <w:color w:val="000000" w:themeColor="text1"/>
          <w:sz w:val="24"/>
          <w:szCs w:val="24"/>
        </w:rPr>
        <w:t xml:space="preserve"> </w:t>
      </w:r>
      <w:r w:rsidRPr="000E08A0">
        <w:rPr>
          <w:rFonts w:ascii="Times New Roman" w:hAnsi="Times New Roman" w:cs="Times New Roman"/>
          <w:sz w:val="24"/>
          <w:szCs w:val="24"/>
        </w:rPr>
        <w:t>Закона N 66-ГД.</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5.3.2.5. Отмена решения о предоставлении участка земли для создания семейного (родового) захоронения является основанием для исключения данного семейного (родового) захоронения из реестра семейных (родовых) захоронений с формированием в реестре соответствующей записи.</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5.3.2.6. В случае исключения семейного (родового) захоронения из реестра семейных (родовых) захоронений удостоверение (паспорт) семейного (родового) захоронения считается недействительным, а участок земли данного семейного (родового) захоронения, оставшийся на момент отмены решения о предоставлении участка земли для создания семейного (родового) захоронения свободным, предоставляется администрацией городского </w:t>
      </w:r>
      <w:r w:rsidR="00765A69" w:rsidRPr="000E08A0">
        <w:rPr>
          <w:rFonts w:ascii="Times New Roman" w:hAnsi="Times New Roman" w:cs="Times New Roman"/>
          <w:sz w:val="24"/>
          <w:szCs w:val="24"/>
        </w:rPr>
        <w:t>поселения Безенчук</w:t>
      </w:r>
      <w:r w:rsidRPr="000E08A0">
        <w:rPr>
          <w:rFonts w:ascii="Times New Roman" w:hAnsi="Times New Roman" w:cs="Times New Roman"/>
          <w:sz w:val="24"/>
          <w:szCs w:val="24"/>
        </w:rPr>
        <w:t xml:space="preserve"> для создания иного захоронения либо семейного (родового) захоронения при условии соответствия нормам, </w:t>
      </w:r>
      <w:r w:rsidRPr="000E08A0">
        <w:rPr>
          <w:rFonts w:ascii="Times New Roman" w:hAnsi="Times New Roman" w:cs="Times New Roman"/>
          <w:color w:val="000000" w:themeColor="text1"/>
          <w:sz w:val="24"/>
          <w:szCs w:val="24"/>
        </w:rPr>
        <w:t xml:space="preserve">установленным </w:t>
      </w:r>
      <w:hyperlink w:anchor="P316" w:history="1">
        <w:r w:rsidRPr="000E08A0">
          <w:rPr>
            <w:rFonts w:ascii="Times New Roman" w:hAnsi="Times New Roman" w:cs="Times New Roman"/>
            <w:color w:val="000000" w:themeColor="text1"/>
            <w:sz w:val="24"/>
            <w:szCs w:val="24"/>
          </w:rPr>
          <w:t>п. 5.1.3</w:t>
        </w:r>
      </w:hyperlink>
      <w:r w:rsidRPr="000E08A0">
        <w:rPr>
          <w:rFonts w:ascii="Times New Roman" w:hAnsi="Times New Roman" w:cs="Times New Roman"/>
          <w:sz w:val="24"/>
          <w:szCs w:val="24"/>
        </w:rPr>
        <w:t xml:space="preserve"> настоящего Положения.</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5.4. Установление размера платы и порядка ее внесения.</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lastRenderedPageBreak/>
        <w:t xml:space="preserve">5.4.1. Плата за сохранение в течение последующих двенадцати календарных месяцев участка земли за лицами, которые могут быть погребены на одном семейном (родовом) захоронении (далее - плата), устанавливается </w:t>
      </w:r>
      <w:r w:rsidR="0049166B" w:rsidRPr="000E08A0">
        <w:rPr>
          <w:rFonts w:ascii="Times New Roman" w:hAnsi="Times New Roman" w:cs="Times New Roman"/>
          <w:sz w:val="24"/>
          <w:szCs w:val="24"/>
        </w:rPr>
        <w:t xml:space="preserve">Порядком, принятым Собранием Представителей городского поселения Безенчук </w:t>
      </w:r>
      <w:r w:rsidRPr="000E08A0">
        <w:rPr>
          <w:rFonts w:ascii="Times New Roman" w:hAnsi="Times New Roman" w:cs="Times New Roman"/>
          <w:sz w:val="24"/>
          <w:szCs w:val="24"/>
        </w:rPr>
        <w:t xml:space="preserve">в размере </w:t>
      </w:r>
      <w:r w:rsidR="0049166B" w:rsidRPr="000E08A0">
        <w:rPr>
          <w:rFonts w:ascii="Times New Roman" w:hAnsi="Times New Roman" w:cs="Times New Roman"/>
          <w:sz w:val="24"/>
          <w:szCs w:val="24"/>
        </w:rPr>
        <w:t xml:space="preserve">не превышающем </w:t>
      </w:r>
      <w:r w:rsidRPr="000E08A0">
        <w:rPr>
          <w:rFonts w:ascii="Times New Roman" w:hAnsi="Times New Roman" w:cs="Times New Roman"/>
          <w:sz w:val="24"/>
          <w:szCs w:val="24"/>
        </w:rPr>
        <w:t xml:space="preserve">половины от минимального размера оплаты труда, </w:t>
      </w:r>
      <w:r w:rsidRPr="000E08A0">
        <w:rPr>
          <w:rFonts w:ascii="Times New Roman" w:hAnsi="Times New Roman" w:cs="Times New Roman"/>
          <w:color w:val="000000" w:themeColor="text1"/>
          <w:sz w:val="24"/>
          <w:szCs w:val="24"/>
        </w:rPr>
        <w:t xml:space="preserve">установленного </w:t>
      </w:r>
      <w:hyperlink r:id="rId27" w:history="1">
        <w:r w:rsidRPr="000E08A0">
          <w:rPr>
            <w:rFonts w:ascii="Times New Roman" w:hAnsi="Times New Roman" w:cs="Times New Roman"/>
            <w:color w:val="000000" w:themeColor="text1"/>
            <w:sz w:val="24"/>
            <w:szCs w:val="24"/>
          </w:rPr>
          <w:t>статьей 1</w:t>
        </w:r>
      </w:hyperlink>
      <w:r w:rsidRPr="000E08A0">
        <w:rPr>
          <w:rFonts w:ascii="Times New Roman" w:hAnsi="Times New Roman" w:cs="Times New Roman"/>
          <w:color w:val="000000" w:themeColor="text1"/>
          <w:sz w:val="24"/>
          <w:szCs w:val="24"/>
        </w:rPr>
        <w:t xml:space="preserve"> Федерального закона от 19.06.2000 N 82-ФЗ "О минимальном размере оплаты труда", по состоянию на 1 января года, в котором вносится плата, за один свободный участок, предоставленный для погребения одного умершего, в соответствии с </w:t>
      </w:r>
      <w:hyperlink w:anchor="P313" w:history="1">
        <w:r w:rsidRPr="000E08A0">
          <w:rPr>
            <w:rFonts w:ascii="Times New Roman" w:hAnsi="Times New Roman" w:cs="Times New Roman"/>
            <w:color w:val="000000" w:themeColor="text1"/>
            <w:sz w:val="24"/>
            <w:szCs w:val="24"/>
          </w:rPr>
          <w:t>пунктом 5.1.2</w:t>
        </w:r>
      </w:hyperlink>
      <w:r w:rsidRPr="000E08A0">
        <w:rPr>
          <w:rFonts w:ascii="Times New Roman" w:hAnsi="Times New Roman" w:cs="Times New Roman"/>
          <w:color w:val="000000" w:themeColor="text1"/>
          <w:sz w:val="24"/>
          <w:szCs w:val="24"/>
        </w:rPr>
        <w:t xml:space="preserve"> настоящего Положения</w:t>
      </w:r>
      <w:r w:rsidRPr="000E08A0">
        <w:rPr>
          <w:rFonts w:ascii="Times New Roman" w:hAnsi="Times New Roman" w:cs="Times New Roman"/>
          <w:sz w:val="24"/>
          <w:szCs w:val="24"/>
        </w:rPr>
        <w:t>.</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5.4.2. Размеры платы, срок ее внесения и банковские реквизиты указываются в решении о предоставлении участка земли для создания семейного (родового) захоронения.</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5.4.3. Первоначальное внесение платы и предоставление в уполномоченный орган копии платежного документа с предъявлением подлинника осуществляется ответственным лицом в течение 10 календарных дней со дня принятия решения о предоставлении участка земли для создания семейного (родового) захоронения.</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Плата осуществляется ответственным лицом путем внесения денежных средств на расчетный счет администрации городского </w:t>
      </w:r>
      <w:r w:rsidR="00C76ADC" w:rsidRPr="000E08A0">
        <w:rPr>
          <w:rFonts w:ascii="Times New Roman" w:hAnsi="Times New Roman" w:cs="Times New Roman"/>
          <w:sz w:val="24"/>
          <w:szCs w:val="24"/>
        </w:rPr>
        <w:t>поселения Безенчук</w:t>
      </w:r>
      <w:r w:rsidRPr="000E08A0">
        <w:rPr>
          <w:rFonts w:ascii="Times New Roman" w:hAnsi="Times New Roman" w:cs="Times New Roman"/>
          <w:sz w:val="24"/>
          <w:szCs w:val="24"/>
        </w:rPr>
        <w:t>.</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5.4.4. Последующее внесение платы и предоставление в уполномоченный орган копии платежного документа с предъявлением подлинника осуществляется ответственным лицом ежегодно, не позднее чем за 15 календарных дней</w:t>
      </w:r>
      <w:r w:rsidR="00C76ADC" w:rsidRPr="000E08A0">
        <w:rPr>
          <w:rFonts w:ascii="Times New Roman" w:hAnsi="Times New Roman" w:cs="Times New Roman"/>
          <w:sz w:val="24"/>
          <w:szCs w:val="24"/>
        </w:rPr>
        <w:t xml:space="preserve"> </w:t>
      </w:r>
      <w:r w:rsidR="0049166B" w:rsidRPr="000E08A0">
        <w:rPr>
          <w:rFonts w:ascii="Times New Roman" w:hAnsi="Times New Roman" w:cs="Times New Roman"/>
          <w:sz w:val="24"/>
          <w:szCs w:val="24"/>
        </w:rPr>
        <w:t xml:space="preserve">до </w:t>
      </w:r>
      <w:r w:rsidR="00C76ADC" w:rsidRPr="000E08A0">
        <w:rPr>
          <w:rFonts w:ascii="Times New Roman" w:hAnsi="Times New Roman" w:cs="Times New Roman"/>
          <w:sz w:val="24"/>
          <w:szCs w:val="24"/>
        </w:rPr>
        <w:t xml:space="preserve"> 15 апреля текущего года</w:t>
      </w:r>
      <w:r w:rsidRPr="000E08A0">
        <w:rPr>
          <w:rFonts w:ascii="Times New Roman" w:hAnsi="Times New Roman" w:cs="Times New Roman"/>
          <w:sz w:val="24"/>
          <w:szCs w:val="24"/>
        </w:rPr>
        <w:t xml:space="preserve"> </w:t>
      </w:r>
      <w:r w:rsidR="0049166B" w:rsidRPr="000E08A0">
        <w:rPr>
          <w:rFonts w:ascii="Times New Roman" w:hAnsi="Times New Roman" w:cs="Times New Roman"/>
          <w:sz w:val="24"/>
          <w:szCs w:val="24"/>
        </w:rPr>
        <w:t xml:space="preserve">ежегодно </w:t>
      </w:r>
      <w:r w:rsidRPr="000E08A0">
        <w:rPr>
          <w:rFonts w:ascii="Times New Roman" w:hAnsi="Times New Roman" w:cs="Times New Roman"/>
          <w:sz w:val="24"/>
          <w:szCs w:val="24"/>
        </w:rPr>
        <w:t>до истечения срока оплаты за предыдущий год.</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Плата осуществляется ответственным лицом путем внесения денежных средств на расчетный счет администрации</w:t>
      </w:r>
      <w:r w:rsidR="00C76ADC" w:rsidRPr="000E08A0">
        <w:rPr>
          <w:rFonts w:ascii="Times New Roman" w:hAnsi="Times New Roman" w:cs="Times New Roman"/>
          <w:sz w:val="24"/>
          <w:szCs w:val="24"/>
        </w:rPr>
        <w:t xml:space="preserve"> городского поселения Безенчук</w:t>
      </w:r>
      <w:r w:rsidRPr="000E08A0">
        <w:rPr>
          <w:rFonts w:ascii="Times New Roman" w:hAnsi="Times New Roman" w:cs="Times New Roman"/>
          <w:sz w:val="24"/>
          <w:szCs w:val="24"/>
        </w:rPr>
        <w:t>.</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5.4.5. Невнесение ответственным лицом платы в установленном настоящим Положением порядке в соответствии с </w:t>
      </w:r>
      <w:hyperlink r:id="rId28" w:history="1">
        <w:r w:rsidRPr="000E08A0">
          <w:rPr>
            <w:rFonts w:ascii="Times New Roman" w:hAnsi="Times New Roman" w:cs="Times New Roman"/>
            <w:color w:val="000000" w:themeColor="text1"/>
            <w:sz w:val="24"/>
            <w:szCs w:val="24"/>
          </w:rPr>
          <w:t>Законом</w:t>
        </w:r>
      </w:hyperlink>
      <w:r w:rsidRPr="000E08A0">
        <w:rPr>
          <w:rFonts w:ascii="Times New Roman" w:hAnsi="Times New Roman" w:cs="Times New Roman"/>
          <w:color w:val="000000" w:themeColor="text1"/>
          <w:sz w:val="24"/>
          <w:szCs w:val="24"/>
        </w:rPr>
        <w:t xml:space="preserve"> N</w:t>
      </w:r>
      <w:r w:rsidRPr="000E08A0">
        <w:rPr>
          <w:rFonts w:ascii="Times New Roman" w:hAnsi="Times New Roman" w:cs="Times New Roman"/>
          <w:sz w:val="24"/>
          <w:szCs w:val="24"/>
        </w:rPr>
        <w:t xml:space="preserve"> 66-ГД является основанием для отмены решения о предоставлении участка земли для создания семейного (родового) захоронения и формирования в реестре семейных (родовых) захоронений записи об исключении данного семейного (родового) захоронения из реестра.</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5.4.6. Отмена решения о предоставлении участка земли для создания семейного (родового) захоронения является основанием для перерасчета размера внесенной платы исходя из количества дней в году, в течение которых участок земли сохранялся за лицами, которые могут быть погребены на одном семейном захоронении.</w:t>
      </w:r>
    </w:p>
    <w:p w:rsidR="00FA43C2" w:rsidRPr="000E08A0" w:rsidRDefault="00FA43C2" w:rsidP="000E08A0">
      <w:pPr>
        <w:pStyle w:val="ConsPlusNormal"/>
        <w:ind w:firstLine="540"/>
        <w:jc w:val="both"/>
        <w:rPr>
          <w:rFonts w:ascii="Times New Roman" w:hAnsi="Times New Roman" w:cs="Times New Roman"/>
          <w:color w:val="000000" w:themeColor="text1"/>
          <w:sz w:val="24"/>
          <w:szCs w:val="24"/>
        </w:rPr>
      </w:pPr>
      <w:r w:rsidRPr="000E08A0">
        <w:rPr>
          <w:rFonts w:ascii="Times New Roman" w:hAnsi="Times New Roman" w:cs="Times New Roman"/>
          <w:sz w:val="24"/>
          <w:szCs w:val="24"/>
        </w:rPr>
        <w:t xml:space="preserve">5.5. Ведение </w:t>
      </w:r>
      <w:hyperlink w:anchor="P1059" w:history="1">
        <w:r w:rsidRPr="000E08A0">
          <w:rPr>
            <w:rFonts w:ascii="Times New Roman" w:hAnsi="Times New Roman" w:cs="Times New Roman"/>
            <w:color w:val="000000" w:themeColor="text1"/>
            <w:sz w:val="24"/>
            <w:szCs w:val="24"/>
          </w:rPr>
          <w:t>реестра</w:t>
        </w:r>
      </w:hyperlink>
      <w:r w:rsidRPr="000E08A0">
        <w:rPr>
          <w:rFonts w:ascii="Times New Roman" w:hAnsi="Times New Roman" w:cs="Times New Roman"/>
          <w:color w:val="000000" w:themeColor="text1"/>
          <w:sz w:val="24"/>
          <w:szCs w:val="24"/>
        </w:rPr>
        <w:t xml:space="preserve"> семейных (родо</w:t>
      </w:r>
      <w:r w:rsidR="00C76ADC" w:rsidRPr="000E08A0">
        <w:rPr>
          <w:rFonts w:ascii="Times New Roman" w:hAnsi="Times New Roman" w:cs="Times New Roman"/>
          <w:color w:val="000000" w:themeColor="text1"/>
          <w:sz w:val="24"/>
          <w:szCs w:val="24"/>
        </w:rPr>
        <w:t>вых) захоронений (Приложение N 10</w:t>
      </w:r>
      <w:r w:rsidRPr="000E08A0">
        <w:rPr>
          <w:rFonts w:ascii="Times New Roman" w:hAnsi="Times New Roman" w:cs="Times New Roman"/>
          <w:color w:val="000000" w:themeColor="text1"/>
          <w:sz w:val="24"/>
          <w:szCs w:val="24"/>
        </w:rPr>
        <w:t xml:space="preserve">), порядок регистрации (перерегистрации) семейных (родовых) захоронений, оформление </w:t>
      </w:r>
      <w:hyperlink w:anchor="P1135" w:history="1">
        <w:r w:rsidRPr="000E08A0">
          <w:rPr>
            <w:rFonts w:ascii="Times New Roman" w:hAnsi="Times New Roman" w:cs="Times New Roman"/>
            <w:color w:val="000000" w:themeColor="text1"/>
            <w:sz w:val="24"/>
            <w:szCs w:val="24"/>
          </w:rPr>
          <w:t>удостоверения</w:t>
        </w:r>
      </w:hyperlink>
      <w:r w:rsidRPr="000E08A0">
        <w:rPr>
          <w:rFonts w:ascii="Times New Roman" w:hAnsi="Times New Roman" w:cs="Times New Roman"/>
          <w:color w:val="000000" w:themeColor="text1"/>
          <w:sz w:val="24"/>
          <w:szCs w:val="24"/>
        </w:rPr>
        <w:t xml:space="preserve"> (паспорта) семейного (родово</w:t>
      </w:r>
      <w:r w:rsidR="00C76ADC" w:rsidRPr="000E08A0">
        <w:rPr>
          <w:rFonts w:ascii="Times New Roman" w:hAnsi="Times New Roman" w:cs="Times New Roman"/>
          <w:color w:val="000000" w:themeColor="text1"/>
          <w:sz w:val="24"/>
          <w:szCs w:val="24"/>
        </w:rPr>
        <w:t>го) захоронения (Приложение N 11</w:t>
      </w:r>
      <w:r w:rsidR="00CA38CF" w:rsidRPr="000E08A0">
        <w:rPr>
          <w:rFonts w:ascii="Times New Roman" w:hAnsi="Times New Roman" w:cs="Times New Roman"/>
          <w:color w:val="000000" w:themeColor="text1"/>
          <w:sz w:val="24"/>
          <w:szCs w:val="24"/>
        </w:rPr>
        <w:t>):</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5.5.1. Основанием для регистрации семейного (родового) захоронения в реестре семейных (родовых) захоронений (далее - реестр) и оформления удостоверения (паспорта) семейного (родового) захоронения (далее - удостоверение) является первоначальное внесение платы в срок, предусмотренный и предоставление ответственным лицом в уполномоченный орган копии платежного документа с предъявлением подлинника.</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5.5.2. Ответственный специалист </w:t>
      </w:r>
      <w:r w:rsidR="00C76ADC" w:rsidRPr="000E08A0">
        <w:rPr>
          <w:rFonts w:ascii="Times New Roman" w:hAnsi="Times New Roman" w:cs="Times New Roman"/>
          <w:sz w:val="24"/>
          <w:szCs w:val="24"/>
        </w:rPr>
        <w:t>Специализированной организации</w:t>
      </w:r>
      <w:r w:rsidRPr="000E08A0">
        <w:rPr>
          <w:rFonts w:ascii="Times New Roman" w:hAnsi="Times New Roman" w:cs="Times New Roman"/>
          <w:sz w:val="24"/>
          <w:szCs w:val="24"/>
        </w:rPr>
        <w:t xml:space="preserve"> уполномоченного органа осуществляет регистрацию семейного (родового) захоронения в реестре, оформляет удостоверение и выдает удостоверение ответственному лицу в течение 5 календарных дней после предоставления ответственным лицом копии платежного документа о внесении платы (за исключением случая неявки в указанный срок ответственного лица при условии его надлежащего уведомления о готовности удостоверения (паспорта) семейного (родового) захоронения).</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5.5.3. Семейное (родовое) захоронение считается созданным со дня внесения его в реестр семейных (родовых) захоронений.</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5.5.4. Основанием для перерегистрации семейного (родового) захоронения является внесение ежегодной платы.</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Перерегистрация семейного (родового) захоронения осуществляется на основании письменного заявления, составленного в произвольной форме ответственным лицом, а в случае его смерти (признания гражданина безвестно отсутствующим, признания его умершим, </w:t>
      </w:r>
      <w:r w:rsidRPr="000E08A0">
        <w:rPr>
          <w:rFonts w:ascii="Times New Roman" w:hAnsi="Times New Roman" w:cs="Times New Roman"/>
          <w:sz w:val="24"/>
          <w:szCs w:val="24"/>
        </w:rPr>
        <w:lastRenderedPageBreak/>
        <w:t>недееспособным и т.п.) - иным лицом, которое может быть погребено на одном семейном (родовом) захоронении, с приложением копии платежного документа и предъявлением его копии.</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5.5.5. Ответственный специалист </w:t>
      </w:r>
      <w:r w:rsidR="00C76ADC" w:rsidRPr="000E08A0">
        <w:rPr>
          <w:rFonts w:ascii="Times New Roman" w:hAnsi="Times New Roman" w:cs="Times New Roman"/>
          <w:sz w:val="24"/>
          <w:szCs w:val="24"/>
        </w:rPr>
        <w:t>Специализированной организации</w:t>
      </w:r>
      <w:r w:rsidRPr="000E08A0">
        <w:rPr>
          <w:rFonts w:ascii="Times New Roman" w:hAnsi="Times New Roman" w:cs="Times New Roman"/>
          <w:sz w:val="24"/>
          <w:szCs w:val="24"/>
        </w:rPr>
        <w:t xml:space="preserve"> осуществляет перерегистрацию семейного (родового) захоронения в течение 5 календарных дней после поступления письменного заявления ответственного лица, а в случае его смерти (безвестного исчезновения, признания его умершим, недееспособным и т.п.) - иного лица, которое может быть погребено на одном семейном (родовом) захоронении.</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 xml:space="preserve">5.5.6. В случае внесения изменений в решение о предоставлении участка земли для создания семейного (родового) захоронения, а также в случае отмены решения о предоставлении участка земли для создания семейного (родового) захоронения ответственный специалист </w:t>
      </w:r>
      <w:r w:rsidR="00C76ADC" w:rsidRPr="000E08A0">
        <w:rPr>
          <w:rFonts w:ascii="Times New Roman" w:hAnsi="Times New Roman" w:cs="Times New Roman"/>
          <w:sz w:val="24"/>
          <w:szCs w:val="24"/>
        </w:rPr>
        <w:t>Специа</w:t>
      </w:r>
      <w:r w:rsidR="00BF7368" w:rsidRPr="000E08A0">
        <w:rPr>
          <w:rFonts w:ascii="Times New Roman" w:hAnsi="Times New Roman" w:cs="Times New Roman"/>
          <w:sz w:val="24"/>
          <w:szCs w:val="24"/>
        </w:rPr>
        <w:t>лизированной организации</w:t>
      </w:r>
      <w:r w:rsidRPr="000E08A0">
        <w:rPr>
          <w:rFonts w:ascii="Times New Roman" w:hAnsi="Times New Roman" w:cs="Times New Roman"/>
          <w:sz w:val="24"/>
          <w:szCs w:val="24"/>
        </w:rPr>
        <w:t xml:space="preserve"> вносит сведения об этом в реестр семейных (родовых) захоронений в течение 5 календарных дней со дня принятия соответствующего решения.</w:t>
      </w:r>
    </w:p>
    <w:p w:rsidR="00FA43C2" w:rsidRPr="000E08A0" w:rsidRDefault="00FA43C2" w:rsidP="000E08A0">
      <w:pPr>
        <w:pStyle w:val="ConsPlusNormal"/>
        <w:jc w:val="both"/>
        <w:rPr>
          <w:rFonts w:ascii="Times New Roman" w:hAnsi="Times New Roman" w:cs="Times New Roman"/>
          <w:sz w:val="24"/>
          <w:szCs w:val="24"/>
        </w:rPr>
      </w:pPr>
    </w:p>
    <w:p w:rsidR="00FA43C2" w:rsidRPr="000E08A0" w:rsidRDefault="00FA43C2" w:rsidP="000E08A0">
      <w:pPr>
        <w:pStyle w:val="ConsPlusTitle"/>
        <w:jc w:val="center"/>
        <w:outlineLvl w:val="1"/>
        <w:rPr>
          <w:rFonts w:ascii="Times New Roman" w:hAnsi="Times New Roman" w:cs="Times New Roman"/>
          <w:sz w:val="24"/>
          <w:szCs w:val="24"/>
        </w:rPr>
      </w:pPr>
      <w:bookmarkStart w:id="23" w:name="P421"/>
      <w:bookmarkEnd w:id="23"/>
      <w:r w:rsidRPr="000E08A0">
        <w:rPr>
          <w:rFonts w:ascii="Times New Roman" w:hAnsi="Times New Roman" w:cs="Times New Roman"/>
          <w:sz w:val="24"/>
          <w:szCs w:val="24"/>
        </w:rPr>
        <w:t>6. Порядок установки (замены) намогильных сооружений</w:t>
      </w:r>
    </w:p>
    <w:p w:rsidR="00FA43C2" w:rsidRPr="000E08A0" w:rsidRDefault="00FA43C2" w:rsidP="000E08A0">
      <w:pPr>
        <w:pStyle w:val="ConsPlusNormal"/>
        <w:jc w:val="both"/>
        <w:rPr>
          <w:rFonts w:ascii="Times New Roman" w:hAnsi="Times New Roman" w:cs="Times New Roman"/>
          <w:sz w:val="24"/>
          <w:szCs w:val="24"/>
        </w:rPr>
      </w:pP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6.1. Установка (замена) намогильных сооружений и оград мест захоронения производится при соблюдении следующих условий:</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1) намогильное сооружение и ограда места захоронения устанавливаются в границах отведенного для погребения участка земли и не должны иметь частей, выступающих за границы участка. В границах смежных участков земли с захоронениями может быть установлено единое намогильное сооружение и ограда места захоронения при наличии одного лица, ответственного за данные захоронения;</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2) намогильные сооружения и ограды мест захоронения не должны по высоте превышать следующие максимальные размеры:</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3,0 м - склепы над уровнем земли в месте захоронения тел (останков) умерших;</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2,5 м - памятники и иные сооружения над уровнем земли в месте захоронения тел (останков) умерших;</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1,0 м - ограды.</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6.2. Контроль за соблюдением размеров намогильных сооружений и оград мест захоронения, их установкой (заменой) на общественных кладбищах осуществляет Специализированная служба, осуществляющая деятельность на соответствующем общественном кладбище.</w:t>
      </w: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6.3. Установленные физическими (юридическими) лицами намогильные сооружения и ограды мест захоронения являются их собственностью. Уход за намогильными сооружениями и оградами мест захоронения осуществляется физическими (юридическими) лицами собственными силами либо с привлечением организации, оказывающей данный вид услуг.</w:t>
      </w:r>
    </w:p>
    <w:p w:rsidR="00FA43C2" w:rsidRPr="000E08A0" w:rsidRDefault="00FA43C2" w:rsidP="000E08A0">
      <w:pPr>
        <w:pStyle w:val="ConsPlusNormal"/>
        <w:ind w:firstLine="540"/>
        <w:jc w:val="both"/>
        <w:rPr>
          <w:rFonts w:ascii="Times New Roman" w:hAnsi="Times New Roman" w:cs="Times New Roman"/>
          <w:color w:val="000000" w:themeColor="text1"/>
          <w:sz w:val="24"/>
          <w:szCs w:val="24"/>
        </w:rPr>
      </w:pPr>
      <w:r w:rsidRPr="000E08A0">
        <w:rPr>
          <w:rFonts w:ascii="Times New Roman" w:hAnsi="Times New Roman" w:cs="Times New Roman"/>
          <w:sz w:val="24"/>
          <w:szCs w:val="24"/>
        </w:rPr>
        <w:t xml:space="preserve">6.4. Запись об установке намогильного сооружения вносится в удостоверение о захоронении или в удостоверение (паспорт) семейного (родового) захоронения в соответствии с </w:t>
      </w:r>
      <w:hyperlink w:anchor="P297" w:history="1">
        <w:r w:rsidRPr="000E08A0">
          <w:rPr>
            <w:rFonts w:ascii="Times New Roman" w:hAnsi="Times New Roman" w:cs="Times New Roman"/>
            <w:color w:val="000000" w:themeColor="text1"/>
            <w:sz w:val="24"/>
            <w:szCs w:val="24"/>
          </w:rPr>
          <w:t>пунктами 4.</w:t>
        </w:r>
        <w:r w:rsidR="00BF7368" w:rsidRPr="000E08A0">
          <w:rPr>
            <w:rFonts w:ascii="Times New Roman" w:hAnsi="Times New Roman" w:cs="Times New Roman"/>
            <w:color w:val="000000" w:themeColor="text1"/>
            <w:sz w:val="24"/>
            <w:szCs w:val="24"/>
          </w:rPr>
          <w:t>6</w:t>
        </w:r>
        <w:r w:rsidRPr="000E08A0">
          <w:rPr>
            <w:rFonts w:ascii="Times New Roman" w:hAnsi="Times New Roman" w:cs="Times New Roman"/>
            <w:color w:val="000000" w:themeColor="text1"/>
            <w:sz w:val="24"/>
            <w:szCs w:val="24"/>
          </w:rPr>
          <w:t>.5</w:t>
        </w:r>
      </w:hyperlink>
      <w:r w:rsidRPr="000E08A0">
        <w:rPr>
          <w:rFonts w:ascii="Times New Roman" w:hAnsi="Times New Roman" w:cs="Times New Roman"/>
          <w:color w:val="000000" w:themeColor="text1"/>
          <w:sz w:val="24"/>
          <w:szCs w:val="24"/>
        </w:rPr>
        <w:t xml:space="preserve"> и </w:t>
      </w:r>
      <w:hyperlink w:anchor="P303" w:history="1">
        <w:r w:rsidRPr="000E08A0">
          <w:rPr>
            <w:rFonts w:ascii="Times New Roman" w:hAnsi="Times New Roman" w:cs="Times New Roman"/>
            <w:color w:val="000000" w:themeColor="text1"/>
            <w:sz w:val="24"/>
            <w:szCs w:val="24"/>
          </w:rPr>
          <w:t>4.</w:t>
        </w:r>
        <w:r w:rsidR="00BF7368" w:rsidRPr="000E08A0">
          <w:rPr>
            <w:rFonts w:ascii="Times New Roman" w:hAnsi="Times New Roman" w:cs="Times New Roman"/>
            <w:color w:val="000000" w:themeColor="text1"/>
            <w:sz w:val="24"/>
            <w:szCs w:val="24"/>
          </w:rPr>
          <w:t>6</w:t>
        </w:r>
        <w:r w:rsidRPr="000E08A0">
          <w:rPr>
            <w:rFonts w:ascii="Times New Roman" w:hAnsi="Times New Roman" w:cs="Times New Roman"/>
            <w:color w:val="000000" w:themeColor="text1"/>
            <w:sz w:val="24"/>
            <w:szCs w:val="24"/>
          </w:rPr>
          <w:t>.6</w:t>
        </w:r>
      </w:hyperlink>
      <w:r w:rsidRPr="000E08A0">
        <w:rPr>
          <w:rFonts w:ascii="Times New Roman" w:hAnsi="Times New Roman" w:cs="Times New Roman"/>
          <w:color w:val="000000" w:themeColor="text1"/>
          <w:sz w:val="24"/>
          <w:szCs w:val="24"/>
        </w:rPr>
        <w:t xml:space="preserve"> настоящего Положения.</w:t>
      </w:r>
    </w:p>
    <w:p w:rsidR="00FA43C2" w:rsidRPr="000E08A0" w:rsidRDefault="00FA43C2" w:rsidP="000E08A0">
      <w:pPr>
        <w:pStyle w:val="ConsPlusNormal"/>
        <w:jc w:val="both"/>
        <w:rPr>
          <w:rFonts w:ascii="Times New Roman" w:hAnsi="Times New Roman" w:cs="Times New Roman"/>
          <w:sz w:val="24"/>
          <w:szCs w:val="24"/>
        </w:rPr>
      </w:pPr>
    </w:p>
    <w:p w:rsidR="00FA43C2" w:rsidRPr="000E08A0" w:rsidRDefault="00FA43C2" w:rsidP="000E08A0">
      <w:pPr>
        <w:pStyle w:val="ConsPlusTitle"/>
        <w:jc w:val="center"/>
        <w:outlineLvl w:val="1"/>
        <w:rPr>
          <w:rFonts w:ascii="Times New Roman" w:hAnsi="Times New Roman" w:cs="Times New Roman"/>
          <w:sz w:val="24"/>
          <w:szCs w:val="24"/>
        </w:rPr>
      </w:pPr>
      <w:r w:rsidRPr="000E08A0">
        <w:rPr>
          <w:rFonts w:ascii="Times New Roman" w:hAnsi="Times New Roman" w:cs="Times New Roman"/>
          <w:sz w:val="24"/>
          <w:szCs w:val="24"/>
        </w:rPr>
        <w:t>7. Ответственность за нарушение настоящего Положения</w:t>
      </w:r>
    </w:p>
    <w:p w:rsidR="00FA43C2" w:rsidRPr="000E08A0" w:rsidRDefault="00FA43C2" w:rsidP="000E08A0">
      <w:pPr>
        <w:pStyle w:val="ConsPlusNormal"/>
        <w:jc w:val="both"/>
        <w:rPr>
          <w:rFonts w:ascii="Times New Roman" w:hAnsi="Times New Roman" w:cs="Times New Roman"/>
          <w:sz w:val="24"/>
          <w:szCs w:val="24"/>
        </w:rPr>
      </w:pPr>
    </w:p>
    <w:p w:rsidR="00FA43C2" w:rsidRPr="000E08A0" w:rsidRDefault="00FA43C2" w:rsidP="000E08A0">
      <w:pPr>
        <w:pStyle w:val="ConsPlusNormal"/>
        <w:ind w:firstLine="540"/>
        <w:jc w:val="both"/>
        <w:rPr>
          <w:rFonts w:ascii="Times New Roman" w:hAnsi="Times New Roman" w:cs="Times New Roman"/>
          <w:sz w:val="24"/>
          <w:szCs w:val="24"/>
        </w:rPr>
      </w:pPr>
      <w:r w:rsidRPr="000E08A0">
        <w:rPr>
          <w:rFonts w:ascii="Times New Roman" w:hAnsi="Times New Roman" w:cs="Times New Roman"/>
          <w:sz w:val="24"/>
          <w:szCs w:val="24"/>
        </w:rPr>
        <w:t>Лица, виновные в нарушении настоящего Положения, несут ответственность в соответствии с действующим законодательством.</w:t>
      </w:r>
    </w:p>
    <w:p w:rsidR="00FA43C2" w:rsidRPr="000E08A0" w:rsidRDefault="00FA43C2" w:rsidP="000E08A0">
      <w:pPr>
        <w:pStyle w:val="ConsPlusNormal"/>
        <w:jc w:val="both"/>
        <w:rPr>
          <w:rFonts w:ascii="Times New Roman" w:hAnsi="Times New Roman" w:cs="Times New Roman"/>
        </w:rPr>
      </w:pPr>
    </w:p>
    <w:p w:rsidR="00FA43C2" w:rsidRPr="000E08A0" w:rsidRDefault="00FA43C2" w:rsidP="000E08A0">
      <w:pPr>
        <w:pStyle w:val="ConsPlusNormal"/>
        <w:jc w:val="both"/>
        <w:rPr>
          <w:rFonts w:ascii="Times New Roman" w:hAnsi="Times New Roman" w:cs="Times New Roman"/>
        </w:rPr>
      </w:pPr>
    </w:p>
    <w:p w:rsidR="00FA43C2" w:rsidRPr="000E08A0" w:rsidRDefault="00FA43C2" w:rsidP="000E08A0">
      <w:pPr>
        <w:pStyle w:val="ConsPlusNormal"/>
        <w:jc w:val="both"/>
        <w:rPr>
          <w:rFonts w:ascii="Times New Roman" w:hAnsi="Times New Roman" w:cs="Times New Roman"/>
        </w:rPr>
      </w:pPr>
    </w:p>
    <w:p w:rsidR="00FA43C2" w:rsidRPr="000E08A0" w:rsidRDefault="00FA43C2" w:rsidP="000E08A0">
      <w:pPr>
        <w:pStyle w:val="ConsPlusNormal"/>
        <w:jc w:val="both"/>
        <w:rPr>
          <w:rFonts w:ascii="Times New Roman" w:hAnsi="Times New Roman" w:cs="Times New Roman"/>
        </w:rPr>
      </w:pPr>
    </w:p>
    <w:p w:rsidR="00FA43C2" w:rsidRPr="000E08A0" w:rsidRDefault="00FA43C2" w:rsidP="000E08A0">
      <w:pPr>
        <w:pStyle w:val="ConsPlusNormal"/>
        <w:jc w:val="both"/>
        <w:rPr>
          <w:rFonts w:ascii="Times New Roman" w:hAnsi="Times New Roman" w:cs="Times New Roman"/>
        </w:rPr>
      </w:pPr>
    </w:p>
    <w:p w:rsidR="000A555B" w:rsidRPr="000E08A0" w:rsidRDefault="000A555B" w:rsidP="000E08A0">
      <w:pPr>
        <w:pStyle w:val="ConsPlusNormal"/>
        <w:jc w:val="right"/>
        <w:outlineLvl w:val="1"/>
        <w:rPr>
          <w:rFonts w:ascii="Times New Roman" w:hAnsi="Times New Roman" w:cs="Times New Roman"/>
        </w:rPr>
      </w:pPr>
    </w:p>
    <w:p w:rsidR="000A555B" w:rsidRPr="000E08A0" w:rsidRDefault="000A555B" w:rsidP="000E08A0">
      <w:pPr>
        <w:pStyle w:val="ConsPlusNormal"/>
        <w:jc w:val="right"/>
        <w:outlineLvl w:val="1"/>
        <w:rPr>
          <w:rFonts w:ascii="Times New Roman" w:hAnsi="Times New Roman" w:cs="Times New Roman"/>
        </w:rPr>
      </w:pPr>
    </w:p>
    <w:p w:rsidR="000A555B" w:rsidRPr="000E08A0" w:rsidRDefault="000A555B" w:rsidP="000E08A0">
      <w:pPr>
        <w:pStyle w:val="ConsPlusNormal"/>
        <w:jc w:val="right"/>
        <w:outlineLvl w:val="1"/>
        <w:rPr>
          <w:rFonts w:ascii="Times New Roman" w:hAnsi="Times New Roman" w:cs="Times New Roman"/>
        </w:rPr>
      </w:pPr>
    </w:p>
    <w:p w:rsidR="000A555B" w:rsidRPr="000E08A0" w:rsidRDefault="000A555B" w:rsidP="000E08A0">
      <w:pPr>
        <w:pStyle w:val="ConsPlusNormal"/>
        <w:jc w:val="right"/>
        <w:outlineLvl w:val="1"/>
        <w:rPr>
          <w:rFonts w:ascii="Times New Roman" w:hAnsi="Times New Roman" w:cs="Times New Roman"/>
        </w:rPr>
      </w:pPr>
    </w:p>
    <w:p w:rsidR="00FA43C2" w:rsidRPr="000E08A0" w:rsidRDefault="00FA43C2" w:rsidP="000E08A0">
      <w:pPr>
        <w:pStyle w:val="ConsPlusNormal"/>
        <w:jc w:val="right"/>
        <w:outlineLvl w:val="1"/>
        <w:rPr>
          <w:rFonts w:ascii="Times New Roman" w:hAnsi="Times New Roman" w:cs="Times New Roman"/>
        </w:rPr>
      </w:pPr>
      <w:r w:rsidRPr="000E08A0">
        <w:rPr>
          <w:rFonts w:ascii="Times New Roman" w:hAnsi="Times New Roman" w:cs="Times New Roman"/>
        </w:rPr>
        <w:t>Приложение N 1</w:t>
      </w:r>
    </w:p>
    <w:p w:rsidR="00FA43C2" w:rsidRPr="000E08A0" w:rsidRDefault="00FA43C2" w:rsidP="000E08A0">
      <w:pPr>
        <w:pStyle w:val="ConsPlusNormal"/>
        <w:jc w:val="right"/>
        <w:rPr>
          <w:rFonts w:ascii="Times New Roman" w:hAnsi="Times New Roman" w:cs="Times New Roman"/>
        </w:rPr>
      </w:pPr>
      <w:r w:rsidRPr="000E08A0">
        <w:rPr>
          <w:rFonts w:ascii="Times New Roman" w:hAnsi="Times New Roman" w:cs="Times New Roman"/>
        </w:rPr>
        <w:t>к Положению</w:t>
      </w:r>
    </w:p>
    <w:p w:rsidR="00FA43C2" w:rsidRPr="000E08A0" w:rsidRDefault="00FA43C2" w:rsidP="000E08A0">
      <w:pPr>
        <w:pStyle w:val="ConsPlusNormal"/>
        <w:jc w:val="right"/>
        <w:rPr>
          <w:rFonts w:ascii="Times New Roman" w:hAnsi="Times New Roman" w:cs="Times New Roman"/>
        </w:rPr>
      </w:pPr>
      <w:r w:rsidRPr="000E08A0">
        <w:rPr>
          <w:rFonts w:ascii="Times New Roman" w:hAnsi="Times New Roman" w:cs="Times New Roman"/>
        </w:rPr>
        <w:t>о погребении и похоронном деле</w:t>
      </w:r>
    </w:p>
    <w:p w:rsidR="00FA43C2" w:rsidRPr="000E08A0" w:rsidRDefault="00FA43C2" w:rsidP="000E08A0">
      <w:pPr>
        <w:pStyle w:val="ConsPlusNormal"/>
        <w:jc w:val="right"/>
        <w:rPr>
          <w:rFonts w:ascii="Times New Roman" w:hAnsi="Times New Roman" w:cs="Times New Roman"/>
        </w:rPr>
      </w:pPr>
      <w:r w:rsidRPr="000E08A0">
        <w:rPr>
          <w:rFonts w:ascii="Times New Roman" w:hAnsi="Times New Roman" w:cs="Times New Roman"/>
        </w:rPr>
        <w:t xml:space="preserve">на территории городского </w:t>
      </w:r>
      <w:r w:rsidR="004E08FC" w:rsidRPr="000E08A0">
        <w:rPr>
          <w:rFonts w:ascii="Times New Roman" w:hAnsi="Times New Roman" w:cs="Times New Roman"/>
        </w:rPr>
        <w:t>поселения Безенчук</w:t>
      </w:r>
    </w:p>
    <w:p w:rsidR="00FA43C2" w:rsidRPr="000E08A0" w:rsidRDefault="00FA43C2" w:rsidP="000E08A0">
      <w:pPr>
        <w:pStyle w:val="ConsPlusNormal"/>
        <w:jc w:val="both"/>
        <w:rPr>
          <w:rFonts w:ascii="Times New Roman" w:hAnsi="Times New Roman" w:cs="Times New Roman"/>
        </w:rPr>
      </w:pPr>
    </w:p>
    <w:p w:rsidR="00FA43C2" w:rsidRPr="000E08A0" w:rsidRDefault="00FA43C2" w:rsidP="007A3A9D">
      <w:pPr>
        <w:pStyle w:val="ConsPlusNonformat"/>
        <w:jc w:val="right"/>
        <w:rPr>
          <w:rFonts w:ascii="Times New Roman" w:hAnsi="Times New Roman" w:cs="Times New Roman"/>
        </w:rPr>
      </w:pPr>
      <w:r w:rsidRPr="000E08A0">
        <w:rPr>
          <w:rFonts w:ascii="Times New Roman" w:hAnsi="Times New Roman" w:cs="Times New Roman"/>
        </w:rPr>
        <w:t xml:space="preserve">                                    _______________________________________</w:t>
      </w:r>
    </w:p>
    <w:p w:rsidR="00FA43C2" w:rsidRPr="000E08A0" w:rsidRDefault="00FA43C2" w:rsidP="007A3A9D">
      <w:pPr>
        <w:pStyle w:val="ConsPlusNonformat"/>
        <w:jc w:val="right"/>
        <w:rPr>
          <w:rFonts w:ascii="Times New Roman" w:hAnsi="Times New Roman" w:cs="Times New Roman"/>
        </w:rPr>
      </w:pPr>
      <w:r w:rsidRPr="000E08A0">
        <w:rPr>
          <w:rFonts w:ascii="Times New Roman" w:hAnsi="Times New Roman" w:cs="Times New Roman"/>
        </w:rPr>
        <w:t xml:space="preserve">                                              (должность, И.О. Фамилия</w:t>
      </w:r>
    </w:p>
    <w:p w:rsidR="00FA43C2" w:rsidRPr="000E08A0" w:rsidRDefault="00FA43C2" w:rsidP="007A3A9D">
      <w:pPr>
        <w:pStyle w:val="ConsPlusNonformat"/>
        <w:jc w:val="right"/>
        <w:rPr>
          <w:rFonts w:ascii="Times New Roman" w:hAnsi="Times New Roman" w:cs="Times New Roman"/>
        </w:rPr>
      </w:pPr>
      <w:r w:rsidRPr="000E08A0">
        <w:rPr>
          <w:rFonts w:ascii="Times New Roman" w:hAnsi="Times New Roman" w:cs="Times New Roman"/>
        </w:rPr>
        <w:t xml:space="preserve">                                    _______________________________________</w:t>
      </w:r>
    </w:p>
    <w:p w:rsidR="00FA43C2" w:rsidRPr="000E08A0" w:rsidRDefault="00FA43C2" w:rsidP="007A3A9D">
      <w:pPr>
        <w:pStyle w:val="ConsPlusNonformat"/>
        <w:jc w:val="right"/>
        <w:rPr>
          <w:rFonts w:ascii="Times New Roman" w:hAnsi="Times New Roman" w:cs="Times New Roman"/>
        </w:rPr>
      </w:pPr>
      <w:r w:rsidRPr="000E08A0">
        <w:rPr>
          <w:rFonts w:ascii="Times New Roman" w:hAnsi="Times New Roman" w:cs="Times New Roman"/>
        </w:rPr>
        <w:t xml:space="preserve">                                    руководителя Специализированной службы)</w:t>
      </w:r>
    </w:p>
    <w:p w:rsidR="00FA43C2" w:rsidRPr="000E08A0" w:rsidRDefault="00FA43C2" w:rsidP="007A3A9D">
      <w:pPr>
        <w:pStyle w:val="ConsPlusNonformat"/>
        <w:jc w:val="right"/>
        <w:rPr>
          <w:rFonts w:ascii="Times New Roman" w:hAnsi="Times New Roman" w:cs="Times New Roman"/>
        </w:rPr>
      </w:pPr>
      <w:r w:rsidRPr="000E08A0">
        <w:rPr>
          <w:rFonts w:ascii="Times New Roman" w:hAnsi="Times New Roman" w:cs="Times New Roman"/>
        </w:rPr>
        <w:t xml:space="preserve">                                    _______________________________________</w:t>
      </w:r>
    </w:p>
    <w:p w:rsidR="00FA43C2" w:rsidRPr="000E08A0" w:rsidRDefault="00FA43C2" w:rsidP="007A3A9D">
      <w:pPr>
        <w:pStyle w:val="ConsPlusNonformat"/>
        <w:jc w:val="right"/>
        <w:rPr>
          <w:rFonts w:ascii="Times New Roman" w:hAnsi="Times New Roman" w:cs="Times New Roman"/>
        </w:rPr>
      </w:pPr>
      <w:r w:rsidRPr="000E08A0">
        <w:rPr>
          <w:rFonts w:ascii="Times New Roman" w:hAnsi="Times New Roman" w:cs="Times New Roman"/>
        </w:rPr>
        <w:t xml:space="preserve">                                      (фамилия, имя, отчество заявителя)</w:t>
      </w:r>
    </w:p>
    <w:p w:rsidR="00FA43C2" w:rsidRPr="000E08A0" w:rsidRDefault="00FA43C2" w:rsidP="007A3A9D">
      <w:pPr>
        <w:pStyle w:val="ConsPlusNonformat"/>
        <w:jc w:val="right"/>
        <w:rPr>
          <w:rFonts w:ascii="Times New Roman" w:hAnsi="Times New Roman" w:cs="Times New Roman"/>
        </w:rPr>
      </w:pPr>
      <w:r w:rsidRPr="000E08A0">
        <w:rPr>
          <w:rFonts w:ascii="Times New Roman" w:hAnsi="Times New Roman" w:cs="Times New Roman"/>
        </w:rPr>
        <w:t xml:space="preserve">                                    _______________________________________</w:t>
      </w:r>
    </w:p>
    <w:p w:rsidR="00FA43C2" w:rsidRPr="000E08A0" w:rsidRDefault="00FA43C2" w:rsidP="007A3A9D">
      <w:pPr>
        <w:pStyle w:val="ConsPlusNonformat"/>
        <w:jc w:val="right"/>
        <w:rPr>
          <w:rFonts w:ascii="Times New Roman" w:hAnsi="Times New Roman" w:cs="Times New Roman"/>
        </w:rPr>
      </w:pPr>
      <w:r w:rsidRPr="000E08A0">
        <w:rPr>
          <w:rFonts w:ascii="Times New Roman" w:hAnsi="Times New Roman" w:cs="Times New Roman"/>
        </w:rPr>
        <w:t xml:space="preserve">                                      (документ, удостоверяющий личность)</w:t>
      </w:r>
    </w:p>
    <w:p w:rsidR="00FA43C2" w:rsidRPr="000E08A0" w:rsidRDefault="00FA43C2" w:rsidP="007A3A9D">
      <w:pPr>
        <w:pStyle w:val="ConsPlusNonformat"/>
        <w:jc w:val="right"/>
        <w:rPr>
          <w:rFonts w:ascii="Times New Roman" w:hAnsi="Times New Roman" w:cs="Times New Roman"/>
        </w:rPr>
      </w:pPr>
      <w:r w:rsidRPr="000E08A0">
        <w:rPr>
          <w:rFonts w:ascii="Times New Roman" w:hAnsi="Times New Roman" w:cs="Times New Roman"/>
        </w:rPr>
        <w:t xml:space="preserve">                                    _______________________________________</w:t>
      </w:r>
    </w:p>
    <w:p w:rsidR="00FA43C2" w:rsidRPr="000E08A0" w:rsidRDefault="00FA43C2" w:rsidP="007A3A9D">
      <w:pPr>
        <w:pStyle w:val="ConsPlusNonformat"/>
        <w:jc w:val="right"/>
        <w:rPr>
          <w:rFonts w:ascii="Times New Roman" w:hAnsi="Times New Roman" w:cs="Times New Roman"/>
        </w:rPr>
      </w:pPr>
      <w:r w:rsidRPr="000E08A0">
        <w:rPr>
          <w:rFonts w:ascii="Times New Roman" w:hAnsi="Times New Roman" w:cs="Times New Roman"/>
        </w:rPr>
        <w:t xml:space="preserve">                                     (адрес регистрации и места жительства)</w:t>
      </w:r>
    </w:p>
    <w:p w:rsidR="00FA43C2" w:rsidRPr="000E08A0" w:rsidRDefault="00FA43C2" w:rsidP="007A3A9D">
      <w:pPr>
        <w:pStyle w:val="ConsPlusNonformat"/>
        <w:jc w:val="right"/>
        <w:rPr>
          <w:rFonts w:ascii="Times New Roman" w:hAnsi="Times New Roman" w:cs="Times New Roman"/>
        </w:rPr>
      </w:pPr>
      <w:r w:rsidRPr="000E08A0">
        <w:rPr>
          <w:rFonts w:ascii="Times New Roman" w:hAnsi="Times New Roman" w:cs="Times New Roman"/>
        </w:rPr>
        <w:t xml:space="preserve">                                    _______________________________________</w:t>
      </w:r>
    </w:p>
    <w:p w:rsidR="00FA43C2" w:rsidRPr="000E08A0" w:rsidRDefault="00FA43C2" w:rsidP="007A3A9D">
      <w:pPr>
        <w:pStyle w:val="ConsPlusNonformat"/>
        <w:jc w:val="right"/>
        <w:rPr>
          <w:rFonts w:ascii="Times New Roman" w:hAnsi="Times New Roman" w:cs="Times New Roman"/>
        </w:rPr>
      </w:pPr>
      <w:r w:rsidRPr="000E08A0">
        <w:rPr>
          <w:rFonts w:ascii="Times New Roman" w:hAnsi="Times New Roman" w:cs="Times New Roman"/>
        </w:rPr>
        <w:t xml:space="preserve">                                               (контактный телефон)</w:t>
      </w:r>
    </w:p>
    <w:p w:rsidR="00FA43C2" w:rsidRPr="000E08A0" w:rsidRDefault="00FA43C2" w:rsidP="000E08A0">
      <w:pPr>
        <w:pStyle w:val="ConsPlusNonformat"/>
        <w:jc w:val="both"/>
        <w:rPr>
          <w:rFonts w:ascii="Times New Roman" w:hAnsi="Times New Roman" w:cs="Times New Roman"/>
        </w:rPr>
      </w:pPr>
    </w:p>
    <w:p w:rsidR="00FA43C2" w:rsidRPr="000E08A0" w:rsidRDefault="00FA43C2" w:rsidP="000E08A0">
      <w:pPr>
        <w:pStyle w:val="ConsPlusNonformat"/>
        <w:jc w:val="both"/>
        <w:rPr>
          <w:rFonts w:ascii="Times New Roman" w:hAnsi="Times New Roman" w:cs="Times New Roman"/>
        </w:rPr>
      </w:pPr>
      <w:bookmarkStart w:id="24" w:name="P461"/>
      <w:bookmarkEnd w:id="24"/>
      <w:r w:rsidRPr="000E08A0">
        <w:rPr>
          <w:rFonts w:ascii="Times New Roman" w:hAnsi="Times New Roman" w:cs="Times New Roman"/>
        </w:rPr>
        <w:t xml:space="preserve">                                 ЗАЯВЛЕНИЕ</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о разрешении захоронения (подзахоронения) умершего</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на общественном кладбище городского </w:t>
      </w:r>
      <w:r w:rsidR="004E08FC" w:rsidRPr="000E08A0">
        <w:rPr>
          <w:rFonts w:ascii="Times New Roman" w:hAnsi="Times New Roman" w:cs="Times New Roman"/>
        </w:rPr>
        <w:t>поселения Безенчук</w:t>
      </w:r>
    </w:p>
    <w:p w:rsidR="00FA43C2" w:rsidRPr="000E08A0" w:rsidRDefault="00FA43C2" w:rsidP="000E08A0">
      <w:pPr>
        <w:pStyle w:val="ConsPlusNonformat"/>
        <w:jc w:val="both"/>
        <w:rPr>
          <w:rFonts w:ascii="Times New Roman" w:hAnsi="Times New Roman" w:cs="Times New Roman"/>
        </w:rPr>
      </w:pP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Прошу разрешить _______________________________________________________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(захоронение; захоронение на семейном (родовом) захоронении; захоронение на</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свободном</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___________________________________________________________________________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участке родственного или семейного (родового) захоронения; подзахоронение в</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существующую могилу)</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___________________________________________________________________________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(умершего или урны с прахом умершего; фамилия, имя, отчество умершего)</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на кладбище, расположенном по адресу: _____________________________________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______________________________________________________________________. &lt;1&gt;</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Дата смерти: "____" ____________ ______года.</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На испрашиваемом участке земли находится захоронение</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___________________________________________________________________________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(умершего или урны с прахом умершего; фамилия, имя отчество умершего)</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__________________________________________________________________________.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Дата смерти: "____" _____________ ______ года. &lt;2&gt;</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Во  исполнение  требований  Федерального </w:t>
      </w:r>
      <w:hyperlink r:id="rId29" w:history="1">
        <w:r w:rsidRPr="000E08A0">
          <w:rPr>
            <w:rFonts w:ascii="Times New Roman" w:hAnsi="Times New Roman" w:cs="Times New Roman"/>
            <w:color w:val="0000FF"/>
          </w:rPr>
          <w:t>закона</w:t>
        </w:r>
      </w:hyperlink>
      <w:r w:rsidRPr="000E08A0">
        <w:rPr>
          <w:rFonts w:ascii="Times New Roman" w:hAnsi="Times New Roman" w:cs="Times New Roman"/>
        </w:rPr>
        <w:t xml:space="preserve"> "О персональных данных"</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даю согласие на обработку своих персональных данных в связи с рассмотрением</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вопроса о предоставлении места для захоронения (подзахоронения) умершего на</w:t>
      </w:r>
    </w:p>
    <w:p w:rsidR="004E08FC"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кладбищах,  находящихся  в собственности городского </w:t>
      </w:r>
      <w:r w:rsidR="004E08FC" w:rsidRPr="000E08A0">
        <w:rPr>
          <w:rFonts w:ascii="Times New Roman" w:hAnsi="Times New Roman" w:cs="Times New Roman"/>
        </w:rPr>
        <w:t xml:space="preserve">поселения Безенчук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либо на</w:t>
      </w:r>
      <w:r w:rsidR="004E08FC" w:rsidRPr="000E08A0">
        <w:rPr>
          <w:rFonts w:ascii="Times New Roman" w:hAnsi="Times New Roman" w:cs="Times New Roman"/>
        </w:rPr>
        <w:t xml:space="preserve"> </w:t>
      </w:r>
      <w:r w:rsidRPr="000E08A0">
        <w:rPr>
          <w:rFonts w:ascii="Times New Roman" w:hAnsi="Times New Roman" w:cs="Times New Roman"/>
        </w:rPr>
        <w:t>ином вещном праве.</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Под  обработкой  персональных  данных  я  понимаю действия (операции) с</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персональными  данными, включая сбор, систематизацию, накопление, хранение,</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уточнение  (обновление,  изменение),  использование, распространение (в том</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числе передачу), обезличивание, блокирование, уничтожение.</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Согласие  на  обработку действует до даты подачи мной в администрацию</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городского </w:t>
      </w:r>
      <w:r w:rsidR="00C367F8" w:rsidRPr="000E08A0">
        <w:rPr>
          <w:rFonts w:ascii="Times New Roman" w:hAnsi="Times New Roman" w:cs="Times New Roman"/>
        </w:rPr>
        <w:t>поселения Безенчук</w:t>
      </w:r>
      <w:r w:rsidRPr="000E08A0">
        <w:rPr>
          <w:rFonts w:ascii="Times New Roman" w:hAnsi="Times New Roman" w:cs="Times New Roman"/>
        </w:rPr>
        <w:t xml:space="preserve"> заявления об отзыве настоящего согласия.</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Приложение     (копии    документов,    прилагаемых    к    заявлению):</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___________________________________________________________________________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___________________________________________________________________________</w:t>
      </w:r>
    </w:p>
    <w:p w:rsidR="00FA43C2" w:rsidRPr="000E08A0" w:rsidRDefault="00FA43C2" w:rsidP="000E08A0">
      <w:pPr>
        <w:pStyle w:val="ConsPlusNonformat"/>
        <w:jc w:val="both"/>
        <w:rPr>
          <w:rFonts w:ascii="Times New Roman" w:hAnsi="Times New Roman" w:cs="Times New Roman"/>
        </w:rPr>
      </w:pP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"___" _____________ 20___ г.                      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(подпись)</w:t>
      </w:r>
    </w:p>
    <w:p w:rsidR="00FA43C2" w:rsidRPr="000E08A0" w:rsidRDefault="00FA43C2" w:rsidP="000E08A0">
      <w:pPr>
        <w:pStyle w:val="ConsPlusNormal"/>
        <w:ind w:firstLine="540"/>
        <w:jc w:val="both"/>
        <w:rPr>
          <w:rFonts w:ascii="Times New Roman" w:hAnsi="Times New Roman" w:cs="Times New Roman"/>
        </w:rPr>
      </w:pPr>
      <w:r w:rsidRPr="000E08A0">
        <w:rPr>
          <w:rFonts w:ascii="Times New Roman" w:hAnsi="Times New Roman" w:cs="Times New Roman"/>
        </w:rPr>
        <w:t>--------------------------------</w:t>
      </w:r>
    </w:p>
    <w:p w:rsidR="00FA43C2" w:rsidRPr="000E08A0" w:rsidRDefault="00FA43C2" w:rsidP="000E08A0">
      <w:pPr>
        <w:pStyle w:val="ConsPlusNormal"/>
        <w:ind w:firstLine="540"/>
        <w:jc w:val="both"/>
        <w:rPr>
          <w:rFonts w:ascii="Times New Roman" w:hAnsi="Times New Roman" w:cs="Times New Roman"/>
        </w:rPr>
      </w:pPr>
      <w:r w:rsidRPr="000E08A0">
        <w:rPr>
          <w:rFonts w:ascii="Times New Roman" w:hAnsi="Times New Roman" w:cs="Times New Roman"/>
        </w:rPr>
        <w:t>&lt;1&gt; При подаче заявления о предоставлении нового места для захоронения указывается размер запрашиваемого места.</w:t>
      </w:r>
    </w:p>
    <w:p w:rsidR="00FA43C2" w:rsidRPr="000E08A0" w:rsidRDefault="00FA43C2" w:rsidP="000E08A0">
      <w:pPr>
        <w:pStyle w:val="ConsPlusNormal"/>
        <w:ind w:firstLine="540"/>
        <w:jc w:val="both"/>
        <w:rPr>
          <w:rFonts w:ascii="Times New Roman" w:hAnsi="Times New Roman" w:cs="Times New Roman"/>
        </w:rPr>
      </w:pPr>
      <w:r w:rsidRPr="000E08A0">
        <w:rPr>
          <w:rFonts w:ascii="Times New Roman" w:hAnsi="Times New Roman" w:cs="Times New Roman"/>
        </w:rPr>
        <w:t>&lt;2&gt; Абзац заполняется при подаче заявления о предоставлении места для захоронения на свободном участке родственного или семейного (родового) захоронения или подзахоронения в существующую могилу.</w:t>
      </w:r>
    </w:p>
    <w:p w:rsidR="003808A7" w:rsidRDefault="003808A7" w:rsidP="000E08A0">
      <w:pPr>
        <w:pStyle w:val="ConsPlusNormal"/>
        <w:jc w:val="right"/>
        <w:outlineLvl w:val="1"/>
        <w:rPr>
          <w:rFonts w:ascii="Times New Roman" w:hAnsi="Times New Roman" w:cs="Times New Roman"/>
        </w:rPr>
      </w:pPr>
    </w:p>
    <w:p w:rsidR="003808A7" w:rsidRDefault="003808A7" w:rsidP="000E08A0">
      <w:pPr>
        <w:pStyle w:val="ConsPlusNormal"/>
        <w:jc w:val="right"/>
        <w:outlineLvl w:val="1"/>
        <w:rPr>
          <w:rFonts w:ascii="Times New Roman" w:hAnsi="Times New Roman" w:cs="Times New Roman"/>
        </w:rPr>
      </w:pPr>
    </w:p>
    <w:p w:rsidR="00FA43C2" w:rsidRPr="000E08A0" w:rsidRDefault="00FA43C2" w:rsidP="000E08A0">
      <w:pPr>
        <w:pStyle w:val="ConsPlusNormal"/>
        <w:jc w:val="right"/>
        <w:outlineLvl w:val="1"/>
        <w:rPr>
          <w:rFonts w:ascii="Times New Roman" w:hAnsi="Times New Roman" w:cs="Times New Roman"/>
        </w:rPr>
      </w:pPr>
      <w:r w:rsidRPr="000E08A0">
        <w:rPr>
          <w:rFonts w:ascii="Times New Roman" w:hAnsi="Times New Roman" w:cs="Times New Roman"/>
        </w:rPr>
        <w:t>Приложение N 2</w:t>
      </w:r>
    </w:p>
    <w:p w:rsidR="00FA43C2" w:rsidRPr="000E08A0" w:rsidRDefault="00FA43C2" w:rsidP="000E08A0">
      <w:pPr>
        <w:pStyle w:val="ConsPlusNormal"/>
        <w:jc w:val="right"/>
        <w:rPr>
          <w:rFonts w:ascii="Times New Roman" w:hAnsi="Times New Roman" w:cs="Times New Roman"/>
        </w:rPr>
      </w:pPr>
      <w:r w:rsidRPr="000E08A0">
        <w:rPr>
          <w:rFonts w:ascii="Times New Roman" w:hAnsi="Times New Roman" w:cs="Times New Roman"/>
        </w:rPr>
        <w:t>к Положению</w:t>
      </w:r>
    </w:p>
    <w:p w:rsidR="00FA43C2" w:rsidRPr="000E08A0" w:rsidRDefault="00FA43C2" w:rsidP="000E08A0">
      <w:pPr>
        <w:pStyle w:val="ConsPlusNormal"/>
        <w:jc w:val="right"/>
        <w:rPr>
          <w:rFonts w:ascii="Times New Roman" w:hAnsi="Times New Roman" w:cs="Times New Roman"/>
        </w:rPr>
      </w:pPr>
      <w:r w:rsidRPr="000E08A0">
        <w:rPr>
          <w:rFonts w:ascii="Times New Roman" w:hAnsi="Times New Roman" w:cs="Times New Roman"/>
        </w:rPr>
        <w:t>о погребении и похоронном деле</w:t>
      </w:r>
    </w:p>
    <w:p w:rsidR="00FA43C2" w:rsidRPr="000E08A0" w:rsidRDefault="00FA43C2" w:rsidP="000E08A0">
      <w:pPr>
        <w:pStyle w:val="ConsPlusNormal"/>
        <w:jc w:val="right"/>
        <w:rPr>
          <w:rFonts w:ascii="Times New Roman" w:hAnsi="Times New Roman" w:cs="Times New Roman"/>
        </w:rPr>
      </w:pPr>
      <w:r w:rsidRPr="000E08A0">
        <w:rPr>
          <w:rFonts w:ascii="Times New Roman" w:hAnsi="Times New Roman" w:cs="Times New Roman"/>
        </w:rPr>
        <w:t xml:space="preserve">на территории городского </w:t>
      </w:r>
      <w:r w:rsidR="004E08FC" w:rsidRPr="000E08A0">
        <w:rPr>
          <w:rFonts w:ascii="Times New Roman" w:hAnsi="Times New Roman" w:cs="Times New Roman"/>
        </w:rPr>
        <w:t>поселения Безенчук</w:t>
      </w:r>
    </w:p>
    <w:p w:rsidR="00FA43C2" w:rsidRPr="000E08A0" w:rsidRDefault="00FA43C2" w:rsidP="000E08A0">
      <w:pPr>
        <w:pStyle w:val="ConsPlusNormal"/>
        <w:jc w:val="both"/>
        <w:rPr>
          <w:rFonts w:ascii="Times New Roman" w:hAnsi="Times New Roman" w:cs="Times New Roman"/>
        </w:rPr>
      </w:pP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АДМИНИСТРАЦИЯ ГОРОДСКОГО </w:t>
      </w:r>
      <w:r w:rsidR="004E08FC" w:rsidRPr="000E08A0">
        <w:rPr>
          <w:rFonts w:ascii="Times New Roman" w:hAnsi="Times New Roman" w:cs="Times New Roman"/>
        </w:rPr>
        <w:t>ПОСЕЛЕНИЯ БЕЗЕНЧУК</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___________________________________________________________________________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w:t>
      </w:r>
      <w:r w:rsidR="004E08FC" w:rsidRPr="000E08A0">
        <w:rPr>
          <w:rFonts w:ascii="Times New Roman" w:hAnsi="Times New Roman" w:cs="Times New Roman"/>
        </w:rPr>
        <w:t>446250 Самарская область, п.г.т. Безенчук, ул. Нефтяников, д.12,</w:t>
      </w:r>
    </w:p>
    <w:p w:rsidR="004E08FC" w:rsidRPr="00365F19" w:rsidRDefault="004E08FC" w:rsidP="000E08A0">
      <w:pPr>
        <w:pStyle w:val="ConsPlusNonformat"/>
        <w:jc w:val="center"/>
        <w:rPr>
          <w:rFonts w:ascii="Times New Roman" w:hAnsi="Times New Roman" w:cs="Times New Roman"/>
        </w:rPr>
      </w:pPr>
      <w:r w:rsidRPr="000E08A0">
        <w:rPr>
          <w:rFonts w:ascii="Times New Roman" w:hAnsi="Times New Roman" w:cs="Times New Roman"/>
        </w:rPr>
        <w:t>Тел</w:t>
      </w:r>
      <w:r w:rsidRPr="00365F19">
        <w:rPr>
          <w:rFonts w:ascii="Times New Roman" w:hAnsi="Times New Roman" w:cs="Times New Roman"/>
        </w:rPr>
        <w:t xml:space="preserve">. 8(84676)21451, </w:t>
      </w:r>
      <w:r w:rsidRPr="000E08A0">
        <w:rPr>
          <w:rFonts w:ascii="Times New Roman" w:hAnsi="Times New Roman" w:cs="Times New Roman"/>
          <w:lang w:val="en-US"/>
        </w:rPr>
        <w:t>e</w:t>
      </w:r>
      <w:r w:rsidRPr="00365F19">
        <w:rPr>
          <w:rFonts w:ascii="Times New Roman" w:hAnsi="Times New Roman" w:cs="Times New Roman"/>
        </w:rPr>
        <w:t>-</w:t>
      </w:r>
      <w:r w:rsidRPr="000E08A0">
        <w:rPr>
          <w:rFonts w:ascii="Times New Roman" w:hAnsi="Times New Roman" w:cs="Times New Roman"/>
          <w:lang w:val="en-US"/>
        </w:rPr>
        <w:t>mail</w:t>
      </w:r>
      <w:r w:rsidRPr="00365F19">
        <w:rPr>
          <w:rFonts w:ascii="Times New Roman" w:hAnsi="Times New Roman" w:cs="Times New Roman"/>
        </w:rPr>
        <w:t xml:space="preserve">: </w:t>
      </w:r>
      <w:r w:rsidRPr="000E08A0">
        <w:rPr>
          <w:rFonts w:ascii="Times New Roman" w:hAnsi="Times New Roman" w:cs="Times New Roman"/>
          <w:lang w:val="en-US"/>
        </w:rPr>
        <w:t>gp</w:t>
      </w:r>
      <w:r w:rsidRPr="00365F19">
        <w:rPr>
          <w:rFonts w:ascii="Times New Roman" w:hAnsi="Times New Roman" w:cs="Times New Roman"/>
        </w:rPr>
        <w:t>-</w:t>
      </w:r>
      <w:r w:rsidRPr="000E08A0">
        <w:rPr>
          <w:rFonts w:ascii="Times New Roman" w:hAnsi="Times New Roman" w:cs="Times New Roman"/>
          <w:lang w:val="en-US"/>
        </w:rPr>
        <w:t>bezenchukso</w:t>
      </w:r>
      <w:r w:rsidRPr="00365F19">
        <w:rPr>
          <w:rFonts w:ascii="Times New Roman" w:hAnsi="Times New Roman" w:cs="Times New Roman"/>
        </w:rPr>
        <w:t>@</w:t>
      </w:r>
      <w:r w:rsidRPr="000E08A0">
        <w:rPr>
          <w:rFonts w:ascii="Times New Roman" w:hAnsi="Times New Roman" w:cs="Times New Roman"/>
          <w:lang w:val="en-US"/>
        </w:rPr>
        <w:t>yandex</w:t>
      </w:r>
      <w:r w:rsidRPr="00365F19">
        <w:rPr>
          <w:rFonts w:ascii="Times New Roman" w:hAnsi="Times New Roman" w:cs="Times New Roman"/>
        </w:rPr>
        <w:t>.</w:t>
      </w:r>
      <w:r w:rsidRPr="000E08A0">
        <w:rPr>
          <w:rFonts w:ascii="Times New Roman" w:hAnsi="Times New Roman" w:cs="Times New Roman"/>
          <w:lang w:val="en-US"/>
        </w:rPr>
        <w:t>ru</w:t>
      </w:r>
    </w:p>
    <w:p w:rsidR="00FA43C2" w:rsidRPr="00365F19" w:rsidRDefault="00FA43C2" w:rsidP="000E08A0">
      <w:pPr>
        <w:pStyle w:val="ConsPlusNonformat"/>
        <w:jc w:val="both"/>
        <w:rPr>
          <w:rFonts w:ascii="Times New Roman" w:hAnsi="Times New Roman" w:cs="Times New Roman"/>
        </w:rPr>
      </w:pP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______________ N ______________                   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На N ___________ от ___________                    (Фамилия И.О. заявителя)</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(адрес заявителя)</w:t>
      </w:r>
    </w:p>
    <w:p w:rsidR="00FA43C2" w:rsidRPr="000E08A0" w:rsidRDefault="00FA43C2" w:rsidP="000E08A0">
      <w:pPr>
        <w:pStyle w:val="ConsPlusNonformat"/>
        <w:jc w:val="both"/>
        <w:rPr>
          <w:rFonts w:ascii="Times New Roman" w:hAnsi="Times New Roman" w:cs="Times New Roman"/>
        </w:rPr>
      </w:pPr>
    </w:p>
    <w:p w:rsidR="00FA43C2" w:rsidRPr="000E08A0" w:rsidRDefault="00FA43C2" w:rsidP="000E08A0">
      <w:pPr>
        <w:pStyle w:val="ConsPlusNonformat"/>
        <w:jc w:val="both"/>
        <w:rPr>
          <w:rFonts w:ascii="Times New Roman" w:hAnsi="Times New Roman" w:cs="Times New Roman"/>
        </w:rPr>
      </w:pPr>
      <w:bookmarkStart w:id="25" w:name="P522"/>
      <w:bookmarkEnd w:id="25"/>
      <w:r w:rsidRPr="000E08A0">
        <w:rPr>
          <w:rFonts w:ascii="Times New Roman" w:hAnsi="Times New Roman" w:cs="Times New Roman"/>
        </w:rPr>
        <w:t xml:space="preserve">                                УВЕДОМЛЕНИЕ</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о предоставлении места для захоронения (подзахоронения) умершего на</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кладбищах, находящихся в собственности городского </w:t>
      </w:r>
      <w:r w:rsidR="004E08FC" w:rsidRPr="000E08A0">
        <w:rPr>
          <w:rFonts w:ascii="Times New Roman" w:hAnsi="Times New Roman" w:cs="Times New Roman"/>
        </w:rPr>
        <w:t>поселения Безенчук</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либо на ином вещном праве</w:t>
      </w:r>
    </w:p>
    <w:p w:rsidR="00FA43C2" w:rsidRPr="000E08A0" w:rsidRDefault="00FA43C2" w:rsidP="000E08A0">
      <w:pPr>
        <w:pStyle w:val="ConsPlusNonformat"/>
        <w:jc w:val="both"/>
        <w:rPr>
          <w:rFonts w:ascii="Times New Roman" w:hAnsi="Times New Roman" w:cs="Times New Roman"/>
        </w:rPr>
      </w:pP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Рассмотрев  Ваше  заявление  о  предоставлении  места  для  захоронения</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(подзахоронения)   умершего   на  кладбищах,  находящихся  в  собственности</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городского  </w:t>
      </w:r>
      <w:r w:rsidR="004E08FC" w:rsidRPr="000E08A0">
        <w:rPr>
          <w:rFonts w:ascii="Times New Roman" w:hAnsi="Times New Roman" w:cs="Times New Roman"/>
        </w:rPr>
        <w:t xml:space="preserve">поселения Безенчук </w:t>
      </w:r>
      <w:r w:rsidRPr="000E08A0">
        <w:rPr>
          <w:rFonts w:ascii="Times New Roman" w:hAnsi="Times New Roman" w:cs="Times New Roman"/>
        </w:rPr>
        <w:t>либо  на  ином вещном праве, в соответствии с</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Положением  погребении  и  похоронном  деле на территории городского </w:t>
      </w:r>
      <w:r w:rsidR="004E08FC" w:rsidRPr="000E08A0">
        <w:rPr>
          <w:rFonts w:ascii="Times New Roman" w:hAnsi="Times New Roman" w:cs="Times New Roman"/>
        </w:rPr>
        <w:t>поселения Безенчук</w:t>
      </w:r>
      <w:r w:rsidRPr="000E08A0">
        <w:rPr>
          <w:rFonts w:ascii="Times New Roman" w:hAnsi="Times New Roman" w:cs="Times New Roman"/>
        </w:rPr>
        <w:t xml:space="preserve">,   утвержденным  постановлением  администрации  городского  </w:t>
      </w:r>
      <w:r w:rsidR="004E08FC" w:rsidRPr="000E08A0">
        <w:rPr>
          <w:rFonts w:ascii="Times New Roman" w:hAnsi="Times New Roman" w:cs="Times New Roman"/>
        </w:rPr>
        <w:t>поселения Безенчук</w:t>
      </w:r>
      <w:r w:rsidRPr="000E08A0">
        <w:rPr>
          <w:rFonts w:ascii="Times New Roman" w:hAnsi="Times New Roman" w:cs="Times New Roman"/>
        </w:rPr>
        <w:t>, уведомляю Вас о предоставлении места размером 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&lt;1&gt; для захоронения (подзахоронения) умершего 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(фамилия, имя, отчество)</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на кладбище, расположенном по адресу: ____________________________________,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очередь N ________, сектор N ______, ______________________________________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__________________________________________________________________________.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(на свободном участке родственного или семейного (родового) захоронения или</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в существующую могилу ранее умершего (фамилия, имя, отчество)) &lt;2&gt;</w:t>
      </w:r>
    </w:p>
    <w:p w:rsidR="00FA43C2" w:rsidRPr="000E08A0" w:rsidRDefault="00FA43C2" w:rsidP="000E08A0">
      <w:pPr>
        <w:pStyle w:val="ConsPlusNonformat"/>
        <w:jc w:val="both"/>
        <w:rPr>
          <w:rFonts w:ascii="Times New Roman" w:hAnsi="Times New Roman" w:cs="Times New Roman"/>
        </w:rPr>
      </w:pP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________________________________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(должность уполномоченного лица)</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________________________________   ______________   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(подпись)         (И.О. Фамилия)</w:t>
      </w:r>
    </w:p>
    <w:p w:rsidR="00FA43C2" w:rsidRPr="000E08A0" w:rsidRDefault="00FA43C2" w:rsidP="000E08A0">
      <w:pPr>
        <w:pStyle w:val="ConsPlusNormal"/>
        <w:ind w:firstLine="540"/>
        <w:jc w:val="both"/>
        <w:rPr>
          <w:rFonts w:ascii="Times New Roman" w:hAnsi="Times New Roman" w:cs="Times New Roman"/>
        </w:rPr>
      </w:pPr>
      <w:r w:rsidRPr="000E08A0">
        <w:rPr>
          <w:rFonts w:ascii="Times New Roman" w:hAnsi="Times New Roman" w:cs="Times New Roman"/>
        </w:rPr>
        <w:t>--------------------------------</w:t>
      </w:r>
    </w:p>
    <w:p w:rsidR="00FA43C2" w:rsidRPr="000E08A0" w:rsidRDefault="00FA43C2" w:rsidP="000E08A0">
      <w:pPr>
        <w:pStyle w:val="ConsPlusNormal"/>
        <w:ind w:firstLine="540"/>
        <w:jc w:val="both"/>
        <w:rPr>
          <w:rFonts w:ascii="Times New Roman" w:hAnsi="Times New Roman" w:cs="Times New Roman"/>
        </w:rPr>
      </w:pPr>
      <w:r w:rsidRPr="000E08A0">
        <w:rPr>
          <w:rFonts w:ascii="Times New Roman" w:hAnsi="Times New Roman" w:cs="Times New Roman"/>
        </w:rPr>
        <w:t>&lt;1&gt; Размер указывается при предоставлении нового места для захоронения.</w:t>
      </w:r>
    </w:p>
    <w:p w:rsidR="00FA43C2" w:rsidRPr="000E08A0" w:rsidRDefault="00FA43C2" w:rsidP="000E08A0">
      <w:pPr>
        <w:pStyle w:val="ConsPlusNormal"/>
        <w:ind w:firstLine="540"/>
        <w:jc w:val="both"/>
        <w:rPr>
          <w:rFonts w:ascii="Times New Roman" w:hAnsi="Times New Roman" w:cs="Times New Roman"/>
        </w:rPr>
      </w:pPr>
      <w:r w:rsidRPr="000E08A0">
        <w:rPr>
          <w:rFonts w:ascii="Times New Roman" w:hAnsi="Times New Roman" w:cs="Times New Roman"/>
        </w:rPr>
        <w:t>&lt;2&gt; Заполняется при предоставлении места для захоронения на свободном участке родственного или семейного (родового) захоронения или подзахоронения в существующую могилу ранее умершего.</w:t>
      </w:r>
    </w:p>
    <w:p w:rsidR="00FA43C2" w:rsidRPr="000E08A0" w:rsidRDefault="00FA43C2" w:rsidP="000E08A0">
      <w:pPr>
        <w:pStyle w:val="ConsPlusNormal"/>
        <w:jc w:val="both"/>
        <w:rPr>
          <w:rFonts w:ascii="Times New Roman" w:hAnsi="Times New Roman" w:cs="Times New Roman"/>
        </w:rPr>
      </w:pPr>
    </w:p>
    <w:p w:rsidR="00FA43C2" w:rsidRPr="000E08A0" w:rsidRDefault="00FA43C2" w:rsidP="000E08A0">
      <w:pPr>
        <w:pStyle w:val="ConsPlusNormal"/>
        <w:jc w:val="both"/>
        <w:rPr>
          <w:rFonts w:ascii="Times New Roman" w:hAnsi="Times New Roman" w:cs="Times New Roman"/>
        </w:rPr>
      </w:pPr>
    </w:p>
    <w:p w:rsidR="00FA43C2" w:rsidRPr="000E08A0" w:rsidRDefault="00FA43C2" w:rsidP="000E08A0">
      <w:pPr>
        <w:pStyle w:val="ConsPlusNormal"/>
        <w:jc w:val="both"/>
        <w:rPr>
          <w:rFonts w:ascii="Times New Roman" w:hAnsi="Times New Roman" w:cs="Times New Roman"/>
        </w:rPr>
      </w:pPr>
    </w:p>
    <w:p w:rsidR="00FA43C2" w:rsidRPr="000E08A0" w:rsidRDefault="00FA43C2" w:rsidP="000E08A0">
      <w:pPr>
        <w:pStyle w:val="ConsPlusNormal"/>
        <w:jc w:val="both"/>
        <w:rPr>
          <w:rFonts w:ascii="Times New Roman" w:hAnsi="Times New Roman" w:cs="Times New Roman"/>
        </w:rPr>
      </w:pPr>
    </w:p>
    <w:p w:rsidR="00FA43C2" w:rsidRPr="000E08A0" w:rsidRDefault="00FA43C2" w:rsidP="000E08A0">
      <w:pPr>
        <w:pStyle w:val="ConsPlusNormal"/>
        <w:jc w:val="both"/>
        <w:rPr>
          <w:rFonts w:ascii="Times New Roman" w:hAnsi="Times New Roman" w:cs="Times New Roman"/>
        </w:rPr>
      </w:pPr>
    </w:p>
    <w:p w:rsidR="004E08FC" w:rsidRPr="000E08A0" w:rsidRDefault="004E08FC" w:rsidP="000E08A0">
      <w:pPr>
        <w:pStyle w:val="ConsPlusNormal"/>
        <w:jc w:val="right"/>
        <w:outlineLvl w:val="1"/>
        <w:rPr>
          <w:rFonts w:ascii="Times New Roman" w:hAnsi="Times New Roman" w:cs="Times New Roman"/>
        </w:rPr>
      </w:pPr>
    </w:p>
    <w:p w:rsidR="004E08FC" w:rsidRPr="000E08A0" w:rsidRDefault="004E08FC" w:rsidP="000E08A0">
      <w:pPr>
        <w:pStyle w:val="ConsPlusNormal"/>
        <w:jc w:val="right"/>
        <w:outlineLvl w:val="1"/>
        <w:rPr>
          <w:rFonts w:ascii="Times New Roman" w:hAnsi="Times New Roman" w:cs="Times New Roman"/>
        </w:rPr>
      </w:pPr>
    </w:p>
    <w:p w:rsidR="004E08FC" w:rsidRPr="000E08A0" w:rsidRDefault="004E08FC" w:rsidP="000E08A0">
      <w:pPr>
        <w:pStyle w:val="ConsPlusNormal"/>
        <w:jc w:val="right"/>
        <w:outlineLvl w:val="1"/>
        <w:rPr>
          <w:rFonts w:ascii="Times New Roman" w:hAnsi="Times New Roman" w:cs="Times New Roman"/>
        </w:rPr>
      </w:pPr>
    </w:p>
    <w:p w:rsidR="004E08FC" w:rsidRPr="000E08A0" w:rsidRDefault="004E08FC" w:rsidP="000E08A0">
      <w:pPr>
        <w:pStyle w:val="ConsPlusNormal"/>
        <w:jc w:val="right"/>
        <w:outlineLvl w:val="1"/>
        <w:rPr>
          <w:rFonts w:ascii="Times New Roman" w:hAnsi="Times New Roman" w:cs="Times New Roman"/>
        </w:rPr>
      </w:pPr>
    </w:p>
    <w:p w:rsidR="004E08FC" w:rsidRPr="000E08A0" w:rsidRDefault="004E08FC" w:rsidP="000E08A0">
      <w:pPr>
        <w:pStyle w:val="ConsPlusNormal"/>
        <w:jc w:val="right"/>
        <w:outlineLvl w:val="1"/>
        <w:rPr>
          <w:rFonts w:ascii="Times New Roman" w:hAnsi="Times New Roman" w:cs="Times New Roman"/>
        </w:rPr>
      </w:pPr>
    </w:p>
    <w:p w:rsidR="004E08FC" w:rsidRPr="000E08A0" w:rsidRDefault="004E08FC" w:rsidP="000E08A0">
      <w:pPr>
        <w:pStyle w:val="ConsPlusNormal"/>
        <w:jc w:val="right"/>
        <w:outlineLvl w:val="1"/>
        <w:rPr>
          <w:rFonts w:ascii="Times New Roman" w:hAnsi="Times New Roman" w:cs="Times New Roman"/>
        </w:rPr>
      </w:pPr>
    </w:p>
    <w:p w:rsidR="004E08FC" w:rsidRPr="000E08A0" w:rsidRDefault="004E08FC" w:rsidP="000E08A0">
      <w:pPr>
        <w:pStyle w:val="ConsPlusNormal"/>
        <w:jc w:val="right"/>
        <w:outlineLvl w:val="1"/>
        <w:rPr>
          <w:rFonts w:ascii="Times New Roman" w:hAnsi="Times New Roman" w:cs="Times New Roman"/>
        </w:rPr>
      </w:pPr>
    </w:p>
    <w:p w:rsidR="004E08FC" w:rsidRDefault="004E08FC" w:rsidP="000E08A0">
      <w:pPr>
        <w:pStyle w:val="ConsPlusNormal"/>
        <w:jc w:val="right"/>
        <w:outlineLvl w:val="1"/>
        <w:rPr>
          <w:rFonts w:ascii="Times New Roman" w:hAnsi="Times New Roman" w:cs="Times New Roman"/>
        </w:rPr>
      </w:pPr>
    </w:p>
    <w:p w:rsidR="00251E25" w:rsidRDefault="00251E25" w:rsidP="000E08A0">
      <w:pPr>
        <w:pStyle w:val="ConsPlusNormal"/>
        <w:jc w:val="right"/>
        <w:outlineLvl w:val="1"/>
        <w:rPr>
          <w:rFonts w:ascii="Times New Roman" w:hAnsi="Times New Roman" w:cs="Times New Roman"/>
        </w:rPr>
      </w:pPr>
    </w:p>
    <w:p w:rsidR="00251E25" w:rsidRDefault="00251E25" w:rsidP="000E08A0">
      <w:pPr>
        <w:pStyle w:val="ConsPlusNormal"/>
        <w:jc w:val="right"/>
        <w:outlineLvl w:val="1"/>
        <w:rPr>
          <w:rFonts w:ascii="Times New Roman" w:hAnsi="Times New Roman" w:cs="Times New Roman"/>
        </w:rPr>
      </w:pPr>
    </w:p>
    <w:p w:rsidR="00251E25" w:rsidRDefault="00251E25" w:rsidP="000E08A0">
      <w:pPr>
        <w:pStyle w:val="ConsPlusNormal"/>
        <w:jc w:val="right"/>
        <w:outlineLvl w:val="1"/>
        <w:rPr>
          <w:rFonts w:ascii="Times New Roman" w:hAnsi="Times New Roman" w:cs="Times New Roman"/>
        </w:rPr>
      </w:pPr>
    </w:p>
    <w:p w:rsidR="00251E25" w:rsidRPr="000E08A0" w:rsidRDefault="00251E25" w:rsidP="000E08A0">
      <w:pPr>
        <w:pStyle w:val="ConsPlusNormal"/>
        <w:jc w:val="right"/>
        <w:outlineLvl w:val="1"/>
        <w:rPr>
          <w:rFonts w:ascii="Times New Roman" w:hAnsi="Times New Roman" w:cs="Times New Roman"/>
        </w:rPr>
      </w:pPr>
    </w:p>
    <w:p w:rsidR="004E08FC" w:rsidRPr="000E08A0" w:rsidRDefault="004E08FC" w:rsidP="000E08A0">
      <w:pPr>
        <w:pStyle w:val="ConsPlusNormal"/>
        <w:jc w:val="right"/>
        <w:outlineLvl w:val="1"/>
        <w:rPr>
          <w:rFonts w:ascii="Times New Roman" w:hAnsi="Times New Roman" w:cs="Times New Roman"/>
        </w:rPr>
      </w:pPr>
    </w:p>
    <w:p w:rsidR="00FA43C2" w:rsidRPr="000E08A0" w:rsidRDefault="00FA43C2" w:rsidP="000E08A0">
      <w:pPr>
        <w:pStyle w:val="ConsPlusNormal"/>
        <w:jc w:val="right"/>
        <w:outlineLvl w:val="1"/>
        <w:rPr>
          <w:rFonts w:ascii="Times New Roman" w:hAnsi="Times New Roman" w:cs="Times New Roman"/>
        </w:rPr>
      </w:pPr>
      <w:r w:rsidRPr="000E08A0">
        <w:rPr>
          <w:rFonts w:ascii="Times New Roman" w:hAnsi="Times New Roman" w:cs="Times New Roman"/>
        </w:rPr>
        <w:t>Приложение N 3</w:t>
      </w:r>
    </w:p>
    <w:p w:rsidR="00FA43C2" w:rsidRPr="000E08A0" w:rsidRDefault="00FA43C2" w:rsidP="000E08A0">
      <w:pPr>
        <w:pStyle w:val="ConsPlusNormal"/>
        <w:jc w:val="right"/>
        <w:rPr>
          <w:rFonts w:ascii="Times New Roman" w:hAnsi="Times New Roman" w:cs="Times New Roman"/>
        </w:rPr>
      </w:pPr>
      <w:r w:rsidRPr="000E08A0">
        <w:rPr>
          <w:rFonts w:ascii="Times New Roman" w:hAnsi="Times New Roman" w:cs="Times New Roman"/>
        </w:rPr>
        <w:t>к Положению</w:t>
      </w:r>
    </w:p>
    <w:p w:rsidR="00FA43C2" w:rsidRPr="000E08A0" w:rsidRDefault="00FA43C2" w:rsidP="000E08A0">
      <w:pPr>
        <w:pStyle w:val="ConsPlusNormal"/>
        <w:jc w:val="right"/>
        <w:rPr>
          <w:rFonts w:ascii="Times New Roman" w:hAnsi="Times New Roman" w:cs="Times New Roman"/>
        </w:rPr>
      </w:pPr>
      <w:r w:rsidRPr="000E08A0">
        <w:rPr>
          <w:rFonts w:ascii="Times New Roman" w:hAnsi="Times New Roman" w:cs="Times New Roman"/>
        </w:rPr>
        <w:t>о погребении и похоронном деле</w:t>
      </w:r>
    </w:p>
    <w:p w:rsidR="00FA43C2" w:rsidRPr="000E08A0" w:rsidRDefault="00FA43C2" w:rsidP="000E08A0">
      <w:pPr>
        <w:pStyle w:val="ConsPlusNormal"/>
        <w:jc w:val="right"/>
        <w:rPr>
          <w:rFonts w:ascii="Times New Roman" w:hAnsi="Times New Roman" w:cs="Times New Roman"/>
        </w:rPr>
      </w:pPr>
      <w:r w:rsidRPr="000E08A0">
        <w:rPr>
          <w:rFonts w:ascii="Times New Roman" w:hAnsi="Times New Roman" w:cs="Times New Roman"/>
        </w:rPr>
        <w:t xml:space="preserve">на территории городского </w:t>
      </w:r>
      <w:r w:rsidR="004E08FC" w:rsidRPr="000E08A0">
        <w:rPr>
          <w:rFonts w:ascii="Times New Roman" w:hAnsi="Times New Roman" w:cs="Times New Roman"/>
        </w:rPr>
        <w:t>поселения Безенчук</w:t>
      </w:r>
    </w:p>
    <w:p w:rsidR="00FA43C2" w:rsidRPr="000E08A0" w:rsidRDefault="00FA43C2" w:rsidP="000E08A0">
      <w:pPr>
        <w:pStyle w:val="ConsPlusNormal"/>
        <w:jc w:val="both"/>
        <w:rPr>
          <w:rFonts w:ascii="Times New Roman" w:hAnsi="Times New Roman" w:cs="Times New Roman"/>
        </w:rPr>
      </w:pPr>
    </w:p>
    <w:p w:rsidR="004E08FC"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w:t>
      </w:r>
      <w:r w:rsidR="004E08FC" w:rsidRPr="000E08A0">
        <w:rPr>
          <w:rFonts w:ascii="Times New Roman" w:hAnsi="Times New Roman" w:cs="Times New Roman"/>
        </w:rPr>
        <w:t>АДМИНИСТРАЦИЯ ГОРОДСКОГО ПОСЕЛЕНИЯ БЕЗЕНЧУК</w:t>
      </w:r>
    </w:p>
    <w:p w:rsidR="004E08FC" w:rsidRPr="000E08A0" w:rsidRDefault="004E08FC" w:rsidP="000E08A0">
      <w:pPr>
        <w:pStyle w:val="ConsPlusNonformat"/>
        <w:rPr>
          <w:rFonts w:ascii="Times New Roman" w:hAnsi="Times New Roman" w:cs="Times New Roman"/>
        </w:rPr>
      </w:pPr>
      <w:r w:rsidRPr="000E08A0">
        <w:rPr>
          <w:rFonts w:ascii="Times New Roman" w:hAnsi="Times New Roman" w:cs="Times New Roman"/>
        </w:rPr>
        <w:t xml:space="preserve">                     </w:t>
      </w:r>
    </w:p>
    <w:p w:rsidR="004E08FC" w:rsidRPr="000E08A0" w:rsidRDefault="004E08FC" w:rsidP="000E08A0">
      <w:pPr>
        <w:pStyle w:val="ConsPlusNonformat"/>
        <w:rPr>
          <w:rFonts w:ascii="Times New Roman" w:hAnsi="Times New Roman" w:cs="Times New Roman"/>
        </w:rPr>
      </w:pPr>
      <w:r w:rsidRPr="000E08A0">
        <w:rPr>
          <w:rFonts w:ascii="Times New Roman" w:hAnsi="Times New Roman" w:cs="Times New Roman"/>
        </w:rPr>
        <w:t>___________________________________________________________________________</w:t>
      </w:r>
    </w:p>
    <w:p w:rsidR="004E08FC" w:rsidRPr="000E08A0" w:rsidRDefault="004E08FC" w:rsidP="000E08A0">
      <w:pPr>
        <w:pStyle w:val="ConsPlusNonformat"/>
        <w:rPr>
          <w:rFonts w:ascii="Times New Roman" w:hAnsi="Times New Roman" w:cs="Times New Roman"/>
        </w:rPr>
      </w:pPr>
      <w:r w:rsidRPr="000E08A0">
        <w:rPr>
          <w:rFonts w:ascii="Times New Roman" w:hAnsi="Times New Roman" w:cs="Times New Roman"/>
        </w:rPr>
        <w:t xml:space="preserve">     446250 Самарская область, п.г.т. Безенчук, ул. Нефтяников, д.12,</w:t>
      </w:r>
    </w:p>
    <w:p w:rsidR="004E08FC" w:rsidRPr="00365F19" w:rsidRDefault="004E08FC" w:rsidP="000E08A0">
      <w:pPr>
        <w:pStyle w:val="ConsPlusNonformat"/>
        <w:jc w:val="center"/>
        <w:rPr>
          <w:rFonts w:ascii="Times New Roman" w:hAnsi="Times New Roman" w:cs="Times New Roman"/>
        </w:rPr>
      </w:pPr>
      <w:r w:rsidRPr="000E08A0">
        <w:rPr>
          <w:rFonts w:ascii="Times New Roman" w:hAnsi="Times New Roman" w:cs="Times New Roman"/>
        </w:rPr>
        <w:t>Тел</w:t>
      </w:r>
      <w:r w:rsidRPr="00365F19">
        <w:rPr>
          <w:rFonts w:ascii="Times New Roman" w:hAnsi="Times New Roman" w:cs="Times New Roman"/>
        </w:rPr>
        <w:t xml:space="preserve">. 8(84676)21451, </w:t>
      </w:r>
      <w:r w:rsidRPr="000E08A0">
        <w:rPr>
          <w:rFonts w:ascii="Times New Roman" w:hAnsi="Times New Roman" w:cs="Times New Roman"/>
          <w:lang w:val="en-US"/>
        </w:rPr>
        <w:t>e</w:t>
      </w:r>
      <w:r w:rsidRPr="00365F19">
        <w:rPr>
          <w:rFonts w:ascii="Times New Roman" w:hAnsi="Times New Roman" w:cs="Times New Roman"/>
        </w:rPr>
        <w:t>-</w:t>
      </w:r>
      <w:r w:rsidRPr="000E08A0">
        <w:rPr>
          <w:rFonts w:ascii="Times New Roman" w:hAnsi="Times New Roman" w:cs="Times New Roman"/>
          <w:lang w:val="en-US"/>
        </w:rPr>
        <w:t>mail</w:t>
      </w:r>
      <w:r w:rsidRPr="00365F19">
        <w:rPr>
          <w:rFonts w:ascii="Times New Roman" w:hAnsi="Times New Roman" w:cs="Times New Roman"/>
        </w:rPr>
        <w:t xml:space="preserve">: </w:t>
      </w:r>
      <w:r w:rsidRPr="000E08A0">
        <w:rPr>
          <w:rFonts w:ascii="Times New Roman" w:hAnsi="Times New Roman" w:cs="Times New Roman"/>
          <w:lang w:val="en-US"/>
        </w:rPr>
        <w:t>gp</w:t>
      </w:r>
      <w:r w:rsidRPr="00365F19">
        <w:rPr>
          <w:rFonts w:ascii="Times New Roman" w:hAnsi="Times New Roman" w:cs="Times New Roman"/>
        </w:rPr>
        <w:t>-</w:t>
      </w:r>
      <w:r w:rsidRPr="000E08A0">
        <w:rPr>
          <w:rFonts w:ascii="Times New Roman" w:hAnsi="Times New Roman" w:cs="Times New Roman"/>
          <w:lang w:val="en-US"/>
        </w:rPr>
        <w:t>bezenchukso</w:t>
      </w:r>
      <w:r w:rsidRPr="00365F19">
        <w:rPr>
          <w:rFonts w:ascii="Times New Roman" w:hAnsi="Times New Roman" w:cs="Times New Roman"/>
        </w:rPr>
        <w:t>@</w:t>
      </w:r>
      <w:r w:rsidRPr="000E08A0">
        <w:rPr>
          <w:rFonts w:ascii="Times New Roman" w:hAnsi="Times New Roman" w:cs="Times New Roman"/>
          <w:lang w:val="en-US"/>
        </w:rPr>
        <w:t>yandex</w:t>
      </w:r>
      <w:r w:rsidRPr="00365F19">
        <w:rPr>
          <w:rFonts w:ascii="Times New Roman" w:hAnsi="Times New Roman" w:cs="Times New Roman"/>
        </w:rPr>
        <w:t>.</w:t>
      </w:r>
      <w:r w:rsidRPr="000E08A0">
        <w:rPr>
          <w:rFonts w:ascii="Times New Roman" w:hAnsi="Times New Roman" w:cs="Times New Roman"/>
          <w:lang w:val="en-US"/>
        </w:rPr>
        <w:t>ru</w:t>
      </w:r>
    </w:p>
    <w:p w:rsidR="00FA43C2" w:rsidRPr="00365F19" w:rsidRDefault="00FA43C2" w:rsidP="000E08A0">
      <w:pPr>
        <w:pStyle w:val="ConsPlusNonformat"/>
        <w:jc w:val="both"/>
        <w:rPr>
          <w:rFonts w:ascii="Times New Roman" w:hAnsi="Times New Roman" w:cs="Times New Roman"/>
        </w:rPr>
      </w:pP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______________ N ______________            ________________________________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На N ___________ от ___________                (Фамилия И.О. заявителя)</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________________________________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(адрес заявителя)</w:t>
      </w:r>
    </w:p>
    <w:p w:rsidR="00FA43C2" w:rsidRPr="000E08A0" w:rsidRDefault="00FA43C2" w:rsidP="000E08A0">
      <w:pPr>
        <w:pStyle w:val="ConsPlusNonformat"/>
        <w:jc w:val="both"/>
        <w:rPr>
          <w:rFonts w:ascii="Times New Roman" w:hAnsi="Times New Roman" w:cs="Times New Roman"/>
        </w:rPr>
      </w:pPr>
    </w:p>
    <w:p w:rsidR="00FA43C2" w:rsidRPr="000E08A0" w:rsidRDefault="00FA43C2" w:rsidP="000E08A0">
      <w:pPr>
        <w:pStyle w:val="ConsPlusNonformat"/>
        <w:jc w:val="both"/>
        <w:rPr>
          <w:rFonts w:ascii="Times New Roman" w:hAnsi="Times New Roman" w:cs="Times New Roman"/>
        </w:rPr>
      </w:pPr>
      <w:bookmarkStart w:id="26" w:name="P569"/>
      <w:bookmarkEnd w:id="26"/>
      <w:r w:rsidRPr="000E08A0">
        <w:rPr>
          <w:rFonts w:ascii="Times New Roman" w:hAnsi="Times New Roman" w:cs="Times New Roman"/>
        </w:rPr>
        <w:t xml:space="preserve">                                УВЕДОМЛЕНИЕ</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об отказе в предоставлении места для захоронения (подзахоронения) умершего</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на кладбищах, находящихся в собственности городского </w:t>
      </w:r>
      <w:r w:rsidR="004E08FC" w:rsidRPr="000E08A0">
        <w:rPr>
          <w:rFonts w:ascii="Times New Roman" w:hAnsi="Times New Roman" w:cs="Times New Roman"/>
        </w:rPr>
        <w:t>поселения Безенчук</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либо на ином вещном праве</w:t>
      </w:r>
    </w:p>
    <w:p w:rsidR="00FA43C2" w:rsidRPr="000E08A0" w:rsidRDefault="00FA43C2" w:rsidP="000E08A0">
      <w:pPr>
        <w:pStyle w:val="ConsPlusNonformat"/>
        <w:jc w:val="both"/>
        <w:rPr>
          <w:rFonts w:ascii="Times New Roman" w:hAnsi="Times New Roman" w:cs="Times New Roman"/>
        </w:rPr>
      </w:pP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Рассмотрев  Ваше  заявление  о  предоставлении  места  для  захоронения</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(подзахоронения)   умершего   на  кладбищах,  находящихся  в  собственности</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городского  </w:t>
      </w:r>
      <w:r w:rsidR="004E08FC" w:rsidRPr="000E08A0">
        <w:rPr>
          <w:rFonts w:ascii="Times New Roman" w:hAnsi="Times New Roman" w:cs="Times New Roman"/>
        </w:rPr>
        <w:t>поселения Безенчук</w:t>
      </w:r>
      <w:r w:rsidRPr="000E08A0">
        <w:rPr>
          <w:rFonts w:ascii="Times New Roman" w:hAnsi="Times New Roman" w:cs="Times New Roman"/>
        </w:rPr>
        <w:t xml:space="preserve">  либо  на  ином вещном праве, в соответствии с</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Положением  погребении  и  похоронном  деле на территории городского </w:t>
      </w:r>
      <w:r w:rsidR="004E08FC" w:rsidRPr="000E08A0">
        <w:rPr>
          <w:rFonts w:ascii="Times New Roman" w:hAnsi="Times New Roman" w:cs="Times New Roman"/>
        </w:rPr>
        <w:t>поселения Безенчук</w:t>
      </w:r>
      <w:r w:rsidRPr="000E08A0">
        <w:rPr>
          <w:rFonts w:ascii="Times New Roman" w:hAnsi="Times New Roman" w:cs="Times New Roman"/>
        </w:rPr>
        <w:t xml:space="preserve">,   утвержденным  </w:t>
      </w:r>
      <w:r w:rsidR="003144C6" w:rsidRPr="000E08A0">
        <w:rPr>
          <w:rFonts w:ascii="Times New Roman" w:hAnsi="Times New Roman" w:cs="Times New Roman"/>
        </w:rPr>
        <w:t>_________________________________</w:t>
      </w:r>
      <w:r w:rsidRPr="000E08A0">
        <w:rPr>
          <w:rFonts w:ascii="Times New Roman" w:hAnsi="Times New Roman" w:cs="Times New Roman"/>
        </w:rPr>
        <w:t>,  уведомляю  Вас  об отказе в предоставлении места для захоронения</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(подзахоронения)    Вас    о    предоставлении    места   для   захоронения</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(подзахоронения) умершего</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___________________________________________________________________________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(фамилия, имя, отчество)</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на кладбище, расположенном по адресу: ____________________________________,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очередь N ________, сектор N ______, ______________________________________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__________________________________________________________________________.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(на свободном участке родственного или семейного (родового) захоронения или</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в существующую могилу ранее умершего (фамилия, имя, отчество))</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Основания для отказа _________________________________________________.</w:t>
      </w:r>
    </w:p>
    <w:p w:rsidR="00FA43C2" w:rsidRPr="000E08A0" w:rsidRDefault="00FA43C2" w:rsidP="000E08A0">
      <w:pPr>
        <w:pStyle w:val="ConsPlusNonformat"/>
        <w:jc w:val="both"/>
        <w:rPr>
          <w:rFonts w:ascii="Times New Roman" w:hAnsi="Times New Roman" w:cs="Times New Roman"/>
        </w:rPr>
      </w:pP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________________________________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(должность уполномоченного лица)</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________________________________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________________________________    _____________    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(подпись)          (И.О. Фамилия)</w:t>
      </w:r>
    </w:p>
    <w:p w:rsidR="00FA43C2" w:rsidRPr="000E08A0" w:rsidRDefault="00FA43C2" w:rsidP="000E08A0">
      <w:pPr>
        <w:pStyle w:val="ConsPlusNormal"/>
        <w:jc w:val="both"/>
        <w:rPr>
          <w:rFonts w:ascii="Times New Roman" w:hAnsi="Times New Roman" w:cs="Times New Roman"/>
        </w:rPr>
      </w:pPr>
    </w:p>
    <w:p w:rsidR="00FA43C2" w:rsidRPr="000E08A0" w:rsidRDefault="00FA43C2" w:rsidP="000E08A0">
      <w:pPr>
        <w:pStyle w:val="ConsPlusNormal"/>
        <w:jc w:val="both"/>
        <w:rPr>
          <w:rFonts w:ascii="Times New Roman" w:hAnsi="Times New Roman" w:cs="Times New Roman"/>
        </w:rPr>
      </w:pPr>
    </w:p>
    <w:p w:rsidR="00FA43C2" w:rsidRPr="000E08A0" w:rsidRDefault="00FA43C2" w:rsidP="000E08A0">
      <w:pPr>
        <w:pStyle w:val="ConsPlusNormal"/>
        <w:jc w:val="both"/>
        <w:rPr>
          <w:rFonts w:ascii="Times New Roman" w:hAnsi="Times New Roman" w:cs="Times New Roman"/>
        </w:rPr>
      </w:pPr>
    </w:p>
    <w:p w:rsidR="00FA43C2" w:rsidRPr="000E08A0" w:rsidRDefault="00FA43C2" w:rsidP="000E08A0">
      <w:pPr>
        <w:pStyle w:val="ConsPlusNormal"/>
        <w:jc w:val="both"/>
        <w:rPr>
          <w:rFonts w:ascii="Times New Roman" w:hAnsi="Times New Roman" w:cs="Times New Roman"/>
        </w:rPr>
      </w:pPr>
    </w:p>
    <w:p w:rsidR="00FA43C2" w:rsidRPr="000E08A0" w:rsidRDefault="00FA43C2" w:rsidP="000E08A0">
      <w:pPr>
        <w:pStyle w:val="ConsPlusNormal"/>
        <w:jc w:val="both"/>
        <w:rPr>
          <w:rFonts w:ascii="Times New Roman" w:hAnsi="Times New Roman" w:cs="Times New Roman"/>
        </w:rPr>
      </w:pPr>
    </w:p>
    <w:p w:rsidR="003144C6" w:rsidRPr="000E08A0" w:rsidRDefault="003144C6" w:rsidP="000E08A0">
      <w:pPr>
        <w:pStyle w:val="ConsPlusNormal"/>
        <w:jc w:val="right"/>
        <w:outlineLvl w:val="1"/>
        <w:rPr>
          <w:rFonts w:ascii="Times New Roman" w:hAnsi="Times New Roman" w:cs="Times New Roman"/>
        </w:rPr>
      </w:pPr>
    </w:p>
    <w:p w:rsidR="003144C6" w:rsidRPr="000E08A0" w:rsidRDefault="003144C6" w:rsidP="000E08A0">
      <w:pPr>
        <w:pStyle w:val="ConsPlusNormal"/>
        <w:jc w:val="right"/>
        <w:outlineLvl w:val="1"/>
        <w:rPr>
          <w:rFonts w:ascii="Times New Roman" w:hAnsi="Times New Roman" w:cs="Times New Roman"/>
        </w:rPr>
      </w:pPr>
    </w:p>
    <w:p w:rsidR="003144C6" w:rsidRPr="000E08A0" w:rsidRDefault="003144C6" w:rsidP="000E08A0">
      <w:pPr>
        <w:pStyle w:val="ConsPlusNormal"/>
        <w:jc w:val="right"/>
        <w:outlineLvl w:val="1"/>
        <w:rPr>
          <w:rFonts w:ascii="Times New Roman" w:hAnsi="Times New Roman" w:cs="Times New Roman"/>
        </w:rPr>
      </w:pPr>
    </w:p>
    <w:p w:rsidR="003144C6" w:rsidRPr="000E08A0" w:rsidRDefault="003144C6" w:rsidP="000E08A0">
      <w:pPr>
        <w:pStyle w:val="ConsPlusNormal"/>
        <w:jc w:val="right"/>
        <w:outlineLvl w:val="1"/>
        <w:rPr>
          <w:rFonts w:ascii="Times New Roman" w:hAnsi="Times New Roman" w:cs="Times New Roman"/>
        </w:rPr>
      </w:pPr>
    </w:p>
    <w:p w:rsidR="003144C6" w:rsidRPr="000E08A0" w:rsidRDefault="003144C6" w:rsidP="000E08A0">
      <w:pPr>
        <w:pStyle w:val="ConsPlusNormal"/>
        <w:jc w:val="right"/>
        <w:outlineLvl w:val="1"/>
        <w:rPr>
          <w:rFonts w:ascii="Times New Roman" w:hAnsi="Times New Roman" w:cs="Times New Roman"/>
        </w:rPr>
      </w:pPr>
    </w:p>
    <w:p w:rsidR="003144C6" w:rsidRPr="000E08A0" w:rsidRDefault="003144C6" w:rsidP="000E08A0">
      <w:pPr>
        <w:pStyle w:val="ConsPlusNormal"/>
        <w:jc w:val="right"/>
        <w:outlineLvl w:val="1"/>
        <w:rPr>
          <w:rFonts w:ascii="Times New Roman" w:hAnsi="Times New Roman" w:cs="Times New Roman"/>
        </w:rPr>
      </w:pPr>
    </w:p>
    <w:p w:rsidR="003144C6" w:rsidRDefault="003144C6" w:rsidP="000E08A0">
      <w:pPr>
        <w:pStyle w:val="ConsPlusNormal"/>
        <w:jc w:val="right"/>
        <w:outlineLvl w:val="1"/>
        <w:rPr>
          <w:rFonts w:ascii="Times New Roman" w:hAnsi="Times New Roman" w:cs="Times New Roman"/>
        </w:rPr>
      </w:pPr>
    </w:p>
    <w:p w:rsidR="00251E25" w:rsidRPr="000E08A0" w:rsidRDefault="00251E25" w:rsidP="000E08A0">
      <w:pPr>
        <w:pStyle w:val="ConsPlusNormal"/>
        <w:jc w:val="right"/>
        <w:outlineLvl w:val="1"/>
        <w:rPr>
          <w:rFonts w:ascii="Times New Roman" w:hAnsi="Times New Roman" w:cs="Times New Roman"/>
        </w:rPr>
      </w:pPr>
    </w:p>
    <w:p w:rsidR="003144C6" w:rsidRPr="000E08A0" w:rsidRDefault="003144C6" w:rsidP="000E08A0">
      <w:pPr>
        <w:pStyle w:val="ConsPlusNormal"/>
        <w:jc w:val="right"/>
        <w:outlineLvl w:val="1"/>
        <w:rPr>
          <w:rFonts w:ascii="Times New Roman" w:hAnsi="Times New Roman" w:cs="Times New Roman"/>
        </w:rPr>
      </w:pPr>
    </w:p>
    <w:p w:rsidR="003144C6" w:rsidRPr="000E08A0" w:rsidRDefault="003144C6" w:rsidP="000E08A0">
      <w:pPr>
        <w:pStyle w:val="ConsPlusNormal"/>
        <w:jc w:val="right"/>
        <w:outlineLvl w:val="1"/>
        <w:rPr>
          <w:rFonts w:ascii="Times New Roman" w:hAnsi="Times New Roman" w:cs="Times New Roman"/>
        </w:rPr>
      </w:pPr>
    </w:p>
    <w:p w:rsidR="003144C6" w:rsidRPr="000E08A0" w:rsidRDefault="003144C6" w:rsidP="000E08A0">
      <w:pPr>
        <w:pStyle w:val="ConsPlusNormal"/>
        <w:jc w:val="right"/>
        <w:outlineLvl w:val="1"/>
        <w:rPr>
          <w:rFonts w:ascii="Times New Roman" w:hAnsi="Times New Roman" w:cs="Times New Roman"/>
        </w:rPr>
      </w:pPr>
    </w:p>
    <w:p w:rsidR="003144C6" w:rsidRPr="000E08A0" w:rsidRDefault="003144C6" w:rsidP="000E08A0">
      <w:pPr>
        <w:pStyle w:val="ConsPlusNormal"/>
        <w:jc w:val="right"/>
        <w:outlineLvl w:val="1"/>
        <w:rPr>
          <w:rFonts w:ascii="Times New Roman" w:hAnsi="Times New Roman" w:cs="Times New Roman"/>
        </w:rPr>
      </w:pPr>
    </w:p>
    <w:p w:rsidR="003144C6" w:rsidRPr="000E08A0" w:rsidRDefault="003144C6" w:rsidP="000E08A0">
      <w:pPr>
        <w:pStyle w:val="ConsPlusNormal"/>
        <w:jc w:val="right"/>
        <w:outlineLvl w:val="1"/>
        <w:rPr>
          <w:rFonts w:ascii="Times New Roman" w:hAnsi="Times New Roman" w:cs="Times New Roman"/>
        </w:rPr>
      </w:pPr>
    </w:p>
    <w:p w:rsidR="003144C6" w:rsidRPr="000E08A0" w:rsidRDefault="003144C6" w:rsidP="000E08A0">
      <w:pPr>
        <w:pStyle w:val="ConsPlusNormal"/>
        <w:jc w:val="right"/>
        <w:outlineLvl w:val="1"/>
        <w:rPr>
          <w:rFonts w:ascii="Times New Roman" w:hAnsi="Times New Roman" w:cs="Times New Roman"/>
        </w:rPr>
      </w:pPr>
    </w:p>
    <w:p w:rsidR="00CA38CF" w:rsidRPr="000E08A0" w:rsidRDefault="00CA38CF" w:rsidP="000E08A0">
      <w:pPr>
        <w:pStyle w:val="ConsPlusNormal"/>
        <w:jc w:val="right"/>
        <w:outlineLvl w:val="1"/>
        <w:rPr>
          <w:rFonts w:ascii="Times New Roman" w:hAnsi="Times New Roman" w:cs="Times New Roman"/>
        </w:rPr>
      </w:pPr>
    </w:p>
    <w:p w:rsidR="00FA43C2" w:rsidRPr="000E08A0" w:rsidRDefault="00FA43C2" w:rsidP="000E08A0">
      <w:pPr>
        <w:pStyle w:val="ConsPlusNormal"/>
        <w:jc w:val="right"/>
        <w:outlineLvl w:val="1"/>
        <w:rPr>
          <w:rFonts w:ascii="Times New Roman" w:hAnsi="Times New Roman" w:cs="Times New Roman"/>
        </w:rPr>
      </w:pPr>
      <w:r w:rsidRPr="000E08A0">
        <w:rPr>
          <w:rFonts w:ascii="Times New Roman" w:hAnsi="Times New Roman" w:cs="Times New Roman"/>
        </w:rPr>
        <w:t>Приложение N 4</w:t>
      </w:r>
    </w:p>
    <w:p w:rsidR="00FA43C2" w:rsidRPr="000E08A0" w:rsidRDefault="00FA43C2" w:rsidP="000E08A0">
      <w:pPr>
        <w:pStyle w:val="ConsPlusNormal"/>
        <w:jc w:val="right"/>
        <w:rPr>
          <w:rFonts w:ascii="Times New Roman" w:hAnsi="Times New Roman" w:cs="Times New Roman"/>
        </w:rPr>
      </w:pPr>
      <w:r w:rsidRPr="000E08A0">
        <w:rPr>
          <w:rFonts w:ascii="Times New Roman" w:hAnsi="Times New Roman" w:cs="Times New Roman"/>
        </w:rPr>
        <w:t>к Положению</w:t>
      </w:r>
    </w:p>
    <w:p w:rsidR="00FA43C2" w:rsidRPr="000E08A0" w:rsidRDefault="00FA43C2" w:rsidP="000E08A0">
      <w:pPr>
        <w:pStyle w:val="ConsPlusNormal"/>
        <w:jc w:val="right"/>
        <w:rPr>
          <w:rFonts w:ascii="Times New Roman" w:hAnsi="Times New Roman" w:cs="Times New Roman"/>
        </w:rPr>
      </w:pPr>
      <w:r w:rsidRPr="000E08A0">
        <w:rPr>
          <w:rFonts w:ascii="Times New Roman" w:hAnsi="Times New Roman" w:cs="Times New Roman"/>
        </w:rPr>
        <w:t>о погребении и похоронном деле</w:t>
      </w:r>
    </w:p>
    <w:p w:rsidR="00FA43C2" w:rsidRPr="000E08A0" w:rsidRDefault="00FA43C2" w:rsidP="000E08A0">
      <w:pPr>
        <w:pStyle w:val="ConsPlusNormal"/>
        <w:jc w:val="right"/>
        <w:rPr>
          <w:rFonts w:ascii="Times New Roman" w:hAnsi="Times New Roman" w:cs="Times New Roman"/>
        </w:rPr>
      </w:pPr>
      <w:r w:rsidRPr="000E08A0">
        <w:rPr>
          <w:rFonts w:ascii="Times New Roman" w:hAnsi="Times New Roman" w:cs="Times New Roman"/>
        </w:rPr>
        <w:t xml:space="preserve">на территории городского </w:t>
      </w:r>
      <w:r w:rsidR="003226C6" w:rsidRPr="000E08A0">
        <w:rPr>
          <w:rFonts w:ascii="Times New Roman" w:hAnsi="Times New Roman" w:cs="Times New Roman"/>
        </w:rPr>
        <w:t>поселения Безенчук</w:t>
      </w:r>
    </w:p>
    <w:p w:rsidR="00FA43C2" w:rsidRPr="000E08A0" w:rsidRDefault="00FA43C2" w:rsidP="000E08A0">
      <w:pPr>
        <w:pStyle w:val="ConsPlusNormal"/>
        <w:jc w:val="both"/>
        <w:rPr>
          <w:rFonts w:ascii="Times New Roman" w:hAnsi="Times New Roman" w:cs="Times New Roman"/>
        </w:rPr>
      </w:pP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В </w:t>
      </w:r>
      <w:r w:rsidR="003226C6" w:rsidRPr="000E08A0">
        <w:rPr>
          <w:rFonts w:ascii="Times New Roman" w:hAnsi="Times New Roman" w:cs="Times New Roman"/>
        </w:rPr>
        <w:t>администрацию</w:t>
      </w:r>
      <w:r w:rsidRPr="000E08A0">
        <w:rPr>
          <w:rFonts w:ascii="Times New Roman" w:hAnsi="Times New Roman" w:cs="Times New Roman"/>
        </w:rPr>
        <w:t xml:space="preserve"> городского </w:t>
      </w:r>
      <w:r w:rsidR="003226C6" w:rsidRPr="000E08A0">
        <w:rPr>
          <w:rFonts w:ascii="Times New Roman" w:hAnsi="Times New Roman" w:cs="Times New Roman"/>
        </w:rPr>
        <w:t>поселения</w:t>
      </w:r>
    </w:p>
    <w:p w:rsidR="003226C6" w:rsidRPr="000E08A0" w:rsidRDefault="003226C6" w:rsidP="000E08A0">
      <w:pPr>
        <w:pStyle w:val="ConsPlusNonformat"/>
        <w:jc w:val="both"/>
        <w:rPr>
          <w:rFonts w:ascii="Times New Roman" w:hAnsi="Times New Roman" w:cs="Times New Roman"/>
        </w:rPr>
      </w:pPr>
      <w:r w:rsidRPr="000E08A0">
        <w:rPr>
          <w:rFonts w:ascii="Times New Roman" w:hAnsi="Times New Roman" w:cs="Times New Roman"/>
        </w:rPr>
        <w:t xml:space="preserve">                                   Безенчук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________________________________________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(фамилия, имя, отчество заявителя)</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________________________________________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(документ, удостоверяющий личность)</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________________________________________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(адрес регистрации и места жительства)</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________________________________________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(контактный телефон)</w:t>
      </w:r>
    </w:p>
    <w:p w:rsidR="00FA43C2" w:rsidRPr="000E08A0" w:rsidRDefault="00FA43C2" w:rsidP="000E08A0">
      <w:pPr>
        <w:pStyle w:val="ConsPlusNonformat"/>
        <w:jc w:val="both"/>
        <w:rPr>
          <w:rFonts w:ascii="Times New Roman" w:hAnsi="Times New Roman" w:cs="Times New Roman"/>
        </w:rPr>
      </w:pPr>
    </w:p>
    <w:p w:rsidR="00FA43C2" w:rsidRPr="000E08A0" w:rsidRDefault="00FA43C2" w:rsidP="000E08A0">
      <w:pPr>
        <w:pStyle w:val="ConsPlusNonformat"/>
        <w:jc w:val="both"/>
        <w:rPr>
          <w:rFonts w:ascii="Times New Roman" w:hAnsi="Times New Roman" w:cs="Times New Roman"/>
        </w:rPr>
      </w:pPr>
      <w:bookmarkStart w:id="27" w:name="P617"/>
      <w:bookmarkEnd w:id="27"/>
      <w:r w:rsidRPr="000E08A0">
        <w:rPr>
          <w:rFonts w:ascii="Times New Roman" w:hAnsi="Times New Roman" w:cs="Times New Roman"/>
        </w:rPr>
        <w:t xml:space="preserve">                                 ЗАЯВЛЕНИЕ</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о предоставлении места для захоронения (подзахоронения) умершего на</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кладбищах, находящихся в собственности городского </w:t>
      </w:r>
      <w:r w:rsidR="003226C6" w:rsidRPr="000E08A0">
        <w:rPr>
          <w:rFonts w:ascii="Times New Roman" w:hAnsi="Times New Roman" w:cs="Times New Roman"/>
        </w:rPr>
        <w:t>поселения Безенчук</w:t>
      </w:r>
      <w:r w:rsidRPr="000E08A0">
        <w:rPr>
          <w:rFonts w:ascii="Times New Roman" w:hAnsi="Times New Roman" w:cs="Times New Roman"/>
        </w:rPr>
        <w:t xml:space="preserve"> либо на</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ином вещном праве</w:t>
      </w:r>
    </w:p>
    <w:p w:rsidR="00FA43C2" w:rsidRPr="000E08A0" w:rsidRDefault="00FA43C2" w:rsidP="000E08A0">
      <w:pPr>
        <w:pStyle w:val="ConsPlusNonformat"/>
        <w:jc w:val="both"/>
        <w:rPr>
          <w:rFonts w:ascii="Times New Roman" w:hAnsi="Times New Roman" w:cs="Times New Roman"/>
        </w:rPr>
      </w:pP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Прошу предоставить место для __________________________________________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(захоронения; захоронения на свободном участке</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___________________________________________________________________________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родственного или семейного (родового) захоронения; подзахоронения в</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существующую могилу)</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___________________________________________________________________________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(умершего или урны с прахом умершего; фамилия, имя, отчество умершего)</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на кладбище, расположенном по адресу: _____________________________________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______________________________________________________________________. &lt;1&gt;</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Дата смерти: "____"_____________ ______года.</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На испрашиваемом участке земли находится захоронение</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___________________________________________________________________________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(умершего или урны с прахом умершего; фамилия, имя отчество умершего)</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__________________________________________________________________________.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Дата смерти: "____" _____________ ______ года.  &lt;2&gt;</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Во  исполнение  требований  Федерального </w:t>
      </w:r>
      <w:hyperlink r:id="rId30" w:history="1">
        <w:r w:rsidRPr="000E08A0">
          <w:rPr>
            <w:rFonts w:ascii="Times New Roman" w:hAnsi="Times New Roman" w:cs="Times New Roman"/>
            <w:color w:val="0000FF"/>
          </w:rPr>
          <w:t>закона</w:t>
        </w:r>
      </w:hyperlink>
      <w:r w:rsidRPr="000E08A0">
        <w:rPr>
          <w:rFonts w:ascii="Times New Roman" w:hAnsi="Times New Roman" w:cs="Times New Roman"/>
        </w:rPr>
        <w:t xml:space="preserve"> "О персональных данных"</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даю согласие на обработку своих персональных данных в связи с рассмотрением</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вопроса о предоставлении места для захоронения (подзахоронения) умершего на</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кладбищах,  находящихся  в собственности городского </w:t>
      </w:r>
      <w:r w:rsidR="00C367F8" w:rsidRPr="000E08A0">
        <w:rPr>
          <w:rFonts w:ascii="Times New Roman" w:hAnsi="Times New Roman" w:cs="Times New Roman"/>
        </w:rPr>
        <w:t>поселения Безенчук</w:t>
      </w:r>
      <w:r w:rsidRPr="000E08A0">
        <w:rPr>
          <w:rFonts w:ascii="Times New Roman" w:hAnsi="Times New Roman" w:cs="Times New Roman"/>
        </w:rPr>
        <w:t xml:space="preserve"> либо на</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ином вещном праве.</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Под  обработкой  персональных  данных  я  понимаю действия (операции) с</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персональными  данными, включая сбор, систематизацию, накопление, хранение,</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уточнение  (обновление,  изменение),  использование, распространение (в том</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числе передачу), обезличивание, блокирование, уничтожение.</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Согласие  на  обработку действует до даты подачи мной в администрацию</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городского </w:t>
      </w:r>
      <w:r w:rsidR="00C367F8" w:rsidRPr="000E08A0">
        <w:rPr>
          <w:rFonts w:ascii="Times New Roman" w:hAnsi="Times New Roman" w:cs="Times New Roman"/>
        </w:rPr>
        <w:t>поселения Безенчук</w:t>
      </w:r>
      <w:r w:rsidRPr="000E08A0">
        <w:rPr>
          <w:rFonts w:ascii="Times New Roman" w:hAnsi="Times New Roman" w:cs="Times New Roman"/>
        </w:rPr>
        <w:t xml:space="preserve"> заявления об отзыве настоящего согласия.</w:t>
      </w:r>
    </w:p>
    <w:p w:rsidR="00FA43C2" w:rsidRPr="000E08A0" w:rsidRDefault="00FA43C2" w:rsidP="000E08A0">
      <w:pPr>
        <w:pStyle w:val="ConsPlusNonformat"/>
        <w:jc w:val="both"/>
        <w:rPr>
          <w:rFonts w:ascii="Times New Roman" w:hAnsi="Times New Roman" w:cs="Times New Roman"/>
        </w:rPr>
      </w:pP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Приложение (копии документов, прилагаемых к заявлению):</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___________________________________________________________________________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___________________________________________________________________________</w:t>
      </w:r>
    </w:p>
    <w:p w:rsidR="00FA43C2" w:rsidRPr="000E08A0" w:rsidRDefault="00FA43C2" w:rsidP="000E08A0">
      <w:pPr>
        <w:pStyle w:val="ConsPlusNonformat"/>
        <w:jc w:val="both"/>
        <w:rPr>
          <w:rFonts w:ascii="Times New Roman" w:hAnsi="Times New Roman" w:cs="Times New Roman"/>
        </w:rPr>
      </w:pP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"___" ____________ 20___ г.                       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(подпись)</w:t>
      </w:r>
    </w:p>
    <w:p w:rsidR="00FA43C2" w:rsidRPr="000E08A0" w:rsidRDefault="00FA43C2" w:rsidP="000E08A0">
      <w:pPr>
        <w:pStyle w:val="ConsPlusNormal"/>
        <w:ind w:firstLine="540"/>
        <w:jc w:val="both"/>
        <w:rPr>
          <w:rFonts w:ascii="Times New Roman" w:hAnsi="Times New Roman" w:cs="Times New Roman"/>
        </w:rPr>
      </w:pPr>
      <w:r w:rsidRPr="000E08A0">
        <w:rPr>
          <w:rFonts w:ascii="Times New Roman" w:hAnsi="Times New Roman" w:cs="Times New Roman"/>
        </w:rPr>
        <w:t>--------------------------------</w:t>
      </w:r>
    </w:p>
    <w:p w:rsidR="00FA43C2" w:rsidRPr="000E08A0" w:rsidRDefault="00FA43C2" w:rsidP="000E08A0">
      <w:pPr>
        <w:pStyle w:val="ConsPlusNormal"/>
        <w:ind w:firstLine="540"/>
        <w:jc w:val="both"/>
        <w:rPr>
          <w:rFonts w:ascii="Times New Roman" w:hAnsi="Times New Roman" w:cs="Times New Roman"/>
        </w:rPr>
      </w:pPr>
      <w:r w:rsidRPr="000E08A0">
        <w:rPr>
          <w:rFonts w:ascii="Times New Roman" w:hAnsi="Times New Roman" w:cs="Times New Roman"/>
        </w:rPr>
        <w:t>&lt;1&gt; При подаче заявления о предоставлении нового места для захоронения указывается размер запрашиваемого места.</w:t>
      </w:r>
    </w:p>
    <w:p w:rsidR="00FA43C2" w:rsidRPr="000E08A0" w:rsidRDefault="00FA43C2" w:rsidP="000E08A0">
      <w:pPr>
        <w:pStyle w:val="ConsPlusNormal"/>
        <w:ind w:firstLine="540"/>
        <w:jc w:val="both"/>
        <w:rPr>
          <w:rFonts w:ascii="Times New Roman" w:hAnsi="Times New Roman" w:cs="Times New Roman"/>
        </w:rPr>
      </w:pPr>
      <w:r w:rsidRPr="000E08A0">
        <w:rPr>
          <w:rFonts w:ascii="Times New Roman" w:hAnsi="Times New Roman" w:cs="Times New Roman"/>
        </w:rPr>
        <w:t>&lt;2&gt; Абзац заполняется при подаче заявления о предоставлении места для захоронения на свободном участке родственного или семейного (родового) захоронения или подзахоронения в существующую могилу.</w:t>
      </w:r>
    </w:p>
    <w:p w:rsidR="00FA43C2" w:rsidRPr="000E08A0" w:rsidRDefault="00FA43C2" w:rsidP="000E08A0">
      <w:pPr>
        <w:pStyle w:val="ConsPlusNormal"/>
        <w:jc w:val="both"/>
        <w:rPr>
          <w:rFonts w:ascii="Times New Roman" w:hAnsi="Times New Roman" w:cs="Times New Roman"/>
        </w:rPr>
      </w:pPr>
    </w:p>
    <w:p w:rsidR="00251E25" w:rsidRDefault="00251E25" w:rsidP="000E08A0">
      <w:pPr>
        <w:pStyle w:val="ConsPlusNormal"/>
        <w:jc w:val="right"/>
        <w:outlineLvl w:val="1"/>
        <w:rPr>
          <w:rFonts w:ascii="Times New Roman" w:hAnsi="Times New Roman" w:cs="Times New Roman"/>
        </w:rPr>
      </w:pPr>
    </w:p>
    <w:p w:rsidR="00251E25" w:rsidRDefault="00251E25" w:rsidP="000E08A0">
      <w:pPr>
        <w:pStyle w:val="ConsPlusNormal"/>
        <w:jc w:val="right"/>
        <w:outlineLvl w:val="1"/>
        <w:rPr>
          <w:rFonts w:ascii="Times New Roman" w:hAnsi="Times New Roman" w:cs="Times New Roman"/>
        </w:rPr>
      </w:pPr>
    </w:p>
    <w:p w:rsidR="00FA43C2" w:rsidRPr="000E08A0" w:rsidRDefault="00FA43C2" w:rsidP="000E08A0">
      <w:pPr>
        <w:pStyle w:val="ConsPlusNormal"/>
        <w:jc w:val="right"/>
        <w:outlineLvl w:val="1"/>
        <w:rPr>
          <w:rFonts w:ascii="Times New Roman" w:hAnsi="Times New Roman" w:cs="Times New Roman"/>
        </w:rPr>
      </w:pPr>
      <w:r w:rsidRPr="000E08A0">
        <w:rPr>
          <w:rFonts w:ascii="Times New Roman" w:hAnsi="Times New Roman" w:cs="Times New Roman"/>
        </w:rPr>
        <w:t>Приложение N 5</w:t>
      </w:r>
    </w:p>
    <w:p w:rsidR="00FA43C2" w:rsidRPr="000E08A0" w:rsidRDefault="00FA43C2" w:rsidP="000E08A0">
      <w:pPr>
        <w:pStyle w:val="ConsPlusNormal"/>
        <w:jc w:val="right"/>
        <w:rPr>
          <w:rFonts w:ascii="Times New Roman" w:hAnsi="Times New Roman" w:cs="Times New Roman"/>
        </w:rPr>
      </w:pPr>
      <w:r w:rsidRPr="000E08A0">
        <w:rPr>
          <w:rFonts w:ascii="Times New Roman" w:hAnsi="Times New Roman" w:cs="Times New Roman"/>
        </w:rPr>
        <w:t>к Положению</w:t>
      </w:r>
    </w:p>
    <w:p w:rsidR="00FA43C2" w:rsidRPr="000E08A0" w:rsidRDefault="00FA43C2" w:rsidP="000E08A0">
      <w:pPr>
        <w:pStyle w:val="ConsPlusNormal"/>
        <w:jc w:val="right"/>
        <w:rPr>
          <w:rFonts w:ascii="Times New Roman" w:hAnsi="Times New Roman" w:cs="Times New Roman"/>
        </w:rPr>
      </w:pPr>
      <w:r w:rsidRPr="000E08A0">
        <w:rPr>
          <w:rFonts w:ascii="Times New Roman" w:hAnsi="Times New Roman" w:cs="Times New Roman"/>
        </w:rPr>
        <w:t>о погребении и похоронном деле</w:t>
      </w:r>
    </w:p>
    <w:p w:rsidR="00FA43C2" w:rsidRPr="000E08A0" w:rsidRDefault="00FA43C2" w:rsidP="000E08A0">
      <w:pPr>
        <w:pStyle w:val="ConsPlusNormal"/>
        <w:jc w:val="right"/>
        <w:rPr>
          <w:rFonts w:ascii="Times New Roman" w:hAnsi="Times New Roman" w:cs="Times New Roman"/>
        </w:rPr>
      </w:pPr>
      <w:r w:rsidRPr="000E08A0">
        <w:rPr>
          <w:rFonts w:ascii="Times New Roman" w:hAnsi="Times New Roman" w:cs="Times New Roman"/>
        </w:rPr>
        <w:t xml:space="preserve">на территории городского </w:t>
      </w:r>
      <w:r w:rsidR="003226C6" w:rsidRPr="000E08A0">
        <w:rPr>
          <w:rFonts w:ascii="Times New Roman" w:hAnsi="Times New Roman" w:cs="Times New Roman"/>
        </w:rPr>
        <w:t>поселения Безенчук</w:t>
      </w:r>
    </w:p>
    <w:p w:rsidR="00FA43C2" w:rsidRPr="000E08A0" w:rsidRDefault="00FA43C2" w:rsidP="000E08A0">
      <w:pPr>
        <w:pStyle w:val="ConsPlusNormal"/>
        <w:jc w:val="both"/>
        <w:rPr>
          <w:rFonts w:ascii="Times New Roman" w:hAnsi="Times New Roman" w:cs="Times New Roman"/>
        </w:rPr>
      </w:pPr>
    </w:p>
    <w:p w:rsidR="00FA43C2" w:rsidRPr="000E08A0" w:rsidRDefault="00FA43C2" w:rsidP="000E08A0">
      <w:pPr>
        <w:pStyle w:val="ConsPlusNormal"/>
        <w:jc w:val="center"/>
        <w:rPr>
          <w:rFonts w:ascii="Times New Roman" w:hAnsi="Times New Roman" w:cs="Times New Roman"/>
        </w:rPr>
      </w:pPr>
      <w:bookmarkStart w:id="28" w:name="P668"/>
      <w:bookmarkEnd w:id="28"/>
      <w:r w:rsidRPr="000E08A0">
        <w:rPr>
          <w:rFonts w:ascii="Times New Roman" w:hAnsi="Times New Roman" w:cs="Times New Roman"/>
        </w:rPr>
        <w:t>КНИГА</w:t>
      </w:r>
    </w:p>
    <w:p w:rsidR="00FA43C2" w:rsidRPr="000E08A0" w:rsidRDefault="00FA43C2" w:rsidP="000E08A0">
      <w:pPr>
        <w:pStyle w:val="ConsPlusNormal"/>
        <w:jc w:val="center"/>
        <w:rPr>
          <w:rFonts w:ascii="Times New Roman" w:hAnsi="Times New Roman" w:cs="Times New Roman"/>
        </w:rPr>
      </w:pPr>
      <w:r w:rsidRPr="000E08A0">
        <w:rPr>
          <w:rFonts w:ascii="Times New Roman" w:hAnsi="Times New Roman" w:cs="Times New Roman"/>
        </w:rPr>
        <w:t>РЕГИСТРАЦИИ ЗАХОРОНЕНИЙ</w:t>
      </w:r>
    </w:p>
    <w:p w:rsidR="00FA43C2" w:rsidRPr="000E08A0" w:rsidRDefault="00FA43C2" w:rsidP="000E08A0">
      <w:pPr>
        <w:pStyle w:val="ConsPlusNormal"/>
        <w:jc w:val="both"/>
        <w:rPr>
          <w:rFonts w:ascii="Times New Roman" w:hAnsi="Times New Roman" w:cs="Times New Roman"/>
        </w:rPr>
      </w:pPr>
    </w:p>
    <w:p w:rsidR="00FA43C2" w:rsidRPr="000E08A0" w:rsidRDefault="00FA43C2" w:rsidP="000E08A0">
      <w:pPr>
        <w:sectPr w:rsidR="00FA43C2" w:rsidRPr="000E08A0" w:rsidSect="000E08A0">
          <w:pgSz w:w="11906" w:h="16838"/>
          <w:pgMar w:top="851" w:right="566" w:bottom="1134" w:left="1418"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474"/>
        <w:gridCol w:w="1191"/>
        <w:gridCol w:w="1474"/>
        <w:gridCol w:w="993"/>
        <w:gridCol w:w="1134"/>
        <w:gridCol w:w="1559"/>
        <w:gridCol w:w="1531"/>
        <w:gridCol w:w="1474"/>
        <w:gridCol w:w="1134"/>
        <w:gridCol w:w="1474"/>
      </w:tblGrid>
      <w:tr w:rsidR="00FA43C2" w:rsidRPr="000E08A0">
        <w:tc>
          <w:tcPr>
            <w:tcW w:w="567" w:type="dxa"/>
          </w:tcPr>
          <w:p w:rsidR="00FA43C2" w:rsidRPr="000E08A0" w:rsidRDefault="00FA43C2" w:rsidP="000E08A0">
            <w:pPr>
              <w:pStyle w:val="ConsPlusNormal"/>
              <w:jc w:val="center"/>
              <w:rPr>
                <w:rFonts w:ascii="Times New Roman" w:hAnsi="Times New Roman" w:cs="Times New Roman"/>
              </w:rPr>
            </w:pPr>
            <w:r w:rsidRPr="000E08A0">
              <w:rPr>
                <w:rFonts w:ascii="Times New Roman" w:hAnsi="Times New Roman" w:cs="Times New Roman"/>
              </w:rPr>
              <w:lastRenderedPageBreak/>
              <w:t>N п/п</w:t>
            </w:r>
          </w:p>
        </w:tc>
        <w:tc>
          <w:tcPr>
            <w:tcW w:w="1474" w:type="dxa"/>
          </w:tcPr>
          <w:p w:rsidR="00FA43C2" w:rsidRPr="000E08A0" w:rsidRDefault="00FA43C2" w:rsidP="000E08A0">
            <w:pPr>
              <w:pStyle w:val="ConsPlusNormal"/>
              <w:jc w:val="center"/>
              <w:rPr>
                <w:rFonts w:ascii="Times New Roman" w:hAnsi="Times New Roman" w:cs="Times New Roman"/>
              </w:rPr>
            </w:pPr>
            <w:r w:rsidRPr="000E08A0">
              <w:rPr>
                <w:rFonts w:ascii="Times New Roman" w:hAnsi="Times New Roman" w:cs="Times New Roman"/>
              </w:rPr>
              <w:t>Ф.И.О.</w:t>
            </w:r>
          </w:p>
        </w:tc>
        <w:tc>
          <w:tcPr>
            <w:tcW w:w="1191" w:type="dxa"/>
          </w:tcPr>
          <w:p w:rsidR="00FA43C2" w:rsidRPr="000E08A0" w:rsidRDefault="00FA43C2" w:rsidP="000E08A0">
            <w:pPr>
              <w:pStyle w:val="ConsPlusNormal"/>
              <w:jc w:val="center"/>
              <w:rPr>
                <w:rFonts w:ascii="Times New Roman" w:hAnsi="Times New Roman" w:cs="Times New Roman"/>
              </w:rPr>
            </w:pPr>
            <w:r w:rsidRPr="000E08A0">
              <w:rPr>
                <w:rFonts w:ascii="Times New Roman" w:hAnsi="Times New Roman" w:cs="Times New Roman"/>
              </w:rPr>
              <w:t>Дата рождения</w:t>
            </w:r>
          </w:p>
        </w:tc>
        <w:tc>
          <w:tcPr>
            <w:tcW w:w="1474" w:type="dxa"/>
          </w:tcPr>
          <w:p w:rsidR="00FA43C2" w:rsidRPr="000E08A0" w:rsidRDefault="00FA43C2" w:rsidP="000E08A0">
            <w:pPr>
              <w:pStyle w:val="ConsPlusNormal"/>
              <w:jc w:val="center"/>
              <w:rPr>
                <w:rFonts w:ascii="Times New Roman" w:hAnsi="Times New Roman" w:cs="Times New Roman"/>
              </w:rPr>
            </w:pPr>
            <w:r w:rsidRPr="000E08A0">
              <w:rPr>
                <w:rFonts w:ascii="Times New Roman" w:hAnsi="Times New Roman" w:cs="Times New Roman"/>
              </w:rPr>
              <w:t>Наименование специализированной службы</w:t>
            </w:r>
          </w:p>
        </w:tc>
        <w:tc>
          <w:tcPr>
            <w:tcW w:w="993" w:type="dxa"/>
          </w:tcPr>
          <w:p w:rsidR="00FA43C2" w:rsidRPr="000E08A0" w:rsidRDefault="00FA43C2" w:rsidP="000E08A0">
            <w:pPr>
              <w:pStyle w:val="ConsPlusNormal"/>
              <w:jc w:val="center"/>
              <w:rPr>
                <w:rFonts w:ascii="Times New Roman" w:hAnsi="Times New Roman" w:cs="Times New Roman"/>
              </w:rPr>
            </w:pPr>
            <w:r w:rsidRPr="000E08A0">
              <w:rPr>
                <w:rFonts w:ascii="Times New Roman" w:hAnsi="Times New Roman" w:cs="Times New Roman"/>
              </w:rPr>
              <w:t>Дата смерти</w:t>
            </w:r>
          </w:p>
        </w:tc>
        <w:tc>
          <w:tcPr>
            <w:tcW w:w="1134" w:type="dxa"/>
          </w:tcPr>
          <w:p w:rsidR="00FA43C2" w:rsidRPr="000E08A0" w:rsidRDefault="00FA43C2" w:rsidP="000E08A0">
            <w:pPr>
              <w:pStyle w:val="ConsPlusNormal"/>
              <w:jc w:val="center"/>
              <w:rPr>
                <w:rFonts w:ascii="Times New Roman" w:hAnsi="Times New Roman" w:cs="Times New Roman"/>
              </w:rPr>
            </w:pPr>
            <w:r w:rsidRPr="000E08A0">
              <w:rPr>
                <w:rFonts w:ascii="Times New Roman" w:hAnsi="Times New Roman" w:cs="Times New Roman"/>
              </w:rPr>
              <w:t>Дата захоронения</w:t>
            </w:r>
          </w:p>
        </w:tc>
        <w:tc>
          <w:tcPr>
            <w:tcW w:w="1559" w:type="dxa"/>
          </w:tcPr>
          <w:p w:rsidR="00FA43C2" w:rsidRPr="000E08A0" w:rsidRDefault="00FA43C2" w:rsidP="000E08A0">
            <w:pPr>
              <w:pStyle w:val="ConsPlusNormal"/>
              <w:jc w:val="center"/>
              <w:rPr>
                <w:rFonts w:ascii="Times New Roman" w:hAnsi="Times New Roman" w:cs="Times New Roman"/>
              </w:rPr>
            </w:pPr>
            <w:r w:rsidRPr="000E08A0">
              <w:rPr>
                <w:rFonts w:ascii="Times New Roman" w:hAnsi="Times New Roman" w:cs="Times New Roman"/>
              </w:rPr>
              <w:t>N свидетельства о смерти</w:t>
            </w:r>
          </w:p>
        </w:tc>
        <w:tc>
          <w:tcPr>
            <w:tcW w:w="1531" w:type="dxa"/>
          </w:tcPr>
          <w:p w:rsidR="00FA43C2" w:rsidRPr="000E08A0" w:rsidRDefault="00FA43C2" w:rsidP="000E08A0">
            <w:pPr>
              <w:pStyle w:val="ConsPlusNormal"/>
              <w:jc w:val="center"/>
              <w:rPr>
                <w:rFonts w:ascii="Times New Roman" w:hAnsi="Times New Roman" w:cs="Times New Roman"/>
              </w:rPr>
            </w:pPr>
            <w:r w:rsidRPr="000E08A0">
              <w:rPr>
                <w:rFonts w:ascii="Times New Roman" w:hAnsi="Times New Roman" w:cs="Times New Roman"/>
              </w:rPr>
              <w:t>N квартала (очереди, участка, сектора), могилы; географические координаты захоронения</w:t>
            </w:r>
          </w:p>
        </w:tc>
        <w:tc>
          <w:tcPr>
            <w:tcW w:w="1474" w:type="dxa"/>
          </w:tcPr>
          <w:p w:rsidR="00FA43C2" w:rsidRPr="000E08A0" w:rsidRDefault="00FA43C2" w:rsidP="000E08A0">
            <w:pPr>
              <w:pStyle w:val="ConsPlusNormal"/>
              <w:jc w:val="center"/>
              <w:rPr>
                <w:rFonts w:ascii="Times New Roman" w:hAnsi="Times New Roman" w:cs="Times New Roman"/>
              </w:rPr>
            </w:pPr>
            <w:r w:rsidRPr="000E08A0">
              <w:rPr>
                <w:rFonts w:ascii="Times New Roman" w:hAnsi="Times New Roman" w:cs="Times New Roman"/>
              </w:rPr>
              <w:t>Последнее место жительства</w:t>
            </w:r>
          </w:p>
        </w:tc>
        <w:tc>
          <w:tcPr>
            <w:tcW w:w="1134" w:type="dxa"/>
          </w:tcPr>
          <w:p w:rsidR="00FA43C2" w:rsidRPr="000E08A0" w:rsidRDefault="00FA43C2" w:rsidP="000E08A0">
            <w:pPr>
              <w:pStyle w:val="ConsPlusNormal"/>
              <w:jc w:val="center"/>
              <w:rPr>
                <w:rFonts w:ascii="Times New Roman" w:hAnsi="Times New Roman" w:cs="Times New Roman"/>
              </w:rPr>
            </w:pPr>
            <w:r w:rsidRPr="000E08A0">
              <w:rPr>
                <w:rFonts w:ascii="Times New Roman" w:hAnsi="Times New Roman" w:cs="Times New Roman"/>
              </w:rPr>
              <w:t>Вид погребения</w:t>
            </w:r>
          </w:p>
        </w:tc>
        <w:tc>
          <w:tcPr>
            <w:tcW w:w="1474" w:type="dxa"/>
          </w:tcPr>
          <w:p w:rsidR="00FA43C2" w:rsidRPr="000E08A0" w:rsidRDefault="00FA43C2" w:rsidP="000E08A0">
            <w:pPr>
              <w:pStyle w:val="ConsPlusNormal"/>
              <w:jc w:val="center"/>
              <w:rPr>
                <w:rFonts w:ascii="Times New Roman" w:hAnsi="Times New Roman" w:cs="Times New Roman"/>
              </w:rPr>
            </w:pPr>
            <w:r w:rsidRPr="000E08A0">
              <w:rPr>
                <w:rFonts w:ascii="Times New Roman" w:hAnsi="Times New Roman" w:cs="Times New Roman"/>
              </w:rPr>
              <w:t>Ф.И.О., адрес, телефон, паспортные данные лица, ответственного за захоронение</w:t>
            </w:r>
          </w:p>
        </w:tc>
      </w:tr>
      <w:tr w:rsidR="00FA43C2" w:rsidRPr="000E08A0">
        <w:tc>
          <w:tcPr>
            <w:tcW w:w="567" w:type="dxa"/>
          </w:tcPr>
          <w:p w:rsidR="00FA43C2" w:rsidRPr="000E08A0" w:rsidRDefault="00FA43C2" w:rsidP="000E08A0">
            <w:pPr>
              <w:pStyle w:val="ConsPlusNormal"/>
              <w:jc w:val="center"/>
              <w:rPr>
                <w:rFonts w:ascii="Times New Roman" w:hAnsi="Times New Roman" w:cs="Times New Roman"/>
              </w:rPr>
            </w:pPr>
            <w:r w:rsidRPr="000E08A0">
              <w:rPr>
                <w:rFonts w:ascii="Times New Roman" w:hAnsi="Times New Roman" w:cs="Times New Roman"/>
              </w:rPr>
              <w:t>1</w:t>
            </w:r>
          </w:p>
        </w:tc>
        <w:tc>
          <w:tcPr>
            <w:tcW w:w="1474" w:type="dxa"/>
          </w:tcPr>
          <w:p w:rsidR="00FA43C2" w:rsidRPr="000E08A0" w:rsidRDefault="00FA43C2" w:rsidP="000E08A0">
            <w:pPr>
              <w:pStyle w:val="ConsPlusNormal"/>
              <w:jc w:val="center"/>
              <w:rPr>
                <w:rFonts w:ascii="Times New Roman" w:hAnsi="Times New Roman" w:cs="Times New Roman"/>
              </w:rPr>
            </w:pPr>
            <w:r w:rsidRPr="000E08A0">
              <w:rPr>
                <w:rFonts w:ascii="Times New Roman" w:hAnsi="Times New Roman" w:cs="Times New Roman"/>
              </w:rPr>
              <w:t>2</w:t>
            </w:r>
          </w:p>
        </w:tc>
        <w:tc>
          <w:tcPr>
            <w:tcW w:w="1191" w:type="dxa"/>
          </w:tcPr>
          <w:p w:rsidR="00FA43C2" w:rsidRPr="000E08A0" w:rsidRDefault="00FA43C2" w:rsidP="000E08A0">
            <w:pPr>
              <w:pStyle w:val="ConsPlusNormal"/>
              <w:jc w:val="center"/>
              <w:rPr>
                <w:rFonts w:ascii="Times New Roman" w:hAnsi="Times New Roman" w:cs="Times New Roman"/>
              </w:rPr>
            </w:pPr>
            <w:r w:rsidRPr="000E08A0">
              <w:rPr>
                <w:rFonts w:ascii="Times New Roman" w:hAnsi="Times New Roman" w:cs="Times New Roman"/>
              </w:rPr>
              <w:t>3</w:t>
            </w:r>
          </w:p>
        </w:tc>
        <w:tc>
          <w:tcPr>
            <w:tcW w:w="1474" w:type="dxa"/>
          </w:tcPr>
          <w:p w:rsidR="00FA43C2" w:rsidRPr="000E08A0" w:rsidRDefault="00FA43C2" w:rsidP="000E08A0">
            <w:pPr>
              <w:pStyle w:val="ConsPlusNormal"/>
              <w:jc w:val="center"/>
              <w:rPr>
                <w:rFonts w:ascii="Times New Roman" w:hAnsi="Times New Roman" w:cs="Times New Roman"/>
              </w:rPr>
            </w:pPr>
            <w:r w:rsidRPr="000E08A0">
              <w:rPr>
                <w:rFonts w:ascii="Times New Roman" w:hAnsi="Times New Roman" w:cs="Times New Roman"/>
              </w:rPr>
              <w:t>4</w:t>
            </w:r>
          </w:p>
        </w:tc>
        <w:tc>
          <w:tcPr>
            <w:tcW w:w="993" w:type="dxa"/>
          </w:tcPr>
          <w:p w:rsidR="00FA43C2" w:rsidRPr="000E08A0" w:rsidRDefault="00FA43C2" w:rsidP="000E08A0">
            <w:pPr>
              <w:pStyle w:val="ConsPlusNormal"/>
              <w:jc w:val="center"/>
              <w:rPr>
                <w:rFonts w:ascii="Times New Roman" w:hAnsi="Times New Roman" w:cs="Times New Roman"/>
              </w:rPr>
            </w:pPr>
            <w:r w:rsidRPr="000E08A0">
              <w:rPr>
                <w:rFonts w:ascii="Times New Roman" w:hAnsi="Times New Roman" w:cs="Times New Roman"/>
              </w:rPr>
              <w:t>5</w:t>
            </w:r>
          </w:p>
        </w:tc>
        <w:tc>
          <w:tcPr>
            <w:tcW w:w="1134" w:type="dxa"/>
          </w:tcPr>
          <w:p w:rsidR="00FA43C2" w:rsidRPr="000E08A0" w:rsidRDefault="00FA43C2" w:rsidP="000E08A0">
            <w:pPr>
              <w:pStyle w:val="ConsPlusNormal"/>
              <w:jc w:val="center"/>
              <w:rPr>
                <w:rFonts w:ascii="Times New Roman" w:hAnsi="Times New Roman" w:cs="Times New Roman"/>
              </w:rPr>
            </w:pPr>
            <w:r w:rsidRPr="000E08A0">
              <w:rPr>
                <w:rFonts w:ascii="Times New Roman" w:hAnsi="Times New Roman" w:cs="Times New Roman"/>
              </w:rPr>
              <w:t>6</w:t>
            </w:r>
          </w:p>
        </w:tc>
        <w:tc>
          <w:tcPr>
            <w:tcW w:w="1559" w:type="dxa"/>
          </w:tcPr>
          <w:p w:rsidR="00FA43C2" w:rsidRPr="000E08A0" w:rsidRDefault="00FA43C2" w:rsidP="000E08A0">
            <w:pPr>
              <w:pStyle w:val="ConsPlusNormal"/>
              <w:jc w:val="center"/>
              <w:rPr>
                <w:rFonts w:ascii="Times New Roman" w:hAnsi="Times New Roman" w:cs="Times New Roman"/>
              </w:rPr>
            </w:pPr>
            <w:r w:rsidRPr="000E08A0">
              <w:rPr>
                <w:rFonts w:ascii="Times New Roman" w:hAnsi="Times New Roman" w:cs="Times New Roman"/>
              </w:rPr>
              <w:t>7</w:t>
            </w:r>
          </w:p>
        </w:tc>
        <w:tc>
          <w:tcPr>
            <w:tcW w:w="1531" w:type="dxa"/>
          </w:tcPr>
          <w:p w:rsidR="00FA43C2" w:rsidRPr="000E08A0" w:rsidRDefault="00FA43C2" w:rsidP="000E08A0">
            <w:pPr>
              <w:pStyle w:val="ConsPlusNormal"/>
              <w:jc w:val="center"/>
              <w:rPr>
                <w:rFonts w:ascii="Times New Roman" w:hAnsi="Times New Roman" w:cs="Times New Roman"/>
              </w:rPr>
            </w:pPr>
            <w:r w:rsidRPr="000E08A0">
              <w:rPr>
                <w:rFonts w:ascii="Times New Roman" w:hAnsi="Times New Roman" w:cs="Times New Roman"/>
              </w:rPr>
              <w:t>8</w:t>
            </w:r>
          </w:p>
        </w:tc>
        <w:tc>
          <w:tcPr>
            <w:tcW w:w="1474" w:type="dxa"/>
          </w:tcPr>
          <w:p w:rsidR="00FA43C2" w:rsidRPr="000E08A0" w:rsidRDefault="00FA43C2" w:rsidP="000E08A0">
            <w:pPr>
              <w:pStyle w:val="ConsPlusNormal"/>
              <w:jc w:val="center"/>
              <w:rPr>
                <w:rFonts w:ascii="Times New Roman" w:hAnsi="Times New Roman" w:cs="Times New Roman"/>
              </w:rPr>
            </w:pPr>
            <w:r w:rsidRPr="000E08A0">
              <w:rPr>
                <w:rFonts w:ascii="Times New Roman" w:hAnsi="Times New Roman" w:cs="Times New Roman"/>
              </w:rPr>
              <w:t>9</w:t>
            </w:r>
          </w:p>
        </w:tc>
        <w:tc>
          <w:tcPr>
            <w:tcW w:w="1134" w:type="dxa"/>
          </w:tcPr>
          <w:p w:rsidR="00FA43C2" w:rsidRPr="000E08A0" w:rsidRDefault="00FA43C2" w:rsidP="000E08A0">
            <w:pPr>
              <w:pStyle w:val="ConsPlusNormal"/>
              <w:jc w:val="center"/>
              <w:rPr>
                <w:rFonts w:ascii="Times New Roman" w:hAnsi="Times New Roman" w:cs="Times New Roman"/>
              </w:rPr>
            </w:pPr>
            <w:r w:rsidRPr="000E08A0">
              <w:rPr>
                <w:rFonts w:ascii="Times New Roman" w:hAnsi="Times New Roman" w:cs="Times New Roman"/>
              </w:rPr>
              <w:t>10</w:t>
            </w:r>
          </w:p>
        </w:tc>
        <w:tc>
          <w:tcPr>
            <w:tcW w:w="1474" w:type="dxa"/>
          </w:tcPr>
          <w:p w:rsidR="00FA43C2" w:rsidRPr="000E08A0" w:rsidRDefault="00FA43C2" w:rsidP="000E08A0">
            <w:pPr>
              <w:pStyle w:val="ConsPlusNormal"/>
              <w:jc w:val="center"/>
              <w:rPr>
                <w:rFonts w:ascii="Times New Roman" w:hAnsi="Times New Roman" w:cs="Times New Roman"/>
              </w:rPr>
            </w:pPr>
            <w:r w:rsidRPr="000E08A0">
              <w:rPr>
                <w:rFonts w:ascii="Times New Roman" w:hAnsi="Times New Roman" w:cs="Times New Roman"/>
              </w:rPr>
              <w:t>11</w:t>
            </w:r>
          </w:p>
        </w:tc>
      </w:tr>
      <w:tr w:rsidR="00FA43C2" w:rsidRPr="000E08A0">
        <w:tc>
          <w:tcPr>
            <w:tcW w:w="567" w:type="dxa"/>
          </w:tcPr>
          <w:p w:rsidR="00FA43C2" w:rsidRPr="000E08A0" w:rsidRDefault="00FA43C2" w:rsidP="000E08A0">
            <w:pPr>
              <w:pStyle w:val="ConsPlusNormal"/>
              <w:rPr>
                <w:rFonts w:ascii="Times New Roman" w:hAnsi="Times New Roman" w:cs="Times New Roman"/>
              </w:rPr>
            </w:pPr>
          </w:p>
        </w:tc>
        <w:tc>
          <w:tcPr>
            <w:tcW w:w="1474" w:type="dxa"/>
          </w:tcPr>
          <w:p w:rsidR="00FA43C2" w:rsidRPr="000E08A0" w:rsidRDefault="00FA43C2" w:rsidP="000E08A0">
            <w:pPr>
              <w:pStyle w:val="ConsPlusNormal"/>
              <w:rPr>
                <w:rFonts w:ascii="Times New Roman" w:hAnsi="Times New Roman" w:cs="Times New Roman"/>
              </w:rPr>
            </w:pPr>
          </w:p>
        </w:tc>
        <w:tc>
          <w:tcPr>
            <w:tcW w:w="1191" w:type="dxa"/>
          </w:tcPr>
          <w:p w:rsidR="00FA43C2" w:rsidRPr="000E08A0" w:rsidRDefault="00FA43C2" w:rsidP="000E08A0">
            <w:pPr>
              <w:pStyle w:val="ConsPlusNormal"/>
              <w:rPr>
                <w:rFonts w:ascii="Times New Roman" w:hAnsi="Times New Roman" w:cs="Times New Roman"/>
              </w:rPr>
            </w:pPr>
          </w:p>
        </w:tc>
        <w:tc>
          <w:tcPr>
            <w:tcW w:w="1474" w:type="dxa"/>
          </w:tcPr>
          <w:p w:rsidR="00FA43C2" w:rsidRPr="000E08A0" w:rsidRDefault="00FA43C2" w:rsidP="000E08A0">
            <w:pPr>
              <w:pStyle w:val="ConsPlusNormal"/>
              <w:rPr>
                <w:rFonts w:ascii="Times New Roman" w:hAnsi="Times New Roman" w:cs="Times New Roman"/>
              </w:rPr>
            </w:pPr>
          </w:p>
        </w:tc>
        <w:tc>
          <w:tcPr>
            <w:tcW w:w="993" w:type="dxa"/>
          </w:tcPr>
          <w:p w:rsidR="00FA43C2" w:rsidRPr="000E08A0" w:rsidRDefault="00FA43C2" w:rsidP="000E08A0">
            <w:pPr>
              <w:pStyle w:val="ConsPlusNormal"/>
              <w:rPr>
                <w:rFonts w:ascii="Times New Roman" w:hAnsi="Times New Roman" w:cs="Times New Roman"/>
              </w:rPr>
            </w:pPr>
          </w:p>
        </w:tc>
        <w:tc>
          <w:tcPr>
            <w:tcW w:w="1134" w:type="dxa"/>
          </w:tcPr>
          <w:p w:rsidR="00FA43C2" w:rsidRPr="000E08A0" w:rsidRDefault="00FA43C2" w:rsidP="000E08A0">
            <w:pPr>
              <w:pStyle w:val="ConsPlusNormal"/>
              <w:rPr>
                <w:rFonts w:ascii="Times New Roman" w:hAnsi="Times New Roman" w:cs="Times New Roman"/>
              </w:rPr>
            </w:pPr>
          </w:p>
        </w:tc>
        <w:tc>
          <w:tcPr>
            <w:tcW w:w="1559" w:type="dxa"/>
          </w:tcPr>
          <w:p w:rsidR="00FA43C2" w:rsidRPr="000E08A0" w:rsidRDefault="00FA43C2" w:rsidP="000E08A0">
            <w:pPr>
              <w:pStyle w:val="ConsPlusNormal"/>
              <w:rPr>
                <w:rFonts w:ascii="Times New Roman" w:hAnsi="Times New Roman" w:cs="Times New Roman"/>
              </w:rPr>
            </w:pPr>
          </w:p>
        </w:tc>
        <w:tc>
          <w:tcPr>
            <w:tcW w:w="1531" w:type="dxa"/>
          </w:tcPr>
          <w:p w:rsidR="00FA43C2" w:rsidRPr="000E08A0" w:rsidRDefault="00FA43C2" w:rsidP="000E08A0">
            <w:pPr>
              <w:pStyle w:val="ConsPlusNormal"/>
              <w:rPr>
                <w:rFonts w:ascii="Times New Roman" w:hAnsi="Times New Roman" w:cs="Times New Roman"/>
              </w:rPr>
            </w:pPr>
          </w:p>
        </w:tc>
        <w:tc>
          <w:tcPr>
            <w:tcW w:w="1474" w:type="dxa"/>
          </w:tcPr>
          <w:p w:rsidR="00FA43C2" w:rsidRPr="000E08A0" w:rsidRDefault="00FA43C2" w:rsidP="000E08A0">
            <w:pPr>
              <w:pStyle w:val="ConsPlusNormal"/>
              <w:rPr>
                <w:rFonts w:ascii="Times New Roman" w:hAnsi="Times New Roman" w:cs="Times New Roman"/>
              </w:rPr>
            </w:pPr>
          </w:p>
        </w:tc>
        <w:tc>
          <w:tcPr>
            <w:tcW w:w="1134" w:type="dxa"/>
          </w:tcPr>
          <w:p w:rsidR="00FA43C2" w:rsidRPr="000E08A0" w:rsidRDefault="00FA43C2" w:rsidP="000E08A0">
            <w:pPr>
              <w:pStyle w:val="ConsPlusNormal"/>
              <w:rPr>
                <w:rFonts w:ascii="Times New Roman" w:hAnsi="Times New Roman" w:cs="Times New Roman"/>
              </w:rPr>
            </w:pPr>
          </w:p>
        </w:tc>
        <w:tc>
          <w:tcPr>
            <w:tcW w:w="1474" w:type="dxa"/>
          </w:tcPr>
          <w:p w:rsidR="00FA43C2" w:rsidRPr="000E08A0" w:rsidRDefault="00FA43C2" w:rsidP="000E08A0">
            <w:pPr>
              <w:pStyle w:val="ConsPlusNormal"/>
              <w:rPr>
                <w:rFonts w:ascii="Times New Roman" w:hAnsi="Times New Roman" w:cs="Times New Roman"/>
              </w:rPr>
            </w:pPr>
          </w:p>
        </w:tc>
      </w:tr>
      <w:tr w:rsidR="00FA43C2" w:rsidRPr="000E08A0">
        <w:tc>
          <w:tcPr>
            <w:tcW w:w="567" w:type="dxa"/>
          </w:tcPr>
          <w:p w:rsidR="00FA43C2" w:rsidRPr="000E08A0" w:rsidRDefault="00FA43C2" w:rsidP="000E08A0">
            <w:pPr>
              <w:pStyle w:val="ConsPlusNormal"/>
              <w:rPr>
                <w:rFonts w:ascii="Times New Roman" w:hAnsi="Times New Roman" w:cs="Times New Roman"/>
              </w:rPr>
            </w:pPr>
          </w:p>
        </w:tc>
        <w:tc>
          <w:tcPr>
            <w:tcW w:w="1474" w:type="dxa"/>
          </w:tcPr>
          <w:p w:rsidR="00FA43C2" w:rsidRPr="000E08A0" w:rsidRDefault="00FA43C2" w:rsidP="000E08A0">
            <w:pPr>
              <w:pStyle w:val="ConsPlusNormal"/>
              <w:rPr>
                <w:rFonts w:ascii="Times New Roman" w:hAnsi="Times New Roman" w:cs="Times New Roman"/>
              </w:rPr>
            </w:pPr>
          </w:p>
        </w:tc>
        <w:tc>
          <w:tcPr>
            <w:tcW w:w="1191" w:type="dxa"/>
          </w:tcPr>
          <w:p w:rsidR="00FA43C2" w:rsidRPr="000E08A0" w:rsidRDefault="00FA43C2" w:rsidP="000E08A0">
            <w:pPr>
              <w:pStyle w:val="ConsPlusNormal"/>
              <w:rPr>
                <w:rFonts w:ascii="Times New Roman" w:hAnsi="Times New Roman" w:cs="Times New Roman"/>
              </w:rPr>
            </w:pPr>
          </w:p>
        </w:tc>
        <w:tc>
          <w:tcPr>
            <w:tcW w:w="1474" w:type="dxa"/>
          </w:tcPr>
          <w:p w:rsidR="00FA43C2" w:rsidRPr="000E08A0" w:rsidRDefault="00FA43C2" w:rsidP="000E08A0">
            <w:pPr>
              <w:pStyle w:val="ConsPlusNormal"/>
              <w:rPr>
                <w:rFonts w:ascii="Times New Roman" w:hAnsi="Times New Roman" w:cs="Times New Roman"/>
              </w:rPr>
            </w:pPr>
          </w:p>
        </w:tc>
        <w:tc>
          <w:tcPr>
            <w:tcW w:w="993" w:type="dxa"/>
          </w:tcPr>
          <w:p w:rsidR="00FA43C2" w:rsidRPr="000E08A0" w:rsidRDefault="00FA43C2" w:rsidP="000E08A0">
            <w:pPr>
              <w:pStyle w:val="ConsPlusNormal"/>
              <w:rPr>
                <w:rFonts w:ascii="Times New Roman" w:hAnsi="Times New Roman" w:cs="Times New Roman"/>
              </w:rPr>
            </w:pPr>
          </w:p>
        </w:tc>
        <w:tc>
          <w:tcPr>
            <w:tcW w:w="1134" w:type="dxa"/>
          </w:tcPr>
          <w:p w:rsidR="00FA43C2" w:rsidRPr="000E08A0" w:rsidRDefault="00FA43C2" w:rsidP="000E08A0">
            <w:pPr>
              <w:pStyle w:val="ConsPlusNormal"/>
              <w:rPr>
                <w:rFonts w:ascii="Times New Roman" w:hAnsi="Times New Roman" w:cs="Times New Roman"/>
              </w:rPr>
            </w:pPr>
          </w:p>
        </w:tc>
        <w:tc>
          <w:tcPr>
            <w:tcW w:w="1559" w:type="dxa"/>
          </w:tcPr>
          <w:p w:rsidR="00FA43C2" w:rsidRPr="000E08A0" w:rsidRDefault="00FA43C2" w:rsidP="000E08A0">
            <w:pPr>
              <w:pStyle w:val="ConsPlusNormal"/>
              <w:rPr>
                <w:rFonts w:ascii="Times New Roman" w:hAnsi="Times New Roman" w:cs="Times New Roman"/>
              </w:rPr>
            </w:pPr>
          </w:p>
        </w:tc>
        <w:tc>
          <w:tcPr>
            <w:tcW w:w="1531" w:type="dxa"/>
          </w:tcPr>
          <w:p w:rsidR="00FA43C2" w:rsidRPr="000E08A0" w:rsidRDefault="00FA43C2" w:rsidP="000E08A0">
            <w:pPr>
              <w:pStyle w:val="ConsPlusNormal"/>
              <w:rPr>
                <w:rFonts w:ascii="Times New Roman" w:hAnsi="Times New Roman" w:cs="Times New Roman"/>
              </w:rPr>
            </w:pPr>
          </w:p>
        </w:tc>
        <w:tc>
          <w:tcPr>
            <w:tcW w:w="1474" w:type="dxa"/>
          </w:tcPr>
          <w:p w:rsidR="00FA43C2" w:rsidRPr="000E08A0" w:rsidRDefault="00FA43C2" w:rsidP="000E08A0">
            <w:pPr>
              <w:pStyle w:val="ConsPlusNormal"/>
              <w:rPr>
                <w:rFonts w:ascii="Times New Roman" w:hAnsi="Times New Roman" w:cs="Times New Roman"/>
              </w:rPr>
            </w:pPr>
          </w:p>
        </w:tc>
        <w:tc>
          <w:tcPr>
            <w:tcW w:w="1134" w:type="dxa"/>
          </w:tcPr>
          <w:p w:rsidR="00FA43C2" w:rsidRPr="000E08A0" w:rsidRDefault="00FA43C2" w:rsidP="000E08A0">
            <w:pPr>
              <w:pStyle w:val="ConsPlusNormal"/>
              <w:rPr>
                <w:rFonts w:ascii="Times New Roman" w:hAnsi="Times New Roman" w:cs="Times New Roman"/>
              </w:rPr>
            </w:pPr>
          </w:p>
        </w:tc>
        <w:tc>
          <w:tcPr>
            <w:tcW w:w="1474" w:type="dxa"/>
          </w:tcPr>
          <w:p w:rsidR="00FA43C2" w:rsidRPr="000E08A0" w:rsidRDefault="00FA43C2" w:rsidP="000E08A0">
            <w:pPr>
              <w:pStyle w:val="ConsPlusNormal"/>
              <w:rPr>
                <w:rFonts w:ascii="Times New Roman" w:hAnsi="Times New Roman" w:cs="Times New Roman"/>
              </w:rPr>
            </w:pPr>
          </w:p>
        </w:tc>
      </w:tr>
      <w:tr w:rsidR="00FA43C2" w:rsidRPr="000E08A0">
        <w:tc>
          <w:tcPr>
            <w:tcW w:w="567" w:type="dxa"/>
          </w:tcPr>
          <w:p w:rsidR="00FA43C2" w:rsidRPr="000E08A0" w:rsidRDefault="00FA43C2" w:rsidP="000E08A0">
            <w:pPr>
              <w:pStyle w:val="ConsPlusNormal"/>
              <w:rPr>
                <w:rFonts w:ascii="Times New Roman" w:hAnsi="Times New Roman" w:cs="Times New Roman"/>
              </w:rPr>
            </w:pPr>
          </w:p>
        </w:tc>
        <w:tc>
          <w:tcPr>
            <w:tcW w:w="1474" w:type="dxa"/>
          </w:tcPr>
          <w:p w:rsidR="00FA43C2" w:rsidRPr="000E08A0" w:rsidRDefault="00FA43C2" w:rsidP="000E08A0">
            <w:pPr>
              <w:pStyle w:val="ConsPlusNormal"/>
              <w:rPr>
                <w:rFonts w:ascii="Times New Roman" w:hAnsi="Times New Roman" w:cs="Times New Roman"/>
              </w:rPr>
            </w:pPr>
          </w:p>
        </w:tc>
        <w:tc>
          <w:tcPr>
            <w:tcW w:w="1191" w:type="dxa"/>
          </w:tcPr>
          <w:p w:rsidR="00FA43C2" w:rsidRPr="000E08A0" w:rsidRDefault="00FA43C2" w:rsidP="000E08A0">
            <w:pPr>
              <w:pStyle w:val="ConsPlusNormal"/>
              <w:rPr>
                <w:rFonts w:ascii="Times New Roman" w:hAnsi="Times New Roman" w:cs="Times New Roman"/>
              </w:rPr>
            </w:pPr>
          </w:p>
        </w:tc>
        <w:tc>
          <w:tcPr>
            <w:tcW w:w="1474" w:type="dxa"/>
          </w:tcPr>
          <w:p w:rsidR="00FA43C2" w:rsidRPr="000E08A0" w:rsidRDefault="00FA43C2" w:rsidP="000E08A0">
            <w:pPr>
              <w:pStyle w:val="ConsPlusNormal"/>
              <w:rPr>
                <w:rFonts w:ascii="Times New Roman" w:hAnsi="Times New Roman" w:cs="Times New Roman"/>
              </w:rPr>
            </w:pPr>
          </w:p>
        </w:tc>
        <w:tc>
          <w:tcPr>
            <w:tcW w:w="993" w:type="dxa"/>
          </w:tcPr>
          <w:p w:rsidR="00FA43C2" w:rsidRPr="000E08A0" w:rsidRDefault="00FA43C2" w:rsidP="000E08A0">
            <w:pPr>
              <w:pStyle w:val="ConsPlusNormal"/>
              <w:rPr>
                <w:rFonts w:ascii="Times New Roman" w:hAnsi="Times New Roman" w:cs="Times New Roman"/>
              </w:rPr>
            </w:pPr>
          </w:p>
        </w:tc>
        <w:tc>
          <w:tcPr>
            <w:tcW w:w="1134" w:type="dxa"/>
          </w:tcPr>
          <w:p w:rsidR="00FA43C2" w:rsidRPr="000E08A0" w:rsidRDefault="00FA43C2" w:rsidP="000E08A0">
            <w:pPr>
              <w:pStyle w:val="ConsPlusNormal"/>
              <w:rPr>
                <w:rFonts w:ascii="Times New Roman" w:hAnsi="Times New Roman" w:cs="Times New Roman"/>
              </w:rPr>
            </w:pPr>
          </w:p>
        </w:tc>
        <w:tc>
          <w:tcPr>
            <w:tcW w:w="1559" w:type="dxa"/>
          </w:tcPr>
          <w:p w:rsidR="00FA43C2" w:rsidRPr="000E08A0" w:rsidRDefault="00FA43C2" w:rsidP="000E08A0">
            <w:pPr>
              <w:pStyle w:val="ConsPlusNormal"/>
              <w:rPr>
                <w:rFonts w:ascii="Times New Roman" w:hAnsi="Times New Roman" w:cs="Times New Roman"/>
              </w:rPr>
            </w:pPr>
          </w:p>
        </w:tc>
        <w:tc>
          <w:tcPr>
            <w:tcW w:w="1531" w:type="dxa"/>
          </w:tcPr>
          <w:p w:rsidR="00FA43C2" w:rsidRPr="000E08A0" w:rsidRDefault="00FA43C2" w:rsidP="000E08A0">
            <w:pPr>
              <w:pStyle w:val="ConsPlusNormal"/>
              <w:rPr>
                <w:rFonts w:ascii="Times New Roman" w:hAnsi="Times New Roman" w:cs="Times New Roman"/>
              </w:rPr>
            </w:pPr>
          </w:p>
        </w:tc>
        <w:tc>
          <w:tcPr>
            <w:tcW w:w="1474" w:type="dxa"/>
          </w:tcPr>
          <w:p w:rsidR="00FA43C2" w:rsidRPr="000E08A0" w:rsidRDefault="00FA43C2" w:rsidP="000E08A0">
            <w:pPr>
              <w:pStyle w:val="ConsPlusNormal"/>
              <w:rPr>
                <w:rFonts w:ascii="Times New Roman" w:hAnsi="Times New Roman" w:cs="Times New Roman"/>
              </w:rPr>
            </w:pPr>
          </w:p>
        </w:tc>
        <w:tc>
          <w:tcPr>
            <w:tcW w:w="1134" w:type="dxa"/>
          </w:tcPr>
          <w:p w:rsidR="00FA43C2" w:rsidRPr="000E08A0" w:rsidRDefault="00FA43C2" w:rsidP="000E08A0">
            <w:pPr>
              <w:pStyle w:val="ConsPlusNormal"/>
              <w:rPr>
                <w:rFonts w:ascii="Times New Roman" w:hAnsi="Times New Roman" w:cs="Times New Roman"/>
              </w:rPr>
            </w:pPr>
          </w:p>
        </w:tc>
        <w:tc>
          <w:tcPr>
            <w:tcW w:w="1474" w:type="dxa"/>
          </w:tcPr>
          <w:p w:rsidR="00FA43C2" w:rsidRPr="000E08A0" w:rsidRDefault="00FA43C2" w:rsidP="000E08A0">
            <w:pPr>
              <w:pStyle w:val="ConsPlusNormal"/>
              <w:rPr>
                <w:rFonts w:ascii="Times New Roman" w:hAnsi="Times New Roman" w:cs="Times New Roman"/>
              </w:rPr>
            </w:pPr>
          </w:p>
        </w:tc>
      </w:tr>
      <w:tr w:rsidR="00FA43C2" w:rsidRPr="000E08A0">
        <w:tc>
          <w:tcPr>
            <w:tcW w:w="567" w:type="dxa"/>
          </w:tcPr>
          <w:p w:rsidR="00FA43C2" w:rsidRPr="000E08A0" w:rsidRDefault="00FA43C2" w:rsidP="000E08A0">
            <w:pPr>
              <w:pStyle w:val="ConsPlusNormal"/>
              <w:rPr>
                <w:rFonts w:ascii="Times New Roman" w:hAnsi="Times New Roman" w:cs="Times New Roman"/>
              </w:rPr>
            </w:pPr>
          </w:p>
        </w:tc>
        <w:tc>
          <w:tcPr>
            <w:tcW w:w="1474" w:type="dxa"/>
          </w:tcPr>
          <w:p w:rsidR="00FA43C2" w:rsidRPr="000E08A0" w:rsidRDefault="00FA43C2" w:rsidP="000E08A0">
            <w:pPr>
              <w:pStyle w:val="ConsPlusNormal"/>
              <w:rPr>
                <w:rFonts w:ascii="Times New Roman" w:hAnsi="Times New Roman" w:cs="Times New Roman"/>
              </w:rPr>
            </w:pPr>
          </w:p>
        </w:tc>
        <w:tc>
          <w:tcPr>
            <w:tcW w:w="1191" w:type="dxa"/>
          </w:tcPr>
          <w:p w:rsidR="00FA43C2" w:rsidRPr="000E08A0" w:rsidRDefault="00FA43C2" w:rsidP="000E08A0">
            <w:pPr>
              <w:pStyle w:val="ConsPlusNormal"/>
              <w:rPr>
                <w:rFonts w:ascii="Times New Roman" w:hAnsi="Times New Roman" w:cs="Times New Roman"/>
              </w:rPr>
            </w:pPr>
          </w:p>
        </w:tc>
        <w:tc>
          <w:tcPr>
            <w:tcW w:w="1474" w:type="dxa"/>
          </w:tcPr>
          <w:p w:rsidR="00FA43C2" w:rsidRPr="000E08A0" w:rsidRDefault="00FA43C2" w:rsidP="000E08A0">
            <w:pPr>
              <w:pStyle w:val="ConsPlusNormal"/>
              <w:rPr>
                <w:rFonts w:ascii="Times New Roman" w:hAnsi="Times New Roman" w:cs="Times New Roman"/>
              </w:rPr>
            </w:pPr>
          </w:p>
        </w:tc>
        <w:tc>
          <w:tcPr>
            <w:tcW w:w="993" w:type="dxa"/>
          </w:tcPr>
          <w:p w:rsidR="00FA43C2" w:rsidRPr="000E08A0" w:rsidRDefault="00FA43C2" w:rsidP="000E08A0">
            <w:pPr>
              <w:pStyle w:val="ConsPlusNormal"/>
              <w:rPr>
                <w:rFonts w:ascii="Times New Roman" w:hAnsi="Times New Roman" w:cs="Times New Roman"/>
              </w:rPr>
            </w:pPr>
          </w:p>
        </w:tc>
        <w:tc>
          <w:tcPr>
            <w:tcW w:w="1134" w:type="dxa"/>
          </w:tcPr>
          <w:p w:rsidR="00FA43C2" w:rsidRPr="000E08A0" w:rsidRDefault="00FA43C2" w:rsidP="000E08A0">
            <w:pPr>
              <w:pStyle w:val="ConsPlusNormal"/>
              <w:rPr>
                <w:rFonts w:ascii="Times New Roman" w:hAnsi="Times New Roman" w:cs="Times New Roman"/>
              </w:rPr>
            </w:pPr>
          </w:p>
        </w:tc>
        <w:tc>
          <w:tcPr>
            <w:tcW w:w="1559" w:type="dxa"/>
          </w:tcPr>
          <w:p w:rsidR="00FA43C2" w:rsidRPr="000E08A0" w:rsidRDefault="00FA43C2" w:rsidP="000E08A0">
            <w:pPr>
              <w:pStyle w:val="ConsPlusNormal"/>
              <w:rPr>
                <w:rFonts w:ascii="Times New Roman" w:hAnsi="Times New Roman" w:cs="Times New Roman"/>
              </w:rPr>
            </w:pPr>
          </w:p>
        </w:tc>
        <w:tc>
          <w:tcPr>
            <w:tcW w:w="1531" w:type="dxa"/>
          </w:tcPr>
          <w:p w:rsidR="00FA43C2" w:rsidRPr="000E08A0" w:rsidRDefault="00FA43C2" w:rsidP="000E08A0">
            <w:pPr>
              <w:pStyle w:val="ConsPlusNormal"/>
              <w:rPr>
                <w:rFonts w:ascii="Times New Roman" w:hAnsi="Times New Roman" w:cs="Times New Roman"/>
              </w:rPr>
            </w:pPr>
          </w:p>
        </w:tc>
        <w:tc>
          <w:tcPr>
            <w:tcW w:w="1474" w:type="dxa"/>
          </w:tcPr>
          <w:p w:rsidR="00FA43C2" w:rsidRPr="000E08A0" w:rsidRDefault="00FA43C2" w:rsidP="000E08A0">
            <w:pPr>
              <w:pStyle w:val="ConsPlusNormal"/>
              <w:rPr>
                <w:rFonts w:ascii="Times New Roman" w:hAnsi="Times New Roman" w:cs="Times New Roman"/>
              </w:rPr>
            </w:pPr>
          </w:p>
        </w:tc>
        <w:tc>
          <w:tcPr>
            <w:tcW w:w="1134" w:type="dxa"/>
          </w:tcPr>
          <w:p w:rsidR="00FA43C2" w:rsidRPr="000E08A0" w:rsidRDefault="00FA43C2" w:rsidP="000E08A0">
            <w:pPr>
              <w:pStyle w:val="ConsPlusNormal"/>
              <w:rPr>
                <w:rFonts w:ascii="Times New Roman" w:hAnsi="Times New Roman" w:cs="Times New Roman"/>
              </w:rPr>
            </w:pPr>
          </w:p>
        </w:tc>
        <w:tc>
          <w:tcPr>
            <w:tcW w:w="1474" w:type="dxa"/>
          </w:tcPr>
          <w:p w:rsidR="00FA43C2" w:rsidRPr="000E08A0" w:rsidRDefault="00FA43C2" w:rsidP="000E08A0">
            <w:pPr>
              <w:pStyle w:val="ConsPlusNormal"/>
              <w:rPr>
                <w:rFonts w:ascii="Times New Roman" w:hAnsi="Times New Roman" w:cs="Times New Roman"/>
              </w:rPr>
            </w:pPr>
          </w:p>
        </w:tc>
      </w:tr>
      <w:tr w:rsidR="00FA43C2" w:rsidRPr="000E08A0">
        <w:tc>
          <w:tcPr>
            <w:tcW w:w="567" w:type="dxa"/>
          </w:tcPr>
          <w:p w:rsidR="00FA43C2" w:rsidRPr="000E08A0" w:rsidRDefault="00FA43C2" w:rsidP="000E08A0">
            <w:pPr>
              <w:pStyle w:val="ConsPlusNormal"/>
              <w:rPr>
                <w:rFonts w:ascii="Times New Roman" w:hAnsi="Times New Roman" w:cs="Times New Roman"/>
              </w:rPr>
            </w:pPr>
          </w:p>
        </w:tc>
        <w:tc>
          <w:tcPr>
            <w:tcW w:w="1474" w:type="dxa"/>
          </w:tcPr>
          <w:p w:rsidR="00FA43C2" w:rsidRPr="000E08A0" w:rsidRDefault="00FA43C2" w:rsidP="000E08A0">
            <w:pPr>
              <w:pStyle w:val="ConsPlusNormal"/>
              <w:rPr>
                <w:rFonts w:ascii="Times New Roman" w:hAnsi="Times New Roman" w:cs="Times New Roman"/>
              </w:rPr>
            </w:pPr>
          </w:p>
        </w:tc>
        <w:tc>
          <w:tcPr>
            <w:tcW w:w="1191" w:type="dxa"/>
          </w:tcPr>
          <w:p w:rsidR="00FA43C2" w:rsidRPr="000E08A0" w:rsidRDefault="00FA43C2" w:rsidP="000E08A0">
            <w:pPr>
              <w:pStyle w:val="ConsPlusNormal"/>
              <w:rPr>
                <w:rFonts w:ascii="Times New Roman" w:hAnsi="Times New Roman" w:cs="Times New Roman"/>
              </w:rPr>
            </w:pPr>
          </w:p>
        </w:tc>
        <w:tc>
          <w:tcPr>
            <w:tcW w:w="1474" w:type="dxa"/>
          </w:tcPr>
          <w:p w:rsidR="00FA43C2" w:rsidRPr="000E08A0" w:rsidRDefault="00FA43C2" w:rsidP="000E08A0">
            <w:pPr>
              <w:pStyle w:val="ConsPlusNormal"/>
              <w:rPr>
                <w:rFonts w:ascii="Times New Roman" w:hAnsi="Times New Roman" w:cs="Times New Roman"/>
              </w:rPr>
            </w:pPr>
          </w:p>
        </w:tc>
        <w:tc>
          <w:tcPr>
            <w:tcW w:w="993" w:type="dxa"/>
          </w:tcPr>
          <w:p w:rsidR="00FA43C2" w:rsidRPr="000E08A0" w:rsidRDefault="00FA43C2" w:rsidP="000E08A0">
            <w:pPr>
              <w:pStyle w:val="ConsPlusNormal"/>
              <w:rPr>
                <w:rFonts w:ascii="Times New Roman" w:hAnsi="Times New Roman" w:cs="Times New Roman"/>
              </w:rPr>
            </w:pPr>
          </w:p>
        </w:tc>
        <w:tc>
          <w:tcPr>
            <w:tcW w:w="1134" w:type="dxa"/>
          </w:tcPr>
          <w:p w:rsidR="00FA43C2" w:rsidRPr="000E08A0" w:rsidRDefault="00FA43C2" w:rsidP="000E08A0">
            <w:pPr>
              <w:pStyle w:val="ConsPlusNormal"/>
              <w:rPr>
                <w:rFonts w:ascii="Times New Roman" w:hAnsi="Times New Roman" w:cs="Times New Roman"/>
              </w:rPr>
            </w:pPr>
          </w:p>
        </w:tc>
        <w:tc>
          <w:tcPr>
            <w:tcW w:w="1559" w:type="dxa"/>
          </w:tcPr>
          <w:p w:rsidR="00FA43C2" w:rsidRPr="000E08A0" w:rsidRDefault="00FA43C2" w:rsidP="000E08A0">
            <w:pPr>
              <w:pStyle w:val="ConsPlusNormal"/>
              <w:rPr>
                <w:rFonts w:ascii="Times New Roman" w:hAnsi="Times New Roman" w:cs="Times New Roman"/>
              </w:rPr>
            </w:pPr>
          </w:p>
        </w:tc>
        <w:tc>
          <w:tcPr>
            <w:tcW w:w="1531" w:type="dxa"/>
          </w:tcPr>
          <w:p w:rsidR="00FA43C2" w:rsidRPr="000E08A0" w:rsidRDefault="00FA43C2" w:rsidP="000E08A0">
            <w:pPr>
              <w:pStyle w:val="ConsPlusNormal"/>
              <w:rPr>
                <w:rFonts w:ascii="Times New Roman" w:hAnsi="Times New Roman" w:cs="Times New Roman"/>
              </w:rPr>
            </w:pPr>
          </w:p>
        </w:tc>
        <w:tc>
          <w:tcPr>
            <w:tcW w:w="1474" w:type="dxa"/>
          </w:tcPr>
          <w:p w:rsidR="00FA43C2" w:rsidRPr="000E08A0" w:rsidRDefault="00FA43C2" w:rsidP="000E08A0">
            <w:pPr>
              <w:pStyle w:val="ConsPlusNormal"/>
              <w:rPr>
                <w:rFonts w:ascii="Times New Roman" w:hAnsi="Times New Roman" w:cs="Times New Roman"/>
              </w:rPr>
            </w:pPr>
          </w:p>
        </w:tc>
        <w:tc>
          <w:tcPr>
            <w:tcW w:w="1134" w:type="dxa"/>
          </w:tcPr>
          <w:p w:rsidR="00FA43C2" w:rsidRPr="000E08A0" w:rsidRDefault="00FA43C2" w:rsidP="000E08A0">
            <w:pPr>
              <w:pStyle w:val="ConsPlusNormal"/>
              <w:rPr>
                <w:rFonts w:ascii="Times New Roman" w:hAnsi="Times New Roman" w:cs="Times New Roman"/>
              </w:rPr>
            </w:pPr>
          </w:p>
        </w:tc>
        <w:tc>
          <w:tcPr>
            <w:tcW w:w="1474" w:type="dxa"/>
          </w:tcPr>
          <w:p w:rsidR="00FA43C2" w:rsidRPr="000E08A0" w:rsidRDefault="00FA43C2" w:rsidP="000E08A0">
            <w:pPr>
              <w:pStyle w:val="ConsPlusNormal"/>
              <w:rPr>
                <w:rFonts w:ascii="Times New Roman" w:hAnsi="Times New Roman" w:cs="Times New Roman"/>
              </w:rPr>
            </w:pPr>
          </w:p>
        </w:tc>
      </w:tr>
      <w:tr w:rsidR="00FA43C2" w:rsidRPr="000E08A0">
        <w:tc>
          <w:tcPr>
            <w:tcW w:w="567" w:type="dxa"/>
          </w:tcPr>
          <w:p w:rsidR="00FA43C2" w:rsidRPr="000E08A0" w:rsidRDefault="00FA43C2" w:rsidP="000E08A0">
            <w:pPr>
              <w:pStyle w:val="ConsPlusNormal"/>
              <w:rPr>
                <w:rFonts w:ascii="Times New Roman" w:hAnsi="Times New Roman" w:cs="Times New Roman"/>
              </w:rPr>
            </w:pPr>
          </w:p>
        </w:tc>
        <w:tc>
          <w:tcPr>
            <w:tcW w:w="1474" w:type="dxa"/>
          </w:tcPr>
          <w:p w:rsidR="00FA43C2" w:rsidRPr="000E08A0" w:rsidRDefault="00FA43C2" w:rsidP="000E08A0">
            <w:pPr>
              <w:pStyle w:val="ConsPlusNormal"/>
              <w:rPr>
                <w:rFonts w:ascii="Times New Roman" w:hAnsi="Times New Roman" w:cs="Times New Roman"/>
              </w:rPr>
            </w:pPr>
          </w:p>
        </w:tc>
        <w:tc>
          <w:tcPr>
            <w:tcW w:w="1191" w:type="dxa"/>
          </w:tcPr>
          <w:p w:rsidR="00FA43C2" w:rsidRPr="000E08A0" w:rsidRDefault="00FA43C2" w:rsidP="000E08A0">
            <w:pPr>
              <w:pStyle w:val="ConsPlusNormal"/>
              <w:rPr>
                <w:rFonts w:ascii="Times New Roman" w:hAnsi="Times New Roman" w:cs="Times New Roman"/>
              </w:rPr>
            </w:pPr>
          </w:p>
        </w:tc>
        <w:tc>
          <w:tcPr>
            <w:tcW w:w="1474" w:type="dxa"/>
          </w:tcPr>
          <w:p w:rsidR="00FA43C2" w:rsidRPr="000E08A0" w:rsidRDefault="00FA43C2" w:rsidP="000E08A0">
            <w:pPr>
              <w:pStyle w:val="ConsPlusNormal"/>
              <w:rPr>
                <w:rFonts w:ascii="Times New Roman" w:hAnsi="Times New Roman" w:cs="Times New Roman"/>
              </w:rPr>
            </w:pPr>
          </w:p>
        </w:tc>
        <w:tc>
          <w:tcPr>
            <w:tcW w:w="993" w:type="dxa"/>
          </w:tcPr>
          <w:p w:rsidR="00FA43C2" w:rsidRPr="000E08A0" w:rsidRDefault="00FA43C2" w:rsidP="000E08A0">
            <w:pPr>
              <w:pStyle w:val="ConsPlusNormal"/>
              <w:rPr>
                <w:rFonts w:ascii="Times New Roman" w:hAnsi="Times New Roman" w:cs="Times New Roman"/>
              </w:rPr>
            </w:pPr>
          </w:p>
        </w:tc>
        <w:tc>
          <w:tcPr>
            <w:tcW w:w="1134" w:type="dxa"/>
          </w:tcPr>
          <w:p w:rsidR="00FA43C2" w:rsidRPr="000E08A0" w:rsidRDefault="00FA43C2" w:rsidP="000E08A0">
            <w:pPr>
              <w:pStyle w:val="ConsPlusNormal"/>
              <w:rPr>
                <w:rFonts w:ascii="Times New Roman" w:hAnsi="Times New Roman" w:cs="Times New Roman"/>
              </w:rPr>
            </w:pPr>
          </w:p>
        </w:tc>
        <w:tc>
          <w:tcPr>
            <w:tcW w:w="1559" w:type="dxa"/>
          </w:tcPr>
          <w:p w:rsidR="00FA43C2" w:rsidRPr="000E08A0" w:rsidRDefault="00FA43C2" w:rsidP="000E08A0">
            <w:pPr>
              <w:pStyle w:val="ConsPlusNormal"/>
              <w:rPr>
                <w:rFonts w:ascii="Times New Roman" w:hAnsi="Times New Roman" w:cs="Times New Roman"/>
              </w:rPr>
            </w:pPr>
          </w:p>
        </w:tc>
        <w:tc>
          <w:tcPr>
            <w:tcW w:w="1531" w:type="dxa"/>
          </w:tcPr>
          <w:p w:rsidR="00FA43C2" w:rsidRPr="000E08A0" w:rsidRDefault="00FA43C2" w:rsidP="000E08A0">
            <w:pPr>
              <w:pStyle w:val="ConsPlusNormal"/>
              <w:rPr>
                <w:rFonts w:ascii="Times New Roman" w:hAnsi="Times New Roman" w:cs="Times New Roman"/>
              </w:rPr>
            </w:pPr>
          </w:p>
        </w:tc>
        <w:tc>
          <w:tcPr>
            <w:tcW w:w="1474" w:type="dxa"/>
          </w:tcPr>
          <w:p w:rsidR="00FA43C2" w:rsidRPr="000E08A0" w:rsidRDefault="00FA43C2" w:rsidP="000E08A0">
            <w:pPr>
              <w:pStyle w:val="ConsPlusNormal"/>
              <w:rPr>
                <w:rFonts w:ascii="Times New Roman" w:hAnsi="Times New Roman" w:cs="Times New Roman"/>
              </w:rPr>
            </w:pPr>
          </w:p>
        </w:tc>
        <w:tc>
          <w:tcPr>
            <w:tcW w:w="1134" w:type="dxa"/>
          </w:tcPr>
          <w:p w:rsidR="00FA43C2" w:rsidRPr="000E08A0" w:rsidRDefault="00FA43C2" w:rsidP="000E08A0">
            <w:pPr>
              <w:pStyle w:val="ConsPlusNormal"/>
              <w:rPr>
                <w:rFonts w:ascii="Times New Roman" w:hAnsi="Times New Roman" w:cs="Times New Roman"/>
              </w:rPr>
            </w:pPr>
          </w:p>
        </w:tc>
        <w:tc>
          <w:tcPr>
            <w:tcW w:w="1474" w:type="dxa"/>
          </w:tcPr>
          <w:p w:rsidR="00FA43C2" w:rsidRPr="000E08A0" w:rsidRDefault="00FA43C2" w:rsidP="000E08A0">
            <w:pPr>
              <w:pStyle w:val="ConsPlusNormal"/>
              <w:rPr>
                <w:rFonts w:ascii="Times New Roman" w:hAnsi="Times New Roman" w:cs="Times New Roman"/>
              </w:rPr>
            </w:pPr>
          </w:p>
        </w:tc>
      </w:tr>
      <w:tr w:rsidR="00FA43C2" w:rsidRPr="000E08A0">
        <w:tc>
          <w:tcPr>
            <w:tcW w:w="567" w:type="dxa"/>
          </w:tcPr>
          <w:p w:rsidR="00FA43C2" w:rsidRPr="000E08A0" w:rsidRDefault="00FA43C2" w:rsidP="000E08A0">
            <w:pPr>
              <w:pStyle w:val="ConsPlusNormal"/>
              <w:rPr>
                <w:rFonts w:ascii="Times New Roman" w:hAnsi="Times New Roman" w:cs="Times New Roman"/>
              </w:rPr>
            </w:pPr>
          </w:p>
        </w:tc>
        <w:tc>
          <w:tcPr>
            <w:tcW w:w="1474" w:type="dxa"/>
          </w:tcPr>
          <w:p w:rsidR="00FA43C2" w:rsidRPr="000E08A0" w:rsidRDefault="00FA43C2" w:rsidP="000E08A0">
            <w:pPr>
              <w:pStyle w:val="ConsPlusNormal"/>
              <w:rPr>
                <w:rFonts w:ascii="Times New Roman" w:hAnsi="Times New Roman" w:cs="Times New Roman"/>
              </w:rPr>
            </w:pPr>
          </w:p>
        </w:tc>
        <w:tc>
          <w:tcPr>
            <w:tcW w:w="1191" w:type="dxa"/>
          </w:tcPr>
          <w:p w:rsidR="00FA43C2" w:rsidRPr="000E08A0" w:rsidRDefault="00FA43C2" w:rsidP="000E08A0">
            <w:pPr>
              <w:pStyle w:val="ConsPlusNormal"/>
              <w:rPr>
                <w:rFonts w:ascii="Times New Roman" w:hAnsi="Times New Roman" w:cs="Times New Roman"/>
              </w:rPr>
            </w:pPr>
          </w:p>
        </w:tc>
        <w:tc>
          <w:tcPr>
            <w:tcW w:w="1474" w:type="dxa"/>
          </w:tcPr>
          <w:p w:rsidR="00FA43C2" w:rsidRPr="000E08A0" w:rsidRDefault="00FA43C2" w:rsidP="000E08A0">
            <w:pPr>
              <w:pStyle w:val="ConsPlusNormal"/>
              <w:rPr>
                <w:rFonts w:ascii="Times New Roman" w:hAnsi="Times New Roman" w:cs="Times New Roman"/>
              </w:rPr>
            </w:pPr>
          </w:p>
        </w:tc>
        <w:tc>
          <w:tcPr>
            <w:tcW w:w="993" w:type="dxa"/>
          </w:tcPr>
          <w:p w:rsidR="00FA43C2" w:rsidRPr="000E08A0" w:rsidRDefault="00FA43C2" w:rsidP="000E08A0">
            <w:pPr>
              <w:pStyle w:val="ConsPlusNormal"/>
              <w:rPr>
                <w:rFonts w:ascii="Times New Roman" w:hAnsi="Times New Roman" w:cs="Times New Roman"/>
              </w:rPr>
            </w:pPr>
          </w:p>
        </w:tc>
        <w:tc>
          <w:tcPr>
            <w:tcW w:w="1134" w:type="dxa"/>
          </w:tcPr>
          <w:p w:rsidR="00FA43C2" w:rsidRPr="000E08A0" w:rsidRDefault="00FA43C2" w:rsidP="000E08A0">
            <w:pPr>
              <w:pStyle w:val="ConsPlusNormal"/>
              <w:rPr>
                <w:rFonts w:ascii="Times New Roman" w:hAnsi="Times New Roman" w:cs="Times New Roman"/>
              </w:rPr>
            </w:pPr>
          </w:p>
        </w:tc>
        <w:tc>
          <w:tcPr>
            <w:tcW w:w="1559" w:type="dxa"/>
          </w:tcPr>
          <w:p w:rsidR="00FA43C2" w:rsidRPr="000E08A0" w:rsidRDefault="00FA43C2" w:rsidP="000E08A0">
            <w:pPr>
              <w:pStyle w:val="ConsPlusNormal"/>
              <w:rPr>
                <w:rFonts w:ascii="Times New Roman" w:hAnsi="Times New Roman" w:cs="Times New Roman"/>
              </w:rPr>
            </w:pPr>
          </w:p>
        </w:tc>
        <w:tc>
          <w:tcPr>
            <w:tcW w:w="1531" w:type="dxa"/>
          </w:tcPr>
          <w:p w:rsidR="00FA43C2" w:rsidRPr="000E08A0" w:rsidRDefault="00FA43C2" w:rsidP="000E08A0">
            <w:pPr>
              <w:pStyle w:val="ConsPlusNormal"/>
              <w:rPr>
                <w:rFonts w:ascii="Times New Roman" w:hAnsi="Times New Roman" w:cs="Times New Roman"/>
              </w:rPr>
            </w:pPr>
          </w:p>
        </w:tc>
        <w:tc>
          <w:tcPr>
            <w:tcW w:w="1474" w:type="dxa"/>
          </w:tcPr>
          <w:p w:rsidR="00FA43C2" w:rsidRPr="000E08A0" w:rsidRDefault="00FA43C2" w:rsidP="000E08A0">
            <w:pPr>
              <w:pStyle w:val="ConsPlusNormal"/>
              <w:rPr>
                <w:rFonts w:ascii="Times New Roman" w:hAnsi="Times New Roman" w:cs="Times New Roman"/>
              </w:rPr>
            </w:pPr>
          </w:p>
        </w:tc>
        <w:tc>
          <w:tcPr>
            <w:tcW w:w="1134" w:type="dxa"/>
          </w:tcPr>
          <w:p w:rsidR="00FA43C2" w:rsidRPr="000E08A0" w:rsidRDefault="00FA43C2" w:rsidP="000E08A0">
            <w:pPr>
              <w:pStyle w:val="ConsPlusNormal"/>
              <w:rPr>
                <w:rFonts w:ascii="Times New Roman" w:hAnsi="Times New Roman" w:cs="Times New Roman"/>
              </w:rPr>
            </w:pPr>
          </w:p>
        </w:tc>
        <w:tc>
          <w:tcPr>
            <w:tcW w:w="1474" w:type="dxa"/>
          </w:tcPr>
          <w:p w:rsidR="00FA43C2" w:rsidRPr="000E08A0" w:rsidRDefault="00FA43C2" w:rsidP="000E08A0">
            <w:pPr>
              <w:pStyle w:val="ConsPlusNormal"/>
              <w:rPr>
                <w:rFonts w:ascii="Times New Roman" w:hAnsi="Times New Roman" w:cs="Times New Roman"/>
              </w:rPr>
            </w:pPr>
          </w:p>
        </w:tc>
      </w:tr>
      <w:tr w:rsidR="00FA43C2" w:rsidRPr="000E08A0">
        <w:tc>
          <w:tcPr>
            <w:tcW w:w="567" w:type="dxa"/>
          </w:tcPr>
          <w:p w:rsidR="00FA43C2" w:rsidRPr="000E08A0" w:rsidRDefault="00FA43C2" w:rsidP="000E08A0">
            <w:pPr>
              <w:pStyle w:val="ConsPlusNormal"/>
              <w:rPr>
                <w:rFonts w:ascii="Times New Roman" w:hAnsi="Times New Roman" w:cs="Times New Roman"/>
              </w:rPr>
            </w:pPr>
          </w:p>
        </w:tc>
        <w:tc>
          <w:tcPr>
            <w:tcW w:w="1474" w:type="dxa"/>
          </w:tcPr>
          <w:p w:rsidR="00FA43C2" w:rsidRPr="000E08A0" w:rsidRDefault="00FA43C2" w:rsidP="000E08A0">
            <w:pPr>
              <w:pStyle w:val="ConsPlusNormal"/>
              <w:rPr>
                <w:rFonts w:ascii="Times New Roman" w:hAnsi="Times New Roman" w:cs="Times New Roman"/>
              </w:rPr>
            </w:pPr>
          </w:p>
        </w:tc>
        <w:tc>
          <w:tcPr>
            <w:tcW w:w="1191" w:type="dxa"/>
          </w:tcPr>
          <w:p w:rsidR="00FA43C2" w:rsidRPr="000E08A0" w:rsidRDefault="00FA43C2" w:rsidP="000E08A0">
            <w:pPr>
              <w:pStyle w:val="ConsPlusNormal"/>
              <w:rPr>
                <w:rFonts w:ascii="Times New Roman" w:hAnsi="Times New Roman" w:cs="Times New Roman"/>
              </w:rPr>
            </w:pPr>
          </w:p>
        </w:tc>
        <w:tc>
          <w:tcPr>
            <w:tcW w:w="1474" w:type="dxa"/>
          </w:tcPr>
          <w:p w:rsidR="00FA43C2" w:rsidRPr="000E08A0" w:rsidRDefault="00FA43C2" w:rsidP="000E08A0">
            <w:pPr>
              <w:pStyle w:val="ConsPlusNormal"/>
              <w:rPr>
                <w:rFonts w:ascii="Times New Roman" w:hAnsi="Times New Roman" w:cs="Times New Roman"/>
              </w:rPr>
            </w:pPr>
          </w:p>
        </w:tc>
        <w:tc>
          <w:tcPr>
            <w:tcW w:w="993" w:type="dxa"/>
          </w:tcPr>
          <w:p w:rsidR="00FA43C2" w:rsidRPr="000E08A0" w:rsidRDefault="00FA43C2" w:rsidP="000E08A0">
            <w:pPr>
              <w:pStyle w:val="ConsPlusNormal"/>
              <w:rPr>
                <w:rFonts w:ascii="Times New Roman" w:hAnsi="Times New Roman" w:cs="Times New Roman"/>
              </w:rPr>
            </w:pPr>
          </w:p>
        </w:tc>
        <w:tc>
          <w:tcPr>
            <w:tcW w:w="1134" w:type="dxa"/>
          </w:tcPr>
          <w:p w:rsidR="00FA43C2" w:rsidRPr="000E08A0" w:rsidRDefault="00FA43C2" w:rsidP="000E08A0">
            <w:pPr>
              <w:pStyle w:val="ConsPlusNormal"/>
              <w:rPr>
                <w:rFonts w:ascii="Times New Roman" w:hAnsi="Times New Roman" w:cs="Times New Roman"/>
              </w:rPr>
            </w:pPr>
          </w:p>
        </w:tc>
        <w:tc>
          <w:tcPr>
            <w:tcW w:w="1559" w:type="dxa"/>
          </w:tcPr>
          <w:p w:rsidR="00FA43C2" w:rsidRPr="000E08A0" w:rsidRDefault="00FA43C2" w:rsidP="000E08A0">
            <w:pPr>
              <w:pStyle w:val="ConsPlusNormal"/>
              <w:rPr>
                <w:rFonts w:ascii="Times New Roman" w:hAnsi="Times New Roman" w:cs="Times New Roman"/>
              </w:rPr>
            </w:pPr>
          </w:p>
        </w:tc>
        <w:tc>
          <w:tcPr>
            <w:tcW w:w="1531" w:type="dxa"/>
          </w:tcPr>
          <w:p w:rsidR="00FA43C2" w:rsidRPr="000E08A0" w:rsidRDefault="00FA43C2" w:rsidP="000E08A0">
            <w:pPr>
              <w:pStyle w:val="ConsPlusNormal"/>
              <w:rPr>
                <w:rFonts w:ascii="Times New Roman" w:hAnsi="Times New Roman" w:cs="Times New Roman"/>
              </w:rPr>
            </w:pPr>
          </w:p>
        </w:tc>
        <w:tc>
          <w:tcPr>
            <w:tcW w:w="1474" w:type="dxa"/>
          </w:tcPr>
          <w:p w:rsidR="00FA43C2" w:rsidRPr="000E08A0" w:rsidRDefault="00FA43C2" w:rsidP="000E08A0">
            <w:pPr>
              <w:pStyle w:val="ConsPlusNormal"/>
              <w:rPr>
                <w:rFonts w:ascii="Times New Roman" w:hAnsi="Times New Roman" w:cs="Times New Roman"/>
              </w:rPr>
            </w:pPr>
          </w:p>
        </w:tc>
        <w:tc>
          <w:tcPr>
            <w:tcW w:w="1134" w:type="dxa"/>
          </w:tcPr>
          <w:p w:rsidR="00FA43C2" w:rsidRPr="000E08A0" w:rsidRDefault="00FA43C2" w:rsidP="000E08A0">
            <w:pPr>
              <w:pStyle w:val="ConsPlusNormal"/>
              <w:rPr>
                <w:rFonts w:ascii="Times New Roman" w:hAnsi="Times New Roman" w:cs="Times New Roman"/>
              </w:rPr>
            </w:pPr>
          </w:p>
        </w:tc>
        <w:tc>
          <w:tcPr>
            <w:tcW w:w="1474" w:type="dxa"/>
          </w:tcPr>
          <w:p w:rsidR="00FA43C2" w:rsidRPr="000E08A0" w:rsidRDefault="00FA43C2" w:rsidP="000E08A0">
            <w:pPr>
              <w:pStyle w:val="ConsPlusNormal"/>
              <w:rPr>
                <w:rFonts w:ascii="Times New Roman" w:hAnsi="Times New Roman" w:cs="Times New Roman"/>
              </w:rPr>
            </w:pPr>
          </w:p>
        </w:tc>
      </w:tr>
    </w:tbl>
    <w:p w:rsidR="00FA43C2" w:rsidRPr="000E08A0" w:rsidRDefault="00FA43C2" w:rsidP="000E08A0">
      <w:pPr>
        <w:sectPr w:rsidR="00FA43C2" w:rsidRPr="000E08A0" w:rsidSect="00DF3085">
          <w:pgSz w:w="16838" w:h="11905" w:orient="landscape"/>
          <w:pgMar w:top="1134" w:right="1134" w:bottom="850" w:left="1134" w:header="0" w:footer="0" w:gutter="0"/>
          <w:cols w:space="720"/>
        </w:sectPr>
      </w:pPr>
    </w:p>
    <w:p w:rsidR="00FA43C2" w:rsidRPr="000E08A0" w:rsidRDefault="00FA43C2" w:rsidP="000E08A0">
      <w:pPr>
        <w:pStyle w:val="ConsPlusNormal"/>
        <w:jc w:val="right"/>
        <w:outlineLvl w:val="1"/>
        <w:rPr>
          <w:rFonts w:ascii="Times New Roman" w:hAnsi="Times New Roman" w:cs="Times New Roman"/>
        </w:rPr>
      </w:pPr>
      <w:r w:rsidRPr="000E08A0">
        <w:rPr>
          <w:rFonts w:ascii="Times New Roman" w:hAnsi="Times New Roman" w:cs="Times New Roman"/>
        </w:rPr>
        <w:lastRenderedPageBreak/>
        <w:t>Приложение N 6</w:t>
      </w:r>
    </w:p>
    <w:p w:rsidR="00FA43C2" w:rsidRPr="000E08A0" w:rsidRDefault="00FA43C2" w:rsidP="000E08A0">
      <w:pPr>
        <w:pStyle w:val="ConsPlusNormal"/>
        <w:jc w:val="right"/>
        <w:rPr>
          <w:rFonts w:ascii="Times New Roman" w:hAnsi="Times New Roman" w:cs="Times New Roman"/>
        </w:rPr>
      </w:pPr>
      <w:r w:rsidRPr="000E08A0">
        <w:rPr>
          <w:rFonts w:ascii="Times New Roman" w:hAnsi="Times New Roman" w:cs="Times New Roman"/>
        </w:rPr>
        <w:t>к Положению</w:t>
      </w:r>
    </w:p>
    <w:p w:rsidR="00FA43C2" w:rsidRPr="000E08A0" w:rsidRDefault="00FA43C2" w:rsidP="000E08A0">
      <w:pPr>
        <w:pStyle w:val="ConsPlusNormal"/>
        <w:jc w:val="right"/>
        <w:rPr>
          <w:rFonts w:ascii="Times New Roman" w:hAnsi="Times New Roman" w:cs="Times New Roman"/>
        </w:rPr>
      </w:pPr>
      <w:r w:rsidRPr="000E08A0">
        <w:rPr>
          <w:rFonts w:ascii="Times New Roman" w:hAnsi="Times New Roman" w:cs="Times New Roman"/>
        </w:rPr>
        <w:t>о погребении и похоронном деле</w:t>
      </w:r>
    </w:p>
    <w:p w:rsidR="00FA43C2" w:rsidRPr="000E08A0" w:rsidRDefault="00FA43C2" w:rsidP="000E08A0">
      <w:pPr>
        <w:pStyle w:val="ConsPlusNormal"/>
        <w:jc w:val="right"/>
        <w:rPr>
          <w:rFonts w:ascii="Times New Roman" w:hAnsi="Times New Roman" w:cs="Times New Roman"/>
        </w:rPr>
      </w:pPr>
      <w:r w:rsidRPr="000E08A0">
        <w:rPr>
          <w:rFonts w:ascii="Times New Roman" w:hAnsi="Times New Roman" w:cs="Times New Roman"/>
        </w:rPr>
        <w:t xml:space="preserve">на территории городского </w:t>
      </w:r>
      <w:r w:rsidR="00DF3085" w:rsidRPr="000E08A0">
        <w:rPr>
          <w:rFonts w:ascii="Times New Roman" w:hAnsi="Times New Roman" w:cs="Times New Roman"/>
        </w:rPr>
        <w:t>поселения Безенчук</w:t>
      </w:r>
    </w:p>
    <w:p w:rsidR="00FA43C2" w:rsidRPr="000E08A0" w:rsidRDefault="00FA43C2" w:rsidP="000E08A0">
      <w:pPr>
        <w:pStyle w:val="ConsPlusNormal"/>
        <w:jc w:val="both"/>
        <w:rPr>
          <w:rFonts w:ascii="Times New Roman" w:hAnsi="Times New Roman" w:cs="Times New Roman"/>
        </w:rPr>
      </w:pPr>
    </w:p>
    <w:p w:rsidR="00FA43C2" w:rsidRPr="000E08A0" w:rsidRDefault="00FA43C2" w:rsidP="000E08A0">
      <w:pPr>
        <w:pStyle w:val="ConsPlusNormal"/>
        <w:jc w:val="center"/>
        <w:rPr>
          <w:rFonts w:ascii="Times New Roman" w:hAnsi="Times New Roman" w:cs="Times New Roman"/>
        </w:rPr>
      </w:pPr>
      <w:r w:rsidRPr="000E08A0">
        <w:rPr>
          <w:rFonts w:ascii="Times New Roman" w:hAnsi="Times New Roman" w:cs="Times New Roman"/>
        </w:rPr>
        <w:t>ЛИСТ 1</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_____________________________________________________________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(наименование специализированной службы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_____________________________________________________________       </w:t>
      </w:r>
    </w:p>
    <w:p w:rsidR="00FA43C2" w:rsidRPr="000E08A0" w:rsidRDefault="00FA43C2" w:rsidP="00D606BA">
      <w:pPr>
        <w:pStyle w:val="ConsPlusNonformat"/>
        <w:jc w:val="both"/>
        <w:rPr>
          <w:rFonts w:ascii="Times New Roman" w:hAnsi="Times New Roman" w:cs="Times New Roman"/>
        </w:rPr>
      </w:pPr>
      <w:r w:rsidRPr="000E08A0">
        <w:rPr>
          <w:rFonts w:ascii="Times New Roman" w:hAnsi="Times New Roman" w:cs="Times New Roman"/>
        </w:rPr>
        <w:t xml:space="preserve">│       по вопросам похоронного дела городского </w:t>
      </w:r>
      <w:r w:rsidR="00DF3085" w:rsidRPr="000E08A0">
        <w:rPr>
          <w:rFonts w:ascii="Times New Roman" w:hAnsi="Times New Roman" w:cs="Times New Roman"/>
        </w:rPr>
        <w:t>поселения Безенчук</w:t>
      </w:r>
      <w:r w:rsidRPr="000E08A0">
        <w:rPr>
          <w:rFonts w:ascii="Times New Roman" w:hAnsi="Times New Roman" w:cs="Times New Roman"/>
        </w:rPr>
        <w:t xml:space="preserve">)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УДОСТОВЕРЕНИЕ О ЗАХОРОНЕНИИ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Выдано _____________________________________________________________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(фамилия, имя, отчество лица, ответственного за захоронение)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о захоронении ______________________________________________________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(фамилия, имя, отчество умершего)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Дата рождения "____" ___________ ______ года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Дата смерти "____" ___________ ______ года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Дата захоронения "____" ___________ _____ года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Регистрационный номер захоронения __________________________________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На кладбище, расположенном по адресу: ______________________________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___________________________________________________________________,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очередь N ____________ сектор N ____________ могила N 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координаты захоронения ______________________________,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размер места захоронения _____________________________.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________________________ _________________ _________________________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(должность руководителя)      (подпись)       (инициалы, фамилия)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место печати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"____" __________ ____ года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(дата выдачи удостоверения)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w:t>
      </w:r>
    </w:p>
    <w:p w:rsidR="00FA43C2" w:rsidRPr="000E08A0" w:rsidRDefault="00FA43C2" w:rsidP="000E08A0">
      <w:pPr>
        <w:pStyle w:val="ConsPlusNormal"/>
        <w:jc w:val="both"/>
        <w:rPr>
          <w:rFonts w:ascii="Times New Roman" w:hAnsi="Times New Roman" w:cs="Times New Roman"/>
        </w:rPr>
      </w:pPr>
    </w:p>
    <w:p w:rsidR="00FA43C2" w:rsidRPr="000E08A0" w:rsidRDefault="00FA43C2" w:rsidP="000E08A0">
      <w:pPr>
        <w:pStyle w:val="ConsPlusNormal"/>
        <w:jc w:val="center"/>
        <w:outlineLvl w:val="2"/>
        <w:rPr>
          <w:rFonts w:ascii="Times New Roman" w:hAnsi="Times New Roman" w:cs="Times New Roman"/>
        </w:rPr>
      </w:pPr>
      <w:r w:rsidRPr="000E08A0">
        <w:rPr>
          <w:rFonts w:ascii="Times New Roman" w:hAnsi="Times New Roman" w:cs="Times New Roman"/>
        </w:rPr>
        <w:t>ЛИСТ 2</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СВЕДЕНИЯ ОБ УСТАНОВКЕ И (ИЛИ) ЗАМЕНЕ НАМОГИЛЬНОГО СООРУЖЕНИЯ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1. Вид намогильного сооружения ______________________________________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Материал намогильного сооружения ____________________________________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Габариты намогильного сооружения_____________________________________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Регистрационный номер намогильного сооружения ______________________,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дата установки "___" __________ ______ года.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Распоряжение о согласовании установки и (или)   замены   намогильного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сооружения N _________________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от "___" ___________ ______ года.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Наименование  органа,   согласовавшего   установку   и   (или)  замену</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намогильного сооружения _________________________________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_________________________________________________________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_______________________ ________________ _______________________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(должность руководителя)    (подпись)      (инициалы, фамилия)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место печати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"___" _________ ____ года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(дата формирования записи)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w:t>
      </w:r>
    </w:p>
    <w:p w:rsidR="00FA43C2" w:rsidRPr="000E08A0" w:rsidRDefault="00FA43C2" w:rsidP="000E08A0">
      <w:pPr>
        <w:pStyle w:val="ConsPlusNormal"/>
        <w:jc w:val="both"/>
        <w:rPr>
          <w:rFonts w:ascii="Times New Roman" w:hAnsi="Times New Roman" w:cs="Times New Roman"/>
        </w:rPr>
      </w:pPr>
    </w:p>
    <w:p w:rsidR="00FA43C2" w:rsidRPr="000E08A0" w:rsidRDefault="00FA43C2" w:rsidP="000E08A0">
      <w:pPr>
        <w:pStyle w:val="ConsPlusNormal"/>
        <w:jc w:val="center"/>
        <w:outlineLvl w:val="2"/>
        <w:rPr>
          <w:rFonts w:ascii="Times New Roman" w:hAnsi="Times New Roman" w:cs="Times New Roman"/>
        </w:rPr>
      </w:pPr>
      <w:r w:rsidRPr="000E08A0">
        <w:rPr>
          <w:rFonts w:ascii="Times New Roman" w:hAnsi="Times New Roman" w:cs="Times New Roman"/>
        </w:rPr>
        <w:lastRenderedPageBreak/>
        <w:t>ЛИСТ 3</w:t>
      </w:r>
    </w:p>
    <w:p w:rsidR="00FA43C2" w:rsidRPr="000E08A0" w:rsidRDefault="00FA43C2" w:rsidP="000E08A0">
      <w:pPr>
        <w:pStyle w:val="ConsPlusNormal"/>
        <w:jc w:val="both"/>
        <w:rPr>
          <w:rFonts w:ascii="Times New Roman" w:hAnsi="Times New Roman" w:cs="Times New Roman"/>
        </w:rPr>
      </w:pP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СВЕДЕНИЯ ОБ УСТАНОВКЕ И (ИЛИ) ЗАМЕНЕ НАМОГИЛЬНОГО СООРУЖЕНИЯ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2. Вид намогильного сооружения __________________________________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Материал намогильного сооружения ________________________________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Габариты намогильного сооружения ________________________________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Регистрационный номер намогильного сооружения _________________, дата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установки "___" __________ ______ года.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Распоряжение   о   согласовании   установки   и   (или)   замены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намогильного сооружения N 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от "___" ___________ ______ года.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Наименование  органа,  согласовавшего  установку  и (или) замену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намогильного сооружения _________________________________________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_________________________________________________________________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_________________________  ________________ _____________________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(должность  руководителя)       (подпись)    (инициалы, фамилия)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место печати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"___" __________ ____ года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(дата формирования записи)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w:t>
      </w:r>
    </w:p>
    <w:p w:rsidR="00FA43C2" w:rsidRPr="000E08A0" w:rsidRDefault="00FA43C2" w:rsidP="000E08A0">
      <w:pPr>
        <w:pStyle w:val="ConsPlusNormal"/>
        <w:jc w:val="both"/>
        <w:rPr>
          <w:rFonts w:ascii="Times New Roman" w:hAnsi="Times New Roman" w:cs="Times New Roman"/>
        </w:rPr>
      </w:pPr>
    </w:p>
    <w:p w:rsidR="00FA43C2" w:rsidRPr="000E08A0" w:rsidRDefault="00FA43C2" w:rsidP="000E08A0">
      <w:pPr>
        <w:pStyle w:val="ConsPlusNormal"/>
        <w:jc w:val="center"/>
        <w:outlineLvl w:val="2"/>
        <w:rPr>
          <w:rFonts w:ascii="Times New Roman" w:hAnsi="Times New Roman" w:cs="Times New Roman"/>
        </w:rPr>
      </w:pPr>
      <w:r w:rsidRPr="000E08A0">
        <w:rPr>
          <w:rFonts w:ascii="Times New Roman" w:hAnsi="Times New Roman" w:cs="Times New Roman"/>
        </w:rPr>
        <w:t>ЛИСТ 4</w:t>
      </w:r>
    </w:p>
    <w:p w:rsidR="00FA43C2" w:rsidRPr="000E08A0" w:rsidRDefault="00FA43C2" w:rsidP="000E08A0">
      <w:pPr>
        <w:pStyle w:val="ConsPlusNormal"/>
        <w:jc w:val="both"/>
        <w:rPr>
          <w:rFonts w:ascii="Times New Roman" w:hAnsi="Times New Roman" w:cs="Times New Roman"/>
        </w:rPr>
      </w:pP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СВЕДЕНИЯ ОБ УСТАНОВКЕ И (ИЛИ) ЗАМЕНЕ НАМОГИЛЬНОГО СООРУЖЕНИЯ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3. Вид намогильного сооружения _________________________________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Материал намогильного сооружения _______________________________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Габариты намогильного сооружения _______________________________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Регистрационный номер намогильного сооружения _______________, дата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установки "___" _______________ ______ года.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Распоряжение  о  согласовании  установки  и  (или) замены намогильного</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сооружения N ________________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от "___" ___________ ______ года.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Наименование   органа,   согласовавшего   установку   и  (или)  замену</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намогильного сооружения _____________________________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_____________________________________________________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________________________  ________________ _________________________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(должность руководителя)      (подпись)       (инициалы, фамилия)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место печати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"____" _________ ____ года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(дата формирования записи)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w:t>
      </w:r>
    </w:p>
    <w:p w:rsidR="00FA43C2" w:rsidRPr="000E08A0" w:rsidRDefault="00FA43C2" w:rsidP="000E08A0">
      <w:pPr>
        <w:pStyle w:val="ConsPlusNormal"/>
        <w:jc w:val="both"/>
        <w:rPr>
          <w:rFonts w:ascii="Times New Roman" w:hAnsi="Times New Roman" w:cs="Times New Roman"/>
        </w:rPr>
      </w:pPr>
    </w:p>
    <w:p w:rsidR="00FA43C2" w:rsidRPr="000E08A0" w:rsidRDefault="00FA43C2" w:rsidP="000E08A0">
      <w:pPr>
        <w:pStyle w:val="ConsPlusNormal"/>
        <w:jc w:val="both"/>
        <w:rPr>
          <w:rFonts w:ascii="Times New Roman" w:hAnsi="Times New Roman" w:cs="Times New Roman"/>
        </w:rPr>
      </w:pPr>
    </w:p>
    <w:p w:rsidR="00FA43C2" w:rsidRPr="000E08A0" w:rsidRDefault="00FA43C2" w:rsidP="000E08A0">
      <w:pPr>
        <w:pStyle w:val="ConsPlusNormal"/>
        <w:jc w:val="both"/>
        <w:rPr>
          <w:rFonts w:ascii="Times New Roman" w:hAnsi="Times New Roman" w:cs="Times New Roman"/>
        </w:rPr>
      </w:pPr>
    </w:p>
    <w:p w:rsidR="00FA43C2" w:rsidRDefault="00FA43C2" w:rsidP="000E08A0">
      <w:pPr>
        <w:pStyle w:val="ConsPlusNormal"/>
        <w:jc w:val="both"/>
        <w:rPr>
          <w:rFonts w:ascii="Times New Roman" w:hAnsi="Times New Roman" w:cs="Times New Roman"/>
        </w:rPr>
      </w:pPr>
    </w:p>
    <w:p w:rsidR="004E017C" w:rsidRDefault="004E017C" w:rsidP="000E08A0">
      <w:pPr>
        <w:pStyle w:val="ConsPlusNormal"/>
        <w:jc w:val="both"/>
        <w:rPr>
          <w:rFonts w:ascii="Times New Roman" w:hAnsi="Times New Roman" w:cs="Times New Roman"/>
        </w:rPr>
      </w:pPr>
    </w:p>
    <w:p w:rsidR="004E017C" w:rsidRDefault="004E017C" w:rsidP="000E08A0">
      <w:pPr>
        <w:pStyle w:val="ConsPlusNormal"/>
        <w:jc w:val="both"/>
        <w:rPr>
          <w:rFonts w:ascii="Times New Roman" w:hAnsi="Times New Roman" w:cs="Times New Roman"/>
        </w:rPr>
      </w:pPr>
    </w:p>
    <w:p w:rsidR="004E017C" w:rsidRDefault="004E017C" w:rsidP="000E08A0">
      <w:pPr>
        <w:pStyle w:val="ConsPlusNormal"/>
        <w:jc w:val="both"/>
        <w:rPr>
          <w:rFonts w:ascii="Times New Roman" w:hAnsi="Times New Roman" w:cs="Times New Roman"/>
        </w:rPr>
      </w:pPr>
    </w:p>
    <w:p w:rsidR="004E017C" w:rsidRPr="000E08A0" w:rsidRDefault="004E017C" w:rsidP="000E08A0">
      <w:pPr>
        <w:pStyle w:val="ConsPlusNormal"/>
        <w:jc w:val="both"/>
        <w:rPr>
          <w:rFonts w:ascii="Times New Roman" w:hAnsi="Times New Roman" w:cs="Times New Roman"/>
        </w:rPr>
      </w:pPr>
    </w:p>
    <w:p w:rsidR="00FA43C2" w:rsidRDefault="00FA43C2" w:rsidP="000E08A0">
      <w:pPr>
        <w:pStyle w:val="ConsPlusNormal"/>
        <w:jc w:val="both"/>
        <w:rPr>
          <w:rFonts w:ascii="Times New Roman" w:hAnsi="Times New Roman" w:cs="Times New Roman"/>
        </w:rPr>
      </w:pPr>
    </w:p>
    <w:p w:rsidR="00677649" w:rsidRPr="000E08A0" w:rsidRDefault="00677649" w:rsidP="000E08A0">
      <w:pPr>
        <w:pStyle w:val="ConsPlusNormal"/>
        <w:jc w:val="both"/>
        <w:rPr>
          <w:rFonts w:ascii="Times New Roman" w:hAnsi="Times New Roman" w:cs="Times New Roman"/>
        </w:rPr>
      </w:pPr>
    </w:p>
    <w:p w:rsidR="00DF3085" w:rsidRPr="000E08A0" w:rsidRDefault="00DF3085" w:rsidP="000E08A0">
      <w:pPr>
        <w:pStyle w:val="ConsPlusNormal"/>
        <w:jc w:val="right"/>
        <w:outlineLvl w:val="1"/>
        <w:rPr>
          <w:rFonts w:ascii="Times New Roman" w:hAnsi="Times New Roman" w:cs="Times New Roman"/>
        </w:rPr>
      </w:pPr>
    </w:p>
    <w:p w:rsidR="00FA43C2" w:rsidRPr="000E08A0" w:rsidRDefault="00FA43C2" w:rsidP="000E08A0">
      <w:pPr>
        <w:pStyle w:val="ConsPlusNormal"/>
        <w:jc w:val="right"/>
        <w:outlineLvl w:val="1"/>
        <w:rPr>
          <w:rFonts w:ascii="Times New Roman" w:hAnsi="Times New Roman" w:cs="Times New Roman"/>
        </w:rPr>
      </w:pPr>
      <w:r w:rsidRPr="000E08A0">
        <w:rPr>
          <w:rFonts w:ascii="Times New Roman" w:hAnsi="Times New Roman" w:cs="Times New Roman"/>
        </w:rPr>
        <w:lastRenderedPageBreak/>
        <w:t>Приложение N 7</w:t>
      </w:r>
    </w:p>
    <w:p w:rsidR="00FA43C2" w:rsidRPr="000E08A0" w:rsidRDefault="00FA43C2" w:rsidP="000E08A0">
      <w:pPr>
        <w:pStyle w:val="ConsPlusNormal"/>
        <w:jc w:val="right"/>
        <w:rPr>
          <w:rFonts w:ascii="Times New Roman" w:hAnsi="Times New Roman" w:cs="Times New Roman"/>
        </w:rPr>
      </w:pPr>
      <w:r w:rsidRPr="000E08A0">
        <w:rPr>
          <w:rFonts w:ascii="Times New Roman" w:hAnsi="Times New Roman" w:cs="Times New Roman"/>
        </w:rPr>
        <w:t>к Положению</w:t>
      </w:r>
    </w:p>
    <w:p w:rsidR="00FA43C2" w:rsidRPr="000E08A0" w:rsidRDefault="00FA43C2" w:rsidP="000E08A0">
      <w:pPr>
        <w:pStyle w:val="ConsPlusNormal"/>
        <w:jc w:val="right"/>
        <w:rPr>
          <w:rFonts w:ascii="Times New Roman" w:hAnsi="Times New Roman" w:cs="Times New Roman"/>
        </w:rPr>
      </w:pPr>
      <w:r w:rsidRPr="000E08A0">
        <w:rPr>
          <w:rFonts w:ascii="Times New Roman" w:hAnsi="Times New Roman" w:cs="Times New Roman"/>
        </w:rPr>
        <w:t>о погребении и похоронном деле</w:t>
      </w:r>
    </w:p>
    <w:p w:rsidR="00FA43C2" w:rsidRPr="000E08A0" w:rsidRDefault="00FA43C2" w:rsidP="000E08A0">
      <w:pPr>
        <w:pStyle w:val="ConsPlusNormal"/>
        <w:jc w:val="right"/>
        <w:rPr>
          <w:rFonts w:ascii="Times New Roman" w:hAnsi="Times New Roman" w:cs="Times New Roman"/>
        </w:rPr>
      </w:pPr>
      <w:r w:rsidRPr="000E08A0">
        <w:rPr>
          <w:rFonts w:ascii="Times New Roman" w:hAnsi="Times New Roman" w:cs="Times New Roman"/>
        </w:rPr>
        <w:t xml:space="preserve">на территории городского </w:t>
      </w:r>
      <w:r w:rsidR="00DF3085" w:rsidRPr="000E08A0">
        <w:rPr>
          <w:rFonts w:ascii="Times New Roman" w:hAnsi="Times New Roman" w:cs="Times New Roman"/>
        </w:rPr>
        <w:t>поселения Безенчук</w:t>
      </w:r>
    </w:p>
    <w:p w:rsidR="00FA43C2" w:rsidRPr="000E08A0" w:rsidRDefault="00FA43C2" w:rsidP="000E08A0">
      <w:pPr>
        <w:pStyle w:val="ConsPlusNormal"/>
        <w:jc w:val="both"/>
        <w:rPr>
          <w:rFonts w:ascii="Times New Roman" w:hAnsi="Times New Roman" w:cs="Times New Roman"/>
        </w:rPr>
      </w:pP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В </w:t>
      </w:r>
      <w:r w:rsidR="00DF3085" w:rsidRPr="000E08A0">
        <w:rPr>
          <w:rFonts w:ascii="Times New Roman" w:hAnsi="Times New Roman" w:cs="Times New Roman"/>
        </w:rPr>
        <w:t>администрацию</w:t>
      </w:r>
      <w:r w:rsidRPr="000E08A0">
        <w:rPr>
          <w:rFonts w:ascii="Times New Roman" w:hAnsi="Times New Roman" w:cs="Times New Roman"/>
        </w:rPr>
        <w:t xml:space="preserve"> городского </w:t>
      </w:r>
      <w:r w:rsidR="00DF3085" w:rsidRPr="000E08A0">
        <w:rPr>
          <w:rFonts w:ascii="Times New Roman" w:hAnsi="Times New Roman" w:cs="Times New Roman"/>
        </w:rPr>
        <w:t>поселения</w:t>
      </w:r>
    </w:p>
    <w:p w:rsidR="00DF3085" w:rsidRPr="000E08A0" w:rsidRDefault="00DF3085" w:rsidP="000E08A0">
      <w:pPr>
        <w:pStyle w:val="ConsPlusNonformat"/>
        <w:jc w:val="both"/>
        <w:rPr>
          <w:rFonts w:ascii="Times New Roman" w:hAnsi="Times New Roman" w:cs="Times New Roman"/>
        </w:rPr>
      </w:pPr>
      <w:r w:rsidRPr="000E08A0">
        <w:rPr>
          <w:rFonts w:ascii="Times New Roman" w:hAnsi="Times New Roman" w:cs="Times New Roman"/>
        </w:rPr>
        <w:t xml:space="preserve">                                   Безенчук                                  </w:t>
      </w:r>
    </w:p>
    <w:p w:rsidR="00FA43C2" w:rsidRPr="000E08A0" w:rsidRDefault="00FA43C2" w:rsidP="000E08A0">
      <w:pPr>
        <w:pStyle w:val="ConsPlusNonformat"/>
        <w:jc w:val="both"/>
        <w:rPr>
          <w:rFonts w:ascii="Times New Roman" w:hAnsi="Times New Roman" w:cs="Times New Roman"/>
        </w:rPr>
      </w:pP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от ____________________________________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(фамилия, имя, отчество,</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______________________________________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документ, удостоверяющий личность,</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______________________________________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адрес регистрации по месту жительства,</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______________________________________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контактный телефон)</w:t>
      </w:r>
    </w:p>
    <w:p w:rsidR="00FA43C2" w:rsidRPr="000E08A0" w:rsidRDefault="00FA43C2" w:rsidP="000E08A0">
      <w:pPr>
        <w:pStyle w:val="ConsPlusNonformat"/>
        <w:jc w:val="both"/>
        <w:rPr>
          <w:rFonts w:ascii="Times New Roman" w:hAnsi="Times New Roman" w:cs="Times New Roman"/>
        </w:rPr>
      </w:pPr>
    </w:p>
    <w:p w:rsidR="00FA43C2" w:rsidRPr="000E08A0" w:rsidRDefault="00FA43C2" w:rsidP="000E08A0">
      <w:pPr>
        <w:pStyle w:val="ConsPlusNonformat"/>
        <w:jc w:val="both"/>
        <w:rPr>
          <w:rFonts w:ascii="Times New Roman" w:hAnsi="Times New Roman" w:cs="Times New Roman"/>
        </w:rPr>
      </w:pPr>
      <w:bookmarkStart w:id="29" w:name="P923"/>
      <w:bookmarkEnd w:id="29"/>
      <w:r w:rsidRPr="000E08A0">
        <w:rPr>
          <w:rFonts w:ascii="Times New Roman" w:hAnsi="Times New Roman" w:cs="Times New Roman"/>
        </w:rPr>
        <w:t xml:space="preserve">                                 ЗАЯВЛЕНИЕ</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о предоставлении участка земли для создания</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семейного (родового) захоронения</w:t>
      </w:r>
    </w:p>
    <w:p w:rsidR="00FA43C2" w:rsidRPr="000E08A0" w:rsidRDefault="00FA43C2" w:rsidP="000E08A0">
      <w:pPr>
        <w:pStyle w:val="ConsPlusNonformat"/>
        <w:jc w:val="both"/>
        <w:rPr>
          <w:rFonts w:ascii="Times New Roman" w:hAnsi="Times New Roman" w:cs="Times New Roman"/>
        </w:rPr>
      </w:pP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Прошу предоставить участок земли на ___________________________________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кладбище, расположенном на _______________________________________________,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для создания семейного (родового) захоронения граждан 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(указывается число)</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являющихся    моими   близкими   родственниками   (родственниками   супруга</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(супруги)).</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Лицом,  ответственным  за  семейное  (родовое)  захоронение,  предлагаю</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считать</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___________________________________________________________________________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(Ф.И.О.)</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Обязуюсь  использовать  предоставленный  участок земли в соответствии с</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его назначением и не предоставлять его третьим лицам.</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Во  исполнение  требований  Федерального </w:t>
      </w:r>
      <w:hyperlink r:id="rId31" w:history="1">
        <w:r w:rsidRPr="000E08A0">
          <w:rPr>
            <w:rFonts w:ascii="Times New Roman" w:hAnsi="Times New Roman" w:cs="Times New Roman"/>
          </w:rPr>
          <w:t>закона</w:t>
        </w:r>
      </w:hyperlink>
      <w:r w:rsidRPr="000E08A0">
        <w:rPr>
          <w:rFonts w:ascii="Times New Roman" w:hAnsi="Times New Roman" w:cs="Times New Roman"/>
        </w:rPr>
        <w:t xml:space="preserve"> "О персональных данных"</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даем   согласие   на   обработку   наших  персональных  данных  в  связи  с</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рассмотрением   вопроса   о   предоставлении  участка  земли  для  создания</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(семейного) родового захоронения.</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Под  обработкой  персональных  данных мы понимаем действия (операции) с</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персональными  данными, включая сбор, систематизацию, накопление, хранение,</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уточнение  (обновление,  изменение)  использование,  распространение (в том</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числе передачу), обезличивание, блокирование, уничтожение.</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Согласие    на    обработку   действует   до   даты   подачи   нами   в</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______________________________________   заявления   об  отзыве  настоящего</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согласия.</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Приложение (копии документов, прилагаемых к заявлению): 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___________________________________________________________________________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___________________________________________________________________________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___________________________________________________________________________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___________________________________________________________________________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___________________________________________________________________________</w:t>
      </w:r>
    </w:p>
    <w:p w:rsidR="00FA43C2" w:rsidRPr="000E08A0" w:rsidRDefault="00FA43C2" w:rsidP="000E08A0">
      <w:pPr>
        <w:pStyle w:val="ConsPlusNonformat"/>
        <w:jc w:val="both"/>
        <w:rPr>
          <w:rFonts w:ascii="Times New Roman" w:hAnsi="Times New Roman" w:cs="Times New Roman"/>
        </w:rPr>
      </w:pP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"_______" _____________ 20___ г.                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(подпись)</w:t>
      </w:r>
    </w:p>
    <w:p w:rsidR="00FA43C2" w:rsidRPr="000E08A0" w:rsidRDefault="00FA43C2" w:rsidP="000E08A0">
      <w:pPr>
        <w:pStyle w:val="ConsPlusNormal"/>
        <w:jc w:val="both"/>
        <w:rPr>
          <w:rFonts w:ascii="Times New Roman" w:hAnsi="Times New Roman" w:cs="Times New Roman"/>
        </w:rPr>
      </w:pPr>
    </w:p>
    <w:p w:rsidR="00FA43C2" w:rsidRPr="000E08A0" w:rsidRDefault="00FA43C2" w:rsidP="000E08A0">
      <w:pPr>
        <w:pStyle w:val="ConsPlusNormal"/>
        <w:jc w:val="both"/>
        <w:rPr>
          <w:rFonts w:ascii="Times New Roman" w:hAnsi="Times New Roman" w:cs="Times New Roman"/>
        </w:rPr>
      </w:pPr>
    </w:p>
    <w:p w:rsidR="00FA43C2" w:rsidRPr="000E08A0" w:rsidRDefault="00FA43C2" w:rsidP="000E08A0">
      <w:pPr>
        <w:pStyle w:val="ConsPlusNormal"/>
        <w:jc w:val="both"/>
        <w:rPr>
          <w:rFonts w:ascii="Times New Roman" w:hAnsi="Times New Roman" w:cs="Times New Roman"/>
        </w:rPr>
      </w:pPr>
    </w:p>
    <w:p w:rsidR="00FA43C2" w:rsidRPr="000E08A0" w:rsidRDefault="00FA43C2" w:rsidP="000E08A0">
      <w:pPr>
        <w:pStyle w:val="ConsPlusNormal"/>
        <w:jc w:val="both"/>
        <w:rPr>
          <w:rFonts w:ascii="Times New Roman" w:hAnsi="Times New Roman" w:cs="Times New Roman"/>
        </w:rPr>
      </w:pPr>
    </w:p>
    <w:p w:rsidR="00FA43C2" w:rsidRPr="000E08A0" w:rsidRDefault="00FA43C2" w:rsidP="000E08A0">
      <w:pPr>
        <w:pStyle w:val="ConsPlusNormal"/>
        <w:jc w:val="both"/>
        <w:rPr>
          <w:rFonts w:ascii="Times New Roman" w:hAnsi="Times New Roman" w:cs="Times New Roman"/>
        </w:rPr>
      </w:pPr>
    </w:p>
    <w:p w:rsidR="00DF3085" w:rsidRPr="000E08A0" w:rsidRDefault="00DF3085" w:rsidP="000E08A0">
      <w:pPr>
        <w:pStyle w:val="ConsPlusNormal"/>
        <w:jc w:val="right"/>
        <w:outlineLvl w:val="1"/>
        <w:rPr>
          <w:rFonts w:ascii="Times New Roman" w:hAnsi="Times New Roman" w:cs="Times New Roman"/>
        </w:rPr>
      </w:pPr>
    </w:p>
    <w:p w:rsidR="00DF3085" w:rsidRPr="000E08A0" w:rsidRDefault="00DF3085" w:rsidP="000E08A0">
      <w:pPr>
        <w:pStyle w:val="ConsPlusNormal"/>
        <w:jc w:val="right"/>
        <w:outlineLvl w:val="1"/>
        <w:rPr>
          <w:rFonts w:ascii="Times New Roman" w:hAnsi="Times New Roman" w:cs="Times New Roman"/>
        </w:rPr>
      </w:pPr>
    </w:p>
    <w:p w:rsidR="00DF3085" w:rsidRPr="000E08A0" w:rsidRDefault="00DF3085" w:rsidP="000E08A0">
      <w:pPr>
        <w:pStyle w:val="ConsPlusNormal"/>
        <w:jc w:val="right"/>
        <w:outlineLvl w:val="1"/>
        <w:rPr>
          <w:rFonts w:ascii="Times New Roman" w:hAnsi="Times New Roman" w:cs="Times New Roman"/>
        </w:rPr>
      </w:pPr>
    </w:p>
    <w:p w:rsidR="00FA43C2" w:rsidRPr="000E08A0" w:rsidRDefault="00FA43C2" w:rsidP="000E08A0">
      <w:pPr>
        <w:pStyle w:val="ConsPlusNormal"/>
        <w:jc w:val="right"/>
        <w:outlineLvl w:val="1"/>
        <w:rPr>
          <w:rFonts w:ascii="Times New Roman" w:hAnsi="Times New Roman" w:cs="Times New Roman"/>
        </w:rPr>
      </w:pPr>
      <w:r w:rsidRPr="000E08A0">
        <w:rPr>
          <w:rFonts w:ascii="Times New Roman" w:hAnsi="Times New Roman" w:cs="Times New Roman"/>
        </w:rPr>
        <w:lastRenderedPageBreak/>
        <w:t>Приложение N 8</w:t>
      </w:r>
    </w:p>
    <w:p w:rsidR="00FA43C2" w:rsidRPr="000E08A0" w:rsidRDefault="00FA43C2" w:rsidP="000E08A0">
      <w:pPr>
        <w:pStyle w:val="ConsPlusNormal"/>
        <w:jc w:val="right"/>
        <w:rPr>
          <w:rFonts w:ascii="Times New Roman" w:hAnsi="Times New Roman" w:cs="Times New Roman"/>
        </w:rPr>
      </w:pPr>
      <w:r w:rsidRPr="000E08A0">
        <w:rPr>
          <w:rFonts w:ascii="Times New Roman" w:hAnsi="Times New Roman" w:cs="Times New Roman"/>
        </w:rPr>
        <w:t>к Положению</w:t>
      </w:r>
    </w:p>
    <w:p w:rsidR="00FA43C2" w:rsidRPr="000E08A0" w:rsidRDefault="00FA43C2" w:rsidP="000E08A0">
      <w:pPr>
        <w:pStyle w:val="ConsPlusNormal"/>
        <w:jc w:val="right"/>
        <w:rPr>
          <w:rFonts w:ascii="Times New Roman" w:hAnsi="Times New Roman" w:cs="Times New Roman"/>
        </w:rPr>
      </w:pPr>
      <w:r w:rsidRPr="000E08A0">
        <w:rPr>
          <w:rFonts w:ascii="Times New Roman" w:hAnsi="Times New Roman" w:cs="Times New Roman"/>
        </w:rPr>
        <w:t>о погребении и похоронном деле</w:t>
      </w:r>
    </w:p>
    <w:p w:rsidR="00FA43C2" w:rsidRPr="000E08A0" w:rsidRDefault="00FA43C2" w:rsidP="000E08A0">
      <w:pPr>
        <w:pStyle w:val="ConsPlusNormal"/>
        <w:jc w:val="right"/>
        <w:rPr>
          <w:rFonts w:ascii="Times New Roman" w:hAnsi="Times New Roman" w:cs="Times New Roman"/>
        </w:rPr>
      </w:pPr>
      <w:r w:rsidRPr="000E08A0">
        <w:rPr>
          <w:rFonts w:ascii="Times New Roman" w:hAnsi="Times New Roman" w:cs="Times New Roman"/>
        </w:rPr>
        <w:t xml:space="preserve">на территории городского </w:t>
      </w:r>
      <w:r w:rsidR="00DF3085" w:rsidRPr="000E08A0">
        <w:rPr>
          <w:rFonts w:ascii="Times New Roman" w:hAnsi="Times New Roman" w:cs="Times New Roman"/>
        </w:rPr>
        <w:t>поселения Безенчук</w:t>
      </w:r>
    </w:p>
    <w:p w:rsidR="00DF3085" w:rsidRPr="000E08A0" w:rsidRDefault="00DF3085" w:rsidP="000E08A0">
      <w:pPr>
        <w:pStyle w:val="ConsPlusNormal"/>
        <w:jc w:val="right"/>
        <w:rPr>
          <w:rFonts w:ascii="Times New Roman" w:hAnsi="Times New Roman" w:cs="Times New Roman"/>
        </w:rPr>
      </w:pPr>
    </w:p>
    <w:p w:rsidR="00DF3085" w:rsidRPr="000E08A0" w:rsidRDefault="00DF3085" w:rsidP="000E08A0">
      <w:pPr>
        <w:pStyle w:val="ConsPlusNonformat"/>
        <w:rPr>
          <w:rFonts w:ascii="Times New Roman" w:hAnsi="Times New Roman" w:cs="Times New Roman"/>
        </w:rPr>
      </w:pPr>
      <w:r w:rsidRPr="000E08A0">
        <w:rPr>
          <w:rFonts w:ascii="Times New Roman" w:hAnsi="Times New Roman" w:cs="Times New Roman"/>
        </w:rPr>
        <w:t xml:space="preserve">                 АДМИНИСТРАЦИЯ ГОРОДСКОГО ПОСЕЛЕНИЯ БЕЗЕНЧУК</w:t>
      </w:r>
    </w:p>
    <w:p w:rsidR="00DF3085" w:rsidRPr="000E08A0" w:rsidRDefault="00DF3085" w:rsidP="000E08A0">
      <w:pPr>
        <w:pStyle w:val="ConsPlusNonformat"/>
        <w:jc w:val="both"/>
        <w:rPr>
          <w:rFonts w:ascii="Times New Roman" w:hAnsi="Times New Roman" w:cs="Times New Roman"/>
        </w:rPr>
      </w:pPr>
      <w:r w:rsidRPr="000E08A0">
        <w:rPr>
          <w:rFonts w:ascii="Times New Roman" w:hAnsi="Times New Roman" w:cs="Times New Roman"/>
        </w:rPr>
        <w:t xml:space="preserve">                     </w:t>
      </w:r>
    </w:p>
    <w:p w:rsidR="00DF3085" w:rsidRPr="000E08A0" w:rsidRDefault="00DF3085" w:rsidP="000E08A0">
      <w:pPr>
        <w:pStyle w:val="ConsPlusNonformat"/>
        <w:jc w:val="both"/>
        <w:rPr>
          <w:rFonts w:ascii="Times New Roman" w:hAnsi="Times New Roman" w:cs="Times New Roman"/>
        </w:rPr>
      </w:pPr>
      <w:r w:rsidRPr="000E08A0">
        <w:rPr>
          <w:rFonts w:ascii="Times New Roman" w:hAnsi="Times New Roman" w:cs="Times New Roman"/>
        </w:rPr>
        <w:t>___________________________________________________________________________</w:t>
      </w:r>
    </w:p>
    <w:p w:rsidR="00DF3085" w:rsidRPr="000E08A0" w:rsidRDefault="00DF3085" w:rsidP="000E08A0">
      <w:pPr>
        <w:pStyle w:val="ConsPlusNonformat"/>
        <w:jc w:val="both"/>
        <w:rPr>
          <w:rFonts w:ascii="Times New Roman" w:hAnsi="Times New Roman" w:cs="Times New Roman"/>
        </w:rPr>
      </w:pPr>
      <w:r w:rsidRPr="000E08A0">
        <w:rPr>
          <w:rFonts w:ascii="Times New Roman" w:hAnsi="Times New Roman" w:cs="Times New Roman"/>
        </w:rPr>
        <w:t xml:space="preserve">     446250 Самарская область, п.г.т. Безенчук, ул. Нефтяников, д.12,</w:t>
      </w:r>
    </w:p>
    <w:p w:rsidR="00DF3085" w:rsidRPr="00365F19" w:rsidRDefault="00DF3085" w:rsidP="000E08A0">
      <w:pPr>
        <w:pStyle w:val="ConsPlusNonformat"/>
        <w:jc w:val="both"/>
        <w:rPr>
          <w:rFonts w:ascii="Times New Roman" w:hAnsi="Times New Roman" w:cs="Times New Roman"/>
        </w:rPr>
      </w:pPr>
      <w:r w:rsidRPr="000E08A0">
        <w:rPr>
          <w:rFonts w:ascii="Times New Roman" w:hAnsi="Times New Roman" w:cs="Times New Roman"/>
        </w:rPr>
        <w:t>Тел</w:t>
      </w:r>
      <w:r w:rsidRPr="00365F19">
        <w:rPr>
          <w:rFonts w:ascii="Times New Roman" w:hAnsi="Times New Roman" w:cs="Times New Roman"/>
        </w:rPr>
        <w:t xml:space="preserve">. 8(84676)21451, </w:t>
      </w:r>
      <w:r w:rsidRPr="000E08A0">
        <w:rPr>
          <w:rFonts w:ascii="Times New Roman" w:hAnsi="Times New Roman" w:cs="Times New Roman"/>
          <w:lang w:val="en-US"/>
        </w:rPr>
        <w:t>e</w:t>
      </w:r>
      <w:r w:rsidRPr="00365F19">
        <w:rPr>
          <w:rFonts w:ascii="Times New Roman" w:hAnsi="Times New Roman" w:cs="Times New Roman"/>
        </w:rPr>
        <w:t>-</w:t>
      </w:r>
      <w:r w:rsidRPr="000E08A0">
        <w:rPr>
          <w:rFonts w:ascii="Times New Roman" w:hAnsi="Times New Roman" w:cs="Times New Roman"/>
          <w:lang w:val="en-US"/>
        </w:rPr>
        <w:t>mail</w:t>
      </w:r>
      <w:r w:rsidRPr="00365F19">
        <w:rPr>
          <w:rFonts w:ascii="Times New Roman" w:hAnsi="Times New Roman" w:cs="Times New Roman"/>
        </w:rPr>
        <w:t xml:space="preserve">: </w:t>
      </w:r>
      <w:r w:rsidRPr="000E08A0">
        <w:rPr>
          <w:rFonts w:ascii="Times New Roman" w:hAnsi="Times New Roman" w:cs="Times New Roman"/>
          <w:lang w:val="en-US"/>
        </w:rPr>
        <w:t>gp</w:t>
      </w:r>
      <w:r w:rsidRPr="00365F19">
        <w:rPr>
          <w:rFonts w:ascii="Times New Roman" w:hAnsi="Times New Roman" w:cs="Times New Roman"/>
        </w:rPr>
        <w:t>-</w:t>
      </w:r>
      <w:r w:rsidRPr="000E08A0">
        <w:rPr>
          <w:rFonts w:ascii="Times New Roman" w:hAnsi="Times New Roman" w:cs="Times New Roman"/>
          <w:lang w:val="en-US"/>
        </w:rPr>
        <w:t>bezenchukso</w:t>
      </w:r>
      <w:r w:rsidRPr="00365F19">
        <w:rPr>
          <w:rFonts w:ascii="Times New Roman" w:hAnsi="Times New Roman" w:cs="Times New Roman"/>
        </w:rPr>
        <w:t>@</w:t>
      </w:r>
      <w:r w:rsidRPr="000E08A0">
        <w:rPr>
          <w:rFonts w:ascii="Times New Roman" w:hAnsi="Times New Roman" w:cs="Times New Roman"/>
          <w:lang w:val="en-US"/>
        </w:rPr>
        <w:t>yandex</w:t>
      </w:r>
      <w:r w:rsidRPr="00365F19">
        <w:rPr>
          <w:rFonts w:ascii="Times New Roman" w:hAnsi="Times New Roman" w:cs="Times New Roman"/>
        </w:rPr>
        <w:t>.</w:t>
      </w:r>
      <w:r w:rsidRPr="000E08A0">
        <w:rPr>
          <w:rFonts w:ascii="Times New Roman" w:hAnsi="Times New Roman" w:cs="Times New Roman"/>
          <w:lang w:val="en-US"/>
        </w:rPr>
        <w:t>ru</w:t>
      </w:r>
    </w:p>
    <w:p w:rsidR="00FA43C2" w:rsidRPr="00365F19" w:rsidRDefault="00FA43C2" w:rsidP="000E08A0">
      <w:pPr>
        <w:pStyle w:val="ConsPlusNonformat"/>
        <w:jc w:val="both"/>
        <w:rPr>
          <w:rFonts w:ascii="Times New Roman" w:hAnsi="Times New Roman" w:cs="Times New Roman"/>
        </w:rPr>
      </w:pP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______________ N ______________                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На N ___________ от ___________                  (Фамилия И.О. заявителя)</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(адрес заявителя)</w:t>
      </w:r>
    </w:p>
    <w:p w:rsidR="00FA43C2" w:rsidRPr="000E08A0" w:rsidRDefault="00FA43C2" w:rsidP="000E08A0">
      <w:pPr>
        <w:pStyle w:val="ConsPlusNonformat"/>
        <w:jc w:val="both"/>
        <w:rPr>
          <w:rFonts w:ascii="Times New Roman" w:hAnsi="Times New Roman" w:cs="Times New Roman"/>
        </w:rPr>
      </w:pPr>
    </w:p>
    <w:p w:rsidR="00FA43C2" w:rsidRPr="000E08A0" w:rsidRDefault="00FA43C2" w:rsidP="000E08A0">
      <w:pPr>
        <w:pStyle w:val="ConsPlusNonformat"/>
        <w:jc w:val="both"/>
        <w:rPr>
          <w:rFonts w:ascii="Times New Roman" w:hAnsi="Times New Roman" w:cs="Times New Roman"/>
        </w:rPr>
      </w:pPr>
      <w:bookmarkStart w:id="30" w:name="P980"/>
      <w:bookmarkEnd w:id="30"/>
      <w:r w:rsidRPr="000E08A0">
        <w:rPr>
          <w:rFonts w:ascii="Times New Roman" w:hAnsi="Times New Roman" w:cs="Times New Roman"/>
        </w:rPr>
        <w:t xml:space="preserve">                                УВЕДОМЛЕНИЕ</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о предоставлении участка земли</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для создания семейного (родового) захоронения</w:t>
      </w:r>
    </w:p>
    <w:p w:rsidR="00FA43C2" w:rsidRPr="000E08A0" w:rsidRDefault="00FA43C2" w:rsidP="000E08A0">
      <w:pPr>
        <w:pStyle w:val="ConsPlusNonformat"/>
        <w:jc w:val="both"/>
        <w:rPr>
          <w:rFonts w:ascii="Times New Roman" w:hAnsi="Times New Roman" w:cs="Times New Roman"/>
        </w:rPr>
      </w:pP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Рассмотрев  Ваше  заявление о предоставлении участка земли для создания</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семейного  (родового) захоронения, в соответствии с Положением о погребении</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и  похоронном  деле  на территории городского </w:t>
      </w:r>
      <w:r w:rsidR="00DF3085" w:rsidRPr="000E08A0">
        <w:rPr>
          <w:rFonts w:ascii="Times New Roman" w:hAnsi="Times New Roman" w:cs="Times New Roman"/>
        </w:rPr>
        <w:t>поселения Безенчук</w:t>
      </w:r>
      <w:r w:rsidRPr="000E08A0">
        <w:rPr>
          <w:rFonts w:ascii="Times New Roman" w:hAnsi="Times New Roman" w:cs="Times New Roman"/>
        </w:rPr>
        <w:t>, утвержденным</w:t>
      </w:r>
      <w:r w:rsidR="00DF3085" w:rsidRPr="000E08A0">
        <w:rPr>
          <w:rFonts w:ascii="Times New Roman" w:hAnsi="Times New Roman" w:cs="Times New Roman"/>
        </w:rPr>
        <w:t xml:space="preserve"> _______________________________________________</w:t>
      </w:r>
      <w:r w:rsidRPr="000E08A0">
        <w:rPr>
          <w:rFonts w:ascii="Times New Roman" w:hAnsi="Times New Roman" w:cs="Times New Roman"/>
        </w:rPr>
        <w:t>,  уведомляю  о</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предоставлении Вам участка земли размером ______________________________ на</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кладбище, расположенном по адресу: _______________________________________,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очередь N ________, сектор N ___________, для создания семейного (родового)</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захоронения.</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Число   лиц,   которые  могут  быть  погребены  на  семейном  (родовом)</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захоронении: 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На участке земли находятся захоронения: _______________________________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_______________________________________________________________________ &lt;1&gt;</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(умершего или урны с прахом умершего; фамилия, имя, отчество умершего)</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Ответственным за семейное (родовое) захоронение является 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__________________________________________________________________________.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(фамилия, имя, отчество ответственного)</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Размер первоначальной платы 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Срок  внесения  первоначальной  платы  и предоставления в администрацию</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копии платежного документа 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Банковские реквизиты для внесения платы ______________________________.</w:t>
      </w:r>
    </w:p>
    <w:p w:rsidR="00FA43C2" w:rsidRPr="000E08A0" w:rsidRDefault="00FA43C2" w:rsidP="000E08A0">
      <w:pPr>
        <w:pStyle w:val="ConsPlusNonformat"/>
        <w:jc w:val="both"/>
        <w:rPr>
          <w:rFonts w:ascii="Times New Roman" w:hAnsi="Times New Roman" w:cs="Times New Roman"/>
        </w:rPr>
      </w:pP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________________________________  _________________   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(должность уполномоченного лица)       (подпись)          (И.О. Фамилия)</w:t>
      </w:r>
    </w:p>
    <w:p w:rsidR="00FA43C2" w:rsidRPr="000E08A0" w:rsidRDefault="00FA43C2" w:rsidP="000E08A0">
      <w:pPr>
        <w:pStyle w:val="ConsPlusNormal"/>
        <w:ind w:firstLine="540"/>
        <w:jc w:val="both"/>
        <w:rPr>
          <w:rFonts w:ascii="Times New Roman" w:hAnsi="Times New Roman" w:cs="Times New Roman"/>
        </w:rPr>
      </w:pPr>
      <w:r w:rsidRPr="000E08A0">
        <w:rPr>
          <w:rFonts w:ascii="Times New Roman" w:hAnsi="Times New Roman" w:cs="Times New Roman"/>
        </w:rPr>
        <w:t>--------------------------------</w:t>
      </w:r>
    </w:p>
    <w:p w:rsidR="00FA43C2" w:rsidRPr="000E08A0" w:rsidRDefault="00FA43C2" w:rsidP="000E08A0">
      <w:pPr>
        <w:pStyle w:val="ConsPlusNormal"/>
        <w:ind w:firstLine="540"/>
        <w:jc w:val="both"/>
        <w:rPr>
          <w:rFonts w:ascii="Times New Roman" w:hAnsi="Times New Roman" w:cs="Times New Roman"/>
        </w:rPr>
      </w:pPr>
      <w:r w:rsidRPr="000E08A0">
        <w:rPr>
          <w:rFonts w:ascii="Times New Roman" w:hAnsi="Times New Roman" w:cs="Times New Roman"/>
        </w:rPr>
        <w:t>&lt;1&gt; Абзац заполняется при наличии захоронений, осуществленных на момент подачи заявления.</w:t>
      </w:r>
    </w:p>
    <w:p w:rsidR="00FA43C2" w:rsidRPr="000E08A0" w:rsidRDefault="00FA43C2" w:rsidP="000E08A0">
      <w:pPr>
        <w:pStyle w:val="ConsPlusNormal"/>
        <w:jc w:val="both"/>
        <w:rPr>
          <w:rFonts w:ascii="Times New Roman" w:hAnsi="Times New Roman" w:cs="Times New Roman"/>
        </w:rPr>
      </w:pPr>
    </w:p>
    <w:p w:rsidR="00FA43C2" w:rsidRPr="000E08A0" w:rsidRDefault="00FA43C2" w:rsidP="000E08A0">
      <w:pPr>
        <w:pStyle w:val="ConsPlusNormal"/>
        <w:jc w:val="both"/>
        <w:rPr>
          <w:rFonts w:ascii="Times New Roman" w:hAnsi="Times New Roman" w:cs="Times New Roman"/>
        </w:rPr>
      </w:pPr>
    </w:p>
    <w:p w:rsidR="00FA43C2" w:rsidRPr="000E08A0" w:rsidRDefault="00FA43C2" w:rsidP="000E08A0">
      <w:pPr>
        <w:pStyle w:val="ConsPlusNormal"/>
        <w:jc w:val="both"/>
        <w:rPr>
          <w:rFonts w:ascii="Times New Roman" w:hAnsi="Times New Roman" w:cs="Times New Roman"/>
        </w:rPr>
      </w:pPr>
    </w:p>
    <w:p w:rsidR="00FA43C2" w:rsidRPr="000E08A0" w:rsidRDefault="00FA43C2" w:rsidP="000E08A0">
      <w:pPr>
        <w:pStyle w:val="ConsPlusNormal"/>
        <w:jc w:val="both"/>
        <w:rPr>
          <w:rFonts w:ascii="Times New Roman" w:hAnsi="Times New Roman" w:cs="Times New Roman"/>
        </w:rPr>
      </w:pPr>
    </w:p>
    <w:p w:rsidR="00FA43C2" w:rsidRPr="000E08A0" w:rsidRDefault="00FA43C2" w:rsidP="000E08A0">
      <w:pPr>
        <w:pStyle w:val="ConsPlusNormal"/>
        <w:jc w:val="both"/>
        <w:rPr>
          <w:rFonts w:ascii="Times New Roman" w:hAnsi="Times New Roman" w:cs="Times New Roman"/>
        </w:rPr>
      </w:pPr>
    </w:p>
    <w:p w:rsidR="00DF3085" w:rsidRPr="000E08A0" w:rsidRDefault="00DF3085" w:rsidP="000E08A0">
      <w:pPr>
        <w:pStyle w:val="ConsPlusNormal"/>
        <w:jc w:val="right"/>
        <w:outlineLvl w:val="1"/>
        <w:rPr>
          <w:rFonts w:ascii="Times New Roman" w:hAnsi="Times New Roman" w:cs="Times New Roman"/>
        </w:rPr>
      </w:pPr>
    </w:p>
    <w:p w:rsidR="00DF3085" w:rsidRPr="000E08A0" w:rsidRDefault="00DF3085" w:rsidP="000E08A0">
      <w:pPr>
        <w:pStyle w:val="ConsPlusNormal"/>
        <w:jc w:val="right"/>
        <w:outlineLvl w:val="1"/>
        <w:rPr>
          <w:rFonts w:ascii="Times New Roman" w:hAnsi="Times New Roman" w:cs="Times New Roman"/>
        </w:rPr>
      </w:pPr>
    </w:p>
    <w:p w:rsidR="00DF3085" w:rsidRPr="000E08A0" w:rsidRDefault="00DF3085" w:rsidP="000E08A0">
      <w:pPr>
        <w:pStyle w:val="ConsPlusNormal"/>
        <w:jc w:val="right"/>
        <w:outlineLvl w:val="1"/>
        <w:rPr>
          <w:rFonts w:ascii="Times New Roman" w:hAnsi="Times New Roman" w:cs="Times New Roman"/>
        </w:rPr>
      </w:pPr>
    </w:p>
    <w:p w:rsidR="00DF3085" w:rsidRPr="000E08A0" w:rsidRDefault="00DF3085" w:rsidP="000E08A0">
      <w:pPr>
        <w:pStyle w:val="ConsPlusNormal"/>
        <w:jc w:val="right"/>
        <w:outlineLvl w:val="1"/>
        <w:rPr>
          <w:rFonts w:ascii="Times New Roman" w:hAnsi="Times New Roman" w:cs="Times New Roman"/>
        </w:rPr>
      </w:pPr>
    </w:p>
    <w:p w:rsidR="00DF3085" w:rsidRPr="000E08A0" w:rsidRDefault="00DF3085" w:rsidP="000E08A0">
      <w:pPr>
        <w:pStyle w:val="ConsPlusNormal"/>
        <w:jc w:val="right"/>
        <w:outlineLvl w:val="1"/>
        <w:rPr>
          <w:rFonts w:ascii="Times New Roman" w:hAnsi="Times New Roman" w:cs="Times New Roman"/>
        </w:rPr>
      </w:pPr>
    </w:p>
    <w:p w:rsidR="00DF3085" w:rsidRPr="000E08A0" w:rsidRDefault="00DF3085" w:rsidP="000E08A0">
      <w:pPr>
        <w:pStyle w:val="ConsPlusNormal"/>
        <w:jc w:val="right"/>
        <w:outlineLvl w:val="1"/>
        <w:rPr>
          <w:rFonts w:ascii="Times New Roman" w:hAnsi="Times New Roman" w:cs="Times New Roman"/>
        </w:rPr>
      </w:pPr>
    </w:p>
    <w:p w:rsidR="00DF3085" w:rsidRPr="000E08A0" w:rsidRDefault="00DF3085" w:rsidP="000E08A0">
      <w:pPr>
        <w:pStyle w:val="ConsPlusNormal"/>
        <w:jc w:val="right"/>
        <w:outlineLvl w:val="1"/>
        <w:rPr>
          <w:rFonts w:ascii="Times New Roman" w:hAnsi="Times New Roman" w:cs="Times New Roman"/>
        </w:rPr>
      </w:pPr>
    </w:p>
    <w:p w:rsidR="00DF3085" w:rsidRDefault="00DF3085" w:rsidP="000E08A0">
      <w:pPr>
        <w:pStyle w:val="ConsPlusNormal"/>
        <w:jc w:val="right"/>
        <w:outlineLvl w:val="1"/>
        <w:rPr>
          <w:rFonts w:ascii="Times New Roman" w:hAnsi="Times New Roman" w:cs="Times New Roman"/>
        </w:rPr>
      </w:pPr>
    </w:p>
    <w:p w:rsidR="004E017C" w:rsidRDefault="004E017C" w:rsidP="000E08A0">
      <w:pPr>
        <w:pStyle w:val="ConsPlusNormal"/>
        <w:jc w:val="right"/>
        <w:outlineLvl w:val="1"/>
        <w:rPr>
          <w:rFonts w:ascii="Times New Roman" w:hAnsi="Times New Roman" w:cs="Times New Roman"/>
        </w:rPr>
      </w:pPr>
    </w:p>
    <w:p w:rsidR="004E017C" w:rsidRPr="000E08A0" w:rsidRDefault="004E017C" w:rsidP="000E08A0">
      <w:pPr>
        <w:pStyle w:val="ConsPlusNormal"/>
        <w:jc w:val="right"/>
        <w:outlineLvl w:val="1"/>
        <w:rPr>
          <w:rFonts w:ascii="Times New Roman" w:hAnsi="Times New Roman" w:cs="Times New Roman"/>
        </w:rPr>
      </w:pPr>
    </w:p>
    <w:p w:rsidR="00FA43C2" w:rsidRPr="000E08A0" w:rsidRDefault="00FA43C2" w:rsidP="000E08A0">
      <w:pPr>
        <w:pStyle w:val="ConsPlusNormal"/>
        <w:jc w:val="right"/>
        <w:outlineLvl w:val="1"/>
        <w:rPr>
          <w:rFonts w:ascii="Times New Roman" w:hAnsi="Times New Roman" w:cs="Times New Roman"/>
        </w:rPr>
      </w:pPr>
      <w:r w:rsidRPr="000E08A0">
        <w:rPr>
          <w:rFonts w:ascii="Times New Roman" w:hAnsi="Times New Roman" w:cs="Times New Roman"/>
        </w:rPr>
        <w:lastRenderedPageBreak/>
        <w:t>Приложение N 9</w:t>
      </w:r>
    </w:p>
    <w:p w:rsidR="00FA43C2" w:rsidRPr="000E08A0" w:rsidRDefault="00FA43C2" w:rsidP="000E08A0">
      <w:pPr>
        <w:pStyle w:val="ConsPlusNormal"/>
        <w:jc w:val="right"/>
        <w:rPr>
          <w:rFonts w:ascii="Times New Roman" w:hAnsi="Times New Roman" w:cs="Times New Roman"/>
        </w:rPr>
      </w:pPr>
      <w:r w:rsidRPr="000E08A0">
        <w:rPr>
          <w:rFonts w:ascii="Times New Roman" w:hAnsi="Times New Roman" w:cs="Times New Roman"/>
        </w:rPr>
        <w:t>к Положению</w:t>
      </w:r>
    </w:p>
    <w:p w:rsidR="00FA43C2" w:rsidRPr="000E08A0" w:rsidRDefault="00FA43C2" w:rsidP="000E08A0">
      <w:pPr>
        <w:pStyle w:val="ConsPlusNormal"/>
        <w:jc w:val="right"/>
        <w:rPr>
          <w:rFonts w:ascii="Times New Roman" w:hAnsi="Times New Roman" w:cs="Times New Roman"/>
        </w:rPr>
      </w:pPr>
      <w:r w:rsidRPr="000E08A0">
        <w:rPr>
          <w:rFonts w:ascii="Times New Roman" w:hAnsi="Times New Roman" w:cs="Times New Roman"/>
        </w:rPr>
        <w:t>о погребении и похоронном деле</w:t>
      </w:r>
    </w:p>
    <w:p w:rsidR="00FA43C2" w:rsidRPr="000E08A0" w:rsidRDefault="00FA43C2" w:rsidP="000E08A0">
      <w:pPr>
        <w:pStyle w:val="ConsPlusNormal"/>
        <w:jc w:val="right"/>
        <w:rPr>
          <w:rFonts w:ascii="Times New Roman" w:hAnsi="Times New Roman" w:cs="Times New Roman"/>
        </w:rPr>
      </w:pPr>
      <w:r w:rsidRPr="000E08A0">
        <w:rPr>
          <w:rFonts w:ascii="Times New Roman" w:hAnsi="Times New Roman" w:cs="Times New Roman"/>
        </w:rPr>
        <w:t xml:space="preserve">на территории городского </w:t>
      </w:r>
      <w:r w:rsidR="00DF3085" w:rsidRPr="000E08A0">
        <w:rPr>
          <w:rFonts w:ascii="Times New Roman" w:hAnsi="Times New Roman" w:cs="Times New Roman"/>
        </w:rPr>
        <w:t>поселения Безенчук</w:t>
      </w:r>
    </w:p>
    <w:p w:rsidR="00DF3085" w:rsidRPr="000E08A0" w:rsidRDefault="00DF3085" w:rsidP="000E08A0">
      <w:pPr>
        <w:pStyle w:val="ConsPlusNormal"/>
        <w:jc w:val="right"/>
        <w:rPr>
          <w:rFonts w:ascii="Times New Roman" w:hAnsi="Times New Roman" w:cs="Times New Roman"/>
        </w:rPr>
      </w:pPr>
    </w:p>
    <w:p w:rsidR="00DF3085" w:rsidRPr="000E08A0" w:rsidRDefault="00DF3085" w:rsidP="000E08A0">
      <w:pPr>
        <w:pStyle w:val="ConsPlusNonformat"/>
        <w:rPr>
          <w:rFonts w:ascii="Times New Roman" w:hAnsi="Times New Roman" w:cs="Times New Roman"/>
        </w:rPr>
      </w:pPr>
      <w:r w:rsidRPr="000E08A0">
        <w:rPr>
          <w:rFonts w:ascii="Times New Roman" w:hAnsi="Times New Roman" w:cs="Times New Roman"/>
        </w:rPr>
        <w:t xml:space="preserve">                 АДМИНИСТРАЦИЯ ГОРОДСКОГО ПОСЕЛЕНИЯ БЕЗЕНЧУК</w:t>
      </w:r>
    </w:p>
    <w:p w:rsidR="00DF3085" w:rsidRPr="000E08A0" w:rsidRDefault="00DF3085" w:rsidP="000E08A0">
      <w:pPr>
        <w:pStyle w:val="ConsPlusNonformat"/>
        <w:jc w:val="both"/>
        <w:rPr>
          <w:rFonts w:ascii="Times New Roman" w:hAnsi="Times New Roman" w:cs="Times New Roman"/>
        </w:rPr>
      </w:pPr>
      <w:r w:rsidRPr="000E08A0">
        <w:rPr>
          <w:rFonts w:ascii="Times New Roman" w:hAnsi="Times New Roman" w:cs="Times New Roman"/>
        </w:rPr>
        <w:t xml:space="preserve">                     </w:t>
      </w:r>
    </w:p>
    <w:p w:rsidR="00DF3085" w:rsidRPr="000E08A0" w:rsidRDefault="00DF3085" w:rsidP="000E08A0">
      <w:pPr>
        <w:pStyle w:val="ConsPlusNonformat"/>
        <w:jc w:val="both"/>
        <w:rPr>
          <w:rFonts w:ascii="Times New Roman" w:hAnsi="Times New Roman" w:cs="Times New Roman"/>
        </w:rPr>
      </w:pPr>
      <w:r w:rsidRPr="000E08A0">
        <w:rPr>
          <w:rFonts w:ascii="Times New Roman" w:hAnsi="Times New Roman" w:cs="Times New Roman"/>
        </w:rPr>
        <w:t>___________________________________________________________________________</w:t>
      </w:r>
    </w:p>
    <w:p w:rsidR="00DF3085" w:rsidRPr="000E08A0" w:rsidRDefault="00DF3085" w:rsidP="000E08A0">
      <w:pPr>
        <w:pStyle w:val="ConsPlusNonformat"/>
        <w:jc w:val="both"/>
        <w:rPr>
          <w:rFonts w:ascii="Times New Roman" w:hAnsi="Times New Roman" w:cs="Times New Roman"/>
        </w:rPr>
      </w:pPr>
      <w:r w:rsidRPr="000E08A0">
        <w:rPr>
          <w:rFonts w:ascii="Times New Roman" w:hAnsi="Times New Roman" w:cs="Times New Roman"/>
        </w:rPr>
        <w:t xml:space="preserve">     446250 Самарская область, п.г.т. Безенчук, ул. Нефтяников, д.12,</w:t>
      </w:r>
    </w:p>
    <w:p w:rsidR="00DF3085" w:rsidRPr="000E08A0" w:rsidRDefault="00DF3085" w:rsidP="000E08A0">
      <w:pPr>
        <w:pStyle w:val="ConsPlusNonformat"/>
        <w:jc w:val="both"/>
        <w:rPr>
          <w:rFonts w:ascii="Times New Roman" w:hAnsi="Times New Roman" w:cs="Times New Roman"/>
        </w:rPr>
      </w:pPr>
      <w:r w:rsidRPr="000E08A0">
        <w:rPr>
          <w:rFonts w:ascii="Times New Roman" w:hAnsi="Times New Roman" w:cs="Times New Roman"/>
        </w:rPr>
        <w:t xml:space="preserve">Тел. 8(84676)21451, </w:t>
      </w:r>
      <w:r w:rsidRPr="000E08A0">
        <w:rPr>
          <w:rFonts w:ascii="Times New Roman" w:hAnsi="Times New Roman" w:cs="Times New Roman"/>
          <w:lang w:val="en-US"/>
        </w:rPr>
        <w:t>e</w:t>
      </w:r>
      <w:r w:rsidRPr="000E08A0">
        <w:rPr>
          <w:rFonts w:ascii="Times New Roman" w:hAnsi="Times New Roman" w:cs="Times New Roman"/>
        </w:rPr>
        <w:t>-</w:t>
      </w:r>
      <w:r w:rsidRPr="000E08A0">
        <w:rPr>
          <w:rFonts w:ascii="Times New Roman" w:hAnsi="Times New Roman" w:cs="Times New Roman"/>
          <w:lang w:val="en-US"/>
        </w:rPr>
        <w:t>mail</w:t>
      </w:r>
      <w:r w:rsidRPr="000E08A0">
        <w:rPr>
          <w:rFonts w:ascii="Times New Roman" w:hAnsi="Times New Roman" w:cs="Times New Roman"/>
        </w:rPr>
        <w:t xml:space="preserve">: </w:t>
      </w:r>
      <w:r w:rsidRPr="000E08A0">
        <w:rPr>
          <w:rFonts w:ascii="Times New Roman" w:hAnsi="Times New Roman" w:cs="Times New Roman"/>
          <w:lang w:val="en-US"/>
        </w:rPr>
        <w:t>gp</w:t>
      </w:r>
      <w:r w:rsidRPr="000E08A0">
        <w:rPr>
          <w:rFonts w:ascii="Times New Roman" w:hAnsi="Times New Roman" w:cs="Times New Roman"/>
        </w:rPr>
        <w:t>-</w:t>
      </w:r>
      <w:r w:rsidRPr="000E08A0">
        <w:rPr>
          <w:rFonts w:ascii="Times New Roman" w:hAnsi="Times New Roman" w:cs="Times New Roman"/>
          <w:lang w:val="en-US"/>
        </w:rPr>
        <w:t>bezenchukso</w:t>
      </w:r>
      <w:r w:rsidRPr="000E08A0">
        <w:rPr>
          <w:rFonts w:ascii="Times New Roman" w:hAnsi="Times New Roman" w:cs="Times New Roman"/>
        </w:rPr>
        <w:t>@</w:t>
      </w:r>
      <w:r w:rsidRPr="000E08A0">
        <w:rPr>
          <w:rFonts w:ascii="Times New Roman" w:hAnsi="Times New Roman" w:cs="Times New Roman"/>
          <w:lang w:val="en-US"/>
        </w:rPr>
        <w:t>yandex</w:t>
      </w:r>
      <w:r w:rsidRPr="000E08A0">
        <w:rPr>
          <w:rFonts w:ascii="Times New Roman" w:hAnsi="Times New Roman" w:cs="Times New Roman"/>
        </w:rPr>
        <w:t>.</w:t>
      </w:r>
      <w:r w:rsidRPr="000E08A0">
        <w:rPr>
          <w:rFonts w:ascii="Times New Roman" w:hAnsi="Times New Roman" w:cs="Times New Roman"/>
          <w:lang w:val="en-US"/>
        </w:rPr>
        <w:t>ru</w:t>
      </w:r>
    </w:p>
    <w:p w:rsidR="00FA43C2" w:rsidRPr="000E08A0" w:rsidRDefault="00FA43C2" w:rsidP="000E08A0">
      <w:pPr>
        <w:pStyle w:val="ConsPlusNonformat"/>
        <w:jc w:val="both"/>
        <w:rPr>
          <w:rFonts w:ascii="Times New Roman" w:hAnsi="Times New Roman" w:cs="Times New Roman"/>
        </w:rPr>
      </w:pP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______________ N ______________                 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На N ___________ от ___________                   (Фамилия И.О. заявителя)</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(адрес заявителя)</w:t>
      </w:r>
    </w:p>
    <w:p w:rsidR="00FA43C2" w:rsidRPr="000E08A0" w:rsidRDefault="00FA43C2" w:rsidP="000E08A0">
      <w:pPr>
        <w:pStyle w:val="ConsPlusNonformat"/>
        <w:jc w:val="both"/>
        <w:rPr>
          <w:rFonts w:ascii="Times New Roman" w:hAnsi="Times New Roman" w:cs="Times New Roman"/>
        </w:rPr>
      </w:pPr>
    </w:p>
    <w:p w:rsidR="00FA43C2" w:rsidRPr="000E08A0" w:rsidRDefault="00FA43C2" w:rsidP="000E08A0">
      <w:pPr>
        <w:pStyle w:val="ConsPlusNonformat"/>
        <w:jc w:val="both"/>
        <w:rPr>
          <w:rFonts w:ascii="Times New Roman" w:hAnsi="Times New Roman" w:cs="Times New Roman"/>
        </w:rPr>
      </w:pPr>
      <w:bookmarkStart w:id="31" w:name="P1030"/>
      <w:bookmarkEnd w:id="31"/>
      <w:r w:rsidRPr="000E08A0">
        <w:rPr>
          <w:rFonts w:ascii="Times New Roman" w:hAnsi="Times New Roman" w:cs="Times New Roman"/>
        </w:rPr>
        <w:t xml:space="preserve">                                УВЕДОМЛЕНИЕ</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об отказе в предоставлении участка земли</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для создания семейного (родового) захоронения</w:t>
      </w:r>
    </w:p>
    <w:p w:rsidR="00FA43C2" w:rsidRPr="000E08A0" w:rsidRDefault="00FA43C2" w:rsidP="000E08A0">
      <w:pPr>
        <w:pStyle w:val="ConsPlusNonformat"/>
        <w:jc w:val="both"/>
        <w:rPr>
          <w:rFonts w:ascii="Times New Roman" w:hAnsi="Times New Roman" w:cs="Times New Roman"/>
        </w:rPr>
      </w:pP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Рассмотрев  Ваше  заявление о предоставлении участка земли для создания</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семейного  (родового) захоронения, в соответствии с Положением о погребении</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и  похоронном  деле  на территории городского </w:t>
      </w:r>
      <w:r w:rsidR="00AE18B9" w:rsidRPr="000E08A0">
        <w:rPr>
          <w:rFonts w:ascii="Times New Roman" w:hAnsi="Times New Roman" w:cs="Times New Roman"/>
        </w:rPr>
        <w:t>поселения Безенчук</w:t>
      </w:r>
      <w:r w:rsidRPr="000E08A0">
        <w:rPr>
          <w:rFonts w:ascii="Times New Roman" w:hAnsi="Times New Roman" w:cs="Times New Roman"/>
        </w:rPr>
        <w:t>, утвержденным</w:t>
      </w:r>
      <w:r w:rsidR="00AE18B9" w:rsidRPr="000E08A0">
        <w:rPr>
          <w:rFonts w:ascii="Times New Roman" w:hAnsi="Times New Roman" w:cs="Times New Roman"/>
        </w:rPr>
        <w:t xml:space="preserve"> _______________________________________________</w:t>
      </w:r>
      <w:r w:rsidRPr="000E08A0">
        <w:rPr>
          <w:rFonts w:ascii="Times New Roman" w:hAnsi="Times New Roman" w:cs="Times New Roman"/>
        </w:rPr>
        <w:t>,  уведомляю  об</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отказе в предоставлении Вам участка земли для создания семейного (родового)</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захоронения.</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Основания для отказа __________________________________________________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_______________________________________________________________________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__________________________________________________________________________.</w:t>
      </w:r>
    </w:p>
    <w:p w:rsidR="00FA43C2" w:rsidRPr="000E08A0" w:rsidRDefault="00FA43C2" w:rsidP="000E08A0">
      <w:pPr>
        <w:pStyle w:val="ConsPlusNonformat"/>
        <w:jc w:val="both"/>
        <w:rPr>
          <w:rFonts w:ascii="Times New Roman" w:hAnsi="Times New Roman" w:cs="Times New Roman"/>
        </w:rPr>
      </w:pP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________________________________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(должность уполномоченного лица)</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________________________________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________________________________    _____________    ______________________</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(подпись)            (И.О. Фамилия)</w:t>
      </w:r>
    </w:p>
    <w:p w:rsidR="00FA43C2" w:rsidRPr="000E08A0" w:rsidRDefault="00FA43C2" w:rsidP="000E08A0">
      <w:pPr>
        <w:pStyle w:val="ConsPlusNormal"/>
        <w:jc w:val="both"/>
        <w:rPr>
          <w:rFonts w:ascii="Times New Roman" w:hAnsi="Times New Roman" w:cs="Times New Roman"/>
        </w:rPr>
      </w:pPr>
    </w:p>
    <w:p w:rsidR="00FA43C2" w:rsidRPr="000E08A0" w:rsidRDefault="00FA43C2" w:rsidP="000E08A0">
      <w:pPr>
        <w:pStyle w:val="ConsPlusNormal"/>
        <w:jc w:val="both"/>
        <w:rPr>
          <w:rFonts w:ascii="Times New Roman" w:hAnsi="Times New Roman" w:cs="Times New Roman"/>
        </w:rPr>
      </w:pPr>
    </w:p>
    <w:p w:rsidR="00FA43C2" w:rsidRPr="000E08A0" w:rsidRDefault="00FA43C2" w:rsidP="000E08A0">
      <w:pPr>
        <w:pStyle w:val="ConsPlusNormal"/>
        <w:jc w:val="both"/>
        <w:rPr>
          <w:rFonts w:ascii="Times New Roman" w:hAnsi="Times New Roman" w:cs="Times New Roman"/>
        </w:rPr>
      </w:pPr>
    </w:p>
    <w:p w:rsidR="00FA43C2" w:rsidRPr="000E08A0" w:rsidRDefault="00FA43C2" w:rsidP="000E08A0">
      <w:pPr>
        <w:pStyle w:val="ConsPlusNormal"/>
        <w:jc w:val="both"/>
        <w:rPr>
          <w:rFonts w:ascii="Times New Roman" w:hAnsi="Times New Roman" w:cs="Times New Roman"/>
        </w:rPr>
      </w:pPr>
    </w:p>
    <w:p w:rsidR="00FA43C2" w:rsidRPr="000E08A0" w:rsidRDefault="00FA43C2" w:rsidP="000E08A0">
      <w:pPr>
        <w:pStyle w:val="ConsPlusNormal"/>
        <w:jc w:val="both"/>
        <w:rPr>
          <w:rFonts w:ascii="Times New Roman" w:hAnsi="Times New Roman" w:cs="Times New Roman"/>
        </w:rPr>
      </w:pPr>
    </w:p>
    <w:p w:rsidR="00AE18B9" w:rsidRPr="000E08A0" w:rsidRDefault="00AE18B9" w:rsidP="000E08A0">
      <w:pPr>
        <w:pStyle w:val="ConsPlusNormal"/>
        <w:jc w:val="right"/>
        <w:outlineLvl w:val="1"/>
        <w:rPr>
          <w:rFonts w:ascii="Times New Roman" w:hAnsi="Times New Roman" w:cs="Times New Roman"/>
        </w:rPr>
      </w:pPr>
    </w:p>
    <w:p w:rsidR="00AE18B9" w:rsidRPr="000E08A0" w:rsidRDefault="00AE18B9" w:rsidP="000E08A0">
      <w:pPr>
        <w:pStyle w:val="ConsPlusNormal"/>
        <w:jc w:val="right"/>
        <w:outlineLvl w:val="1"/>
        <w:rPr>
          <w:rFonts w:ascii="Times New Roman" w:hAnsi="Times New Roman" w:cs="Times New Roman"/>
        </w:rPr>
      </w:pPr>
    </w:p>
    <w:p w:rsidR="00AE18B9" w:rsidRPr="000E08A0" w:rsidRDefault="00AE18B9" w:rsidP="000E08A0">
      <w:pPr>
        <w:pStyle w:val="ConsPlusNormal"/>
        <w:jc w:val="right"/>
        <w:outlineLvl w:val="1"/>
        <w:rPr>
          <w:rFonts w:ascii="Times New Roman" w:hAnsi="Times New Roman" w:cs="Times New Roman"/>
        </w:rPr>
      </w:pPr>
    </w:p>
    <w:p w:rsidR="00AE18B9" w:rsidRPr="000E08A0" w:rsidRDefault="00AE18B9" w:rsidP="000E08A0">
      <w:pPr>
        <w:pStyle w:val="ConsPlusNormal"/>
        <w:jc w:val="right"/>
        <w:outlineLvl w:val="1"/>
        <w:rPr>
          <w:rFonts w:ascii="Times New Roman" w:hAnsi="Times New Roman" w:cs="Times New Roman"/>
        </w:rPr>
      </w:pPr>
    </w:p>
    <w:p w:rsidR="00AE18B9" w:rsidRPr="000E08A0" w:rsidRDefault="00AE18B9" w:rsidP="000E08A0">
      <w:pPr>
        <w:pStyle w:val="ConsPlusNormal"/>
        <w:jc w:val="right"/>
        <w:outlineLvl w:val="1"/>
        <w:rPr>
          <w:rFonts w:ascii="Times New Roman" w:hAnsi="Times New Roman" w:cs="Times New Roman"/>
        </w:rPr>
      </w:pPr>
    </w:p>
    <w:p w:rsidR="00AE18B9" w:rsidRPr="000E08A0" w:rsidRDefault="00AE18B9" w:rsidP="000E08A0">
      <w:pPr>
        <w:pStyle w:val="ConsPlusNormal"/>
        <w:jc w:val="right"/>
        <w:outlineLvl w:val="1"/>
        <w:rPr>
          <w:rFonts w:ascii="Times New Roman" w:hAnsi="Times New Roman" w:cs="Times New Roman"/>
        </w:rPr>
      </w:pPr>
    </w:p>
    <w:p w:rsidR="00FA43C2" w:rsidRPr="000E08A0" w:rsidRDefault="00FA43C2" w:rsidP="000E08A0">
      <w:pPr>
        <w:pStyle w:val="ConsPlusNormal"/>
        <w:jc w:val="right"/>
        <w:outlineLvl w:val="1"/>
        <w:rPr>
          <w:rFonts w:ascii="Times New Roman" w:hAnsi="Times New Roman" w:cs="Times New Roman"/>
        </w:rPr>
      </w:pPr>
      <w:r w:rsidRPr="000E08A0">
        <w:rPr>
          <w:rFonts w:ascii="Times New Roman" w:hAnsi="Times New Roman" w:cs="Times New Roman"/>
        </w:rPr>
        <w:t>Приложение N 10</w:t>
      </w:r>
    </w:p>
    <w:p w:rsidR="00FA43C2" w:rsidRPr="000E08A0" w:rsidRDefault="00FA43C2" w:rsidP="000E08A0">
      <w:pPr>
        <w:pStyle w:val="ConsPlusNormal"/>
        <w:jc w:val="right"/>
        <w:rPr>
          <w:rFonts w:ascii="Times New Roman" w:hAnsi="Times New Roman" w:cs="Times New Roman"/>
        </w:rPr>
      </w:pPr>
      <w:r w:rsidRPr="000E08A0">
        <w:rPr>
          <w:rFonts w:ascii="Times New Roman" w:hAnsi="Times New Roman" w:cs="Times New Roman"/>
        </w:rPr>
        <w:t>к Положению</w:t>
      </w:r>
    </w:p>
    <w:p w:rsidR="00FA43C2" w:rsidRPr="000E08A0" w:rsidRDefault="00FA43C2" w:rsidP="000E08A0">
      <w:pPr>
        <w:pStyle w:val="ConsPlusNormal"/>
        <w:jc w:val="right"/>
        <w:rPr>
          <w:rFonts w:ascii="Times New Roman" w:hAnsi="Times New Roman" w:cs="Times New Roman"/>
        </w:rPr>
      </w:pPr>
      <w:r w:rsidRPr="000E08A0">
        <w:rPr>
          <w:rFonts w:ascii="Times New Roman" w:hAnsi="Times New Roman" w:cs="Times New Roman"/>
        </w:rPr>
        <w:t>о погребении и похоронном деле</w:t>
      </w:r>
    </w:p>
    <w:p w:rsidR="00FA43C2" w:rsidRPr="000E08A0" w:rsidRDefault="00FA43C2" w:rsidP="000E08A0">
      <w:pPr>
        <w:pStyle w:val="ConsPlusNormal"/>
        <w:jc w:val="right"/>
        <w:rPr>
          <w:rFonts w:ascii="Times New Roman" w:hAnsi="Times New Roman" w:cs="Times New Roman"/>
        </w:rPr>
      </w:pPr>
      <w:r w:rsidRPr="000E08A0">
        <w:rPr>
          <w:rFonts w:ascii="Times New Roman" w:hAnsi="Times New Roman" w:cs="Times New Roman"/>
        </w:rPr>
        <w:t xml:space="preserve">на территории городского </w:t>
      </w:r>
      <w:r w:rsidR="00AE18B9" w:rsidRPr="000E08A0">
        <w:rPr>
          <w:rFonts w:ascii="Times New Roman" w:hAnsi="Times New Roman" w:cs="Times New Roman"/>
        </w:rPr>
        <w:t>поселения Безенчук</w:t>
      </w:r>
    </w:p>
    <w:p w:rsidR="00FA43C2" w:rsidRPr="000E08A0" w:rsidRDefault="00FA43C2" w:rsidP="000E08A0">
      <w:pPr>
        <w:pStyle w:val="ConsPlusNormal"/>
        <w:jc w:val="both"/>
        <w:rPr>
          <w:rFonts w:ascii="Times New Roman" w:hAnsi="Times New Roman" w:cs="Times New Roman"/>
        </w:rPr>
      </w:pPr>
    </w:p>
    <w:p w:rsidR="00FA43C2" w:rsidRPr="000E08A0" w:rsidRDefault="00FA43C2" w:rsidP="000E08A0">
      <w:pPr>
        <w:pStyle w:val="ConsPlusNormal"/>
        <w:jc w:val="center"/>
        <w:rPr>
          <w:rFonts w:ascii="Times New Roman" w:hAnsi="Times New Roman" w:cs="Times New Roman"/>
        </w:rPr>
      </w:pPr>
      <w:bookmarkStart w:id="32" w:name="P1059"/>
      <w:bookmarkEnd w:id="32"/>
      <w:r w:rsidRPr="000E08A0">
        <w:rPr>
          <w:rFonts w:ascii="Times New Roman" w:hAnsi="Times New Roman" w:cs="Times New Roman"/>
        </w:rPr>
        <w:t>РЕЕСТР</w:t>
      </w:r>
    </w:p>
    <w:p w:rsidR="00FA43C2" w:rsidRPr="000E08A0" w:rsidRDefault="00FA43C2" w:rsidP="000E08A0">
      <w:pPr>
        <w:pStyle w:val="ConsPlusNormal"/>
        <w:jc w:val="center"/>
        <w:rPr>
          <w:rFonts w:ascii="Times New Roman" w:hAnsi="Times New Roman" w:cs="Times New Roman"/>
        </w:rPr>
      </w:pPr>
      <w:r w:rsidRPr="000E08A0">
        <w:rPr>
          <w:rFonts w:ascii="Times New Roman" w:hAnsi="Times New Roman" w:cs="Times New Roman"/>
        </w:rPr>
        <w:t>СЕМЕЙНЫХ (РОДОВЫХ) ЗАХОРОНЕНИЙ</w:t>
      </w:r>
    </w:p>
    <w:p w:rsidR="00FA43C2" w:rsidRPr="000E08A0" w:rsidRDefault="00FA43C2" w:rsidP="000E08A0">
      <w:pPr>
        <w:pStyle w:val="ConsPlusNormal"/>
        <w:jc w:val="both"/>
        <w:rPr>
          <w:rFonts w:ascii="Times New Roman" w:hAnsi="Times New Roman" w:cs="Times New Roman"/>
        </w:rPr>
      </w:pPr>
    </w:p>
    <w:p w:rsidR="00FA43C2" w:rsidRPr="000E08A0" w:rsidRDefault="00FA43C2" w:rsidP="000E08A0">
      <w:pPr>
        <w:sectPr w:rsidR="00FA43C2" w:rsidRPr="000E08A0">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928"/>
        <w:gridCol w:w="1559"/>
        <w:gridCol w:w="1701"/>
        <w:gridCol w:w="1134"/>
        <w:gridCol w:w="1134"/>
        <w:gridCol w:w="1560"/>
        <w:gridCol w:w="1559"/>
        <w:gridCol w:w="1417"/>
        <w:gridCol w:w="1418"/>
        <w:gridCol w:w="1276"/>
      </w:tblGrid>
      <w:tr w:rsidR="00FA43C2" w:rsidRPr="000E08A0">
        <w:tc>
          <w:tcPr>
            <w:tcW w:w="567" w:type="dxa"/>
          </w:tcPr>
          <w:p w:rsidR="00FA43C2" w:rsidRPr="000E08A0" w:rsidRDefault="00FA43C2" w:rsidP="000E08A0">
            <w:pPr>
              <w:pStyle w:val="ConsPlusNormal"/>
              <w:jc w:val="center"/>
              <w:rPr>
                <w:rFonts w:ascii="Times New Roman" w:hAnsi="Times New Roman" w:cs="Times New Roman"/>
              </w:rPr>
            </w:pPr>
            <w:r w:rsidRPr="000E08A0">
              <w:rPr>
                <w:rFonts w:ascii="Times New Roman" w:hAnsi="Times New Roman" w:cs="Times New Roman"/>
              </w:rPr>
              <w:lastRenderedPageBreak/>
              <w:t>N п/п</w:t>
            </w:r>
          </w:p>
        </w:tc>
        <w:tc>
          <w:tcPr>
            <w:tcW w:w="1928" w:type="dxa"/>
          </w:tcPr>
          <w:p w:rsidR="00FA43C2" w:rsidRPr="000E08A0" w:rsidRDefault="00FA43C2" w:rsidP="000E08A0">
            <w:pPr>
              <w:pStyle w:val="ConsPlusNormal"/>
              <w:jc w:val="center"/>
              <w:rPr>
                <w:rFonts w:ascii="Times New Roman" w:hAnsi="Times New Roman" w:cs="Times New Roman"/>
              </w:rPr>
            </w:pPr>
            <w:r w:rsidRPr="000E08A0">
              <w:rPr>
                <w:rFonts w:ascii="Times New Roman" w:hAnsi="Times New Roman" w:cs="Times New Roman"/>
              </w:rPr>
              <w:t>Фамилия, имя, отчество лица, ответственного за захоронение</w:t>
            </w:r>
          </w:p>
        </w:tc>
        <w:tc>
          <w:tcPr>
            <w:tcW w:w="1559" w:type="dxa"/>
          </w:tcPr>
          <w:p w:rsidR="00FA43C2" w:rsidRPr="000E08A0" w:rsidRDefault="00FA43C2" w:rsidP="000E08A0">
            <w:pPr>
              <w:pStyle w:val="ConsPlusNormal"/>
              <w:jc w:val="center"/>
              <w:rPr>
                <w:rFonts w:ascii="Times New Roman" w:hAnsi="Times New Roman" w:cs="Times New Roman"/>
              </w:rPr>
            </w:pPr>
            <w:r w:rsidRPr="000E08A0">
              <w:rPr>
                <w:rFonts w:ascii="Times New Roman" w:hAnsi="Times New Roman" w:cs="Times New Roman"/>
              </w:rPr>
              <w:t>Паспортные данные лица, ответственного за захоронение</w:t>
            </w:r>
          </w:p>
        </w:tc>
        <w:tc>
          <w:tcPr>
            <w:tcW w:w="1701" w:type="dxa"/>
          </w:tcPr>
          <w:p w:rsidR="00FA43C2" w:rsidRPr="000E08A0" w:rsidRDefault="00FA43C2" w:rsidP="000E08A0">
            <w:pPr>
              <w:pStyle w:val="ConsPlusNormal"/>
              <w:jc w:val="center"/>
              <w:rPr>
                <w:rFonts w:ascii="Times New Roman" w:hAnsi="Times New Roman" w:cs="Times New Roman"/>
              </w:rPr>
            </w:pPr>
            <w:r w:rsidRPr="000E08A0">
              <w:rPr>
                <w:rFonts w:ascii="Times New Roman" w:hAnsi="Times New Roman" w:cs="Times New Roman"/>
              </w:rPr>
              <w:t>Номер и дата принятия решения о предоставлении участка земли для семейного (родового) захоронения</w:t>
            </w:r>
          </w:p>
        </w:tc>
        <w:tc>
          <w:tcPr>
            <w:tcW w:w="1134" w:type="dxa"/>
          </w:tcPr>
          <w:p w:rsidR="00FA43C2" w:rsidRPr="000E08A0" w:rsidRDefault="00FA43C2" w:rsidP="000E08A0">
            <w:pPr>
              <w:pStyle w:val="ConsPlusNormal"/>
              <w:jc w:val="center"/>
              <w:rPr>
                <w:rFonts w:ascii="Times New Roman" w:hAnsi="Times New Roman" w:cs="Times New Roman"/>
              </w:rPr>
            </w:pPr>
            <w:r w:rsidRPr="000E08A0">
              <w:rPr>
                <w:rFonts w:ascii="Times New Roman" w:hAnsi="Times New Roman" w:cs="Times New Roman"/>
              </w:rPr>
              <w:t>Номер сектора/номер участка</w:t>
            </w:r>
          </w:p>
        </w:tc>
        <w:tc>
          <w:tcPr>
            <w:tcW w:w="1134" w:type="dxa"/>
          </w:tcPr>
          <w:p w:rsidR="00FA43C2" w:rsidRPr="000E08A0" w:rsidRDefault="00FA43C2" w:rsidP="000E08A0">
            <w:pPr>
              <w:pStyle w:val="ConsPlusNormal"/>
              <w:jc w:val="center"/>
              <w:rPr>
                <w:rFonts w:ascii="Times New Roman" w:hAnsi="Times New Roman" w:cs="Times New Roman"/>
              </w:rPr>
            </w:pPr>
            <w:r w:rsidRPr="000E08A0">
              <w:rPr>
                <w:rFonts w:ascii="Times New Roman" w:hAnsi="Times New Roman" w:cs="Times New Roman"/>
              </w:rPr>
              <w:t>Размер участка, кв. м</w:t>
            </w:r>
          </w:p>
        </w:tc>
        <w:tc>
          <w:tcPr>
            <w:tcW w:w="1560" w:type="dxa"/>
          </w:tcPr>
          <w:p w:rsidR="00FA43C2" w:rsidRPr="000E08A0" w:rsidRDefault="00FA43C2" w:rsidP="000E08A0">
            <w:pPr>
              <w:pStyle w:val="ConsPlusNormal"/>
              <w:jc w:val="center"/>
              <w:rPr>
                <w:rFonts w:ascii="Times New Roman" w:hAnsi="Times New Roman" w:cs="Times New Roman"/>
              </w:rPr>
            </w:pPr>
            <w:r w:rsidRPr="000E08A0">
              <w:rPr>
                <w:rFonts w:ascii="Times New Roman" w:hAnsi="Times New Roman" w:cs="Times New Roman"/>
              </w:rPr>
              <w:t>Резервирование места (под будущее захоронение или захоронение в настоящее время)</w:t>
            </w:r>
          </w:p>
        </w:tc>
        <w:tc>
          <w:tcPr>
            <w:tcW w:w="1559" w:type="dxa"/>
          </w:tcPr>
          <w:p w:rsidR="00FA43C2" w:rsidRPr="000E08A0" w:rsidRDefault="00FA43C2" w:rsidP="000E08A0">
            <w:pPr>
              <w:pStyle w:val="ConsPlusNormal"/>
              <w:jc w:val="center"/>
              <w:rPr>
                <w:rFonts w:ascii="Times New Roman" w:hAnsi="Times New Roman" w:cs="Times New Roman"/>
              </w:rPr>
            </w:pPr>
            <w:r w:rsidRPr="000E08A0">
              <w:rPr>
                <w:rFonts w:ascii="Times New Roman" w:hAnsi="Times New Roman" w:cs="Times New Roman"/>
              </w:rPr>
              <w:t>Стоимость, оплата (сумма, номер платежного документа)</w:t>
            </w:r>
          </w:p>
        </w:tc>
        <w:tc>
          <w:tcPr>
            <w:tcW w:w="1417" w:type="dxa"/>
          </w:tcPr>
          <w:p w:rsidR="00FA43C2" w:rsidRPr="000E08A0" w:rsidRDefault="00FA43C2" w:rsidP="000E08A0">
            <w:pPr>
              <w:pStyle w:val="ConsPlusNormal"/>
              <w:jc w:val="center"/>
              <w:rPr>
                <w:rFonts w:ascii="Times New Roman" w:hAnsi="Times New Roman" w:cs="Times New Roman"/>
              </w:rPr>
            </w:pPr>
            <w:r w:rsidRPr="000E08A0">
              <w:rPr>
                <w:rFonts w:ascii="Times New Roman" w:hAnsi="Times New Roman" w:cs="Times New Roman"/>
              </w:rPr>
              <w:t>Дата первого захоронения</w:t>
            </w:r>
          </w:p>
        </w:tc>
        <w:tc>
          <w:tcPr>
            <w:tcW w:w="1418" w:type="dxa"/>
          </w:tcPr>
          <w:p w:rsidR="00FA43C2" w:rsidRPr="000E08A0" w:rsidRDefault="00FA43C2" w:rsidP="000E08A0">
            <w:pPr>
              <w:pStyle w:val="ConsPlusNormal"/>
              <w:jc w:val="center"/>
              <w:rPr>
                <w:rFonts w:ascii="Times New Roman" w:hAnsi="Times New Roman" w:cs="Times New Roman"/>
              </w:rPr>
            </w:pPr>
            <w:r w:rsidRPr="000E08A0">
              <w:rPr>
                <w:rFonts w:ascii="Times New Roman" w:hAnsi="Times New Roman" w:cs="Times New Roman"/>
              </w:rPr>
              <w:t>Даты последующих захоронений</w:t>
            </w:r>
          </w:p>
        </w:tc>
        <w:tc>
          <w:tcPr>
            <w:tcW w:w="1276" w:type="dxa"/>
          </w:tcPr>
          <w:p w:rsidR="00FA43C2" w:rsidRPr="000E08A0" w:rsidRDefault="00FA43C2" w:rsidP="000E08A0">
            <w:pPr>
              <w:pStyle w:val="ConsPlusNormal"/>
              <w:jc w:val="center"/>
              <w:rPr>
                <w:rFonts w:ascii="Times New Roman" w:hAnsi="Times New Roman" w:cs="Times New Roman"/>
              </w:rPr>
            </w:pPr>
            <w:r w:rsidRPr="000E08A0">
              <w:rPr>
                <w:rFonts w:ascii="Times New Roman" w:hAnsi="Times New Roman" w:cs="Times New Roman"/>
              </w:rPr>
              <w:t>Примечание</w:t>
            </w:r>
          </w:p>
        </w:tc>
      </w:tr>
      <w:tr w:rsidR="00FA43C2" w:rsidRPr="000E08A0">
        <w:tc>
          <w:tcPr>
            <w:tcW w:w="567" w:type="dxa"/>
          </w:tcPr>
          <w:p w:rsidR="00FA43C2" w:rsidRPr="000E08A0" w:rsidRDefault="00FA43C2" w:rsidP="000E08A0">
            <w:pPr>
              <w:pStyle w:val="ConsPlusNormal"/>
              <w:jc w:val="center"/>
              <w:rPr>
                <w:rFonts w:ascii="Times New Roman" w:hAnsi="Times New Roman" w:cs="Times New Roman"/>
              </w:rPr>
            </w:pPr>
            <w:r w:rsidRPr="000E08A0">
              <w:rPr>
                <w:rFonts w:ascii="Times New Roman" w:hAnsi="Times New Roman" w:cs="Times New Roman"/>
              </w:rPr>
              <w:t>1</w:t>
            </w:r>
          </w:p>
        </w:tc>
        <w:tc>
          <w:tcPr>
            <w:tcW w:w="1928" w:type="dxa"/>
          </w:tcPr>
          <w:p w:rsidR="00FA43C2" w:rsidRPr="000E08A0" w:rsidRDefault="00FA43C2" w:rsidP="000E08A0">
            <w:pPr>
              <w:pStyle w:val="ConsPlusNormal"/>
              <w:jc w:val="center"/>
              <w:rPr>
                <w:rFonts w:ascii="Times New Roman" w:hAnsi="Times New Roman" w:cs="Times New Roman"/>
              </w:rPr>
            </w:pPr>
            <w:r w:rsidRPr="000E08A0">
              <w:rPr>
                <w:rFonts w:ascii="Times New Roman" w:hAnsi="Times New Roman" w:cs="Times New Roman"/>
              </w:rPr>
              <w:t>2</w:t>
            </w:r>
          </w:p>
        </w:tc>
        <w:tc>
          <w:tcPr>
            <w:tcW w:w="1559" w:type="dxa"/>
          </w:tcPr>
          <w:p w:rsidR="00FA43C2" w:rsidRPr="000E08A0" w:rsidRDefault="00FA43C2" w:rsidP="000E08A0">
            <w:pPr>
              <w:pStyle w:val="ConsPlusNormal"/>
              <w:jc w:val="center"/>
              <w:rPr>
                <w:rFonts w:ascii="Times New Roman" w:hAnsi="Times New Roman" w:cs="Times New Roman"/>
              </w:rPr>
            </w:pPr>
            <w:r w:rsidRPr="000E08A0">
              <w:rPr>
                <w:rFonts w:ascii="Times New Roman" w:hAnsi="Times New Roman" w:cs="Times New Roman"/>
              </w:rPr>
              <w:t>3</w:t>
            </w:r>
          </w:p>
        </w:tc>
        <w:tc>
          <w:tcPr>
            <w:tcW w:w="1701" w:type="dxa"/>
          </w:tcPr>
          <w:p w:rsidR="00FA43C2" w:rsidRPr="000E08A0" w:rsidRDefault="00FA43C2" w:rsidP="000E08A0">
            <w:pPr>
              <w:pStyle w:val="ConsPlusNormal"/>
              <w:jc w:val="center"/>
              <w:rPr>
                <w:rFonts w:ascii="Times New Roman" w:hAnsi="Times New Roman" w:cs="Times New Roman"/>
              </w:rPr>
            </w:pPr>
            <w:r w:rsidRPr="000E08A0">
              <w:rPr>
                <w:rFonts w:ascii="Times New Roman" w:hAnsi="Times New Roman" w:cs="Times New Roman"/>
              </w:rPr>
              <w:t>4</w:t>
            </w:r>
          </w:p>
        </w:tc>
        <w:tc>
          <w:tcPr>
            <w:tcW w:w="1134" w:type="dxa"/>
          </w:tcPr>
          <w:p w:rsidR="00FA43C2" w:rsidRPr="000E08A0" w:rsidRDefault="00FA43C2" w:rsidP="000E08A0">
            <w:pPr>
              <w:pStyle w:val="ConsPlusNormal"/>
              <w:jc w:val="center"/>
              <w:rPr>
                <w:rFonts w:ascii="Times New Roman" w:hAnsi="Times New Roman" w:cs="Times New Roman"/>
              </w:rPr>
            </w:pPr>
            <w:r w:rsidRPr="000E08A0">
              <w:rPr>
                <w:rFonts w:ascii="Times New Roman" w:hAnsi="Times New Roman" w:cs="Times New Roman"/>
              </w:rPr>
              <w:t>5</w:t>
            </w:r>
          </w:p>
        </w:tc>
        <w:tc>
          <w:tcPr>
            <w:tcW w:w="1134" w:type="dxa"/>
          </w:tcPr>
          <w:p w:rsidR="00FA43C2" w:rsidRPr="000E08A0" w:rsidRDefault="00FA43C2" w:rsidP="000E08A0">
            <w:pPr>
              <w:pStyle w:val="ConsPlusNormal"/>
              <w:jc w:val="center"/>
              <w:rPr>
                <w:rFonts w:ascii="Times New Roman" w:hAnsi="Times New Roman" w:cs="Times New Roman"/>
              </w:rPr>
            </w:pPr>
            <w:r w:rsidRPr="000E08A0">
              <w:rPr>
                <w:rFonts w:ascii="Times New Roman" w:hAnsi="Times New Roman" w:cs="Times New Roman"/>
              </w:rPr>
              <w:t>6</w:t>
            </w:r>
          </w:p>
        </w:tc>
        <w:tc>
          <w:tcPr>
            <w:tcW w:w="1560" w:type="dxa"/>
          </w:tcPr>
          <w:p w:rsidR="00FA43C2" w:rsidRPr="000E08A0" w:rsidRDefault="00FA43C2" w:rsidP="000E08A0">
            <w:pPr>
              <w:pStyle w:val="ConsPlusNormal"/>
              <w:jc w:val="center"/>
              <w:rPr>
                <w:rFonts w:ascii="Times New Roman" w:hAnsi="Times New Roman" w:cs="Times New Roman"/>
              </w:rPr>
            </w:pPr>
            <w:r w:rsidRPr="000E08A0">
              <w:rPr>
                <w:rFonts w:ascii="Times New Roman" w:hAnsi="Times New Roman" w:cs="Times New Roman"/>
              </w:rPr>
              <w:t>7</w:t>
            </w:r>
          </w:p>
        </w:tc>
        <w:tc>
          <w:tcPr>
            <w:tcW w:w="1559" w:type="dxa"/>
          </w:tcPr>
          <w:p w:rsidR="00FA43C2" w:rsidRPr="000E08A0" w:rsidRDefault="00FA43C2" w:rsidP="000E08A0">
            <w:pPr>
              <w:pStyle w:val="ConsPlusNormal"/>
              <w:jc w:val="center"/>
              <w:rPr>
                <w:rFonts w:ascii="Times New Roman" w:hAnsi="Times New Roman" w:cs="Times New Roman"/>
              </w:rPr>
            </w:pPr>
            <w:r w:rsidRPr="000E08A0">
              <w:rPr>
                <w:rFonts w:ascii="Times New Roman" w:hAnsi="Times New Roman" w:cs="Times New Roman"/>
              </w:rPr>
              <w:t>8</w:t>
            </w:r>
          </w:p>
        </w:tc>
        <w:tc>
          <w:tcPr>
            <w:tcW w:w="1417" w:type="dxa"/>
          </w:tcPr>
          <w:p w:rsidR="00FA43C2" w:rsidRPr="000E08A0" w:rsidRDefault="00FA43C2" w:rsidP="000E08A0">
            <w:pPr>
              <w:pStyle w:val="ConsPlusNormal"/>
              <w:jc w:val="center"/>
              <w:rPr>
                <w:rFonts w:ascii="Times New Roman" w:hAnsi="Times New Roman" w:cs="Times New Roman"/>
              </w:rPr>
            </w:pPr>
            <w:r w:rsidRPr="000E08A0">
              <w:rPr>
                <w:rFonts w:ascii="Times New Roman" w:hAnsi="Times New Roman" w:cs="Times New Roman"/>
              </w:rPr>
              <w:t>9</w:t>
            </w:r>
          </w:p>
        </w:tc>
        <w:tc>
          <w:tcPr>
            <w:tcW w:w="1418" w:type="dxa"/>
          </w:tcPr>
          <w:p w:rsidR="00FA43C2" w:rsidRPr="000E08A0" w:rsidRDefault="00FA43C2" w:rsidP="000E08A0">
            <w:pPr>
              <w:pStyle w:val="ConsPlusNormal"/>
              <w:jc w:val="center"/>
              <w:rPr>
                <w:rFonts w:ascii="Times New Roman" w:hAnsi="Times New Roman" w:cs="Times New Roman"/>
              </w:rPr>
            </w:pPr>
            <w:r w:rsidRPr="000E08A0">
              <w:rPr>
                <w:rFonts w:ascii="Times New Roman" w:hAnsi="Times New Roman" w:cs="Times New Roman"/>
              </w:rPr>
              <w:t>10</w:t>
            </w:r>
          </w:p>
        </w:tc>
        <w:tc>
          <w:tcPr>
            <w:tcW w:w="1276" w:type="dxa"/>
          </w:tcPr>
          <w:p w:rsidR="00FA43C2" w:rsidRPr="000E08A0" w:rsidRDefault="00FA43C2" w:rsidP="000E08A0">
            <w:pPr>
              <w:pStyle w:val="ConsPlusNormal"/>
              <w:jc w:val="center"/>
              <w:rPr>
                <w:rFonts w:ascii="Times New Roman" w:hAnsi="Times New Roman" w:cs="Times New Roman"/>
              </w:rPr>
            </w:pPr>
            <w:r w:rsidRPr="000E08A0">
              <w:rPr>
                <w:rFonts w:ascii="Times New Roman" w:hAnsi="Times New Roman" w:cs="Times New Roman"/>
              </w:rPr>
              <w:t>11</w:t>
            </w:r>
          </w:p>
        </w:tc>
      </w:tr>
      <w:tr w:rsidR="00FA43C2" w:rsidRPr="000E08A0">
        <w:tc>
          <w:tcPr>
            <w:tcW w:w="567" w:type="dxa"/>
          </w:tcPr>
          <w:p w:rsidR="00FA43C2" w:rsidRPr="000E08A0" w:rsidRDefault="00FA43C2" w:rsidP="000E08A0">
            <w:pPr>
              <w:pStyle w:val="ConsPlusNormal"/>
              <w:rPr>
                <w:rFonts w:ascii="Times New Roman" w:hAnsi="Times New Roman" w:cs="Times New Roman"/>
              </w:rPr>
            </w:pPr>
          </w:p>
        </w:tc>
        <w:tc>
          <w:tcPr>
            <w:tcW w:w="1928" w:type="dxa"/>
          </w:tcPr>
          <w:p w:rsidR="00FA43C2" w:rsidRPr="000E08A0" w:rsidRDefault="00FA43C2" w:rsidP="000E08A0">
            <w:pPr>
              <w:pStyle w:val="ConsPlusNormal"/>
              <w:rPr>
                <w:rFonts w:ascii="Times New Roman" w:hAnsi="Times New Roman" w:cs="Times New Roman"/>
              </w:rPr>
            </w:pPr>
          </w:p>
        </w:tc>
        <w:tc>
          <w:tcPr>
            <w:tcW w:w="1559" w:type="dxa"/>
          </w:tcPr>
          <w:p w:rsidR="00FA43C2" w:rsidRPr="000E08A0" w:rsidRDefault="00FA43C2" w:rsidP="000E08A0">
            <w:pPr>
              <w:pStyle w:val="ConsPlusNormal"/>
              <w:rPr>
                <w:rFonts w:ascii="Times New Roman" w:hAnsi="Times New Roman" w:cs="Times New Roman"/>
              </w:rPr>
            </w:pPr>
          </w:p>
        </w:tc>
        <w:tc>
          <w:tcPr>
            <w:tcW w:w="1701" w:type="dxa"/>
          </w:tcPr>
          <w:p w:rsidR="00FA43C2" w:rsidRPr="000E08A0" w:rsidRDefault="00FA43C2" w:rsidP="000E08A0">
            <w:pPr>
              <w:pStyle w:val="ConsPlusNormal"/>
              <w:rPr>
                <w:rFonts w:ascii="Times New Roman" w:hAnsi="Times New Roman" w:cs="Times New Roman"/>
              </w:rPr>
            </w:pPr>
          </w:p>
        </w:tc>
        <w:tc>
          <w:tcPr>
            <w:tcW w:w="1134" w:type="dxa"/>
          </w:tcPr>
          <w:p w:rsidR="00FA43C2" w:rsidRPr="000E08A0" w:rsidRDefault="00FA43C2" w:rsidP="000E08A0">
            <w:pPr>
              <w:pStyle w:val="ConsPlusNormal"/>
              <w:rPr>
                <w:rFonts w:ascii="Times New Roman" w:hAnsi="Times New Roman" w:cs="Times New Roman"/>
              </w:rPr>
            </w:pPr>
          </w:p>
        </w:tc>
        <w:tc>
          <w:tcPr>
            <w:tcW w:w="1134" w:type="dxa"/>
          </w:tcPr>
          <w:p w:rsidR="00FA43C2" w:rsidRPr="000E08A0" w:rsidRDefault="00FA43C2" w:rsidP="000E08A0">
            <w:pPr>
              <w:pStyle w:val="ConsPlusNormal"/>
              <w:rPr>
                <w:rFonts w:ascii="Times New Roman" w:hAnsi="Times New Roman" w:cs="Times New Roman"/>
              </w:rPr>
            </w:pPr>
          </w:p>
        </w:tc>
        <w:tc>
          <w:tcPr>
            <w:tcW w:w="1560" w:type="dxa"/>
          </w:tcPr>
          <w:p w:rsidR="00FA43C2" w:rsidRPr="000E08A0" w:rsidRDefault="00FA43C2" w:rsidP="000E08A0">
            <w:pPr>
              <w:pStyle w:val="ConsPlusNormal"/>
              <w:rPr>
                <w:rFonts w:ascii="Times New Roman" w:hAnsi="Times New Roman" w:cs="Times New Roman"/>
              </w:rPr>
            </w:pPr>
          </w:p>
        </w:tc>
        <w:tc>
          <w:tcPr>
            <w:tcW w:w="1559" w:type="dxa"/>
          </w:tcPr>
          <w:p w:rsidR="00FA43C2" w:rsidRPr="000E08A0" w:rsidRDefault="00FA43C2" w:rsidP="000E08A0">
            <w:pPr>
              <w:pStyle w:val="ConsPlusNormal"/>
              <w:rPr>
                <w:rFonts w:ascii="Times New Roman" w:hAnsi="Times New Roman" w:cs="Times New Roman"/>
              </w:rPr>
            </w:pPr>
          </w:p>
        </w:tc>
        <w:tc>
          <w:tcPr>
            <w:tcW w:w="1417" w:type="dxa"/>
          </w:tcPr>
          <w:p w:rsidR="00FA43C2" w:rsidRPr="000E08A0" w:rsidRDefault="00FA43C2" w:rsidP="000E08A0">
            <w:pPr>
              <w:pStyle w:val="ConsPlusNormal"/>
              <w:rPr>
                <w:rFonts w:ascii="Times New Roman" w:hAnsi="Times New Roman" w:cs="Times New Roman"/>
              </w:rPr>
            </w:pPr>
          </w:p>
        </w:tc>
        <w:tc>
          <w:tcPr>
            <w:tcW w:w="1418" w:type="dxa"/>
          </w:tcPr>
          <w:p w:rsidR="00FA43C2" w:rsidRPr="000E08A0" w:rsidRDefault="00FA43C2" w:rsidP="000E08A0">
            <w:pPr>
              <w:pStyle w:val="ConsPlusNormal"/>
              <w:rPr>
                <w:rFonts w:ascii="Times New Roman" w:hAnsi="Times New Roman" w:cs="Times New Roman"/>
              </w:rPr>
            </w:pPr>
          </w:p>
        </w:tc>
        <w:tc>
          <w:tcPr>
            <w:tcW w:w="1276" w:type="dxa"/>
          </w:tcPr>
          <w:p w:rsidR="00FA43C2" w:rsidRPr="000E08A0" w:rsidRDefault="00FA43C2" w:rsidP="000E08A0">
            <w:pPr>
              <w:pStyle w:val="ConsPlusNormal"/>
              <w:rPr>
                <w:rFonts w:ascii="Times New Roman" w:hAnsi="Times New Roman" w:cs="Times New Roman"/>
              </w:rPr>
            </w:pPr>
          </w:p>
        </w:tc>
      </w:tr>
      <w:tr w:rsidR="00FA43C2" w:rsidRPr="000E08A0">
        <w:tc>
          <w:tcPr>
            <w:tcW w:w="567" w:type="dxa"/>
          </w:tcPr>
          <w:p w:rsidR="00FA43C2" w:rsidRPr="000E08A0" w:rsidRDefault="00FA43C2" w:rsidP="000E08A0">
            <w:pPr>
              <w:pStyle w:val="ConsPlusNormal"/>
              <w:rPr>
                <w:rFonts w:ascii="Times New Roman" w:hAnsi="Times New Roman" w:cs="Times New Roman"/>
              </w:rPr>
            </w:pPr>
          </w:p>
        </w:tc>
        <w:tc>
          <w:tcPr>
            <w:tcW w:w="1928" w:type="dxa"/>
          </w:tcPr>
          <w:p w:rsidR="00FA43C2" w:rsidRPr="000E08A0" w:rsidRDefault="00FA43C2" w:rsidP="000E08A0">
            <w:pPr>
              <w:pStyle w:val="ConsPlusNormal"/>
              <w:rPr>
                <w:rFonts w:ascii="Times New Roman" w:hAnsi="Times New Roman" w:cs="Times New Roman"/>
              </w:rPr>
            </w:pPr>
          </w:p>
        </w:tc>
        <w:tc>
          <w:tcPr>
            <w:tcW w:w="1559" w:type="dxa"/>
          </w:tcPr>
          <w:p w:rsidR="00FA43C2" w:rsidRPr="000E08A0" w:rsidRDefault="00FA43C2" w:rsidP="000E08A0">
            <w:pPr>
              <w:pStyle w:val="ConsPlusNormal"/>
              <w:rPr>
                <w:rFonts w:ascii="Times New Roman" w:hAnsi="Times New Roman" w:cs="Times New Roman"/>
              </w:rPr>
            </w:pPr>
          </w:p>
        </w:tc>
        <w:tc>
          <w:tcPr>
            <w:tcW w:w="1701" w:type="dxa"/>
          </w:tcPr>
          <w:p w:rsidR="00FA43C2" w:rsidRPr="000E08A0" w:rsidRDefault="00FA43C2" w:rsidP="000E08A0">
            <w:pPr>
              <w:pStyle w:val="ConsPlusNormal"/>
              <w:rPr>
                <w:rFonts w:ascii="Times New Roman" w:hAnsi="Times New Roman" w:cs="Times New Roman"/>
              </w:rPr>
            </w:pPr>
          </w:p>
        </w:tc>
        <w:tc>
          <w:tcPr>
            <w:tcW w:w="1134" w:type="dxa"/>
          </w:tcPr>
          <w:p w:rsidR="00FA43C2" w:rsidRPr="000E08A0" w:rsidRDefault="00FA43C2" w:rsidP="000E08A0">
            <w:pPr>
              <w:pStyle w:val="ConsPlusNormal"/>
              <w:rPr>
                <w:rFonts w:ascii="Times New Roman" w:hAnsi="Times New Roman" w:cs="Times New Roman"/>
              </w:rPr>
            </w:pPr>
          </w:p>
        </w:tc>
        <w:tc>
          <w:tcPr>
            <w:tcW w:w="1134" w:type="dxa"/>
          </w:tcPr>
          <w:p w:rsidR="00FA43C2" w:rsidRPr="000E08A0" w:rsidRDefault="00FA43C2" w:rsidP="000E08A0">
            <w:pPr>
              <w:pStyle w:val="ConsPlusNormal"/>
              <w:rPr>
                <w:rFonts w:ascii="Times New Roman" w:hAnsi="Times New Roman" w:cs="Times New Roman"/>
              </w:rPr>
            </w:pPr>
          </w:p>
        </w:tc>
        <w:tc>
          <w:tcPr>
            <w:tcW w:w="1560" w:type="dxa"/>
          </w:tcPr>
          <w:p w:rsidR="00FA43C2" w:rsidRPr="000E08A0" w:rsidRDefault="00FA43C2" w:rsidP="000E08A0">
            <w:pPr>
              <w:pStyle w:val="ConsPlusNormal"/>
              <w:rPr>
                <w:rFonts w:ascii="Times New Roman" w:hAnsi="Times New Roman" w:cs="Times New Roman"/>
              </w:rPr>
            </w:pPr>
          </w:p>
        </w:tc>
        <w:tc>
          <w:tcPr>
            <w:tcW w:w="1559" w:type="dxa"/>
          </w:tcPr>
          <w:p w:rsidR="00FA43C2" w:rsidRPr="000E08A0" w:rsidRDefault="00FA43C2" w:rsidP="000E08A0">
            <w:pPr>
              <w:pStyle w:val="ConsPlusNormal"/>
              <w:rPr>
                <w:rFonts w:ascii="Times New Roman" w:hAnsi="Times New Roman" w:cs="Times New Roman"/>
              </w:rPr>
            </w:pPr>
          </w:p>
        </w:tc>
        <w:tc>
          <w:tcPr>
            <w:tcW w:w="1417" w:type="dxa"/>
          </w:tcPr>
          <w:p w:rsidR="00FA43C2" w:rsidRPr="000E08A0" w:rsidRDefault="00FA43C2" w:rsidP="000E08A0">
            <w:pPr>
              <w:pStyle w:val="ConsPlusNormal"/>
              <w:rPr>
                <w:rFonts w:ascii="Times New Roman" w:hAnsi="Times New Roman" w:cs="Times New Roman"/>
              </w:rPr>
            </w:pPr>
          </w:p>
        </w:tc>
        <w:tc>
          <w:tcPr>
            <w:tcW w:w="1418" w:type="dxa"/>
          </w:tcPr>
          <w:p w:rsidR="00FA43C2" w:rsidRPr="000E08A0" w:rsidRDefault="00FA43C2" w:rsidP="000E08A0">
            <w:pPr>
              <w:pStyle w:val="ConsPlusNormal"/>
              <w:rPr>
                <w:rFonts w:ascii="Times New Roman" w:hAnsi="Times New Roman" w:cs="Times New Roman"/>
              </w:rPr>
            </w:pPr>
          </w:p>
        </w:tc>
        <w:tc>
          <w:tcPr>
            <w:tcW w:w="1276" w:type="dxa"/>
          </w:tcPr>
          <w:p w:rsidR="00FA43C2" w:rsidRPr="000E08A0" w:rsidRDefault="00FA43C2" w:rsidP="000E08A0">
            <w:pPr>
              <w:pStyle w:val="ConsPlusNormal"/>
              <w:rPr>
                <w:rFonts w:ascii="Times New Roman" w:hAnsi="Times New Roman" w:cs="Times New Roman"/>
              </w:rPr>
            </w:pPr>
          </w:p>
        </w:tc>
      </w:tr>
      <w:tr w:rsidR="00FA43C2" w:rsidRPr="000E08A0">
        <w:tc>
          <w:tcPr>
            <w:tcW w:w="567" w:type="dxa"/>
          </w:tcPr>
          <w:p w:rsidR="00FA43C2" w:rsidRPr="000E08A0" w:rsidRDefault="00FA43C2" w:rsidP="000E08A0">
            <w:pPr>
              <w:pStyle w:val="ConsPlusNormal"/>
              <w:rPr>
                <w:rFonts w:ascii="Times New Roman" w:hAnsi="Times New Roman" w:cs="Times New Roman"/>
              </w:rPr>
            </w:pPr>
          </w:p>
        </w:tc>
        <w:tc>
          <w:tcPr>
            <w:tcW w:w="1928" w:type="dxa"/>
          </w:tcPr>
          <w:p w:rsidR="00FA43C2" w:rsidRPr="000E08A0" w:rsidRDefault="00FA43C2" w:rsidP="000E08A0">
            <w:pPr>
              <w:pStyle w:val="ConsPlusNormal"/>
              <w:rPr>
                <w:rFonts w:ascii="Times New Roman" w:hAnsi="Times New Roman" w:cs="Times New Roman"/>
              </w:rPr>
            </w:pPr>
          </w:p>
        </w:tc>
        <w:tc>
          <w:tcPr>
            <w:tcW w:w="1559" w:type="dxa"/>
          </w:tcPr>
          <w:p w:rsidR="00FA43C2" w:rsidRPr="000E08A0" w:rsidRDefault="00FA43C2" w:rsidP="000E08A0">
            <w:pPr>
              <w:pStyle w:val="ConsPlusNormal"/>
              <w:rPr>
                <w:rFonts w:ascii="Times New Roman" w:hAnsi="Times New Roman" w:cs="Times New Roman"/>
              </w:rPr>
            </w:pPr>
          </w:p>
        </w:tc>
        <w:tc>
          <w:tcPr>
            <w:tcW w:w="1701" w:type="dxa"/>
          </w:tcPr>
          <w:p w:rsidR="00FA43C2" w:rsidRPr="000E08A0" w:rsidRDefault="00FA43C2" w:rsidP="000E08A0">
            <w:pPr>
              <w:pStyle w:val="ConsPlusNormal"/>
              <w:rPr>
                <w:rFonts w:ascii="Times New Roman" w:hAnsi="Times New Roman" w:cs="Times New Roman"/>
              </w:rPr>
            </w:pPr>
          </w:p>
        </w:tc>
        <w:tc>
          <w:tcPr>
            <w:tcW w:w="1134" w:type="dxa"/>
          </w:tcPr>
          <w:p w:rsidR="00FA43C2" w:rsidRPr="000E08A0" w:rsidRDefault="00FA43C2" w:rsidP="000E08A0">
            <w:pPr>
              <w:pStyle w:val="ConsPlusNormal"/>
              <w:rPr>
                <w:rFonts w:ascii="Times New Roman" w:hAnsi="Times New Roman" w:cs="Times New Roman"/>
              </w:rPr>
            </w:pPr>
          </w:p>
        </w:tc>
        <w:tc>
          <w:tcPr>
            <w:tcW w:w="1134" w:type="dxa"/>
          </w:tcPr>
          <w:p w:rsidR="00FA43C2" w:rsidRPr="000E08A0" w:rsidRDefault="00FA43C2" w:rsidP="000E08A0">
            <w:pPr>
              <w:pStyle w:val="ConsPlusNormal"/>
              <w:rPr>
                <w:rFonts w:ascii="Times New Roman" w:hAnsi="Times New Roman" w:cs="Times New Roman"/>
              </w:rPr>
            </w:pPr>
          </w:p>
        </w:tc>
        <w:tc>
          <w:tcPr>
            <w:tcW w:w="1560" w:type="dxa"/>
          </w:tcPr>
          <w:p w:rsidR="00FA43C2" w:rsidRPr="000E08A0" w:rsidRDefault="00FA43C2" w:rsidP="000E08A0">
            <w:pPr>
              <w:pStyle w:val="ConsPlusNormal"/>
              <w:rPr>
                <w:rFonts w:ascii="Times New Roman" w:hAnsi="Times New Roman" w:cs="Times New Roman"/>
              </w:rPr>
            </w:pPr>
          </w:p>
        </w:tc>
        <w:tc>
          <w:tcPr>
            <w:tcW w:w="1559" w:type="dxa"/>
          </w:tcPr>
          <w:p w:rsidR="00FA43C2" w:rsidRPr="000E08A0" w:rsidRDefault="00FA43C2" w:rsidP="000E08A0">
            <w:pPr>
              <w:pStyle w:val="ConsPlusNormal"/>
              <w:rPr>
                <w:rFonts w:ascii="Times New Roman" w:hAnsi="Times New Roman" w:cs="Times New Roman"/>
              </w:rPr>
            </w:pPr>
          </w:p>
        </w:tc>
        <w:tc>
          <w:tcPr>
            <w:tcW w:w="1417" w:type="dxa"/>
          </w:tcPr>
          <w:p w:rsidR="00FA43C2" w:rsidRPr="000E08A0" w:rsidRDefault="00FA43C2" w:rsidP="000E08A0">
            <w:pPr>
              <w:pStyle w:val="ConsPlusNormal"/>
              <w:rPr>
                <w:rFonts w:ascii="Times New Roman" w:hAnsi="Times New Roman" w:cs="Times New Roman"/>
              </w:rPr>
            </w:pPr>
          </w:p>
        </w:tc>
        <w:tc>
          <w:tcPr>
            <w:tcW w:w="1418" w:type="dxa"/>
          </w:tcPr>
          <w:p w:rsidR="00FA43C2" w:rsidRPr="000E08A0" w:rsidRDefault="00FA43C2" w:rsidP="000E08A0">
            <w:pPr>
              <w:pStyle w:val="ConsPlusNormal"/>
              <w:rPr>
                <w:rFonts w:ascii="Times New Roman" w:hAnsi="Times New Roman" w:cs="Times New Roman"/>
              </w:rPr>
            </w:pPr>
          </w:p>
        </w:tc>
        <w:tc>
          <w:tcPr>
            <w:tcW w:w="1276" w:type="dxa"/>
          </w:tcPr>
          <w:p w:rsidR="00FA43C2" w:rsidRPr="000E08A0" w:rsidRDefault="00FA43C2" w:rsidP="000E08A0">
            <w:pPr>
              <w:pStyle w:val="ConsPlusNormal"/>
              <w:rPr>
                <w:rFonts w:ascii="Times New Roman" w:hAnsi="Times New Roman" w:cs="Times New Roman"/>
              </w:rPr>
            </w:pPr>
          </w:p>
        </w:tc>
      </w:tr>
    </w:tbl>
    <w:p w:rsidR="00FA43C2" w:rsidRPr="000E08A0" w:rsidRDefault="00FA43C2" w:rsidP="000E08A0">
      <w:pPr>
        <w:sectPr w:rsidR="00FA43C2" w:rsidRPr="000E08A0">
          <w:pgSz w:w="16838" w:h="11905" w:orient="landscape"/>
          <w:pgMar w:top="1701" w:right="1134" w:bottom="850" w:left="1134" w:header="0" w:footer="0" w:gutter="0"/>
          <w:cols w:space="720"/>
        </w:sectPr>
      </w:pPr>
    </w:p>
    <w:p w:rsidR="00FA43C2" w:rsidRPr="000E08A0" w:rsidRDefault="00FA43C2" w:rsidP="000E08A0">
      <w:pPr>
        <w:pStyle w:val="ConsPlusNormal"/>
        <w:jc w:val="right"/>
        <w:outlineLvl w:val="1"/>
        <w:rPr>
          <w:rFonts w:ascii="Times New Roman" w:hAnsi="Times New Roman" w:cs="Times New Roman"/>
        </w:rPr>
      </w:pPr>
      <w:r w:rsidRPr="000E08A0">
        <w:rPr>
          <w:rFonts w:ascii="Times New Roman" w:hAnsi="Times New Roman" w:cs="Times New Roman"/>
        </w:rPr>
        <w:lastRenderedPageBreak/>
        <w:t>Приложение N 11</w:t>
      </w:r>
    </w:p>
    <w:p w:rsidR="00FA43C2" w:rsidRPr="000E08A0" w:rsidRDefault="00FA43C2" w:rsidP="000E08A0">
      <w:pPr>
        <w:pStyle w:val="ConsPlusNormal"/>
        <w:jc w:val="right"/>
        <w:rPr>
          <w:rFonts w:ascii="Times New Roman" w:hAnsi="Times New Roman" w:cs="Times New Roman"/>
        </w:rPr>
      </w:pPr>
      <w:r w:rsidRPr="000E08A0">
        <w:rPr>
          <w:rFonts w:ascii="Times New Roman" w:hAnsi="Times New Roman" w:cs="Times New Roman"/>
        </w:rPr>
        <w:t>к Положению</w:t>
      </w:r>
    </w:p>
    <w:p w:rsidR="00FA43C2" w:rsidRPr="000E08A0" w:rsidRDefault="00FA43C2" w:rsidP="000E08A0">
      <w:pPr>
        <w:pStyle w:val="ConsPlusNormal"/>
        <w:jc w:val="right"/>
        <w:rPr>
          <w:rFonts w:ascii="Times New Roman" w:hAnsi="Times New Roman" w:cs="Times New Roman"/>
        </w:rPr>
      </w:pPr>
      <w:r w:rsidRPr="000E08A0">
        <w:rPr>
          <w:rFonts w:ascii="Times New Roman" w:hAnsi="Times New Roman" w:cs="Times New Roman"/>
        </w:rPr>
        <w:t>о погребении и похоронном деле</w:t>
      </w:r>
    </w:p>
    <w:p w:rsidR="00FA43C2" w:rsidRPr="000E08A0" w:rsidRDefault="00FA43C2" w:rsidP="000E08A0">
      <w:pPr>
        <w:pStyle w:val="ConsPlusNormal"/>
        <w:jc w:val="right"/>
        <w:rPr>
          <w:rFonts w:ascii="Times New Roman" w:hAnsi="Times New Roman" w:cs="Times New Roman"/>
        </w:rPr>
      </w:pPr>
      <w:r w:rsidRPr="000E08A0">
        <w:rPr>
          <w:rFonts w:ascii="Times New Roman" w:hAnsi="Times New Roman" w:cs="Times New Roman"/>
        </w:rPr>
        <w:t xml:space="preserve">на территории городского </w:t>
      </w:r>
      <w:r w:rsidR="00AE18B9" w:rsidRPr="000E08A0">
        <w:rPr>
          <w:rFonts w:ascii="Times New Roman" w:hAnsi="Times New Roman" w:cs="Times New Roman"/>
        </w:rPr>
        <w:t>поселения Безенчук</w:t>
      </w:r>
    </w:p>
    <w:p w:rsidR="00FA43C2" w:rsidRPr="000E08A0" w:rsidRDefault="00FA43C2" w:rsidP="000E08A0">
      <w:pPr>
        <w:pStyle w:val="ConsPlusNormal"/>
        <w:jc w:val="both"/>
        <w:rPr>
          <w:rFonts w:ascii="Times New Roman" w:hAnsi="Times New Roman" w:cs="Times New Roman"/>
        </w:rPr>
      </w:pPr>
    </w:p>
    <w:p w:rsidR="00FA43C2" w:rsidRPr="000E08A0" w:rsidRDefault="00FA43C2" w:rsidP="000E08A0">
      <w:pPr>
        <w:pStyle w:val="ConsPlusNormal"/>
        <w:jc w:val="center"/>
        <w:rPr>
          <w:rFonts w:ascii="Times New Roman" w:hAnsi="Times New Roman" w:cs="Times New Roman"/>
        </w:rPr>
      </w:pPr>
      <w:r w:rsidRPr="000E08A0">
        <w:rPr>
          <w:rFonts w:ascii="Times New Roman" w:hAnsi="Times New Roman" w:cs="Times New Roman"/>
        </w:rPr>
        <w:t>Лист 1</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______________________________________________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(наименование субъекта)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w:t>
      </w:r>
    </w:p>
    <w:p w:rsidR="00FA43C2" w:rsidRPr="000E08A0" w:rsidRDefault="00FA43C2" w:rsidP="000E08A0">
      <w:pPr>
        <w:pStyle w:val="ConsPlusNonformat"/>
        <w:jc w:val="both"/>
        <w:rPr>
          <w:rFonts w:ascii="Times New Roman" w:hAnsi="Times New Roman" w:cs="Times New Roman"/>
        </w:rPr>
      </w:pPr>
      <w:bookmarkStart w:id="33" w:name="P1135"/>
      <w:bookmarkEnd w:id="33"/>
      <w:r w:rsidRPr="000E08A0">
        <w:rPr>
          <w:rFonts w:ascii="Times New Roman" w:hAnsi="Times New Roman" w:cs="Times New Roman"/>
        </w:rPr>
        <w:t xml:space="preserve">│                      УДОСТОВЕРЕНИЕ (ПАСПОРТ)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СЕМЕЙНОГО (РОДОВОГО) ЗАХОРОНЕНИЯ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_________________________________________________________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(наименование кладбища, где осуществлено захоронение)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w:t>
      </w:r>
    </w:p>
    <w:p w:rsidR="00FA43C2" w:rsidRPr="000E08A0" w:rsidRDefault="00FA43C2" w:rsidP="000E08A0">
      <w:pPr>
        <w:pStyle w:val="ConsPlusNormal"/>
        <w:jc w:val="center"/>
        <w:outlineLvl w:val="2"/>
        <w:rPr>
          <w:rFonts w:ascii="Times New Roman" w:hAnsi="Times New Roman" w:cs="Times New Roman"/>
        </w:rPr>
      </w:pPr>
      <w:r w:rsidRPr="000E08A0">
        <w:rPr>
          <w:rFonts w:ascii="Times New Roman" w:hAnsi="Times New Roman" w:cs="Times New Roman"/>
        </w:rPr>
        <w:t>Лист 2</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Выдано лицу, ответственному за место захоронения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_______________________________________________________________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(фамилия, имя, отчество)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О регистрации захоронения умершего ____________________________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(фамилия, имя, отчество)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__________________________ регистрационный номер N 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Дата рождения _______________ Дата смерти _____________________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Дата захоронения ____________ на _____________________ кладбище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(наименование кладбища)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Участок (сектор) ____________ Номер места захоронения 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Размер участка земли _______________ кв. м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Свидетельство о смерти _____________ N ________________________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выдано ОЗАГС __________________________________________________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________________   _________________   ________________________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(должность)           (подпись)        (фамилия, инициалы)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М.П.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Дата регистрации "____" ____________ 20 ___ г.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w:t>
      </w:r>
    </w:p>
    <w:p w:rsidR="00FA43C2" w:rsidRPr="000E08A0" w:rsidRDefault="00FA43C2" w:rsidP="000E08A0">
      <w:pPr>
        <w:pStyle w:val="ConsPlusNormal"/>
        <w:jc w:val="center"/>
        <w:outlineLvl w:val="2"/>
        <w:rPr>
          <w:rFonts w:ascii="Times New Roman" w:hAnsi="Times New Roman" w:cs="Times New Roman"/>
        </w:rPr>
      </w:pPr>
      <w:r w:rsidRPr="000E08A0">
        <w:rPr>
          <w:rFonts w:ascii="Times New Roman" w:hAnsi="Times New Roman" w:cs="Times New Roman"/>
        </w:rPr>
        <w:t>Лист 3</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Намогильное сооружение установлено и зарегистрировано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"____" ___________ 20____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___________________________________________________________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(материал памятника)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Размеры намогильного сооружения согласованы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___________________________________________________________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(должность)        (подпись)           (фамилия, инициалы)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"____"___________ 20____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Установлена ограда размером _______________________________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Материал ограды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___________________________________________________________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________________ _________________ ________________________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(должность)        (подпись)       (фамилия, инициалы)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М.П.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Дата регистрации "____" ____________ 20___ г.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w:t>
      </w:r>
    </w:p>
    <w:p w:rsidR="00FA43C2" w:rsidRPr="000E08A0" w:rsidRDefault="00FA43C2" w:rsidP="000E08A0">
      <w:pPr>
        <w:pStyle w:val="ConsPlusNormal"/>
        <w:jc w:val="both"/>
        <w:rPr>
          <w:rFonts w:ascii="Times New Roman" w:hAnsi="Times New Roman" w:cs="Times New Roman"/>
        </w:rPr>
      </w:pPr>
    </w:p>
    <w:p w:rsidR="00FA43C2" w:rsidRPr="000E08A0" w:rsidRDefault="00FA43C2" w:rsidP="000E08A0">
      <w:pPr>
        <w:pStyle w:val="ConsPlusNormal"/>
        <w:jc w:val="center"/>
        <w:outlineLvl w:val="2"/>
        <w:rPr>
          <w:rFonts w:ascii="Times New Roman" w:hAnsi="Times New Roman" w:cs="Times New Roman"/>
        </w:rPr>
      </w:pPr>
      <w:r w:rsidRPr="000E08A0">
        <w:rPr>
          <w:rFonts w:ascii="Times New Roman" w:hAnsi="Times New Roman" w:cs="Times New Roman"/>
        </w:rPr>
        <w:lastRenderedPageBreak/>
        <w:t>Лист 4</w:t>
      </w:r>
    </w:p>
    <w:p w:rsidR="00FA43C2" w:rsidRPr="000E08A0" w:rsidRDefault="00FA43C2" w:rsidP="000E08A0">
      <w:pPr>
        <w:pStyle w:val="ConsPlusNormal"/>
        <w:jc w:val="both"/>
        <w:rPr>
          <w:rFonts w:ascii="Times New Roman" w:hAnsi="Times New Roman" w:cs="Times New Roman"/>
        </w:rPr>
      </w:pP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Захоронение умершего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___________________________________________________________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(фамилия, имя, отчество)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Дата рождения ________________ Дата смерти ________________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Дата захоронения ________ регистрационный номер N 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________________ _________________ ________________________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(должность)         (подпись)      (фамилия, инициалы)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М.П.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"____" ____________ 20 ___г.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Намогильное сооружение установлено и зарегистрировано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"____" __________ 20_____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___________________________________________________________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(материал памятника)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Размеры намогильного сооружения согласованы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___________________________________________________________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_______________ _________________ ________________________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(должность)       (подпись)        (фамилия, инициалы)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М.П.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"____"____________ 20 ___г.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 xml:space="preserve">│                                                                   </w:t>
      </w:r>
    </w:p>
    <w:p w:rsidR="00FA43C2" w:rsidRPr="000E08A0" w:rsidRDefault="00FA43C2" w:rsidP="000E08A0">
      <w:pPr>
        <w:pStyle w:val="ConsPlusNonformat"/>
        <w:jc w:val="both"/>
        <w:rPr>
          <w:rFonts w:ascii="Times New Roman" w:hAnsi="Times New Roman" w:cs="Times New Roman"/>
        </w:rPr>
      </w:pPr>
      <w:r w:rsidRPr="000E08A0">
        <w:rPr>
          <w:rFonts w:ascii="Times New Roman" w:hAnsi="Times New Roman" w:cs="Times New Roman"/>
        </w:rPr>
        <w:t>└────────────────────────────────────────────────────────────────┘</w:t>
      </w:r>
    </w:p>
    <w:p w:rsidR="00FA43C2" w:rsidRPr="000E08A0" w:rsidRDefault="00FA43C2" w:rsidP="000E08A0">
      <w:pPr>
        <w:pStyle w:val="ConsPlusNormal"/>
        <w:jc w:val="both"/>
        <w:rPr>
          <w:rFonts w:ascii="Times New Roman" w:hAnsi="Times New Roman" w:cs="Times New Roman"/>
        </w:rPr>
      </w:pPr>
    </w:p>
    <w:p w:rsidR="000E08A0" w:rsidRPr="000E08A0" w:rsidRDefault="000E08A0" w:rsidP="000E08A0">
      <w:pPr>
        <w:ind w:right="-1"/>
        <w:jc w:val="center"/>
        <w:rPr>
          <w:b/>
          <w:sz w:val="26"/>
          <w:szCs w:val="26"/>
        </w:rPr>
      </w:pPr>
      <w:r w:rsidRPr="000E08A0">
        <w:rPr>
          <w:b/>
          <w:sz w:val="26"/>
          <w:szCs w:val="26"/>
        </w:rPr>
        <w:t>Пояснительная записка</w:t>
      </w:r>
    </w:p>
    <w:p w:rsidR="000E08A0" w:rsidRPr="000E08A0" w:rsidRDefault="000E08A0" w:rsidP="000E08A0">
      <w:pPr>
        <w:ind w:right="-1"/>
        <w:jc w:val="center"/>
        <w:rPr>
          <w:b/>
          <w:sz w:val="26"/>
          <w:szCs w:val="26"/>
        </w:rPr>
      </w:pPr>
      <w:r w:rsidRPr="000E08A0">
        <w:rPr>
          <w:b/>
          <w:sz w:val="26"/>
          <w:szCs w:val="26"/>
        </w:rPr>
        <w:t xml:space="preserve">к проекту решения Собрания представителей </w:t>
      </w:r>
      <w:r w:rsidRPr="000E08A0">
        <w:rPr>
          <w:b/>
          <w:bCs/>
          <w:sz w:val="26"/>
          <w:szCs w:val="26"/>
        </w:rPr>
        <w:t>городского поселения Безенчук муниципального района Безенчукский Самарской области</w:t>
      </w:r>
    </w:p>
    <w:p w:rsidR="000E08A0" w:rsidRPr="000E08A0" w:rsidRDefault="000E08A0" w:rsidP="000E08A0">
      <w:pPr>
        <w:ind w:right="-1" w:firstLine="708"/>
        <w:jc w:val="both"/>
        <w:rPr>
          <w:b/>
          <w:bCs/>
          <w:sz w:val="26"/>
          <w:szCs w:val="26"/>
        </w:rPr>
      </w:pPr>
      <w:r w:rsidRPr="000E08A0">
        <w:rPr>
          <w:b/>
          <w:bCs/>
          <w:sz w:val="26"/>
          <w:szCs w:val="26"/>
        </w:rPr>
        <w:t>«Об утверждении Положения о погребении и похоронном деле на территории городского поселения Безенчук муниципального района Безенчукский Самарской области»</w:t>
      </w:r>
    </w:p>
    <w:p w:rsidR="000E08A0" w:rsidRPr="000E08A0" w:rsidRDefault="000E08A0" w:rsidP="000E08A0">
      <w:pPr>
        <w:ind w:right="-1" w:firstLine="708"/>
        <w:jc w:val="both"/>
        <w:rPr>
          <w:sz w:val="26"/>
          <w:szCs w:val="26"/>
        </w:rPr>
      </w:pPr>
    </w:p>
    <w:p w:rsidR="000E08A0" w:rsidRPr="000E08A0" w:rsidRDefault="000E08A0" w:rsidP="000E08A0">
      <w:pPr>
        <w:ind w:right="-1" w:firstLine="708"/>
        <w:jc w:val="both"/>
        <w:rPr>
          <w:sz w:val="26"/>
          <w:szCs w:val="26"/>
        </w:rPr>
      </w:pPr>
      <w:r w:rsidRPr="000E08A0">
        <w:rPr>
          <w:sz w:val="26"/>
          <w:szCs w:val="26"/>
        </w:rPr>
        <w:t>Настоящее Положение разработано в целях приведения в соответствие с  Федеральным законом от 12.01.1996 № 8-ФЗ «О погребении и похоронном деле», Федеральным законом от 06.10.2003 № 131-ФЗ «Об общих принципах организации местного самоуправления в Российской Федерации» порядка организации похоронного дела и оказания ритуальных услуг на территории общественных кладбищ городского поселения Безенчук муниципального района Безенчукский Самарской области.</w:t>
      </w:r>
    </w:p>
    <w:p w:rsidR="000E08A0" w:rsidRPr="000E08A0" w:rsidRDefault="000E08A0" w:rsidP="000E08A0">
      <w:pPr>
        <w:ind w:right="-1" w:firstLine="142"/>
        <w:jc w:val="both"/>
        <w:rPr>
          <w:sz w:val="26"/>
          <w:szCs w:val="26"/>
        </w:rPr>
      </w:pPr>
    </w:p>
    <w:p w:rsidR="000E08A0" w:rsidRPr="000E08A0" w:rsidRDefault="000E08A0" w:rsidP="000E08A0">
      <w:pPr>
        <w:ind w:right="-1" w:firstLine="142"/>
        <w:jc w:val="both"/>
        <w:rPr>
          <w:sz w:val="26"/>
          <w:szCs w:val="26"/>
        </w:rPr>
      </w:pPr>
    </w:p>
    <w:p w:rsidR="000E08A0" w:rsidRPr="000E08A0" w:rsidRDefault="000E08A0" w:rsidP="000E08A0">
      <w:pPr>
        <w:ind w:right="-1"/>
        <w:jc w:val="center"/>
        <w:rPr>
          <w:b/>
          <w:sz w:val="26"/>
          <w:szCs w:val="26"/>
        </w:rPr>
      </w:pPr>
      <w:r w:rsidRPr="000E08A0">
        <w:rPr>
          <w:b/>
          <w:sz w:val="26"/>
          <w:szCs w:val="26"/>
        </w:rPr>
        <w:t xml:space="preserve">Финансово-экономическое обоснование к проекту решения Собрания представителей </w:t>
      </w:r>
      <w:r w:rsidRPr="000E08A0">
        <w:rPr>
          <w:b/>
          <w:bCs/>
          <w:sz w:val="26"/>
          <w:szCs w:val="26"/>
        </w:rPr>
        <w:t>городского поселения Безенчук муниципального района Безенчукский Самарской области</w:t>
      </w:r>
    </w:p>
    <w:p w:rsidR="000E08A0" w:rsidRPr="000E08A0" w:rsidRDefault="000E08A0" w:rsidP="000E08A0">
      <w:pPr>
        <w:ind w:right="-1"/>
        <w:jc w:val="both"/>
        <w:outlineLvl w:val="0"/>
        <w:rPr>
          <w:b/>
          <w:bCs/>
          <w:sz w:val="26"/>
          <w:szCs w:val="26"/>
        </w:rPr>
      </w:pPr>
      <w:r w:rsidRPr="000E08A0">
        <w:rPr>
          <w:b/>
          <w:bCs/>
          <w:sz w:val="26"/>
          <w:szCs w:val="26"/>
        </w:rPr>
        <w:t>«Об утверждении Положения о погребении и похоронном деле на территории городского поселения Безенчук муниципального района Безенчукский Самарской области»</w:t>
      </w:r>
    </w:p>
    <w:p w:rsidR="000E08A0" w:rsidRPr="000E08A0" w:rsidRDefault="000E08A0" w:rsidP="000E08A0">
      <w:pPr>
        <w:ind w:right="-1"/>
        <w:jc w:val="both"/>
        <w:outlineLvl w:val="0"/>
        <w:rPr>
          <w:bCs/>
          <w:sz w:val="26"/>
          <w:szCs w:val="26"/>
        </w:rPr>
      </w:pPr>
    </w:p>
    <w:p w:rsidR="000E08A0" w:rsidRPr="000E08A0" w:rsidRDefault="000E08A0" w:rsidP="000E08A0">
      <w:pPr>
        <w:ind w:right="-1"/>
        <w:jc w:val="both"/>
        <w:outlineLvl w:val="0"/>
        <w:rPr>
          <w:sz w:val="26"/>
          <w:szCs w:val="26"/>
        </w:rPr>
      </w:pPr>
      <w:r w:rsidRPr="000E08A0">
        <w:rPr>
          <w:sz w:val="26"/>
          <w:szCs w:val="26"/>
        </w:rPr>
        <w:t>Настоящий проект Решения не предполагает установления дополнительных расходных обязательств.</w:t>
      </w:r>
    </w:p>
    <w:sectPr w:rsidR="000E08A0" w:rsidRPr="000E08A0" w:rsidSect="00302D75">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43C2"/>
    <w:rsid w:val="00051387"/>
    <w:rsid w:val="00087414"/>
    <w:rsid w:val="00097B62"/>
    <w:rsid w:val="000A555B"/>
    <w:rsid w:val="000E08A0"/>
    <w:rsid w:val="000E3864"/>
    <w:rsid w:val="00151F47"/>
    <w:rsid w:val="001860AE"/>
    <w:rsid w:val="001A0BB4"/>
    <w:rsid w:val="001A469F"/>
    <w:rsid w:val="001B564B"/>
    <w:rsid w:val="001C0B9B"/>
    <w:rsid w:val="001F065A"/>
    <w:rsid w:val="0023103F"/>
    <w:rsid w:val="00251E25"/>
    <w:rsid w:val="00267032"/>
    <w:rsid w:val="002B6D83"/>
    <w:rsid w:val="002C1B06"/>
    <w:rsid w:val="002C2C11"/>
    <w:rsid w:val="00302D75"/>
    <w:rsid w:val="003144C6"/>
    <w:rsid w:val="00322431"/>
    <w:rsid w:val="003226C6"/>
    <w:rsid w:val="00352DEA"/>
    <w:rsid w:val="00365F19"/>
    <w:rsid w:val="003808A7"/>
    <w:rsid w:val="00386034"/>
    <w:rsid w:val="00394492"/>
    <w:rsid w:val="003B01FA"/>
    <w:rsid w:val="00447A91"/>
    <w:rsid w:val="004612F8"/>
    <w:rsid w:val="00462C9E"/>
    <w:rsid w:val="0049166B"/>
    <w:rsid w:val="004A747B"/>
    <w:rsid w:val="004D1E23"/>
    <w:rsid w:val="004E017C"/>
    <w:rsid w:val="004E08FC"/>
    <w:rsid w:val="00503209"/>
    <w:rsid w:val="00526921"/>
    <w:rsid w:val="00540837"/>
    <w:rsid w:val="00542C65"/>
    <w:rsid w:val="00593F5F"/>
    <w:rsid w:val="00594448"/>
    <w:rsid w:val="005D1DB1"/>
    <w:rsid w:val="00607AFD"/>
    <w:rsid w:val="00621445"/>
    <w:rsid w:val="006708EC"/>
    <w:rsid w:val="00677649"/>
    <w:rsid w:val="006A2EBF"/>
    <w:rsid w:val="006A3D8E"/>
    <w:rsid w:val="006C2ADC"/>
    <w:rsid w:val="00720161"/>
    <w:rsid w:val="00724E4E"/>
    <w:rsid w:val="007458CB"/>
    <w:rsid w:val="00765A69"/>
    <w:rsid w:val="007A3A9D"/>
    <w:rsid w:val="008148F8"/>
    <w:rsid w:val="00820853"/>
    <w:rsid w:val="008515A7"/>
    <w:rsid w:val="008720C0"/>
    <w:rsid w:val="008858E3"/>
    <w:rsid w:val="008862AB"/>
    <w:rsid w:val="00894BA8"/>
    <w:rsid w:val="008B6BE1"/>
    <w:rsid w:val="008D04CD"/>
    <w:rsid w:val="008E02E4"/>
    <w:rsid w:val="008E108B"/>
    <w:rsid w:val="00904AF2"/>
    <w:rsid w:val="00912B9F"/>
    <w:rsid w:val="00971D6B"/>
    <w:rsid w:val="009B53AE"/>
    <w:rsid w:val="009F4986"/>
    <w:rsid w:val="00A54ED6"/>
    <w:rsid w:val="00A90CE8"/>
    <w:rsid w:val="00A93789"/>
    <w:rsid w:val="00AB4B81"/>
    <w:rsid w:val="00AD09DB"/>
    <w:rsid w:val="00AE18B9"/>
    <w:rsid w:val="00B00AE0"/>
    <w:rsid w:val="00B11775"/>
    <w:rsid w:val="00B3497B"/>
    <w:rsid w:val="00B70591"/>
    <w:rsid w:val="00BC0A72"/>
    <w:rsid w:val="00BF433C"/>
    <w:rsid w:val="00BF447D"/>
    <w:rsid w:val="00BF7368"/>
    <w:rsid w:val="00C256D5"/>
    <w:rsid w:val="00C367F8"/>
    <w:rsid w:val="00C76ADC"/>
    <w:rsid w:val="00CA38CF"/>
    <w:rsid w:val="00CB3EB8"/>
    <w:rsid w:val="00CC1D01"/>
    <w:rsid w:val="00CC28B1"/>
    <w:rsid w:val="00CD4A39"/>
    <w:rsid w:val="00CF6583"/>
    <w:rsid w:val="00D606BA"/>
    <w:rsid w:val="00D71F65"/>
    <w:rsid w:val="00DA0CD1"/>
    <w:rsid w:val="00DA55A9"/>
    <w:rsid w:val="00DC7ED0"/>
    <w:rsid w:val="00DD4D22"/>
    <w:rsid w:val="00DF3085"/>
    <w:rsid w:val="00E431A8"/>
    <w:rsid w:val="00E70729"/>
    <w:rsid w:val="00EB3D43"/>
    <w:rsid w:val="00EF107B"/>
    <w:rsid w:val="00F1615B"/>
    <w:rsid w:val="00F43912"/>
    <w:rsid w:val="00FA43C2"/>
    <w:rsid w:val="00FB4C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195BD"/>
  <w15:docId w15:val="{88435A44-F90E-4F8D-B0AB-0EDF8BB48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320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A43C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A43C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A43C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A43C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A43C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A43C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A43C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A43C2"/>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DF3085"/>
    <w:rPr>
      <w:rFonts w:ascii="Tahoma" w:hAnsi="Tahoma" w:cs="Tahoma"/>
      <w:sz w:val="16"/>
      <w:szCs w:val="16"/>
    </w:rPr>
  </w:style>
  <w:style w:type="character" w:customStyle="1" w:styleId="a4">
    <w:name w:val="Текст выноски Знак"/>
    <w:basedOn w:val="a0"/>
    <w:link w:val="a3"/>
    <w:uiPriority w:val="99"/>
    <w:semiHidden/>
    <w:rsid w:val="00DF3085"/>
    <w:rPr>
      <w:rFonts w:ascii="Tahoma" w:hAnsi="Tahoma" w:cs="Tahoma"/>
      <w:sz w:val="16"/>
      <w:szCs w:val="16"/>
    </w:rPr>
  </w:style>
  <w:style w:type="paragraph" w:customStyle="1" w:styleId="a5">
    <w:name w:val="Основной стиль"/>
    <w:basedOn w:val="a"/>
    <w:link w:val="a6"/>
    <w:rsid w:val="000E08A0"/>
    <w:pPr>
      <w:ind w:firstLine="680"/>
      <w:jc w:val="both"/>
    </w:pPr>
    <w:rPr>
      <w:rFonts w:ascii="Arial" w:hAnsi="Arial"/>
      <w:sz w:val="20"/>
      <w:szCs w:val="28"/>
    </w:rPr>
  </w:style>
  <w:style w:type="character" w:customStyle="1" w:styleId="a6">
    <w:name w:val="Основной стиль Знак"/>
    <w:link w:val="a5"/>
    <w:rsid w:val="000E08A0"/>
    <w:rPr>
      <w:rFonts w:ascii="Arial" w:eastAsia="Times New Roman" w:hAnsi="Arial" w:cs="Times New Roman"/>
      <w:sz w:val="20"/>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99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F6722D893AB10A7BB407C4F21865DCC18DF0B05F1DFC22EBC863A73209A21C18F9B601AD19C60128159A6Z3q7F" TargetMode="External"/><Relationship Id="rId13" Type="http://schemas.openxmlformats.org/officeDocument/2006/relationships/hyperlink" Target="consultantplus://offline/ref=6F6722D893AB10A7BB407F5A38865DCC13D40201FA88952CEDD3347628CA7BD18BD23512CF987F0D8247A53E61Z9q0F" TargetMode="External"/><Relationship Id="rId18" Type="http://schemas.openxmlformats.org/officeDocument/2006/relationships/hyperlink" Target="consultantplus://offline/ref=6F6722D893AB10A7BB407F5A38865DCC13D40201FA88952CEDD3347628CA7BD18BD23512CF987F0D8247A53E61Z9q0F" TargetMode="External"/><Relationship Id="rId26" Type="http://schemas.openxmlformats.org/officeDocument/2006/relationships/hyperlink" Target="consultantplus://offline/ref=6F6722D893AB10A7BB4061572EEA01C417D6540BFB889F72B6823221779A7D84D9926B4B8CD96C0D8359A73662922C2B95271E98C148458415BE4002Z5q5F" TargetMode="External"/><Relationship Id="rId3" Type="http://schemas.openxmlformats.org/officeDocument/2006/relationships/webSettings" Target="webSettings.xml"/><Relationship Id="rId21" Type="http://schemas.openxmlformats.org/officeDocument/2006/relationships/hyperlink" Target="consultantplus://offline/ref=6F6722D893AB10A7BB4061572EEA01C417D6540BFB889F72B6823221779A7D84D9926B4B8CD96C0D8359A73A64922C2B95271E98C148458415BE4002Z5q5F" TargetMode="External"/><Relationship Id="rId7" Type="http://schemas.openxmlformats.org/officeDocument/2006/relationships/hyperlink" Target="consultantplus://offline/ref=6F6722D893AB10A7BB407F5A38865DCC13D40201FA88952CEDD3347628CA7BD199D26D1EC696355DC70CAA3E6587797BCF701399ZCqDF" TargetMode="External"/><Relationship Id="rId12" Type="http://schemas.openxmlformats.org/officeDocument/2006/relationships/hyperlink" Target="consultantplus://offline/ref=6F6722D893AB10A7BB407F5A38865DCC13D40201FA88952CEDD3347628CA7BD18BD23512CF987F0D8247A53E61Z9q0F" TargetMode="External"/><Relationship Id="rId17" Type="http://schemas.openxmlformats.org/officeDocument/2006/relationships/hyperlink" Target="consultantplus://offline/ref=6F6722D893AB10A7BB407F5A38865DCC13D40201FA88952CEDD3347628CA7BD18BD23512CF987F0D8247A53E61Z9q0F" TargetMode="External"/><Relationship Id="rId25" Type="http://schemas.openxmlformats.org/officeDocument/2006/relationships/hyperlink" Target="consultantplus://offline/ref=6F6722D893AB10A7BB4061572EEA01C417D6540BFB889F72B6823221779A7D84D9926B4B9ED93401835CB93F61877A7AD0Z7qBF"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6F6722D893AB10A7BB4061572EEA01C417D6540BFB889F72B6823221779A7D84D9926B4B9ED93401835CB93F61877A7AD0Z7qBF" TargetMode="External"/><Relationship Id="rId20" Type="http://schemas.openxmlformats.org/officeDocument/2006/relationships/hyperlink" Target="consultantplus://offline/ref=6F6722D893AB10A7BB4061572EEA01C417D6540BFB889F72B6823221779A7D84D9926B4B8CD96C0D8359A73864922C2B95271E98C148458415BE4002Z5q5F" TargetMode="External"/><Relationship Id="rId29" Type="http://schemas.openxmlformats.org/officeDocument/2006/relationships/hyperlink" Target="consultantplus://offline/ref=6F6722D893AB10A7BB407F5A38865DCC13D50C0FFF80952CEDD3347628CA7BD18BD23512CF987F0D8247A53E61Z9q0F" TargetMode="External"/><Relationship Id="rId1" Type="http://schemas.openxmlformats.org/officeDocument/2006/relationships/styles" Target="styles.xml"/><Relationship Id="rId6" Type="http://schemas.openxmlformats.org/officeDocument/2006/relationships/hyperlink" Target="consultantplus://offline/ref=6F6722D893AB10A7BB407F5A38865DCC12DE0A04FD8E952CEDD3347628CA7BD199D26D1ECF9D60058352F36F24CC757AD46C1299DA544484Z0q2F" TargetMode="External"/><Relationship Id="rId11" Type="http://schemas.openxmlformats.org/officeDocument/2006/relationships/hyperlink" Target="consultantplus://offline/ref=6F6722D893AB10A7BB407F5A38865DCC13D40201FA88952CEDD3347628CA7BD18BD23512CF987F0D8247A53E61Z9q0F" TargetMode="External"/><Relationship Id="rId24" Type="http://schemas.openxmlformats.org/officeDocument/2006/relationships/hyperlink" Target="consultantplus://offline/ref=6F6722D893AB10A7BB4061572EEA01C417D6540BFB889F72B6823221779A7D84D9926B4B8CD96C0D8359A73662922C2B95271E98C148458415BE4002Z5q5F" TargetMode="External"/><Relationship Id="rId32" Type="http://schemas.openxmlformats.org/officeDocument/2006/relationships/fontTable" Target="fontTable.xml"/><Relationship Id="rId5" Type="http://schemas.openxmlformats.org/officeDocument/2006/relationships/oleObject" Target="embeddings/oleObject1.bin"/><Relationship Id="rId15" Type="http://schemas.openxmlformats.org/officeDocument/2006/relationships/hyperlink" Target="consultantplus://offline/ref=6F6722D893AB10A7BB407F5A38865DCC13D40201FA88952CEDD3347628CA7BD18BD23512CF987F0D8247A53E61Z9q0F" TargetMode="External"/><Relationship Id="rId23" Type="http://schemas.openxmlformats.org/officeDocument/2006/relationships/hyperlink" Target="consultantplus://offline/ref=6F6722D893AB10A7BB4061572EEA01C417D6540BFB889F72B6823221779A7D84D9926B4B8CD96C0D8359A73961922C2B95271E98C148458415BE4002Z5q5F" TargetMode="External"/><Relationship Id="rId28" Type="http://schemas.openxmlformats.org/officeDocument/2006/relationships/hyperlink" Target="consultantplus://offline/ref=6F6722D893AB10A7BB4061572EEA01C417D6540BFB889F72B6823221779A7D84D9926B4B9ED93401835CB93F61877A7AD0Z7qBF" TargetMode="External"/><Relationship Id="rId10" Type="http://schemas.openxmlformats.org/officeDocument/2006/relationships/hyperlink" Target="consultantplus://offline/ref=6F6722D893AB10A7BB4061572EEA01C417D6540BFB889778B4823221779A7D84D9926B4B8CD96C0D8359A73662922C2B95271E98C148458415BE4002Z5q5F" TargetMode="External"/><Relationship Id="rId19" Type="http://schemas.openxmlformats.org/officeDocument/2006/relationships/hyperlink" Target="consultantplus://offline/ref=6F6722D893AB10A7BB4061572EEA01C417D6540BFB889F72B6823221779A7D84D9926B4B9ED93401835CB93F61877A7AD0Z7qBF" TargetMode="External"/><Relationship Id="rId31" Type="http://schemas.openxmlformats.org/officeDocument/2006/relationships/hyperlink" Target="consultantplus://offline/ref=6F6722D893AB10A7BB407F5A38865DCC13D50C0FFF80952CEDD3347628CA7BD18BD23512CF987F0D8247A53E61Z9q0F" TargetMode="External"/><Relationship Id="rId4" Type="http://schemas.openxmlformats.org/officeDocument/2006/relationships/image" Target="media/image1.png"/><Relationship Id="rId9" Type="http://schemas.openxmlformats.org/officeDocument/2006/relationships/hyperlink" Target="consultantplus://offline/ref=6F6722D893AB10A7BB407F5A38865DCC10DC0306FB8F952CEDD3347628CA7BD199D26D1ECF9D610D8452F36F24CC757AD46C1299DA544484Z0q2F" TargetMode="External"/><Relationship Id="rId14" Type="http://schemas.openxmlformats.org/officeDocument/2006/relationships/hyperlink" Target="consultantplus://offline/ref=6F6722D893AB10A7BB407F5A38865DCC13D40201FA88952CEDD3347628CA7BD18BD23512CF987F0D8247A53E61Z9q0F" TargetMode="External"/><Relationship Id="rId22" Type="http://schemas.openxmlformats.org/officeDocument/2006/relationships/hyperlink" Target="consultantplus://offline/ref=6F6722D893AB10A7BB4061572EEA01C417D6540BFB889F72B6823221779A7D84D9926B4B9ED93401835CB93F61877A7AD0Z7qBF" TargetMode="External"/><Relationship Id="rId27" Type="http://schemas.openxmlformats.org/officeDocument/2006/relationships/hyperlink" Target="consultantplus://offline/ref=6F6722D893AB10A7BB407F5A38865DCC12DC0E05FD8E952CEDD3347628CA7BD199D26D1EC996355DC70CAA3E6587797BCF701399ZCqDF" TargetMode="External"/><Relationship Id="rId30" Type="http://schemas.openxmlformats.org/officeDocument/2006/relationships/hyperlink" Target="consultantplus://offline/ref=6F6722D893AB10A7BB407F5A38865DCC13D50C0FFF80952CEDD3347628CA7BD18BD23512CF987F0D8247A53E61Z9q0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208</TotalTime>
  <Pages>31</Pages>
  <Words>14631</Words>
  <Characters>83399</Characters>
  <Application>Microsoft Office Word</Application>
  <DocSecurity>0</DocSecurity>
  <Lines>694</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Пользователь Windows</cp:lastModifiedBy>
  <cp:revision>48</cp:revision>
  <cp:lastPrinted>2019-11-06T04:23:00Z</cp:lastPrinted>
  <dcterms:created xsi:type="dcterms:W3CDTF">2019-11-18T10:55:00Z</dcterms:created>
  <dcterms:modified xsi:type="dcterms:W3CDTF">2020-03-19T07:55:00Z</dcterms:modified>
</cp:coreProperties>
</file>