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329" w:rsidRPr="009D5329" w:rsidRDefault="009D5329" w:rsidP="009D5329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9D5329">
        <w:rPr>
          <w:rFonts w:ascii="Arial" w:eastAsia="Times New Roman" w:hAnsi="Arial" w:cs="Times New Roman"/>
          <w:sz w:val="24"/>
          <w:szCs w:val="24"/>
          <w:lang w:eastAsia="ru-RU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38961453" r:id="rId6"/>
        </w:object>
      </w:r>
    </w:p>
    <w:p w:rsidR="009D5329" w:rsidRPr="009D5329" w:rsidRDefault="009D5329" w:rsidP="009D5329">
      <w:pPr>
        <w:spacing w:after="0" w:line="240" w:lineRule="auto"/>
        <w:ind w:left="-1260" w:right="-5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9D5329" w:rsidRPr="009D5329" w:rsidRDefault="009D5329" w:rsidP="009D5329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муниципального района </w:t>
      </w:r>
      <w:proofErr w:type="spellStart"/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Безенчукский</w:t>
      </w:r>
      <w:proofErr w:type="spellEnd"/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9D5329" w:rsidRPr="009D5329" w:rsidRDefault="009D5329" w:rsidP="009D5329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Самарской области</w:t>
      </w:r>
    </w:p>
    <w:p w:rsidR="009D5329" w:rsidRPr="009D5329" w:rsidRDefault="009D5329" w:rsidP="009D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329" w:rsidRPr="009D5329" w:rsidRDefault="009D5329" w:rsidP="009D5329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9D532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9D5329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РЕШЕНИЕ (ПРОЕКТ)</w:t>
      </w:r>
    </w:p>
    <w:p w:rsidR="009D5329" w:rsidRPr="009D5329" w:rsidRDefault="009D5329" w:rsidP="009D5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5329" w:rsidRPr="009D5329" w:rsidRDefault="009D5329" w:rsidP="009D532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9D532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от   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--</w:t>
      </w:r>
      <w:r w:rsidRPr="009D532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--</w:t>
      </w:r>
      <w:r w:rsidRPr="009D532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20</w:t>
      </w:r>
      <w:r w:rsidRPr="009D532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г   № --/5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4</w:t>
      </w:r>
    </w:p>
    <w:p w:rsidR="00562C0B" w:rsidRPr="00562C0B" w:rsidRDefault="00562C0B" w:rsidP="00562C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05F" w:rsidRDefault="0068705F" w:rsidP="00562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06" w:rsidRDefault="0038204D" w:rsidP="0038204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B30C06" w:rsidRPr="00B30C06">
        <w:rPr>
          <w:rFonts w:ascii="Times New Roman" w:eastAsia="Calibri" w:hAnsi="Times New Roman" w:cs="Times New Roman"/>
          <w:sz w:val="24"/>
          <w:szCs w:val="24"/>
        </w:rPr>
        <w:t>Об утверждении Порядка принятия решения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0C06" w:rsidRPr="00B30C06">
        <w:rPr>
          <w:rFonts w:ascii="Times New Roman" w:eastAsia="Calibri" w:hAnsi="Times New Roman" w:cs="Times New Roman"/>
          <w:sz w:val="24"/>
          <w:szCs w:val="24"/>
        </w:rPr>
        <w:t>применении мер ответственности к депутату,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0C06" w:rsidRPr="00B30C06">
        <w:rPr>
          <w:rFonts w:ascii="Times New Roman" w:eastAsia="Calibri" w:hAnsi="Times New Roman" w:cs="Times New Roman"/>
          <w:sz w:val="24"/>
          <w:szCs w:val="24"/>
        </w:rPr>
        <w:t>члену выборного органа местного самоуправления,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0C06" w:rsidRPr="00B30C06">
        <w:rPr>
          <w:rFonts w:ascii="Times New Roman" w:eastAsia="Calibri" w:hAnsi="Times New Roman" w:cs="Times New Roman"/>
          <w:sz w:val="24"/>
          <w:szCs w:val="24"/>
        </w:rPr>
        <w:t>выборному должностному лицу местного самоуправления,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0C06" w:rsidRPr="00B30C06">
        <w:rPr>
          <w:rFonts w:ascii="Times New Roman" w:eastAsia="Calibri" w:hAnsi="Times New Roman" w:cs="Times New Roman"/>
          <w:sz w:val="24"/>
          <w:szCs w:val="24"/>
        </w:rPr>
        <w:t>представившим недостоверные или неполные сведения</w:t>
      </w:r>
    </w:p>
    <w:p w:rsidR="00B30C06" w:rsidRDefault="00B30C06" w:rsidP="0038204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C06">
        <w:rPr>
          <w:rFonts w:ascii="Times New Roman" w:eastAsia="Calibri" w:hAnsi="Times New Roman" w:cs="Times New Roman"/>
          <w:sz w:val="24"/>
          <w:szCs w:val="24"/>
        </w:rPr>
        <w:t>о своих доходах, расходах, об имуществе и обязательствах</w:t>
      </w:r>
      <w:r w:rsidR="003820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0C06">
        <w:rPr>
          <w:rFonts w:ascii="Times New Roman" w:eastAsia="Calibri" w:hAnsi="Times New Roman" w:cs="Times New Roman"/>
          <w:sz w:val="24"/>
          <w:szCs w:val="24"/>
        </w:rPr>
        <w:t>имущественного характера, а также сведения о доходах,</w:t>
      </w:r>
      <w:r w:rsidR="003820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0C06">
        <w:rPr>
          <w:rFonts w:ascii="Times New Roman" w:eastAsia="Calibri" w:hAnsi="Times New Roman" w:cs="Times New Roman"/>
          <w:sz w:val="24"/>
          <w:szCs w:val="24"/>
        </w:rPr>
        <w:t>расходах, об имуществе и обязательствах имущественного</w:t>
      </w:r>
    </w:p>
    <w:p w:rsidR="00562C0B" w:rsidRDefault="00B30C06" w:rsidP="0038204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C06">
        <w:rPr>
          <w:rFonts w:ascii="Times New Roman" w:eastAsia="Calibri" w:hAnsi="Times New Roman" w:cs="Times New Roman"/>
          <w:sz w:val="24"/>
          <w:szCs w:val="24"/>
        </w:rPr>
        <w:t>характера своих супруги (супруга) и несовершеннолетних</w:t>
      </w:r>
      <w:r w:rsidR="003820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0C06">
        <w:rPr>
          <w:rFonts w:ascii="Times New Roman" w:eastAsia="Calibri" w:hAnsi="Times New Roman" w:cs="Times New Roman"/>
          <w:sz w:val="24"/>
          <w:szCs w:val="24"/>
        </w:rPr>
        <w:t>детей, если искажение этих сведений является несущественным</w:t>
      </w:r>
      <w:r w:rsidR="0038204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30C06" w:rsidRDefault="00B30C06" w:rsidP="00562C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0C06" w:rsidRPr="0068705F" w:rsidRDefault="00B30C06" w:rsidP="00562C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2C0B" w:rsidRPr="0068705F" w:rsidRDefault="00B30C06" w:rsidP="00B30C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Федеральных законов от 06.10.2003 № 131-ФЗ «Об общих принципах организации местного самоуправления в Российской Федерации», от 25.12.2008 № 273-ФЗ «О противодействии коррупции», </w:t>
      </w:r>
      <w:r w:rsidR="006B1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6B1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6B13A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6B1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562C0B" w:rsidRPr="0068705F" w:rsidRDefault="00562C0B" w:rsidP="00562C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2C0B" w:rsidRPr="00EA5F35" w:rsidRDefault="00562C0B" w:rsidP="006B13A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="006B13A9" w:rsidRPr="00EA5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EA5F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62C0B" w:rsidRPr="0068705F" w:rsidRDefault="00562C0B" w:rsidP="00562C0B">
      <w:pPr>
        <w:tabs>
          <w:tab w:val="center" w:pos="1985"/>
          <w:tab w:val="left" w:pos="38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06" w:rsidRPr="00B30C06" w:rsidRDefault="00B30C06" w:rsidP="00B30C06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Порядок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</w:t>
      </w:r>
      <w:r w:rsidR="00EA5F35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ественным, согласно приложению к настоящему Решению.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5F35" w:rsidRDefault="00EA5F35" w:rsidP="004D6932">
      <w:pPr>
        <w:pStyle w:val="a3"/>
        <w:numPr>
          <w:ilvl w:val="0"/>
          <w:numId w:val="1"/>
        </w:numPr>
        <w:tabs>
          <w:tab w:val="left" w:pos="0"/>
          <w:tab w:val="center" w:pos="851"/>
          <w:tab w:val="left" w:pos="3828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562C0B" w:rsidRPr="00814FB0" w:rsidRDefault="00EA5F35" w:rsidP="004D6932">
      <w:pPr>
        <w:pStyle w:val="a3"/>
        <w:numPr>
          <w:ilvl w:val="0"/>
          <w:numId w:val="1"/>
        </w:numPr>
        <w:tabs>
          <w:tab w:val="left" w:pos="0"/>
          <w:tab w:val="center" w:pos="851"/>
          <w:tab w:val="left" w:pos="3828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</w:t>
      </w:r>
      <w:r w:rsidR="006B1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газете «Вестник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6B1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6B13A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6B13A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62C0B" w:rsidRPr="00814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2C0B" w:rsidRPr="0068705F" w:rsidRDefault="00562C0B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329" w:rsidRPr="009D5329" w:rsidRDefault="009D5329" w:rsidP="009D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городского поселения Безенчук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proofErr w:type="spellStart"/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Н.В.Райская</w:t>
      </w:r>
      <w:proofErr w:type="spellEnd"/>
    </w:p>
    <w:p w:rsidR="009D5329" w:rsidRPr="009D5329" w:rsidRDefault="009D5329" w:rsidP="009D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329" w:rsidRPr="009D5329" w:rsidRDefault="009D5329" w:rsidP="009D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9D5329" w:rsidRPr="009D5329" w:rsidRDefault="009D5329" w:rsidP="009D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</w:t>
      </w:r>
      <w:proofErr w:type="spellStart"/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А.Г.Кантеев</w:t>
      </w:r>
      <w:proofErr w:type="spellEnd"/>
    </w:p>
    <w:p w:rsidR="00501826" w:rsidRPr="00EA5F35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1826" w:rsidRPr="00EA5F35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1826" w:rsidRPr="00EA5F35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1826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826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826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1826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F70" w:rsidRPr="003B7F70" w:rsidRDefault="003B7F70" w:rsidP="003B7F70">
      <w:pPr>
        <w:spacing w:after="0" w:line="240" w:lineRule="auto"/>
        <w:jc w:val="right"/>
        <w:rPr>
          <w:rFonts w:ascii="Times New Roman" w:eastAsia="Times New Roman" w:hAnsi="Times New Roman" w:cs="Times New Roman"/>
          <w:lang w:val="x-none" w:eastAsia="x-none"/>
        </w:rPr>
      </w:pPr>
      <w:r w:rsidRPr="003B7F70">
        <w:rPr>
          <w:rFonts w:ascii="Times New Roman" w:eastAsia="Times New Roman" w:hAnsi="Times New Roman" w:cs="Times New Roman"/>
          <w:lang w:val="x-none" w:eastAsia="x-none"/>
        </w:rPr>
        <w:t>Приложение №1</w:t>
      </w:r>
    </w:p>
    <w:p w:rsidR="003B7F70" w:rsidRPr="003B7F70" w:rsidRDefault="003B7F70" w:rsidP="003B7F7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B7F70">
        <w:rPr>
          <w:rFonts w:ascii="Times New Roman" w:eastAsia="Times New Roman" w:hAnsi="Times New Roman" w:cs="Times New Roman"/>
          <w:lang w:eastAsia="ru-RU"/>
        </w:rPr>
        <w:t>к решению Собрания представителей городского поселения Безенчук</w:t>
      </w:r>
    </w:p>
    <w:p w:rsidR="00562C0B" w:rsidRPr="00562C0B" w:rsidRDefault="003B7F70" w:rsidP="003B7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3B7F7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</w:t>
      </w:r>
      <w:r w:rsidRPr="003B7F70">
        <w:rPr>
          <w:rFonts w:ascii="Times New Roman" w:eastAsia="Times New Roman" w:hAnsi="Times New Roman" w:cs="Times New Roman"/>
          <w:sz w:val="24"/>
          <w:szCs w:val="24"/>
          <w:lang w:eastAsia="ru-RU"/>
        </w:rPr>
        <w:t>г №</w:t>
      </w:r>
      <w:r w:rsidRPr="003B7F7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</w:t>
      </w:r>
      <w:bookmarkStart w:id="0" w:name="_GoBack"/>
      <w:bookmarkEnd w:id="0"/>
      <w:r w:rsidR="00562C0B" w:rsidRPr="00562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2C0B" w:rsidRPr="00562C0B" w:rsidRDefault="00562C0B" w:rsidP="00562C0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562C0B" w:rsidRDefault="00B30C06" w:rsidP="00562C0B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:rsidR="00B30C06" w:rsidRPr="00562C0B" w:rsidRDefault="00B30C06" w:rsidP="00562C0B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C06" w:rsidRPr="00B30C06" w:rsidRDefault="00562C0B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30C06"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B30C06"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Порядок определяет правила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(далее – лица, замещающие муниципальные должности) в</w:t>
      </w:r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городском поселении Безенчук муниципального района</w:t>
      </w:r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="00B30C06"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предупреждение;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5) запрет исполнять полномочия на постоянной основе до прекращения срока его полномочий.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Решение о применении мер ответственности, предусмотренных в пункте 2 настоящего Порядка (далее – меры ответственности), принимается</w:t>
      </w:r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Собранием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 результатам проверки, проведенной </w:t>
      </w:r>
      <w:r w:rsidR="00EA5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5F35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постоянной </w:t>
      </w:r>
      <w:r w:rsidR="001D62A6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комиссией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депутатской этики Собрания представителей </w:t>
      </w:r>
      <w:r w:rsidR="00DE53B5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Комиссия)</w:t>
      </w:r>
      <w:r w:rsidR="001D62A6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представляется доклад, содержащий предложение о применении к лицу, замещающему муниципальную должность, мер ответственности (далее – доклад).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рассмотрения доклада устанавливается Регламентом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765A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информации из органов прокуратуры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Департамента по </w:t>
      </w:r>
      <w:r w:rsidR="00DB70FF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правопорядка и противодействия коррупции Самарской области</w:t>
      </w:r>
      <w:r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представлении лицом, замещающим муниципальную должность, недостоверных или неполных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самостоятельно принять решение о применении к лицу, замещающему муниципальную должность, мер ответственности после рассмотрения</w:t>
      </w:r>
      <w:r w:rsidR="00227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 вопроса  на заседании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Решение о применении к лицу, замещающему муниципальную должность, мер ответственности принимается по результатам рассмотрения доклада большинством голосов от установленной численности депутатов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применении к лицу, замещающему муниципальную должность, мер ответственности принимается в течение месяца со дня поступления в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доклада или протокола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омиссии,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считая периода временной нетрудоспособности лица, замещающего муниципальную должность, а также пребывания его в отпуске.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7. В решении о применении к лицу, замещающему муниципальную должность, мер ответственности указываются основание его применения и соответствующий пункт части 7.3-1 статьи 40 Федерального закона от 06.10.2003 № 131-ФЗ «Об общих принципах организации местного самоуправления в Российской Федерации».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8.  Лицо, замещающее муниципальную должность, должно быть ознакомлено под роспись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 ему выдается надлежащим образом заверенная копия решения о применении к нему мер ответственности.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В случае 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роспись,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К</w:t>
      </w:r>
      <w:r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омиссии 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составляется акт об отказе в ознакомлении лица, замещающего муниципальную должность, с решением о применении к нему мер ответственности или о невозможности его уведомления о таком решении. 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10. Лицо, замещающее муниципальную должность, вправе обжаловать решение о применении к нему мер ответственности в судебном порядке.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9DD" w:rsidRPr="0068705F" w:rsidRDefault="000F19DD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sectPr w:rsidR="000F19DD" w:rsidRPr="0068705F" w:rsidSect="009D53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45965"/>
    <w:multiLevelType w:val="hybridMultilevel"/>
    <w:tmpl w:val="C3E49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C0B"/>
    <w:rsid w:val="000F19DD"/>
    <w:rsid w:val="001B7F55"/>
    <w:rsid w:val="001D62A6"/>
    <w:rsid w:val="00224CA1"/>
    <w:rsid w:val="0022765A"/>
    <w:rsid w:val="00236DD5"/>
    <w:rsid w:val="002D517B"/>
    <w:rsid w:val="002F0B53"/>
    <w:rsid w:val="00330CB5"/>
    <w:rsid w:val="00331CDD"/>
    <w:rsid w:val="0038204D"/>
    <w:rsid w:val="003B7F70"/>
    <w:rsid w:val="004B4581"/>
    <w:rsid w:val="004D1353"/>
    <w:rsid w:val="004D6932"/>
    <w:rsid w:val="00501826"/>
    <w:rsid w:val="00562C0B"/>
    <w:rsid w:val="00565E50"/>
    <w:rsid w:val="0068705F"/>
    <w:rsid w:val="006B13A9"/>
    <w:rsid w:val="007002E4"/>
    <w:rsid w:val="00814FB0"/>
    <w:rsid w:val="009158A9"/>
    <w:rsid w:val="009D5329"/>
    <w:rsid w:val="00A669C1"/>
    <w:rsid w:val="00B30C06"/>
    <w:rsid w:val="00B74E7B"/>
    <w:rsid w:val="00BF6BEE"/>
    <w:rsid w:val="00C46DC5"/>
    <w:rsid w:val="00D004A7"/>
    <w:rsid w:val="00DB70FF"/>
    <w:rsid w:val="00DE53B5"/>
    <w:rsid w:val="00EA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2B3BA"/>
  <w15:docId w15:val="{D713F60A-1F3B-4021-AEA1-27DAACAF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0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C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2019-11-20T11:54:00Z</cp:lastPrinted>
  <dcterms:created xsi:type="dcterms:W3CDTF">2019-12-27T05:43:00Z</dcterms:created>
  <dcterms:modified xsi:type="dcterms:W3CDTF">2019-12-27T10:18:00Z</dcterms:modified>
</cp:coreProperties>
</file>