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8598460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bookmarkStart w:id="0" w:name="_Hlk17985581"/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84251">
        <w:rPr>
          <w:rFonts w:ascii="Times New Roman" w:hAnsi="Times New Roman"/>
          <w:b w:val="0"/>
          <w:sz w:val="28"/>
          <w:szCs w:val="28"/>
        </w:rPr>
        <w:t>29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</w:t>
      </w:r>
      <w:r w:rsidR="00D54A55">
        <w:rPr>
          <w:rFonts w:ascii="Times New Roman" w:hAnsi="Times New Roman"/>
          <w:b w:val="0"/>
          <w:sz w:val="28"/>
          <w:szCs w:val="28"/>
        </w:rPr>
        <w:t>8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84251">
        <w:rPr>
          <w:rFonts w:ascii="Times New Roman" w:hAnsi="Times New Roman"/>
          <w:b w:val="0"/>
          <w:sz w:val="28"/>
          <w:szCs w:val="28"/>
        </w:rPr>
        <w:t>6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D54A55">
        <w:rPr>
          <w:rFonts w:ascii="Times New Roman" w:hAnsi="Times New Roman"/>
          <w:b w:val="0"/>
          <w:sz w:val="28"/>
          <w:szCs w:val="28"/>
        </w:rPr>
        <w:t>9</w:t>
      </w:r>
    </w:p>
    <w:bookmarkEnd w:id="0"/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bookmarkStart w:id="1" w:name="_GoBack"/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bookmarkEnd w:id="1"/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D84251">
        <w:t>29</w:t>
      </w:r>
      <w:r w:rsidR="00DF0404">
        <w:t>.</w:t>
      </w:r>
      <w:r w:rsidR="00EC093E">
        <w:t>0</w:t>
      </w:r>
      <w:r w:rsidR="003503AA">
        <w:t>8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D84251">
        <w:t>6</w:t>
      </w:r>
      <w:r w:rsidR="00161C78">
        <w:t>/</w:t>
      </w:r>
      <w:r w:rsidR="00B72AEF">
        <w:t>4</w:t>
      </w:r>
      <w:r w:rsidR="003503AA">
        <w:t>9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D3583F" w:rsidRPr="00D3583F" w:rsidRDefault="00DA5FAE" w:rsidP="00D3583F">
      <w:pPr>
        <w:tabs>
          <w:tab w:val="left" w:pos="1701"/>
          <w:tab w:val="left" w:pos="9600"/>
        </w:tabs>
        <w:ind w:left="360" w:right="306"/>
        <w:jc w:val="center"/>
        <w:rPr>
          <w:sz w:val="28"/>
          <w:szCs w:val="28"/>
        </w:rPr>
      </w:pPr>
      <w:r w:rsidRPr="00DA5FAE">
        <w:t>1.</w:t>
      </w:r>
      <w:r w:rsidR="00D3583F" w:rsidRPr="00D3583F">
        <w:rPr>
          <w:sz w:val="28"/>
          <w:szCs w:val="28"/>
        </w:rPr>
        <w:t xml:space="preserve"> в части изменения зоны  делового, общественного и коммерческого назначения  (с индексом О1) на зону смешанной жилой застройки  (с индексом Ж6), земельного участка, расположенного по адресу: Самарская область, </w:t>
      </w:r>
      <w:proofErr w:type="spellStart"/>
      <w:r w:rsidR="00D3583F" w:rsidRPr="00D3583F">
        <w:rPr>
          <w:sz w:val="28"/>
          <w:szCs w:val="28"/>
        </w:rPr>
        <w:t>Безенчукский</w:t>
      </w:r>
      <w:proofErr w:type="spellEnd"/>
      <w:r w:rsidR="00D3583F" w:rsidRPr="00D3583F">
        <w:rPr>
          <w:sz w:val="28"/>
          <w:szCs w:val="28"/>
        </w:rPr>
        <w:t xml:space="preserve"> район,   </w:t>
      </w:r>
      <w:proofErr w:type="spellStart"/>
      <w:r w:rsidR="00D3583F" w:rsidRPr="00D3583F">
        <w:rPr>
          <w:sz w:val="28"/>
          <w:szCs w:val="28"/>
        </w:rPr>
        <w:t>п.г.т</w:t>
      </w:r>
      <w:proofErr w:type="spellEnd"/>
      <w:r w:rsidR="00D3583F" w:rsidRPr="00D3583F">
        <w:rPr>
          <w:sz w:val="28"/>
          <w:szCs w:val="28"/>
        </w:rPr>
        <w:t>. Безенчук, ул. Нефтяников, д. 10А, с кадастровым номером 63:12:1402036:183.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Изменить зону О1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</w:p>
    <w:p w:rsidR="00D3583F" w:rsidRPr="00D3583F" w:rsidRDefault="00D3583F" w:rsidP="00D3583F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D3583F">
        <w:rPr>
          <w:b/>
          <w:noProof/>
        </w:rPr>
        <w:drawing>
          <wp:inline distT="0" distB="0" distL="0" distR="0" wp14:anchorId="43455069" wp14:editId="552AA96E">
            <wp:extent cx="1956401" cy="2286000"/>
            <wp:effectExtent l="0" t="0" r="0" b="0"/>
            <wp:docPr id="8" name="Рисунок 8" descr="Килейнов О1 на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лейнов О1 на Ж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859" cy="23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на зону Ж6</w:t>
      </w:r>
    </w:p>
    <w:p w:rsidR="00D3583F" w:rsidRPr="00D3583F" w:rsidRDefault="00D3583F" w:rsidP="00D3583F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noProof/>
          <w:sz w:val="28"/>
          <w:szCs w:val="28"/>
        </w:rPr>
        <w:drawing>
          <wp:inline distT="0" distB="0" distL="0" distR="0" wp14:anchorId="60B2C045" wp14:editId="4486F2B4">
            <wp:extent cx="1914343" cy="2314575"/>
            <wp:effectExtent l="0" t="0" r="0" b="0"/>
            <wp:docPr id="7" name="Рисунок 7" descr="Килейнов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илейнов Ж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282" cy="234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</w:pPr>
      <w:r w:rsidRPr="00D3583F">
        <w:t>2.</w:t>
      </w:r>
      <w:r w:rsidRPr="00D3583F">
        <w:rPr>
          <w:sz w:val="28"/>
          <w:szCs w:val="28"/>
        </w:rPr>
        <w:t xml:space="preserve"> в части изменения зоны санитарно-защитного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Pr="00D3583F">
        <w:rPr>
          <w:sz w:val="28"/>
          <w:szCs w:val="28"/>
        </w:rPr>
        <w:t>Безенчукский</w:t>
      </w:r>
      <w:proofErr w:type="spellEnd"/>
      <w:r w:rsidRPr="00D3583F">
        <w:rPr>
          <w:sz w:val="28"/>
          <w:szCs w:val="28"/>
        </w:rPr>
        <w:t xml:space="preserve"> район, </w:t>
      </w:r>
      <w:proofErr w:type="spellStart"/>
      <w:r w:rsidRPr="00D3583F">
        <w:rPr>
          <w:sz w:val="28"/>
          <w:szCs w:val="28"/>
        </w:rPr>
        <w:t>п.г.т</w:t>
      </w:r>
      <w:proofErr w:type="spellEnd"/>
      <w:r w:rsidRPr="00D3583F">
        <w:rPr>
          <w:sz w:val="28"/>
          <w:szCs w:val="28"/>
        </w:rPr>
        <w:t>. Безенчук, ул. Пушкина с кадастровым номером 63:12:1401013:101.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  <w:r w:rsidRPr="00D3583F">
        <w:rPr>
          <w:b/>
          <w:sz w:val="28"/>
          <w:szCs w:val="28"/>
        </w:rPr>
        <w:t>Изменить зону СЗ, Р1.</w:t>
      </w:r>
    </w:p>
    <w:p w:rsidR="00D3583F" w:rsidRPr="00D3583F" w:rsidRDefault="00D3583F" w:rsidP="00D3583F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right="306"/>
        <w:jc w:val="center"/>
        <w:rPr>
          <w:b/>
        </w:rPr>
      </w:pPr>
      <w:r w:rsidRPr="00D3583F">
        <w:rPr>
          <w:b/>
          <w:noProof/>
        </w:rPr>
        <w:drawing>
          <wp:inline distT="0" distB="0" distL="0" distR="0" wp14:anchorId="0819C2DA" wp14:editId="5F54E868">
            <wp:extent cx="1815895" cy="2286000"/>
            <wp:effectExtent l="0" t="0" r="0" b="0"/>
            <wp:docPr id="1" name="Рисунок 1" descr="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026" cy="23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на зону Р3</w:t>
      </w:r>
    </w:p>
    <w:p w:rsidR="00D3583F" w:rsidRPr="00D3583F" w:rsidRDefault="00D3583F" w:rsidP="00D3583F">
      <w:pPr>
        <w:jc w:val="center"/>
        <w:rPr>
          <w:sz w:val="16"/>
          <w:szCs w:val="16"/>
        </w:rPr>
      </w:pPr>
      <w:r w:rsidRPr="00D3583F">
        <w:rPr>
          <w:b/>
          <w:noProof/>
          <w:sz w:val="28"/>
          <w:szCs w:val="28"/>
        </w:rPr>
        <w:drawing>
          <wp:inline distT="0" distB="0" distL="0" distR="0" wp14:anchorId="5764B4FF" wp14:editId="4D8084F6">
            <wp:extent cx="1813851" cy="2551611"/>
            <wp:effectExtent l="0" t="0" r="0" b="0"/>
            <wp:docPr id="2" name="Рисунок 2" descr="1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607" cy="25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Default="00DA5FAE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Pr="002449CF" w:rsidRDefault="002449CF" w:rsidP="002449CF">
      <w:pPr>
        <w:tabs>
          <w:tab w:val="left" w:pos="9600"/>
        </w:tabs>
        <w:ind w:left="360" w:right="-1"/>
        <w:jc w:val="center"/>
      </w:pPr>
      <w:r>
        <w:t xml:space="preserve">3. </w:t>
      </w:r>
      <w:r w:rsidRPr="002449CF">
        <w:rPr>
          <w:sz w:val="28"/>
          <w:szCs w:val="28"/>
        </w:rPr>
        <w:t xml:space="preserve">в части </w:t>
      </w:r>
      <w:bookmarkStart w:id="2" w:name="_Hlk10723721"/>
      <w:bookmarkStart w:id="3" w:name="_Hlk10722434"/>
      <w:r w:rsidRPr="002449CF">
        <w:rPr>
          <w:sz w:val="28"/>
          <w:szCs w:val="28"/>
        </w:rPr>
        <w:t>изменения зоны комплексной застройки (с индексом Ж8) на зону застройки индивидуальными жилыми домами</w:t>
      </w:r>
      <w:r w:rsidR="00F64482">
        <w:rPr>
          <w:sz w:val="28"/>
          <w:szCs w:val="28"/>
        </w:rPr>
        <w:t xml:space="preserve"> </w:t>
      </w:r>
      <w:r w:rsidR="00F64482" w:rsidRPr="002449CF">
        <w:rPr>
          <w:sz w:val="28"/>
          <w:szCs w:val="28"/>
        </w:rPr>
        <w:t>(с индексом Ж</w:t>
      </w:r>
      <w:r w:rsidR="00F64482">
        <w:rPr>
          <w:sz w:val="28"/>
          <w:szCs w:val="28"/>
        </w:rPr>
        <w:t>1</w:t>
      </w:r>
      <w:r w:rsidR="00F64482" w:rsidRPr="002449CF">
        <w:rPr>
          <w:sz w:val="28"/>
          <w:szCs w:val="28"/>
        </w:rPr>
        <w:t>)</w:t>
      </w:r>
      <w:r w:rsidRPr="002449CF">
        <w:rPr>
          <w:sz w:val="28"/>
          <w:szCs w:val="28"/>
        </w:rPr>
        <w:t xml:space="preserve">, касательно земельных участков, расположенных по адресу: Российская Федерация Самарская область, </w:t>
      </w:r>
      <w:proofErr w:type="spellStart"/>
      <w:r w:rsidRPr="002449CF">
        <w:rPr>
          <w:sz w:val="28"/>
          <w:szCs w:val="28"/>
        </w:rPr>
        <w:t>Безенчукский</w:t>
      </w:r>
      <w:proofErr w:type="spellEnd"/>
      <w:r w:rsidRPr="002449CF">
        <w:rPr>
          <w:sz w:val="28"/>
          <w:szCs w:val="28"/>
        </w:rPr>
        <w:t xml:space="preserve"> район, </w:t>
      </w:r>
      <w:proofErr w:type="spellStart"/>
      <w:r w:rsidRPr="002449CF">
        <w:rPr>
          <w:sz w:val="28"/>
          <w:szCs w:val="28"/>
        </w:rPr>
        <w:t>п.г.т</w:t>
      </w:r>
      <w:proofErr w:type="spellEnd"/>
      <w:r w:rsidRPr="002449CF">
        <w:rPr>
          <w:sz w:val="28"/>
          <w:szCs w:val="28"/>
        </w:rPr>
        <w:t>. Безенчук, ул. Зеленая с кадастровыми номерами 63:12:1101003:1473, 63:12:1101003:1474, 63:12:1101003:1475, 63:12:1101003:1476, 63:12:1101003:1477, 63:12:1101003:1478, 63:12:1101003:1479, 63:12:1101003:1480, 63:12:1101003:1481</w:t>
      </w:r>
      <w:bookmarkEnd w:id="2"/>
    </w:p>
    <w:bookmarkEnd w:id="3"/>
    <w:p w:rsidR="002449CF" w:rsidRPr="002449CF" w:rsidRDefault="002449CF" w:rsidP="002449CF">
      <w:pPr>
        <w:tabs>
          <w:tab w:val="left" w:pos="9600"/>
        </w:tabs>
        <w:ind w:left="360" w:right="306"/>
        <w:jc w:val="center"/>
      </w:pP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>Изменить зону Ж8</w:t>
      </w: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</w:rPr>
      </w:pPr>
    </w:p>
    <w:p w:rsidR="002449CF" w:rsidRPr="002449CF" w:rsidRDefault="002449CF" w:rsidP="002449CF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left="-240" w:right="306"/>
        <w:jc w:val="center"/>
        <w:rPr>
          <w:b/>
        </w:rPr>
      </w:pPr>
      <w:r w:rsidRPr="002449CF">
        <w:rPr>
          <w:b/>
          <w:noProof/>
        </w:rPr>
        <w:drawing>
          <wp:inline distT="0" distB="0" distL="0" distR="0" wp14:anchorId="1CB27905" wp14:editId="05D96C7E">
            <wp:extent cx="1889180" cy="2476031"/>
            <wp:effectExtent l="0" t="0" r="0" b="0"/>
            <wp:docPr id="5" name="Рисунок 5" descr="Ж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63" cy="248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9CF" w:rsidRPr="002449CF" w:rsidRDefault="002449CF" w:rsidP="002449CF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>на зону Ж1</w:t>
      </w:r>
    </w:p>
    <w:p w:rsidR="002449CF" w:rsidRPr="002449CF" w:rsidRDefault="002449CF" w:rsidP="002449CF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</w:p>
    <w:p w:rsidR="002449CF" w:rsidRPr="002449CF" w:rsidRDefault="002449CF" w:rsidP="002449CF">
      <w:pPr>
        <w:tabs>
          <w:tab w:val="left" w:pos="1560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 xml:space="preserve">   </w:t>
      </w:r>
      <w:r w:rsidRPr="002449CF">
        <w:rPr>
          <w:b/>
          <w:noProof/>
          <w:sz w:val="28"/>
          <w:szCs w:val="28"/>
        </w:rPr>
        <w:drawing>
          <wp:inline distT="0" distB="0" distL="0" distR="0" wp14:anchorId="0123CFAE" wp14:editId="55E2F8A3">
            <wp:extent cx="1930013" cy="2771108"/>
            <wp:effectExtent l="0" t="0" r="0" b="0"/>
            <wp:docPr id="6" name="Рисунок 6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92" cy="277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9CF" w:rsidRPr="002449CF" w:rsidRDefault="002449CF" w:rsidP="002449CF">
      <w:pPr>
        <w:tabs>
          <w:tab w:val="left" w:pos="10206"/>
        </w:tabs>
        <w:ind w:right="423"/>
        <w:jc w:val="center"/>
        <w:rPr>
          <w:sz w:val="16"/>
          <w:szCs w:val="16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sectPr w:rsidR="00F43A06" w:rsidSect="003C283E">
      <w:headerReference w:type="even" r:id="rId15"/>
      <w:headerReference w:type="default" r:id="rId16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CC3" w:rsidRDefault="00DF2CC3">
      <w:r>
        <w:separator/>
      </w:r>
    </w:p>
  </w:endnote>
  <w:endnote w:type="continuationSeparator" w:id="0">
    <w:p w:rsidR="00DF2CC3" w:rsidRDefault="00DF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CC3" w:rsidRDefault="00DF2CC3">
      <w:r>
        <w:separator/>
      </w:r>
    </w:p>
  </w:footnote>
  <w:footnote w:type="continuationSeparator" w:id="0">
    <w:p w:rsidR="00DF2CC3" w:rsidRDefault="00DF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DF2C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DF2C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0C6C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A7423"/>
    <w:rsid w:val="005B27E5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25CD"/>
    <w:rsid w:val="00B872CC"/>
    <w:rsid w:val="00B93325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62F2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84251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60FD"/>
    <w:rsid w:val="00DD46DD"/>
    <w:rsid w:val="00DE2109"/>
    <w:rsid w:val="00DE52EA"/>
    <w:rsid w:val="00DE729C"/>
    <w:rsid w:val="00DE7332"/>
    <w:rsid w:val="00DE73F2"/>
    <w:rsid w:val="00DF0404"/>
    <w:rsid w:val="00DF2CC3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64482"/>
    <w:rsid w:val="00F64F31"/>
    <w:rsid w:val="00F65A8E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72A2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386</cp:revision>
  <cp:lastPrinted>2019-08-29T11:39:00Z</cp:lastPrinted>
  <dcterms:created xsi:type="dcterms:W3CDTF">2016-01-13T12:09:00Z</dcterms:created>
  <dcterms:modified xsi:type="dcterms:W3CDTF">2019-08-29T11:41:00Z</dcterms:modified>
</cp:coreProperties>
</file>