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8337095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r w:rsidR="00D54A55">
        <w:rPr>
          <w:rFonts w:ascii="Times New Roman" w:hAnsi="Times New Roman" w:cs="Times New Roman"/>
          <w:b w:val="0"/>
          <w:sz w:val="32"/>
          <w:szCs w:val="32"/>
        </w:rPr>
        <w:t>(ПРОЕКТ)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54A55">
        <w:rPr>
          <w:rFonts w:ascii="Times New Roman" w:hAnsi="Times New Roman"/>
          <w:b w:val="0"/>
          <w:sz w:val="28"/>
          <w:szCs w:val="28"/>
        </w:rPr>
        <w:t>__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F20FAD">
        <w:rPr>
          <w:rFonts w:ascii="Times New Roman" w:hAnsi="Times New Roman"/>
          <w:b w:val="0"/>
          <w:sz w:val="28"/>
          <w:szCs w:val="28"/>
        </w:rPr>
        <w:t>0</w:t>
      </w:r>
      <w:r w:rsidR="00D54A55">
        <w:rPr>
          <w:rFonts w:ascii="Times New Roman" w:hAnsi="Times New Roman"/>
          <w:b w:val="0"/>
          <w:sz w:val="28"/>
          <w:szCs w:val="28"/>
        </w:rPr>
        <w:t>8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F20FAD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D54A55">
        <w:rPr>
          <w:rFonts w:ascii="Times New Roman" w:hAnsi="Times New Roman"/>
          <w:b w:val="0"/>
          <w:sz w:val="28"/>
          <w:szCs w:val="28"/>
        </w:rPr>
        <w:t>--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CF1A71">
        <w:rPr>
          <w:rFonts w:ascii="Times New Roman" w:hAnsi="Times New Roman"/>
          <w:b w:val="0"/>
          <w:sz w:val="28"/>
          <w:szCs w:val="28"/>
        </w:rPr>
        <w:t>4</w:t>
      </w:r>
      <w:r w:rsidR="00D54A55">
        <w:rPr>
          <w:rFonts w:ascii="Times New Roman" w:hAnsi="Times New Roman"/>
          <w:b w:val="0"/>
          <w:sz w:val="28"/>
          <w:szCs w:val="28"/>
        </w:rPr>
        <w:t>9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3503AA">
        <w:t>--</w:t>
      </w:r>
      <w:r w:rsidR="00DF0404">
        <w:t>.</w:t>
      </w:r>
      <w:r w:rsidR="00EC093E">
        <w:t>0</w:t>
      </w:r>
      <w:r w:rsidR="003503AA">
        <w:t>8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3503AA">
        <w:t>--</w:t>
      </w:r>
      <w:r w:rsidR="00161C78">
        <w:t>/</w:t>
      </w:r>
      <w:r w:rsidR="00B72AEF">
        <w:t>4</w:t>
      </w:r>
      <w:r w:rsidR="003503AA">
        <w:t>9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D3583F" w:rsidRPr="00D3583F" w:rsidRDefault="00DA5FAE" w:rsidP="00D3583F">
      <w:pPr>
        <w:tabs>
          <w:tab w:val="left" w:pos="1701"/>
          <w:tab w:val="left" w:pos="9600"/>
        </w:tabs>
        <w:ind w:left="360" w:right="306"/>
        <w:jc w:val="center"/>
        <w:rPr>
          <w:sz w:val="28"/>
          <w:szCs w:val="28"/>
        </w:rPr>
      </w:pPr>
      <w:r w:rsidRPr="00DA5FAE">
        <w:t>1.</w:t>
      </w:r>
      <w:r w:rsidR="00D3583F" w:rsidRPr="00D3583F">
        <w:rPr>
          <w:sz w:val="28"/>
          <w:szCs w:val="28"/>
        </w:rPr>
        <w:t xml:space="preserve"> в части изменения зоны  делового, общественного и коммерческого назначения  (с индексом О1) на зону смешанной жилой застройки  (с индексом Ж6), земельного участка, расположенного по адресу: Самарская область, </w:t>
      </w:r>
      <w:proofErr w:type="spellStart"/>
      <w:r w:rsidR="00D3583F" w:rsidRPr="00D3583F">
        <w:rPr>
          <w:sz w:val="28"/>
          <w:szCs w:val="28"/>
        </w:rPr>
        <w:t>Безенчукский</w:t>
      </w:r>
      <w:proofErr w:type="spellEnd"/>
      <w:r w:rsidR="00D3583F" w:rsidRPr="00D3583F">
        <w:rPr>
          <w:sz w:val="28"/>
          <w:szCs w:val="28"/>
        </w:rPr>
        <w:t xml:space="preserve"> район,   </w:t>
      </w:r>
      <w:proofErr w:type="spellStart"/>
      <w:r w:rsidR="00D3583F" w:rsidRPr="00D3583F">
        <w:rPr>
          <w:sz w:val="28"/>
          <w:szCs w:val="28"/>
        </w:rPr>
        <w:t>п.г.т</w:t>
      </w:r>
      <w:proofErr w:type="spellEnd"/>
      <w:r w:rsidR="00D3583F" w:rsidRPr="00D3583F">
        <w:rPr>
          <w:sz w:val="28"/>
          <w:szCs w:val="28"/>
        </w:rPr>
        <w:t>. Безенчук, ул. Нефтяников, д. 10А, с кадастровым номером 63:12:1402036:183.</w:t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D3583F">
        <w:rPr>
          <w:b/>
          <w:sz w:val="28"/>
          <w:szCs w:val="28"/>
        </w:rPr>
        <w:t>Изменить зону О1</w:t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</w:rPr>
      </w:pPr>
    </w:p>
    <w:p w:rsidR="00D3583F" w:rsidRPr="00D3583F" w:rsidRDefault="00D3583F" w:rsidP="00D3583F">
      <w:pPr>
        <w:tabs>
          <w:tab w:val="left" w:pos="1701"/>
          <w:tab w:val="left" w:pos="1843"/>
          <w:tab w:val="left" w:pos="7088"/>
          <w:tab w:val="left" w:pos="9600"/>
        </w:tabs>
        <w:ind w:right="306"/>
        <w:jc w:val="center"/>
        <w:rPr>
          <w:b/>
        </w:rPr>
      </w:pPr>
      <w:r w:rsidRPr="00D3583F">
        <w:rPr>
          <w:b/>
          <w:noProof/>
        </w:rPr>
        <w:drawing>
          <wp:inline distT="0" distB="0" distL="0" distR="0" wp14:anchorId="43455069" wp14:editId="552AA96E">
            <wp:extent cx="1956401" cy="2286000"/>
            <wp:effectExtent l="0" t="0" r="0" b="0"/>
            <wp:docPr id="8" name="Рисунок 8" descr="Килейнов О1 на Ж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илейнов О1 на Ж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859" cy="23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</w:rPr>
      </w:pP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D3583F">
        <w:rPr>
          <w:b/>
          <w:sz w:val="28"/>
          <w:szCs w:val="28"/>
        </w:rPr>
        <w:t>на зону Ж6</w:t>
      </w:r>
    </w:p>
    <w:p w:rsidR="00D3583F" w:rsidRPr="00D3583F" w:rsidRDefault="00D3583F" w:rsidP="00D3583F">
      <w:pPr>
        <w:tabs>
          <w:tab w:val="left" w:pos="1701"/>
          <w:tab w:val="left" w:pos="7088"/>
          <w:tab w:val="left" w:pos="9600"/>
        </w:tabs>
        <w:ind w:right="306"/>
        <w:jc w:val="center"/>
        <w:rPr>
          <w:b/>
          <w:sz w:val="28"/>
          <w:szCs w:val="28"/>
        </w:rPr>
      </w:pPr>
      <w:r w:rsidRPr="00D3583F">
        <w:rPr>
          <w:b/>
          <w:noProof/>
          <w:sz w:val="28"/>
          <w:szCs w:val="28"/>
        </w:rPr>
        <w:drawing>
          <wp:inline distT="0" distB="0" distL="0" distR="0" wp14:anchorId="60B2C045" wp14:editId="4486F2B4">
            <wp:extent cx="1914343" cy="2314575"/>
            <wp:effectExtent l="0" t="0" r="0" b="0"/>
            <wp:docPr id="7" name="Рисунок 7" descr="Килейнов Ж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илейнов Ж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282" cy="2345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ind w:left="360"/>
        <w:jc w:val="right"/>
      </w:pPr>
    </w:p>
    <w:p w:rsidR="00D3583F" w:rsidRPr="00D3583F" w:rsidRDefault="00D3583F" w:rsidP="00D3583F">
      <w:pPr>
        <w:tabs>
          <w:tab w:val="left" w:pos="9600"/>
        </w:tabs>
        <w:ind w:right="306"/>
        <w:jc w:val="center"/>
      </w:pPr>
    </w:p>
    <w:p w:rsidR="00D3583F" w:rsidRPr="00D3583F" w:rsidRDefault="00D3583F" w:rsidP="00D3583F">
      <w:pPr>
        <w:tabs>
          <w:tab w:val="left" w:pos="9600"/>
        </w:tabs>
        <w:ind w:right="306"/>
        <w:jc w:val="center"/>
      </w:pPr>
      <w:r w:rsidRPr="00D3583F">
        <w:t>2.</w:t>
      </w:r>
      <w:r w:rsidRPr="00D3583F">
        <w:rPr>
          <w:sz w:val="28"/>
          <w:szCs w:val="28"/>
        </w:rPr>
        <w:t xml:space="preserve"> в части изменения зоны санитарно-защитного озеленения (с индексом СЗ) и зоны скверов, парков, бульваров (с индексом Р1) на зону  отдыха, занятий физической культурой и спортом (с индексом Р3), касательно земельного участка, расположенного по адресу: Российская Федерация Самарская область, </w:t>
      </w:r>
      <w:proofErr w:type="spellStart"/>
      <w:r w:rsidRPr="00D3583F">
        <w:rPr>
          <w:sz w:val="28"/>
          <w:szCs w:val="28"/>
        </w:rPr>
        <w:t>Безенчукский</w:t>
      </w:r>
      <w:proofErr w:type="spellEnd"/>
      <w:r w:rsidRPr="00D3583F">
        <w:rPr>
          <w:sz w:val="28"/>
          <w:szCs w:val="28"/>
        </w:rPr>
        <w:t xml:space="preserve"> район, </w:t>
      </w:r>
      <w:proofErr w:type="spellStart"/>
      <w:r w:rsidRPr="00D3583F">
        <w:rPr>
          <w:sz w:val="28"/>
          <w:szCs w:val="28"/>
        </w:rPr>
        <w:t>п.г.т</w:t>
      </w:r>
      <w:proofErr w:type="spellEnd"/>
      <w:r w:rsidRPr="00D3583F">
        <w:rPr>
          <w:sz w:val="28"/>
          <w:szCs w:val="28"/>
        </w:rPr>
        <w:t>. Безенчук, ул. Пушкина с кадастровым номером 63:12:1401013:101.</w:t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</w:rPr>
      </w:pPr>
      <w:r w:rsidRPr="00D3583F">
        <w:rPr>
          <w:b/>
          <w:sz w:val="28"/>
          <w:szCs w:val="28"/>
        </w:rPr>
        <w:t>Изменить зону СЗ, Р1.</w:t>
      </w:r>
    </w:p>
    <w:p w:rsidR="00D3583F" w:rsidRPr="00D3583F" w:rsidRDefault="00D3583F" w:rsidP="00D3583F">
      <w:pPr>
        <w:tabs>
          <w:tab w:val="left" w:pos="1560"/>
          <w:tab w:val="left" w:pos="1843"/>
          <w:tab w:val="left" w:pos="6804"/>
          <w:tab w:val="left" w:pos="7088"/>
          <w:tab w:val="left" w:pos="7230"/>
          <w:tab w:val="left" w:pos="9600"/>
        </w:tabs>
        <w:ind w:right="306"/>
        <w:jc w:val="center"/>
        <w:rPr>
          <w:b/>
        </w:rPr>
      </w:pPr>
      <w:r w:rsidRPr="00D3583F">
        <w:rPr>
          <w:b/>
          <w:noProof/>
        </w:rPr>
        <w:drawing>
          <wp:inline distT="0" distB="0" distL="0" distR="0" wp14:anchorId="0819C2DA" wp14:editId="5F54E868">
            <wp:extent cx="1815895" cy="2286000"/>
            <wp:effectExtent l="0" t="0" r="0" b="0"/>
            <wp:docPr id="1" name="Рисунок 1" descr="Райская Пушкина 63121401013 101 Р1СЗ 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йская Пушкина 63121401013 101 Р1СЗ Р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026" cy="230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83F" w:rsidRPr="00D3583F" w:rsidRDefault="00D3583F" w:rsidP="00D3583F">
      <w:pPr>
        <w:tabs>
          <w:tab w:val="left" w:pos="9600"/>
        </w:tabs>
        <w:ind w:right="306"/>
        <w:jc w:val="center"/>
        <w:rPr>
          <w:b/>
          <w:sz w:val="28"/>
          <w:szCs w:val="28"/>
        </w:rPr>
      </w:pPr>
      <w:r w:rsidRPr="00D3583F">
        <w:rPr>
          <w:b/>
          <w:sz w:val="28"/>
          <w:szCs w:val="28"/>
        </w:rPr>
        <w:t>на зону Р3</w:t>
      </w:r>
    </w:p>
    <w:p w:rsidR="00D3583F" w:rsidRPr="00D3583F" w:rsidRDefault="00D3583F" w:rsidP="00D3583F">
      <w:pPr>
        <w:jc w:val="center"/>
        <w:rPr>
          <w:sz w:val="16"/>
          <w:szCs w:val="16"/>
        </w:rPr>
      </w:pPr>
      <w:r w:rsidRPr="00D3583F">
        <w:rPr>
          <w:b/>
          <w:noProof/>
          <w:sz w:val="28"/>
          <w:szCs w:val="28"/>
        </w:rPr>
        <w:drawing>
          <wp:inline distT="0" distB="0" distL="0" distR="0" wp14:anchorId="5764B4FF" wp14:editId="4D8084F6">
            <wp:extent cx="1813851" cy="2551611"/>
            <wp:effectExtent l="0" t="0" r="0" b="0"/>
            <wp:docPr id="2" name="Рисунок 2" descr="1Райская Пушкина 63121401013 101 Р1СЗ 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Райская Пушкина 63121401013 101 Р1СЗ Р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607" cy="256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Default="00DA5FAE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Pr="002449CF" w:rsidRDefault="002449CF" w:rsidP="002449CF">
      <w:pPr>
        <w:tabs>
          <w:tab w:val="left" w:pos="9600"/>
        </w:tabs>
        <w:ind w:left="360" w:right="-1"/>
        <w:jc w:val="center"/>
      </w:pPr>
      <w:r>
        <w:t xml:space="preserve">3. </w:t>
      </w:r>
      <w:r w:rsidRPr="002449CF">
        <w:rPr>
          <w:sz w:val="28"/>
          <w:szCs w:val="28"/>
        </w:rPr>
        <w:t xml:space="preserve">в части </w:t>
      </w:r>
      <w:bookmarkStart w:id="0" w:name="_Hlk10723721"/>
      <w:bookmarkStart w:id="1" w:name="_Hlk10722434"/>
      <w:r w:rsidRPr="002449CF">
        <w:rPr>
          <w:sz w:val="28"/>
          <w:szCs w:val="28"/>
        </w:rPr>
        <w:t>изменения зоны комплексной застройки (с индексом Ж8) на зону застройки индивидуальными жилыми домами</w:t>
      </w:r>
      <w:r w:rsidR="00F64482">
        <w:rPr>
          <w:sz w:val="28"/>
          <w:szCs w:val="28"/>
        </w:rPr>
        <w:t xml:space="preserve"> </w:t>
      </w:r>
      <w:r w:rsidR="00F64482" w:rsidRPr="002449CF">
        <w:rPr>
          <w:sz w:val="28"/>
          <w:szCs w:val="28"/>
        </w:rPr>
        <w:t>(с индексом Ж</w:t>
      </w:r>
      <w:r w:rsidR="00F64482">
        <w:rPr>
          <w:sz w:val="28"/>
          <w:szCs w:val="28"/>
        </w:rPr>
        <w:t>1</w:t>
      </w:r>
      <w:r w:rsidR="00F64482" w:rsidRPr="002449CF">
        <w:rPr>
          <w:sz w:val="28"/>
          <w:szCs w:val="28"/>
        </w:rPr>
        <w:t>)</w:t>
      </w:r>
      <w:r w:rsidRPr="002449CF">
        <w:rPr>
          <w:sz w:val="28"/>
          <w:szCs w:val="28"/>
        </w:rPr>
        <w:t xml:space="preserve">, касательно земельных участков, расположенных по адресу: Российская Федерация Самарская область, </w:t>
      </w:r>
      <w:proofErr w:type="spellStart"/>
      <w:r w:rsidRPr="002449CF">
        <w:rPr>
          <w:sz w:val="28"/>
          <w:szCs w:val="28"/>
        </w:rPr>
        <w:t>Безенчукский</w:t>
      </w:r>
      <w:proofErr w:type="spellEnd"/>
      <w:r w:rsidRPr="002449CF">
        <w:rPr>
          <w:sz w:val="28"/>
          <w:szCs w:val="28"/>
        </w:rPr>
        <w:t xml:space="preserve"> район, </w:t>
      </w:r>
      <w:proofErr w:type="spellStart"/>
      <w:r w:rsidRPr="002449CF">
        <w:rPr>
          <w:sz w:val="28"/>
          <w:szCs w:val="28"/>
        </w:rPr>
        <w:t>п.г.т</w:t>
      </w:r>
      <w:proofErr w:type="spellEnd"/>
      <w:r w:rsidRPr="002449CF">
        <w:rPr>
          <w:sz w:val="28"/>
          <w:szCs w:val="28"/>
        </w:rPr>
        <w:t>. Безенчук, ул. Зеленая с кадастровыми номерами 63:12:1101003:1473, 63:12:1101003:1474, 63:12:1101003:1475, 63:12:1101003:1476, 63:12:1101003:1477, 63:12:1101003:1478, 63:12:1101003:1479, 63:12:1101003:1480, 63:12:1101003:1481</w:t>
      </w:r>
      <w:bookmarkEnd w:id="0"/>
    </w:p>
    <w:bookmarkEnd w:id="1"/>
    <w:p w:rsidR="002449CF" w:rsidRPr="002449CF" w:rsidRDefault="002449CF" w:rsidP="002449CF">
      <w:pPr>
        <w:tabs>
          <w:tab w:val="left" w:pos="9600"/>
        </w:tabs>
        <w:ind w:left="360" w:right="306"/>
        <w:jc w:val="center"/>
      </w:pPr>
    </w:p>
    <w:p w:rsidR="002449CF" w:rsidRPr="002449CF" w:rsidRDefault="002449CF" w:rsidP="002449CF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2449CF" w:rsidRPr="002449CF" w:rsidRDefault="002449CF" w:rsidP="002449CF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2449CF">
        <w:rPr>
          <w:b/>
          <w:sz w:val="28"/>
          <w:szCs w:val="28"/>
        </w:rPr>
        <w:t>Изменить зону Ж8</w:t>
      </w:r>
    </w:p>
    <w:p w:rsidR="002449CF" w:rsidRPr="002449CF" w:rsidRDefault="002449CF" w:rsidP="002449CF">
      <w:pPr>
        <w:tabs>
          <w:tab w:val="left" w:pos="9600"/>
        </w:tabs>
        <w:ind w:left="360" w:right="306"/>
        <w:jc w:val="center"/>
        <w:rPr>
          <w:b/>
        </w:rPr>
      </w:pPr>
    </w:p>
    <w:p w:rsidR="002449CF" w:rsidRPr="002449CF" w:rsidRDefault="002449CF" w:rsidP="002449CF">
      <w:pPr>
        <w:tabs>
          <w:tab w:val="left" w:pos="1560"/>
          <w:tab w:val="left" w:pos="1843"/>
          <w:tab w:val="left" w:pos="6804"/>
          <w:tab w:val="left" w:pos="7088"/>
          <w:tab w:val="left" w:pos="7230"/>
          <w:tab w:val="left" w:pos="9600"/>
        </w:tabs>
        <w:ind w:left="-240" w:right="306"/>
        <w:jc w:val="center"/>
        <w:rPr>
          <w:b/>
        </w:rPr>
      </w:pPr>
      <w:r w:rsidRPr="002449CF">
        <w:rPr>
          <w:b/>
          <w:noProof/>
        </w:rPr>
        <w:drawing>
          <wp:inline distT="0" distB="0" distL="0" distR="0" wp14:anchorId="1CB27905" wp14:editId="05D96C7E">
            <wp:extent cx="1889180" cy="2476031"/>
            <wp:effectExtent l="0" t="0" r="0" b="0"/>
            <wp:docPr id="5" name="Рисунок 5" descr="Ж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63" cy="248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9CF" w:rsidRPr="002449CF" w:rsidRDefault="002449CF" w:rsidP="002449CF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2449CF">
        <w:rPr>
          <w:b/>
          <w:sz w:val="28"/>
          <w:szCs w:val="28"/>
        </w:rPr>
        <w:t>на зону Ж1</w:t>
      </w:r>
    </w:p>
    <w:p w:rsidR="002449CF" w:rsidRPr="002449CF" w:rsidRDefault="002449CF" w:rsidP="002449CF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</w:p>
    <w:p w:rsidR="002449CF" w:rsidRPr="002449CF" w:rsidRDefault="002449CF" w:rsidP="002449CF">
      <w:pPr>
        <w:tabs>
          <w:tab w:val="left" w:pos="1560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  <w:r w:rsidRPr="002449CF">
        <w:rPr>
          <w:b/>
          <w:sz w:val="28"/>
          <w:szCs w:val="28"/>
        </w:rPr>
        <w:t xml:space="preserve">   </w:t>
      </w:r>
      <w:r w:rsidRPr="002449CF">
        <w:rPr>
          <w:b/>
          <w:noProof/>
          <w:sz w:val="28"/>
          <w:szCs w:val="28"/>
        </w:rPr>
        <w:drawing>
          <wp:inline distT="0" distB="0" distL="0" distR="0" wp14:anchorId="0123CFAE" wp14:editId="55E2F8A3">
            <wp:extent cx="1930013" cy="2771108"/>
            <wp:effectExtent l="0" t="0" r="0" b="0"/>
            <wp:docPr id="6" name="Рисунок 6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Ж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92" cy="277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49CF" w:rsidRPr="002449CF" w:rsidRDefault="002449CF" w:rsidP="002449CF">
      <w:pPr>
        <w:tabs>
          <w:tab w:val="left" w:pos="10206"/>
        </w:tabs>
        <w:ind w:right="423"/>
        <w:jc w:val="center"/>
        <w:rPr>
          <w:sz w:val="16"/>
          <w:szCs w:val="16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2449CF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F43A06" w:rsidRDefault="00F43A06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F43A06" w:rsidRDefault="00F43A06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F43A06" w:rsidRDefault="00F43A06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p w:rsidR="00F43A06" w:rsidRPr="007204D8" w:rsidRDefault="00F43A06" w:rsidP="002A1C1E">
      <w:pPr>
        <w:ind w:right="-1"/>
        <w:jc w:val="center"/>
        <w:rPr>
          <w:b/>
        </w:rPr>
      </w:pPr>
      <w:bookmarkStart w:id="2" w:name="_GoBack"/>
      <w:r w:rsidRPr="007204D8">
        <w:rPr>
          <w:b/>
        </w:rPr>
        <w:lastRenderedPageBreak/>
        <w:t>Пояснительная записка</w:t>
      </w:r>
    </w:p>
    <w:p w:rsidR="00F43A06" w:rsidRPr="007204D8" w:rsidRDefault="00F43A06" w:rsidP="002A1C1E">
      <w:pPr>
        <w:ind w:right="-1"/>
        <w:jc w:val="center"/>
        <w:rPr>
          <w:b/>
        </w:rPr>
      </w:pPr>
      <w:r w:rsidRPr="007204D8">
        <w:rPr>
          <w:b/>
        </w:rPr>
        <w:t xml:space="preserve">К проекту решения Собрания представителей </w:t>
      </w:r>
      <w:r w:rsidRPr="007204D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7204D8">
        <w:rPr>
          <w:b/>
          <w:bCs/>
        </w:rPr>
        <w:t>Безенчукский</w:t>
      </w:r>
      <w:proofErr w:type="spellEnd"/>
      <w:r w:rsidRPr="007204D8">
        <w:rPr>
          <w:b/>
          <w:bCs/>
        </w:rPr>
        <w:t xml:space="preserve"> Самарской области</w:t>
      </w:r>
    </w:p>
    <w:p w:rsidR="00F43A06" w:rsidRPr="00E63CF5" w:rsidRDefault="00F43A06" w:rsidP="002A1C1E">
      <w:pPr>
        <w:ind w:right="-1" w:firstLine="708"/>
        <w:jc w:val="center"/>
        <w:rPr>
          <w:b/>
          <w:bCs/>
        </w:rPr>
      </w:pPr>
      <w:r w:rsidRPr="00E63CF5">
        <w:rPr>
          <w:b/>
          <w:bCs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E63CF5">
        <w:rPr>
          <w:b/>
          <w:bCs/>
        </w:rPr>
        <w:t>Безенчукский</w:t>
      </w:r>
      <w:proofErr w:type="spellEnd"/>
      <w:r w:rsidRPr="00E63CF5">
        <w:rPr>
          <w:b/>
          <w:bCs/>
        </w:rPr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E63CF5">
        <w:rPr>
          <w:b/>
          <w:bCs/>
        </w:rPr>
        <w:t>Безенчукский</w:t>
      </w:r>
      <w:proofErr w:type="spellEnd"/>
      <w:r w:rsidRPr="00E63CF5">
        <w:rPr>
          <w:b/>
          <w:bCs/>
        </w:rPr>
        <w:t xml:space="preserve"> Самарской области от 12.12.2013г № 4/52</w:t>
      </w:r>
    </w:p>
    <w:p w:rsidR="00F43A06" w:rsidRDefault="00F43A06" w:rsidP="002A1C1E">
      <w:pPr>
        <w:ind w:right="-1" w:firstLine="708"/>
        <w:jc w:val="both"/>
      </w:pPr>
    </w:p>
    <w:p w:rsidR="00F43A06" w:rsidRPr="007D13B0" w:rsidRDefault="00F43A06" w:rsidP="002A1C1E">
      <w:pPr>
        <w:ind w:right="-1" w:firstLine="708"/>
        <w:jc w:val="both"/>
      </w:pPr>
      <w:r w:rsidRPr="007D13B0"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7D13B0">
        <w:t>Безенчукский</w:t>
      </w:r>
      <w:proofErr w:type="spellEnd"/>
      <w:r w:rsidRPr="007D13B0">
        <w:t xml:space="preserve"> Самарской области разработан в соответствии со статьей 33 Градостроительного кодекса Российской Федерации, Федеральным законом от 6 октября 2003 года № 131-ФЗ, состоит из </w:t>
      </w:r>
      <w:r>
        <w:t>тре</w:t>
      </w:r>
      <w:r w:rsidRPr="007D13B0">
        <w:t>х частей:</w:t>
      </w:r>
    </w:p>
    <w:p w:rsidR="00F43A06" w:rsidRPr="008044D9" w:rsidRDefault="00F43A06" w:rsidP="002A1C1E">
      <w:pPr>
        <w:ind w:right="-1" w:firstLine="708"/>
        <w:jc w:val="both"/>
      </w:pPr>
      <w:bookmarkStart w:id="3" w:name="_Hlk12442414"/>
      <w:r w:rsidRPr="007D13B0">
        <w:t>1</w:t>
      </w:r>
      <w:r w:rsidRPr="008044D9">
        <w:t xml:space="preserve">. </w:t>
      </w:r>
      <w:r w:rsidR="005A7423" w:rsidRPr="008044D9">
        <w:t xml:space="preserve">в части изменения зоны  делового, общественного и коммерческого назначения (с индексом О1) на зону смешанной жилой застройки  (с индексом Ж6), касательно земельного участка, расположенного по адресу: Самарская область, </w:t>
      </w:r>
      <w:proofErr w:type="spellStart"/>
      <w:r w:rsidR="005A7423" w:rsidRPr="008044D9">
        <w:t>Безенчукский</w:t>
      </w:r>
      <w:proofErr w:type="spellEnd"/>
      <w:r w:rsidR="005A7423" w:rsidRPr="008044D9">
        <w:t xml:space="preserve"> район, </w:t>
      </w:r>
      <w:proofErr w:type="spellStart"/>
      <w:r w:rsidR="005A7423" w:rsidRPr="008044D9">
        <w:t>п.г.т</w:t>
      </w:r>
      <w:proofErr w:type="spellEnd"/>
      <w:r w:rsidR="005A7423" w:rsidRPr="008044D9">
        <w:t>. Безенчук, ул. Нефтяников, д. 10А, с кадастровым номером 63:12:1402036:183»</w:t>
      </w:r>
      <w:r w:rsidRPr="008044D9">
        <w:t>.</w:t>
      </w:r>
    </w:p>
    <w:p w:rsidR="00F43A06" w:rsidRPr="008044D9" w:rsidRDefault="00F43A06" w:rsidP="002A1C1E">
      <w:pPr>
        <w:ind w:right="-1" w:firstLine="708"/>
        <w:jc w:val="both"/>
      </w:pPr>
      <w:r w:rsidRPr="008044D9">
        <w:t xml:space="preserve">на основании обращения собственника земельного участка </w:t>
      </w:r>
      <w:proofErr w:type="spellStart"/>
      <w:r w:rsidR="005A7423" w:rsidRPr="008044D9">
        <w:t>Келейнова</w:t>
      </w:r>
      <w:proofErr w:type="spellEnd"/>
      <w:r w:rsidR="005A7423" w:rsidRPr="008044D9">
        <w:t xml:space="preserve"> Г.М</w:t>
      </w:r>
      <w:r w:rsidRPr="008044D9">
        <w:t xml:space="preserve">. с целью оформления </w:t>
      </w:r>
      <w:r w:rsidR="005A7423" w:rsidRPr="008044D9">
        <w:t>земельного участка в соответствии с требованиями законодательства</w:t>
      </w:r>
      <w:r w:rsidR="00984F39" w:rsidRPr="008044D9">
        <w:t xml:space="preserve"> (</w:t>
      </w:r>
      <w:r w:rsidR="004A1202">
        <w:t xml:space="preserve">единый </w:t>
      </w:r>
      <w:r w:rsidR="00D9054E" w:rsidRPr="008044D9">
        <w:t>земельный участок попадает в две территориальные зоны</w:t>
      </w:r>
      <w:r w:rsidR="00984F39" w:rsidRPr="008044D9">
        <w:t>)</w:t>
      </w:r>
      <w:r w:rsidRPr="008044D9">
        <w:t xml:space="preserve">. С   </w:t>
      </w:r>
      <w:r w:rsidR="00DE52EA" w:rsidRPr="008044D9">
        <w:t xml:space="preserve"> 23 мая 2019 года по 22 июля 2019 года</w:t>
      </w:r>
      <w:r w:rsidR="00DE52EA" w:rsidRPr="008044D9">
        <w:t xml:space="preserve"> </w:t>
      </w:r>
      <w:r w:rsidRPr="008044D9">
        <w:t xml:space="preserve">проведена процедура </w:t>
      </w:r>
      <w:r w:rsidR="00DE52EA" w:rsidRPr="008044D9">
        <w:t xml:space="preserve">общественных обсуждений </w:t>
      </w:r>
      <w:r w:rsidRPr="008044D9">
        <w:t xml:space="preserve">(постановление </w:t>
      </w:r>
      <w:r w:rsidRPr="008044D9">
        <w:rPr>
          <w:rFonts w:eastAsia="Arial Unicode MS"/>
        </w:rPr>
        <w:t xml:space="preserve">от </w:t>
      </w:r>
      <w:r w:rsidR="00DE52EA" w:rsidRPr="008044D9">
        <w:rPr>
          <w:rFonts w:ascii="Times New Roman CYR" w:eastAsia="Times New Roman CYR" w:hAnsi="Times New Roman CYR" w:cs="Times New Roman CYR"/>
          <w:lang w:eastAsia="ar-SA"/>
        </w:rPr>
        <w:t>22.05</w:t>
      </w:r>
      <w:r w:rsidR="00DE52EA" w:rsidRPr="008044D9">
        <w:rPr>
          <w:rFonts w:eastAsia="Times New Roman CYR"/>
          <w:lang w:eastAsia="ar-SA"/>
        </w:rPr>
        <w:t xml:space="preserve">.2019 </w:t>
      </w:r>
      <w:r w:rsidRPr="008044D9">
        <w:rPr>
          <w:rFonts w:eastAsia="Arial Unicode MS"/>
        </w:rPr>
        <w:t>года №2</w:t>
      </w:r>
      <w:r w:rsidR="00DE52EA" w:rsidRPr="008044D9">
        <w:rPr>
          <w:rFonts w:eastAsia="Arial Unicode MS"/>
        </w:rPr>
        <w:t>71</w:t>
      </w:r>
      <w:r w:rsidRPr="008044D9">
        <w:t xml:space="preserve">, </w:t>
      </w:r>
      <w:r w:rsidRPr="008044D9">
        <w:rPr>
          <w:rFonts w:eastAsia="Arial Unicode MS"/>
        </w:rPr>
        <w:t xml:space="preserve">опубликованное в газете </w:t>
      </w:r>
      <w:r w:rsidRPr="008044D9">
        <w:rPr>
          <w:rFonts w:eastAsia="Arial Unicode MS"/>
          <w:shd w:val="clear" w:color="auto" w:fill="FFFFFF"/>
        </w:rPr>
        <w:fldChar w:fldCharType="begin"/>
      </w:r>
      <w:r w:rsidRPr="008044D9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8044D9">
        <w:rPr>
          <w:rFonts w:eastAsia="Arial Unicode MS"/>
          <w:shd w:val="clear" w:color="auto" w:fill="FFFFFF"/>
        </w:rPr>
        <w:fldChar w:fldCharType="separate"/>
      </w:r>
      <w:r w:rsidRPr="008044D9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8044D9">
        <w:rPr>
          <w:rFonts w:eastAsia="Arial Unicode MS"/>
          <w:shd w:val="clear" w:color="auto" w:fill="FFFFFF"/>
        </w:rPr>
        <w:fldChar w:fldCharType="end"/>
      </w:r>
      <w:r w:rsidRPr="008044D9">
        <w:rPr>
          <w:rFonts w:eastAsia="Arial Unicode MS"/>
        </w:rPr>
        <w:t xml:space="preserve"> </w:t>
      </w:r>
      <w:bookmarkStart w:id="4" w:name="_Hlk15474163"/>
      <w:r w:rsidR="00173B8F" w:rsidRPr="008044D9">
        <w:t>№10 (154) от 22.05.2019г</w:t>
      </w:r>
      <w:bookmarkEnd w:id="4"/>
      <w:r w:rsidRPr="008044D9">
        <w:t xml:space="preserve">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Pr="008044D9">
        <w:t>-  за</w:t>
      </w:r>
      <w:proofErr w:type="gramEnd"/>
      <w:r w:rsidRPr="008044D9">
        <w:t xml:space="preserve"> внесение данных изменений в Правила землепользования и застройки городского поселения Безенчук.</w:t>
      </w:r>
    </w:p>
    <w:bookmarkEnd w:id="3"/>
    <w:p w:rsidR="00F43A06" w:rsidRPr="007D13B0" w:rsidRDefault="00F43A06" w:rsidP="002A1C1E">
      <w:pPr>
        <w:ind w:right="-1" w:firstLine="142"/>
        <w:jc w:val="both"/>
      </w:pPr>
    </w:p>
    <w:p w:rsidR="00F43A06" w:rsidRPr="001665C2" w:rsidRDefault="00F43A06" w:rsidP="002A1C1E">
      <w:pPr>
        <w:tabs>
          <w:tab w:val="left" w:pos="9600"/>
        </w:tabs>
        <w:ind w:right="-1"/>
        <w:jc w:val="both"/>
      </w:pPr>
      <w:r w:rsidRPr="007D13B0">
        <w:t xml:space="preserve">2. </w:t>
      </w:r>
      <w:r w:rsidR="00C00276" w:rsidRPr="001665C2">
        <w:t xml:space="preserve">в части изменения зоны санитарно-защитного озеленения (с индексом СЗ) и зоны скверов, парков, бульваров (с индексом Р1) на зону  отдыха, занятий физической культурой и спортом (с индексом Р3), касательно земельного участка, расположенного по адресу: Российская Федерация Самарская область, </w:t>
      </w:r>
      <w:proofErr w:type="spellStart"/>
      <w:r w:rsidR="00C00276" w:rsidRPr="001665C2">
        <w:t>Безенчукский</w:t>
      </w:r>
      <w:proofErr w:type="spellEnd"/>
      <w:r w:rsidR="00C00276" w:rsidRPr="001665C2">
        <w:t xml:space="preserve"> район, </w:t>
      </w:r>
      <w:proofErr w:type="spellStart"/>
      <w:r w:rsidR="00C00276" w:rsidRPr="001665C2">
        <w:t>п.г.т</w:t>
      </w:r>
      <w:proofErr w:type="spellEnd"/>
      <w:r w:rsidR="00C00276" w:rsidRPr="001665C2">
        <w:t>. Безенчук, ул. Пушкина с кадастровым номером 63:12:1401013:101</w:t>
      </w:r>
      <w:r w:rsidRPr="001665C2">
        <w:t>.</w:t>
      </w:r>
    </w:p>
    <w:p w:rsidR="00B765EE" w:rsidRPr="001665C2" w:rsidRDefault="00F43A06" w:rsidP="002A1C1E">
      <w:pPr>
        <w:ind w:right="-1" w:firstLine="708"/>
        <w:jc w:val="both"/>
      </w:pPr>
      <w:r w:rsidRPr="0087666F">
        <w:rPr>
          <w:color w:val="FF0000"/>
        </w:rPr>
        <w:t xml:space="preserve">на основании </w:t>
      </w:r>
      <w:r w:rsidR="004A1202" w:rsidRPr="0087666F">
        <w:rPr>
          <w:color w:val="FF0000"/>
        </w:rPr>
        <w:t xml:space="preserve">предписания прокуратуры </w:t>
      </w:r>
      <w:proofErr w:type="spellStart"/>
      <w:r w:rsidR="004A1202" w:rsidRPr="0087666F">
        <w:rPr>
          <w:color w:val="FF0000"/>
        </w:rPr>
        <w:t>Безенчукского</w:t>
      </w:r>
      <w:proofErr w:type="spellEnd"/>
      <w:r w:rsidR="004A1202" w:rsidRPr="0087666F">
        <w:rPr>
          <w:color w:val="FF0000"/>
        </w:rPr>
        <w:t xml:space="preserve"> района</w:t>
      </w:r>
      <w:r w:rsidR="004A1202" w:rsidRPr="001665C2">
        <w:t xml:space="preserve"> в связи с отсутствием на территории городского поселения площадки для выгула собак,</w:t>
      </w:r>
      <w:r w:rsidRPr="001665C2">
        <w:t xml:space="preserve"> с целью оформления </w:t>
      </w:r>
      <w:r w:rsidR="004A1202" w:rsidRPr="001665C2">
        <w:t xml:space="preserve">земельного участка </w:t>
      </w:r>
      <w:r w:rsidR="00BE430D" w:rsidRPr="001665C2">
        <w:t>под</w:t>
      </w:r>
      <w:r w:rsidR="004A1202" w:rsidRPr="001665C2">
        <w:t xml:space="preserve"> данную площадку</w:t>
      </w:r>
      <w:r w:rsidR="0076407E" w:rsidRPr="001665C2">
        <w:t xml:space="preserve"> с последующим включением в план по обустройству</w:t>
      </w:r>
      <w:r w:rsidRPr="001665C2">
        <w:t xml:space="preserve">. </w:t>
      </w:r>
      <w:r w:rsidR="00B765EE" w:rsidRPr="001665C2">
        <w:t xml:space="preserve">С    23 мая 2019 года по 22 июля 2019 года проведена процедура общественных обсуждений (постановление </w:t>
      </w:r>
      <w:r w:rsidR="00B765EE" w:rsidRPr="001665C2">
        <w:rPr>
          <w:rFonts w:eastAsia="Arial Unicode MS"/>
        </w:rPr>
        <w:t xml:space="preserve">от </w:t>
      </w:r>
      <w:r w:rsidR="00B765EE" w:rsidRPr="001665C2">
        <w:rPr>
          <w:rFonts w:eastAsia="Times New Roman CYR"/>
          <w:lang w:eastAsia="ar-SA"/>
        </w:rPr>
        <w:t xml:space="preserve">22.05.2019 </w:t>
      </w:r>
      <w:r w:rsidR="00B765EE" w:rsidRPr="001665C2">
        <w:rPr>
          <w:rFonts w:eastAsia="Arial Unicode MS"/>
        </w:rPr>
        <w:t>года №271</w:t>
      </w:r>
      <w:r w:rsidR="00B765EE" w:rsidRPr="001665C2">
        <w:t xml:space="preserve">, </w:t>
      </w:r>
      <w:r w:rsidR="00B765EE" w:rsidRPr="001665C2">
        <w:rPr>
          <w:rFonts w:eastAsia="Arial Unicode MS"/>
        </w:rPr>
        <w:t xml:space="preserve">опубликованное в газете </w:t>
      </w:r>
      <w:r w:rsidR="00B765EE" w:rsidRPr="001665C2">
        <w:rPr>
          <w:rFonts w:eastAsia="Arial Unicode MS"/>
          <w:shd w:val="clear" w:color="auto" w:fill="FFFFFF"/>
        </w:rPr>
        <w:fldChar w:fldCharType="begin"/>
      </w:r>
      <w:r w:rsidR="00B765EE" w:rsidRPr="001665C2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="00B765EE" w:rsidRPr="001665C2">
        <w:rPr>
          <w:rFonts w:eastAsia="Arial Unicode MS"/>
          <w:shd w:val="clear" w:color="auto" w:fill="FFFFFF"/>
        </w:rPr>
        <w:fldChar w:fldCharType="separate"/>
      </w:r>
      <w:r w:rsidR="00B765EE" w:rsidRPr="001665C2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="00B765EE" w:rsidRPr="001665C2">
        <w:rPr>
          <w:rFonts w:eastAsia="Arial Unicode MS"/>
          <w:shd w:val="clear" w:color="auto" w:fill="FFFFFF"/>
        </w:rPr>
        <w:fldChar w:fldCharType="end"/>
      </w:r>
      <w:r w:rsidR="00B765EE" w:rsidRPr="001665C2">
        <w:rPr>
          <w:rFonts w:eastAsia="Arial Unicode MS"/>
        </w:rPr>
        <w:t xml:space="preserve"> </w:t>
      </w:r>
      <w:r w:rsidR="00B765EE" w:rsidRPr="001665C2">
        <w:t xml:space="preserve">№10 (154) от 22.05.2019г.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слушаний: </w:t>
      </w:r>
      <w:proofErr w:type="gramStart"/>
      <w:r w:rsidR="00B765EE" w:rsidRPr="001665C2">
        <w:t>-  за</w:t>
      </w:r>
      <w:proofErr w:type="gramEnd"/>
      <w:r w:rsidR="00B765EE" w:rsidRPr="001665C2">
        <w:t xml:space="preserve"> внесение данных изменений в Правила землепользования и застройки городского поселения Безенчук.</w:t>
      </w:r>
    </w:p>
    <w:p w:rsidR="00F43A06" w:rsidRPr="007D13B0" w:rsidRDefault="00F43A06" w:rsidP="002A1C1E">
      <w:pPr>
        <w:ind w:right="-1" w:firstLine="708"/>
        <w:jc w:val="both"/>
      </w:pPr>
    </w:p>
    <w:p w:rsidR="000172A4" w:rsidRPr="00E46CBB" w:rsidRDefault="008044D9" w:rsidP="002A1C1E">
      <w:pPr>
        <w:ind w:right="-1" w:firstLine="142"/>
        <w:jc w:val="both"/>
      </w:pPr>
      <w:r w:rsidRPr="00E46CBB">
        <w:t xml:space="preserve">3. </w:t>
      </w:r>
      <w:r w:rsidR="000172A4" w:rsidRPr="00E46CBB">
        <w:t xml:space="preserve">в части изменения зоны комплексной застройки (с индексом Ж8) на зону застройки индивидуальными жилыми домами, касательно земельных участков, расположенных по адресу: Российская Федерация Самарская область, </w:t>
      </w:r>
      <w:proofErr w:type="spellStart"/>
      <w:r w:rsidR="000172A4" w:rsidRPr="00E46CBB">
        <w:t>Безенчукский</w:t>
      </w:r>
      <w:proofErr w:type="spellEnd"/>
      <w:r w:rsidR="000172A4" w:rsidRPr="00E46CBB">
        <w:t xml:space="preserve"> район, </w:t>
      </w:r>
      <w:proofErr w:type="spellStart"/>
      <w:r w:rsidR="000172A4" w:rsidRPr="00E46CBB">
        <w:t>п.г.т</w:t>
      </w:r>
      <w:proofErr w:type="spellEnd"/>
      <w:r w:rsidR="000172A4" w:rsidRPr="00E46CBB">
        <w:t>. Безенчук, ул. Зеленая с кадастровыми номерами 63:12:1101003:1473, 63:12:1101003:1474, 63:12:1101003:1475, 63:12:1101003:1476, 63:12:1101003:1477, 63:12:1101003:1478, 63:12:1101003:1479, 63:12:1101003:1480, 63:12:1101003:1481</w:t>
      </w:r>
    </w:p>
    <w:p w:rsidR="000172A4" w:rsidRPr="00E46CBB" w:rsidRDefault="000172A4" w:rsidP="002A1C1E">
      <w:pPr>
        <w:ind w:right="-1" w:firstLine="708"/>
        <w:jc w:val="both"/>
      </w:pPr>
      <w:r w:rsidRPr="00912197">
        <w:rPr>
          <w:color w:val="FF0000"/>
        </w:rPr>
        <w:t xml:space="preserve">на основании обращения </w:t>
      </w:r>
      <w:r w:rsidR="00E46CBB" w:rsidRPr="00912197">
        <w:rPr>
          <w:color w:val="FF0000"/>
        </w:rPr>
        <w:t xml:space="preserve">КУМИ </w:t>
      </w:r>
      <w:proofErr w:type="spellStart"/>
      <w:r w:rsidR="00E46CBB" w:rsidRPr="00912197">
        <w:rPr>
          <w:color w:val="FF0000"/>
        </w:rPr>
        <w:t>м.р.Безенчукский</w:t>
      </w:r>
      <w:proofErr w:type="spellEnd"/>
      <w:r w:rsidRPr="00E46CBB">
        <w:t xml:space="preserve"> с целью оформления </w:t>
      </w:r>
      <w:r w:rsidR="00755080" w:rsidRPr="00E46CBB">
        <w:t>объектов незавершенного</w:t>
      </w:r>
      <w:r w:rsidRPr="00E46CBB">
        <w:t xml:space="preserve"> строительств</w:t>
      </w:r>
      <w:r w:rsidR="00755080" w:rsidRPr="00E46CBB">
        <w:t>а</w:t>
      </w:r>
      <w:r w:rsidR="00E46CBB" w:rsidRPr="00E46CBB">
        <w:t xml:space="preserve"> по </w:t>
      </w:r>
      <w:proofErr w:type="spellStart"/>
      <w:r w:rsidR="00E46CBB" w:rsidRPr="00E46CBB">
        <w:t>ул.Зеленая</w:t>
      </w:r>
      <w:proofErr w:type="spellEnd"/>
      <w:r w:rsidRPr="00E46CBB">
        <w:t>. С     07 июня 2019 года по 06 августа 2019 года</w:t>
      </w:r>
      <w:r w:rsidRPr="00E46CBB">
        <w:t xml:space="preserve"> </w:t>
      </w:r>
      <w:r w:rsidRPr="00E46CBB">
        <w:t xml:space="preserve">проведена процедура общественных обсуждений (постановление </w:t>
      </w:r>
      <w:r w:rsidRPr="00E46CBB">
        <w:rPr>
          <w:rFonts w:eastAsia="Arial Unicode MS"/>
        </w:rPr>
        <w:t xml:space="preserve">от </w:t>
      </w:r>
      <w:r w:rsidRPr="00E46CBB">
        <w:rPr>
          <w:rFonts w:ascii="Times New Roman CYR" w:eastAsia="Times New Roman CYR" w:hAnsi="Times New Roman CYR" w:cs="Times New Roman CYR"/>
          <w:lang w:eastAsia="ar-SA"/>
        </w:rPr>
        <w:t>06</w:t>
      </w:r>
      <w:r w:rsidRPr="00E46CBB">
        <w:rPr>
          <w:rFonts w:ascii="Times New Roman CYR" w:eastAsia="Times New Roman CYR" w:hAnsi="Times New Roman CYR" w:cs="Times New Roman CYR"/>
          <w:lang w:eastAsia="ar-SA"/>
        </w:rPr>
        <w:t>.0</w:t>
      </w:r>
      <w:r w:rsidRPr="00E46CBB">
        <w:rPr>
          <w:rFonts w:ascii="Times New Roman CYR" w:eastAsia="Times New Roman CYR" w:hAnsi="Times New Roman CYR" w:cs="Times New Roman CYR"/>
          <w:lang w:eastAsia="ar-SA"/>
        </w:rPr>
        <w:t>6</w:t>
      </w:r>
      <w:r w:rsidRPr="00E46CBB">
        <w:rPr>
          <w:rFonts w:eastAsia="Times New Roman CYR"/>
          <w:lang w:eastAsia="ar-SA"/>
        </w:rPr>
        <w:t xml:space="preserve">.2019 </w:t>
      </w:r>
      <w:r w:rsidRPr="00E46CBB">
        <w:rPr>
          <w:rFonts w:eastAsia="Arial Unicode MS"/>
        </w:rPr>
        <w:t>года №</w:t>
      </w:r>
      <w:r w:rsidRPr="00E46CBB">
        <w:rPr>
          <w:rFonts w:eastAsia="Arial Unicode MS"/>
        </w:rPr>
        <w:t>30</w:t>
      </w:r>
      <w:r w:rsidRPr="00E46CBB">
        <w:rPr>
          <w:rFonts w:eastAsia="Arial Unicode MS"/>
        </w:rPr>
        <w:t>1</w:t>
      </w:r>
      <w:r w:rsidRPr="00E46CBB">
        <w:t xml:space="preserve">, </w:t>
      </w:r>
      <w:r w:rsidRPr="00E46CBB">
        <w:rPr>
          <w:rFonts w:eastAsia="Arial Unicode MS"/>
        </w:rPr>
        <w:t xml:space="preserve">опубликованное в газете </w:t>
      </w:r>
      <w:r w:rsidRPr="00E46CBB">
        <w:rPr>
          <w:rFonts w:eastAsia="Arial Unicode MS"/>
          <w:shd w:val="clear" w:color="auto" w:fill="FFFFFF"/>
        </w:rPr>
        <w:fldChar w:fldCharType="begin"/>
      </w:r>
      <w:r w:rsidRPr="00E46CBB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E46CBB">
        <w:rPr>
          <w:rFonts w:eastAsia="Arial Unicode MS"/>
          <w:shd w:val="clear" w:color="auto" w:fill="FFFFFF"/>
        </w:rPr>
        <w:fldChar w:fldCharType="separate"/>
      </w:r>
      <w:r w:rsidRPr="00E46CBB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E46CBB">
        <w:rPr>
          <w:rFonts w:eastAsia="Arial Unicode MS"/>
          <w:shd w:val="clear" w:color="auto" w:fill="FFFFFF"/>
        </w:rPr>
        <w:fldChar w:fldCharType="end"/>
      </w:r>
      <w:r w:rsidRPr="00E46CBB">
        <w:rPr>
          <w:rFonts w:eastAsia="Arial Unicode MS"/>
        </w:rPr>
        <w:t xml:space="preserve"> </w:t>
      </w:r>
      <w:r w:rsidRPr="00E46CBB">
        <w:t xml:space="preserve">№12 (156) от 06.06.2019г. Мнения, содержащие отрицательную оценку по данному вопросу публичных слушаний, не высказаны. Мнения жителей, содержащие положительную оценку, по вопросу публичных </w:t>
      </w:r>
      <w:r w:rsidRPr="00E46CBB">
        <w:lastRenderedPageBreak/>
        <w:t xml:space="preserve">слушаний: </w:t>
      </w:r>
      <w:proofErr w:type="gramStart"/>
      <w:r w:rsidRPr="00E46CBB">
        <w:t>-  за</w:t>
      </w:r>
      <w:proofErr w:type="gramEnd"/>
      <w:r w:rsidRPr="00E46CBB">
        <w:t xml:space="preserve"> внесение данных изменений в Правила землепользования и застройки городского поселения Безенчук.</w:t>
      </w:r>
    </w:p>
    <w:p w:rsidR="000172A4" w:rsidRDefault="000172A4" w:rsidP="002A1C1E">
      <w:pPr>
        <w:ind w:right="-1" w:firstLine="142"/>
        <w:jc w:val="both"/>
      </w:pPr>
    </w:p>
    <w:p w:rsidR="000172A4" w:rsidRDefault="000172A4" w:rsidP="002A1C1E">
      <w:pPr>
        <w:ind w:right="-1" w:firstLine="142"/>
        <w:jc w:val="both"/>
      </w:pPr>
    </w:p>
    <w:p w:rsidR="000172A4" w:rsidRDefault="000172A4" w:rsidP="002A1C1E">
      <w:pPr>
        <w:ind w:right="-1" w:firstLine="142"/>
        <w:jc w:val="both"/>
      </w:pPr>
    </w:p>
    <w:p w:rsidR="000172A4" w:rsidRPr="007D13B0" w:rsidRDefault="000172A4" w:rsidP="002A1C1E">
      <w:pPr>
        <w:ind w:right="-1" w:firstLine="142"/>
        <w:jc w:val="both"/>
      </w:pPr>
    </w:p>
    <w:p w:rsidR="00F43A06" w:rsidRPr="007D13B0" w:rsidRDefault="00F43A06" w:rsidP="002A1C1E">
      <w:pPr>
        <w:ind w:right="-1"/>
        <w:jc w:val="center"/>
        <w:rPr>
          <w:b/>
        </w:rPr>
      </w:pPr>
      <w:r w:rsidRPr="007D13B0">
        <w:rPr>
          <w:b/>
        </w:rPr>
        <w:t xml:space="preserve">Финансово-экономическое обоснование к проекту решения Собрания представителей </w:t>
      </w:r>
      <w:r w:rsidRPr="007D13B0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7D13B0">
        <w:rPr>
          <w:b/>
          <w:bCs/>
        </w:rPr>
        <w:t>Безенчукский</w:t>
      </w:r>
      <w:proofErr w:type="spellEnd"/>
      <w:r w:rsidRPr="007D13B0">
        <w:rPr>
          <w:b/>
          <w:bCs/>
        </w:rPr>
        <w:t xml:space="preserve"> Самарской области</w:t>
      </w:r>
    </w:p>
    <w:p w:rsidR="00F43A06" w:rsidRPr="007D13B0" w:rsidRDefault="00F43A06" w:rsidP="002A1C1E">
      <w:pPr>
        <w:ind w:right="-1"/>
        <w:jc w:val="center"/>
        <w:outlineLvl w:val="0"/>
        <w:rPr>
          <w:b/>
          <w:bCs/>
        </w:rPr>
      </w:pPr>
      <w:r w:rsidRPr="007D13B0">
        <w:rPr>
          <w:b/>
          <w:bCs/>
        </w:rPr>
        <w:t xml:space="preserve">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7D13B0">
        <w:rPr>
          <w:b/>
          <w:bCs/>
        </w:rPr>
        <w:t>Безенчукский</w:t>
      </w:r>
      <w:proofErr w:type="spellEnd"/>
      <w:r w:rsidRPr="007D13B0">
        <w:rPr>
          <w:b/>
          <w:bCs/>
        </w:rPr>
        <w:t xml:space="preserve"> Самарской области в части изменения территориальных зон застройки, утвержденные решением Собрания представителей городского поселения Безенчук муниципального района </w:t>
      </w:r>
      <w:proofErr w:type="spellStart"/>
      <w:r w:rsidRPr="007D13B0">
        <w:rPr>
          <w:b/>
          <w:bCs/>
        </w:rPr>
        <w:t>Безенчукский</w:t>
      </w:r>
      <w:proofErr w:type="spellEnd"/>
      <w:r w:rsidRPr="007D13B0">
        <w:rPr>
          <w:b/>
          <w:bCs/>
        </w:rPr>
        <w:t xml:space="preserve"> Самарской области от 12.12.2013г № 4/52</w:t>
      </w:r>
    </w:p>
    <w:p w:rsidR="00F43A06" w:rsidRPr="007D13B0" w:rsidRDefault="00F43A06" w:rsidP="002A1C1E">
      <w:pPr>
        <w:ind w:right="-1"/>
        <w:jc w:val="both"/>
        <w:outlineLvl w:val="0"/>
        <w:rPr>
          <w:bCs/>
        </w:rPr>
      </w:pPr>
    </w:p>
    <w:p w:rsidR="00F43A06" w:rsidRPr="007D13B0" w:rsidRDefault="00F43A06" w:rsidP="002A1C1E">
      <w:pPr>
        <w:ind w:right="-1"/>
        <w:jc w:val="both"/>
        <w:outlineLvl w:val="0"/>
      </w:pPr>
      <w:r w:rsidRPr="007D13B0">
        <w:t>Настоящий проект Решения не предполагает установления дополнительных расходных обязательств.</w:t>
      </w: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F43A06" w:rsidRDefault="00F43A06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2449CF" w:rsidRDefault="002449CF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p w:rsidR="002449CF" w:rsidRDefault="002449CF" w:rsidP="002A1C1E">
      <w:pPr>
        <w:tabs>
          <w:tab w:val="left" w:pos="9600"/>
        </w:tabs>
        <w:ind w:left="360" w:right="-1"/>
        <w:jc w:val="center"/>
        <w:rPr>
          <w:highlight w:val="yellow"/>
        </w:rPr>
      </w:pPr>
    </w:p>
    <w:bookmarkEnd w:id="2"/>
    <w:p w:rsidR="002449CF" w:rsidRPr="00DA5FAE" w:rsidRDefault="002449CF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</w:p>
    <w:sectPr w:rsidR="002449CF" w:rsidRPr="00DA5FAE" w:rsidSect="003C283E">
      <w:headerReference w:type="even" r:id="rId15"/>
      <w:headerReference w:type="default" r:id="rId16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2BC" w:rsidRDefault="007322BC">
      <w:r>
        <w:separator/>
      </w:r>
    </w:p>
  </w:endnote>
  <w:endnote w:type="continuationSeparator" w:id="0">
    <w:p w:rsidR="007322BC" w:rsidRDefault="0073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2BC" w:rsidRDefault="007322BC">
      <w:r>
        <w:separator/>
      </w:r>
    </w:p>
  </w:footnote>
  <w:footnote w:type="continuationSeparator" w:id="0">
    <w:p w:rsidR="007322BC" w:rsidRDefault="00732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732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7322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172A4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969A8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3738F"/>
    <w:rsid w:val="00144814"/>
    <w:rsid w:val="00146641"/>
    <w:rsid w:val="00161C78"/>
    <w:rsid w:val="00162767"/>
    <w:rsid w:val="001665C2"/>
    <w:rsid w:val="00173B8F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449CF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1C1E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CC5"/>
    <w:rsid w:val="00306AB3"/>
    <w:rsid w:val="0031757C"/>
    <w:rsid w:val="00332B53"/>
    <w:rsid w:val="003405D8"/>
    <w:rsid w:val="003444F8"/>
    <w:rsid w:val="0034742E"/>
    <w:rsid w:val="003503AA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1202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A7423"/>
    <w:rsid w:val="005B27E5"/>
    <w:rsid w:val="005B3DFA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05386"/>
    <w:rsid w:val="00714622"/>
    <w:rsid w:val="00716CAE"/>
    <w:rsid w:val="007204D8"/>
    <w:rsid w:val="007312E0"/>
    <w:rsid w:val="007322BC"/>
    <w:rsid w:val="00733CEF"/>
    <w:rsid w:val="00737F67"/>
    <w:rsid w:val="00741F67"/>
    <w:rsid w:val="00742047"/>
    <w:rsid w:val="007469C6"/>
    <w:rsid w:val="00755080"/>
    <w:rsid w:val="0076407E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3AB8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044D9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7666F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D523A"/>
    <w:rsid w:val="008D7A0E"/>
    <w:rsid w:val="008E302E"/>
    <w:rsid w:val="008E3C3F"/>
    <w:rsid w:val="008F352D"/>
    <w:rsid w:val="008F6B32"/>
    <w:rsid w:val="00907764"/>
    <w:rsid w:val="00912197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84F39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945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30110"/>
    <w:rsid w:val="00B33964"/>
    <w:rsid w:val="00B406B4"/>
    <w:rsid w:val="00B56055"/>
    <w:rsid w:val="00B604DC"/>
    <w:rsid w:val="00B663F2"/>
    <w:rsid w:val="00B70140"/>
    <w:rsid w:val="00B72AEF"/>
    <w:rsid w:val="00B765EE"/>
    <w:rsid w:val="00B80A0C"/>
    <w:rsid w:val="00B825CD"/>
    <w:rsid w:val="00B872CC"/>
    <w:rsid w:val="00B93325"/>
    <w:rsid w:val="00BA1944"/>
    <w:rsid w:val="00BA3DC0"/>
    <w:rsid w:val="00BA545F"/>
    <w:rsid w:val="00BA57B3"/>
    <w:rsid w:val="00BB4DE5"/>
    <w:rsid w:val="00BC01D2"/>
    <w:rsid w:val="00BC1289"/>
    <w:rsid w:val="00BD2A80"/>
    <w:rsid w:val="00BD35AB"/>
    <w:rsid w:val="00BD4C56"/>
    <w:rsid w:val="00BE0D03"/>
    <w:rsid w:val="00BE1025"/>
    <w:rsid w:val="00BE430D"/>
    <w:rsid w:val="00BF4875"/>
    <w:rsid w:val="00BF5073"/>
    <w:rsid w:val="00C00276"/>
    <w:rsid w:val="00C00E3B"/>
    <w:rsid w:val="00C062F2"/>
    <w:rsid w:val="00C14A14"/>
    <w:rsid w:val="00C4082A"/>
    <w:rsid w:val="00C45DA6"/>
    <w:rsid w:val="00C53039"/>
    <w:rsid w:val="00C54C25"/>
    <w:rsid w:val="00C709B6"/>
    <w:rsid w:val="00C71C9A"/>
    <w:rsid w:val="00C73078"/>
    <w:rsid w:val="00C903A2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583F"/>
    <w:rsid w:val="00D36541"/>
    <w:rsid w:val="00D37CA3"/>
    <w:rsid w:val="00D432C4"/>
    <w:rsid w:val="00D4531D"/>
    <w:rsid w:val="00D54A55"/>
    <w:rsid w:val="00D55169"/>
    <w:rsid w:val="00D56756"/>
    <w:rsid w:val="00D64793"/>
    <w:rsid w:val="00D8445F"/>
    <w:rsid w:val="00D86F8C"/>
    <w:rsid w:val="00D90075"/>
    <w:rsid w:val="00D9054E"/>
    <w:rsid w:val="00DA5FAE"/>
    <w:rsid w:val="00DB0062"/>
    <w:rsid w:val="00DB1324"/>
    <w:rsid w:val="00DB3433"/>
    <w:rsid w:val="00DC036E"/>
    <w:rsid w:val="00DC60FD"/>
    <w:rsid w:val="00DD46DD"/>
    <w:rsid w:val="00DE2109"/>
    <w:rsid w:val="00DE52EA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46CBB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13D94"/>
    <w:rsid w:val="00F20FAD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43A06"/>
    <w:rsid w:val="00F64482"/>
    <w:rsid w:val="00F64F31"/>
    <w:rsid w:val="00F65A8E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6B5DF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6</Pages>
  <Words>1293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382</cp:revision>
  <cp:lastPrinted>2019-06-26T09:18:00Z</cp:lastPrinted>
  <dcterms:created xsi:type="dcterms:W3CDTF">2016-01-13T12:09:00Z</dcterms:created>
  <dcterms:modified xsi:type="dcterms:W3CDTF">2019-08-26T11:05:00Z</dcterms:modified>
</cp:coreProperties>
</file>