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2021" w:rsidRPr="004E121D" w:rsidRDefault="00F745A1" w:rsidP="0024037B">
      <w:pPr>
        <w:spacing w:after="0" w:line="240" w:lineRule="auto"/>
        <w:jc w:val="both"/>
        <w:rPr>
          <w:rFonts w:ascii="Times New Roman" w:hAnsi="Times New Roman" w:cs="Times New Roman"/>
          <w:b/>
          <w:color w:val="000000" w:themeColor="text1"/>
        </w:rPr>
      </w:pPr>
      <w:r>
        <w:rPr>
          <w:noProof/>
          <w:color w:val="000000" w:themeColor="text1"/>
          <w:lang w:eastAsia="ru-RU"/>
        </w:rPr>
        <w:pict>
          <v:rect id="_x0000_s1026" style="position:absolute;left:0;text-align:left;margin-left:-.3pt;margin-top:4.85pt;width:550.75pt;height:133.95pt;z-index:251615744">
            <v:textbox style="mso-next-textbox:#_x0000_s1026">
              <w:txbxContent>
                <w:p w:rsidR="00E235EC" w:rsidRPr="00BE3DBB" w:rsidRDefault="00E235EC"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E235EC" w:rsidRPr="00977DA6" w:rsidRDefault="00E235EC"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E235EC" w:rsidRDefault="00E235EC"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3</w:t>
                  </w:r>
                  <w:r w:rsidRPr="00027372">
                    <w:rPr>
                      <w:rFonts w:ascii="Times New Roman" w:hAnsi="Times New Roman" w:cs="Times New Roman"/>
                      <w:sz w:val="24"/>
                      <w:szCs w:val="24"/>
                    </w:rPr>
                    <w:t xml:space="preserve"> (</w:t>
                  </w:r>
                  <w:r>
                    <w:rPr>
                      <w:rFonts w:ascii="Times New Roman" w:hAnsi="Times New Roman" w:cs="Times New Roman"/>
                      <w:sz w:val="24"/>
                      <w:szCs w:val="24"/>
                    </w:rPr>
                    <w:t>147</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2</w:t>
                  </w:r>
                  <w:r w:rsidR="00BA175D">
                    <w:rPr>
                      <w:rFonts w:ascii="Times New Roman" w:hAnsi="Times New Roman" w:cs="Times New Roman"/>
                      <w:sz w:val="24"/>
                      <w:szCs w:val="24"/>
                    </w:rPr>
                    <w:t>5</w:t>
                  </w:r>
                  <w:r>
                    <w:rPr>
                      <w:rFonts w:ascii="Times New Roman" w:hAnsi="Times New Roman" w:cs="Times New Roman"/>
                      <w:sz w:val="24"/>
                      <w:szCs w:val="24"/>
                    </w:rPr>
                    <w:t xml:space="preserve"> февраля 2019 года</w:t>
                  </w:r>
                </w:p>
                <w:p w:rsidR="00E235EC" w:rsidRDefault="00E235EC"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w:r>
    </w:p>
    <w:p w:rsidR="008456DD" w:rsidRPr="004E121D" w:rsidRDefault="008456DD"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F028BC">
      <w:pPr>
        <w:spacing w:after="0" w:line="240" w:lineRule="auto"/>
        <w:jc w:val="both"/>
        <w:rPr>
          <w:rFonts w:ascii="Times New Roman" w:hAnsi="Times New Roman" w:cs="Times New Roman"/>
          <w:b/>
          <w:color w:val="000000" w:themeColor="text1"/>
        </w:rPr>
      </w:pPr>
    </w:p>
    <w:p w:rsidR="006F51FE" w:rsidRPr="004E121D" w:rsidRDefault="006F51FE" w:rsidP="00292F77">
      <w:pPr>
        <w:tabs>
          <w:tab w:val="num" w:pos="200"/>
        </w:tabs>
        <w:spacing w:after="0" w:line="240" w:lineRule="auto"/>
        <w:outlineLvl w:val="0"/>
        <w:rPr>
          <w:rFonts w:ascii="Times New Roman" w:hAnsi="Times New Roman" w:cs="Times New Roman"/>
          <w:color w:val="000000" w:themeColor="text1"/>
          <w:sz w:val="8"/>
          <w:szCs w:val="8"/>
        </w:rPr>
      </w:pPr>
      <w:bookmarkStart w:id="0" w:name="Par54"/>
      <w:bookmarkStart w:id="1" w:name="_Hlk508874418"/>
      <w:bookmarkEnd w:id="0"/>
      <w:r w:rsidRPr="004E121D">
        <w:rPr>
          <w:rFonts w:ascii="Times New Roman" w:hAnsi="Times New Roman" w:cs="Times New Roman"/>
          <w:color w:val="000000" w:themeColor="text1"/>
          <w:sz w:val="8"/>
          <w:szCs w:val="8"/>
        </w:rPr>
        <w:t xml:space="preserve">                                                    </w:t>
      </w:r>
    </w:p>
    <w:bookmarkEnd w:id="1"/>
    <w:p w:rsidR="00D97085" w:rsidRPr="004E08F9" w:rsidRDefault="00D97085" w:rsidP="004E08F9">
      <w:pPr>
        <w:spacing w:after="0" w:line="240" w:lineRule="auto"/>
        <w:jc w:val="both"/>
        <w:outlineLvl w:val="0"/>
        <w:rPr>
          <w:color w:val="000000" w:themeColor="text1"/>
        </w:rPr>
      </w:pPr>
      <w:r w:rsidRPr="004E08F9">
        <w:rPr>
          <w:rFonts w:ascii="Times New Roman" w:eastAsia="Calibri" w:hAnsi="Times New Roman" w:cs="Times New Roman"/>
          <w:b/>
          <w:color w:val="000000" w:themeColor="text1"/>
        </w:rPr>
        <w:t xml:space="preserve">Постановление Администрации городского поселения Безенчук муниципального района </w:t>
      </w:r>
      <w:proofErr w:type="spellStart"/>
      <w:r w:rsidRPr="004E08F9">
        <w:rPr>
          <w:rFonts w:ascii="Times New Roman" w:eastAsia="Calibri" w:hAnsi="Times New Roman" w:cs="Times New Roman"/>
          <w:b/>
          <w:color w:val="000000" w:themeColor="text1"/>
        </w:rPr>
        <w:t>Безенчукский</w:t>
      </w:r>
      <w:proofErr w:type="spellEnd"/>
      <w:r w:rsidRPr="004E08F9">
        <w:rPr>
          <w:rFonts w:ascii="Times New Roman" w:eastAsia="Calibri" w:hAnsi="Times New Roman" w:cs="Times New Roman"/>
          <w:b/>
          <w:color w:val="000000" w:themeColor="text1"/>
        </w:rPr>
        <w:t xml:space="preserve"> Самарской области от </w:t>
      </w:r>
      <w:r w:rsidR="004E08F9" w:rsidRPr="004E08F9">
        <w:rPr>
          <w:rFonts w:ascii="Times New Roman" w:eastAsia="Calibri" w:hAnsi="Times New Roman" w:cs="Times New Roman"/>
          <w:b/>
          <w:color w:val="000000" w:themeColor="text1"/>
        </w:rPr>
        <w:t>04</w:t>
      </w:r>
      <w:r w:rsidRPr="004E08F9">
        <w:rPr>
          <w:rFonts w:ascii="Times New Roman" w:eastAsia="Calibri" w:hAnsi="Times New Roman" w:cs="Times New Roman"/>
          <w:b/>
          <w:color w:val="000000" w:themeColor="text1"/>
        </w:rPr>
        <w:t>.</w:t>
      </w:r>
      <w:r w:rsidR="00945BBF" w:rsidRPr="004E08F9">
        <w:rPr>
          <w:rFonts w:ascii="Times New Roman" w:eastAsia="Calibri" w:hAnsi="Times New Roman" w:cs="Times New Roman"/>
          <w:b/>
          <w:color w:val="000000" w:themeColor="text1"/>
        </w:rPr>
        <w:t>0</w:t>
      </w:r>
      <w:r w:rsidR="004E08F9" w:rsidRPr="004E08F9">
        <w:rPr>
          <w:rFonts w:ascii="Times New Roman" w:eastAsia="Calibri" w:hAnsi="Times New Roman" w:cs="Times New Roman"/>
          <w:b/>
          <w:color w:val="000000" w:themeColor="text1"/>
        </w:rPr>
        <w:t>2</w:t>
      </w:r>
      <w:r w:rsidRPr="004E08F9">
        <w:rPr>
          <w:rFonts w:ascii="Times New Roman" w:eastAsia="Calibri" w:hAnsi="Times New Roman" w:cs="Times New Roman"/>
          <w:b/>
          <w:color w:val="000000" w:themeColor="text1"/>
        </w:rPr>
        <w:t>.201</w:t>
      </w:r>
      <w:r w:rsidR="00945BBF" w:rsidRPr="004E08F9">
        <w:rPr>
          <w:rFonts w:ascii="Times New Roman" w:eastAsia="Calibri" w:hAnsi="Times New Roman" w:cs="Times New Roman"/>
          <w:b/>
          <w:color w:val="000000" w:themeColor="text1"/>
        </w:rPr>
        <w:t>9</w:t>
      </w:r>
      <w:r w:rsidRPr="004E08F9">
        <w:rPr>
          <w:rFonts w:ascii="Times New Roman" w:eastAsia="Calibri" w:hAnsi="Times New Roman" w:cs="Times New Roman"/>
          <w:b/>
          <w:color w:val="000000" w:themeColor="text1"/>
        </w:rPr>
        <w:t xml:space="preserve">г № </w:t>
      </w:r>
      <w:r w:rsidR="004E08F9" w:rsidRPr="004E08F9">
        <w:rPr>
          <w:rFonts w:ascii="Times New Roman" w:eastAsia="Calibri" w:hAnsi="Times New Roman" w:cs="Times New Roman"/>
          <w:b/>
          <w:color w:val="000000" w:themeColor="text1"/>
        </w:rPr>
        <w:t>35</w:t>
      </w:r>
    </w:p>
    <w:p w:rsidR="004E08F9" w:rsidRPr="004E08F9" w:rsidRDefault="00D97085" w:rsidP="004E08F9">
      <w:pPr>
        <w:spacing w:after="0" w:line="240" w:lineRule="auto"/>
        <w:jc w:val="both"/>
        <w:rPr>
          <w:rFonts w:ascii="Times New Roman" w:hAnsi="Times New Roman"/>
        </w:rPr>
      </w:pPr>
      <w:r w:rsidRPr="004E08F9">
        <w:rPr>
          <w:rFonts w:ascii="Times New Roman" w:hAnsi="Times New Roman" w:cs="Times New Roman"/>
          <w:color w:val="000000" w:themeColor="text1"/>
          <w:lang w:eastAsia="ar-SA"/>
        </w:rPr>
        <w:t>«</w:t>
      </w:r>
      <w:r w:rsidR="004E08F9" w:rsidRPr="004E08F9">
        <w:rPr>
          <w:rFonts w:ascii="Times New Roman" w:hAnsi="Times New Roman"/>
        </w:rPr>
        <w:t xml:space="preserve">О внесении изменений в Постановление Администрации городского поселения Безенчук муниципального района </w:t>
      </w:r>
      <w:proofErr w:type="spellStart"/>
      <w:r w:rsidR="004E08F9" w:rsidRPr="004E08F9">
        <w:rPr>
          <w:rFonts w:ascii="Times New Roman" w:hAnsi="Times New Roman"/>
        </w:rPr>
        <w:t>Безенчукский</w:t>
      </w:r>
      <w:proofErr w:type="spellEnd"/>
      <w:r w:rsidR="004E08F9" w:rsidRPr="004E08F9">
        <w:rPr>
          <w:rFonts w:ascii="Times New Roman" w:hAnsi="Times New Roman"/>
        </w:rPr>
        <w:t xml:space="preserve"> Самарской области от 25.06.2018 года № 183</w:t>
      </w:r>
      <w:r w:rsidR="004E08F9" w:rsidRPr="004E08F9">
        <w:rPr>
          <w:rFonts w:ascii="Times New Roman" w:hAnsi="Times New Roman"/>
          <w:color w:val="FFFFFF"/>
        </w:rPr>
        <w:t xml:space="preserve"> «</w:t>
      </w:r>
      <w:r w:rsidR="004E08F9" w:rsidRPr="004E08F9">
        <w:rPr>
          <w:rFonts w:ascii="Times New Roman" w:hAnsi="Times New Roman"/>
        </w:rPr>
        <w:t>Об утверждении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в городском поселении Безенчук на 2017-2019 годы»</w:t>
      </w:r>
    </w:p>
    <w:p w:rsidR="004E08F9" w:rsidRPr="004E08F9" w:rsidRDefault="004E08F9" w:rsidP="004E08F9">
      <w:pPr>
        <w:shd w:val="clear" w:color="auto" w:fill="FFFFFF"/>
        <w:spacing w:after="0" w:line="240" w:lineRule="auto"/>
        <w:ind w:firstLine="708"/>
        <w:jc w:val="both"/>
        <w:rPr>
          <w:rFonts w:ascii="Times New Roman" w:hAnsi="Times New Roman"/>
          <w:bCs/>
        </w:rPr>
      </w:pPr>
      <w:proofErr w:type="gramStart"/>
      <w:r w:rsidRPr="004E08F9">
        <w:rPr>
          <w:rFonts w:ascii="Times New Roman" w:hAnsi="Times New Roman"/>
          <w:bCs/>
        </w:rPr>
        <w:t>В  соответствии</w:t>
      </w:r>
      <w:proofErr w:type="gramEnd"/>
      <w:r w:rsidRPr="004E08F9">
        <w:rPr>
          <w:rFonts w:ascii="Times New Roman" w:hAnsi="Times New Roman"/>
          <w:bCs/>
        </w:rPr>
        <w:t xml:space="preserve"> со статьей 179 Бюджетного кодекса российской Федерации,   в целях защиты населения и территории от чрезвычайных ситуаций, обеспечения пожарной безопасности и безопасности людей на водных объектах в городском поселении Безенчук</w:t>
      </w:r>
      <w:r w:rsidRPr="004E08F9">
        <w:rPr>
          <w:rFonts w:ascii="Times New Roman" w:hAnsi="Times New Roman"/>
        </w:rPr>
        <w:t xml:space="preserve">, </w:t>
      </w:r>
      <w:r w:rsidRPr="004E08F9">
        <w:rPr>
          <w:rFonts w:ascii="Times New Roman" w:hAnsi="Times New Roman"/>
          <w:bCs/>
        </w:rPr>
        <w:t xml:space="preserve"> руководствуясь Уставом городского поселения Безенчук</w:t>
      </w:r>
    </w:p>
    <w:p w:rsidR="004E08F9" w:rsidRPr="004E08F9" w:rsidRDefault="004E08F9" w:rsidP="004E08F9">
      <w:pPr>
        <w:shd w:val="clear" w:color="auto" w:fill="FFFFFF"/>
        <w:spacing w:after="0" w:line="240" w:lineRule="auto"/>
        <w:jc w:val="center"/>
        <w:rPr>
          <w:rFonts w:ascii="Times New Roman" w:hAnsi="Times New Roman"/>
          <w:bCs/>
        </w:rPr>
      </w:pPr>
      <w:r w:rsidRPr="004E08F9">
        <w:rPr>
          <w:rFonts w:ascii="Times New Roman" w:hAnsi="Times New Roman"/>
          <w:bCs/>
        </w:rPr>
        <w:t>ПОСТАНОВЛЯЮ:</w:t>
      </w:r>
    </w:p>
    <w:p w:rsidR="004E08F9" w:rsidRPr="004E08F9" w:rsidRDefault="004E08F9" w:rsidP="004E08F9">
      <w:pPr>
        <w:spacing w:after="0" w:line="240" w:lineRule="auto"/>
        <w:jc w:val="both"/>
        <w:rPr>
          <w:rFonts w:ascii="Times New Roman" w:hAnsi="Times New Roman"/>
          <w:bCs/>
        </w:rPr>
      </w:pPr>
      <w:r w:rsidRPr="004E08F9">
        <w:rPr>
          <w:rFonts w:ascii="Times New Roman" w:hAnsi="Times New Roman"/>
          <w:bCs/>
        </w:rPr>
        <w:t>1. Раздел «Источники финансирования Программы» паспорта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в городском поселении Безенчук на 2017-2019 годы» (далее программа) изложить в следующей редакции: «Объем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rsidR="004E08F9" w:rsidRPr="004E08F9" w:rsidRDefault="004E08F9" w:rsidP="004E08F9">
      <w:pPr>
        <w:numPr>
          <w:ilvl w:val="0"/>
          <w:numId w:val="43"/>
        </w:numPr>
        <w:spacing w:after="0" w:line="240" w:lineRule="auto"/>
        <w:ind w:left="0" w:firstLine="0"/>
        <w:jc w:val="both"/>
        <w:rPr>
          <w:rFonts w:ascii="Times New Roman" w:hAnsi="Times New Roman"/>
          <w:bCs/>
        </w:rPr>
      </w:pPr>
      <w:r w:rsidRPr="004E08F9">
        <w:rPr>
          <w:rFonts w:ascii="Times New Roman" w:hAnsi="Times New Roman"/>
          <w:bCs/>
        </w:rPr>
        <w:t>5575,5 тыс. руб.</w:t>
      </w:r>
    </w:p>
    <w:p w:rsidR="004E08F9" w:rsidRPr="004E08F9" w:rsidRDefault="004E08F9" w:rsidP="004E08F9">
      <w:pPr>
        <w:spacing w:after="0" w:line="240" w:lineRule="auto"/>
        <w:jc w:val="both"/>
        <w:rPr>
          <w:rFonts w:ascii="Times New Roman" w:hAnsi="Times New Roman"/>
          <w:bCs/>
        </w:rPr>
      </w:pPr>
      <w:r w:rsidRPr="004E08F9">
        <w:rPr>
          <w:rFonts w:ascii="Times New Roman" w:hAnsi="Times New Roman"/>
          <w:bCs/>
        </w:rPr>
        <w:t>в том числе по годам:</w:t>
      </w:r>
    </w:p>
    <w:p w:rsidR="004E08F9" w:rsidRPr="004E08F9" w:rsidRDefault="004E08F9" w:rsidP="004E08F9">
      <w:pPr>
        <w:spacing w:after="0" w:line="240" w:lineRule="auto"/>
        <w:jc w:val="both"/>
        <w:rPr>
          <w:rFonts w:ascii="Times New Roman" w:hAnsi="Times New Roman"/>
          <w:bCs/>
        </w:rPr>
      </w:pPr>
      <w:smartTag w:uri="urn:schemas-microsoft-com:office:smarttags" w:element="metricconverter">
        <w:smartTagPr>
          <w:attr w:name="ProductID" w:val="2017 г"/>
        </w:smartTagPr>
        <w:r w:rsidRPr="004E08F9">
          <w:rPr>
            <w:rFonts w:ascii="Times New Roman" w:hAnsi="Times New Roman"/>
            <w:bCs/>
          </w:rPr>
          <w:t>2017 г</w:t>
        </w:r>
      </w:smartTag>
      <w:r w:rsidRPr="004E08F9">
        <w:rPr>
          <w:rFonts w:ascii="Times New Roman" w:hAnsi="Times New Roman"/>
          <w:bCs/>
        </w:rPr>
        <w:t xml:space="preserve">. </w:t>
      </w:r>
      <w:proofErr w:type="gramStart"/>
      <w:r w:rsidRPr="004E08F9">
        <w:rPr>
          <w:rFonts w:ascii="Times New Roman" w:hAnsi="Times New Roman"/>
          <w:bCs/>
        </w:rPr>
        <w:t>–  626</w:t>
      </w:r>
      <w:proofErr w:type="gramEnd"/>
      <w:r w:rsidRPr="004E08F9">
        <w:rPr>
          <w:rFonts w:ascii="Times New Roman" w:hAnsi="Times New Roman"/>
          <w:bCs/>
        </w:rPr>
        <w:t>,00 тыс. руб.   (бюджет поселения)</w:t>
      </w:r>
    </w:p>
    <w:p w:rsidR="004E08F9" w:rsidRPr="004E08F9" w:rsidRDefault="004E08F9" w:rsidP="004E08F9">
      <w:pPr>
        <w:spacing w:after="0" w:line="240" w:lineRule="auto"/>
        <w:jc w:val="both"/>
        <w:rPr>
          <w:rFonts w:ascii="Times New Roman" w:hAnsi="Times New Roman"/>
          <w:bCs/>
        </w:rPr>
      </w:pPr>
      <w:smartTag w:uri="urn:schemas-microsoft-com:office:smarttags" w:element="metricconverter">
        <w:smartTagPr>
          <w:attr w:name="ProductID" w:val="2018 г"/>
        </w:smartTagPr>
        <w:r w:rsidRPr="004E08F9">
          <w:rPr>
            <w:rFonts w:ascii="Times New Roman" w:hAnsi="Times New Roman"/>
            <w:bCs/>
          </w:rPr>
          <w:t>2018 г</w:t>
        </w:r>
      </w:smartTag>
      <w:r w:rsidRPr="004E08F9">
        <w:rPr>
          <w:rFonts w:ascii="Times New Roman" w:hAnsi="Times New Roman"/>
          <w:bCs/>
        </w:rPr>
        <w:t xml:space="preserve">. </w:t>
      </w:r>
      <w:proofErr w:type="gramStart"/>
      <w:r w:rsidRPr="004E08F9">
        <w:rPr>
          <w:rFonts w:ascii="Times New Roman" w:hAnsi="Times New Roman"/>
          <w:bCs/>
        </w:rPr>
        <w:t>–  364</w:t>
      </w:r>
      <w:proofErr w:type="gramEnd"/>
      <w:r w:rsidRPr="004E08F9">
        <w:rPr>
          <w:rFonts w:ascii="Times New Roman" w:hAnsi="Times New Roman"/>
          <w:bCs/>
        </w:rPr>
        <w:t>,50 тыс. руб.   (бюджет поселения)</w:t>
      </w:r>
    </w:p>
    <w:p w:rsidR="004E08F9" w:rsidRPr="004E08F9" w:rsidRDefault="004E08F9" w:rsidP="004E08F9">
      <w:pPr>
        <w:spacing w:after="0" w:line="240" w:lineRule="auto"/>
        <w:jc w:val="both"/>
        <w:rPr>
          <w:rFonts w:ascii="Times New Roman" w:hAnsi="Times New Roman"/>
          <w:bCs/>
        </w:rPr>
      </w:pPr>
      <w:smartTag w:uri="urn:schemas-microsoft-com:office:smarttags" w:element="metricconverter">
        <w:smartTagPr>
          <w:attr w:name="ProductID" w:val="2019 г"/>
        </w:smartTagPr>
        <w:r w:rsidRPr="004E08F9">
          <w:rPr>
            <w:rFonts w:ascii="Times New Roman" w:hAnsi="Times New Roman"/>
            <w:bCs/>
          </w:rPr>
          <w:t>2019 г</w:t>
        </w:r>
      </w:smartTag>
      <w:r w:rsidRPr="004E08F9">
        <w:rPr>
          <w:rFonts w:ascii="Times New Roman" w:hAnsi="Times New Roman"/>
          <w:bCs/>
        </w:rPr>
        <w:t>. – 4585,00 тыс. руб.   (бюджет поселения)</w:t>
      </w:r>
    </w:p>
    <w:p w:rsidR="004E08F9" w:rsidRPr="004E08F9" w:rsidRDefault="004E08F9" w:rsidP="004E08F9">
      <w:pPr>
        <w:spacing w:after="0" w:line="240" w:lineRule="auto"/>
        <w:jc w:val="both"/>
        <w:rPr>
          <w:rFonts w:ascii="Times New Roman" w:hAnsi="Times New Roman"/>
          <w:bCs/>
        </w:rPr>
      </w:pPr>
      <w:r w:rsidRPr="004E08F9">
        <w:rPr>
          <w:rFonts w:ascii="Times New Roman" w:hAnsi="Times New Roman"/>
          <w:bCs/>
        </w:rPr>
        <w:t xml:space="preserve">2. Перечень мероприятий муниципальной программы «Защита населения и территории от ЧС, обеспечение пожарной безопасности людей на водных объектах в городском поселении Безенчук муниципального района </w:t>
      </w:r>
      <w:proofErr w:type="spellStart"/>
      <w:r w:rsidRPr="004E08F9">
        <w:rPr>
          <w:rFonts w:ascii="Times New Roman" w:hAnsi="Times New Roman"/>
          <w:bCs/>
        </w:rPr>
        <w:t>Безенчукский</w:t>
      </w:r>
      <w:proofErr w:type="spellEnd"/>
      <w:r w:rsidRPr="004E08F9">
        <w:rPr>
          <w:rFonts w:ascii="Times New Roman" w:hAnsi="Times New Roman"/>
          <w:bCs/>
        </w:rPr>
        <w:t xml:space="preserve"> Самарской области на 2017-2019 годы» изложить в редакции согласно приложению.</w:t>
      </w:r>
    </w:p>
    <w:p w:rsidR="004E08F9" w:rsidRPr="004E08F9" w:rsidRDefault="004E08F9" w:rsidP="004E08F9">
      <w:pPr>
        <w:shd w:val="clear" w:color="auto" w:fill="FFFFFF"/>
        <w:spacing w:after="0" w:line="240" w:lineRule="auto"/>
        <w:jc w:val="both"/>
        <w:rPr>
          <w:rFonts w:ascii="Times New Roman" w:hAnsi="Times New Roman"/>
          <w:bCs/>
        </w:rPr>
      </w:pPr>
      <w:r w:rsidRPr="004E08F9">
        <w:rPr>
          <w:rFonts w:ascii="Times New Roman" w:hAnsi="Times New Roman"/>
          <w:bCs/>
        </w:rPr>
        <w:t xml:space="preserve">3. Признать утратившим силу перечень мероприятий муниципальной программы «Защита населения и территории от ЧС, обеспечение пожарной безопасности людей на водных объектах в городском поселении Безенчук муниципального района </w:t>
      </w:r>
      <w:proofErr w:type="spellStart"/>
      <w:r w:rsidRPr="004E08F9">
        <w:rPr>
          <w:rFonts w:ascii="Times New Roman" w:hAnsi="Times New Roman"/>
          <w:bCs/>
        </w:rPr>
        <w:t>Безенчукский</w:t>
      </w:r>
      <w:proofErr w:type="spellEnd"/>
      <w:r w:rsidRPr="004E08F9">
        <w:rPr>
          <w:rFonts w:ascii="Times New Roman" w:hAnsi="Times New Roman"/>
          <w:bCs/>
        </w:rPr>
        <w:t xml:space="preserve"> Самарской области на 2017-2019 годы» в редакции Постановления от 25.06.2018г. № 183</w:t>
      </w:r>
    </w:p>
    <w:p w:rsidR="004E08F9" w:rsidRPr="004E08F9" w:rsidRDefault="004E08F9" w:rsidP="004E08F9">
      <w:pPr>
        <w:shd w:val="clear" w:color="auto" w:fill="FFFFFF"/>
        <w:spacing w:after="0" w:line="240" w:lineRule="auto"/>
        <w:jc w:val="both"/>
        <w:rPr>
          <w:rFonts w:ascii="Times New Roman" w:hAnsi="Times New Roman"/>
          <w:bCs/>
        </w:rPr>
      </w:pPr>
      <w:r w:rsidRPr="004E08F9">
        <w:rPr>
          <w:rFonts w:ascii="Times New Roman" w:hAnsi="Times New Roman"/>
          <w:bCs/>
        </w:rPr>
        <w:t>4. Опубликовать настоящее Постановление в газете «Вестник городского поселения Безенчук».</w:t>
      </w:r>
    </w:p>
    <w:p w:rsidR="004E08F9" w:rsidRPr="004E08F9" w:rsidRDefault="004E08F9" w:rsidP="004E08F9">
      <w:pPr>
        <w:shd w:val="clear" w:color="auto" w:fill="FFFFFF"/>
        <w:spacing w:after="0" w:line="240" w:lineRule="auto"/>
        <w:jc w:val="both"/>
        <w:rPr>
          <w:rFonts w:ascii="Times New Roman" w:hAnsi="Times New Roman"/>
          <w:bCs/>
        </w:rPr>
      </w:pPr>
      <w:r w:rsidRPr="004E08F9">
        <w:rPr>
          <w:rFonts w:ascii="Times New Roman" w:hAnsi="Times New Roman"/>
          <w:bCs/>
        </w:rPr>
        <w:t>5. Контроль над выполнением настоящего постановления оставляю за собой.</w:t>
      </w:r>
    </w:p>
    <w:p w:rsidR="004E08F9" w:rsidRPr="004E08F9" w:rsidRDefault="004E08F9" w:rsidP="004E08F9">
      <w:pPr>
        <w:shd w:val="clear" w:color="auto" w:fill="FFFFFF"/>
        <w:spacing w:after="0" w:line="240" w:lineRule="auto"/>
        <w:rPr>
          <w:rFonts w:ascii="Times New Roman" w:hAnsi="Times New Roman"/>
          <w:bCs/>
        </w:rPr>
      </w:pPr>
      <w:proofErr w:type="spellStart"/>
      <w:r w:rsidRPr="004E08F9">
        <w:rPr>
          <w:rFonts w:ascii="Times New Roman" w:hAnsi="Times New Roman"/>
          <w:bCs/>
        </w:rPr>
        <w:t>И.о.Главы</w:t>
      </w:r>
      <w:proofErr w:type="spellEnd"/>
      <w:r w:rsidRPr="004E08F9">
        <w:rPr>
          <w:rFonts w:ascii="Times New Roman" w:hAnsi="Times New Roman"/>
          <w:bCs/>
        </w:rPr>
        <w:t xml:space="preserve"> городского поселения Безенчук                                      </w:t>
      </w:r>
      <w:proofErr w:type="spellStart"/>
      <w:r w:rsidRPr="004E08F9">
        <w:rPr>
          <w:rFonts w:ascii="Times New Roman" w:hAnsi="Times New Roman"/>
          <w:bCs/>
        </w:rPr>
        <w:t>А.В.Пичужкин</w:t>
      </w:r>
      <w:proofErr w:type="spellEnd"/>
    </w:p>
    <w:p w:rsidR="00D97085" w:rsidRPr="00197D40" w:rsidRDefault="00D97085" w:rsidP="00197D40">
      <w:pPr>
        <w:spacing w:after="0" w:line="240" w:lineRule="auto"/>
        <w:jc w:val="right"/>
        <w:rPr>
          <w:rFonts w:ascii="Times New Roman" w:hAnsi="Times New Roman"/>
          <w:color w:val="000000" w:themeColor="text1"/>
          <w:sz w:val="20"/>
          <w:szCs w:val="20"/>
        </w:rPr>
      </w:pPr>
      <w:r w:rsidRPr="00197D40">
        <w:rPr>
          <w:rFonts w:ascii="Times New Roman" w:hAnsi="Times New Roman"/>
          <w:color w:val="000000" w:themeColor="text1"/>
          <w:sz w:val="20"/>
          <w:szCs w:val="20"/>
        </w:rPr>
        <w:t>Приложение</w:t>
      </w:r>
    </w:p>
    <w:p w:rsidR="00D97085" w:rsidRPr="004E121D" w:rsidRDefault="00D97085" w:rsidP="00D97085">
      <w:pPr>
        <w:pStyle w:val="ConsPlusNormal"/>
        <w:contextualSpacing/>
        <w:jc w:val="right"/>
        <w:rPr>
          <w:rFonts w:ascii="Times New Roman" w:hAnsi="Times New Roman"/>
          <w:color w:val="000000" w:themeColor="text1"/>
        </w:rPr>
      </w:pPr>
      <w:r w:rsidRPr="004E121D">
        <w:rPr>
          <w:rFonts w:ascii="Times New Roman" w:hAnsi="Times New Roman"/>
          <w:color w:val="000000" w:themeColor="text1"/>
        </w:rPr>
        <w:t xml:space="preserve">к Постановлению Администрации </w:t>
      </w:r>
    </w:p>
    <w:p w:rsidR="00D97085" w:rsidRPr="004E121D" w:rsidRDefault="00D97085" w:rsidP="00D97085">
      <w:pPr>
        <w:pStyle w:val="ConsPlusNormal"/>
        <w:contextualSpacing/>
        <w:jc w:val="right"/>
        <w:rPr>
          <w:rFonts w:ascii="Times New Roman" w:hAnsi="Times New Roman"/>
          <w:color w:val="000000" w:themeColor="text1"/>
        </w:rPr>
      </w:pPr>
      <w:r w:rsidRPr="004E121D">
        <w:rPr>
          <w:rFonts w:ascii="Times New Roman" w:hAnsi="Times New Roman"/>
          <w:color w:val="000000" w:themeColor="text1"/>
        </w:rPr>
        <w:t>городского поселения Безенчук</w:t>
      </w:r>
    </w:p>
    <w:p w:rsidR="00D97085" w:rsidRPr="004E121D" w:rsidRDefault="00D97085" w:rsidP="00D97085">
      <w:pPr>
        <w:spacing w:after="0" w:line="240" w:lineRule="auto"/>
        <w:jc w:val="right"/>
        <w:rPr>
          <w:rFonts w:ascii="Times New Roman" w:eastAsia="Times New Roman" w:hAnsi="Times New Roman" w:cs="Times New Roman"/>
          <w:b/>
          <w:color w:val="000000" w:themeColor="text1"/>
          <w:sz w:val="20"/>
          <w:szCs w:val="20"/>
          <w:lang w:eastAsia="ru-RU"/>
        </w:rPr>
      </w:pPr>
      <w:r w:rsidRPr="004E121D">
        <w:rPr>
          <w:rFonts w:ascii="Times New Roman" w:hAnsi="Times New Roman"/>
          <w:color w:val="000000" w:themeColor="text1"/>
          <w:sz w:val="20"/>
          <w:szCs w:val="20"/>
        </w:rPr>
        <w:t xml:space="preserve">от </w:t>
      </w:r>
      <w:r w:rsidR="007869AB">
        <w:rPr>
          <w:rFonts w:ascii="Times New Roman" w:hAnsi="Times New Roman"/>
          <w:color w:val="000000" w:themeColor="text1"/>
          <w:sz w:val="20"/>
          <w:szCs w:val="20"/>
        </w:rPr>
        <w:t>04</w:t>
      </w:r>
      <w:r w:rsidRPr="004E121D">
        <w:rPr>
          <w:rFonts w:ascii="Times New Roman" w:hAnsi="Times New Roman"/>
          <w:color w:val="000000" w:themeColor="text1"/>
          <w:sz w:val="20"/>
          <w:szCs w:val="20"/>
        </w:rPr>
        <w:t>.</w:t>
      </w:r>
      <w:r w:rsidR="00945BBF" w:rsidRPr="004E121D">
        <w:rPr>
          <w:rFonts w:ascii="Times New Roman" w:hAnsi="Times New Roman"/>
          <w:color w:val="000000" w:themeColor="text1"/>
          <w:sz w:val="20"/>
          <w:szCs w:val="20"/>
        </w:rPr>
        <w:t>0</w:t>
      </w:r>
      <w:r w:rsidR="007869AB">
        <w:rPr>
          <w:rFonts w:ascii="Times New Roman" w:hAnsi="Times New Roman"/>
          <w:color w:val="000000" w:themeColor="text1"/>
          <w:sz w:val="20"/>
          <w:szCs w:val="20"/>
        </w:rPr>
        <w:t>2</w:t>
      </w:r>
      <w:r w:rsidRPr="004E121D">
        <w:rPr>
          <w:rFonts w:ascii="Times New Roman" w:hAnsi="Times New Roman"/>
          <w:color w:val="000000" w:themeColor="text1"/>
          <w:sz w:val="20"/>
          <w:szCs w:val="20"/>
        </w:rPr>
        <w:t>.201</w:t>
      </w:r>
      <w:r w:rsidR="008D28FF" w:rsidRPr="004E121D">
        <w:rPr>
          <w:rFonts w:ascii="Times New Roman" w:hAnsi="Times New Roman"/>
          <w:color w:val="000000" w:themeColor="text1"/>
          <w:sz w:val="20"/>
          <w:szCs w:val="20"/>
        </w:rPr>
        <w:t>9</w:t>
      </w:r>
      <w:r w:rsidRPr="004E121D">
        <w:rPr>
          <w:rFonts w:ascii="Times New Roman" w:hAnsi="Times New Roman"/>
          <w:color w:val="000000" w:themeColor="text1"/>
          <w:sz w:val="20"/>
          <w:szCs w:val="20"/>
        </w:rPr>
        <w:t xml:space="preserve">г. № </w:t>
      </w:r>
      <w:r w:rsidR="007869AB">
        <w:rPr>
          <w:rFonts w:ascii="Times New Roman" w:hAnsi="Times New Roman"/>
          <w:color w:val="000000" w:themeColor="text1"/>
          <w:sz w:val="20"/>
          <w:szCs w:val="20"/>
        </w:rPr>
        <w:t>35</w:t>
      </w:r>
    </w:p>
    <w:p w:rsidR="00446DDF" w:rsidRPr="00446DDF" w:rsidRDefault="00446DDF" w:rsidP="00446DDF">
      <w:pPr>
        <w:widowControl w:val="0"/>
        <w:overflowPunct w:val="0"/>
        <w:autoSpaceDE w:val="0"/>
        <w:autoSpaceDN w:val="0"/>
        <w:adjustRightInd w:val="0"/>
        <w:spacing w:after="0" w:line="240" w:lineRule="auto"/>
        <w:ind w:firstLine="708"/>
        <w:jc w:val="both"/>
        <w:rPr>
          <w:rFonts w:ascii="Times New Roman" w:hAnsi="Times New Roman"/>
          <w:bCs/>
        </w:rPr>
      </w:pPr>
      <w:r w:rsidRPr="00446DDF">
        <w:rPr>
          <w:rFonts w:ascii="Times New Roman" w:hAnsi="Times New Roman"/>
          <w:bCs/>
        </w:rPr>
        <w:t xml:space="preserve">Изменения в муниципальною программу «Защита населения и территории от ЧС, обеспечение пожарной безопасности людей на водных объектах в городском поселении Безенчук муниципального района </w:t>
      </w:r>
      <w:proofErr w:type="spellStart"/>
      <w:r w:rsidRPr="00446DDF">
        <w:rPr>
          <w:rFonts w:ascii="Times New Roman" w:hAnsi="Times New Roman"/>
          <w:bCs/>
        </w:rPr>
        <w:t>Безенчукский</w:t>
      </w:r>
      <w:proofErr w:type="spellEnd"/>
      <w:r w:rsidRPr="00446DDF">
        <w:rPr>
          <w:rFonts w:ascii="Times New Roman" w:hAnsi="Times New Roman"/>
          <w:bCs/>
        </w:rPr>
        <w:t xml:space="preserve"> Самарской области на 2017-2019 годы», утвержденную Постановлением Администрации городского поселения Безенчук от 12.01.2017г. № 8 (далее Программа).</w:t>
      </w:r>
    </w:p>
    <w:p w:rsidR="00446DDF" w:rsidRPr="00446DDF" w:rsidRDefault="00446DDF" w:rsidP="00446DDF">
      <w:pPr>
        <w:widowControl w:val="0"/>
        <w:overflowPunct w:val="0"/>
        <w:autoSpaceDE w:val="0"/>
        <w:autoSpaceDN w:val="0"/>
        <w:adjustRightInd w:val="0"/>
        <w:spacing w:after="0" w:line="240" w:lineRule="auto"/>
        <w:jc w:val="both"/>
        <w:rPr>
          <w:rFonts w:ascii="Times New Roman" w:hAnsi="Times New Roman"/>
          <w:bCs/>
        </w:rPr>
      </w:pPr>
      <w:r w:rsidRPr="00446DDF">
        <w:rPr>
          <w:rFonts w:ascii="Times New Roman" w:hAnsi="Times New Roman"/>
          <w:bCs/>
        </w:rPr>
        <w:tab/>
        <w:t xml:space="preserve">Перечень мероприятий муниципальной программы «Защита населения и территории от ЧС, обеспечение пожарной безопасности людей на водных объектах в городском поселении Безенчук муниципального района </w:t>
      </w:r>
      <w:proofErr w:type="spellStart"/>
      <w:r w:rsidRPr="00446DDF">
        <w:rPr>
          <w:rFonts w:ascii="Times New Roman" w:hAnsi="Times New Roman"/>
          <w:bCs/>
        </w:rPr>
        <w:t>Безенчукский</w:t>
      </w:r>
      <w:proofErr w:type="spellEnd"/>
      <w:r w:rsidRPr="00446DDF">
        <w:rPr>
          <w:rFonts w:ascii="Times New Roman" w:hAnsi="Times New Roman"/>
          <w:bCs/>
        </w:rPr>
        <w:t xml:space="preserve"> Самарской области на 2017-2019 годы» изложить в следующей редакции:</w:t>
      </w:r>
    </w:p>
    <w:p w:rsidR="005352FB" w:rsidRPr="005352FB" w:rsidRDefault="005352FB" w:rsidP="005352FB">
      <w:pPr>
        <w:widowControl w:val="0"/>
        <w:overflowPunct w:val="0"/>
        <w:autoSpaceDE w:val="0"/>
        <w:autoSpaceDN w:val="0"/>
        <w:adjustRightInd w:val="0"/>
        <w:spacing w:after="0" w:line="240" w:lineRule="auto"/>
        <w:jc w:val="center"/>
        <w:rPr>
          <w:rFonts w:ascii="Times New Roman" w:hAnsi="Times New Roman"/>
        </w:rPr>
      </w:pPr>
      <w:r w:rsidRPr="005352FB">
        <w:rPr>
          <w:rFonts w:ascii="Times New Roman" w:hAnsi="Times New Roman"/>
        </w:rPr>
        <w:t xml:space="preserve">Перечень мероприятий муниципальной программы Защита населения и </w:t>
      </w:r>
      <w:proofErr w:type="gramStart"/>
      <w:r w:rsidRPr="005352FB">
        <w:rPr>
          <w:rFonts w:ascii="Times New Roman" w:hAnsi="Times New Roman"/>
        </w:rPr>
        <w:t>территории  от</w:t>
      </w:r>
      <w:proofErr w:type="gramEnd"/>
      <w:r w:rsidRPr="005352FB">
        <w:rPr>
          <w:rFonts w:ascii="Times New Roman" w:hAnsi="Times New Roman"/>
        </w:rPr>
        <w:t xml:space="preserve"> ЧС, обеспечение пожарной безопасности и безопасности людей на водных объектах в городском поселении Безенчук муниципального района </w:t>
      </w:r>
      <w:proofErr w:type="spellStart"/>
      <w:r w:rsidRPr="005352FB">
        <w:rPr>
          <w:rFonts w:ascii="Times New Roman" w:hAnsi="Times New Roman"/>
        </w:rPr>
        <w:t>Безнчукский</w:t>
      </w:r>
      <w:proofErr w:type="spellEnd"/>
      <w:r w:rsidRPr="005352FB">
        <w:rPr>
          <w:rFonts w:ascii="Times New Roman" w:hAnsi="Times New Roman"/>
        </w:rPr>
        <w:t xml:space="preserve"> Самарской области на 2017-2019 годы</w:t>
      </w:r>
    </w:p>
    <w:tbl>
      <w:tblPr>
        <w:tblpPr w:leftFromText="180" w:rightFromText="180" w:vertAnchor="text" w:tblpY="1"/>
        <w:tblOverlap w:val="never"/>
        <w:tblW w:w="10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26"/>
        <w:gridCol w:w="1134"/>
        <w:gridCol w:w="851"/>
        <w:gridCol w:w="1815"/>
        <w:gridCol w:w="709"/>
        <w:gridCol w:w="850"/>
        <w:gridCol w:w="708"/>
        <w:gridCol w:w="709"/>
        <w:gridCol w:w="1647"/>
      </w:tblGrid>
      <w:tr w:rsidR="00B51F59" w:rsidRPr="00CA31B0" w:rsidTr="00F37ECD">
        <w:tc>
          <w:tcPr>
            <w:tcW w:w="426" w:type="dxa"/>
            <w:vMerge w:val="restart"/>
            <w:tcBorders>
              <w:top w:val="single" w:sz="4" w:space="0" w:color="auto"/>
              <w:left w:val="single" w:sz="4" w:space="0" w:color="auto"/>
              <w:right w:val="single" w:sz="4" w:space="0" w:color="auto"/>
            </w:tcBorders>
          </w:tcPr>
          <w:p w:rsidR="00B51F59" w:rsidRPr="00CA31B0" w:rsidRDefault="00B51F59" w:rsidP="00F37ECD">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CA31B0">
              <w:rPr>
                <w:rFonts w:ascii="Times New Roman" w:hAnsi="Times New Roman" w:cs="Times New Roman"/>
                <w:b/>
                <w:sz w:val="16"/>
                <w:szCs w:val="16"/>
              </w:rPr>
              <w:t>№ п/п</w:t>
            </w:r>
          </w:p>
        </w:tc>
        <w:tc>
          <w:tcPr>
            <w:tcW w:w="2126" w:type="dxa"/>
            <w:vMerge w:val="restart"/>
            <w:tcBorders>
              <w:top w:val="single" w:sz="4" w:space="0" w:color="auto"/>
              <w:left w:val="single" w:sz="4" w:space="0" w:color="auto"/>
              <w:right w:val="single" w:sz="4" w:space="0" w:color="auto"/>
            </w:tcBorders>
          </w:tcPr>
          <w:p w:rsidR="00B51F59" w:rsidRPr="00CA31B0" w:rsidRDefault="00B51F59" w:rsidP="00F37ECD">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CA31B0">
              <w:rPr>
                <w:rFonts w:ascii="Times New Roman" w:hAnsi="Times New Roman" w:cs="Times New Roman"/>
                <w:b/>
                <w:sz w:val="16"/>
                <w:szCs w:val="16"/>
              </w:rPr>
              <w:t>Мероприятия по реализации программы (подпрограммы)</w:t>
            </w:r>
          </w:p>
        </w:tc>
        <w:tc>
          <w:tcPr>
            <w:tcW w:w="1134" w:type="dxa"/>
            <w:vMerge w:val="restart"/>
            <w:tcBorders>
              <w:top w:val="single" w:sz="4" w:space="0" w:color="auto"/>
              <w:left w:val="single" w:sz="4" w:space="0" w:color="auto"/>
              <w:right w:val="single" w:sz="4" w:space="0" w:color="auto"/>
            </w:tcBorders>
          </w:tcPr>
          <w:p w:rsidR="00B51F59" w:rsidRPr="00CA31B0" w:rsidRDefault="00B51F59" w:rsidP="00F37ECD">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CA31B0">
              <w:rPr>
                <w:rFonts w:ascii="Times New Roman" w:hAnsi="Times New Roman" w:cs="Times New Roman"/>
                <w:b/>
                <w:sz w:val="16"/>
                <w:szCs w:val="16"/>
              </w:rPr>
              <w:t>Источники финансирования</w:t>
            </w:r>
          </w:p>
        </w:tc>
        <w:tc>
          <w:tcPr>
            <w:tcW w:w="851" w:type="dxa"/>
            <w:vMerge w:val="restart"/>
            <w:tcBorders>
              <w:top w:val="single" w:sz="4" w:space="0" w:color="auto"/>
              <w:left w:val="single" w:sz="4" w:space="0" w:color="auto"/>
              <w:right w:val="single" w:sz="4" w:space="0" w:color="auto"/>
            </w:tcBorders>
          </w:tcPr>
          <w:p w:rsidR="00B51F59" w:rsidRPr="00CA31B0" w:rsidRDefault="00B51F59" w:rsidP="00F37ECD">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CA31B0">
              <w:rPr>
                <w:rFonts w:ascii="Times New Roman" w:hAnsi="Times New Roman" w:cs="Times New Roman"/>
                <w:b/>
                <w:sz w:val="16"/>
                <w:szCs w:val="16"/>
              </w:rPr>
              <w:t xml:space="preserve">Срок         </w:t>
            </w:r>
            <w:r w:rsidRPr="00CA31B0">
              <w:rPr>
                <w:rFonts w:ascii="Times New Roman" w:hAnsi="Times New Roman" w:cs="Times New Roman"/>
                <w:b/>
                <w:sz w:val="16"/>
                <w:szCs w:val="16"/>
              </w:rPr>
              <w:br/>
            </w:r>
            <w:proofErr w:type="spellStart"/>
            <w:proofErr w:type="gramStart"/>
            <w:r w:rsidRPr="00CA31B0">
              <w:rPr>
                <w:rFonts w:ascii="Times New Roman" w:hAnsi="Times New Roman" w:cs="Times New Roman"/>
                <w:b/>
                <w:sz w:val="16"/>
                <w:szCs w:val="16"/>
              </w:rPr>
              <w:t>исполне-ния</w:t>
            </w:r>
            <w:proofErr w:type="spellEnd"/>
            <w:proofErr w:type="gramEnd"/>
            <w:r w:rsidRPr="00CA31B0">
              <w:rPr>
                <w:rFonts w:ascii="Times New Roman" w:hAnsi="Times New Roman" w:cs="Times New Roman"/>
                <w:b/>
                <w:sz w:val="16"/>
                <w:szCs w:val="16"/>
              </w:rPr>
              <w:t xml:space="preserve"> мероприятия</w:t>
            </w:r>
          </w:p>
        </w:tc>
        <w:tc>
          <w:tcPr>
            <w:tcW w:w="1815" w:type="dxa"/>
            <w:vMerge w:val="restart"/>
            <w:tcBorders>
              <w:top w:val="single" w:sz="4" w:space="0" w:color="auto"/>
              <w:left w:val="single" w:sz="4" w:space="0" w:color="auto"/>
              <w:right w:val="single" w:sz="4" w:space="0" w:color="auto"/>
            </w:tcBorders>
          </w:tcPr>
          <w:p w:rsidR="00B51F59" w:rsidRPr="00CA31B0" w:rsidRDefault="00B51F59" w:rsidP="00F37ECD">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CA31B0">
              <w:rPr>
                <w:rFonts w:ascii="Times New Roman" w:hAnsi="Times New Roman" w:cs="Times New Roman"/>
                <w:b/>
                <w:sz w:val="16"/>
                <w:szCs w:val="16"/>
              </w:rPr>
              <w:t xml:space="preserve">Объем финансирования мероприятия в текущем финансовом году (тыс. </w:t>
            </w:r>
            <w:proofErr w:type="gramStart"/>
            <w:r w:rsidRPr="00CA31B0">
              <w:rPr>
                <w:rFonts w:ascii="Times New Roman" w:hAnsi="Times New Roman" w:cs="Times New Roman"/>
                <w:b/>
                <w:sz w:val="16"/>
                <w:szCs w:val="16"/>
              </w:rPr>
              <w:t>руб.)*</w:t>
            </w:r>
            <w:proofErr w:type="gramEnd"/>
          </w:p>
        </w:tc>
        <w:tc>
          <w:tcPr>
            <w:tcW w:w="709" w:type="dxa"/>
            <w:vMerge w:val="restart"/>
            <w:tcBorders>
              <w:top w:val="single" w:sz="4" w:space="0" w:color="auto"/>
              <w:left w:val="single" w:sz="4" w:space="0" w:color="auto"/>
              <w:right w:val="single" w:sz="4" w:space="0" w:color="auto"/>
            </w:tcBorders>
          </w:tcPr>
          <w:p w:rsidR="00B51F59" w:rsidRPr="00CA31B0" w:rsidRDefault="00B51F59" w:rsidP="00F37ECD">
            <w:pPr>
              <w:widowControl w:val="0"/>
              <w:overflowPunct w:val="0"/>
              <w:autoSpaceDE w:val="0"/>
              <w:autoSpaceDN w:val="0"/>
              <w:adjustRightInd w:val="0"/>
              <w:spacing w:after="0" w:line="240" w:lineRule="auto"/>
              <w:jc w:val="center"/>
              <w:rPr>
                <w:rFonts w:ascii="Times New Roman" w:hAnsi="Times New Roman" w:cs="Times New Roman"/>
                <w:b/>
                <w:sz w:val="16"/>
                <w:szCs w:val="16"/>
              </w:rPr>
            </w:pPr>
            <w:proofErr w:type="gramStart"/>
            <w:r w:rsidRPr="00CA31B0">
              <w:rPr>
                <w:rFonts w:ascii="Times New Roman" w:hAnsi="Times New Roman" w:cs="Times New Roman"/>
                <w:b/>
                <w:sz w:val="16"/>
                <w:szCs w:val="16"/>
              </w:rPr>
              <w:t xml:space="preserve">Всего,   </w:t>
            </w:r>
            <w:proofErr w:type="gramEnd"/>
            <w:r w:rsidRPr="00CA31B0">
              <w:rPr>
                <w:rFonts w:ascii="Times New Roman" w:hAnsi="Times New Roman" w:cs="Times New Roman"/>
                <w:b/>
                <w:sz w:val="16"/>
                <w:szCs w:val="16"/>
              </w:rPr>
              <w:t xml:space="preserve">      </w:t>
            </w:r>
            <w:r w:rsidRPr="00CA31B0">
              <w:rPr>
                <w:rFonts w:ascii="Times New Roman" w:hAnsi="Times New Roman" w:cs="Times New Roman"/>
                <w:b/>
                <w:sz w:val="16"/>
                <w:szCs w:val="16"/>
              </w:rPr>
              <w:br/>
              <w:t>(тыс. руб.)</w:t>
            </w:r>
          </w:p>
        </w:tc>
        <w:tc>
          <w:tcPr>
            <w:tcW w:w="2267" w:type="dxa"/>
            <w:gridSpan w:val="3"/>
            <w:tcBorders>
              <w:top w:val="single" w:sz="4" w:space="0" w:color="auto"/>
              <w:left w:val="single" w:sz="4" w:space="0" w:color="auto"/>
              <w:bottom w:val="single" w:sz="4" w:space="0" w:color="auto"/>
              <w:right w:val="single" w:sz="4" w:space="0" w:color="auto"/>
            </w:tcBorders>
          </w:tcPr>
          <w:p w:rsidR="00B51F59" w:rsidRPr="00CA31B0" w:rsidRDefault="00B51F59" w:rsidP="00F37ECD">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CA31B0">
              <w:rPr>
                <w:rFonts w:ascii="Times New Roman" w:hAnsi="Times New Roman" w:cs="Times New Roman"/>
                <w:b/>
                <w:sz w:val="16"/>
                <w:szCs w:val="16"/>
              </w:rPr>
              <w:t>Объем финансирования по годам, (тыс. руб.)</w:t>
            </w:r>
          </w:p>
        </w:tc>
        <w:tc>
          <w:tcPr>
            <w:tcW w:w="1647" w:type="dxa"/>
            <w:vMerge w:val="restart"/>
            <w:tcBorders>
              <w:top w:val="single" w:sz="4" w:space="0" w:color="auto"/>
              <w:left w:val="single" w:sz="4" w:space="0" w:color="auto"/>
              <w:right w:val="single" w:sz="4" w:space="0" w:color="auto"/>
            </w:tcBorders>
          </w:tcPr>
          <w:p w:rsidR="00B51F59" w:rsidRPr="00CA31B0" w:rsidRDefault="00B51F59" w:rsidP="00F37ECD">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CA31B0">
              <w:rPr>
                <w:rFonts w:ascii="Times New Roman" w:hAnsi="Times New Roman" w:cs="Times New Roman"/>
                <w:b/>
                <w:sz w:val="16"/>
                <w:szCs w:val="16"/>
              </w:rPr>
              <w:t>Ответственный за выполнение мероприятия программы (подпрограммы)</w:t>
            </w:r>
          </w:p>
        </w:tc>
      </w:tr>
      <w:tr w:rsidR="00B51F59" w:rsidRPr="00CA31B0" w:rsidTr="00F37ECD">
        <w:tc>
          <w:tcPr>
            <w:tcW w:w="426" w:type="dxa"/>
            <w:vMerge/>
            <w:tcBorders>
              <w:left w:val="single" w:sz="4" w:space="0" w:color="auto"/>
              <w:bottom w:val="single" w:sz="4" w:space="0" w:color="auto"/>
              <w:right w:val="single" w:sz="4" w:space="0" w:color="auto"/>
            </w:tcBorders>
          </w:tcPr>
          <w:p w:rsidR="00B51F59" w:rsidRPr="00CA31B0" w:rsidRDefault="00B51F59" w:rsidP="00F37ECD">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2126" w:type="dxa"/>
            <w:vMerge/>
            <w:tcBorders>
              <w:left w:val="single" w:sz="4" w:space="0" w:color="auto"/>
              <w:bottom w:val="single" w:sz="4" w:space="0" w:color="auto"/>
              <w:right w:val="single" w:sz="4" w:space="0" w:color="auto"/>
            </w:tcBorders>
          </w:tcPr>
          <w:p w:rsidR="00B51F59" w:rsidRPr="00CA31B0" w:rsidRDefault="00B51F59" w:rsidP="00F37ECD">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134" w:type="dxa"/>
            <w:vMerge/>
            <w:tcBorders>
              <w:left w:val="single" w:sz="4" w:space="0" w:color="auto"/>
              <w:bottom w:val="single" w:sz="4" w:space="0" w:color="auto"/>
              <w:right w:val="single" w:sz="4" w:space="0" w:color="auto"/>
            </w:tcBorders>
          </w:tcPr>
          <w:p w:rsidR="00B51F59" w:rsidRPr="00CA31B0" w:rsidRDefault="00B51F59" w:rsidP="00F37ECD">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851" w:type="dxa"/>
            <w:vMerge/>
            <w:tcBorders>
              <w:left w:val="single" w:sz="4" w:space="0" w:color="auto"/>
              <w:bottom w:val="single" w:sz="4" w:space="0" w:color="auto"/>
              <w:right w:val="single" w:sz="4" w:space="0" w:color="auto"/>
            </w:tcBorders>
          </w:tcPr>
          <w:p w:rsidR="00B51F59" w:rsidRPr="00CA31B0" w:rsidRDefault="00B51F59" w:rsidP="00F37ECD">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815" w:type="dxa"/>
            <w:vMerge/>
            <w:tcBorders>
              <w:left w:val="single" w:sz="4" w:space="0" w:color="auto"/>
              <w:bottom w:val="single" w:sz="4" w:space="0" w:color="auto"/>
              <w:right w:val="single" w:sz="4" w:space="0" w:color="auto"/>
            </w:tcBorders>
          </w:tcPr>
          <w:p w:rsidR="00B51F59" w:rsidRPr="00CA31B0" w:rsidRDefault="00B51F59" w:rsidP="00F37ECD">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709" w:type="dxa"/>
            <w:vMerge/>
            <w:tcBorders>
              <w:left w:val="single" w:sz="4" w:space="0" w:color="auto"/>
              <w:bottom w:val="single" w:sz="4" w:space="0" w:color="auto"/>
              <w:right w:val="single" w:sz="4" w:space="0" w:color="auto"/>
            </w:tcBorders>
          </w:tcPr>
          <w:p w:rsidR="00B51F59" w:rsidRPr="00CA31B0" w:rsidRDefault="00B51F59" w:rsidP="00F37ECD">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850" w:type="dxa"/>
            <w:tcBorders>
              <w:top w:val="single" w:sz="4" w:space="0" w:color="auto"/>
              <w:left w:val="single" w:sz="4" w:space="0" w:color="auto"/>
              <w:bottom w:val="single" w:sz="4" w:space="0" w:color="auto"/>
              <w:right w:val="single" w:sz="4" w:space="0" w:color="auto"/>
            </w:tcBorders>
          </w:tcPr>
          <w:p w:rsidR="00B51F59" w:rsidRPr="00CA31B0" w:rsidRDefault="00B51F59" w:rsidP="00F37ECD">
            <w:pPr>
              <w:widowControl w:val="0"/>
              <w:autoSpaceDE w:val="0"/>
              <w:autoSpaceDN w:val="0"/>
              <w:adjustRightInd w:val="0"/>
              <w:spacing w:after="0" w:line="240" w:lineRule="auto"/>
              <w:jc w:val="center"/>
              <w:rPr>
                <w:rFonts w:ascii="Times New Roman" w:hAnsi="Times New Roman" w:cs="Times New Roman"/>
                <w:b/>
                <w:sz w:val="16"/>
                <w:szCs w:val="16"/>
              </w:rPr>
            </w:pPr>
            <w:smartTag w:uri="urn:schemas-microsoft-com:office:smarttags" w:element="metricconverter">
              <w:smartTagPr>
                <w:attr w:name="ProductID" w:val="2017 г"/>
              </w:smartTagPr>
              <w:r w:rsidRPr="00CA31B0">
                <w:rPr>
                  <w:rFonts w:ascii="Times New Roman" w:hAnsi="Times New Roman" w:cs="Times New Roman"/>
                  <w:b/>
                  <w:sz w:val="16"/>
                  <w:szCs w:val="16"/>
                </w:rPr>
                <w:t>2017 г</w:t>
              </w:r>
            </w:smartTag>
            <w:r w:rsidRPr="00CA31B0">
              <w:rPr>
                <w:rFonts w:ascii="Times New Roman" w:hAnsi="Times New Roman" w:cs="Times New Roman"/>
                <w:b/>
                <w:sz w:val="16"/>
                <w:szCs w:val="16"/>
              </w:rPr>
              <w:t>.</w:t>
            </w:r>
          </w:p>
        </w:tc>
        <w:tc>
          <w:tcPr>
            <w:tcW w:w="708" w:type="dxa"/>
            <w:tcBorders>
              <w:top w:val="single" w:sz="4" w:space="0" w:color="auto"/>
              <w:left w:val="single" w:sz="4" w:space="0" w:color="auto"/>
              <w:bottom w:val="single" w:sz="4" w:space="0" w:color="auto"/>
              <w:right w:val="single" w:sz="4" w:space="0" w:color="auto"/>
            </w:tcBorders>
          </w:tcPr>
          <w:p w:rsidR="00B51F59" w:rsidRPr="00CA31B0" w:rsidRDefault="00B51F59" w:rsidP="00F37ECD">
            <w:pPr>
              <w:widowControl w:val="0"/>
              <w:autoSpaceDE w:val="0"/>
              <w:autoSpaceDN w:val="0"/>
              <w:adjustRightInd w:val="0"/>
              <w:spacing w:after="0" w:line="240" w:lineRule="auto"/>
              <w:jc w:val="center"/>
              <w:rPr>
                <w:rFonts w:ascii="Times New Roman" w:hAnsi="Times New Roman" w:cs="Times New Roman"/>
                <w:b/>
                <w:sz w:val="16"/>
                <w:szCs w:val="16"/>
              </w:rPr>
            </w:pPr>
            <w:smartTag w:uri="urn:schemas-microsoft-com:office:smarttags" w:element="metricconverter">
              <w:smartTagPr>
                <w:attr w:name="ProductID" w:val="2018 г"/>
              </w:smartTagPr>
              <w:r w:rsidRPr="00CA31B0">
                <w:rPr>
                  <w:rFonts w:ascii="Times New Roman" w:hAnsi="Times New Roman" w:cs="Times New Roman"/>
                  <w:b/>
                  <w:sz w:val="16"/>
                  <w:szCs w:val="16"/>
                </w:rPr>
                <w:t>2018 г</w:t>
              </w:r>
            </w:smartTag>
            <w:r w:rsidRPr="00CA31B0">
              <w:rPr>
                <w:rFonts w:ascii="Times New Roman" w:hAnsi="Times New Roman" w:cs="Times New Roman"/>
                <w:b/>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B51F59" w:rsidRPr="00CA31B0" w:rsidRDefault="00B51F59" w:rsidP="00F37ECD">
            <w:pPr>
              <w:widowControl w:val="0"/>
              <w:autoSpaceDE w:val="0"/>
              <w:autoSpaceDN w:val="0"/>
              <w:adjustRightInd w:val="0"/>
              <w:spacing w:after="0" w:line="240" w:lineRule="auto"/>
              <w:jc w:val="center"/>
              <w:rPr>
                <w:rFonts w:ascii="Times New Roman" w:hAnsi="Times New Roman" w:cs="Times New Roman"/>
                <w:b/>
                <w:sz w:val="16"/>
                <w:szCs w:val="16"/>
              </w:rPr>
            </w:pPr>
            <w:r w:rsidRPr="00CA31B0">
              <w:rPr>
                <w:rFonts w:ascii="Times New Roman" w:hAnsi="Times New Roman" w:cs="Times New Roman"/>
                <w:b/>
                <w:sz w:val="16"/>
                <w:szCs w:val="16"/>
              </w:rPr>
              <w:t>2019г.</w:t>
            </w:r>
          </w:p>
        </w:tc>
        <w:tc>
          <w:tcPr>
            <w:tcW w:w="1647" w:type="dxa"/>
            <w:vMerge/>
            <w:tcBorders>
              <w:left w:val="single" w:sz="4" w:space="0" w:color="auto"/>
              <w:bottom w:val="single" w:sz="4" w:space="0" w:color="auto"/>
              <w:right w:val="single" w:sz="4" w:space="0" w:color="auto"/>
            </w:tcBorders>
          </w:tcPr>
          <w:p w:rsidR="00B51F59" w:rsidRPr="00CA31B0" w:rsidRDefault="00B51F59" w:rsidP="00F37ECD">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r>
      <w:tr w:rsidR="00CA31B0" w:rsidRPr="00CA31B0" w:rsidTr="00F37ECD">
        <w:tc>
          <w:tcPr>
            <w:tcW w:w="426"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1</w:t>
            </w:r>
          </w:p>
        </w:tc>
        <w:tc>
          <w:tcPr>
            <w:tcW w:w="2126"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3</w:t>
            </w:r>
          </w:p>
        </w:tc>
        <w:tc>
          <w:tcPr>
            <w:tcW w:w="851"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4</w:t>
            </w:r>
          </w:p>
        </w:tc>
        <w:tc>
          <w:tcPr>
            <w:tcW w:w="1815"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5</w:t>
            </w:r>
          </w:p>
        </w:tc>
        <w:tc>
          <w:tcPr>
            <w:tcW w:w="709"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6</w:t>
            </w:r>
          </w:p>
        </w:tc>
        <w:tc>
          <w:tcPr>
            <w:tcW w:w="850"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7</w:t>
            </w:r>
          </w:p>
        </w:tc>
        <w:tc>
          <w:tcPr>
            <w:tcW w:w="708"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8</w:t>
            </w:r>
          </w:p>
        </w:tc>
        <w:tc>
          <w:tcPr>
            <w:tcW w:w="709"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9</w:t>
            </w:r>
          </w:p>
        </w:tc>
        <w:tc>
          <w:tcPr>
            <w:tcW w:w="1647"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10</w:t>
            </w:r>
          </w:p>
        </w:tc>
      </w:tr>
      <w:tr w:rsidR="00CA31B0" w:rsidRPr="00CA31B0" w:rsidTr="00F37ECD">
        <w:tc>
          <w:tcPr>
            <w:tcW w:w="426" w:type="dxa"/>
            <w:vMerge w:val="restart"/>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1.</w:t>
            </w:r>
          </w:p>
        </w:tc>
        <w:tc>
          <w:tcPr>
            <w:tcW w:w="2126" w:type="dxa"/>
            <w:vMerge w:val="restart"/>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Поставка пожарных гидрантов</w:t>
            </w:r>
          </w:p>
        </w:tc>
        <w:tc>
          <w:tcPr>
            <w:tcW w:w="1134"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autoSpaceDE w:val="0"/>
              <w:autoSpaceDN w:val="0"/>
              <w:adjustRightInd w:val="0"/>
              <w:spacing w:after="0" w:line="240" w:lineRule="auto"/>
              <w:rPr>
                <w:rFonts w:ascii="Times New Roman" w:hAnsi="Times New Roman" w:cs="Times New Roman"/>
                <w:b/>
                <w:sz w:val="16"/>
                <w:szCs w:val="16"/>
              </w:rPr>
            </w:pPr>
            <w:r w:rsidRPr="00CA31B0">
              <w:rPr>
                <w:rFonts w:ascii="Times New Roman" w:hAnsi="Times New Roman" w:cs="Times New Roman"/>
                <w:b/>
                <w:sz w:val="16"/>
                <w:szCs w:val="16"/>
              </w:rPr>
              <w:t>Итого</w:t>
            </w:r>
          </w:p>
        </w:tc>
        <w:tc>
          <w:tcPr>
            <w:tcW w:w="851"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815"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CA31B0">
              <w:rPr>
                <w:rFonts w:ascii="Times New Roman" w:hAnsi="Times New Roman" w:cs="Times New Roman"/>
                <w:b/>
                <w:sz w:val="16"/>
                <w:szCs w:val="16"/>
              </w:rPr>
              <w:t>3162,2</w:t>
            </w:r>
          </w:p>
        </w:tc>
        <w:tc>
          <w:tcPr>
            <w:tcW w:w="850"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CA31B0">
              <w:rPr>
                <w:rFonts w:ascii="Times New Roman" w:hAnsi="Times New Roman" w:cs="Times New Roman"/>
                <w:b/>
                <w:sz w:val="16"/>
                <w:szCs w:val="16"/>
              </w:rPr>
              <w:t>131</w:t>
            </w:r>
          </w:p>
        </w:tc>
        <w:tc>
          <w:tcPr>
            <w:tcW w:w="708"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CA31B0">
              <w:rPr>
                <w:rFonts w:ascii="Times New Roman" w:hAnsi="Times New Roman" w:cs="Times New Roman"/>
                <w:b/>
                <w:sz w:val="16"/>
                <w:szCs w:val="16"/>
              </w:rPr>
              <w:t>251,2</w:t>
            </w:r>
          </w:p>
        </w:tc>
        <w:tc>
          <w:tcPr>
            <w:tcW w:w="709"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CA31B0">
              <w:rPr>
                <w:rFonts w:ascii="Times New Roman" w:hAnsi="Times New Roman" w:cs="Times New Roman"/>
                <w:b/>
                <w:sz w:val="16"/>
                <w:szCs w:val="16"/>
              </w:rPr>
              <w:t>2780</w:t>
            </w:r>
          </w:p>
        </w:tc>
        <w:tc>
          <w:tcPr>
            <w:tcW w:w="1647"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CA31B0" w:rsidRPr="00CA31B0" w:rsidTr="00F37ECD">
        <w:tc>
          <w:tcPr>
            <w:tcW w:w="426" w:type="dxa"/>
            <w:vMerge/>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spacing w:after="0" w:line="240" w:lineRule="auto"/>
              <w:rPr>
                <w:rFonts w:ascii="Times New Roman" w:hAnsi="Times New Roman" w:cs="Times New Roman"/>
                <w:sz w:val="16"/>
                <w:szCs w:val="16"/>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spacing w:after="0" w:line="240" w:lineRule="auto"/>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autoSpaceDE w:val="0"/>
              <w:autoSpaceDN w:val="0"/>
              <w:adjustRightInd w:val="0"/>
              <w:spacing w:after="0" w:line="240" w:lineRule="auto"/>
              <w:rPr>
                <w:rFonts w:ascii="Times New Roman" w:hAnsi="Times New Roman" w:cs="Times New Roman"/>
                <w:sz w:val="16"/>
                <w:szCs w:val="16"/>
              </w:rPr>
            </w:pPr>
            <w:r w:rsidRPr="00CA31B0">
              <w:rPr>
                <w:rFonts w:ascii="Times New Roman" w:hAnsi="Times New Roman" w:cs="Times New Roman"/>
                <w:sz w:val="16"/>
                <w:szCs w:val="16"/>
              </w:rPr>
              <w:t>Средства бюджета г. п. Безенчук</w:t>
            </w:r>
          </w:p>
        </w:tc>
        <w:tc>
          <w:tcPr>
            <w:tcW w:w="851"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815"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3162,2</w:t>
            </w:r>
          </w:p>
        </w:tc>
        <w:tc>
          <w:tcPr>
            <w:tcW w:w="850"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131</w:t>
            </w:r>
          </w:p>
        </w:tc>
        <w:tc>
          <w:tcPr>
            <w:tcW w:w="708"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251,2</w:t>
            </w:r>
          </w:p>
        </w:tc>
        <w:tc>
          <w:tcPr>
            <w:tcW w:w="709"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2780</w:t>
            </w:r>
          </w:p>
        </w:tc>
        <w:tc>
          <w:tcPr>
            <w:tcW w:w="1647"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Администрация городского поселения Безенчук</w:t>
            </w:r>
          </w:p>
        </w:tc>
      </w:tr>
      <w:tr w:rsidR="00CA31B0" w:rsidRPr="00CA31B0" w:rsidTr="00F37ECD">
        <w:tc>
          <w:tcPr>
            <w:tcW w:w="426" w:type="dxa"/>
            <w:vMerge/>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spacing w:after="0" w:line="240" w:lineRule="auto"/>
              <w:rPr>
                <w:rFonts w:ascii="Times New Roman" w:hAnsi="Times New Roman" w:cs="Times New Roman"/>
                <w:sz w:val="16"/>
                <w:szCs w:val="16"/>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spacing w:after="0" w:line="240" w:lineRule="auto"/>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autoSpaceDE w:val="0"/>
              <w:autoSpaceDN w:val="0"/>
              <w:adjustRightInd w:val="0"/>
              <w:spacing w:after="0" w:line="240" w:lineRule="auto"/>
              <w:rPr>
                <w:rFonts w:ascii="Times New Roman" w:hAnsi="Times New Roman" w:cs="Times New Roman"/>
                <w:sz w:val="16"/>
                <w:szCs w:val="16"/>
              </w:rPr>
            </w:pPr>
            <w:r w:rsidRPr="00CA31B0">
              <w:rPr>
                <w:rFonts w:ascii="Times New Roman" w:hAnsi="Times New Roman" w:cs="Times New Roman"/>
                <w:sz w:val="16"/>
                <w:szCs w:val="16"/>
              </w:rPr>
              <w:t xml:space="preserve">Средства </w:t>
            </w:r>
            <w:r w:rsidRPr="00CA31B0">
              <w:rPr>
                <w:rFonts w:ascii="Times New Roman" w:hAnsi="Times New Roman" w:cs="Times New Roman"/>
                <w:sz w:val="16"/>
                <w:szCs w:val="16"/>
              </w:rPr>
              <w:lastRenderedPageBreak/>
              <w:t>бюджета Самарской области</w:t>
            </w:r>
          </w:p>
        </w:tc>
        <w:tc>
          <w:tcPr>
            <w:tcW w:w="851"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815"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850"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1647"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r>
      <w:tr w:rsidR="00CA31B0" w:rsidRPr="00CA31B0" w:rsidTr="00F37ECD">
        <w:tc>
          <w:tcPr>
            <w:tcW w:w="426" w:type="dxa"/>
            <w:vMerge/>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spacing w:after="0" w:line="240" w:lineRule="auto"/>
              <w:rPr>
                <w:rFonts w:ascii="Times New Roman" w:hAnsi="Times New Roman" w:cs="Times New Roman"/>
                <w:sz w:val="16"/>
                <w:szCs w:val="16"/>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spacing w:after="0" w:line="240" w:lineRule="auto"/>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autoSpaceDE w:val="0"/>
              <w:autoSpaceDN w:val="0"/>
              <w:adjustRightInd w:val="0"/>
              <w:spacing w:after="0" w:line="240" w:lineRule="auto"/>
              <w:rPr>
                <w:rFonts w:ascii="Times New Roman" w:hAnsi="Times New Roman" w:cs="Times New Roman"/>
                <w:sz w:val="16"/>
                <w:szCs w:val="16"/>
              </w:rPr>
            </w:pPr>
            <w:r w:rsidRPr="00CA31B0">
              <w:rPr>
                <w:rFonts w:ascii="Times New Roman" w:hAnsi="Times New Roman" w:cs="Times New Roman"/>
                <w:sz w:val="16"/>
                <w:szCs w:val="16"/>
              </w:rPr>
              <w:t>Другие источники</w:t>
            </w:r>
          </w:p>
        </w:tc>
        <w:tc>
          <w:tcPr>
            <w:tcW w:w="851"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815"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850"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1647"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r>
      <w:tr w:rsidR="00CA31B0" w:rsidRPr="00CA31B0" w:rsidTr="00F37ECD">
        <w:tc>
          <w:tcPr>
            <w:tcW w:w="426" w:type="dxa"/>
            <w:vMerge w:val="restart"/>
            <w:tcBorders>
              <w:top w:val="single" w:sz="4" w:space="0" w:color="auto"/>
              <w:left w:val="single" w:sz="4" w:space="0" w:color="auto"/>
              <w:right w:val="single" w:sz="4" w:space="0" w:color="auto"/>
            </w:tcBorders>
            <w:vAlign w:val="center"/>
          </w:tcPr>
          <w:p w:rsidR="00CA31B0" w:rsidRPr="00CA31B0" w:rsidRDefault="00CA31B0" w:rsidP="00F37ECD">
            <w:pPr>
              <w:spacing w:after="0" w:line="240" w:lineRule="auto"/>
              <w:rPr>
                <w:rFonts w:ascii="Times New Roman" w:hAnsi="Times New Roman" w:cs="Times New Roman"/>
                <w:sz w:val="16"/>
                <w:szCs w:val="16"/>
              </w:rPr>
            </w:pPr>
            <w:r w:rsidRPr="00CA31B0">
              <w:rPr>
                <w:rFonts w:ascii="Times New Roman" w:hAnsi="Times New Roman" w:cs="Times New Roman"/>
                <w:sz w:val="16"/>
                <w:szCs w:val="16"/>
              </w:rPr>
              <w:t>2.</w:t>
            </w:r>
          </w:p>
        </w:tc>
        <w:tc>
          <w:tcPr>
            <w:tcW w:w="2126" w:type="dxa"/>
            <w:vMerge w:val="restart"/>
            <w:tcBorders>
              <w:top w:val="single" w:sz="4" w:space="0" w:color="auto"/>
              <w:left w:val="single" w:sz="4" w:space="0" w:color="auto"/>
              <w:right w:val="single" w:sz="4" w:space="0" w:color="auto"/>
            </w:tcBorders>
            <w:vAlign w:val="center"/>
          </w:tcPr>
          <w:p w:rsidR="00CA31B0" w:rsidRPr="00CA31B0" w:rsidRDefault="00CA31B0" w:rsidP="00F37ECD">
            <w:pPr>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 xml:space="preserve">Выполнение работ по устройству водопроводных </w:t>
            </w:r>
            <w:proofErr w:type="gramStart"/>
            <w:r w:rsidRPr="00CA31B0">
              <w:rPr>
                <w:rFonts w:ascii="Times New Roman" w:hAnsi="Times New Roman" w:cs="Times New Roman"/>
                <w:sz w:val="16"/>
                <w:szCs w:val="16"/>
              </w:rPr>
              <w:t>колодцев  с</w:t>
            </w:r>
            <w:proofErr w:type="gramEnd"/>
            <w:r w:rsidRPr="00CA31B0">
              <w:rPr>
                <w:rFonts w:ascii="Times New Roman" w:hAnsi="Times New Roman" w:cs="Times New Roman"/>
                <w:sz w:val="16"/>
                <w:szCs w:val="16"/>
              </w:rPr>
              <w:t xml:space="preserve"> пожарными гидрантами по ул. Южная</w:t>
            </w:r>
          </w:p>
        </w:tc>
        <w:tc>
          <w:tcPr>
            <w:tcW w:w="1134"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both"/>
              <w:rPr>
                <w:rFonts w:ascii="Times New Roman" w:hAnsi="Times New Roman" w:cs="Times New Roman"/>
                <w:b/>
                <w:sz w:val="16"/>
                <w:szCs w:val="16"/>
              </w:rPr>
            </w:pPr>
            <w:r w:rsidRPr="00CA31B0">
              <w:rPr>
                <w:rFonts w:ascii="Times New Roman" w:hAnsi="Times New Roman" w:cs="Times New Roman"/>
                <w:b/>
                <w:sz w:val="16"/>
                <w:szCs w:val="16"/>
              </w:rPr>
              <w:t xml:space="preserve">Итого </w:t>
            </w:r>
          </w:p>
        </w:tc>
        <w:tc>
          <w:tcPr>
            <w:tcW w:w="851"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815"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CA31B0">
              <w:rPr>
                <w:rFonts w:ascii="Times New Roman" w:hAnsi="Times New Roman" w:cs="Times New Roman"/>
                <w:b/>
                <w:sz w:val="16"/>
                <w:szCs w:val="16"/>
              </w:rPr>
              <w:t>395</w:t>
            </w:r>
          </w:p>
        </w:tc>
        <w:tc>
          <w:tcPr>
            <w:tcW w:w="850"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CA31B0">
              <w:rPr>
                <w:rFonts w:ascii="Times New Roman" w:hAnsi="Times New Roman" w:cs="Times New Roman"/>
                <w:b/>
                <w:sz w:val="16"/>
                <w:szCs w:val="16"/>
              </w:rPr>
              <w:t>395</w:t>
            </w:r>
          </w:p>
        </w:tc>
        <w:tc>
          <w:tcPr>
            <w:tcW w:w="708"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CA31B0">
              <w:rPr>
                <w:rFonts w:ascii="Times New Roman" w:hAnsi="Times New Roman" w:cs="Times New Roman"/>
                <w:b/>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CA31B0">
              <w:rPr>
                <w:rFonts w:ascii="Times New Roman" w:hAnsi="Times New Roman" w:cs="Times New Roman"/>
                <w:b/>
                <w:sz w:val="16"/>
                <w:szCs w:val="16"/>
              </w:rPr>
              <w:t>-</w:t>
            </w:r>
          </w:p>
        </w:tc>
        <w:tc>
          <w:tcPr>
            <w:tcW w:w="1647"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CA31B0" w:rsidRPr="00CA31B0" w:rsidTr="00F37ECD">
        <w:tc>
          <w:tcPr>
            <w:tcW w:w="426" w:type="dxa"/>
            <w:vMerge/>
            <w:tcBorders>
              <w:left w:val="single" w:sz="4" w:space="0" w:color="auto"/>
              <w:right w:val="single" w:sz="4" w:space="0" w:color="auto"/>
            </w:tcBorders>
            <w:vAlign w:val="center"/>
          </w:tcPr>
          <w:p w:rsidR="00CA31B0" w:rsidRPr="00CA31B0" w:rsidRDefault="00CA31B0" w:rsidP="00F37ECD">
            <w:pPr>
              <w:spacing w:after="0" w:line="240" w:lineRule="auto"/>
              <w:rPr>
                <w:rFonts w:ascii="Times New Roman" w:hAnsi="Times New Roman" w:cs="Times New Roman"/>
                <w:sz w:val="16"/>
                <w:szCs w:val="16"/>
              </w:rPr>
            </w:pPr>
          </w:p>
        </w:tc>
        <w:tc>
          <w:tcPr>
            <w:tcW w:w="2126" w:type="dxa"/>
            <w:vMerge/>
            <w:tcBorders>
              <w:left w:val="single" w:sz="4" w:space="0" w:color="auto"/>
              <w:right w:val="single" w:sz="4" w:space="0" w:color="auto"/>
            </w:tcBorders>
            <w:vAlign w:val="center"/>
          </w:tcPr>
          <w:p w:rsidR="00CA31B0" w:rsidRPr="00CA31B0" w:rsidRDefault="00CA31B0" w:rsidP="00F37ECD">
            <w:pPr>
              <w:spacing w:after="0" w:line="240" w:lineRule="auto"/>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autoSpaceDE w:val="0"/>
              <w:autoSpaceDN w:val="0"/>
              <w:adjustRightInd w:val="0"/>
              <w:spacing w:after="0" w:line="240" w:lineRule="auto"/>
              <w:rPr>
                <w:rFonts w:ascii="Times New Roman" w:hAnsi="Times New Roman" w:cs="Times New Roman"/>
                <w:sz w:val="16"/>
                <w:szCs w:val="16"/>
              </w:rPr>
            </w:pPr>
            <w:r w:rsidRPr="00CA31B0">
              <w:rPr>
                <w:rFonts w:ascii="Times New Roman" w:hAnsi="Times New Roman" w:cs="Times New Roman"/>
                <w:sz w:val="16"/>
                <w:szCs w:val="16"/>
              </w:rPr>
              <w:t xml:space="preserve">Средства бюджета </w:t>
            </w:r>
            <w:proofErr w:type="spellStart"/>
            <w:r w:rsidRPr="00CA31B0">
              <w:rPr>
                <w:rFonts w:ascii="Times New Roman" w:hAnsi="Times New Roman" w:cs="Times New Roman"/>
                <w:sz w:val="16"/>
                <w:szCs w:val="16"/>
              </w:rPr>
              <w:t>г.п</w:t>
            </w:r>
            <w:proofErr w:type="spellEnd"/>
            <w:r w:rsidRPr="00CA31B0">
              <w:rPr>
                <w:rFonts w:ascii="Times New Roman" w:hAnsi="Times New Roman" w:cs="Times New Roman"/>
                <w:sz w:val="16"/>
                <w:szCs w:val="16"/>
              </w:rPr>
              <w:t>. Безенчук</w:t>
            </w:r>
          </w:p>
        </w:tc>
        <w:tc>
          <w:tcPr>
            <w:tcW w:w="851"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815"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395</w:t>
            </w:r>
          </w:p>
        </w:tc>
        <w:tc>
          <w:tcPr>
            <w:tcW w:w="850"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395</w:t>
            </w:r>
          </w:p>
        </w:tc>
        <w:tc>
          <w:tcPr>
            <w:tcW w:w="708"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1647"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Администрация городского поселения Безенчук</w:t>
            </w:r>
          </w:p>
        </w:tc>
      </w:tr>
      <w:tr w:rsidR="00CA31B0" w:rsidRPr="00CA31B0" w:rsidTr="00F37ECD">
        <w:tc>
          <w:tcPr>
            <w:tcW w:w="426" w:type="dxa"/>
            <w:vMerge/>
            <w:tcBorders>
              <w:left w:val="single" w:sz="4" w:space="0" w:color="auto"/>
              <w:right w:val="single" w:sz="4" w:space="0" w:color="auto"/>
            </w:tcBorders>
            <w:vAlign w:val="center"/>
          </w:tcPr>
          <w:p w:rsidR="00CA31B0" w:rsidRPr="00CA31B0" w:rsidRDefault="00CA31B0" w:rsidP="00F37ECD">
            <w:pPr>
              <w:spacing w:after="0" w:line="240" w:lineRule="auto"/>
              <w:rPr>
                <w:rFonts w:ascii="Times New Roman" w:hAnsi="Times New Roman" w:cs="Times New Roman"/>
                <w:sz w:val="16"/>
                <w:szCs w:val="16"/>
              </w:rPr>
            </w:pPr>
          </w:p>
        </w:tc>
        <w:tc>
          <w:tcPr>
            <w:tcW w:w="2126" w:type="dxa"/>
            <w:vMerge/>
            <w:tcBorders>
              <w:left w:val="single" w:sz="4" w:space="0" w:color="auto"/>
              <w:right w:val="single" w:sz="4" w:space="0" w:color="auto"/>
            </w:tcBorders>
            <w:vAlign w:val="center"/>
          </w:tcPr>
          <w:p w:rsidR="00CA31B0" w:rsidRPr="00CA31B0" w:rsidRDefault="00CA31B0" w:rsidP="00F37ECD">
            <w:pPr>
              <w:spacing w:after="0" w:line="240" w:lineRule="auto"/>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autoSpaceDE w:val="0"/>
              <w:autoSpaceDN w:val="0"/>
              <w:adjustRightInd w:val="0"/>
              <w:spacing w:after="0" w:line="240" w:lineRule="auto"/>
              <w:rPr>
                <w:rFonts w:ascii="Times New Roman" w:hAnsi="Times New Roman" w:cs="Times New Roman"/>
                <w:sz w:val="16"/>
                <w:szCs w:val="16"/>
              </w:rPr>
            </w:pPr>
            <w:r w:rsidRPr="00CA31B0">
              <w:rPr>
                <w:rFonts w:ascii="Times New Roman" w:hAnsi="Times New Roman" w:cs="Times New Roman"/>
                <w:sz w:val="16"/>
                <w:szCs w:val="16"/>
              </w:rPr>
              <w:t>Средства бюджета Самарской области</w:t>
            </w:r>
          </w:p>
        </w:tc>
        <w:tc>
          <w:tcPr>
            <w:tcW w:w="851"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815"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850"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1647"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CA31B0" w:rsidRPr="00CA31B0" w:rsidTr="00F37ECD">
        <w:tc>
          <w:tcPr>
            <w:tcW w:w="426" w:type="dxa"/>
            <w:vMerge/>
            <w:tcBorders>
              <w:left w:val="single" w:sz="4" w:space="0" w:color="auto"/>
              <w:bottom w:val="single" w:sz="4" w:space="0" w:color="auto"/>
              <w:right w:val="single" w:sz="4" w:space="0" w:color="auto"/>
            </w:tcBorders>
            <w:vAlign w:val="center"/>
          </w:tcPr>
          <w:p w:rsidR="00CA31B0" w:rsidRPr="00CA31B0" w:rsidRDefault="00CA31B0" w:rsidP="00F37ECD">
            <w:pPr>
              <w:spacing w:after="0" w:line="240" w:lineRule="auto"/>
              <w:rPr>
                <w:rFonts w:ascii="Times New Roman" w:hAnsi="Times New Roman" w:cs="Times New Roman"/>
                <w:sz w:val="16"/>
                <w:szCs w:val="16"/>
              </w:rPr>
            </w:pPr>
          </w:p>
        </w:tc>
        <w:tc>
          <w:tcPr>
            <w:tcW w:w="2126" w:type="dxa"/>
            <w:vMerge/>
            <w:tcBorders>
              <w:left w:val="single" w:sz="4" w:space="0" w:color="auto"/>
              <w:bottom w:val="single" w:sz="4" w:space="0" w:color="auto"/>
              <w:right w:val="single" w:sz="4" w:space="0" w:color="auto"/>
            </w:tcBorders>
            <w:vAlign w:val="center"/>
          </w:tcPr>
          <w:p w:rsidR="00CA31B0" w:rsidRPr="00CA31B0" w:rsidRDefault="00CA31B0" w:rsidP="00F37ECD">
            <w:pPr>
              <w:spacing w:after="0" w:line="240" w:lineRule="auto"/>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autoSpaceDE w:val="0"/>
              <w:autoSpaceDN w:val="0"/>
              <w:adjustRightInd w:val="0"/>
              <w:spacing w:after="0" w:line="240" w:lineRule="auto"/>
              <w:rPr>
                <w:rFonts w:ascii="Times New Roman" w:hAnsi="Times New Roman" w:cs="Times New Roman"/>
                <w:sz w:val="16"/>
                <w:szCs w:val="16"/>
              </w:rPr>
            </w:pPr>
            <w:r w:rsidRPr="00CA31B0">
              <w:rPr>
                <w:rFonts w:ascii="Times New Roman" w:hAnsi="Times New Roman" w:cs="Times New Roman"/>
                <w:sz w:val="16"/>
                <w:szCs w:val="16"/>
              </w:rPr>
              <w:t>Другие источники</w:t>
            </w:r>
          </w:p>
        </w:tc>
        <w:tc>
          <w:tcPr>
            <w:tcW w:w="851"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815"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850"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1647"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CA31B0" w:rsidRPr="00CA31B0" w:rsidTr="00F37ECD">
        <w:trPr>
          <w:trHeight w:val="70"/>
        </w:trPr>
        <w:tc>
          <w:tcPr>
            <w:tcW w:w="426" w:type="dxa"/>
            <w:vMerge w:val="restart"/>
            <w:tcBorders>
              <w:top w:val="single" w:sz="4" w:space="0" w:color="auto"/>
              <w:left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3.</w:t>
            </w:r>
          </w:p>
        </w:tc>
        <w:tc>
          <w:tcPr>
            <w:tcW w:w="2126" w:type="dxa"/>
            <w:vMerge w:val="restart"/>
            <w:tcBorders>
              <w:top w:val="single" w:sz="4" w:space="0" w:color="auto"/>
              <w:left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Обучение мерам пожарной безопасности</w:t>
            </w:r>
          </w:p>
        </w:tc>
        <w:tc>
          <w:tcPr>
            <w:tcW w:w="1134"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rPr>
                <w:rFonts w:ascii="Times New Roman" w:hAnsi="Times New Roman" w:cs="Times New Roman"/>
                <w:b/>
                <w:sz w:val="16"/>
                <w:szCs w:val="16"/>
              </w:rPr>
            </w:pPr>
            <w:r w:rsidRPr="00CA31B0">
              <w:rPr>
                <w:rFonts w:ascii="Times New Roman" w:hAnsi="Times New Roman" w:cs="Times New Roman"/>
                <w:b/>
                <w:sz w:val="16"/>
                <w:szCs w:val="16"/>
              </w:rPr>
              <w:t>Итого</w:t>
            </w:r>
          </w:p>
        </w:tc>
        <w:tc>
          <w:tcPr>
            <w:tcW w:w="851"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815"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CA31B0">
              <w:rPr>
                <w:rFonts w:ascii="Times New Roman" w:hAnsi="Times New Roman" w:cs="Times New Roman"/>
                <w:b/>
                <w:sz w:val="16"/>
                <w:szCs w:val="16"/>
              </w:rPr>
              <w:t>1,9</w:t>
            </w:r>
          </w:p>
        </w:tc>
        <w:tc>
          <w:tcPr>
            <w:tcW w:w="850"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CA31B0">
              <w:rPr>
                <w:rFonts w:ascii="Times New Roman" w:hAnsi="Times New Roman" w:cs="Times New Roman"/>
                <w:b/>
                <w:sz w:val="16"/>
                <w:szCs w:val="16"/>
              </w:rPr>
              <w:t>1,9</w:t>
            </w:r>
          </w:p>
        </w:tc>
        <w:tc>
          <w:tcPr>
            <w:tcW w:w="709"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1647"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CA31B0" w:rsidRPr="00CA31B0" w:rsidTr="00F37ECD">
        <w:trPr>
          <w:trHeight w:val="270"/>
        </w:trPr>
        <w:tc>
          <w:tcPr>
            <w:tcW w:w="426" w:type="dxa"/>
            <w:vMerge/>
            <w:tcBorders>
              <w:left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2126" w:type="dxa"/>
            <w:vMerge/>
            <w:tcBorders>
              <w:left w:val="single" w:sz="4" w:space="0" w:color="auto"/>
              <w:right w:val="single" w:sz="4" w:space="0" w:color="auto"/>
            </w:tcBorders>
            <w:vAlign w:val="bottom"/>
          </w:tcPr>
          <w:p w:rsidR="00CA31B0" w:rsidRPr="00CA31B0" w:rsidRDefault="00CA31B0" w:rsidP="00F37ECD">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rPr>
                <w:rFonts w:ascii="Times New Roman" w:hAnsi="Times New Roman" w:cs="Times New Roman"/>
                <w:sz w:val="16"/>
                <w:szCs w:val="16"/>
              </w:rPr>
            </w:pPr>
            <w:r w:rsidRPr="00CA31B0">
              <w:rPr>
                <w:rFonts w:ascii="Times New Roman" w:hAnsi="Times New Roman" w:cs="Times New Roman"/>
                <w:sz w:val="16"/>
                <w:szCs w:val="16"/>
              </w:rPr>
              <w:t>Средства бюджета г. п. Безенчук</w:t>
            </w:r>
          </w:p>
        </w:tc>
        <w:tc>
          <w:tcPr>
            <w:tcW w:w="851"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815"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1,9</w:t>
            </w:r>
          </w:p>
        </w:tc>
        <w:tc>
          <w:tcPr>
            <w:tcW w:w="850"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1,9</w:t>
            </w:r>
          </w:p>
        </w:tc>
        <w:tc>
          <w:tcPr>
            <w:tcW w:w="709"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1647"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Администрация городского поселения Безенчук</w:t>
            </w:r>
          </w:p>
        </w:tc>
      </w:tr>
      <w:tr w:rsidR="00CA31B0" w:rsidRPr="00CA31B0" w:rsidTr="00F37ECD">
        <w:trPr>
          <w:trHeight w:val="210"/>
        </w:trPr>
        <w:tc>
          <w:tcPr>
            <w:tcW w:w="426" w:type="dxa"/>
            <w:vMerge/>
            <w:tcBorders>
              <w:left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2126" w:type="dxa"/>
            <w:vMerge/>
            <w:tcBorders>
              <w:left w:val="single" w:sz="4" w:space="0" w:color="auto"/>
              <w:right w:val="single" w:sz="4" w:space="0" w:color="auto"/>
            </w:tcBorders>
            <w:vAlign w:val="bottom"/>
          </w:tcPr>
          <w:p w:rsidR="00CA31B0" w:rsidRPr="00CA31B0" w:rsidRDefault="00CA31B0" w:rsidP="00F37ECD">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rPr>
                <w:rFonts w:ascii="Times New Roman" w:hAnsi="Times New Roman" w:cs="Times New Roman"/>
                <w:sz w:val="16"/>
                <w:szCs w:val="16"/>
              </w:rPr>
            </w:pPr>
            <w:r w:rsidRPr="00CA31B0">
              <w:rPr>
                <w:rFonts w:ascii="Times New Roman" w:hAnsi="Times New Roman" w:cs="Times New Roman"/>
                <w:sz w:val="16"/>
                <w:szCs w:val="16"/>
              </w:rPr>
              <w:t>Средства бюджета Самарской области</w:t>
            </w:r>
          </w:p>
        </w:tc>
        <w:tc>
          <w:tcPr>
            <w:tcW w:w="851"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815"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850"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1647"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CA31B0" w:rsidRPr="00CA31B0" w:rsidTr="00F37ECD">
        <w:trPr>
          <w:trHeight w:val="120"/>
        </w:trPr>
        <w:tc>
          <w:tcPr>
            <w:tcW w:w="426" w:type="dxa"/>
            <w:vMerge/>
            <w:tcBorders>
              <w:left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2126" w:type="dxa"/>
            <w:vMerge/>
            <w:tcBorders>
              <w:left w:val="single" w:sz="4" w:space="0" w:color="auto"/>
              <w:right w:val="single" w:sz="4" w:space="0" w:color="auto"/>
            </w:tcBorders>
            <w:vAlign w:val="bottom"/>
          </w:tcPr>
          <w:p w:rsidR="00CA31B0" w:rsidRPr="00CA31B0" w:rsidRDefault="00CA31B0" w:rsidP="00F37ECD">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autoSpaceDE w:val="0"/>
              <w:autoSpaceDN w:val="0"/>
              <w:adjustRightInd w:val="0"/>
              <w:spacing w:after="0" w:line="240" w:lineRule="auto"/>
              <w:rPr>
                <w:rFonts w:ascii="Times New Roman" w:hAnsi="Times New Roman" w:cs="Times New Roman"/>
                <w:sz w:val="16"/>
                <w:szCs w:val="16"/>
              </w:rPr>
            </w:pPr>
            <w:r w:rsidRPr="00CA31B0">
              <w:rPr>
                <w:rFonts w:ascii="Times New Roman" w:hAnsi="Times New Roman" w:cs="Times New Roman"/>
                <w:sz w:val="16"/>
                <w:szCs w:val="16"/>
              </w:rPr>
              <w:t>Другие источники</w:t>
            </w:r>
          </w:p>
        </w:tc>
        <w:tc>
          <w:tcPr>
            <w:tcW w:w="851"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815"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850"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1647"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CA31B0" w:rsidRPr="00CA31B0" w:rsidTr="00F37ECD">
        <w:trPr>
          <w:trHeight w:val="70"/>
        </w:trPr>
        <w:tc>
          <w:tcPr>
            <w:tcW w:w="426" w:type="dxa"/>
            <w:vMerge w:val="restart"/>
            <w:tcBorders>
              <w:top w:val="single" w:sz="4" w:space="0" w:color="auto"/>
              <w:left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4.</w:t>
            </w:r>
          </w:p>
        </w:tc>
        <w:tc>
          <w:tcPr>
            <w:tcW w:w="2126" w:type="dxa"/>
            <w:vMerge w:val="restart"/>
            <w:tcBorders>
              <w:top w:val="single" w:sz="4" w:space="0" w:color="auto"/>
              <w:left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CA31B0">
              <w:rPr>
                <w:rFonts w:ascii="Times New Roman" w:hAnsi="Times New Roman" w:cs="Times New Roman"/>
                <w:sz w:val="16"/>
                <w:szCs w:val="16"/>
              </w:rPr>
              <w:t xml:space="preserve">Барьерная дератизация территории общего пользования городского поселения Безенчук в соответствии с СП 3.5.3.3223-14 «Санитарно-эпидемиологические требования к организации и проведению </w:t>
            </w:r>
            <w:proofErr w:type="spellStart"/>
            <w:r w:rsidRPr="00CA31B0">
              <w:rPr>
                <w:rFonts w:ascii="Times New Roman" w:hAnsi="Times New Roman" w:cs="Times New Roman"/>
                <w:sz w:val="16"/>
                <w:szCs w:val="16"/>
              </w:rPr>
              <w:t>дератизационных</w:t>
            </w:r>
            <w:proofErr w:type="spellEnd"/>
            <w:r w:rsidRPr="00CA31B0">
              <w:rPr>
                <w:rFonts w:ascii="Times New Roman" w:hAnsi="Times New Roman" w:cs="Times New Roman"/>
                <w:sz w:val="16"/>
                <w:szCs w:val="16"/>
              </w:rPr>
              <w:t xml:space="preserve"> мероприятий»</w:t>
            </w:r>
          </w:p>
        </w:tc>
        <w:tc>
          <w:tcPr>
            <w:tcW w:w="1134"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rPr>
                <w:rFonts w:ascii="Times New Roman" w:hAnsi="Times New Roman" w:cs="Times New Roman"/>
                <w:sz w:val="16"/>
                <w:szCs w:val="16"/>
              </w:rPr>
            </w:pPr>
            <w:r w:rsidRPr="00CA31B0">
              <w:rPr>
                <w:rFonts w:ascii="Times New Roman" w:hAnsi="Times New Roman" w:cs="Times New Roman"/>
                <w:b/>
                <w:sz w:val="16"/>
                <w:szCs w:val="16"/>
              </w:rPr>
              <w:t>Итого</w:t>
            </w:r>
          </w:p>
        </w:tc>
        <w:tc>
          <w:tcPr>
            <w:tcW w:w="851"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815"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CA31B0">
              <w:rPr>
                <w:rFonts w:ascii="Times New Roman" w:hAnsi="Times New Roman" w:cs="Times New Roman"/>
                <w:b/>
                <w:sz w:val="16"/>
                <w:szCs w:val="16"/>
              </w:rPr>
              <w:t>300</w:t>
            </w:r>
          </w:p>
        </w:tc>
        <w:tc>
          <w:tcPr>
            <w:tcW w:w="850"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CA31B0">
              <w:rPr>
                <w:rFonts w:ascii="Times New Roman" w:hAnsi="Times New Roman" w:cs="Times New Roman"/>
                <w:b/>
                <w:sz w:val="16"/>
                <w:szCs w:val="16"/>
              </w:rPr>
              <w:t>100</w:t>
            </w:r>
          </w:p>
        </w:tc>
        <w:tc>
          <w:tcPr>
            <w:tcW w:w="708"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CA31B0">
              <w:rPr>
                <w:rFonts w:ascii="Times New Roman" w:hAnsi="Times New Roman" w:cs="Times New Roman"/>
                <w:b/>
                <w:sz w:val="16"/>
                <w:szCs w:val="16"/>
              </w:rPr>
              <w:t>100</w:t>
            </w:r>
          </w:p>
        </w:tc>
        <w:tc>
          <w:tcPr>
            <w:tcW w:w="709"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CA31B0">
              <w:rPr>
                <w:rFonts w:ascii="Times New Roman" w:hAnsi="Times New Roman" w:cs="Times New Roman"/>
                <w:b/>
                <w:sz w:val="16"/>
                <w:szCs w:val="16"/>
              </w:rPr>
              <w:t>100</w:t>
            </w:r>
          </w:p>
        </w:tc>
        <w:tc>
          <w:tcPr>
            <w:tcW w:w="1647"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CA31B0" w:rsidRPr="00CA31B0" w:rsidTr="00F37ECD">
        <w:trPr>
          <w:trHeight w:val="450"/>
        </w:trPr>
        <w:tc>
          <w:tcPr>
            <w:tcW w:w="426" w:type="dxa"/>
            <w:vMerge/>
            <w:tcBorders>
              <w:left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2126" w:type="dxa"/>
            <w:vMerge/>
            <w:tcBorders>
              <w:left w:val="single" w:sz="4" w:space="0" w:color="auto"/>
              <w:right w:val="single" w:sz="4" w:space="0" w:color="auto"/>
            </w:tcBorders>
            <w:vAlign w:val="bottom"/>
          </w:tcPr>
          <w:p w:rsidR="00CA31B0" w:rsidRPr="00CA31B0" w:rsidRDefault="00CA31B0" w:rsidP="00F37ECD">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rPr>
                <w:rFonts w:ascii="Times New Roman" w:hAnsi="Times New Roman" w:cs="Times New Roman"/>
                <w:sz w:val="16"/>
                <w:szCs w:val="16"/>
              </w:rPr>
            </w:pPr>
            <w:r w:rsidRPr="00CA31B0">
              <w:rPr>
                <w:rFonts w:ascii="Times New Roman" w:hAnsi="Times New Roman" w:cs="Times New Roman"/>
                <w:sz w:val="16"/>
                <w:szCs w:val="16"/>
              </w:rPr>
              <w:t>Средства бюджета г. п. Безенчук</w:t>
            </w:r>
          </w:p>
        </w:tc>
        <w:tc>
          <w:tcPr>
            <w:tcW w:w="851"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815"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300</w:t>
            </w:r>
          </w:p>
        </w:tc>
        <w:tc>
          <w:tcPr>
            <w:tcW w:w="850"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100</w:t>
            </w:r>
          </w:p>
        </w:tc>
        <w:tc>
          <w:tcPr>
            <w:tcW w:w="708"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100</w:t>
            </w:r>
          </w:p>
        </w:tc>
        <w:tc>
          <w:tcPr>
            <w:tcW w:w="709"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100</w:t>
            </w:r>
          </w:p>
        </w:tc>
        <w:tc>
          <w:tcPr>
            <w:tcW w:w="1647"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Администрация городского поселения Безенчук</w:t>
            </w:r>
          </w:p>
        </w:tc>
      </w:tr>
      <w:tr w:rsidR="00CA31B0" w:rsidRPr="00CA31B0" w:rsidTr="00F37ECD">
        <w:trPr>
          <w:trHeight w:val="735"/>
        </w:trPr>
        <w:tc>
          <w:tcPr>
            <w:tcW w:w="426" w:type="dxa"/>
            <w:vMerge/>
            <w:tcBorders>
              <w:left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2126" w:type="dxa"/>
            <w:vMerge/>
            <w:tcBorders>
              <w:left w:val="single" w:sz="4" w:space="0" w:color="auto"/>
              <w:right w:val="single" w:sz="4" w:space="0" w:color="auto"/>
            </w:tcBorders>
            <w:vAlign w:val="bottom"/>
          </w:tcPr>
          <w:p w:rsidR="00CA31B0" w:rsidRPr="00CA31B0" w:rsidRDefault="00CA31B0" w:rsidP="00F37ECD">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rPr>
                <w:rFonts w:ascii="Times New Roman" w:hAnsi="Times New Roman" w:cs="Times New Roman"/>
                <w:sz w:val="16"/>
                <w:szCs w:val="16"/>
              </w:rPr>
            </w:pPr>
            <w:r w:rsidRPr="00CA31B0">
              <w:rPr>
                <w:rFonts w:ascii="Times New Roman" w:hAnsi="Times New Roman" w:cs="Times New Roman"/>
                <w:sz w:val="16"/>
                <w:szCs w:val="16"/>
              </w:rPr>
              <w:t>Средства бюджета Самарской области</w:t>
            </w:r>
          </w:p>
        </w:tc>
        <w:tc>
          <w:tcPr>
            <w:tcW w:w="851"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815"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CA31B0" w:rsidRPr="00CA31B0" w:rsidRDefault="00CA31B0" w:rsidP="00F37ECD">
            <w:pPr>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850"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1647"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CA31B0" w:rsidRPr="00CA31B0" w:rsidTr="00F37ECD">
        <w:trPr>
          <w:trHeight w:val="253"/>
        </w:trPr>
        <w:tc>
          <w:tcPr>
            <w:tcW w:w="426" w:type="dxa"/>
            <w:vMerge/>
            <w:tcBorders>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2126" w:type="dxa"/>
            <w:vMerge/>
            <w:tcBorders>
              <w:left w:val="single" w:sz="4" w:space="0" w:color="auto"/>
              <w:bottom w:val="single" w:sz="4" w:space="0" w:color="auto"/>
              <w:right w:val="single" w:sz="4" w:space="0" w:color="auto"/>
            </w:tcBorders>
            <w:vAlign w:val="bottom"/>
          </w:tcPr>
          <w:p w:rsidR="00CA31B0" w:rsidRPr="00CA31B0" w:rsidRDefault="00CA31B0" w:rsidP="00F37ECD">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rPr>
                <w:rFonts w:ascii="Times New Roman" w:hAnsi="Times New Roman" w:cs="Times New Roman"/>
                <w:sz w:val="16"/>
                <w:szCs w:val="16"/>
              </w:rPr>
            </w:pPr>
            <w:r w:rsidRPr="00CA31B0">
              <w:rPr>
                <w:rFonts w:ascii="Times New Roman" w:hAnsi="Times New Roman" w:cs="Times New Roman"/>
                <w:sz w:val="16"/>
                <w:szCs w:val="16"/>
              </w:rPr>
              <w:t>Другие источники</w:t>
            </w:r>
          </w:p>
        </w:tc>
        <w:tc>
          <w:tcPr>
            <w:tcW w:w="851"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815"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850"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1647"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CA31B0" w:rsidRPr="00CA31B0" w:rsidTr="00F37ECD">
        <w:tc>
          <w:tcPr>
            <w:tcW w:w="426" w:type="dxa"/>
            <w:vMerge w:val="restart"/>
            <w:tcBorders>
              <w:top w:val="single" w:sz="4" w:space="0" w:color="auto"/>
              <w:left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b/>
                <w:sz w:val="16"/>
                <w:szCs w:val="16"/>
              </w:rPr>
            </w:pPr>
          </w:p>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CA31B0">
              <w:rPr>
                <w:rFonts w:ascii="Times New Roman" w:hAnsi="Times New Roman" w:cs="Times New Roman"/>
                <w:sz w:val="16"/>
                <w:szCs w:val="16"/>
              </w:rPr>
              <w:t>5</w:t>
            </w:r>
            <w:r w:rsidRPr="00CA31B0">
              <w:rPr>
                <w:rFonts w:ascii="Times New Roman" w:hAnsi="Times New Roman" w:cs="Times New Roman"/>
                <w:b/>
                <w:sz w:val="16"/>
                <w:szCs w:val="16"/>
              </w:rPr>
              <w:t>.</w:t>
            </w:r>
          </w:p>
        </w:tc>
        <w:tc>
          <w:tcPr>
            <w:tcW w:w="2126" w:type="dxa"/>
            <w:vMerge w:val="restart"/>
            <w:tcBorders>
              <w:top w:val="single" w:sz="4" w:space="0" w:color="auto"/>
              <w:left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CA31B0">
              <w:rPr>
                <w:rFonts w:ascii="Times New Roman" w:hAnsi="Times New Roman" w:cs="Times New Roman"/>
                <w:sz w:val="16"/>
                <w:szCs w:val="16"/>
              </w:rPr>
              <w:t>Оснащение муниципальных зданий первичными средствами пожаротушения</w:t>
            </w:r>
          </w:p>
        </w:tc>
        <w:tc>
          <w:tcPr>
            <w:tcW w:w="1134"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rPr>
                <w:rFonts w:ascii="Times New Roman" w:hAnsi="Times New Roman" w:cs="Times New Roman"/>
                <w:sz w:val="16"/>
                <w:szCs w:val="16"/>
              </w:rPr>
            </w:pPr>
            <w:r w:rsidRPr="00CA31B0">
              <w:rPr>
                <w:rFonts w:ascii="Times New Roman" w:hAnsi="Times New Roman" w:cs="Times New Roman"/>
                <w:b/>
                <w:sz w:val="16"/>
                <w:szCs w:val="16"/>
              </w:rPr>
              <w:t>Итого</w:t>
            </w:r>
          </w:p>
        </w:tc>
        <w:tc>
          <w:tcPr>
            <w:tcW w:w="851"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815"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CA31B0">
              <w:rPr>
                <w:rFonts w:ascii="Times New Roman" w:hAnsi="Times New Roman" w:cs="Times New Roman"/>
                <w:b/>
                <w:sz w:val="16"/>
                <w:szCs w:val="16"/>
              </w:rPr>
              <w:t>8,1</w:t>
            </w:r>
          </w:p>
        </w:tc>
        <w:tc>
          <w:tcPr>
            <w:tcW w:w="850"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CA31B0">
              <w:rPr>
                <w:rFonts w:ascii="Times New Roman" w:hAnsi="Times New Roman" w:cs="Times New Roman"/>
                <w:b/>
                <w:sz w:val="16"/>
                <w:szCs w:val="16"/>
              </w:rPr>
              <w:t>8,1</w:t>
            </w:r>
          </w:p>
        </w:tc>
        <w:tc>
          <w:tcPr>
            <w:tcW w:w="709"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647"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CA31B0" w:rsidRPr="00CA31B0" w:rsidTr="00F37ECD">
        <w:tc>
          <w:tcPr>
            <w:tcW w:w="426" w:type="dxa"/>
            <w:vMerge/>
            <w:tcBorders>
              <w:left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2126" w:type="dxa"/>
            <w:vMerge/>
            <w:tcBorders>
              <w:left w:val="single" w:sz="4" w:space="0" w:color="auto"/>
              <w:right w:val="single" w:sz="4" w:space="0" w:color="auto"/>
            </w:tcBorders>
            <w:vAlign w:val="bottom"/>
          </w:tcPr>
          <w:p w:rsidR="00CA31B0" w:rsidRPr="00CA31B0" w:rsidRDefault="00CA31B0" w:rsidP="00F37ECD">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rPr>
                <w:rFonts w:ascii="Times New Roman" w:hAnsi="Times New Roman" w:cs="Times New Roman"/>
                <w:sz w:val="16"/>
                <w:szCs w:val="16"/>
              </w:rPr>
            </w:pPr>
            <w:r w:rsidRPr="00CA31B0">
              <w:rPr>
                <w:rFonts w:ascii="Times New Roman" w:hAnsi="Times New Roman" w:cs="Times New Roman"/>
                <w:sz w:val="16"/>
                <w:szCs w:val="16"/>
              </w:rPr>
              <w:t>Средства бюджета г. п. Безенчук</w:t>
            </w:r>
          </w:p>
        </w:tc>
        <w:tc>
          <w:tcPr>
            <w:tcW w:w="851"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815"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8,1</w:t>
            </w:r>
          </w:p>
        </w:tc>
        <w:tc>
          <w:tcPr>
            <w:tcW w:w="850"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8,1</w:t>
            </w:r>
          </w:p>
        </w:tc>
        <w:tc>
          <w:tcPr>
            <w:tcW w:w="709"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647"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Администрация городского поселения Безенчук</w:t>
            </w:r>
          </w:p>
        </w:tc>
      </w:tr>
      <w:tr w:rsidR="00CA31B0" w:rsidRPr="00CA31B0" w:rsidTr="00F37ECD">
        <w:tc>
          <w:tcPr>
            <w:tcW w:w="426" w:type="dxa"/>
            <w:vMerge/>
            <w:tcBorders>
              <w:left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2126" w:type="dxa"/>
            <w:vMerge/>
            <w:tcBorders>
              <w:left w:val="single" w:sz="4" w:space="0" w:color="auto"/>
              <w:right w:val="single" w:sz="4" w:space="0" w:color="auto"/>
            </w:tcBorders>
            <w:vAlign w:val="bottom"/>
          </w:tcPr>
          <w:p w:rsidR="00CA31B0" w:rsidRPr="00CA31B0" w:rsidRDefault="00CA31B0" w:rsidP="00F37ECD">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rPr>
                <w:rFonts w:ascii="Times New Roman" w:hAnsi="Times New Roman" w:cs="Times New Roman"/>
                <w:sz w:val="16"/>
                <w:szCs w:val="16"/>
              </w:rPr>
            </w:pPr>
            <w:r w:rsidRPr="00CA31B0">
              <w:rPr>
                <w:rFonts w:ascii="Times New Roman" w:hAnsi="Times New Roman" w:cs="Times New Roman"/>
                <w:sz w:val="16"/>
                <w:szCs w:val="16"/>
              </w:rPr>
              <w:t>Средства бюджета Самарской области</w:t>
            </w:r>
          </w:p>
        </w:tc>
        <w:tc>
          <w:tcPr>
            <w:tcW w:w="851"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815"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850"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1647"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CA31B0" w:rsidRPr="00CA31B0" w:rsidTr="00F37ECD">
        <w:tc>
          <w:tcPr>
            <w:tcW w:w="426" w:type="dxa"/>
            <w:vMerge/>
            <w:tcBorders>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2126" w:type="dxa"/>
            <w:vMerge/>
            <w:tcBorders>
              <w:left w:val="single" w:sz="4" w:space="0" w:color="auto"/>
              <w:bottom w:val="single" w:sz="4" w:space="0" w:color="auto"/>
              <w:right w:val="single" w:sz="4" w:space="0" w:color="auto"/>
            </w:tcBorders>
            <w:vAlign w:val="bottom"/>
          </w:tcPr>
          <w:p w:rsidR="00CA31B0" w:rsidRPr="00CA31B0" w:rsidRDefault="00CA31B0" w:rsidP="00F37ECD">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rPr>
                <w:rFonts w:ascii="Times New Roman" w:hAnsi="Times New Roman" w:cs="Times New Roman"/>
                <w:sz w:val="16"/>
                <w:szCs w:val="16"/>
              </w:rPr>
            </w:pPr>
            <w:r w:rsidRPr="00CA31B0">
              <w:rPr>
                <w:rFonts w:ascii="Times New Roman" w:hAnsi="Times New Roman" w:cs="Times New Roman"/>
                <w:sz w:val="16"/>
                <w:szCs w:val="16"/>
              </w:rPr>
              <w:t>Другие источники</w:t>
            </w:r>
          </w:p>
        </w:tc>
        <w:tc>
          <w:tcPr>
            <w:tcW w:w="851"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815"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850"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1647"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CA31B0" w:rsidRPr="00CA31B0" w:rsidTr="00F37ECD">
        <w:trPr>
          <w:trHeight w:val="70"/>
        </w:trPr>
        <w:tc>
          <w:tcPr>
            <w:tcW w:w="426" w:type="dxa"/>
            <w:vMerge w:val="restart"/>
            <w:tcBorders>
              <w:top w:val="single" w:sz="4" w:space="0" w:color="auto"/>
              <w:left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6.</w:t>
            </w:r>
          </w:p>
        </w:tc>
        <w:tc>
          <w:tcPr>
            <w:tcW w:w="2126" w:type="dxa"/>
            <w:vMerge w:val="restart"/>
            <w:tcBorders>
              <w:top w:val="single" w:sz="4" w:space="0" w:color="auto"/>
              <w:left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Оборудование уголков пожарной безопасности (изготовление плана эвакуации)</w:t>
            </w:r>
          </w:p>
        </w:tc>
        <w:tc>
          <w:tcPr>
            <w:tcW w:w="1134"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rPr>
                <w:rFonts w:ascii="Times New Roman" w:hAnsi="Times New Roman" w:cs="Times New Roman"/>
                <w:b/>
                <w:sz w:val="16"/>
                <w:szCs w:val="16"/>
              </w:rPr>
            </w:pPr>
            <w:r w:rsidRPr="00CA31B0">
              <w:rPr>
                <w:rFonts w:ascii="Times New Roman" w:hAnsi="Times New Roman" w:cs="Times New Roman"/>
                <w:b/>
                <w:sz w:val="16"/>
                <w:szCs w:val="16"/>
              </w:rPr>
              <w:t>Итого</w:t>
            </w:r>
          </w:p>
        </w:tc>
        <w:tc>
          <w:tcPr>
            <w:tcW w:w="851"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815"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CA31B0">
              <w:rPr>
                <w:rFonts w:ascii="Times New Roman" w:hAnsi="Times New Roman" w:cs="Times New Roman"/>
                <w:b/>
                <w:sz w:val="16"/>
                <w:szCs w:val="16"/>
              </w:rPr>
              <w:t>3,3</w:t>
            </w:r>
          </w:p>
        </w:tc>
        <w:tc>
          <w:tcPr>
            <w:tcW w:w="850"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CA31B0">
              <w:rPr>
                <w:rFonts w:ascii="Times New Roman" w:hAnsi="Times New Roman" w:cs="Times New Roman"/>
                <w:b/>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CA31B0">
              <w:rPr>
                <w:rFonts w:ascii="Times New Roman" w:hAnsi="Times New Roman" w:cs="Times New Roman"/>
                <w:b/>
                <w:sz w:val="16"/>
                <w:szCs w:val="16"/>
              </w:rPr>
              <w:t>3,3</w:t>
            </w:r>
          </w:p>
        </w:tc>
        <w:tc>
          <w:tcPr>
            <w:tcW w:w="709"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1647"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CA31B0" w:rsidRPr="00CA31B0" w:rsidTr="00F37ECD">
        <w:trPr>
          <w:trHeight w:val="270"/>
        </w:trPr>
        <w:tc>
          <w:tcPr>
            <w:tcW w:w="426" w:type="dxa"/>
            <w:vMerge/>
            <w:tcBorders>
              <w:left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2126" w:type="dxa"/>
            <w:vMerge/>
            <w:tcBorders>
              <w:left w:val="single" w:sz="4" w:space="0" w:color="auto"/>
              <w:right w:val="single" w:sz="4" w:space="0" w:color="auto"/>
            </w:tcBorders>
            <w:vAlign w:val="bottom"/>
          </w:tcPr>
          <w:p w:rsidR="00CA31B0" w:rsidRPr="00CA31B0" w:rsidRDefault="00CA31B0" w:rsidP="00F37ECD">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rPr>
                <w:rFonts w:ascii="Times New Roman" w:hAnsi="Times New Roman" w:cs="Times New Roman"/>
                <w:sz w:val="16"/>
                <w:szCs w:val="16"/>
              </w:rPr>
            </w:pPr>
            <w:r w:rsidRPr="00CA31B0">
              <w:rPr>
                <w:rFonts w:ascii="Times New Roman" w:hAnsi="Times New Roman" w:cs="Times New Roman"/>
                <w:sz w:val="16"/>
                <w:szCs w:val="16"/>
              </w:rPr>
              <w:t>Средства бюджета г. п. Безенчук</w:t>
            </w:r>
          </w:p>
        </w:tc>
        <w:tc>
          <w:tcPr>
            <w:tcW w:w="851"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815"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3,3</w:t>
            </w:r>
          </w:p>
        </w:tc>
        <w:tc>
          <w:tcPr>
            <w:tcW w:w="850"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3,3</w:t>
            </w:r>
          </w:p>
        </w:tc>
        <w:tc>
          <w:tcPr>
            <w:tcW w:w="709"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1647"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Администрация городского поселения Безенчук</w:t>
            </w:r>
          </w:p>
        </w:tc>
      </w:tr>
      <w:tr w:rsidR="00CA31B0" w:rsidRPr="00CA31B0" w:rsidTr="00F37ECD">
        <w:trPr>
          <w:trHeight w:val="210"/>
        </w:trPr>
        <w:tc>
          <w:tcPr>
            <w:tcW w:w="426" w:type="dxa"/>
            <w:vMerge/>
            <w:tcBorders>
              <w:left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2126" w:type="dxa"/>
            <w:vMerge/>
            <w:tcBorders>
              <w:left w:val="single" w:sz="4" w:space="0" w:color="auto"/>
              <w:right w:val="single" w:sz="4" w:space="0" w:color="auto"/>
            </w:tcBorders>
            <w:vAlign w:val="bottom"/>
          </w:tcPr>
          <w:p w:rsidR="00CA31B0" w:rsidRPr="00CA31B0" w:rsidRDefault="00CA31B0" w:rsidP="00F37ECD">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rPr>
                <w:rFonts w:ascii="Times New Roman" w:hAnsi="Times New Roman" w:cs="Times New Roman"/>
                <w:sz w:val="16"/>
                <w:szCs w:val="16"/>
              </w:rPr>
            </w:pPr>
            <w:r w:rsidRPr="00CA31B0">
              <w:rPr>
                <w:rFonts w:ascii="Times New Roman" w:hAnsi="Times New Roman" w:cs="Times New Roman"/>
                <w:sz w:val="16"/>
                <w:szCs w:val="16"/>
              </w:rPr>
              <w:t>Средства бюджета Самарской области</w:t>
            </w:r>
          </w:p>
        </w:tc>
        <w:tc>
          <w:tcPr>
            <w:tcW w:w="851"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815"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850"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1647"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CA31B0" w:rsidRPr="00CA31B0" w:rsidTr="00F37ECD">
        <w:trPr>
          <w:trHeight w:val="120"/>
        </w:trPr>
        <w:tc>
          <w:tcPr>
            <w:tcW w:w="426" w:type="dxa"/>
            <w:vMerge/>
            <w:tcBorders>
              <w:left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2126" w:type="dxa"/>
            <w:vMerge/>
            <w:tcBorders>
              <w:left w:val="single" w:sz="4" w:space="0" w:color="auto"/>
              <w:right w:val="single" w:sz="4" w:space="0" w:color="auto"/>
            </w:tcBorders>
            <w:vAlign w:val="bottom"/>
          </w:tcPr>
          <w:p w:rsidR="00CA31B0" w:rsidRPr="00CA31B0" w:rsidRDefault="00CA31B0" w:rsidP="00F37ECD">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autoSpaceDE w:val="0"/>
              <w:autoSpaceDN w:val="0"/>
              <w:adjustRightInd w:val="0"/>
              <w:spacing w:after="0" w:line="240" w:lineRule="auto"/>
              <w:rPr>
                <w:rFonts w:ascii="Times New Roman" w:hAnsi="Times New Roman" w:cs="Times New Roman"/>
                <w:sz w:val="16"/>
                <w:szCs w:val="16"/>
              </w:rPr>
            </w:pPr>
            <w:r w:rsidRPr="00CA31B0">
              <w:rPr>
                <w:rFonts w:ascii="Times New Roman" w:hAnsi="Times New Roman" w:cs="Times New Roman"/>
                <w:sz w:val="16"/>
                <w:szCs w:val="16"/>
              </w:rPr>
              <w:t>Другие источники</w:t>
            </w:r>
          </w:p>
        </w:tc>
        <w:tc>
          <w:tcPr>
            <w:tcW w:w="851"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815"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850"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1647"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CA31B0" w:rsidRPr="00CA31B0" w:rsidTr="00F37ECD">
        <w:trPr>
          <w:trHeight w:val="120"/>
        </w:trPr>
        <w:tc>
          <w:tcPr>
            <w:tcW w:w="426" w:type="dxa"/>
            <w:vMerge w:val="restart"/>
            <w:tcBorders>
              <w:left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jc w:val="center"/>
              <w:rPr>
                <w:rFonts w:ascii="Times New Roman" w:hAnsi="Times New Roman" w:cs="Times New Roman"/>
                <w:sz w:val="16"/>
                <w:szCs w:val="16"/>
              </w:rPr>
            </w:pPr>
            <w:r w:rsidRPr="00CA31B0">
              <w:rPr>
                <w:rFonts w:ascii="Times New Roman" w:hAnsi="Times New Roman" w:cs="Times New Roman"/>
                <w:sz w:val="16"/>
                <w:szCs w:val="16"/>
              </w:rPr>
              <w:t>7.</w:t>
            </w:r>
          </w:p>
        </w:tc>
        <w:tc>
          <w:tcPr>
            <w:tcW w:w="2126" w:type="dxa"/>
            <w:vMerge w:val="restart"/>
            <w:tcBorders>
              <w:left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jc w:val="center"/>
              <w:rPr>
                <w:rFonts w:ascii="Times New Roman" w:hAnsi="Times New Roman" w:cs="Times New Roman"/>
                <w:sz w:val="16"/>
                <w:szCs w:val="16"/>
              </w:rPr>
            </w:pPr>
            <w:r w:rsidRPr="00CA31B0">
              <w:rPr>
                <w:rFonts w:ascii="Times New Roman" w:hAnsi="Times New Roman" w:cs="Times New Roman"/>
                <w:sz w:val="16"/>
                <w:szCs w:val="16"/>
              </w:rPr>
              <w:t>Восстановление ливневой канализации</w:t>
            </w:r>
          </w:p>
        </w:tc>
        <w:tc>
          <w:tcPr>
            <w:tcW w:w="1134"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815"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rPr>
                <w:rFonts w:ascii="Times New Roman" w:hAnsi="Times New Roman" w:cs="Times New Roman"/>
                <w:b/>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CA31B0">
              <w:rPr>
                <w:rFonts w:ascii="Times New Roman" w:hAnsi="Times New Roman" w:cs="Times New Roman"/>
                <w:b/>
                <w:sz w:val="16"/>
                <w:szCs w:val="16"/>
              </w:rPr>
              <w:t>1500</w:t>
            </w:r>
          </w:p>
        </w:tc>
        <w:tc>
          <w:tcPr>
            <w:tcW w:w="850"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CA31B0">
              <w:rPr>
                <w:rFonts w:ascii="Times New Roman" w:hAnsi="Times New Roman" w:cs="Times New Roman"/>
                <w:b/>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CA31B0">
              <w:rPr>
                <w:rFonts w:ascii="Times New Roman" w:hAnsi="Times New Roman" w:cs="Times New Roman"/>
                <w:b/>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CA31B0">
              <w:rPr>
                <w:rFonts w:ascii="Times New Roman" w:hAnsi="Times New Roman" w:cs="Times New Roman"/>
                <w:b/>
                <w:sz w:val="16"/>
                <w:szCs w:val="16"/>
              </w:rPr>
              <w:t>1500</w:t>
            </w:r>
          </w:p>
        </w:tc>
        <w:tc>
          <w:tcPr>
            <w:tcW w:w="1647"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CA31B0" w:rsidRPr="00CA31B0" w:rsidTr="00F37ECD">
        <w:trPr>
          <w:trHeight w:val="120"/>
        </w:trPr>
        <w:tc>
          <w:tcPr>
            <w:tcW w:w="426" w:type="dxa"/>
            <w:vMerge/>
            <w:tcBorders>
              <w:left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2126" w:type="dxa"/>
            <w:vMerge/>
            <w:tcBorders>
              <w:left w:val="single" w:sz="4" w:space="0" w:color="auto"/>
              <w:right w:val="single" w:sz="4" w:space="0" w:color="auto"/>
            </w:tcBorders>
            <w:vAlign w:val="bottom"/>
          </w:tcPr>
          <w:p w:rsidR="00CA31B0" w:rsidRPr="00CA31B0" w:rsidRDefault="00CA31B0" w:rsidP="00F37ECD">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Средства бюджета г. п. Безенчук</w:t>
            </w:r>
          </w:p>
        </w:tc>
        <w:tc>
          <w:tcPr>
            <w:tcW w:w="851"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815"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rPr>
                <w:rFonts w:ascii="Times New Roman" w:hAnsi="Times New Roman" w:cs="Times New Roman"/>
                <w:b/>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1500</w:t>
            </w:r>
          </w:p>
        </w:tc>
        <w:tc>
          <w:tcPr>
            <w:tcW w:w="850"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CA31B0">
              <w:rPr>
                <w:rFonts w:ascii="Times New Roman" w:hAnsi="Times New Roman" w:cs="Times New Roman"/>
                <w:b/>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1500</w:t>
            </w:r>
          </w:p>
        </w:tc>
        <w:tc>
          <w:tcPr>
            <w:tcW w:w="1647"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Администрация городского поселения Безенчук</w:t>
            </w:r>
          </w:p>
        </w:tc>
      </w:tr>
      <w:tr w:rsidR="00CA31B0" w:rsidRPr="00CA31B0" w:rsidTr="00F37ECD">
        <w:trPr>
          <w:trHeight w:val="120"/>
        </w:trPr>
        <w:tc>
          <w:tcPr>
            <w:tcW w:w="426" w:type="dxa"/>
            <w:vMerge/>
            <w:tcBorders>
              <w:left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2126" w:type="dxa"/>
            <w:vMerge/>
            <w:tcBorders>
              <w:left w:val="single" w:sz="4" w:space="0" w:color="auto"/>
              <w:right w:val="single" w:sz="4" w:space="0" w:color="auto"/>
            </w:tcBorders>
            <w:vAlign w:val="bottom"/>
          </w:tcPr>
          <w:p w:rsidR="00CA31B0" w:rsidRPr="00CA31B0" w:rsidRDefault="00CA31B0" w:rsidP="00F37ECD">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Средства бюджета Самарской области</w:t>
            </w:r>
          </w:p>
        </w:tc>
        <w:tc>
          <w:tcPr>
            <w:tcW w:w="851"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815"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rPr>
                <w:rFonts w:ascii="Times New Roman" w:hAnsi="Times New Roman" w:cs="Times New Roman"/>
                <w:b/>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850"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CA31B0">
              <w:rPr>
                <w:rFonts w:ascii="Times New Roman" w:hAnsi="Times New Roman" w:cs="Times New Roman"/>
                <w:b/>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1647"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CA31B0" w:rsidRPr="00CA31B0" w:rsidTr="00F37ECD">
        <w:trPr>
          <w:trHeight w:val="120"/>
        </w:trPr>
        <w:tc>
          <w:tcPr>
            <w:tcW w:w="426" w:type="dxa"/>
            <w:vMerge/>
            <w:tcBorders>
              <w:left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2126" w:type="dxa"/>
            <w:vMerge/>
            <w:tcBorders>
              <w:left w:val="single" w:sz="4" w:space="0" w:color="auto"/>
              <w:right w:val="single" w:sz="4" w:space="0" w:color="auto"/>
            </w:tcBorders>
            <w:vAlign w:val="bottom"/>
          </w:tcPr>
          <w:p w:rsidR="00CA31B0" w:rsidRPr="00CA31B0" w:rsidRDefault="00CA31B0" w:rsidP="00F37ECD">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Другие источники</w:t>
            </w:r>
          </w:p>
        </w:tc>
        <w:tc>
          <w:tcPr>
            <w:tcW w:w="851"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815"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rPr>
                <w:rFonts w:ascii="Times New Roman" w:hAnsi="Times New Roman" w:cs="Times New Roman"/>
                <w:b/>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850"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CA31B0">
              <w:rPr>
                <w:rFonts w:ascii="Times New Roman" w:hAnsi="Times New Roman" w:cs="Times New Roman"/>
                <w:b/>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1647"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CA31B0" w:rsidRPr="00CA31B0" w:rsidTr="00F37ECD">
        <w:trPr>
          <w:trHeight w:val="120"/>
        </w:trPr>
        <w:tc>
          <w:tcPr>
            <w:tcW w:w="426" w:type="dxa"/>
            <w:vMerge w:val="restart"/>
            <w:tcBorders>
              <w:left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8.</w:t>
            </w:r>
          </w:p>
        </w:tc>
        <w:tc>
          <w:tcPr>
            <w:tcW w:w="2126" w:type="dxa"/>
            <w:vMerge w:val="restart"/>
            <w:tcBorders>
              <w:left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 xml:space="preserve">Приобретение источника бесперебойной системы электропитания для системы водоснабжения населения </w:t>
            </w:r>
          </w:p>
        </w:tc>
        <w:tc>
          <w:tcPr>
            <w:tcW w:w="1134"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815"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rPr>
                <w:rFonts w:ascii="Times New Roman" w:hAnsi="Times New Roman" w:cs="Times New Roman"/>
                <w:b/>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CA31B0">
              <w:rPr>
                <w:rFonts w:ascii="Times New Roman" w:hAnsi="Times New Roman" w:cs="Times New Roman"/>
                <w:b/>
                <w:sz w:val="16"/>
                <w:szCs w:val="16"/>
              </w:rPr>
              <w:t>200</w:t>
            </w:r>
          </w:p>
        </w:tc>
        <w:tc>
          <w:tcPr>
            <w:tcW w:w="850"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CA31B0">
              <w:rPr>
                <w:rFonts w:ascii="Times New Roman" w:hAnsi="Times New Roman" w:cs="Times New Roman"/>
                <w:b/>
                <w:sz w:val="16"/>
                <w:szCs w:val="16"/>
              </w:rPr>
              <w:t>200</w:t>
            </w:r>
          </w:p>
        </w:tc>
        <w:tc>
          <w:tcPr>
            <w:tcW w:w="1647"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CA31B0" w:rsidRPr="00CA31B0" w:rsidTr="00F37ECD">
        <w:trPr>
          <w:trHeight w:val="120"/>
        </w:trPr>
        <w:tc>
          <w:tcPr>
            <w:tcW w:w="426" w:type="dxa"/>
            <w:vMerge/>
            <w:tcBorders>
              <w:left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2126" w:type="dxa"/>
            <w:vMerge/>
            <w:tcBorders>
              <w:left w:val="single" w:sz="4" w:space="0" w:color="auto"/>
              <w:right w:val="single" w:sz="4" w:space="0" w:color="auto"/>
            </w:tcBorders>
            <w:vAlign w:val="bottom"/>
          </w:tcPr>
          <w:p w:rsidR="00CA31B0" w:rsidRPr="00CA31B0" w:rsidRDefault="00CA31B0" w:rsidP="00F37ECD">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Средства бюджета г. п. Безенчук</w:t>
            </w:r>
          </w:p>
        </w:tc>
        <w:tc>
          <w:tcPr>
            <w:tcW w:w="851"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815"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rPr>
                <w:rFonts w:ascii="Times New Roman" w:hAnsi="Times New Roman" w:cs="Times New Roman"/>
                <w:b/>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200</w:t>
            </w:r>
          </w:p>
        </w:tc>
        <w:tc>
          <w:tcPr>
            <w:tcW w:w="850"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200</w:t>
            </w:r>
          </w:p>
        </w:tc>
        <w:tc>
          <w:tcPr>
            <w:tcW w:w="1647"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CA31B0" w:rsidRPr="00CA31B0" w:rsidTr="00F37ECD">
        <w:trPr>
          <w:trHeight w:val="120"/>
        </w:trPr>
        <w:tc>
          <w:tcPr>
            <w:tcW w:w="426" w:type="dxa"/>
            <w:vMerge/>
            <w:tcBorders>
              <w:left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2126" w:type="dxa"/>
            <w:vMerge/>
            <w:tcBorders>
              <w:left w:val="single" w:sz="4" w:space="0" w:color="auto"/>
              <w:right w:val="single" w:sz="4" w:space="0" w:color="auto"/>
            </w:tcBorders>
            <w:vAlign w:val="bottom"/>
          </w:tcPr>
          <w:p w:rsidR="00CA31B0" w:rsidRPr="00CA31B0" w:rsidRDefault="00CA31B0" w:rsidP="00F37ECD">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Средства бюджета Самарской области</w:t>
            </w:r>
          </w:p>
        </w:tc>
        <w:tc>
          <w:tcPr>
            <w:tcW w:w="851"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815"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rPr>
                <w:rFonts w:ascii="Times New Roman" w:hAnsi="Times New Roman" w:cs="Times New Roman"/>
                <w:b/>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1647"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CA31B0" w:rsidRPr="00CA31B0" w:rsidTr="00F37ECD">
        <w:trPr>
          <w:trHeight w:val="120"/>
        </w:trPr>
        <w:tc>
          <w:tcPr>
            <w:tcW w:w="426" w:type="dxa"/>
            <w:vMerge/>
            <w:tcBorders>
              <w:left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2126" w:type="dxa"/>
            <w:vMerge/>
            <w:tcBorders>
              <w:left w:val="single" w:sz="4" w:space="0" w:color="auto"/>
              <w:right w:val="single" w:sz="4" w:space="0" w:color="auto"/>
            </w:tcBorders>
            <w:vAlign w:val="bottom"/>
          </w:tcPr>
          <w:p w:rsidR="00CA31B0" w:rsidRPr="00CA31B0" w:rsidRDefault="00CA31B0" w:rsidP="00F37ECD">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Другие источники</w:t>
            </w:r>
          </w:p>
        </w:tc>
        <w:tc>
          <w:tcPr>
            <w:tcW w:w="851"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815"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rPr>
                <w:rFonts w:ascii="Times New Roman" w:hAnsi="Times New Roman" w:cs="Times New Roman"/>
                <w:b/>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1647"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CA31B0" w:rsidRPr="00CA31B0" w:rsidTr="00F37ECD">
        <w:trPr>
          <w:trHeight w:val="70"/>
        </w:trPr>
        <w:tc>
          <w:tcPr>
            <w:tcW w:w="426" w:type="dxa"/>
            <w:vMerge w:val="restart"/>
            <w:tcBorders>
              <w:top w:val="single" w:sz="4" w:space="0" w:color="auto"/>
              <w:left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9.</w:t>
            </w:r>
          </w:p>
        </w:tc>
        <w:tc>
          <w:tcPr>
            <w:tcW w:w="2126" w:type="dxa"/>
            <w:vMerge w:val="restart"/>
            <w:tcBorders>
              <w:top w:val="single" w:sz="4" w:space="0" w:color="auto"/>
              <w:left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Приобретение табличек безопасности</w:t>
            </w:r>
          </w:p>
        </w:tc>
        <w:tc>
          <w:tcPr>
            <w:tcW w:w="1134"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rPr>
                <w:rFonts w:ascii="Times New Roman" w:hAnsi="Times New Roman" w:cs="Times New Roman"/>
                <w:b/>
                <w:sz w:val="16"/>
                <w:szCs w:val="16"/>
              </w:rPr>
            </w:pPr>
            <w:r w:rsidRPr="00CA31B0">
              <w:rPr>
                <w:rFonts w:ascii="Times New Roman" w:hAnsi="Times New Roman" w:cs="Times New Roman"/>
                <w:b/>
                <w:sz w:val="16"/>
                <w:szCs w:val="16"/>
              </w:rPr>
              <w:t>Итого</w:t>
            </w:r>
          </w:p>
        </w:tc>
        <w:tc>
          <w:tcPr>
            <w:tcW w:w="851"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815"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CA31B0">
              <w:rPr>
                <w:rFonts w:ascii="Times New Roman" w:hAnsi="Times New Roman" w:cs="Times New Roman"/>
                <w:b/>
                <w:sz w:val="16"/>
                <w:szCs w:val="16"/>
              </w:rPr>
              <w:t>5</w:t>
            </w:r>
          </w:p>
        </w:tc>
        <w:tc>
          <w:tcPr>
            <w:tcW w:w="850"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CA31B0">
              <w:rPr>
                <w:rFonts w:ascii="Times New Roman" w:hAnsi="Times New Roman" w:cs="Times New Roman"/>
                <w:b/>
                <w:sz w:val="16"/>
                <w:szCs w:val="16"/>
              </w:rPr>
              <w:t>5</w:t>
            </w:r>
          </w:p>
        </w:tc>
        <w:tc>
          <w:tcPr>
            <w:tcW w:w="1647"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CA31B0" w:rsidRPr="00CA31B0" w:rsidTr="00F37ECD">
        <w:trPr>
          <w:trHeight w:val="270"/>
        </w:trPr>
        <w:tc>
          <w:tcPr>
            <w:tcW w:w="426" w:type="dxa"/>
            <w:vMerge/>
            <w:tcBorders>
              <w:left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2126" w:type="dxa"/>
            <w:vMerge/>
            <w:tcBorders>
              <w:left w:val="single" w:sz="4" w:space="0" w:color="auto"/>
              <w:right w:val="single" w:sz="4" w:space="0" w:color="auto"/>
            </w:tcBorders>
            <w:vAlign w:val="bottom"/>
          </w:tcPr>
          <w:p w:rsidR="00CA31B0" w:rsidRPr="00CA31B0" w:rsidRDefault="00CA31B0" w:rsidP="00F37ECD">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rPr>
                <w:rFonts w:ascii="Times New Roman" w:hAnsi="Times New Roman" w:cs="Times New Roman"/>
                <w:sz w:val="16"/>
                <w:szCs w:val="16"/>
              </w:rPr>
            </w:pPr>
            <w:r w:rsidRPr="00CA31B0">
              <w:rPr>
                <w:rFonts w:ascii="Times New Roman" w:hAnsi="Times New Roman" w:cs="Times New Roman"/>
                <w:sz w:val="16"/>
                <w:szCs w:val="16"/>
              </w:rPr>
              <w:t>Средства бюджета г. п. Безенчук</w:t>
            </w:r>
          </w:p>
        </w:tc>
        <w:tc>
          <w:tcPr>
            <w:tcW w:w="851"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815"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5</w:t>
            </w:r>
          </w:p>
        </w:tc>
        <w:tc>
          <w:tcPr>
            <w:tcW w:w="850"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5</w:t>
            </w:r>
          </w:p>
        </w:tc>
        <w:tc>
          <w:tcPr>
            <w:tcW w:w="1647"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Администрация городского поселения Безенчук</w:t>
            </w:r>
          </w:p>
        </w:tc>
      </w:tr>
      <w:tr w:rsidR="00CA31B0" w:rsidRPr="00CA31B0" w:rsidTr="00F37ECD">
        <w:trPr>
          <w:trHeight w:val="210"/>
        </w:trPr>
        <w:tc>
          <w:tcPr>
            <w:tcW w:w="426" w:type="dxa"/>
            <w:vMerge/>
            <w:tcBorders>
              <w:left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2126" w:type="dxa"/>
            <w:vMerge/>
            <w:tcBorders>
              <w:left w:val="single" w:sz="4" w:space="0" w:color="auto"/>
              <w:right w:val="single" w:sz="4" w:space="0" w:color="auto"/>
            </w:tcBorders>
            <w:vAlign w:val="bottom"/>
          </w:tcPr>
          <w:p w:rsidR="00CA31B0" w:rsidRPr="00CA31B0" w:rsidRDefault="00CA31B0" w:rsidP="00F37ECD">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rPr>
                <w:rFonts w:ascii="Times New Roman" w:hAnsi="Times New Roman" w:cs="Times New Roman"/>
                <w:sz w:val="16"/>
                <w:szCs w:val="16"/>
              </w:rPr>
            </w:pPr>
            <w:r w:rsidRPr="00CA31B0">
              <w:rPr>
                <w:rFonts w:ascii="Times New Roman" w:hAnsi="Times New Roman" w:cs="Times New Roman"/>
                <w:sz w:val="16"/>
                <w:szCs w:val="16"/>
              </w:rPr>
              <w:t>Средства бюджета Самарской области</w:t>
            </w:r>
          </w:p>
        </w:tc>
        <w:tc>
          <w:tcPr>
            <w:tcW w:w="851"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815"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850"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1647"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CA31B0" w:rsidRPr="00CA31B0" w:rsidTr="00F37ECD">
        <w:trPr>
          <w:trHeight w:val="120"/>
        </w:trPr>
        <w:tc>
          <w:tcPr>
            <w:tcW w:w="426" w:type="dxa"/>
            <w:vMerge/>
            <w:tcBorders>
              <w:left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2126" w:type="dxa"/>
            <w:vMerge/>
            <w:tcBorders>
              <w:left w:val="single" w:sz="4" w:space="0" w:color="auto"/>
              <w:right w:val="single" w:sz="4" w:space="0" w:color="auto"/>
            </w:tcBorders>
            <w:vAlign w:val="bottom"/>
          </w:tcPr>
          <w:p w:rsidR="00CA31B0" w:rsidRPr="00CA31B0" w:rsidRDefault="00CA31B0" w:rsidP="00F37ECD">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autoSpaceDE w:val="0"/>
              <w:autoSpaceDN w:val="0"/>
              <w:adjustRightInd w:val="0"/>
              <w:spacing w:after="0" w:line="240" w:lineRule="auto"/>
              <w:rPr>
                <w:rFonts w:ascii="Times New Roman" w:hAnsi="Times New Roman" w:cs="Times New Roman"/>
                <w:sz w:val="16"/>
                <w:szCs w:val="16"/>
              </w:rPr>
            </w:pPr>
            <w:r w:rsidRPr="00CA31B0">
              <w:rPr>
                <w:rFonts w:ascii="Times New Roman" w:hAnsi="Times New Roman" w:cs="Times New Roman"/>
                <w:sz w:val="16"/>
                <w:szCs w:val="16"/>
              </w:rPr>
              <w:t xml:space="preserve">Другие </w:t>
            </w:r>
            <w:r w:rsidRPr="00CA31B0">
              <w:rPr>
                <w:rFonts w:ascii="Times New Roman" w:hAnsi="Times New Roman" w:cs="Times New Roman"/>
                <w:sz w:val="16"/>
                <w:szCs w:val="16"/>
              </w:rPr>
              <w:lastRenderedPageBreak/>
              <w:t>источники</w:t>
            </w:r>
          </w:p>
        </w:tc>
        <w:tc>
          <w:tcPr>
            <w:tcW w:w="851"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815"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850"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CA31B0">
              <w:rPr>
                <w:rFonts w:ascii="Times New Roman" w:hAnsi="Times New Roman" w:cs="Times New Roman"/>
                <w:sz w:val="16"/>
                <w:szCs w:val="16"/>
              </w:rPr>
              <w:t>-</w:t>
            </w:r>
          </w:p>
        </w:tc>
        <w:tc>
          <w:tcPr>
            <w:tcW w:w="1647" w:type="dxa"/>
            <w:tcBorders>
              <w:top w:val="single" w:sz="4" w:space="0" w:color="auto"/>
              <w:left w:val="single" w:sz="4" w:space="0" w:color="auto"/>
              <w:bottom w:val="single" w:sz="4" w:space="0" w:color="auto"/>
              <w:right w:val="single" w:sz="4" w:space="0" w:color="auto"/>
            </w:tcBorders>
          </w:tcPr>
          <w:p w:rsidR="00CA31B0" w:rsidRPr="00CA31B0" w:rsidRDefault="00CA31B0" w:rsidP="00F37ECD">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bl>
    <w:p w:rsidR="0002259D" w:rsidRPr="00F37ECD" w:rsidRDefault="0002259D" w:rsidP="006F2DC3">
      <w:pPr>
        <w:spacing w:after="0" w:line="240" w:lineRule="auto"/>
        <w:jc w:val="both"/>
        <w:rPr>
          <w:rFonts w:ascii="Times New Roman" w:eastAsia="MS Mincho" w:hAnsi="Times New Roman" w:cs="Times New Roman"/>
          <w:color w:val="000000" w:themeColor="text1"/>
          <w:sz w:val="8"/>
          <w:szCs w:val="8"/>
          <w:lang w:eastAsia="ru-RU"/>
        </w:rPr>
      </w:pPr>
    </w:p>
    <w:p w:rsidR="00D871CE" w:rsidRPr="00C34195" w:rsidRDefault="00D871CE" w:rsidP="00C34195">
      <w:pPr>
        <w:spacing w:after="0" w:line="240" w:lineRule="auto"/>
        <w:jc w:val="both"/>
        <w:outlineLvl w:val="0"/>
        <w:rPr>
          <w:color w:val="000000" w:themeColor="text1"/>
        </w:rPr>
      </w:pPr>
      <w:r w:rsidRPr="004E08F9">
        <w:rPr>
          <w:rFonts w:ascii="Times New Roman" w:eastAsia="Calibri" w:hAnsi="Times New Roman" w:cs="Times New Roman"/>
          <w:b/>
          <w:color w:val="000000" w:themeColor="text1"/>
        </w:rPr>
        <w:t xml:space="preserve">Постановление Администрации городского поселения Безенчук муниципального района </w:t>
      </w:r>
      <w:proofErr w:type="spellStart"/>
      <w:r w:rsidRPr="004E08F9">
        <w:rPr>
          <w:rFonts w:ascii="Times New Roman" w:eastAsia="Calibri" w:hAnsi="Times New Roman" w:cs="Times New Roman"/>
          <w:b/>
          <w:color w:val="000000" w:themeColor="text1"/>
        </w:rPr>
        <w:t>Безенчукский</w:t>
      </w:r>
      <w:proofErr w:type="spellEnd"/>
      <w:r w:rsidRPr="004E08F9">
        <w:rPr>
          <w:rFonts w:ascii="Times New Roman" w:eastAsia="Calibri" w:hAnsi="Times New Roman" w:cs="Times New Roman"/>
          <w:b/>
          <w:color w:val="000000" w:themeColor="text1"/>
        </w:rPr>
        <w:t xml:space="preserve"> </w:t>
      </w:r>
      <w:r w:rsidRPr="00C34195">
        <w:rPr>
          <w:rFonts w:ascii="Times New Roman" w:eastAsia="Calibri" w:hAnsi="Times New Roman" w:cs="Times New Roman"/>
          <w:b/>
          <w:color w:val="000000" w:themeColor="text1"/>
        </w:rPr>
        <w:t>Самарской области от 04.02.2019г № 3</w:t>
      </w:r>
      <w:r w:rsidR="00C34195" w:rsidRPr="00C34195">
        <w:rPr>
          <w:rFonts w:ascii="Times New Roman" w:eastAsia="Calibri" w:hAnsi="Times New Roman" w:cs="Times New Roman"/>
          <w:b/>
          <w:color w:val="000000" w:themeColor="text1"/>
        </w:rPr>
        <w:t>6</w:t>
      </w:r>
    </w:p>
    <w:p w:rsidR="00C34195" w:rsidRPr="00C34195" w:rsidRDefault="00D871CE" w:rsidP="00C34195">
      <w:pPr>
        <w:spacing w:after="0" w:line="240" w:lineRule="auto"/>
        <w:jc w:val="both"/>
        <w:rPr>
          <w:rFonts w:ascii="Times New Roman" w:hAnsi="Times New Roman"/>
          <w:bCs/>
          <w:lang w:eastAsia="ru-RU"/>
        </w:rPr>
      </w:pPr>
      <w:r w:rsidRPr="00C34195">
        <w:rPr>
          <w:rFonts w:ascii="Times New Roman" w:hAnsi="Times New Roman" w:cs="Times New Roman"/>
          <w:color w:val="000000" w:themeColor="text1"/>
          <w:lang w:eastAsia="ar-SA"/>
        </w:rPr>
        <w:t>«</w:t>
      </w:r>
      <w:r w:rsidR="00C34195" w:rsidRPr="00C34195">
        <w:rPr>
          <w:rFonts w:ascii="Times New Roman" w:hAnsi="Times New Roman"/>
          <w:bCs/>
          <w:lang w:eastAsia="ru-RU"/>
        </w:rPr>
        <w:t xml:space="preserve">О внесении изменений в Постановление Администрации городского поселения Безенчук муниципального района </w:t>
      </w:r>
      <w:proofErr w:type="spellStart"/>
      <w:r w:rsidR="00C34195" w:rsidRPr="00C34195">
        <w:rPr>
          <w:rFonts w:ascii="Times New Roman" w:hAnsi="Times New Roman"/>
          <w:bCs/>
          <w:lang w:eastAsia="ru-RU"/>
        </w:rPr>
        <w:t>Безенчукский</w:t>
      </w:r>
      <w:proofErr w:type="spellEnd"/>
      <w:r w:rsidR="00C34195" w:rsidRPr="00C34195">
        <w:rPr>
          <w:rFonts w:ascii="Times New Roman" w:hAnsi="Times New Roman"/>
          <w:bCs/>
          <w:lang w:eastAsia="ru-RU"/>
        </w:rPr>
        <w:t xml:space="preserve"> Самарской области от 04.07.2018 г. № 207 «Об утверждении муниципальной целевой программы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2017-2019 годы»</w:t>
      </w:r>
    </w:p>
    <w:p w:rsidR="00C34195" w:rsidRPr="00C34195" w:rsidRDefault="00C34195" w:rsidP="00C34195">
      <w:pPr>
        <w:spacing w:after="0" w:line="240" w:lineRule="auto"/>
        <w:ind w:firstLine="567"/>
        <w:jc w:val="both"/>
        <w:rPr>
          <w:rFonts w:ascii="Times New Roman" w:hAnsi="Times New Roman"/>
        </w:rPr>
      </w:pPr>
      <w:r w:rsidRPr="00C34195">
        <w:rPr>
          <w:rFonts w:ascii="Times New Roman" w:hAnsi="Times New Roman"/>
        </w:rPr>
        <w:t>В соответствии со статьей 179 Бюджетного кодекса Российской Федерации, в целях профилактики</w:t>
      </w:r>
      <w:r w:rsidRPr="00C34195">
        <w:rPr>
          <w:rFonts w:ascii="Times New Roman" w:hAnsi="Times New Roman"/>
          <w:bCs/>
          <w:lang w:eastAsia="ru-RU"/>
        </w:rPr>
        <w:t xml:space="preserve"> терроризма и экстремизма, а также минимизации и ликвидации последствий проявлений терроризма и экстремизма на территории городского поселения Безенчук,</w:t>
      </w:r>
      <w:r w:rsidRPr="00C34195">
        <w:rPr>
          <w:rFonts w:ascii="Times New Roman" w:hAnsi="Times New Roman"/>
        </w:rPr>
        <w:t xml:space="preserve"> руководствуясь Уставом городского поселения Безенчук, </w:t>
      </w:r>
    </w:p>
    <w:p w:rsidR="00C34195" w:rsidRPr="00C34195" w:rsidRDefault="00C34195" w:rsidP="00C34195">
      <w:pPr>
        <w:spacing w:after="0" w:line="240" w:lineRule="auto"/>
        <w:ind w:firstLine="567"/>
        <w:jc w:val="center"/>
        <w:rPr>
          <w:rFonts w:ascii="Times New Roman" w:hAnsi="Times New Roman"/>
        </w:rPr>
      </w:pPr>
      <w:r w:rsidRPr="00C34195">
        <w:rPr>
          <w:rFonts w:ascii="Times New Roman" w:hAnsi="Times New Roman"/>
        </w:rPr>
        <w:t>ПОСТАНОВЛЯЮ:</w:t>
      </w:r>
    </w:p>
    <w:p w:rsidR="00C34195" w:rsidRPr="00C34195" w:rsidRDefault="00C34195" w:rsidP="007C0747">
      <w:pPr>
        <w:pStyle w:val="af4"/>
        <w:numPr>
          <w:ilvl w:val="0"/>
          <w:numId w:val="44"/>
        </w:numPr>
        <w:ind w:left="0" w:firstLine="284"/>
        <w:jc w:val="both"/>
        <w:rPr>
          <w:bCs/>
          <w:sz w:val="22"/>
          <w:szCs w:val="22"/>
        </w:rPr>
      </w:pPr>
      <w:r w:rsidRPr="00C34195">
        <w:rPr>
          <w:bCs/>
          <w:sz w:val="22"/>
          <w:szCs w:val="22"/>
        </w:rPr>
        <w:t>Раздел «Источники финансирования Программы» паспорта муниципальной программы «Мероприятия по профилактике терроризма и экстремизма, а также минимизации и (или) ликвидации последствий терроризма и экстремизма на территории городского поселения Безенчук на 2017-2019 годы» (далее программа) изложить в следующей редакции: «Объем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rsidR="00C34195" w:rsidRPr="00C34195" w:rsidRDefault="00C34195" w:rsidP="007C0747">
      <w:pPr>
        <w:pStyle w:val="af4"/>
        <w:numPr>
          <w:ilvl w:val="0"/>
          <w:numId w:val="45"/>
        </w:numPr>
        <w:ind w:left="0" w:firstLine="284"/>
        <w:jc w:val="both"/>
        <w:rPr>
          <w:b/>
          <w:bCs/>
          <w:sz w:val="22"/>
          <w:szCs w:val="22"/>
        </w:rPr>
      </w:pPr>
      <w:r w:rsidRPr="00C34195">
        <w:rPr>
          <w:b/>
          <w:bCs/>
          <w:sz w:val="22"/>
          <w:szCs w:val="22"/>
        </w:rPr>
        <w:t>1 587,8 тыс. руб.</w:t>
      </w:r>
    </w:p>
    <w:p w:rsidR="00C34195" w:rsidRPr="00C34195" w:rsidRDefault="00C34195" w:rsidP="007C0747">
      <w:pPr>
        <w:spacing w:after="0" w:line="240" w:lineRule="auto"/>
        <w:ind w:firstLine="284"/>
        <w:jc w:val="both"/>
        <w:rPr>
          <w:rFonts w:ascii="Times New Roman" w:hAnsi="Times New Roman"/>
          <w:bCs/>
          <w:lang w:eastAsia="ru-RU"/>
        </w:rPr>
      </w:pPr>
      <w:r w:rsidRPr="00C34195">
        <w:rPr>
          <w:rFonts w:ascii="Times New Roman" w:hAnsi="Times New Roman"/>
          <w:bCs/>
          <w:lang w:eastAsia="ru-RU"/>
        </w:rPr>
        <w:t>в том числе по годам:</w:t>
      </w:r>
    </w:p>
    <w:p w:rsidR="00C34195" w:rsidRPr="00C34195" w:rsidRDefault="00C34195" w:rsidP="007C0747">
      <w:pPr>
        <w:spacing w:after="0" w:line="240" w:lineRule="auto"/>
        <w:ind w:firstLine="284"/>
        <w:jc w:val="both"/>
        <w:rPr>
          <w:rFonts w:ascii="Times New Roman" w:hAnsi="Times New Roman"/>
          <w:bCs/>
          <w:lang w:eastAsia="ru-RU"/>
        </w:rPr>
      </w:pPr>
      <w:smartTag w:uri="urn:schemas-microsoft-com:office:smarttags" w:element="metricconverter">
        <w:smartTagPr>
          <w:attr w:name="ProductID" w:val="2017 г"/>
        </w:smartTagPr>
        <w:r w:rsidRPr="00C34195">
          <w:rPr>
            <w:rFonts w:ascii="Times New Roman" w:hAnsi="Times New Roman"/>
            <w:bCs/>
            <w:lang w:eastAsia="ru-RU"/>
          </w:rPr>
          <w:t>2017 г</w:t>
        </w:r>
      </w:smartTag>
      <w:r w:rsidRPr="00C34195">
        <w:rPr>
          <w:rFonts w:ascii="Times New Roman" w:hAnsi="Times New Roman"/>
          <w:bCs/>
          <w:lang w:eastAsia="ru-RU"/>
        </w:rPr>
        <w:t>. –   465,0 тыс. руб.  (бюджет поселения)</w:t>
      </w:r>
    </w:p>
    <w:p w:rsidR="00C34195" w:rsidRPr="00C34195" w:rsidRDefault="00C34195" w:rsidP="007C0747">
      <w:pPr>
        <w:spacing w:after="0" w:line="240" w:lineRule="auto"/>
        <w:ind w:firstLine="284"/>
        <w:jc w:val="both"/>
        <w:rPr>
          <w:rFonts w:ascii="Times New Roman" w:hAnsi="Times New Roman"/>
          <w:bCs/>
          <w:lang w:eastAsia="ru-RU"/>
        </w:rPr>
      </w:pPr>
      <w:smartTag w:uri="urn:schemas-microsoft-com:office:smarttags" w:element="metricconverter">
        <w:smartTagPr>
          <w:attr w:name="ProductID" w:val="2018 г"/>
        </w:smartTagPr>
        <w:r w:rsidRPr="00C34195">
          <w:rPr>
            <w:rFonts w:ascii="Times New Roman" w:hAnsi="Times New Roman"/>
            <w:bCs/>
            <w:lang w:eastAsia="ru-RU"/>
          </w:rPr>
          <w:t>2018 г</w:t>
        </w:r>
      </w:smartTag>
      <w:r w:rsidRPr="00C34195">
        <w:rPr>
          <w:rFonts w:ascii="Times New Roman" w:hAnsi="Times New Roman"/>
          <w:bCs/>
          <w:lang w:eastAsia="ru-RU"/>
        </w:rPr>
        <w:t>. –   116,8 тыс. руб. (бюджет поселения)</w:t>
      </w:r>
    </w:p>
    <w:p w:rsidR="00C34195" w:rsidRPr="00C34195" w:rsidRDefault="00C34195" w:rsidP="007C0747">
      <w:pPr>
        <w:spacing w:after="0" w:line="240" w:lineRule="auto"/>
        <w:ind w:firstLine="284"/>
        <w:jc w:val="both"/>
        <w:rPr>
          <w:rFonts w:ascii="Times New Roman" w:hAnsi="Times New Roman"/>
          <w:bCs/>
          <w:lang w:eastAsia="ru-RU"/>
        </w:rPr>
      </w:pPr>
      <w:smartTag w:uri="urn:schemas-microsoft-com:office:smarttags" w:element="metricconverter">
        <w:smartTagPr>
          <w:attr w:name="ProductID" w:val="2019 г"/>
        </w:smartTagPr>
        <w:r w:rsidRPr="00C34195">
          <w:rPr>
            <w:rFonts w:ascii="Times New Roman" w:hAnsi="Times New Roman"/>
            <w:bCs/>
            <w:lang w:eastAsia="ru-RU"/>
          </w:rPr>
          <w:t>2019 г</w:t>
        </w:r>
      </w:smartTag>
      <w:r w:rsidRPr="00C34195">
        <w:rPr>
          <w:rFonts w:ascii="Times New Roman" w:hAnsi="Times New Roman"/>
          <w:bCs/>
          <w:lang w:eastAsia="ru-RU"/>
        </w:rPr>
        <w:t>. –   1006,0 тыс. руб. (бюджет поселения)</w:t>
      </w:r>
    </w:p>
    <w:p w:rsidR="00C34195" w:rsidRPr="00C34195" w:rsidRDefault="00C34195" w:rsidP="007C0747">
      <w:pPr>
        <w:pStyle w:val="af4"/>
        <w:numPr>
          <w:ilvl w:val="0"/>
          <w:numId w:val="44"/>
        </w:numPr>
        <w:autoSpaceDE w:val="0"/>
        <w:autoSpaceDN w:val="0"/>
        <w:adjustRightInd w:val="0"/>
        <w:ind w:left="0" w:firstLine="284"/>
        <w:jc w:val="both"/>
        <w:rPr>
          <w:sz w:val="22"/>
          <w:szCs w:val="22"/>
        </w:rPr>
      </w:pPr>
      <w:r w:rsidRPr="00C34195">
        <w:rPr>
          <w:sz w:val="22"/>
          <w:szCs w:val="22"/>
        </w:rPr>
        <w:t>Перечень мероприятий муниципальной программы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2017-2019 годы» изложить в редакции согласно приложению.</w:t>
      </w:r>
    </w:p>
    <w:p w:rsidR="00C34195" w:rsidRPr="00C34195" w:rsidRDefault="00C34195" w:rsidP="007C0747">
      <w:pPr>
        <w:numPr>
          <w:ilvl w:val="0"/>
          <w:numId w:val="44"/>
        </w:numPr>
        <w:overflowPunct w:val="0"/>
        <w:autoSpaceDE w:val="0"/>
        <w:autoSpaceDN w:val="0"/>
        <w:adjustRightInd w:val="0"/>
        <w:spacing w:after="0" w:line="240" w:lineRule="auto"/>
        <w:ind w:left="0" w:firstLine="284"/>
        <w:contextualSpacing/>
        <w:jc w:val="both"/>
        <w:rPr>
          <w:rFonts w:ascii="Times New Roman" w:hAnsi="Times New Roman"/>
          <w:lang w:eastAsia="ru-RU"/>
        </w:rPr>
      </w:pPr>
      <w:r w:rsidRPr="00C34195">
        <w:rPr>
          <w:rFonts w:ascii="Times New Roman" w:hAnsi="Times New Roman"/>
          <w:lang w:eastAsia="ru-RU"/>
        </w:rPr>
        <w:t>Признать утратившим силу Перечень мероприятий муниципальной программы в редакции Постановления от 04.07.2018г. № 207.</w:t>
      </w:r>
    </w:p>
    <w:p w:rsidR="00C34195" w:rsidRPr="00C34195" w:rsidRDefault="00C34195" w:rsidP="007C0747">
      <w:pPr>
        <w:overflowPunct w:val="0"/>
        <w:autoSpaceDE w:val="0"/>
        <w:autoSpaceDN w:val="0"/>
        <w:adjustRightInd w:val="0"/>
        <w:spacing w:after="0" w:line="240" w:lineRule="auto"/>
        <w:ind w:firstLine="284"/>
        <w:contextualSpacing/>
        <w:jc w:val="both"/>
        <w:rPr>
          <w:rFonts w:ascii="Times New Roman" w:hAnsi="Times New Roman"/>
          <w:bCs/>
          <w:lang w:eastAsia="ru-RU"/>
        </w:rPr>
      </w:pPr>
      <w:r w:rsidRPr="00C34195">
        <w:rPr>
          <w:rFonts w:ascii="Times New Roman" w:hAnsi="Times New Roman"/>
          <w:lang w:eastAsia="ru-RU"/>
        </w:rPr>
        <w:t>4. Установить, что расходные обязательства городского поселения Безенчук, возникающие в результате принятия настоящего Постановления, исполняются самостоятельно за счет средств бюджета городского поселения Безенчук в пределах общего объема бюджетных ассигнований, предусматриваемого в установленном порядке на соответствующий финансовый год.</w:t>
      </w:r>
    </w:p>
    <w:p w:rsidR="00C34195" w:rsidRPr="00C34195" w:rsidRDefault="007C0747" w:rsidP="007C0747">
      <w:pPr>
        <w:overflowPunct w:val="0"/>
        <w:autoSpaceDE w:val="0"/>
        <w:autoSpaceDN w:val="0"/>
        <w:adjustRightInd w:val="0"/>
        <w:spacing w:after="0" w:line="240" w:lineRule="auto"/>
        <w:ind w:firstLine="284"/>
        <w:contextualSpacing/>
        <w:jc w:val="both"/>
        <w:rPr>
          <w:rFonts w:ascii="Times New Roman" w:hAnsi="Times New Roman"/>
          <w:lang w:eastAsia="ru-RU"/>
        </w:rPr>
      </w:pPr>
      <w:r>
        <w:rPr>
          <w:rFonts w:ascii="Times New Roman" w:hAnsi="Times New Roman"/>
          <w:lang w:eastAsia="ru-RU"/>
        </w:rPr>
        <w:t xml:space="preserve">5. </w:t>
      </w:r>
      <w:r w:rsidR="00C34195" w:rsidRPr="00C34195">
        <w:rPr>
          <w:rFonts w:ascii="Times New Roman" w:hAnsi="Times New Roman"/>
          <w:lang w:eastAsia="ru-RU"/>
        </w:rPr>
        <w:t xml:space="preserve">Опубликовать настоящее постановление в газете «Вестник городского поселения Безенчук», разместить на официальном сайте поселения в сети Интернет. </w:t>
      </w:r>
    </w:p>
    <w:p w:rsidR="00D871CE" w:rsidRPr="00C34195" w:rsidRDefault="00F469DC" w:rsidP="00C34195">
      <w:pPr>
        <w:spacing w:after="0" w:line="240" w:lineRule="auto"/>
        <w:jc w:val="both"/>
        <w:rPr>
          <w:rFonts w:ascii="Times New Roman" w:hAnsi="Times New Roman"/>
          <w:bCs/>
        </w:rPr>
      </w:pPr>
      <w:r>
        <w:rPr>
          <w:rFonts w:ascii="Times New Roman" w:hAnsi="Times New Roman"/>
          <w:lang w:eastAsia="ru-RU"/>
        </w:rPr>
        <w:t xml:space="preserve">     6. </w:t>
      </w:r>
      <w:r w:rsidR="00C34195" w:rsidRPr="00C34195">
        <w:rPr>
          <w:rFonts w:ascii="Times New Roman" w:hAnsi="Times New Roman"/>
          <w:lang w:eastAsia="ru-RU"/>
        </w:rPr>
        <w:t>Контроль за исполнением настоящего постановления оставляю за собой.</w:t>
      </w:r>
    </w:p>
    <w:p w:rsidR="00D871CE" w:rsidRPr="004E08F9" w:rsidRDefault="00D871CE" w:rsidP="00D871CE">
      <w:pPr>
        <w:shd w:val="clear" w:color="auto" w:fill="FFFFFF"/>
        <w:spacing w:after="0" w:line="240" w:lineRule="auto"/>
        <w:rPr>
          <w:rFonts w:ascii="Times New Roman" w:hAnsi="Times New Roman"/>
          <w:bCs/>
        </w:rPr>
      </w:pPr>
      <w:proofErr w:type="spellStart"/>
      <w:r w:rsidRPr="004E08F9">
        <w:rPr>
          <w:rFonts w:ascii="Times New Roman" w:hAnsi="Times New Roman"/>
          <w:bCs/>
        </w:rPr>
        <w:t>И.о.Главы</w:t>
      </w:r>
      <w:proofErr w:type="spellEnd"/>
      <w:r w:rsidRPr="004E08F9">
        <w:rPr>
          <w:rFonts w:ascii="Times New Roman" w:hAnsi="Times New Roman"/>
          <w:bCs/>
        </w:rPr>
        <w:t xml:space="preserve"> городского поселения Безенчук                                      </w:t>
      </w:r>
      <w:proofErr w:type="spellStart"/>
      <w:r w:rsidRPr="004E08F9">
        <w:rPr>
          <w:rFonts w:ascii="Times New Roman" w:hAnsi="Times New Roman"/>
          <w:bCs/>
        </w:rPr>
        <w:t>А.В.Пичужкин</w:t>
      </w:r>
      <w:proofErr w:type="spellEnd"/>
    </w:p>
    <w:p w:rsidR="00D871CE" w:rsidRPr="00197D40" w:rsidRDefault="00D871CE" w:rsidP="00D871CE">
      <w:pPr>
        <w:spacing w:after="0" w:line="240" w:lineRule="auto"/>
        <w:jc w:val="right"/>
        <w:rPr>
          <w:rFonts w:ascii="Times New Roman" w:hAnsi="Times New Roman"/>
          <w:color w:val="000000" w:themeColor="text1"/>
          <w:sz w:val="20"/>
          <w:szCs w:val="20"/>
        </w:rPr>
      </w:pPr>
      <w:r w:rsidRPr="00197D40">
        <w:rPr>
          <w:rFonts w:ascii="Times New Roman" w:hAnsi="Times New Roman"/>
          <w:color w:val="000000" w:themeColor="text1"/>
          <w:sz w:val="20"/>
          <w:szCs w:val="20"/>
        </w:rPr>
        <w:t>Приложение</w:t>
      </w:r>
    </w:p>
    <w:p w:rsidR="00D871CE" w:rsidRPr="004E121D" w:rsidRDefault="00D871CE" w:rsidP="00D871CE">
      <w:pPr>
        <w:pStyle w:val="ConsPlusNormal"/>
        <w:contextualSpacing/>
        <w:jc w:val="right"/>
        <w:rPr>
          <w:rFonts w:ascii="Times New Roman" w:hAnsi="Times New Roman"/>
          <w:color w:val="000000" w:themeColor="text1"/>
        </w:rPr>
      </w:pPr>
      <w:r w:rsidRPr="004E121D">
        <w:rPr>
          <w:rFonts w:ascii="Times New Roman" w:hAnsi="Times New Roman"/>
          <w:color w:val="000000" w:themeColor="text1"/>
        </w:rPr>
        <w:t xml:space="preserve">к Постановлению Администрации </w:t>
      </w:r>
    </w:p>
    <w:p w:rsidR="00D871CE" w:rsidRPr="004E121D" w:rsidRDefault="00D871CE" w:rsidP="00D871CE">
      <w:pPr>
        <w:pStyle w:val="ConsPlusNormal"/>
        <w:contextualSpacing/>
        <w:jc w:val="right"/>
        <w:rPr>
          <w:rFonts w:ascii="Times New Roman" w:hAnsi="Times New Roman"/>
          <w:color w:val="000000" w:themeColor="text1"/>
        </w:rPr>
      </w:pPr>
      <w:r w:rsidRPr="004E121D">
        <w:rPr>
          <w:rFonts w:ascii="Times New Roman" w:hAnsi="Times New Roman"/>
          <w:color w:val="000000" w:themeColor="text1"/>
        </w:rPr>
        <w:t>городского поселения Безенчук</w:t>
      </w:r>
    </w:p>
    <w:p w:rsidR="00D871CE" w:rsidRPr="004E121D" w:rsidRDefault="00D871CE" w:rsidP="00D871CE">
      <w:pPr>
        <w:spacing w:after="0" w:line="240" w:lineRule="auto"/>
        <w:jc w:val="right"/>
        <w:rPr>
          <w:rFonts w:ascii="Times New Roman" w:eastAsia="Times New Roman" w:hAnsi="Times New Roman" w:cs="Times New Roman"/>
          <w:b/>
          <w:color w:val="000000" w:themeColor="text1"/>
          <w:sz w:val="20"/>
          <w:szCs w:val="20"/>
          <w:lang w:eastAsia="ru-RU"/>
        </w:rPr>
      </w:pPr>
      <w:r w:rsidRPr="004E121D">
        <w:rPr>
          <w:rFonts w:ascii="Times New Roman" w:hAnsi="Times New Roman"/>
          <w:color w:val="000000" w:themeColor="text1"/>
          <w:sz w:val="20"/>
          <w:szCs w:val="20"/>
        </w:rPr>
        <w:t xml:space="preserve">от </w:t>
      </w:r>
      <w:r>
        <w:rPr>
          <w:rFonts w:ascii="Times New Roman" w:hAnsi="Times New Roman"/>
          <w:color w:val="000000" w:themeColor="text1"/>
          <w:sz w:val="20"/>
          <w:szCs w:val="20"/>
        </w:rPr>
        <w:t>04</w:t>
      </w:r>
      <w:r w:rsidRPr="004E121D">
        <w:rPr>
          <w:rFonts w:ascii="Times New Roman" w:hAnsi="Times New Roman"/>
          <w:color w:val="000000" w:themeColor="text1"/>
          <w:sz w:val="20"/>
          <w:szCs w:val="20"/>
        </w:rPr>
        <w:t>.0</w:t>
      </w:r>
      <w:r>
        <w:rPr>
          <w:rFonts w:ascii="Times New Roman" w:hAnsi="Times New Roman"/>
          <w:color w:val="000000" w:themeColor="text1"/>
          <w:sz w:val="20"/>
          <w:szCs w:val="20"/>
        </w:rPr>
        <w:t>2</w:t>
      </w:r>
      <w:r w:rsidRPr="004E121D">
        <w:rPr>
          <w:rFonts w:ascii="Times New Roman" w:hAnsi="Times New Roman"/>
          <w:color w:val="000000" w:themeColor="text1"/>
          <w:sz w:val="20"/>
          <w:szCs w:val="20"/>
        </w:rPr>
        <w:t xml:space="preserve">.2019г. № </w:t>
      </w:r>
      <w:r>
        <w:rPr>
          <w:rFonts w:ascii="Times New Roman" w:hAnsi="Times New Roman"/>
          <w:color w:val="000000" w:themeColor="text1"/>
          <w:sz w:val="20"/>
          <w:szCs w:val="20"/>
        </w:rPr>
        <w:t>3</w:t>
      </w:r>
      <w:r w:rsidR="00F37ECD">
        <w:rPr>
          <w:rFonts w:ascii="Times New Roman" w:hAnsi="Times New Roman"/>
          <w:color w:val="000000" w:themeColor="text1"/>
          <w:sz w:val="20"/>
          <w:szCs w:val="20"/>
        </w:rPr>
        <w:t>6</w:t>
      </w:r>
    </w:p>
    <w:p w:rsidR="00E3593C" w:rsidRPr="00F37ECD" w:rsidRDefault="00E3593C" w:rsidP="00F37ECD">
      <w:pPr>
        <w:spacing w:after="0" w:line="240" w:lineRule="auto"/>
        <w:ind w:firstLine="708"/>
        <w:jc w:val="both"/>
        <w:rPr>
          <w:rFonts w:ascii="Times New Roman" w:hAnsi="Times New Roman" w:cs="Times New Roman"/>
          <w:bCs/>
          <w:lang w:eastAsia="ru-RU"/>
        </w:rPr>
      </w:pPr>
      <w:r w:rsidRPr="00F37ECD">
        <w:rPr>
          <w:rFonts w:ascii="Times New Roman" w:hAnsi="Times New Roman" w:cs="Times New Roman"/>
          <w:bCs/>
          <w:lang w:eastAsia="ru-RU"/>
        </w:rPr>
        <w:t>Изменения в муниципальную программу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2017-2019 годы» утвержденную Постановлением Администрации городского поселения Безенчук от 19.01.2017 г. № 14 (далее Программа).</w:t>
      </w:r>
    </w:p>
    <w:p w:rsidR="00E3593C" w:rsidRPr="00F37ECD" w:rsidRDefault="00E3593C" w:rsidP="00F37ECD">
      <w:pPr>
        <w:spacing w:after="0" w:line="240" w:lineRule="auto"/>
        <w:ind w:firstLine="708"/>
        <w:jc w:val="both"/>
        <w:rPr>
          <w:rFonts w:ascii="Times New Roman" w:hAnsi="Times New Roman" w:cs="Times New Roman"/>
          <w:bCs/>
          <w:lang w:eastAsia="ru-RU"/>
        </w:rPr>
      </w:pPr>
      <w:r w:rsidRPr="00F37ECD">
        <w:rPr>
          <w:rFonts w:ascii="Times New Roman" w:hAnsi="Times New Roman" w:cs="Times New Roman"/>
          <w:bCs/>
          <w:lang w:eastAsia="ru-RU"/>
        </w:rPr>
        <w:t>Перечень мероприятий муниципальной программы изложить в следующей редакции:</w:t>
      </w:r>
    </w:p>
    <w:p w:rsidR="00E3593C" w:rsidRPr="00F37ECD" w:rsidRDefault="00E3593C" w:rsidP="00F37ECD">
      <w:pPr>
        <w:spacing w:after="0" w:line="240" w:lineRule="auto"/>
        <w:jc w:val="center"/>
        <w:rPr>
          <w:rFonts w:ascii="Times New Roman" w:hAnsi="Times New Roman" w:cs="Times New Roman"/>
          <w:bCs/>
          <w:lang w:eastAsia="ru-RU"/>
        </w:rPr>
      </w:pPr>
      <w:r w:rsidRPr="00F37ECD">
        <w:rPr>
          <w:rFonts w:ascii="Times New Roman" w:hAnsi="Times New Roman" w:cs="Times New Roman"/>
          <w:bCs/>
          <w:lang w:eastAsia="ru-RU"/>
        </w:rPr>
        <w:t xml:space="preserve">ПЕРЕЧЕНЬ </w:t>
      </w:r>
    </w:p>
    <w:p w:rsidR="00E3593C" w:rsidRPr="00F37ECD" w:rsidRDefault="00E3593C" w:rsidP="00F37ECD">
      <w:pPr>
        <w:spacing w:after="0" w:line="240" w:lineRule="auto"/>
        <w:jc w:val="center"/>
        <w:rPr>
          <w:rFonts w:ascii="Times New Roman" w:hAnsi="Times New Roman" w:cs="Times New Roman"/>
          <w:lang w:eastAsia="ru-RU"/>
        </w:rPr>
      </w:pPr>
      <w:r w:rsidRPr="00F37ECD">
        <w:rPr>
          <w:rFonts w:ascii="Times New Roman" w:hAnsi="Times New Roman" w:cs="Times New Roman"/>
          <w:bCs/>
          <w:lang w:eastAsia="ru-RU"/>
        </w:rPr>
        <w:t>Мероприятий муниципальной программы</w:t>
      </w:r>
      <w:r w:rsidR="00F37ECD">
        <w:rPr>
          <w:rFonts w:ascii="Times New Roman" w:hAnsi="Times New Roman" w:cs="Times New Roman"/>
          <w:bCs/>
          <w:lang w:eastAsia="ru-RU"/>
        </w:rPr>
        <w:t xml:space="preserve"> </w:t>
      </w:r>
      <w:r w:rsidRPr="00F37ECD">
        <w:rPr>
          <w:rFonts w:ascii="Times New Roman" w:hAnsi="Times New Roman" w:cs="Times New Roman"/>
          <w:lang w:eastAsia="ru-RU"/>
        </w:rPr>
        <w:t>"М</w:t>
      </w:r>
      <w:r w:rsidRPr="00F37ECD">
        <w:rPr>
          <w:rFonts w:ascii="Times New Roman" w:hAnsi="Times New Roman" w:cs="Times New Roman"/>
          <w:bCs/>
          <w:lang w:eastAsia="ru-RU"/>
        </w:rPr>
        <w:t>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2017-2019 годы</w:t>
      </w:r>
      <w:r w:rsidRPr="00F37ECD">
        <w:rPr>
          <w:rFonts w:ascii="Times New Roman" w:hAnsi="Times New Roman" w:cs="Times New Roman"/>
          <w:lang w:eastAsia="ru-RU"/>
        </w:rPr>
        <w:t>"</w:t>
      </w:r>
    </w:p>
    <w:tbl>
      <w:tblPr>
        <w:tblpPr w:leftFromText="180" w:rightFromText="180" w:vertAnchor="text" w:tblpX="15" w:tblpY="1"/>
        <w:tblOverlap w:val="never"/>
        <w:tblW w:w="10915" w:type="dxa"/>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0A0" w:firstRow="1" w:lastRow="0" w:firstColumn="1" w:lastColumn="0" w:noHBand="0" w:noVBand="0"/>
      </w:tblPr>
      <w:tblGrid>
        <w:gridCol w:w="426"/>
        <w:gridCol w:w="527"/>
        <w:gridCol w:w="4859"/>
        <w:gridCol w:w="1610"/>
        <w:gridCol w:w="941"/>
        <w:gridCol w:w="543"/>
        <w:gridCol w:w="441"/>
        <w:gridCol w:w="484"/>
        <w:gridCol w:w="1078"/>
        <w:gridCol w:w="6"/>
      </w:tblGrid>
      <w:tr w:rsidR="003A6065" w:rsidRPr="00F37ECD" w:rsidTr="003A6065">
        <w:trPr>
          <w:trHeight w:val="620"/>
          <w:tblHeader/>
          <w:tblCellSpacing w:w="0" w:type="dxa"/>
        </w:trPr>
        <w:tc>
          <w:tcPr>
            <w:tcW w:w="426" w:type="dxa"/>
            <w:vMerge w:val="restart"/>
            <w:tcBorders>
              <w:top w:val="outset" w:sz="6" w:space="0" w:color="auto"/>
              <w:bottom w:val="outset" w:sz="6" w:space="0" w:color="auto"/>
              <w:right w:val="outset" w:sz="6" w:space="0" w:color="auto"/>
            </w:tcBorders>
          </w:tcPr>
          <w:p w:rsidR="00E3593C" w:rsidRPr="00F37ECD" w:rsidRDefault="00E3593C" w:rsidP="003A6065">
            <w:pPr>
              <w:spacing w:after="0" w:line="240" w:lineRule="auto"/>
              <w:rPr>
                <w:rFonts w:ascii="Times New Roman" w:hAnsi="Times New Roman" w:cs="Times New Roman"/>
                <w:sz w:val="16"/>
                <w:szCs w:val="16"/>
                <w:lang w:eastAsia="ru-RU"/>
              </w:rPr>
            </w:pPr>
            <w:r w:rsidRPr="00F37ECD">
              <w:rPr>
                <w:rFonts w:ascii="Times New Roman" w:hAnsi="Times New Roman" w:cs="Times New Roman"/>
                <w:sz w:val="16"/>
                <w:szCs w:val="16"/>
                <w:lang w:eastAsia="ru-RU"/>
              </w:rPr>
              <w:t>№</w:t>
            </w:r>
          </w:p>
          <w:p w:rsidR="00E3593C" w:rsidRPr="00F37ECD" w:rsidRDefault="00E3593C" w:rsidP="003A6065">
            <w:pPr>
              <w:spacing w:after="0" w:line="240" w:lineRule="auto"/>
              <w:rPr>
                <w:rFonts w:ascii="Times New Roman" w:hAnsi="Times New Roman" w:cs="Times New Roman"/>
                <w:sz w:val="16"/>
                <w:szCs w:val="16"/>
                <w:lang w:eastAsia="ru-RU"/>
              </w:rPr>
            </w:pPr>
            <w:r w:rsidRPr="00F37ECD">
              <w:rPr>
                <w:rFonts w:ascii="Times New Roman" w:hAnsi="Times New Roman" w:cs="Times New Roman"/>
                <w:sz w:val="16"/>
                <w:szCs w:val="16"/>
                <w:lang w:eastAsia="ru-RU"/>
              </w:rPr>
              <w:t>п/п</w:t>
            </w:r>
          </w:p>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 </w:t>
            </w:r>
          </w:p>
        </w:tc>
        <w:tc>
          <w:tcPr>
            <w:tcW w:w="5386" w:type="dxa"/>
            <w:gridSpan w:val="2"/>
            <w:vMerge w:val="restart"/>
            <w:tcBorders>
              <w:top w:val="outset" w:sz="6" w:space="0" w:color="auto"/>
              <w:left w:val="outset" w:sz="6" w:space="0" w:color="auto"/>
              <w:bottom w:val="outset" w:sz="6" w:space="0" w:color="auto"/>
              <w:right w:val="outset" w:sz="6" w:space="0" w:color="auto"/>
            </w:tcBorders>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Наименование мероприятий</w:t>
            </w:r>
          </w:p>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 </w:t>
            </w:r>
          </w:p>
        </w:tc>
        <w:tc>
          <w:tcPr>
            <w:tcW w:w="1610" w:type="dxa"/>
            <w:vMerge w:val="restart"/>
            <w:tcBorders>
              <w:top w:val="outset" w:sz="6" w:space="0" w:color="auto"/>
              <w:left w:val="outset" w:sz="6" w:space="0" w:color="auto"/>
              <w:bottom w:val="outset" w:sz="6" w:space="0" w:color="auto"/>
              <w:right w:val="outset" w:sz="6" w:space="0" w:color="auto"/>
            </w:tcBorders>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Срок</w:t>
            </w:r>
          </w:p>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испол</w:t>
            </w:r>
            <w:r w:rsidRPr="00F37ECD">
              <w:rPr>
                <w:rFonts w:ascii="Times New Roman" w:hAnsi="Times New Roman" w:cs="Times New Roman"/>
                <w:sz w:val="16"/>
                <w:szCs w:val="16"/>
                <w:lang w:eastAsia="ru-RU"/>
              </w:rPr>
              <w:softHyphen/>
              <w:t>нения</w:t>
            </w:r>
          </w:p>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 </w:t>
            </w:r>
          </w:p>
          <w:p w:rsidR="00E3593C" w:rsidRPr="00F37ECD" w:rsidRDefault="00E3593C" w:rsidP="003A6065">
            <w:pPr>
              <w:spacing w:after="0" w:line="240" w:lineRule="auto"/>
              <w:rPr>
                <w:rFonts w:ascii="Times New Roman" w:hAnsi="Times New Roman" w:cs="Times New Roman"/>
                <w:sz w:val="16"/>
                <w:szCs w:val="16"/>
                <w:lang w:eastAsia="ru-RU"/>
              </w:rPr>
            </w:pPr>
            <w:r w:rsidRPr="00F37ECD">
              <w:rPr>
                <w:rFonts w:ascii="Times New Roman" w:hAnsi="Times New Roman" w:cs="Times New Roman"/>
                <w:sz w:val="16"/>
                <w:szCs w:val="16"/>
                <w:lang w:eastAsia="ru-RU"/>
              </w:rPr>
              <w:t> </w:t>
            </w:r>
          </w:p>
        </w:tc>
        <w:tc>
          <w:tcPr>
            <w:tcW w:w="941" w:type="dxa"/>
            <w:vMerge w:val="restart"/>
            <w:tcBorders>
              <w:top w:val="outset" w:sz="6" w:space="0" w:color="auto"/>
              <w:left w:val="outset" w:sz="6" w:space="0" w:color="auto"/>
              <w:bottom w:val="outset" w:sz="6" w:space="0" w:color="auto"/>
              <w:right w:val="outset" w:sz="6" w:space="0" w:color="auto"/>
            </w:tcBorders>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Всего</w:t>
            </w:r>
          </w:p>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(тыс. руб.)</w:t>
            </w:r>
          </w:p>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 </w:t>
            </w:r>
          </w:p>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 </w:t>
            </w:r>
          </w:p>
        </w:tc>
        <w:tc>
          <w:tcPr>
            <w:tcW w:w="1468" w:type="dxa"/>
            <w:gridSpan w:val="3"/>
            <w:tcBorders>
              <w:top w:val="outset" w:sz="6" w:space="0" w:color="auto"/>
              <w:left w:val="outset" w:sz="6" w:space="0" w:color="auto"/>
              <w:bottom w:val="outset" w:sz="6" w:space="0" w:color="auto"/>
              <w:right w:val="outset" w:sz="6" w:space="0" w:color="auto"/>
            </w:tcBorders>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Источники финансирования (местный бюджет)</w:t>
            </w:r>
          </w:p>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(тыс. руб.)</w:t>
            </w:r>
          </w:p>
        </w:tc>
        <w:tc>
          <w:tcPr>
            <w:tcW w:w="1084" w:type="dxa"/>
            <w:gridSpan w:val="2"/>
            <w:tcBorders>
              <w:top w:val="outset" w:sz="6" w:space="0" w:color="auto"/>
              <w:left w:val="outset" w:sz="6" w:space="0" w:color="auto"/>
              <w:bottom w:val="outset" w:sz="6" w:space="0" w:color="auto"/>
            </w:tcBorders>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Ответственные</w:t>
            </w:r>
          </w:p>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ис</w:t>
            </w:r>
            <w:r w:rsidRPr="00F37ECD">
              <w:rPr>
                <w:rFonts w:ascii="Times New Roman" w:hAnsi="Times New Roman" w:cs="Times New Roman"/>
                <w:sz w:val="16"/>
                <w:szCs w:val="16"/>
                <w:lang w:eastAsia="ru-RU"/>
              </w:rPr>
              <w:softHyphen/>
              <w:t>полнители</w:t>
            </w:r>
          </w:p>
          <w:p w:rsidR="00E3593C" w:rsidRPr="00F37ECD" w:rsidRDefault="00E3593C" w:rsidP="003A6065">
            <w:pPr>
              <w:spacing w:after="0" w:line="240" w:lineRule="auto"/>
              <w:rPr>
                <w:rFonts w:ascii="Times New Roman" w:hAnsi="Times New Roman" w:cs="Times New Roman"/>
                <w:sz w:val="16"/>
                <w:szCs w:val="16"/>
                <w:lang w:eastAsia="ru-RU"/>
              </w:rPr>
            </w:pPr>
            <w:r w:rsidRPr="00F37ECD">
              <w:rPr>
                <w:rFonts w:ascii="Times New Roman" w:hAnsi="Times New Roman" w:cs="Times New Roman"/>
                <w:sz w:val="16"/>
                <w:szCs w:val="16"/>
                <w:lang w:eastAsia="ru-RU"/>
              </w:rPr>
              <w:t> </w:t>
            </w:r>
          </w:p>
        </w:tc>
      </w:tr>
      <w:tr w:rsidR="003A6065" w:rsidRPr="00F37ECD" w:rsidTr="003A6065">
        <w:trPr>
          <w:trHeight w:val="65"/>
          <w:tblHeader/>
          <w:tblCellSpacing w:w="0" w:type="dxa"/>
        </w:trPr>
        <w:tc>
          <w:tcPr>
            <w:tcW w:w="426" w:type="dxa"/>
            <w:vMerge/>
            <w:tcBorders>
              <w:top w:val="outset" w:sz="6" w:space="0" w:color="auto"/>
              <w:bottom w:val="outset" w:sz="6" w:space="0" w:color="auto"/>
              <w:right w:val="outset" w:sz="6" w:space="0" w:color="auto"/>
            </w:tcBorders>
            <w:vAlign w:val="center"/>
          </w:tcPr>
          <w:p w:rsidR="00E3593C" w:rsidRPr="00F37ECD" w:rsidRDefault="00E3593C" w:rsidP="003A6065">
            <w:pPr>
              <w:spacing w:after="0" w:line="240" w:lineRule="auto"/>
              <w:rPr>
                <w:rFonts w:ascii="Times New Roman" w:hAnsi="Times New Roman" w:cs="Times New Roman"/>
                <w:sz w:val="16"/>
                <w:szCs w:val="16"/>
                <w:lang w:eastAsia="ru-RU"/>
              </w:rPr>
            </w:pPr>
          </w:p>
        </w:tc>
        <w:tc>
          <w:tcPr>
            <w:tcW w:w="5386" w:type="dxa"/>
            <w:gridSpan w:val="2"/>
            <w:vMerge/>
            <w:tcBorders>
              <w:top w:val="outset" w:sz="6" w:space="0" w:color="auto"/>
              <w:left w:val="outset" w:sz="6" w:space="0" w:color="auto"/>
              <w:bottom w:val="outset" w:sz="6" w:space="0" w:color="auto"/>
              <w:right w:val="outset" w:sz="6" w:space="0" w:color="auto"/>
            </w:tcBorders>
            <w:vAlign w:val="center"/>
          </w:tcPr>
          <w:p w:rsidR="00E3593C" w:rsidRPr="00F37ECD" w:rsidRDefault="00E3593C" w:rsidP="003A6065">
            <w:pPr>
              <w:spacing w:after="0" w:line="240" w:lineRule="auto"/>
              <w:rPr>
                <w:rFonts w:ascii="Times New Roman" w:hAnsi="Times New Roman" w:cs="Times New Roman"/>
                <w:sz w:val="16"/>
                <w:szCs w:val="16"/>
                <w:lang w:eastAsia="ru-RU"/>
              </w:rPr>
            </w:pPr>
          </w:p>
        </w:tc>
        <w:tc>
          <w:tcPr>
            <w:tcW w:w="1610" w:type="dxa"/>
            <w:vMerge/>
            <w:tcBorders>
              <w:top w:val="outset" w:sz="6" w:space="0" w:color="auto"/>
              <w:left w:val="outset" w:sz="6" w:space="0" w:color="auto"/>
              <w:bottom w:val="outset" w:sz="6" w:space="0" w:color="auto"/>
              <w:right w:val="outset" w:sz="6" w:space="0" w:color="auto"/>
            </w:tcBorders>
            <w:vAlign w:val="center"/>
          </w:tcPr>
          <w:p w:rsidR="00E3593C" w:rsidRPr="00F37ECD" w:rsidRDefault="00E3593C" w:rsidP="003A6065">
            <w:pPr>
              <w:spacing w:after="0" w:line="240" w:lineRule="auto"/>
              <w:rPr>
                <w:rFonts w:ascii="Times New Roman" w:hAnsi="Times New Roman" w:cs="Times New Roman"/>
                <w:sz w:val="16"/>
                <w:szCs w:val="16"/>
                <w:lang w:eastAsia="ru-RU"/>
              </w:rPr>
            </w:pPr>
          </w:p>
        </w:tc>
        <w:tc>
          <w:tcPr>
            <w:tcW w:w="941" w:type="dxa"/>
            <w:vMerge/>
            <w:tcBorders>
              <w:top w:val="outset" w:sz="6" w:space="0" w:color="auto"/>
              <w:left w:val="outset" w:sz="6" w:space="0" w:color="auto"/>
              <w:bottom w:val="outset" w:sz="6" w:space="0" w:color="auto"/>
              <w:right w:val="outset" w:sz="6" w:space="0" w:color="auto"/>
            </w:tcBorders>
            <w:vAlign w:val="center"/>
          </w:tcPr>
          <w:p w:rsidR="00E3593C" w:rsidRPr="00F37ECD" w:rsidRDefault="00E3593C" w:rsidP="003A6065">
            <w:pPr>
              <w:spacing w:after="0" w:line="240" w:lineRule="auto"/>
              <w:rPr>
                <w:rFonts w:ascii="Times New Roman" w:hAnsi="Times New Roman" w:cs="Times New Roman"/>
                <w:sz w:val="16"/>
                <w:szCs w:val="16"/>
                <w:lang w:eastAsia="ru-RU"/>
              </w:rPr>
            </w:pPr>
          </w:p>
        </w:tc>
        <w:tc>
          <w:tcPr>
            <w:tcW w:w="543" w:type="dxa"/>
            <w:tcBorders>
              <w:top w:val="outset" w:sz="6" w:space="0" w:color="auto"/>
              <w:left w:val="outset" w:sz="6" w:space="0" w:color="auto"/>
              <w:bottom w:val="outset" w:sz="6" w:space="0" w:color="auto"/>
              <w:right w:val="outset" w:sz="6" w:space="0" w:color="auto"/>
            </w:tcBorders>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2017г.</w:t>
            </w:r>
          </w:p>
        </w:tc>
        <w:tc>
          <w:tcPr>
            <w:tcW w:w="441" w:type="dxa"/>
            <w:tcBorders>
              <w:top w:val="outset" w:sz="6" w:space="0" w:color="auto"/>
              <w:left w:val="outset" w:sz="6" w:space="0" w:color="auto"/>
              <w:bottom w:val="outset" w:sz="6" w:space="0" w:color="auto"/>
              <w:right w:val="outset" w:sz="6" w:space="0" w:color="auto"/>
            </w:tcBorders>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2018г</w:t>
            </w:r>
          </w:p>
        </w:tc>
        <w:tc>
          <w:tcPr>
            <w:tcW w:w="484" w:type="dxa"/>
            <w:tcBorders>
              <w:top w:val="outset" w:sz="6" w:space="0" w:color="auto"/>
              <w:left w:val="outset" w:sz="6" w:space="0" w:color="auto"/>
              <w:bottom w:val="outset" w:sz="6" w:space="0" w:color="auto"/>
              <w:right w:val="outset" w:sz="6" w:space="0" w:color="auto"/>
            </w:tcBorders>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2019г.</w:t>
            </w:r>
          </w:p>
        </w:tc>
        <w:tc>
          <w:tcPr>
            <w:tcW w:w="1084" w:type="dxa"/>
            <w:gridSpan w:val="2"/>
            <w:tcBorders>
              <w:top w:val="outset" w:sz="6" w:space="0" w:color="auto"/>
              <w:left w:val="outset" w:sz="6" w:space="0" w:color="auto"/>
              <w:bottom w:val="outset" w:sz="6" w:space="0" w:color="auto"/>
            </w:tcBorders>
            <w:vAlign w:val="center"/>
          </w:tcPr>
          <w:p w:rsidR="00E3593C" w:rsidRPr="00F37ECD" w:rsidRDefault="00E3593C" w:rsidP="003A6065">
            <w:pPr>
              <w:spacing w:after="0" w:line="240" w:lineRule="auto"/>
              <w:rPr>
                <w:rFonts w:ascii="Times New Roman" w:hAnsi="Times New Roman" w:cs="Times New Roman"/>
                <w:sz w:val="16"/>
                <w:szCs w:val="16"/>
                <w:lang w:eastAsia="ru-RU"/>
              </w:rPr>
            </w:pPr>
          </w:p>
        </w:tc>
      </w:tr>
      <w:tr w:rsidR="00E3593C" w:rsidRPr="00F37ECD" w:rsidTr="003A6065">
        <w:trPr>
          <w:gridAfter w:val="1"/>
          <w:wAfter w:w="6" w:type="dxa"/>
          <w:tblCellSpacing w:w="0" w:type="dxa"/>
        </w:trPr>
        <w:tc>
          <w:tcPr>
            <w:tcW w:w="953" w:type="dxa"/>
            <w:gridSpan w:val="2"/>
            <w:tcBorders>
              <w:top w:val="outset" w:sz="6" w:space="0" w:color="auto"/>
              <w:bottom w:val="outset" w:sz="6" w:space="0" w:color="auto"/>
              <w:right w:val="outset" w:sz="6" w:space="0" w:color="auto"/>
            </w:tcBorders>
          </w:tcPr>
          <w:p w:rsidR="00E3593C" w:rsidRPr="00F37ECD" w:rsidRDefault="00E3593C" w:rsidP="003A6065">
            <w:pPr>
              <w:spacing w:after="0" w:line="240" w:lineRule="auto"/>
              <w:jc w:val="center"/>
              <w:rPr>
                <w:rFonts w:ascii="Times New Roman" w:hAnsi="Times New Roman" w:cs="Times New Roman"/>
                <w:b/>
                <w:bCs/>
                <w:sz w:val="16"/>
                <w:szCs w:val="16"/>
                <w:lang w:eastAsia="ru-RU"/>
              </w:rPr>
            </w:pPr>
          </w:p>
        </w:tc>
        <w:tc>
          <w:tcPr>
            <w:tcW w:w="9956" w:type="dxa"/>
            <w:gridSpan w:val="7"/>
            <w:tcBorders>
              <w:top w:val="outset" w:sz="6" w:space="0" w:color="auto"/>
              <w:left w:val="outset" w:sz="6" w:space="0" w:color="auto"/>
              <w:bottom w:val="outset" w:sz="6" w:space="0" w:color="auto"/>
            </w:tcBorders>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b/>
                <w:bCs/>
                <w:sz w:val="16"/>
                <w:szCs w:val="16"/>
                <w:lang w:eastAsia="ru-RU"/>
              </w:rPr>
              <w:t xml:space="preserve">1. Организационные и </w:t>
            </w:r>
            <w:proofErr w:type="gramStart"/>
            <w:r w:rsidRPr="00F37ECD">
              <w:rPr>
                <w:rFonts w:ascii="Times New Roman" w:hAnsi="Times New Roman" w:cs="Times New Roman"/>
                <w:b/>
                <w:bCs/>
                <w:sz w:val="16"/>
                <w:szCs w:val="16"/>
                <w:lang w:eastAsia="ru-RU"/>
              </w:rPr>
              <w:t>пропагандистские  мероприятия</w:t>
            </w:r>
            <w:proofErr w:type="gramEnd"/>
          </w:p>
        </w:tc>
      </w:tr>
      <w:tr w:rsidR="003A6065" w:rsidRPr="00F37ECD" w:rsidTr="003A6065">
        <w:trPr>
          <w:tblCellSpacing w:w="0" w:type="dxa"/>
        </w:trPr>
        <w:tc>
          <w:tcPr>
            <w:tcW w:w="426" w:type="dxa"/>
            <w:tcBorders>
              <w:top w:val="outset" w:sz="6" w:space="0" w:color="auto"/>
              <w:bottom w:val="outset" w:sz="6" w:space="0" w:color="auto"/>
              <w:right w:val="outset" w:sz="6" w:space="0" w:color="auto"/>
            </w:tcBorders>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1</w:t>
            </w:r>
          </w:p>
        </w:tc>
        <w:tc>
          <w:tcPr>
            <w:tcW w:w="5386" w:type="dxa"/>
            <w:gridSpan w:val="2"/>
            <w:tcBorders>
              <w:top w:val="outset" w:sz="6" w:space="0" w:color="auto"/>
              <w:left w:val="outset" w:sz="6" w:space="0" w:color="auto"/>
              <w:bottom w:val="outset" w:sz="6" w:space="0" w:color="auto"/>
              <w:right w:val="outset" w:sz="6" w:space="0" w:color="auto"/>
            </w:tcBorders>
          </w:tcPr>
          <w:p w:rsidR="00E3593C" w:rsidRPr="00F37ECD" w:rsidRDefault="00E3593C" w:rsidP="003A6065">
            <w:pPr>
              <w:spacing w:after="0" w:line="240" w:lineRule="auto"/>
              <w:jc w:val="both"/>
              <w:rPr>
                <w:rFonts w:ascii="Times New Roman" w:hAnsi="Times New Roman" w:cs="Times New Roman"/>
                <w:sz w:val="16"/>
                <w:szCs w:val="16"/>
                <w:lang w:eastAsia="ru-RU"/>
              </w:rPr>
            </w:pPr>
            <w:r w:rsidRPr="00F37ECD">
              <w:rPr>
                <w:rFonts w:ascii="Times New Roman" w:hAnsi="Times New Roman" w:cs="Times New Roman"/>
                <w:sz w:val="16"/>
                <w:szCs w:val="16"/>
                <w:lang w:eastAsia="ru-RU"/>
              </w:rPr>
              <w:t>Проводить консультации, запрашивать и получать в установленном порядке необходимые материалы и информацию в территориальных органах, федеральных органах исполнительной власти, исполнительных органах государственной власти, общественных объединениях, организациях, правоохранительных органах, у должностных лиц по установлению основных потенциальных «болевых точек» на территории городского поселения (кафе,  места отдыха и сбора молодежи,  торговые точки), а также о лидерах национальных общин, влиятельных неформальных лидерах.</w:t>
            </w:r>
          </w:p>
        </w:tc>
        <w:tc>
          <w:tcPr>
            <w:tcW w:w="1610" w:type="dxa"/>
            <w:tcBorders>
              <w:top w:val="outset" w:sz="6" w:space="0" w:color="auto"/>
              <w:left w:val="outset" w:sz="6" w:space="0" w:color="auto"/>
              <w:bottom w:val="outset" w:sz="6" w:space="0" w:color="auto"/>
              <w:right w:val="outset" w:sz="6" w:space="0" w:color="auto"/>
            </w:tcBorders>
            <w:vAlign w:val="center"/>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По мере необходимости</w:t>
            </w:r>
          </w:p>
        </w:tc>
        <w:tc>
          <w:tcPr>
            <w:tcW w:w="941" w:type="dxa"/>
            <w:tcBorders>
              <w:top w:val="outset" w:sz="6" w:space="0" w:color="auto"/>
              <w:left w:val="outset" w:sz="6" w:space="0" w:color="auto"/>
              <w:bottom w:val="outset" w:sz="6" w:space="0" w:color="auto"/>
              <w:right w:val="outset" w:sz="6" w:space="0" w:color="auto"/>
            </w:tcBorders>
            <w:vAlign w:val="center"/>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Без финансирования</w:t>
            </w:r>
          </w:p>
        </w:tc>
        <w:tc>
          <w:tcPr>
            <w:tcW w:w="543" w:type="dxa"/>
            <w:tcBorders>
              <w:top w:val="outset" w:sz="6" w:space="0" w:color="auto"/>
              <w:left w:val="outset" w:sz="6" w:space="0" w:color="auto"/>
              <w:bottom w:val="outset" w:sz="6" w:space="0" w:color="auto"/>
              <w:right w:val="outset" w:sz="6" w:space="0" w:color="auto"/>
            </w:tcBorders>
            <w:vAlign w:val="center"/>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w:t>
            </w:r>
          </w:p>
        </w:tc>
        <w:tc>
          <w:tcPr>
            <w:tcW w:w="441" w:type="dxa"/>
            <w:tcBorders>
              <w:top w:val="outset" w:sz="6" w:space="0" w:color="auto"/>
              <w:left w:val="outset" w:sz="6" w:space="0" w:color="auto"/>
              <w:bottom w:val="outset" w:sz="6" w:space="0" w:color="auto"/>
              <w:right w:val="outset" w:sz="6" w:space="0" w:color="auto"/>
            </w:tcBorders>
            <w:vAlign w:val="center"/>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w:t>
            </w:r>
          </w:p>
        </w:tc>
        <w:tc>
          <w:tcPr>
            <w:tcW w:w="484" w:type="dxa"/>
            <w:tcBorders>
              <w:top w:val="outset" w:sz="6" w:space="0" w:color="auto"/>
              <w:left w:val="outset" w:sz="6" w:space="0" w:color="auto"/>
              <w:bottom w:val="outset" w:sz="6" w:space="0" w:color="auto"/>
              <w:right w:val="outset" w:sz="6" w:space="0" w:color="auto"/>
            </w:tcBorders>
            <w:vAlign w:val="center"/>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w:t>
            </w:r>
          </w:p>
        </w:tc>
        <w:tc>
          <w:tcPr>
            <w:tcW w:w="1084" w:type="dxa"/>
            <w:gridSpan w:val="2"/>
            <w:tcBorders>
              <w:top w:val="outset" w:sz="6" w:space="0" w:color="auto"/>
              <w:left w:val="outset" w:sz="6" w:space="0" w:color="auto"/>
              <w:bottom w:val="outset" w:sz="6" w:space="0" w:color="auto"/>
            </w:tcBorders>
            <w:vAlign w:val="center"/>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 xml:space="preserve">Администрация </w:t>
            </w:r>
            <w:proofErr w:type="spellStart"/>
            <w:r w:rsidRPr="00F37ECD">
              <w:rPr>
                <w:rFonts w:ascii="Times New Roman" w:hAnsi="Times New Roman" w:cs="Times New Roman"/>
                <w:sz w:val="16"/>
                <w:szCs w:val="16"/>
                <w:lang w:eastAsia="ru-RU"/>
              </w:rPr>
              <w:t>г.п</w:t>
            </w:r>
            <w:proofErr w:type="spellEnd"/>
            <w:r w:rsidRPr="00F37ECD">
              <w:rPr>
                <w:rFonts w:ascii="Times New Roman" w:hAnsi="Times New Roman" w:cs="Times New Roman"/>
                <w:sz w:val="16"/>
                <w:szCs w:val="16"/>
                <w:lang w:eastAsia="ru-RU"/>
              </w:rPr>
              <w:t>. Безенчук</w:t>
            </w:r>
          </w:p>
        </w:tc>
      </w:tr>
      <w:tr w:rsidR="003A6065" w:rsidRPr="00F37ECD" w:rsidTr="003A6065">
        <w:trPr>
          <w:tblCellSpacing w:w="0" w:type="dxa"/>
        </w:trPr>
        <w:tc>
          <w:tcPr>
            <w:tcW w:w="426" w:type="dxa"/>
            <w:tcBorders>
              <w:top w:val="outset" w:sz="6" w:space="0" w:color="auto"/>
              <w:bottom w:val="outset" w:sz="6" w:space="0" w:color="auto"/>
              <w:right w:val="outset" w:sz="6" w:space="0" w:color="auto"/>
            </w:tcBorders>
          </w:tcPr>
          <w:p w:rsidR="00E3593C" w:rsidRPr="00F37ECD" w:rsidRDefault="00F37ECD" w:rsidP="003A6065">
            <w:pPr>
              <w:spacing w:after="0" w:line="240" w:lineRule="auto"/>
              <w:jc w:val="center"/>
              <w:rPr>
                <w:rFonts w:ascii="Times New Roman" w:hAnsi="Times New Roman" w:cs="Times New Roman"/>
                <w:sz w:val="16"/>
                <w:szCs w:val="16"/>
                <w:lang w:eastAsia="ru-RU"/>
              </w:rPr>
            </w:pPr>
            <w:r>
              <w:rPr>
                <w:rFonts w:ascii="Times New Roman" w:hAnsi="Times New Roman" w:cs="Times New Roman"/>
                <w:sz w:val="16"/>
                <w:szCs w:val="16"/>
                <w:lang w:eastAsia="ru-RU"/>
              </w:rPr>
              <w:t>2</w:t>
            </w:r>
          </w:p>
        </w:tc>
        <w:tc>
          <w:tcPr>
            <w:tcW w:w="5386" w:type="dxa"/>
            <w:gridSpan w:val="2"/>
            <w:tcBorders>
              <w:top w:val="outset" w:sz="6" w:space="0" w:color="auto"/>
              <w:left w:val="outset" w:sz="6" w:space="0" w:color="auto"/>
              <w:bottom w:val="outset" w:sz="6" w:space="0" w:color="auto"/>
              <w:right w:val="outset" w:sz="6" w:space="0" w:color="auto"/>
            </w:tcBorders>
          </w:tcPr>
          <w:p w:rsidR="00E3593C" w:rsidRPr="00F37ECD" w:rsidRDefault="00E3593C" w:rsidP="003A6065">
            <w:pPr>
              <w:spacing w:after="0" w:line="240" w:lineRule="auto"/>
              <w:jc w:val="both"/>
              <w:rPr>
                <w:rFonts w:ascii="Times New Roman" w:hAnsi="Times New Roman" w:cs="Times New Roman"/>
                <w:sz w:val="16"/>
                <w:szCs w:val="16"/>
                <w:lang w:eastAsia="ru-RU"/>
              </w:rPr>
            </w:pPr>
            <w:r w:rsidRPr="00F37ECD">
              <w:rPr>
                <w:rFonts w:ascii="Times New Roman" w:hAnsi="Times New Roman" w:cs="Times New Roman"/>
                <w:sz w:val="16"/>
                <w:szCs w:val="16"/>
                <w:lang w:eastAsia="ru-RU"/>
              </w:rPr>
              <w:t>Информировать жителей городского поселения Безенчук о действиях при угрозе возникновения террористических актов посредством размещения информации на информационных стендах в здании администрации городского поселения Безенчук.</w:t>
            </w:r>
          </w:p>
        </w:tc>
        <w:tc>
          <w:tcPr>
            <w:tcW w:w="1610" w:type="dxa"/>
            <w:tcBorders>
              <w:top w:val="outset" w:sz="6" w:space="0" w:color="auto"/>
              <w:left w:val="outset" w:sz="6" w:space="0" w:color="auto"/>
              <w:bottom w:val="outset" w:sz="6" w:space="0" w:color="auto"/>
              <w:right w:val="outset" w:sz="6" w:space="0" w:color="auto"/>
            </w:tcBorders>
            <w:vAlign w:val="center"/>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По мере необходимости</w:t>
            </w:r>
          </w:p>
        </w:tc>
        <w:tc>
          <w:tcPr>
            <w:tcW w:w="941" w:type="dxa"/>
            <w:tcBorders>
              <w:top w:val="outset" w:sz="6" w:space="0" w:color="auto"/>
              <w:left w:val="outset" w:sz="6" w:space="0" w:color="auto"/>
              <w:bottom w:val="outset" w:sz="6" w:space="0" w:color="auto"/>
              <w:right w:val="outset" w:sz="6" w:space="0" w:color="auto"/>
            </w:tcBorders>
            <w:vAlign w:val="center"/>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Без финансирования</w:t>
            </w:r>
          </w:p>
        </w:tc>
        <w:tc>
          <w:tcPr>
            <w:tcW w:w="543" w:type="dxa"/>
            <w:tcBorders>
              <w:top w:val="outset" w:sz="6" w:space="0" w:color="auto"/>
              <w:left w:val="outset" w:sz="6" w:space="0" w:color="auto"/>
              <w:bottom w:val="outset" w:sz="6" w:space="0" w:color="auto"/>
              <w:right w:val="outset" w:sz="6" w:space="0" w:color="auto"/>
            </w:tcBorders>
            <w:vAlign w:val="center"/>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w:t>
            </w:r>
          </w:p>
        </w:tc>
        <w:tc>
          <w:tcPr>
            <w:tcW w:w="441" w:type="dxa"/>
            <w:tcBorders>
              <w:top w:val="outset" w:sz="6" w:space="0" w:color="auto"/>
              <w:left w:val="outset" w:sz="6" w:space="0" w:color="auto"/>
              <w:bottom w:val="outset" w:sz="6" w:space="0" w:color="auto"/>
              <w:right w:val="outset" w:sz="6" w:space="0" w:color="auto"/>
            </w:tcBorders>
            <w:vAlign w:val="center"/>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w:t>
            </w:r>
          </w:p>
        </w:tc>
        <w:tc>
          <w:tcPr>
            <w:tcW w:w="484" w:type="dxa"/>
            <w:tcBorders>
              <w:top w:val="outset" w:sz="6" w:space="0" w:color="auto"/>
              <w:left w:val="outset" w:sz="6" w:space="0" w:color="auto"/>
              <w:bottom w:val="outset" w:sz="6" w:space="0" w:color="auto"/>
              <w:right w:val="outset" w:sz="6" w:space="0" w:color="auto"/>
            </w:tcBorders>
            <w:vAlign w:val="center"/>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w:t>
            </w:r>
          </w:p>
        </w:tc>
        <w:tc>
          <w:tcPr>
            <w:tcW w:w="1084" w:type="dxa"/>
            <w:gridSpan w:val="2"/>
            <w:tcBorders>
              <w:top w:val="outset" w:sz="6" w:space="0" w:color="auto"/>
              <w:left w:val="outset" w:sz="6" w:space="0" w:color="auto"/>
              <w:bottom w:val="outset" w:sz="6" w:space="0" w:color="auto"/>
            </w:tcBorders>
            <w:vAlign w:val="center"/>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 xml:space="preserve">Администрация </w:t>
            </w:r>
            <w:proofErr w:type="spellStart"/>
            <w:r w:rsidRPr="00F37ECD">
              <w:rPr>
                <w:rFonts w:ascii="Times New Roman" w:hAnsi="Times New Roman" w:cs="Times New Roman"/>
                <w:sz w:val="16"/>
                <w:szCs w:val="16"/>
                <w:lang w:eastAsia="ru-RU"/>
              </w:rPr>
              <w:t>г.п</w:t>
            </w:r>
            <w:proofErr w:type="spellEnd"/>
            <w:r w:rsidRPr="00F37ECD">
              <w:rPr>
                <w:rFonts w:ascii="Times New Roman" w:hAnsi="Times New Roman" w:cs="Times New Roman"/>
                <w:sz w:val="16"/>
                <w:szCs w:val="16"/>
                <w:lang w:eastAsia="ru-RU"/>
              </w:rPr>
              <w:t>. Безенчук</w:t>
            </w:r>
          </w:p>
        </w:tc>
      </w:tr>
      <w:tr w:rsidR="003A6065" w:rsidRPr="00F37ECD" w:rsidTr="003A6065">
        <w:trPr>
          <w:tblCellSpacing w:w="0" w:type="dxa"/>
        </w:trPr>
        <w:tc>
          <w:tcPr>
            <w:tcW w:w="426" w:type="dxa"/>
            <w:tcBorders>
              <w:top w:val="outset" w:sz="6" w:space="0" w:color="auto"/>
              <w:bottom w:val="outset" w:sz="6" w:space="0" w:color="auto"/>
              <w:right w:val="outset" w:sz="6" w:space="0" w:color="auto"/>
            </w:tcBorders>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3</w:t>
            </w:r>
          </w:p>
        </w:tc>
        <w:tc>
          <w:tcPr>
            <w:tcW w:w="5386" w:type="dxa"/>
            <w:gridSpan w:val="2"/>
            <w:tcBorders>
              <w:top w:val="outset" w:sz="6" w:space="0" w:color="auto"/>
              <w:left w:val="outset" w:sz="6" w:space="0" w:color="auto"/>
              <w:bottom w:val="outset" w:sz="6" w:space="0" w:color="auto"/>
              <w:right w:val="outset" w:sz="6" w:space="0" w:color="auto"/>
            </w:tcBorders>
          </w:tcPr>
          <w:p w:rsidR="00E3593C" w:rsidRPr="00F37ECD" w:rsidRDefault="00E3593C" w:rsidP="003A6065">
            <w:pPr>
              <w:spacing w:after="0" w:line="240" w:lineRule="auto"/>
              <w:jc w:val="both"/>
              <w:rPr>
                <w:rFonts w:ascii="Times New Roman" w:hAnsi="Times New Roman" w:cs="Times New Roman"/>
                <w:sz w:val="16"/>
                <w:szCs w:val="16"/>
                <w:lang w:eastAsia="ru-RU"/>
              </w:rPr>
            </w:pPr>
            <w:r w:rsidRPr="00F37ECD">
              <w:rPr>
                <w:rFonts w:ascii="Times New Roman" w:hAnsi="Times New Roman" w:cs="Times New Roman"/>
                <w:sz w:val="16"/>
                <w:szCs w:val="16"/>
                <w:lang w:eastAsia="ru-RU"/>
              </w:rPr>
              <w:t xml:space="preserve">Проводить мероприятия для детей и молодёжи в целях формирования  в сознании молодых людей  идеи личной и коллективной обязанности уважать права человека и разнообразие в нашем обществе (как проявление </w:t>
            </w:r>
            <w:r w:rsidRPr="00F37ECD">
              <w:rPr>
                <w:rFonts w:ascii="Times New Roman" w:hAnsi="Times New Roman" w:cs="Times New Roman"/>
                <w:sz w:val="16"/>
                <w:szCs w:val="16"/>
                <w:lang w:eastAsia="ru-RU"/>
              </w:rPr>
              <w:lastRenderedPageBreak/>
              <w:t>культурных, этнических, религиозных, политических и иных  различий между людьми), формированию нетерпимости к любым, проявлениям экстремизма.</w:t>
            </w:r>
          </w:p>
        </w:tc>
        <w:tc>
          <w:tcPr>
            <w:tcW w:w="1610" w:type="dxa"/>
            <w:tcBorders>
              <w:top w:val="outset" w:sz="6" w:space="0" w:color="auto"/>
              <w:left w:val="outset" w:sz="6" w:space="0" w:color="auto"/>
              <w:bottom w:val="outset" w:sz="6" w:space="0" w:color="auto"/>
              <w:right w:val="outset" w:sz="6" w:space="0" w:color="auto"/>
            </w:tcBorders>
            <w:vAlign w:val="center"/>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lastRenderedPageBreak/>
              <w:t>2017-2019г.г.</w:t>
            </w:r>
          </w:p>
        </w:tc>
        <w:tc>
          <w:tcPr>
            <w:tcW w:w="941" w:type="dxa"/>
            <w:tcBorders>
              <w:top w:val="outset" w:sz="6" w:space="0" w:color="auto"/>
              <w:left w:val="outset" w:sz="6" w:space="0" w:color="auto"/>
              <w:bottom w:val="outset" w:sz="6" w:space="0" w:color="auto"/>
              <w:right w:val="outset" w:sz="6" w:space="0" w:color="auto"/>
            </w:tcBorders>
            <w:vAlign w:val="center"/>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Без финансирования</w:t>
            </w:r>
          </w:p>
        </w:tc>
        <w:tc>
          <w:tcPr>
            <w:tcW w:w="543" w:type="dxa"/>
            <w:tcBorders>
              <w:top w:val="outset" w:sz="6" w:space="0" w:color="auto"/>
              <w:left w:val="outset" w:sz="6" w:space="0" w:color="auto"/>
              <w:bottom w:val="outset" w:sz="6" w:space="0" w:color="auto"/>
              <w:right w:val="outset" w:sz="6" w:space="0" w:color="auto"/>
            </w:tcBorders>
            <w:vAlign w:val="center"/>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w:t>
            </w:r>
          </w:p>
        </w:tc>
        <w:tc>
          <w:tcPr>
            <w:tcW w:w="441" w:type="dxa"/>
            <w:tcBorders>
              <w:top w:val="outset" w:sz="6" w:space="0" w:color="auto"/>
              <w:left w:val="outset" w:sz="6" w:space="0" w:color="auto"/>
              <w:bottom w:val="outset" w:sz="6" w:space="0" w:color="auto"/>
              <w:right w:val="outset" w:sz="6" w:space="0" w:color="auto"/>
            </w:tcBorders>
            <w:vAlign w:val="center"/>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w:t>
            </w:r>
          </w:p>
        </w:tc>
        <w:tc>
          <w:tcPr>
            <w:tcW w:w="484" w:type="dxa"/>
            <w:tcBorders>
              <w:top w:val="outset" w:sz="6" w:space="0" w:color="auto"/>
              <w:left w:val="outset" w:sz="6" w:space="0" w:color="auto"/>
              <w:bottom w:val="outset" w:sz="6" w:space="0" w:color="auto"/>
              <w:right w:val="outset" w:sz="6" w:space="0" w:color="auto"/>
            </w:tcBorders>
            <w:vAlign w:val="center"/>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w:t>
            </w:r>
          </w:p>
        </w:tc>
        <w:tc>
          <w:tcPr>
            <w:tcW w:w="1084" w:type="dxa"/>
            <w:gridSpan w:val="2"/>
            <w:tcBorders>
              <w:top w:val="outset" w:sz="6" w:space="0" w:color="auto"/>
              <w:left w:val="outset" w:sz="6" w:space="0" w:color="auto"/>
              <w:bottom w:val="outset" w:sz="6" w:space="0" w:color="auto"/>
            </w:tcBorders>
            <w:vAlign w:val="center"/>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Руководитель МБУК «</w:t>
            </w:r>
            <w:proofErr w:type="spellStart"/>
            <w:r w:rsidRPr="00F37ECD">
              <w:rPr>
                <w:rFonts w:ascii="Times New Roman" w:hAnsi="Times New Roman" w:cs="Times New Roman"/>
                <w:sz w:val="16"/>
                <w:szCs w:val="16"/>
                <w:lang w:eastAsia="ru-RU"/>
              </w:rPr>
              <w:t>Безенчукский</w:t>
            </w:r>
            <w:proofErr w:type="spellEnd"/>
            <w:r w:rsidRPr="00F37ECD">
              <w:rPr>
                <w:rFonts w:ascii="Times New Roman" w:hAnsi="Times New Roman" w:cs="Times New Roman"/>
                <w:sz w:val="16"/>
                <w:szCs w:val="16"/>
                <w:lang w:eastAsia="ru-RU"/>
              </w:rPr>
              <w:t xml:space="preserve"> </w:t>
            </w:r>
            <w:proofErr w:type="spellStart"/>
            <w:r w:rsidRPr="00F37ECD">
              <w:rPr>
                <w:rFonts w:ascii="Times New Roman" w:hAnsi="Times New Roman" w:cs="Times New Roman"/>
                <w:sz w:val="16"/>
                <w:szCs w:val="16"/>
                <w:lang w:eastAsia="ru-RU"/>
              </w:rPr>
              <w:lastRenderedPageBreak/>
              <w:t>межпоселенческий</w:t>
            </w:r>
            <w:proofErr w:type="spellEnd"/>
            <w:r w:rsidRPr="00F37ECD">
              <w:rPr>
                <w:rFonts w:ascii="Times New Roman" w:hAnsi="Times New Roman" w:cs="Times New Roman"/>
                <w:sz w:val="16"/>
                <w:szCs w:val="16"/>
                <w:lang w:eastAsia="ru-RU"/>
              </w:rPr>
              <w:t xml:space="preserve"> досуговый центр»</w:t>
            </w:r>
          </w:p>
        </w:tc>
      </w:tr>
      <w:tr w:rsidR="003A6065" w:rsidRPr="00F37ECD" w:rsidTr="003A6065">
        <w:trPr>
          <w:tblCellSpacing w:w="0" w:type="dxa"/>
        </w:trPr>
        <w:tc>
          <w:tcPr>
            <w:tcW w:w="426" w:type="dxa"/>
            <w:tcBorders>
              <w:top w:val="outset" w:sz="6" w:space="0" w:color="auto"/>
              <w:bottom w:val="outset" w:sz="6" w:space="0" w:color="auto"/>
              <w:right w:val="outset" w:sz="6" w:space="0" w:color="auto"/>
            </w:tcBorders>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lastRenderedPageBreak/>
              <w:t>4</w:t>
            </w:r>
          </w:p>
        </w:tc>
        <w:tc>
          <w:tcPr>
            <w:tcW w:w="5386" w:type="dxa"/>
            <w:gridSpan w:val="2"/>
            <w:tcBorders>
              <w:top w:val="outset" w:sz="6" w:space="0" w:color="auto"/>
              <w:left w:val="outset" w:sz="6" w:space="0" w:color="auto"/>
              <w:bottom w:val="outset" w:sz="6" w:space="0" w:color="auto"/>
              <w:right w:val="outset" w:sz="6" w:space="0" w:color="auto"/>
            </w:tcBorders>
          </w:tcPr>
          <w:p w:rsidR="00E3593C" w:rsidRPr="00F37ECD" w:rsidRDefault="00E3593C" w:rsidP="003A6065">
            <w:pPr>
              <w:spacing w:after="0" w:line="240" w:lineRule="auto"/>
              <w:jc w:val="both"/>
              <w:rPr>
                <w:rFonts w:ascii="Times New Roman" w:hAnsi="Times New Roman" w:cs="Times New Roman"/>
                <w:sz w:val="16"/>
                <w:szCs w:val="16"/>
                <w:lang w:eastAsia="ru-RU"/>
              </w:rPr>
            </w:pPr>
            <w:r w:rsidRPr="00F37ECD">
              <w:rPr>
                <w:rFonts w:ascii="Times New Roman" w:hAnsi="Times New Roman" w:cs="Times New Roman"/>
                <w:sz w:val="16"/>
                <w:szCs w:val="16"/>
                <w:lang w:eastAsia="ru-RU"/>
              </w:rPr>
              <w:t xml:space="preserve">Распространение среди читателей библиотек информационных материалов, в целях повышения </w:t>
            </w:r>
            <w:proofErr w:type="gramStart"/>
            <w:r w:rsidRPr="00F37ECD">
              <w:rPr>
                <w:rFonts w:ascii="Times New Roman" w:hAnsi="Times New Roman" w:cs="Times New Roman"/>
                <w:sz w:val="16"/>
                <w:szCs w:val="16"/>
                <w:lang w:eastAsia="ru-RU"/>
              </w:rPr>
              <w:t>уровня  толерантного</w:t>
            </w:r>
            <w:proofErr w:type="gramEnd"/>
            <w:r w:rsidRPr="00F37ECD">
              <w:rPr>
                <w:rFonts w:ascii="Times New Roman" w:hAnsi="Times New Roman" w:cs="Times New Roman"/>
                <w:sz w:val="16"/>
                <w:szCs w:val="16"/>
                <w:lang w:eastAsia="ru-RU"/>
              </w:rPr>
              <w:t xml:space="preserve"> сознания молодежи.</w:t>
            </w:r>
          </w:p>
        </w:tc>
        <w:tc>
          <w:tcPr>
            <w:tcW w:w="1610" w:type="dxa"/>
            <w:tcBorders>
              <w:top w:val="outset" w:sz="6" w:space="0" w:color="auto"/>
              <w:left w:val="outset" w:sz="6" w:space="0" w:color="auto"/>
              <w:bottom w:val="outset" w:sz="6" w:space="0" w:color="auto"/>
              <w:right w:val="outset" w:sz="6" w:space="0" w:color="auto"/>
            </w:tcBorders>
            <w:vAlign w:val="center"/>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2017-2019г.г.</w:t>
            </w:r>
          </w:p>
        </w:tc>
        <w:tc>
          <w:tcPr>
            <w:tcW w:w="941" w:type="dxa"/>
            <w:tcBorders>
              <w:top w:val="outset" w:sz="6" w:space="0" w:color="auto"/>
              <w:left w:val="outset" w:sz="6" w:space="0" w:color="auto"/>
              <w:bottom w:val="outset" w:sz="6" w:space="0" w:color="auto"/>
              <w:right w:val="outset" w:sz="6" w:space="0" w:color="auto"/>
            </w:tcBorders>
            <w:vAlign w:val="center"/>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Без финансирования</w:t>
            </w:r>
          </w:p>
        </w:tc>
        <w:tc>
          <w:tcPr>
            <w:tcW w:w="543" w:type="dxa"/>
            <w:tcBorders>
              <w:top w:val="outset" w:sz="6" w:space="0" w:color="auto"/>
              <w:left w:val="outset" w:sz="6" w:space="0" w:color="auto"/>
              <w:bottom w:val="outset" w:sz="6" w:space="0" w:color="auto"/>
              <w:right w:val="outset" w:sz="6" w:space="0" w:color="auto"/>
            </w:tcBorders>
            <w:vAlign w:val="center"/>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w:t>
            </w:r>
          </w:p>
        </w:tc>
        <w:tc>
          <w:tcPr>
            <w:tcW w:w="441" w:type="dxa"/>
            <w:tcBorders>
              <w:top w:val="outset" w:sz="6" w:space="0" w:color="auto"/>
              <w:left w:val="outset" w:sz="6" w:space="0" w:color="auto"/>
              <w:bottom w:val="outset" w:sz="6" w:space="0" w:color="auto"/>
              <w:right w:val="outset" w:sz="6" w:space="0" w:color="auto"/>
            </w:tcBorders>
            <w:vAlign w:val="center"/>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 -</w:t>
            </w:r>
          </w:p>
        </w:tc>
        <w:tc>
          <w:tcPr>
            <w:tcW w:w="484" w:type="dxa"/>
            <w:tcBorders>
              <w:top w:val="outset" w:sz="6" w:space="0" w:color="auto"/>
              <w:left w:val="outset" w:sz="6" w:space="0" w:color="auto"/>
              <w:bottom w:val="outset" w:sz="6" w:space="0" w:color="auto"/>
              <w:right w:val="outset" w:sz="6" w:space="0" w:color="auto"/>
            </w:tcBorders>
            <w:vAlign w:val="center"/>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 -</w:t>
            </w:r>
          </w:p>
        </w:tc>
        <w:tc>
          <w:tcPr>
            <w:tcW w:w="1084" w:type="dxa"/>
            <w:gridSpan w:val="2"/>
            <w:tcBorders>
              <w:top w:val="outset" w:sz="6" w:space="0" w:color="auto"/>
              <w:left w:val="outset" w:sz="6" w:space="0" w:color="auto"/>
              <w:bottom w:val="outset" w:sz="6" w:space="0" w:color="auto"/>
            </w:tcBorders>
            <w:vAlign w:val="center"/>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Руководитель МБУК «</w:t>
            </w:r>
            <w:proofErr w:type="spellStart"/>
            <w:r w:rsidRPr="00F37ECD">
              <w:rPr>
                <w:rFonts w:ascii="Times New Roman" w:hAnsi="Times New Roman" w:cs="Times New Roman"/>
                <w:sz w:val="16"/>
                <w:szCs w:val="16"/>
                <w:lang w:eastAsia="ru-RU"/>
              </w:rPr>
              <w:t>Безенчукский</w:t>
            </w:r>
            <w:proofErr w:type="spellEnd"/>
            <w:r w:rsidRPr="00F37ECD">
              <w:rPr>
                <w:rFonts w:ascii="Times New Roman" w:hAnsi="Times New Roman" w:cs="Times New Roman"/>
                <w:sz w:val="16"/>
                <w:szCs w:val="16"/>
                <w:lang w:eastAsia="ru-RU"/>
              </w:rPr>
              <w:t xml:space="preserve"> </w:t>
            </w:r>
            <w:proofErr w:type="spellStart"/>
            <w:r w:rsidRPr="00F37ECD">
              <w:rPr>
                <w:rFonts w:ascii="Times New Roman" w:hAnsi="Times New Roman" w:cs="Times New Roman"/>
                <w:sz w:val="16"/>
                <w:szCs w:val="16"/>
                <w:lang w:eastAsia="ru-RU"/>
              </w:rPr>
              <w:t>межпоселенческий</w:t>
            </w:r>
            <w:proofErr w:type="spellEnd"/>
            <w:r w:rsidRPr="00F37ECD">
              <w:rPr>
                <w:rFonts w:ascii="Times New Roman" w:hAnsi="Times New Roman" w:cs="Times New Roman"/>
                <w:sz w:val="16"/>
                <w:szCs w:val="16"/>
                <w:lang w:eastAsia="ru-RU"/>
              </w:rPr>
              <w:t xml:space="preserve"> досуговый центр»</w:t>
            </w:r>
          </w:p>
        </w:tc>
      </w:tr>
      <w:tr w:rsidR="003A6065" w:rsidRPr="00F37ECD" w:rsidTr="003A6065">
        <w:trPr>
          <w:tblCellSpacing w:w="0" w:type="dxa"/>
        </w:trPr>
        <w:tc>
          <w:tcPr>
            <w:tcW w:w="426" w:type="dxa"/>
            <w:tcBorders>
              <w:top w:val="outset" w:sz="6" w:space="0" w:color="auto"/>
              <w:bottom w:val="outset" w:sz="6" w:space="0" w:color="auto"/>
              <w:right w:val="outset" w:sz="6" w:space="0" w:color="auto"/>
            </w:tcBorders>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5</w:t>
            </w:r>
          </w:p>
        </w:tc>
        <w:tc>
          <w:tcPr>
            <w:tcW w:w="5386" w:type="dxa"/>
            <w:gridSpan w:val="2"/>
            <w:tcBorders>
              <w:top w:val="outset" w:sz="6" w:space="0" w:color="auto"/>
              <w:left w:val="outset" w:sz="6" w:space="0" w:color="auto"/>
              <w:bottom w:val="outset" w:sz="6" w:space="0" w:color="auto"/>
              <w:right w:val="outset" w:sz="6" w:space="0" w:color="auto"/>
            </w:tcBorders>
          </w:tcPr>
          <w:p w:rsidR="00E3593C" w:rsidRPr="00F37ECD" w:rsidRDefault="00E3593C" w:rsidP="003A6065">
            <w:pPr>
              <w:spacing w:after="0" w:line="240" w:lineRule="auto"/>
              <w:jc w:val="both"/>
              <w:rPr>
                <w:rFonts w:ascii="Times New Roman" w:hAnsi="Times New Roman" w:cs="Times New Roman"/>
                <w:sz w:val="16"/>
                <w:szCs w:val="16"/>
                <w:lang w:eastAsia="ru-RU"/>
              </w:rPr>
            </w:pPr>
            <w:r w:rsidRPr="00F37ECD">
              <w:rPr>
                <w:rFonts w:ascii="Times New Roman" w:hAnsi="Times New Roman" w:cs="Times New Roman"/>
                <w:sz w:val="16"/>
                <w:szCs w:val="16"/>
                <w:lang w:eastAsia="ru-RU"/>
              </w:rPr>
              <w:t xml:space="preserve">Повышение общественной значимости жителей пенсионного возраста, социализация детей-инвалидов. </w:t>
            </w:r>
            <w:proofErr w:type="gramStart"/>
            <w:r w:rsidRPr="00F37ECD">
              <w:rPr>
                <w:rFonts w:ascii="Times New Roman" w:hAnsi="Times New Roman" w:cs="Times New Roman"/>
                <w:sz w:val="16"/>
                <w:szCs w:val="16"/>
                <w:lang w:eastAsia="ru-RU"/>
              </w:rPr>
              <w:t>Проведение  Дней</w:t>
            </w:r>
            <w:proofErr w:type="gramEnd"/>
            <w:r w:rsidRPr="00F37ECD">
              <w:rPr>
                <w:rFonts w:ascii="Times New Roman" w:hAnsi="Times New Roman" w:cs="Times New Roman"/>
                <w:sz w:val="16"/>
                <w:szCs w:val="16"/>
                <w:lang w:eastAsia="ru-RU"/>
              </w:rPr>
              <w:t>  пожилого человека.</w:t>
            </w:r>
          </w:p>
        </w:tc>
        <w:tc>
          <w:tcPr>
            <w:tcW w:w="1610" w:type="dxa"/>
            <w:tcBorders>
              <w:top w:val="outset" w:sz="6" w:space="0" w:color="auto"/>
              <w:left w:val="outset" w:sz="6" w:space="0" w:color="auto"/>
              <w:bottom w:val="outset" w:sz="6" w:space="0" w:color="auto"/>
              <w:right w:val="outset" w:sz="6" w:space="0" w:color="auto"/>
            </w:tcBorders>
            <w:vAlign w:val="center"/>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2017-2019г.г.</w:t>
            </w:r>
          </w:p>
        </w:tc>
        <w:tc>
          <w:tcPr>
            <w:tcW w:w="941" w:type="dxa"/>
            <w:tcBorders>
              <w:top w:val="outset" w:sz="6" w:space="0" w:color="auto"/>
              <w:left w:val="outset" w:sz="6" w:space="0" w:color="auto"/>
              <w:bottom w:val="outset" w:sz="6" w:space="0" w:color="auto"/>
              <w:right w:val="outset" w:sz="6" w:space="0" w:color="auto"/>
            </w:tcBorders>
            <w:vAlign w:val="center"/>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Без финансирования</w:t>
            </w:r>
          </w:p>
        </w:tc>
        <w:tc>
          <w:tcPr>
            <w:tcW w:w="543" w:type="dxa"/>
            <w:tcBorders>
              <w:top w:val="outset" w:sz="6" w:space="0" w:color="auto"/>
              <w:left w:val="outset" w:sz="6" w:space="0" w:color="auto"/>
              <w:bottom w:val="outset" w:sz="6" w:space="0" w:color="auto"/>
              <w:right w:val="outset" w:sz="6" w:space="0" w:color="auto"/>
            </w:tcBorders>
            <w:vAlign w:val="center"/>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w:t>
            </w:r>
          </w:p>
        </w:tc>
        <w:tc>
          <w:tcPr>
            <w:tcW w:w="441" w:type="dxa"/>
            <w:tcBorders>
              <w:top w:val="outset" w:sz="6" w:space="0" w:color="auto"/>
              <w:left w:val="outset" w:sz="6" w:space="0" w:color="auto"/>
              <w:bottom w:val="outset" w:sz="6" w:space="0" w:color="auto"/>
              <w:right w:val="outset" w:sz="6" w:space="0" w:color="auto"/>
            </w:tcBorders>
            <w:vAlign w:val="center"/>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w:t>
            </w:r>
          </w:p>
        </w:tc>
        <w:tc>
          <w:tcPr>
            <w:tcW w:w="484" w:type="dxa"/>
            <w:tcBorders>
              <w:top w:val="outset" w:sz="6" w:space="0" w:color="auto"/>
              <w:left w:val="outset" w:sz="6" w:space="0" w:color="auto"/>
              <w:bottom w:val="outset" w:sz="6" w:space="0" w:color="auto"/>
              <w:right w:val="outset" w:sz="6" w:space="0" w:color="auto"/>
            </w:tcBorders>
            <w:vAlign w:val="center"/>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w:t>
            </w:r>
          </w:p>
        </w:tc>
        <w:tc>
          <w:tcPr>
            <w:tcW w:w="1084" w:type="dxa"/>
            <w:gridSpan w:val="2"/>
            <w:tcBorders>
              <w:top w:val="outset" w:sz="6" w:space="0" w:color="auto"/>
              <w:left w:val="outset" w:sz="6" w:space="0" w:color="auto"/>
              <w:bottom w:val="outset" w:sz="6" w:space="0" w:color="auto"/>
            </w:tcBorders>
            <w:vAlign w:val="center"/>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Руководитель МБУК «</w:t>
            </w:r>
            <w:proofErr w:type="spellStart"/>
            <w:r w:rsidRPr="00F37ECD">
              <w:rPr>
                <w:rFonts w:ascii="Times New Roman" w:hAnsi="Times New Roman" w:cs="Times New Roman"/>
                <w:sz w:val="16"/>
                <w:szCs w:val="16"/>
                <w:lang w:eastAsia="ru-RU"/>
              </w:rPr>
              <w:t>Безенчукский</w:t>
            </w:r>
            <w:proofErr w:type="spellEnd"/>
            <w:r w:rsidRPr="00F37ECD">
              <w:rPr>
                <w:rFonts w:ascii="Times New Roman" w:hAnsi="Times New Roman" w:cs="Times New Roman"/>
                <w:sz w:val="16"/>
                <w:szCs w:val="16"/>
                <w:lang w:eastAsia="ru-RU"/>
              </w:rPr>
              <w:t xml:space="preserve"> </w:t>
            </w:r>
            <w:proofErr w:type="spellStart"/>
            <w:r w:rsidRPr="00F37ECD">
              <w:rPr>
                <w:rFonts w:ascii="Times New Roman" w:hAnsi="Times New Roman" w:cs="Times New Roman"/>
                <w:sz w:val="16"/>
                <w:szCs w:val="16"/>
                <w:lang w:eastAsia="ru-RU"/>
              </w:rPr>
              <w:t>межпоселенческий</w:t>
            </w:r>
            <w:proofErr w:type="spellEnd"/>
            <w:r w:rsidRPr="00F37ECD">
              <w:rPr>
                <w:rFonts w:ascii="Times New Roman" w:hAnsi="Times New Roman" w:cs="Times New Roman"/>
                <w:sz w:val="16"/>
                <w:szCs w:val="16"/>
                <w:lang w:eastAsia="ru-RU"/>
              </w:rPr>
              <w:t xml:space="preserve"> досуговый центр»</w:t>
            </w:r>
          </w:p>
        </w:tc>
      </w:tr>
      <w:tr w:rsidR="00E3593C" w:rsidRPr="00F37ECD" w:rsidTr="003A6065">
        <w:trPr>
          <w:gridAfter w:val="1"/>
          <w:wAfter w:w="6" w:type="dxa"/>
          <w:tblCellSpacing w:w="0" w:type="dxa"/>
        </w:trPr>
        <w:tc>
          <w:tcPr>
            <w:tcW w:w="953" w:type="dxa"/>
            <w:gridSpan w:val="2"/>
            <w:tcBorders>
              <w:top w:val="outset" w:sz="6" w:space="0" w:color="auto"/>
              <w:bottom w:val="outset" w:sz="6" w:space="0" w:color="auto"/>
              <w:right w:val="outset" w:sz="6" w:space="0" w:color="auto"/>
            </w:tcBorders>
          </w:tcPr>
          <w:p w:rsidR="00E3593C" w:rsidRPr="00F37ECD" w:rsidRDefault="00E3593C" w:rsidP="003A6065">
            <w:pPr>
              <w:spacing w:after="0" w:line="240" w:lineRule="auto"/>
              <w:jc w:val="center"/>
              <w:rPr>
                <w:rFonts w:ascii="Times New Roman" w:hAnsi="Times New Roman" w:cs="Times New Roman"/>
                <w:b/>
                <w:bCs/>
                <w:sz w:val="16"/>
                <w:szCs w:val="16"/>
                <w:lang w:eastAsia="ru-RU"/>
              </w:rPr>
            </w:pPr>
          </w:p>
        </w:tc>
        <w:tc>
          <w:tcPr>
            <w:tcW w:w="9956" w:type="dxa"/>
            <w:gridSpan w:val="7"/>
            <w:tcBorders>
              <w:top w:val="outset" w:sz="6" w:space="0" w:color="auto"/>
              <w:left w:val="outset" w:sz="6" w:space="0" w:color="auto"/>
              <w:bottom w:val="outset" w:sz="6" w:space="0" w:color="auto"/>
            </w:tcBorders>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b/>
                <w:bCs/>
                <w:sz w:val="16"/>
                <w:szCs w:val="16"/>
                <w:lang w:eastAsia="ru-RU"/>
              </w:rPr>
              <w:t>2. Мероприятия по профилактике экстремизма и терроризма</w:t>
            </w:r>
          </w:p>
        </w:tc>
      </w:tr>
      <w:tr w:rsidR="003A6065" w:rsidRPr="00F37ECD" w:rsidTr="003A6065">
        <w:trPr>
          <w:trHeight w:val="65"/>
          <w:tblCellSpacing w:w="0" w:type="dxa"/>
        </w:trPr>
        <w:tc>
          <w:tcPr>
            <w:tcW w:w="426" w:type="dxa"/>
            <w:tcBorders>
              <w:top w:val="outset" w:sz="6" w:space="0" w:color="auto"/>
              <w:bottom w:val="outset" w:sz="6" w:space="0" w:color="auto"/>
              <w:right w:val="outset" w:sz="6" w:space="0" w:color="auto"/>
            </w:tcBorders>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1</w:t>
            </w:r>
          </w:p>
        </w:tc>
        <w:tc>
          <w:tcPr>
            <w:tcW w:w="5386" w:type="dxa"/>
            <w:gridSpan w:val="2"/>
            <w:tcBorders>
              <w:top w:val="outset" w:sz="6" w:space="0" w:color="auto"/>
              <w:left w:val="outset" w:sz="6" w:space="0" w:color="auto"/>
              <w:bottom w:val="outset" w:sz="6" w:space="0" w:color="auto"/>
              <w:right w:val="outset" w:sz="6" w:space="0" w:color="auto"/>
            </w:tcBorders>
          </w:tcPr>
          <w:p w:rsidR="00E3593C" w:rsidRPr="00F37ECD" w:rsidRDefault="00E3593C" w:rsidP="003A6065">
            <w:pPr>
              <w:spacing w:after="0" w:line="240" w:lineRule="auto"/>
              <w:rPr>
                <w:rFonts w:ascii="Times New Roman" w:hAnsi="Times New Roman" w:cs="Times New Roman"/>
                <w:sz w:val="16"/>
                <w:szCs w:val="16"/>
                <w:lang w:eastAsia="ru-RU"/>
              </w:rPr>
            </w:pPr>
            <w:r w:rsidRPr="00F37ECD">
              <w:rPr>
                <w:rFonts w:ascii="Times New Roman" w:hAnsi="Times New Roman" w:cs="Times New Roman"/>
                <w:color w:val="000000"/>
                <w:sz w:val="16"/>
                <w:szCs w:val="16"/>
              </w:rPr>
              <w:t>Монтаж системы видеонаблюдения</w:t>
            </w:r>
          </w:p>
        </w:tc>
        <w:tc>
          <w:tcPr>
            <w:tcW w:w="1610" w:type="dxa"/>
            <w:tcBorders>
              <w:top w:val="outset" w:sz="6" w:space="0" w:color="auto"/>
              <w:left w:val="outset" w:sz="6" w:space="0" w:color="auto"/>
              <w:bottom w:val="outset" w:sz="6" w:space="0" w:color="auto"/>
              <w:right w:val="outset" w:sz="6" w:space="0" w:color="auto"/>
            </w:tcBorders>
            <w:vAlign w:val="center"/>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2019г.</w:t>
            </w:r>
          </w:p>
        </w:tc>
        <w:tc>
          <w:tcPr>
            <w:tcW w:w="941" w:type="dxa"/>
            <w:tcBorders>
              <w:top w:val="outset" w:sz="6" w:space="0" w:color="auto"/>
              <w:left w:val="outset" w:sz="6" w:space="0" w:color="auto"/>
              <w:bottom w:val="outset" w:sz="6" w:space="0" w:color="auto"/>
              <w:right w:val="outset" w:sz="6" w:space="0" w:color="auto"/>
            </w:tcBorders>
            <w:vAlign w:val="center"/>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350,0</w:t>
            </w:r>
          </w:p>
        </w:tc>
        <w:tc>
          <w:tcPr>
            <w:tcW w:w="543" w:type="dxa"/>
            <w:tcBorders>
              <w:top w:val="outset" w:sz="6" w:space="0" w:color="auto"/>
              <w:left w:val="outset" w:sz="6" w:space="0" w:color="auto"/>
              <w:bottom w:val="outset" w:sz="6" w:space="0" w:color="auto"/>
              <w:right w:val="outset" w:sz="6" w:space="0" w:color="auto"/>
            </w:tcBorders>
            <w:vAlign w:val="center"/>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0</w:t>
            </w:r>
          </w:p>
        </w:tc>
        <w:tc>
          <w:tcPr>
            <w:tcW w:w="441" w:type="dxa"/>
            <w:tcBorders>
              <w:top w:val="outset" w:sz="6" w:space="0" w:color="auto"/>
              <w:left w:val="outset" w:sz="6" w:space="0" w:color="auto"/>
              <w:bottom w:val="outset" w:sz="6" w:space="0" w:color="auto"/>
              <w:right w:val="outset" w:sz="6" w:space="0" w:color="auto"/>
            </w:tcBorders>
            <w:vAlign w:val="center"/>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0</w:t>
            </w:r>
          </w:p>
        </w:tc>
        <w:tc>
          <w:tcPr>
            <w:tcW w:w="484" w:type="dxa"/>
            <w:tcBorders>
              <w:top w:val="outset" w:sz="6" w:space="0" w:color="auto"/>
              <w:left w:val="outset" w:sz="6" w:space="0" w:color="auto"/>
              <w:bottom w:val="outset" w:sz="6" w:space="0" w:color="auto"/>
              <w:right w:val="outset" w:sz="6" w:space="0" w:color="auto"/>
            </w:tcBorders>
            <w:vAlign w:val="center"/>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350,0</w:t>
            </w:r>
          </w:p>
        </w:tc>
        <w:tc>
          <w:tcPr>
            <w:tcW w:w="1084" w:type="dxa"/>
            <w:gridSpan w:val="2"/>
            <w:tcBorders>
              <w:top w:val="outset" w:sz="6" w:space="0" w:color="auto"/>
              <w:left w:val="outset" w:sz="6" w:space="0" w:color="auto"/>
              <w:bottom w:val="outset" w:sz="6" w:space="0" w:color="auto"/>
            </w:tcBorders>
            <w:vAlign w:val="center"/>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Администрация городского поселения</w:t>
            </w:r>
          </w:p>
        </w:tc>
      </w:tr>
      <w:tr w:rsidR="003A6065" w:rsidRPr="00F37ECD" w:rsidTr="003A6065">
        <w:trPr>
          <w:tblCellSpacing w:w="0" w:type="dxa"/>
        </w:trPr>
        <w:tc>
          <w:tcPr>
            <w:tcW w:w="426" w:type="dxa"/>
            <w:tcBorders>
              <w:top w:val="outset" w:sz="6" w:space="0" w:color="auto"/>
              <w:bottom w:val="outset" w:sz="6" w:space="0" w:color="auto"/>
              <w:right w:val="outset" w:sz="6" w:space="0" w:color="auto"/>
            </w:tcBorders>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2</w:t>
            </w:r>
          </w:p>
        </w:tc>
        <w:tc>
          <w:tcPr>
            <w:tcW w:w="5386" w:type="dxa"/>
            <w:gridSpan w:val="2"/>
            <w:tcBorders>
              <w:top w:val="outset" w:sz="6" w:space="0" w:color="auto"/>
              <w:left w:val="outset" w:sz="6" w:space="0" w:color="auto"/>
              <w:bottom w:val="outset" w:sz="6" w:space="0" w:color="auto"/>
              <w:right w:val="outset" w:sz="6" w:space="0" w:color="auto"/>
            </w:tcBorders>
          </w:tcPr>
          <w:p w:rsidR="00E3593C" w:rsidRPr="00F37ECD" w:rsidRDefault="00E3593C" w:rsidP="003A6065">
            <w:pPr>
              <w:spacing w:after="0" w:line="240" w:lineRule="auto"/>
              <w:rPr>
                <w:rFonts w:ascii="Times New Roman" w:hAnsi="Times New Roman" w:cs="Times New Roman"/>
                <w:sz w:val="16"/>
                <w:szCs w:val="16"/>
                <w:lang w:eastAsia="ru-RU"/>
              </w:rPr>
            </w:pPr>
            <w:r w:rsidRPr="00F37ECD">
              <w:rPr>
                <w:rFonts w:ascii="Times New Roman" w:hAnsi="Times New Roman" w:cs="Times New Roman"/>
                <w:color w:val="000000"/>
                <w:sz w:val="16"/>
                <w:szCs w:val="16"/>
              </w:rPr>
              <w:t>Техническое обслуживание системы видеонаблюдения</w:t>
            </w:r>
          </w:p>
        </w:tc>
        <w:tc>
          <w:tcPr>
            <w:tcW w:w="1610" w:type="dxa"/>
            <w:tcBorders>
              <w:top w:val="outset" w:sz="6" w:space="0" w:color="auto"/>
              <w:left w:val="outset" w:sz="6" w:space="0" w:color="auto"/>
              <w:bottom w:val="outset" w:sz="6" w:space="0" w:color="auto"/>
              <w:right w:val="outset" w:sz="6" w:space="0" w:color="auto"/>
            </w:tcBorders>
            <w:vAlign w:val="center"/>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Постоянно</w:t>
            </w:r>
          </w:p>
        </w:tc>
        <w:tc>
          <w:tcPr>
            <w:tcW w:w="941" w:type="dxa"/>
            <w:tcBorders>
              <w:top w:val="outset" w:sz="6" w:space="0" w:color="auto"/>
              <w:left w:val="outset" w:sz="6" w:space="0" w:color="auto"/>
              <w:bottom w:val="outset" w:sz="6" w:space="0" w:color="auto"/>
              <w:right w:val="outset" w:sz="6" w:space="0" w:color="auto"/>
            </w:tcBorders>
            <w:vAlign w:val="center"/>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300,0</w:t>
            </w:r>
          </w:p>
        </w:tc>
        <w:tc>
          <w:tcPr>
            <w:tcW w:w="543" w:type="dxa"/>
            <w:tcBorders>
              <w:top w:val="outset" w:sz="6" w:space="0" w:color="auto"/>
              <w:left w:val="outset" w:sz="6" w:space="0" w:color="auto"/>
              <w:bottom w:val="outset" w:sz="6" w:space="0" w:color="auto"/>
              <w:right w:val="outset" w:sz="6" w:space="0" w:color="auto"/>
            </w:tcBorders>
            <w:vAlign w:val="center"/>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0</w:t>
            </w:r>
          </w:p>
        </w:tc>
        <w:tc>
          <w:tcPr>
            <w:tcW w:w="441" w:type="dxa"/>
            <w:tcBorders>
              <w:top w:val="outset" w:sz="6" w:space="0" w:color="auto"/>
              <w:left w:val="outset" w:sz="6" w:space="0" w:color="auto"/>
              <w:bottom w:val="outset" w:sz="6" w:space="0" w:color="auto"/>
              <w:right w:val="outset" w:sz="6" w:space="0" w:color="auto"/>
            </w:tcBorders>
            <w:vAlign w:val="center"/>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0</w:t>
            </w:r>
          </w:p>
        </w:tc>
        <w:tc>
          <w:tcPr>
            <w:tcW w:w="484" w:type="dxa"/>
            <w:tcBorders>
              <w:top w:val="outset" w:sz="6" w:space="0" w:color="auto"/>
              <w:left w:val="outset" w:sz="6" w:space="0" w:color="auto"/>
              <w:bottom w:val="outset" w:sz="6" w:space="0" w:color="auto"/>
              <w:right w:val="outset" w:sz="6" w:space="0" w:color="auto"/>
            </w:tcBorders>
            <w:vAlign w:val="center"/>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300,0</w:t>
            </w:r>
          </w:p>
        </w:tc>
        <w:tc>
          <w:tcPr>
            <w:tcW w:w="1084" w:type="dxa"/>
            <w:gridSpan w:val="2"/>
            <w:tcBorders>
              <w:top w:val="outset" w:sz="6" w:space="0" w:color="auto"/>
              <w:left w:val="outset" w:sz="6" w:space="0" w:color="auto"/>
              <w:bottom w:val="outset" w:sz="6" w:space="0" w:color="auto"/>
            </w:tcBorders>
            <w:vAlign w:val="center"/>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Администрация городского поселения</w:t>
            </w:r>
          </w:p>
        </w:tc>
      </w:tr>
      <w:tr w:rsidR="003A6065" w:rsidRPr="00F37ECD" w:rsidTr="003A6065">
        <w:trPr>
          <w:tblCellSpacing w:w="0" w:type="dxa"/>
        </w:trPr>
        <w:tc>
          <w:tcPr>
            <w:tcW w:w="426" w:type="dxa"/>
            <w:tcBorders>
              <w:top w:val="outset" w:sz="6" w:space="0" w:color="auto"/>
              <w:bottom w:val="outset" w:sz="6" w:space="0" w:color="auto"/>
              <w:right w:val="outset" w:sz="6" w:space="0" w:color="auto"/>
            </w:tcBorders>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3</w:t>
            </w:r>
          </w:p>
        </w:tc>
        <w:tc>
          <w:tcPr>
            <w:tcW w:w="5386" w:type="dxa"/>
            <w:gridSpan w:val="2"/>
            <w:tcBorders>
              <w:top w:val="outset" w:sz="6" w:space="0" w:color="auto"/>
              <w:left w:val="outset" w:sz="6" w:space="0" w:color="auto"/>
              <w:bottom w:val="outset" w:sz="6" w:space="0" w:color="auto"/>
              <w:right w:val="outset" w:sz="6" w:space="0" w:color="auto"/>
            </w:tcBorders>
          </w:tcPr>
          <w:p w:rsidR="00E3593C" w:rsidRPr="00F37ECD" w:rsidRDefault="00E3593C" w:rsidP="003A6065">
            <w:pPr>
              <w:spacing w:after="0" w:line="240" w:lineRule="auto"/>
              <w:jc w:val="both"/>
              <w:rPr>
                <w:rFonts w:ascii="Times New Roman" w:hAnsi="Times New Roman" w:cs="Times New Roman"/>
                <w:sz w:val="16"/>
                <w:szCs w:val="16"/>
                <w:lang w:eastAsia="ru-RU"/>
              </w:rPr>
            </w:pPr>
            <w:r w:rsidRPr="00F37ECD">
              <w:rPr>
                <w:rFonts w:ascii="Times New Roman" w:hAnsi="Times New Roman" w:cs="Times New Roman"/>
                <w:sz w:val="16"/>
                <w:szCs w:val="16"/>
              </w:rPr>
              <w:t xml:space="preserve">Установка </w:t>
            </w:r>
            <w:r w:rsidRPr="00F37ECD">
              <w:rPr>
                <w:rFonts w:ascii="Times New Roman" w:hAnsi="Times New Roman" w:cs="Times New Roman"/>
                <w:bCs/>
                <w:sz w:val="16"/>
                <w:szCs w:val="16"/>
              </w:rPr>
              <w:t>программно-аппаратного комплекса</w:t>
            </w:r>
            <w:r w:rsidRPr="00F37ECD">
              <w:rPr>
                <w:rFonts w:ascii="Times New Roman" w:hAnsi="Times New Roman" w:cs="Times New Roman"/>
                <w:sz w:val="16"/>
                <w:szCs w:val="16"/>
              </w:rPr>
              <w:t>, обеспечивающий решение задач оперативной связи населения с полицией, централизованного видеонаблюдения за общественным порядком, а также оповещения граждан о чрезвычайных ситуациях.</w:t>
            </w:r>
          </w:p>
        </w:tc>
        <w:tc>
          <w:tcPr>
            <w:tcW w:w="1610" w:type="dxa"/>
            <w:tcBorders>
              <w:top w:val="outset" w:sz="6" w:space="0" w:color="auto"/>
              <w:left w:val="outset" w:sz="6" w:space="0" w:color="auto"/>
              <w:bottom w:val="outset" w:sz="6" w:space="0" w:color="auto"/>
              <w:right w:val="outset" w:sz="6" w:space="0" w:color="auto"/>
            </w:tcBorders>
            <w:vAlign w:val="center"/>
          </w:tcPr>
          <w:p w:rsidR="00E3593C" w:rsidRPr="00F37ECD" w:rsidRDefault="00E3593C" w:rsidP="003A6065">
            <w:pPr>
              <w:spacing w:after="0" w:line="240" w:lineRule="auto"/>
              <w:jc w:val="center"/>
              <w:rPr>
                <w:rFonts w:ascii="Times New Roman" w:hAnsi="Times New Roman" w:cs="Times New Roman"/>
                <w:sz w:val="16"/>
                <w:szCs w:val="16"/>
                <w:lang w:eastAsia="ru-RU"/>
              </w:rPr>
            </w:pPr>
            <w:smartTag w:uri="urn:schemas-microsoft-com:office:smarttags" w:element="metricconverter">
              <w:smartTagPr>
                <w:attr w:name="ProductID" w:val="2017 г"/>
              </w:smartTagPr>
              <w:r w:rsidRPr="00F37ECD">
                <w:rPr>
                  <w:rFonts w:ascii="Times New Roman" w:hAnsi="Times New Roman" w:cs="Times New Roman"/>
                  <w:sz w:val="16"/>
                  <w:szCs w:val="16"/>
                  <w:lang w:eastAsia="ru-RU"/>
                </w:rPr>
                <w:t>2017 г</w:t>
              </w:r>
            </w:smartTag>
            <w:r w:rsidRPr="00F37ECD">
              <w:rPr>
                <w:rFonts w:ascii="Times New Roman" w:hAnsi="Times New Roman" w:cs="Times New Roman"/>
                <w:sz w:val="16"/>
                <w:szCs w:val="16"/>
                <w:lang w:eastAsia="ru-RU"/>
              </w:rPr>
              <w:t>.</w:t>
            </w:r>
          </w:p>
        </w:tc>
        <w:tc>
          <w:tcPr>
            <w:tcW w:w="941" w:type="dxa"/>
            <w:tcBorders>
              <w:top w:val="outset" w:sz="6" w:space="0" w:color="auto"/>
              <w:left w:val="outset" w:sz="6" w:space="0" w:color="auto"/>
              <w:bottom w:val="outset" w:sz="6" w:space="0" w:color="auto"/>
              <w:right w:val="outset" w:sz="6" w:space="0" w:color="auto"/>
            </w:tcBorders>
            <w:vAlign w:val="center"/>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465,0</w:t>
            </w:r>
          </w:p>
        </w:tc>
        <w:tc>
          <w:tcPr>
            <w:tcW w:w="543" w:type="dxa"/>
            <w:tcBorders>
              <w:top w:val="outset" w:sz="6" w:space="0" w:color="auto"/>
              <w:left w:val="outset" w:sz="6" w:space="0" w:color="auto"/>
              <w:bottom w:val="outset" w:sz="6" w:space="0" w:color="auto"/>
              <w:right w:val="outset" w:sz="6" w:space="0" w:color="auto"/>
            </w:tcBorders>
            <w:vAlign w:val="center"/>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465,0</w:t>
            </w:r>
          </w:p>
        </w:tc>
        <w:tc>
          <w:tcPr>
            <w:tcW w:w="441" w:type="dxa"/>
            <w:tcBorders>
              <w:top w:val="outset" w:sz="6" w:space="0" w:color="auto"/>
              <w:left w:val="outset" w:sz="6" w:space="0" w:color="auto"/>
              <w:bottom w:val="outset" w:sz="6" w:space="0" w:color="auto"/>
              <w:right w:val="outset" w:sz="6" w:space="0" w:color="auto"/>
            </w:tcBorders>
            <w:vAlign w:val="center"/>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w:t>
            </w:r>
          </w:p>
        </w:tc>
        <w:tc>
          <w:tcPr>
            <w:tcW w:w="484" w:type="dxa"/>
            <w:tcBorders>
              <w:top w:val="outset" w:sz="6" w:space="0" w:color="auto"/>
              <w:left w:val="outset" w:sz="6" w:space="0" w:color="auto"/>
              <w:bottom w:val="outset" w:sz="6" w:space="0" w:color="auto"/>
              <w:right w:val="outset" w:sz="6" w:space="0" w:color="auto"/>
            </w:tcBorders>
            <w:vAlign w:val="center"/>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w:t>
            </w:r>
          </w:p>
        </w:tc>
        <w:tc>
          <w:tcPr>
            <w:tcW w:w="1084" w:type="dxa"/>
            <w:gridSpan w:val="2"/>
            <w:tcBorders>
              <w:top w:val="outset" w:sz="6" w:space="0" w:color="auto"/>
              <w:left w:val="outset" w:sz="6" w:space="0" w:color="auto"/>
              <w:bottom w:val="outset" w:sz="6" w:space="0" w:color="auto"/>
            </w:tcBorders>
            <w:vAlign w:val="center"/>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Администрация городского поселения</w:t>
            </w:r>
          </w:p>
        </w:tc>
      </w:tr>
      <w:tr w:rsidR="003A6065" w:rsidRPr="00F37ECD" w:rsidTr="003A6065">
        <w:trPr>
          <w:tblCellSpacing w:w="0" w:type="dxa"/>
        </w:trPr>
        <w:tc>
          <w:tcPr>
            <w:tcW w:w="426" w:type="dxa"/>
            <w:tcBorders>
              <w:top w:val="outset" w:sz="6" w:space="0" w:color="auto"/>
              <w:bottom w:val="outset" w:sz="6" w:space="0" w:color="auto"/>
              <w:right w:val="outset" w:sz="6" w:space="0" w:color="auto"/>
            </w:tcBorders>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4</w:t>
            </w:r>
          </w:p>
        </w:tc>
        <w:tc>
          <w:tcPr>
            <w:tcW w:w="5386" w:type="dxa"/>
            <w:gridSpan w:val="2"/>
            <w:tcBorders>
              <w:top w:val="outset" w:sz="6" w:space="0" w:color="auto"/>
              <w:left w:val="outset" w:sz="6" w:space="0" w:color="auto"/>
              <w:bottom w:val="outset" w:sz="6" w:space="0" w:color="auto"/>
              <w:right w:val="outset" w:sz="6" w:space="0" w:color="auto"/>
            </w:tcBorders>
          </w:tcPr>
          <w:p w:rsidR="00E3593C" w:rsidRPr="00F37ECD" w:rsidRDefault="00E3593C" w:rsidP="003A6065">
            <w:pPr>
              <w:spacing w:after="0" w:line="240" w:lineRule="auto"/>
              <w:rPr>
                <w:rFonts w:ascii="Times New Roman" w:hAnsi="Times New Roman" w:cs="Times New Roman"/>
                <w:sz w:val="16"/>
                <w:szCs w:val="16"/>
                <w:lang w:eastAsia="ru-RU"/>
              </w:rPr>
            </w:pPr>
            <w:r w:rsidRPr="00F37ECD">
              <w:rPr>
                <w:rFonts w:ascii="Times New Roman" w:hAnsi="Times New Roman" w:cs="Times New Roman"/>
                <w:sz w:val="16"/>
                <w:szCs w:val="16"/>
                <w:lang w:eastAsia="ru-RU"/>
              </w:rPr>
              <w:t>Техническое обслуживание программно-аппаратного комплекса, обеспечивающий решение задач оперативной связи населения с полицией, централизованного видеонаблюдения за общественным порядком, а также оповещения граждан о чрезвычайных ситуациях.</w:t>
            </w:r>
          </w:p>
        </w:tc>
        <w:tc>
          <w:tcPr>
            <w:tcW w:w="1610" w:type="dxa"/>
            <w:tcBorders>
              <w:top w:val="outset" w:sz="6" w:space="0" w:color="auto"/>
              <w:left w:val="outset" w:sz="6" w:space="0" w:color="auto"/>
              <w:bottom w:val="outset" w:sz="6" w:space="0" w:color="auto"/>
              <w:right w:val="outset" w:sz="6" w:space="0" w:color="auto"/>
            </w:tcBorders>
            <w:vAlign w:val="center"/>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Постоянно</w:t>
            </w:r>
          </w:p>
        </w:tc>
        <w:tc>
          <w:tcPr>
            <w:tcW w:w="941" w:type="dxa"/>
            <w:tcBorders>
              <w:top w:val="outset" w:sz="6" w:space="0" w:color="auto"/>
              <w:left w:val="outset" w:sz="6" w:space="0" w:color="auto"/>
              <w:bottom w:val="outset" w:sz="6" w:space="0" w:color="auto"/>
              <w:right w:val="outset" w:sz="6" w:space="0" w:color="auto"/>
            </w:tcBorders>
            <w:vAlign w:val="center"/>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422,8</w:t>
            </w:r>
          </w:p>
        </w:tc>
        <w:tc>
          <w:tcPr>
            <w:tcW w:w="543" w:type="dxa"/>
            <w:tcBorders>
              <w:top w:val="outset" w:sz="6" w:space="0" w:color="auto"/>
              <w:left w:val="outset" w:sz="6" w:space="0" w:color="auto"/>
              <w:bottom w:val="outset" w:sz="6" w:space="0" w:color="auto"/>
              <w:right w:val="outset" w:sz="6" w:space="0" w:color="auto"/>
            </w:tcBorders>
            <w:vAlign w:val="center"/>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0</w:t>
            </w:r>
          </w:p>
        </w:tc>
        <w:tc>
          <w:tcPr>
            <w:tcW w:w="441" w:type="dxa"/>
            <w:tcBorders>
              <w:top w:val="outset" w:sz="6" w:space="0" w:color="auto"/>
              <w:left w:val="outset" w:sz="6" w:space="0" w:color="auto"/>
              <w:bottom w:val="outset" w:sz="6" w:space="0" w:color="auto"/>
              <w:right w:val="outset" w:sz="6" w:space="0" w:color="auto"/>
            </w:tcBorders>
            <w:vAlign w:val="center"/>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116,8</w:t>
            </w:r>
          </w:p>
        </w:tc>
        <w:tc>
          <w:tcPr>
            <w:tcW w:w="484" w:type="dxa"/>
            <w:tcBorders>
              <w:top w:val="outset" w:sz="6" w:space="0" w:color="auto"/>
              <w:left w:val="outset" w:sz="6" w:space="0" w:color="auto"/>
              <w:bottom w:val="outset" w:sz="6" w:space="0" w:color="auto"/>
              <w:right w:val="outset" w:sz="6" w:space="0" w:color="auto"/>
            </w:tcBorders>
            <w:vAlign w:val="center"/>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306,0</w:t>
            </w:r>
          </w:p>
        </w:tc>
        <w:tc>
          <w:tcPr>
            <w:tcW w:w="1084" w:type="dxa"/>
            <w:gridSpan w:val="2"/>
            <w:tcBorders>
              <w:top w:val="outset" w:sz="6" w:space="0" w:color="auto"/>
              <w:left w:val="outset" w:sz="6" w:space="0" w:color="auto"/>
              <w:bottom w:val="outset" w:sz="6" w:space="0" w:color="auto"/>
            </w:tcBorders>
            <w:vAlign w:val="center"/>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Администрация городского поселения</w:t>
            </w:r>
          </w:p>
        </w:tc>
      </w:tr>
      <w:tr w:rsidR="003A6065" w:rsidRPr="00F37ECD" w:rsidTr="003A6065">
        <w:trPr>
          <w:tblCellSpacing w:w="0" w:type="dxa"/>
        </w:trPr>
        <w:tc>
          <w:tcPr>
            <w:tcW w:w="426" w:type="dxa"/>
            <w:tcBorders>
              <w:top w:val="outset" w:sz="6" w:space="0" w:color="auto"/>
              <w:bottom w:val="outset" w:sz="6" w:space="0" w:color="auto"/>
              <w:right w:val="outset" w:sz="6" w:space="0" w:color="auto"/>
            </w:tcBorders>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5</w:t>
            </w:r>
          </w:p>
        </w:tc>
        <w:tc>
          <w:tcPr>
            <w:tcW w:w="5386" w:type="dxa"/>
            <w:gridSpan w:val="2"/>
            <w:tcBorders>
              <w:top w:val="outset" w:sz="6" w:space="0" w:color="auto"/>
              <w:left w:val="outset" w:sz="6" w:space="0" w:color="auto"/>
              <w:bottom w:val="outset" w:sz="6" w:space="0" w:color="auto"/>
              <w:right w:val="outset" w:sz="6" w:space="0" w:color="auto"/>
            </w:tcBorders>
          </w:tcPr>
          <w:p w:rsidR="00E3593C" w:rsidRPr="00F37ECD" w:rsidRDefault="00E3593C" w:rsidP="003A6065">
            <w:pPr>
              <w:spacing w:after="0" w:line="240" w:lineRule="auto"/>
              <w:jc w:val="both"/>
              <w:rPr>
                <w:rFonts w:ascii="Times New Roman" w:hAnsi="Times New Roman" w:cs="Times New Roman"/>
                <w:sz w:val="16"/>
                <w:szCs w:val="16"/>
                <w:lang w:eastAsia="ru-RU"/>
              </w:rPr>
            </w:pPr>
            <w:r w:rsidRPr="00F37ECD">
              <w:rPr>
                <w:rFonts w:ascii="Times New Roman" w:hAnsi="Times New Roman" w:cs="Times New Roman"/>
                <w:sz w:val="16"/>
                <w:szCs w:val="16"/>
                <w:lang w:eastAsia="ru-RU"/>
              </w:rPr>
              <w:t>Проведение торжественных мероприятий в дни исторических и памятных для нашей Родины дат. </w:t>
            </w:r>
          </w:p>
        </w:tc>
        <w:tc>
          <w:tcPr>
            <w:tcW w:w="1610" w:type="dxa"/>
            <w:tcBorders>
              <w:top w:val="outset" w:sz="6" w:space="0" w:color="auto"/>
              <w:left w:val="outset" w:sz="6" w:space="0" w:color="auto"/>
              <w:bottom w:val="outset" w:sz="6" w:space="0" w:color="auto"/>
              <w:right w:val="outset" w:sz="6" w:space="0" w:color="auto"/>
            </w:tcBorders>
            <w:vAlign w:val="center"/>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Постоянно</w:t>
            </w:r>
          </w:p>
        </w:tc>
        <w:tc>
          <w:tcPr>
            <w:tcW w:w="941" w:type="dxa"/>
            <w:tcBorders>
              <w:top w:val="outset" w:sz="6" w:space="0" w:color="auto"/>
              <w:left w:val="outset" w:sz="6" w:space="0" w:color="auto"/>
              <w:bottom w:val="outset" w:sz="6" w:space="0" w:color="auto"/>
              <w:right w:val="outset" w:sz="6" w:space="0" w:color="auto"/>
            </w:tcBorders>
            <w:vAlign w:val="center"/>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Без финансирования</w:t>
            </w:r>
          </w:p>
        </w:tc>
        <w:tc>
          <w:tcPr>
            <w:tcW w:w="543" w:type="dxa"/>
            <w:tcBorders>
              <w:top w:val="outset" w:sz="6" w:space="0" w:color="auto"/>
              <w:left w:val="outset" w:sz="6" w:space="0" w:color="auto"/>
              <w:bottom w:val="outset" w:sz="6" w:space="0" w:color="auto"/>
              <w:right w:val="outset" w:sz="6" w:space="0" w:color="auto"/>
            </w:tcBorders>
            <w:vAlign w:val="center"/>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w:t>
            </w:r>
          </w:p>
        </w:tc>
        <w:tc>
          <w:tcPr>
            <w:tcW w:w="441" w:type="dxa"/>
            <w:tcBorders>
              <w:top w:val="outset" w:sz="6" w:space="0" w:color="auto"/>
              <w:left w:val="outset" w:sz="6" w:space="0" w:color="auto"/>
              <w:bottom w:val="outset" w:sz="6" w:space="0" w:color="auto"/>
              <w:right w:val="outset" w:sz="6" w:space="0" w:color="auto"/>
            </w:tcBorders>
            <w:vAlign w:val="center"/>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 -</w:t>
            </w:r>
          </w:p>
        </w:tc>
        <w:tc>
          <w:tcPr>
            <w:tcW w:w="484" w:type="dxa"/>
            <w:tcBorders>
              <w:top w:val="outset" w:sz="6" w:space="0" w:color="auto"/>
              <w:left w:val="outset" w:sz="6" w:space="0" w:color="auto"/>
              <w:bottom w:val="outset" w:sz="6" w:space="0" w:color="auto"/>
              <w:right w:val="outset" w:sz="6" w:space="0" w:color="auto"/>
            </w:tcBorders>
            <w:vAlign w:val="center"/>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 -</w:t>
            </w:r>
          </w:p>
        </w:tc>
        <w:tc>
          <w:tcPr>
            <w:tcW w:w="1084" w:type="dxa"/>
            <w:gridSpan w:val="2"/>
            <w:tcBorders>
              <w:top w:val="outset" w:sz="6" w:space="0" w:color="auto"/>
              <w:left w:val="outset" w:sz="6" w:space="0" w:color="auto"/>
              <w:bottom w:val="outset" w:sz="6" w:space="0" w:color="auto"/>
            </w:tcBorders>
            <w:vAlign w:val="center"/>
          </w:tcPr>
          <w:p w:rsidR="00E3593C" w:rsidRPr="00F37ECD" w:rsidRDefault="00E3593C" w:rsidP="003A6065">
            <w:pPr>
              <w:spacing w:after="0" w:line="240" w:lineRule="auto"/>
              <w:jc w:val="center"/>
              <w:rPr>
                <w:rFonts w:ascii="Times New Roman" w:hAnsi="Times New Roman" w:cs="Times New Roman"/>
                <w:sz w:val="16"/>
                <w:szCs w:val="16"/>
                <w:lang w:eastAsia="ru-RU"/>
              </w:rPr>
            </w:pPr>
            <w:r w:rsidRPr="00F37ECD">
              <w:rPr>
                <w:rFonts w:ascii="Times New Roman" w:hAnsi="Times New Roman" w:cs="Times New Roman"/>
                <w:sz w:val="16"/>
                <w:szCs w:val="16"/>
                <w:lang w:eastAsia="ru-RU"/>
              </w:rPr>
              <w:t xml:space="preserve">Администрация городского поселения </w:t>
            </w:r>
            <w:proofErr w:type="gramStart"/>
            <w:r w:rsidRPr="00F37ECD">
              <w:rPr>
                <w:rFonts w:ascii="Times New Roman" w:hAnsi="Times New Roman" w:cs="Times New Roman"/>
                <w:sz w:val="16"/>
                <w:szCs w:val="16"/>
                <w:lang w:eastAsia="ru-RU"/>
              </w:rPr>
              <w:t>Руководитель  МБУК</w:t>
            </w:r>
            <w:proofErr w:type="gramEnd"/>
            <w:r w:rsidRPr="00F37ECD">
              <w:rPr>
                <w:rFonts w:ascii="Times New Roman" w:hAnsi="Times New Roman" w:cs="Times New Roman"/>
                <w:sz w:val="16"/>
                <w:szCs w:val="16"/>
                <w:lang w:eastAsia="ru-RU"/>
              </w:rPr>
              <w:t xml:space="preserve"> «</w:t>
            </w:r>
            <w:proofErr w:type="spellStart"/>
            <w:r w:rsidRPr="00F37ECD">
              <w:rPr>
                <w:rFonts w:ascii="Times New Roman" w:hAnsi="Times New Roman" w:cs="Times New Roman"/>
                <w:sz w:val="16"/>
                <w:szCs w:val="16"/>
                <w:lang w:eastAsia="ru-RU"/>
              </w:rPr>
              <w:t>Безенчукский</w:t>
            </w:r>
            <w:proofErr w:type="spellEnd"/>
            <w:r w:rsidRPr="00F37ECD">
              <w:rPr>
                <w:rFonts w:ascii="Times New Roman" w:hAnsi="Times New Roman" w:cs="Times New Roman"/>
                <w:sz w:val="16"/>
                <w:szCs w:val="16"/>
                <w:lang w:eastAsia="ru-RU"/>
              </w:rPr>
              <w:t xml:space="preserve"> </w:t>
            </w:r>
            <w:proofErr w:type="spellStart"/>
            <w:r w:rsidRPr="00F37ECD">
              <w:rPr>
                <w:rFonts w:ascii="Times New Roman" w:hAnsi="Times New Roman" w:cs="Times New Roman"/>
                <w:sz w:val="16"/>
                <w:szCs w:val="16"/>
                <w:lang w:eastAsia="ru-RU"/>
              </w:rPr>
              <w:t>межпоселенческий</w:t>
            </w:r>
            <w:proofErr w:type="spellEnd"/>
            <w:r w:rsidRPr="00F37ECD">
              <w:rPr>
                <w:rFonts w:ascii="Times New Roman" w:hAnsi="Times New Roman" w:cs="Times New Roman"/>
                <w:sz w:val="16"/>
                <w:szCs w:val="16"/>
                <w:lang w:eastAsia="ru-RU"/>
              </w:rPr>
              <w:t xml:space="preserve"> досуговый центр»</w:t>
            </w:r>
          </w:p>
        </w:tc>
      </w:tr>
    </w:tbl>
    <w:p w:rsidR="00B91719" w:rsidRPr="00B91719" w:rsidRDefault="00B91719" w:rsidP="00B91719">
      <w:pPr>
        <w:spacing w:after="0" w:line="240" w:lineRule="auto"/>
        <w:jc w:val="both"/>
        <w:outlineLvl w:val="0"/>
        <w:rPr>
          <w:rFonts w:ascii="Times New Roman" w:eastAsia="Calibri" w:hAnsi="Times New Roman" w:cs="Times New Roman"/>
          <w:b/>
          <w:color w:val="000000" w:themeColor="text1"/>
          <w:sz w:val="8"/>
          <w:szCs w:val="8"/>
        </w:rPr>
      </w:pPr>
    </w:p>
    <w:p w:rsidR="00B91719" w:rsidRPr="00C34195" w:rsidRDefault="00B91719" w:rsidP="00B91719">
      <w:pPr>
        <w:spacing w:after="0" w:line="240" w:lineRule="auto"/>
        <w:jc w:val="both"/>
        <w:outlineLvl w:val="0"/>
        <w:rPr>
          <w:color w:val="000000" w:themeColor="text1"/>
        </w:rPr>
      </w:pPr>
      <w:r w:rsidRPr="004E08F9">
        <w:rPr>
          <w:rFonts w:ascii="Times New Roman" w:eastAsia="Calibri" w:hAnsi="Times New Roman" w:cs="Times New Roman"/>
          <w:b/>
          <w:color w:val="000000" w:themeColor="text1"/>
        </w:rPr>
        <w:t xml:space="preserve">Постановление Администрации городского поселения Безенчук муниципального района </w:t>
      </w:r>
      <w:proofErr w:type="spellStart"/>
      <w:r w:rsidRPr="004E08F9">
        <w:rPr>
          <w:rFonts w:ascii="Times New Roman" w:eastAsia="Calibri" w:hAnsi="Times New Roman" w:cs="Times New Roman"/>
          <w:b/>
          <w:color w:val="000000" w:themeColor="text1"/>
        </w:rPr>
        <w:t>Безенчукский</w:t>
      </w:r>
      <w:proofErr w:type="spellEnd"/>
      <w:r w:rsidRPr="004E08F9">
        <w:rPr>
          <w:rFonts w:ascii="Times New Roman" w:eastAsia="Calibri" w:hAnsi="Times New Roman" w:cs="Times New Roman"/>
          <w:b/>
          <w:color w:val="000000" w:themeColor="text1"/>
        </w:rPr>
        <w:t xml:space="preserve"> </w:t>
      </w:r>
      <w:r w:rsidRPr="00C34195">
        <w:rPr>
          <w:rFonts w:ascii="Times New Roman" w:eastAsia="Calibri" w:hAnsi="Times New Roman" w:cs="Times New Roman"/>
          <w:b/>
          <w:color w:val="000000" w:themeColor="text1"/>
        </w:rPr>
        <w:t>Самарской области от 0</w:t>
      </w:r>
      <w:r w:rsidR="00065F77">
        <w:rPr>
          <w:rFonts w:ascii="Times New Roman" w:eastAsia="Calibri" w:hAnsi="Times New Roman" w:cs="Times New Roman"/>
          <w:b/>
          <w:color w:val="000000" w:themeColor="text1"/>
        </w:rPr>
        <w:t>8</w:t>
      </w:r>
      <w:r w:rsidRPr="00C34195">
        <w:rPr>
          <w:rFonts w:ascii="Times New Roman" w:eastAsia="Calibri" w:hAnsi="Times New Roman" w:cs="Times New Roman"/>
          <w:b/>
          <w:color w:val="000000" w:themeColor="text1"/>
        </w:rPr>
        <w:t xml:space="preserve">.02.2019г № </w:t>
      </w:r>
      <w:r w:rsidR="00065F77">
        <w:rPr>
          <w:rFonts w:ascii="Times New Roman" w:eastAsia="Calibri" w:hAnsi="Times New Roman" w:cs="Times New Roman"/>
          <w:b/>
          <w:color w:val="000000" w:themeColor="text1"/>
        </w:rPr>
        <w:t>43</w:t>
      </w:r>
    </w:p>
    <w:p w:rsidR="00065F77" w:rsidRPr="00065F77" w:rsidRDefault="00B91719" w:rsidP="00065F77">
      <w:pPr>
        <w:spacing w:after="0" w:line="240" w:lineRule="auto"/>
        <w:jc w:val="both"/>
        <w:rPr>
          <w:rFonts w:ascii="Times New Roman" w:hAnsi="Times New Roman" w:cs="Times New Roman"/>
          <w:bCs/>
        </w:rPr>
      </w:pPr>
      <w:r w:rsidRPr="00065F77">
        <w:rPr>
          <w:rFonts w:ascii="Times New Roman" w:hAnsi="Times New Roman" w:cs="Times New Roman"/>
          <w:color w:val="000000" w:themeColor="text1"/>
          <w:lang w:eastAsia="ar-SA"/>
        </w:rPr>
        <w:t>«</w:t>
      </w:r>
      <w:r w:rsidR="00065F77" w:rsidRPr="00065F77">
        <w:rPr>
          <w:rFonts w:ascii="Times New Roman" w:hAnsi="Times New Roman" w:cs="Times New Roman"/>
          <w:bCs/>
        </w:rPr>
        <w:t xml:space="preserve">О внесении изменений в Постановление Администрации городского поселения Безенчук муниципального района </w:t>
      </w:r>
      <w:proofErr w:type="spellStart"/>
      <w:r w:rsidR="00065F77" w:rsidRPr="00065F77">
        <w:rPr>
          <w:rFonts w:ascii="Times New Roman" w:hAnsi="Times New Roman" w:cs="Times New Roman"/>
          <w:bCs/>
        </w:rPr>
        <w:t>Безенчукский</w:t>
      </w:r>
      <w:proofErr w:type="spellEnd"/>
      <w:r w:rsidR="00065F77" w:rsidRPr="00065F77">
        <w:rPr>
          <w:rFonts w:ascii="Times New Roman" w:hAnsi="Times New Roman" w:cs="Times New Roman"/>
          <w:bCs/>
        </w:rPr>
        <w:t xml:space="preserve"> Самарской области от 12.01.2017 г. № 4 «Об утверждении муниципальной программы «Энергосбережение и повышение энергетической эффективности в городском поселении Безенчук муниципального района </w:t>
      </w:r>
      <w:proofErr w:type="spellStart"/>
      <w:r w:rsidR="00065F77" w:rsidRPr="00065F77">
        <w:rPr>
          <w:rFonts w:ascii="Times New Roman" w:hAnsi="Times New Roman" w:cs="Times New Roman"/>
          <w:bCs/>
        </w:rPr>
        <w:t>Безенчукский</w:t>
      </w:r>
      <w:proofErr w:type="spellEnd"/>
      <w:r w:rsidR="00065F77" w:rsidRPr="00065F77">
        <w:rPr>
          <w:rFonts w:ascii="Times New Roman" w:hAnsi="Times New Roman" w:cs="Times New Roman"/>
          <w:bCs/>
        </w:rPr>
        <w:t xml:space="preserve"> на 2017-2019 годы»</w:t>
      </w:r>
    </w:p>
    <w:p w:rsidR="00065F77" w:rsidRPr="00065F77" w:rsidRDefault="00065F77" w:rsidP="00065F77">
      <w:pPr>
        <w:spacing w:after="0" w:line="240" w:lineRule="auto"/>
        <w:ind w:firstLine="567"/>
        <w:jc w:val="both"/>
        <w:rPr>
          <w:rFonts w:ascii="Times New Roman" w:eastAsia="Calibri" w:hAnsi="Times New Roman" w:cs="Times New Roman"/>
        </w:rPr>
      </w:pPr>
      <w:r w:rsidRPr="00065F77">
        <w:rPr>
          <w:rFonts w:ascii="Times New Roman" w:hAnsi="Times New Roman" w:cs="Times New Roman"/>
        </w:rPr>
        <w:t>В соответствии со статьей 179 Бюджетного кодекса Российской Федерации, в целях профилактики</w:t>
      </w:r>
      <w:r w:rsidRPr="00065F77">
        <w:rPr>
          <w:rFonts w:ascii="Times New Roman" w:hAnsi="Times New Roman" w:cs="Times New Roman"/>
          <w:bCs/>
        </w:rPr>
        <w:t xml:space="preserve"> терроризма и экстремизма, а также минимизации и ликвидации последствий проявлений терроризма и экстремизма на территории городского поселения Безенчук,</w:t>
      </w:r>
      <w:r w:rsidRPr="00065F77">
        <w:rPr>
          <w:rFonts w:ascii="Times New Roman" w:hAnsi="Times New Roman" w:cs="Times New Roman"/>
        </w:rPr>
        <w:t xml:space="preserve"> руководствуясь Уставом городского поселения Безенчук, </w:t>
      </w:r>
    </w:p>
    <w:p w:rsidR="00065F77" w:rsidRPr="00065F77" w:rsidRDefault="00065F77" w:rsidP="00065F77">
      <w:pPr>
        <w:spacing w:after="0" w:line="240" w:lineRule="auto"/>
        <w:ind w:firstLine="567"/>
        <w:jc w:val="center"/>
        <w:rPr>
          <w:rFonts w:ascii="Times New Roman" w:hAnsi="Times New Roman" w:cs="Times New Roman"/>
        </w:rPr>
      </w:pPr>
      <w:r w:rsidRPr="00065F77">
        <w:rPr>
          <w:rFonts w:ascii="Times New Roman" w:hAnsi="Times New Roman" w:cs="Times New Roman"/>
        </w:rPr>
        <w:t>ПОСТАНОВЛЯЮ:</w:t>
      </w:r>
    </w:p>
    <w:p w:rsidR="00065F77" w:rsidRPr="00065F77" w:rsidRDefault="00065F77" w:rsidP="00065F77">
      <w:pPr>
        <w:pStyle w:val="af4"/>
        <w:numPr>
          <w:ilvl w:val="0"/>
          <w:numId w:val="46"/>
        </w:numPr>
        <w:ind w:left="0" w:firstLine="426"/>
        <w:jc w:val="both"/>
        <w:rPr>
          <w:bCs/>
          <w:sz w:val="22"/>
          <w:szCs w:val="22"/>
        </w:rPr>
      </w:pPr>
      <w:r w:rsidRPr="00065F77">
        <w:rPr>
          <w:bCs/>
          <w:sz w:val="22"/>
          <w:szCs w:val="22"/>
        </w:rPr>
        <w:t xml:space="preserve">Раздел «Источники финансирования Программы» паспорта муниципальной программы «Энергосбережение и повышение эффективности в городском поселении Безенчук муниципального района </w:t>
      </w:r>
      <w:proofErr w:type="spellStart"/>
      <w:r w:rsidRPr="00065F77">
        <w:rPr>
          <w:bCs/>
          <w:sz w:val="22"/>
          <w:szCs w:val="22"/>
        </w:rPr>
        <w:t>Безенчукский</w:t>
      </w:r>
      <w:proofErr w:type="spellEnd"/>
      <w:r w:rsidRPr="00065F77">
        <w:rPr>
          <w:bCs/>
          <w:sz w:val="22"/>
          <w:szCs w:val="22"/>
        </w:rPr>
        <w:t xml:space="preserve"> на 2017-2019 годы» (далее программа) изложить в следующей редакции: «Объем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rsidR="00065F77" w:rsidRPr="00065F77" w:rsidRDefault="00065F77" w:rsidP="00065F77">
      <w:pPr>
        <w:pStyle w:val="af4"/>
        <w:numPr>
          <w:ilvl w:val="0"/>
          <w:numId w:val="47"/>
        </w:numPr>
        <w:ind w:left="0" w:firstLine="426"/>
        <w:jc w:val="both"/>
        <w:rPr>
          <w:b/>
          <w:bCs/>
          <w:sz w:val="22"/>
          <w:szCs w:val="22"/>
        </w:rPr>
      </w:pPr>
      <w:r w:rsidRPr="00065F77">
        <w:rPr>
          <w:b/>
          <w:bCs/>
          <w:sz w:val="22"/>
          <w:szCs w:val="22"/>
        </w:rPr>
        <w:t>9 552 тыс. руб.</w:t>
      </w:r>
    </w:p>
    <w:p w:rsidR="00065F77" w:rsidRPr="00065F77" w:rsidRDefault="00065F77" w:rsidP="00065F77">
      <w:pPr>
        <w:spacing w:after="0" w:line="240" w:lineRule="auto"/>
        <w:ind w:firstLine="426"/>
        <w:jc w:val="both"/>
        <w:rPr>
          <w:rFonts w:ascii="Times New Roman" w:hAnsi="Times New Roman" w:cs="Times New Roman"/>
          <w:bCs/>
        </w:rPr>
      </w:pPr>
      <w:r w:rsidRPr="00065F77">
        <w:rPr>
          <w:rFonts w:ascii="Times New Roman" w:hAnsi="Times New Roman" w:cs="Times New Roman"/>
          <w:bCs/>
        </w:rPr>
        <w:t>в том числе по годам:</w:t>
      </w:r>
    </w:p>
    <w:p w:rsidR="00065F77" w:rsidRPr="00065F77" w:rsidRDefault="00065F77" w:rsidP="00065F77">
      <w:pPr>
        <w:spacing w:after="0" w:line="240" w:lineRule="auto"/>
        <w:ind w:firstLine="426"/>
        <w:jc w:val="both"/>
        <w:rPr>
          <w:rFonts w:ascii="Times New Roman" w:hAnsi="Times New Roman" w:cs="Times New Roman"/>
          <w:bCs/>
        </w:rPr>
      </w:pPr>
      <w:smartTag w:uri="urn:schemas-microsoft-com:office:smarttags" w:element="metricconverter">
        <w:smartTagPr>
          <w:attr w:name="ProductID" w:val="2017 г"/>
        </w:smartTagPr>
        <w:r w:rsidRPr="00065F77">
          <w:rPr>
            <w:rFonts w:ascii="Times New Roman" w:hAnsi="Times New Roman" w:cs="Times New Roman"/>
            <w:bCs/>
          </w:rPr>
          <w:t>2017 г</w:t>
        </w:r>
      </w:smartTag>
      <w:r w:rsidRPr="00065F77">
        <w:rPr>
          <w:rFonts w:ascii="Times New Roman" w:hAnsi="Times New Roman" w:cs="Times New Roman"/>
          <w:bCs/>
        </w:rPr>
        <w:t xml:space="preserve">. –   0 тыс. руб. </w:t>
      </w:r>
    </w:p>
    <w:p w:rsidR="00065F77" w:rsidRPr="00065F77" w:rsidRDefault="00065F77" w:rsidP="00065F77">
      <w:pPr>
        <w:spacing w:after="0" w:line="240" w:lineRule="auto"/>
        <w:ind w:firstLine="426"/>
        <w:jc w:val="both"/>
        <w:rPr>
          <w:rFonts w:ascii="Times New Roman" w:hAnsi="Times New Roman" w:cs="Times New Roman"/>
          <w:bCs/>
        </w:rPr>
      </w:pPr>
      <w:smartTag w:uri="urn:schemas-microsoft-com:office:smarttags" w:element="metricconverter">
        <w:smartTagPr>
          <w:attr w:name="ProductID" w:val="2018 г"/>
        </w:smartTagPr>
        <w:r w:rsidRPr="00065F77">
          <w:rPr>
            <w:rFonts w:ascii="Times New Roman" w:hAnsi="Times New Roman" w:cs="Times New Roman"/>
            <w:bCs/>
          </w:rPr>
          <w:t>2018 г</w:t>
        </w:r>
      </w:smartTag>
      <w:r w:rsidRPr="00065F77">
        <w:rPr>
          <w:rFonts w:ascii="Times New Roman" w:hAnsi="Times New Roman" w:cs="Times New Roman"/>
          <w:bCs/>
        </w:rPr>
        <w:t xml:space="preserve">. </w:t>
      </w:r>
      <w:proofErr w:type="gramStart"/>
      <w:r w:rsidRPr="00065F77">
        <w:rPr>
          <w:rFonts w:ascii="Times New Roman" w:hAnsi="Times New Roman" w:cs="Times New Roman"/>
          <w:bCs/>
        </w:rPr>
        <w:t>–  4</w:t>
      </w:r>
      <w:proofErr w:type="gramEnd"/>
      <w:r w:rsidRPr="00065F77">
        <w:rPr>
          <w:rFonts w:ascii="Times New Roman" w:hAnsi="Times New Roman" w:cs="Times New Roman"/>
          <w:bCs/>
        </w:rPr>
        <w:t xml:space="preserve"> 152 тыс. руб. (бюджет поселения)</w:t>
      </w:r>
    </w:p>
    <w:p w:rsidR="00065F77" w:rsidRPr="00065F77" w:rsidRDefault="00065F77" w:rsidP="00065F77">
      <w:pPr>
        <w:spacing w:after="0" w:line="240" w:lineRule="auto"/>
        <w:ind w:firstLine="426"/>
        <w:jc w:val="both"/>
        <w:rPr>
          <w:rFonts w:ascii="Times New Roman" w:hAnsi="Times New Roman" w:cs="Times New Roman"/>
          <w:bCs/>
        </w:rPr>
      </w:pPr>
      <w:smartTag w:uri="urn:schemas-microsoft-com:office:smarttags" w:element="metricconverter">
        <w:smartTagPr>
          <w:attr w:name="ProductID" w:val="2019 г"/>
        </w:smartTagPr>
        <w:r w:rsidRPr="00065F77">
          <w:rPr>
            <w:rFonts w:ascii="Times New Roman" w:hAnsi="Times New Roman" w:cs="Times New Roman"/>
            <w:bCs/>
          </w:rPr>
          <w:t>2019 г</w:t>
        </w:r>
      </w:smartTag>
      <w:r w:rsidRPr="00065F77">
        <w:rPr>
          <w:rFonts w:ascii="Times New Roman" w:hAnsi="Times New Roman" w:cs="Times New Roman"/>
          <w:bCs/>
        </w:rPr>
        <w:t xml:space="preserve">. </w:t>
      </w:r>
      <w:proofErr w:type="gramStart"/>
      <w:r w:rsidRPr="00065F77">
        <w:rPr>
          <w:rFonts w:ascii="Times New Roman" w:hAnsi="Times New Roman" w:cs="Times New Roman"/>
          <w:bCs/>
        </w:rPr>
        <w:t>–  5</w:t>
      </w:r>
      <w:proofErr w:type="gramEnd"/>
      <w:r w:rsidRPr="00065F77">
        <w:rPr>
          <w:rFonts w:ascii="Times New Roman" w:hAnsi="Times New Roman" w:cs="Times New Roman"/>
          <w:bCs/>
        </w:rPr>
        <w:t xml:space="preserve"> 400 тыс. руб. (бюджет поселения)</w:t>
      </w:r>
    </w:p>
    <w:p w:rsidR="00065F77" w:rsidRPr="00065F77" w:rsidRDefault="00065F77" w:rsidP="00065F77">
      <w:pPr>
        <w:pStyle w:val="af4"/>
        <w:numPr>
          <w:ilvl w:val="0"/>
          <w:numId w:val="46"/>
        </w:numPr>
        <w:autoSpaceDE w:val="0"/>
        <w:autoSpaceDN w:val="0"/>
        <w:adjustRightInd w:val="0"/>
        <w:ind w:left="0" w:firstLine="426"/>
        <w:jc w:val="both"/>
        <w:rPr>
          <w:sz w:val="22"/>
          <w:szCs w:val="22"/>
        </w:rPr>
      </w:pPr>
      <w:r w:rsidRPr="00065F77">
        <w:rPr>
          <w:sz w:val="22"/>
          <w:szCs w:val="22"/>
        </w:rPr>
        <w:t xml:space="preserve">Перечень мероприятий муниципальной программы «Энергосбережение и </w:t>
      </w:r>
    </w:p>
    <w:p w:rsidR="00065F77" w:rsidRPr="00065F77" w:rsidRDefault="00065F77" w:rsidP="00065F77">
      <w:pPr>
        <w:pStyle w:val="af4"/>
        <w:autoSpaceDE w:val="0"/>
        <w:autoSpaceDN w:val="0"/>
        <w:adjustRightInd w:val="0"/>
        <w:ind w:left="0" w:firstLine="426"/>
        <w:jc w:val="both"/>
        <w:rPr>
          <w:sz w:val="22"/>
          <w:szCs w:val="22"/>
        </w:rPr>
      </w:pPr>
      <w:r w:rsidRPr="00065F77">
        <w:rPr>
          <w:sz w:val="22"/>
          <w:szCs w:val="22"/>
        </w:rPr>
        <w:t xml:space="preserve">повышение эффективности в городском поселении Безенчук муниципального района </w:t>
      </w:r>
      <w:proofErr w:type="spellStart"/>
      <w:r w:rsidRPr="00065F77">
        <w:rPr>
          <w:sz w:val="22"/>
          <w:szCs w:val="22"/>
        </w:rPr>
        <w:t>Безенчукский</w:t>
      </w:r>
      <w:proofErr w:type="spellEnd"/>
      <w:r w:rsidRPr="00065F77">
        <w:rPr>
          <w:sz w:val="22"/>
          <w:szCs w:val="22"/>
        </w:rPr>
        <w:t xml:space="preserve"> на 2017-2019 годы» изложить в редакции согласно приложению (таблица № 7,8).</w:t>
      </w:r>
    </w:p>
    <w:p w:rsidR="00065F77" w:rsidRPr="00065F77" w:rsidRDefault="00065F77" w:rsidP="00065F77">
      <w:pPr>
        <w:numPr>
          <w:ilvl w:val="0"/>
          <w:numId w:val="46"/>
        </w:numPr>
        <w:overflowPunct w:val="0"/>
        <w:autoSpaceDE w:val="0"/>
        <w:autoSpaceDN w:val="0"/>
        <w:adjustRightInd w:val="0"/>
        <w:spacing w:after="0" w:line="240" w:lineRule="auto"/>
        <w:ind w:left="0" w:firstLine="426"/>
        <w:contextualSpacing/>
        <w:jc w:val="both"/>
        <w:rPr>
          <w:rFonts w:ascii="Times New Roman" w:hAnsi="Times New Roman" w:cs="Times New Roman"/>
        </w:rPr>
      </w:pPr>
      <w:r w:rsidRPr="00065F77">
        <w:rPr>
          <w:rFonts w:ascii="Times New Roman" w:hAnsi="Times New Roman" w:cs="Times New Roman"/>
        </w:rPr>
        <w:t xml:space="preserve">Признать утратившим силу Перечня мероприятий муниципальной программы </w:t>
      </w:r>
    </w:p>
    <w:p w:rsidR="00065F77" w:rsidRPr="00065F77" w:rsidRDefault="00065F77" w:rsidP="00065F77">
      <w:pPr>
        <w:overflowPunct w:val="0"/>
        <w:autoSpaceDE w:val="0"/>
        <w:autoSpaceDN w:val="0"/>
        <w:adjustRightInd w:val="0"/>
        <w:spacing w:after="0" w:line="240" w:lineRule="auto"/>
        <w:ind w:firstLine="426"/>
        <w:contextualSpacing/>
        <w:jc w:val="both"/>
        <w:rPr>
          <w:rFonts w:ascii="Times New Roman" w:hAnsi="Times New Roman" w:cs="Times New Roman"/>
        </w:rPr>
      </w:pPr>
      <w:r w:rsidRPr="00065F77">
        <w:rPr>
          <w:rFonts w:ascii="Times New Roman" w:hAnsi="Times New Roman" w:cs="Times New Roman"/>
        </w:rPr>
        <w:t>в редакции Постановления от 10.07.2018г. № 213.</w:t>
      </w:r>
    </w:p>
    <w:p w:rsidR="00065F77" w:rsidRPr="00065F77" w:rsidRDefault="00065F77" w:rsidP="00065F77">
      <w:pPr>
        <w:numPr>
          <w:ilvl w:val="0"/>
          <w:numId w:val="46"/>
        </w:numPr>
        <w:overflowPunct w:val="0"/>
        <w:autoSpaceDE w:val="0"/>
        <w:autoSpaceDN w:val="0"/>
        <w:adjustRightInd w:val="0"/>
        <w:spacing w:after="0" w:line="240" w:lineRule="auto"/>
        <w:ind w:left="0" w:firstLine="426"/>
        <w:contextualSpacing/>
        <w:jc w:val="both"/>
        <w:rPr>
          <w:rFonts w:ascii="Times New Roman" w:hAnsi="Times New Roman" w:cs="Times New Roman"/>
        </w:rPr>
      </w:pPr>
      <w:r w:rsidRPr="00065F77">
        <w:rPr>
          <w:rFonts w:ascii="Times New Roman" w:hAnsi="Times New Roman" w:cs="Times New Roman"/>
        </w:rPr>
        <w:t xml:space="preserve"> Опубликовать настоящее постановление в газете «Вестник городского поселения Безенчук», разместить на официальном сайте поселения в сети Интернет. </w:t>
      </w:r>
    </w:p>
    <w:p w:rsidR="00065F77" w:rsidRPr="00065F77" w:rsidRDefault="00065F77" w:rsidP="00065F77">
      <w:pPr>
        <w:numPr>
          <w:ilvl w:val="0"/>
          <w:numId w:val="46"/>
        </w:numPr>
        <w:overflowPunct w:val="0"/>
        <w:autoSpaceDE w:val="0"/>
        <w:autoSpaceDN w:val="0"/>
        <w:adjustRightInd w:val="0"/>
        <w:spacing w:after="0" w:line="240" w:lineRule="auto"/>
        <w:ind w:left="0" w:firstLine="426"/>
        <w:contextualSpacing/>
        <w:jc w:val="both"/>
        <w:rPr>
          <w:rFonts w:ascii="Times New Roman" w:hAnsi="Times New Roman" w:cs="Times New Roman"/>
        </w:rPr>
      </w:pPr>
      <w:r w:rsidRPr="00065F77">
        <w:rPr>
          <w:rFonts w:ascii="Times New Roman" w:hAnsi="Times New Roman" w:cs="Times New Roman"/>
        </w:rPr>
        <w:t>Контроль за исполнением настоящего постановления оставляю за собой.</w:t>
      </w:r>
    </w:p>
    <w:p w:rsidR="00B91719" w:rsidRPr="004E08F9" w:rsidRDefault="00B91719" w:rsidP="00065F77">
      <w:pPr>
        <w:spacing w:after="0" w:line="240" w:lineRule="auto"/>
        <w:jc w:val="both"/>
        <w:rPr>
          <w:rFonts w:ascii="Times New Roman" w:hAnsi="Times New Roman"/>
          <w:bCs/>
        </w:rPr>
      </w:pPr>
      <w:proofErr w:type="spellStart"/>
      <w:r w:rsidRPr="004E08F9">
        <w:rPr>
          <w:rFonts w:ascii="Times New Roman" w:hAnsi="Times New Roman"/>
          <w:bCs/>
        </w:rPr>
        <w:t>И.о.Главы</w:t>
      </w:r>
      <w:proofErr w:type="spellEnd"/>
      <w:r w:rsidRPr="004E08F9">
        <w:rPr>
          <w:rFonts w:ascii="Times New Roman" w:hAnsi="Times New Roman"/>
          <w:bCs/>
        </w:rPr>
        <w:t xml:space="preserve"> городского поселения Безенчук                                      </w:t>
      </w:r>
      <w:proofErr w:type="spellStart"/>
      <w:r w:rsidRPr="004E08F9">
        <w:rPr>
          <w:rFonts w:ascii="Times New Roman" w:hAnsi="Times New Roman"/>
          <w:bCs/>
        </w:rPr>
        <w:t>А.В.Пичужкин</w:t>
      </w:r>
      <w:proofErr w:type="spellEnd"/>
    </w:p>
    <w:p w:rsidR="00B91719" w:rsidRPr="00197D40" w:rsidRDefault="00B91719" w:rsidP="00255119">
      <w:pPr>
        <w:spacing w:after="0" w:line="240" w:lineRule="auto"/>
        <w:jc w:val="right"/>
        <w:rPr>
          <w:rFonts w:ascii="Times New Roman" w:hAnsi="Times New Roman"/>
          <w:color w:val="000000" w:themeColor="text1"/>
          <w:sz w:val="20"/>
          <w:szCs w:val="20"/>
        </w:rPr>
      </w:pPr>
      <w:r w:rsidRPr="00197D40">
        <w:rPr>
          <w:rFonts w:ascii="Times New Roman" w:hAnsi="Times New Roman"/>
          <w:color w:val="000000" w:themeColor="text1"/>
          <w:sz w:val="20"/>
          <w:szCs w:val="20"/>
        </w:rPr>
        <w:t>Приложение</w:t>
      </w:r>
    </w:p>
    <w:p w:rsidR="00B91719" w:rsidRPr="004E121D" w:rsidRDefault="00B91719" w:rsidP="00255119">
      <w:pPr>
        <w:pStyle w:val="ConsPlusNormal"/>
        <w:contextualSpacing/>
        <w:jc w:val="right"/>
        <w:rPr>
          <w:rFonts w:ascii="Times New Roman" w:hAnsi="Times New Roman"/>
          <w:color w:val="000000" w:themeColor="text1"/>
        </w:rPr>
      </w:pPr>
      <w:r w:rsidRPr="004E121D">
        <w:rPr>
          <w:rFonts w:ascii="Times New Roman" w:hAnsi="Times New Roman"/>
          <w:color w:val="000000" w:themeColor="text1"/>
        </w:rPr>
        <w:t xml:space="preserve">к Постановлению Администрации </w:t>
      </w:r>
    </w:p>
    <w:p w:rsidR="00B91719" w:rsidRPr="004E121D" w:rsidRDefault="00B91719" w:rsidP="00255119">
      <w:pPr>
        <w:pStyle w:val="ConsPlusNormal"/>
        <w:contextualSpacing/>
        <w:jc w:val="right"/>
        <w:rPr>
          <w:rFonts w:ascii="Times New Roman" w:hAnsi="Times New Roman"/>
          <w:color w:val="000000" w:themeColor="text1"/>
        </w:rPr>
      </w:pPr>
      <w:r w:rsidRPr="004E121D">
        <w:rPr>
          <w:rFonts w:ascii="Times New Roman" w:hAnsi="Times New Roman"/>
          <w:color w:val="000000" w:themeColor="text1"/>
        </w:rPr>
        <w:t>городского поселения Безенчук</w:t>
      </w:r>
    </w:p>
    <w:p w:rsidR="00B91719" w:rsidRPr="004E121D" w:rsidRDefault="00B91719" w:rsidP="00255119">
      <w:pPr>
        <w:spacing w:after="0" w:line="240" w:lineRule="auto"/>
        <w:jc w:val="right"/>
        <w:rPr>
          <w:rFonts w:ascii="Times New Roman" w:eastAsia="Times New Roman" w:hAnsi="Times New Roman" w:cs="Times New Roman"/>
          <w:b/>
          <w:color w:val="000000" w:themeColor="text1"/>
          <w:sz w:val="20"/>
          <w:szCs w:val="20"/>
          <w:lang w:eastAsia="ru-RU"/>
        </w:rPr>
      </w:pPr>
      <w:r w:rsidRPr="004E121D">
        <w:rPr>
          <w:rFonts w:ascii="Times New Roman" w:hAnsi="Times New Roman"/>
          <w:color w:val="000000" w:themeColor="text1"/>
          <w:sz w:val="20"/>
          <w:szCs w:val="20"/>
        </w:rPr>
        <w:t xml:space="preserve">от </w:t>
      </w:r>
      <w:r>
        <w:rPr>
          <w:rFonts w:ascii="Times New Roman" w:hAnsi="Times New Roman"/>
          <w:color w:val="000000" w:themeColor="text1"/>
          <w:sz w:val="20"/>
          <w:szCs w:val="20"/>
        </w:rPr>
        <w:t>0</w:t>
      </w:r>
      <w:r w:rsidR="00255119">
        <w:rPr>
          <w:rFonts w:ascii="Times New Roman" w:hAnsi="Times New Roman"/>
          <w:color w:val="000000" w:themeColor="text1"/>
          <w:sz w:val="20"/>
          <w:szCs w:val="20"/>
        </w:rPr>
        <w:t>8</w:t>
      </w:r>
      <w:r w:rsidRPr="004E121D">
        <w:rPr>
          <w:rFonts w:ascii="Times New Roman" w:hAnsi="Times New Roman"/>
          <w:color w:val="000000" w:themeColor="text1"/>
          <w:sz w:val="20"/>
          <w:szCs w:val="20"/>
        </w:rPr>
        <w:t>.0</w:t>
      </w:r>
      <w:r>
        <w:rPr>
          <w:rFonts w:ascii="Times New Roman" w:hAnsi="Times New Roman"/>
          <w:color w:val="000000" w:themeColor="text1"/>
          <w:sz w:val="20"/>
          <w:szCs w:val="20"/>
        </w:rPr>
        <w:t>2</w:t>
      </w:r>
      <w:r w:rsidRPr="004E121D">
        <w:rPr>
          <w:rFonts w:ascii="Times New Roman" w:hAnsi="Times New Roman"/>
          <w:color w:val="000000" w:themeColor="text1"/>
          <w:sz w:val="20"/>
          <w:szCs w:val="20"/>
        </w:rPr>
        <w:t xml:space="preserve">.2019г. № </w:t>
      </w:r>
      <w:r w:rsidR="00255119">
        <w:rPr>
          <w:rFonts w:ascii="Times New Roman" w:hAnsi="Times New Roman"/>
          <w:color w:val="000000" w:themeColor="text1"/>
          <w:sz w:val="20"/>
          <w:szCs w:val="20"/>
        </w:rPr>
        <w:t>43</w:t>
      </w:r>
    </w:p>
    <w:p w:rsidR="00DF3FEB" w:rsidRPr="00DF3FEB" w:rsidRDefault="00DF3FEB" w:rsidP="00DF3FEB">
      <w:pPr>
        <w:spacing w:after="0" w:line="240" w:lineRule="auto"/>
        <w:ind w:firstLine="708"/>
        <w:jc w:val="center"/>
        <w:rPr>
          <w:rFonts w:ascii="Times New Roman" w:hAnsi="Times New Roman" w:cs="Times New Roman"/>
          <w:bCs/>
        </w:rPr>
      </w:pPr>
      <w:r w:rsidRPr="00DF3FEB">
        <w:rPr>
          <w:rFonts w:ascii="Times New Roman" w:hAnsi="Times New Roman" w:cs="Times New Roman"/>
          <w:bCs/>
        </w:rPr>
        <w:lastRenderedPageBreak/>
        <w:t xml:space="preserve">Изменения в муниципальную программу «Энергосбережение и повышение энергетической эффективности в городском поселении Безенчук муниципального района </w:t>
      </w:r>
      <w:proofErr w:type="spellStart"/>
      <w:r w:rsidRPr="00DF3FEB">
        <w:rPr>
          <w:rFonts w:ascii="Times New Roman" w:hAnsi="Times New Roman" w:cs="Times New Roman"/>
          <w:bCs/>
        </w:rPr>
        <w:t>Безенчукский</w:t>
      </w:r>
      <w:proofErr w:type="spellEnd"/>
      <w:r w:rsidRPr="00DF3FEB">
        <w:rPr>
          <w:rFonts w:ascii="Times New Roman" w:hAnsi="Times New Roman" w:cs="Times New Roman"/>
          <w:bCs/>
        </w:rPr>
        <w:t xml:space="preserve"> на 2017-2019 годы», утвержденную постановлением Администрации городского поселения Безенчук от 12.01.2017 г № 4 (далее Программа).</w:t>
      </w:r>
    </w:p>
    <w:p w:rsidR="00DF3FEB" w:rsidRPr="00DF3FEB" w:rsidRDefault="00DF3FEB" w:rsidP="00DF3FEB">
      <w:pPr>
        <w:spacing w:after="0" w:line="240" w:lineRule="auto"/>
        <w:ind w:firstLine="708"/>
        <w:jc w:val="center"/>
        <w:rPr>
          <w:rFonts w:ascii="Times New Roman" w:hAnsi="Times New Roman" w:cs="Times New Roman"/>
          <w:b/>
          <w:bCs/>
        </w:rPr>
      </w:pPr>
      <w:r w:rsidRPr="00DF3FEB">
        <w:rPr>
          <w:rFonts w:ascii="Times New Roman" w:hAnsi="Times New Roman" w:cs="Times New Roman"/>
          <w:bCs/>
        </w:rPr>
        <w:t>Таблицу программы «Основные организационные мероприятия Программы» изложить в следующей редакции:</w:t>
      </w:r>
    </w:p>
    <w:p w:rsidR="00D11E44" w:rsidRPr="002B7513" w:rsidRDefault="00D11E44" w:rsidP="00D11E44">
      <w:pPr>
        <w:pStyle w:val="Default"/>
        <w:ind w:firstLine="567"/>
        <w:jc w:val="center"/>
        <w:rPr>
          <w:b/>
          <w:sz w:val="22"/>
          <w:szCs w:val="22"/>
        </w:rPr>
      </w:pPr>
      <w:r w:rsidRPr="002B7513">
        <w:rPr>
          <w:b/>
          <w:sz w:val="22"/>
          <w:szCs w:val="22"/>
        </w:rPr>
        <w:t xml:space="preserve">Основные </w:t>
      </w:r>
      <w:proofErr w:type="gramStart"/>
      <w:r w:rsidRPr="002B7513">
        <w:rPr>
          <w:b/>
          <w:sz w:val="22"/>
          <w:szCs w:val="22"/>
        </w:rPr>
        <w:t>организационные  мероприятия</w:t>
      </w:r>
      <w:proofErr w:type="gramEnd"/>
      <w:r w:rsidRPr="002B7513">
        <w:rPr>
          <w:b/>
          <w:sz w:val="22"/>
          <w:szCs w:val="22"/>
        </w:rPr>
        <w:t xml:space="preserve"> Программы</w:t>
      </w:r>
    </w:p>
    <w:p w:rsidR="00D11E44" w:rsidRPr="002B7513" w:rsidRDefault="00D11E44" w:rsidP="00D11E44">
      <w:pPr>
        <w:pStyle w:val="Default"/>
        <w:ind w:firstLine="567"/>
        <w:jc w:val="right"/>
        <w:rPr>
          <w:b/>
          <w:sz w:val="22"/>
          <w:szCs w:val="22"/>
        </w:rPr>
      </w:pPr>
      <w:r w:rsidRPr="002B7513">
        <w:rPr>
          <w:b/>
          <w:sz w:val="22"/>
          <w:szCs w:val="22"/>
        </w:rPr>
        <w:t>Таблица 7</w:t>
      </w:r>
    </w:p>
    <w:p w:rsidR="00D11E44" w:rsidRPr="002B7513" w:rsidRDefault="00D11E44" w:rsidP="00D11E44">
      <w:pPr>
        <w:pStyle w:val="Default"/>
        <w:jc w:val="center"/>
        <w:rPr>
          <w:sz w:val="22"/>
          <w:szCs w:val="22"/>
        </w:rPr>
      </w:pPr>
      <w:r w:rsidRPr="002B7513">
        <w:rPr>
          <w:sz w:val="22"/>
          <w:szCs w:val="22"/>
        </w:rPr>
        <w:t xml:space="preserve">Основные организационные мероприятия муниципальной программы «Энергосбережение </w:t>
      </w:r>
      <w:proofErr w:type="gramStart"/>
      <w:r w:rsidRPr="002B7513">
        <w:rPr>
          <w:sz w:val="22"/>
          <w:szCs w:val="22"/>
        </w:rPr>
        <w:t>и  повышение</w:t>
      </w:r>
      <w:proofErr w:type="gramEnd"/>
      <w:r w:rsidRPr="002B7513">
        <w:rPr>
          <w:sz w:val="22"/>
          <w:szCs w:val="22"/>
        </w:rPr>
        <w:t xml:space="preserve"> энергетической эффективности в городском поселении Безенчук»</w:t>
      </w:r>
    </w:p>
    <w:tbl>
      <w:tblPr>
        <w:tblW w:w="1077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3828"/>
        <w:gridCol w:w="1372"/>
        <w:gridCol w:w="1230"/>
        <w:gridCol w:w="663"/>
        <w:gridCol w:w="709"/>
        <w:gridCol w:w="709"/>
        <w:gridCol w:w="709"/>
        <w:gridCol w:w="1129"/>
      </w:tblGrid>
      <w:tr w:rsidR="001F40FE" w:rsidRPr="001F40FE" w:rsidTr="008C3710">
        <w:tc>
          <w:tcPr>
            <w:tcW w:w="425" w:type="dxa"/>
            <w:vMerge w:val="restart"/>
            <w:shd w:val="clear" w:color="auto" w:fill="auto"/>
          </w:tcPr>
          <w:p w:rsidR="001F40FE" w:rsidRPr="001F40FE" w:rsidRDefault="001F40FE" w:rsidP="00E235EC">
            <w:pPr>
              <w:pStyle w:val="Default"/>
              <w:jc w:val="center"/>
              <w:rPr>
                <w:sz w:val="16"/>
                <w:szCs w:val="16"/>
              </w:rPr>
            </w:pPr>
            <w:r w:rsidRPr="001F40FE">
              <w:rPr>
                <w:sz w:val="16"/>
                <w:szCs w:val="16"/>
              </w:rPr>
              <w:t>№ п/п</w:t>
            </w:r>
          </w:p>
        </w:tc>
        <w:tc>
          <w:tcPr>
            <w:tcW w:w="3828" w:type="dxa"/>
            <w:vMerge w:val="restart"/>
            <w:shd w:val="clear" w:color="auto" w:fill="auto"/>
          </w:tcPr>
          <w:p w:rsidR="001F40FE" w:rsidRPr="001F40FE" w:rsidRDefault="001F40FE" w:rsidP="00E235EC">
            <w:pPr>
              <w:pStyle w:val="Default"/>
              <w:jc w:val="center"/>
              <w:rPr>
                <w:sz w:val="16"/>
                <w:szCs w:val="16"/>
              </w:rPr>
            </w:pPr>
            <w:r w:rsidRPr="001F40FE">
              <w:rPr>
                <w:sz w:val="16"/>
                <w:szCs w:val="16"/>
              </w:rPr>
              <w:t>Наименование мероприятия</w:t>
            </w:r>
          </w:p>
        </w:tc>
        <w:tc>
          <w:tcPr>
            <w:tcW w:w="1372" w:type="dxa"/>
            <w:vMerge w:val="restart"/>
            <w:shd w:val="clear" w:color="auto" w:fill="auto"/>
          </w:tcPr>
          <w:p w:rsidR="001F40FE" w:rsidRPr="001F40FE" w:rsidRDefault="001F40FE" w:rsidP="00E235EC">
            <w:pPr>
              <w:pStyle w:val="Default"/>
              <w:jc w:val="center"/>
              <w:rPr>
                <w:sz w:val="16"/>
                <w:szCs w:val="16"/>
              </w:rPr>
            </w:pPr>
            <w:r w:rsidRPr="001F40FE">
              <w:rPr>
                <w:sz w:val="16"/>
                <w:szCs w:val="16"/>
              </w:rPr>
              <w:t>Источник финансирования</w:t>
            </w:r>
          </w:p>
        </w:tc>
        <w:tc>
          <w:tcPr>
            <w:tcW w:w="1230" w:type="dxa"/>
            <w:vMerge w:val="restart"/>
            <w:shd w:val="clear" w:color="auto" w:fill="auto"/>
          </w:tcPr>
          <w:p w:rsidR="001F40FE" w:rsidRPr="001F40FE" w:rsidRDefault="001F40FE" w:rsidP="00E235EC">
            <w:pPr>
              <w:pStyle w:val="Default"/>
              <w:jc w:val="center"/>
              <w:rPr>
                <w:sz w:val="16"/>
                <w:szCs w:val="16"/>
              </w:rPr>
            </w:pPr>
            <w:r w:rsidRPr="001F40FE">
              <w:rPr>
                <w:sz w:val="16"/>
                <w:szCs w:val="16"/>
              </w:rPr>
              <w:t>Срок исполнения мероприятия</w:t>
            </w:r>
          </w:p>
        </w:tc>
        <w:tc>
          <w:tcPr>
            <w:tcW w:w="2790" w:type="dxa"/>
            <w:gridSpan w:val="4"/>
            <w:shd w:val="clear" w:color="auto" w:fill="auto"/>
          </w:tcPr>
          <w:p w:rsidR="001F40FE" w:rsidRPr="001F40FE" w:rsidRDefault="001F40FE" w:rsidP="00E235EC">
            <w:pPr>
              <w:pStyle w:val="Default"/>
              <w:jc w:val="center"/>
              <w:rPr>
                <w:sz w:val="16"/>
                <w:szCs w:val="16"/>
                <w:vertAlign w:val="superscript"/>
              </w:rPr>
            </w:pPr>
            <w:r w:rsidRPr="001F40FE">
              <w:rPr>
                <w:sz w:val="16"/>
                <w:szCs w:val="16"/>
              </w:rPr>
              <w:t>Объем финансирования, тыс. руб.</w:t>
            </w:r>
            <w:r w:rsidRPr="001F40FE">
              <w:rPr>
                <w:sz w:val="16"/>
                <w:szCs w:val="16"/>
                <w:vertAlign w:val="superscript"/>
              </w:rPr>
              <w:t>3</w:t>
            </w:r>
          </w:p>
        </w:tc>
        <w:tc>
          <w:tcPr>
            <w:tcW w:w="1129" w:type="dxa"/>
            <w:shd w:val="clear" w:color="auto" w:fill="auto"/>
          </w:tcPr>
          <w:p w:rsidR="001F40FE" w:rsidRPr="001F40FE" w:rsidRDefault="001F40FE" w:rsidP="00E235EC">
            <w:pPr>
              <w:pStyle w:val="Default"/>
              <w:jc w:val="center"/>
              <w:rPr>
                <w:sz w:val="16"/>
                <w:szCs w:val="16"/>
              </w:rPr>
            </w:pPr>
            <w:r w:rsidRPr="001F40FE">
              <w:rPr>
                <w:sz w:val="16"/>
                <w:szCs w:val="16"/>
              </w:rPr>
              <w:t>Ответственные за выполнение мероприятия программы</w:t>
            </w:r>
          </w:p>
        </w:tc>
      </w:tr>
      <w:tr w:rsidR="001F40FE" w:rsidRPr="001F40FE" w:rsidTr="008C3710">
        <w:tc>
          <w:tcPr>
            <w:tcW w:w="425" w:type="dxa"/>
            <w:vMerge/>
            <w:shd w:val="clear" w:color="auto" w:fill="auto"/>
          </w:tcPr>
          <w:p w:rsidR="001F40FE" w:rsidRPr="001F40FE" w:rsidRDefault="001F40FE" w:rsidP="00E235EC">
            <w:pPr>
              <w:pStyle w:val="Default"/>
              <w:jc w:val="center"/>
              <w:rPr>
                <w:sz w:val="16"/>
                <w:szCs w:val="16"/>
              </w:rPr>
            </w:pPr>
          </w:p>
        </w:tc>
        <w:tc>
          <w:tcPr>
            <w:tcW w:w="3828" w:type="dxa"/>
            <w:vMerge/>
            <w:shd w:val="clear" w:color="auto" w:fill="auto"/>
          </w:tcPr>
          <w:p w:rsidR="001F40FE" w:rsidRPr="001F40FE" w:rsidRDefault="001F40FE" w:rsidP="00E235EC">
            <w:pPr>
              <w:pStyle w:val="Default"/>
              <w:jc w:val="center"/>
              <w:rPr>
                <w:sz w:val="16"/>
                <w:szCs w:val="16"/>
              </w:rPr>
            </w:pPr>
          </w:p>
        </w:tc>
        <w:tc>
          <w:tcPr>
            <w:tcW w:w="1372" w:type="dxa"/>
            <w:vMerge/>
            <w:shd w:val="clear" w:color="auto" w:fill="auto"/>
          </w:tcPr>
          <w:p w:rsidR="001F40FE" w:rsidRPr="001F40FE" w:rsidRDefault="001F40FE" w:rsidP="00E235EC">
            <w:pPr>
              <w:pStyle w:val="Default"/>
              <w:jc w:val="center"/>
              <w:rPr>
                <w:sz w:val="16"/>
                <w:szCs w:val="16"/>
              </w:rPr>
            </w:pPr>
          </w:p>
        </w:tc>
        <w:tc>
          <w:tcPr>
            <w:tcW w:w="1230" w:type="dxa"/>
            <w:vMerge/>
            <w:shd w:val="clear" w:color="auto" w:fill="auto"/>
          </w:tcPr>
          <w:p w:rsidR="001F40FE" w:rsidRPr="001F40FE" w:rsidRDefault="001F40FE" w:rsidP="00E235EC">
            <w:pPr>
              <w:pStyle w:val="Default"/>
              <w:jc w:val="center"/>
              <w:rPr>
                <w:sz w:val="16"/>
                <w:szCs w:val="16"/>
              </w:rPr>
            </w:pPr>
          </w:p>
        </w:tc>
        <w:tc>
          <w:tcPr>
            <w:tcW w:w="2081" w:type="dxa"/>
            <w:gridSpan w:val="3"/>
            <w:shd w:val="clear" w:color="auto" w:fill="auto"/>
          </w:tcPr>
          <w:p w:rsidR="001F40FE" w:rsidRPr="001F40FE" w:rsidRDefault="001F40FE" w:rsidP="00E235EC">
            <w:pPr>
              <w:pStyle w:val="Default"/>
              <w:jc w:val="center"/>
              <w:rPr>
                <w:sz w:val="16"/>
                <w:szCs w:val="16"/>
              </w:rPr>
            </w:pPr>
            <w:r w:rsidRPr="001F40FE">
              <w:rPr>
                <w:sz w:val="16"/>
                <w:szCs w:val="16"/>
              </w:rPr>
              <w:t>В том числе по годам</w:t>
            </w:r>
          </w:p>
        </w:tc>
        <w:tc>
          <w:tcPr>
            <w:tcW w:w="709" w:type="dxa"/>
            <w:shd w:val="clear" w:color="auto" w:fill="auto"/>
          </w:tcPr>
          <w:p w:rsidR="001F40FE" w:rsidRPr="001F40FE" w:rsidRDefault="001F40FE" w:rsidP="00E235EC">
            <w:pPr>
              <w:pStyle w:val="Default"/>
              <w:jc w:val="center"/>
              <w:rPr>
                <w:sz w:val="16"/>
                <w:szCs w:val="16"/>
              </w:rPr>
            </w:pPr>
            <w:r w:rsidRPr="001F40FE">
              <w:rPr>
                <w:sz w:val="16"/>
                <w:szCs w:val="16"/>
              </w:rPr>
              <w:t>всего</w:t>
            </w:r>
          </w:p>
        </w:tc>
        <w:tc>
          <w:tcPr>
            <w:tcW w:w="1129" w:type="dxa"/>
            <w:shd w:val="clear" w:color="auto" w:fill="auto"/>
          </w:tcPr>
          <w:p w:rsidR="001F40FE" w:rsidRPr="001F40FE" w:rsidRDefault="001F40FE" w:rsidP="00E235EC">
            <w:pPr>
              <w:pStyle w:val="Default"/>
              <w:jc w:val="center"/>
              <w:rPr>
                <w:sz w:val="16"/>
                <w:szCs w:val="16"/>
              </w:rPr>
            </w:pPr>
          </w:p>
        </w:tc>
      </w:tr>
      <w:tr w:rsidR="001F40FE" w:rsidRPr="001F40FE" w:rsidTr="008C3710">
        <w:tc>
          <w:tcPr>
            <w:tcW w:w="425" w:type="dxa"/>
            <w:vMerge/>
            <w:shd w:val="clear" w:color="auto" w:fill="auto"/>
          </w:tcPr>
          <w:p w:rsidR="001F40FE" w:rsidRPr="001F40FE" w:rsidRDefault="001F40FE" w:rsidP="00E235EC">
            <w:pPr>
              <w:pStyle w:val="Default"/>
              <w:jc w:val="center"/>
              <w:rPr>
                <w:sz w:val="16"/>
                <w:szCs w:val="16"/>
              </w:rPr>
            </w:pPr>
          </w:p>
        </w:tc>
        <w:tc>
          <w:tcPr>
            <w:tcW w:w="3828" w:type="dxa"/>
            <w:vMerge/>
            <w:shd w:val="clear" w:color="auto" w:fill="auto"/>
          </w:tcPr>
          <w:p w:rsidR="001F40FE" w:rsidRPr="001F40FE" w:rsidRDefault="001F40FE" w:rsidP="00E235EC">
            <w:pPr>
              <w:pStyle w:val="Default"/>
              <w:jc w:val="center"/>
              <w:rPr>
                <w:sz w:val="16"/>
                <w:szCs w:val="16"/>
              </w:rPr>
            </w:pPr>
          </w:p>
        </w:tc>
        <w:tc>
          <w:tcPr>
            <w:tcW w:w="1372" w:type="dxa"/>
            <w:vMerge/>
            <w:shd w:val="clear" w:color="auto" w:fill="auto"/>
          </w:tcPr>
          <w:p w:rsidR="001F40FE" w:rsidRPr="001F40FE" w:rsidRDefault="001F40FE" w:rsidP="00E235EC">
            <w:pPr>
              <w:pStyle w:val="Default"/>
              <w:jc w:val="center"/>
              <w:rPr>
                <w:sz w:val="16"/>
                <w:szCs w:val="16"/>
              </w:rPr>
            </w:pPr>
          </w:p>
        </w:tc>
        <w:tc>
          <w:tcPr>
            <w:tcW w:w="1230" w:type="dxa"/>
            <w:vMerge/>
            <w:shd w:val="clear" w:color="auto" w:fill="auto"/>
          </w:tcPr>
          <w:p w:rsidR="001F40FE" w:rsidRPr="001F40FE" w:rsidRDefault="001F40FE" w:rsidP="00E235EC">
            <w:pPr>
              <w:pStyle w:val="Default"/>
              <w:jc w:val="center"/>
              <w:rPr>
                <w:sz w:val="16"/>
                <w:szCs w:val="16"/>
              </w:rPr>
            </w:pPr>
          </w:p>
        </w:tc>
        <w:tc>
          <w:tcPr>
            <w:tcW w:w="663" w:type="dxa"/>
            <w:shd w:val="clear" w:color="auto" w:fill="auto"/>
          </w:tcPr>
          <w:p w:rsidR="001F40FE" w:rsidRPr="001F40FE" w:rsidRDefault="001F40FE" w:rsidP="00E235EC">
            <w:pPr>
              <w:pStyle w:val="Default"/>
              <w:jc w:val="center"/>
              <w:rPr>
                <w:sz w:val="16"/>
                <w:szCs w:val="16"/>
              </w:rPr>
            </w:pPr>
            <w:r w:rsidRPr="001F40FE">
              <w:rPr>
                <w:sz w:val="16"/>
                <w:szCs w:val="16"/>
              </w:rPr>
              <w:t>2017</w:t>
            </w:r>
          </w:p>
        </w:tc>
        <w:tc>
          <w:tcPr>
            <w:tcW w:w="709" w:type="dxa"/>
            <w:shd w:val="clear" w:color="auto" w:fill="auto"/>
          </w:tcPr>
          <w:p w:rsidR="001F40FE" w:rsidRPr="001F40FE" w:rsidRDefault="001F40FE" w:rsidP="00E235EC">
            <w:pPr>
              <w:pStyle w:val="Default"/>
              <w:jc w:val="center"/>
              <w:rPr>
                <w:sz w:val="16"/>
                <w:szCs w:val="16"/>
              </w:rPr>
            </w:pPr>
            <w:r w:rsidRPr="001F40FE">
              <w:rPr>
                <w:sz w:val="16"/>
                <w:szCs w:val="16"/>
              </w:rPr>
              <w:t>2018</w:t>
            </w:r>
          </w:p>
        </w:tc>
        <w:tc>
          <w:tcPr>
            <w:tcW w:w="709" w:type="dxa"/>
            <w:shd w:val="clear" w:color="auto" w:fill="auto"/>
          </w:tcPr>
          <w:p w:rsidR="001F40FE" w:rsidRPr="001F40FE" w:rsidRDefault="001F40FE" w:rsidP="00E235EC">
            <w:pPr>
              <w:pStyle w:val="Default"/>
              <w:jc w:val="center"/>
              <w:rPr>
                <w:sz w:val="16"/>
                <w:szCs w:val="16"/>
              </w:rPr>
            </w:pPr>
            <w:r w:rsidRPr="001F40FE">
              <w:rPr>
                <w:sz w:val="16"/>
                <w:szCs w:val="16"/>
              </w:rPr>
              <w:t>2019</w:t>
            </w:r>
          </w:p>
        </w:tc>
        <w:tc>
          <w:tcPr>
            <w:tcW w:w="709" w:type="dxa"/>
            <w:shd w:val="clear" w:color="auto" w:fill="auto"/>
          </w:tcPr>
          <w:p w:rsidR="001F40FE" w:rsidRPr="001F40FE" w:rsidRDefault="001F40FE" w:rsidP="00E235EC">
            <w:pPr>
              <w:pStyle w:val="Default"/>
              <w:jc w:val="center"/>
              <w:rPr>
                <w:sz w:val="16"/>
                <w:szCs w:val="16"/>
              </w:rPr>
            </w:pPr>
          </w:p>
        </w:tc>
        <w:tc>
          <w:tcPr>
            <w:tcW w:w="1129" w:type="dxa"/>
            <w:shd w:val="clear" w:color="auto" w:fill="auto"/>
          </w:tcPr>
          <w:p w:rsidR="001F40FE" w:rsidRPr="001F40FE" w:rsidRDefault="001F40FE" w:rsidP="00E235EC">
            <w:pPr>
              <w:pStyle w:val="Default"/>
              <w:jc w:val="center"/>
              <w:rPr>
                <w:sz w:val="16"/>
                <w:szCs w:val="16"/>
              </w:rPr>
            </w:pPr>
          </w:p>
        </w:tc>
      </w:tr>
      <w:tr w:rsidR="008C3710" w:rsidRPr="001F40FE" w:rsidTr="008C3710">
        <w:tc>
          <w:tcPr>
            <w:tcW w:w="10773" w:type="dxa"/>
            <w:gridSpan w:val="9"/>
            <w:shd w:val="clear" w:color="auto" w:fill="auto"/>
          </w:tcPr>
          <w:p w:rsidR="008C3710" w:rsidRPr="001F40FE" w:rsidRDefault="008C3710" w:rsidP="00E235EC">
            <w:pPr>
              <w:pStyle w:val="Default"/>
              <w:jc w:val="center"/>
              <w:rPr>
                <w:sz w:val="16"/>
                <w:szCs w:val="16"/>
              </w:rPr>
            </w:pPr>
            <w:r w:rsidRPr="001F40FE">
              <w:rPr>
                <w:sz w:val="16"/>
                <w:szCs w:val="16"/>
              </w:rPr>
              <w:t>1. Мероприятия по энергосбережению и повышению энергетической эффективности в системах наружного освещения</w:t>
            </w:r>
          </w:p>
        </w:tc>
      </w:tr>
      <w:tr w:rsidR="001F40FE" w:rsidRPr="001F40FE" w:rsidTr="008C3710">
        <w:tc>
          <w:tcPr>
            <w:tcW w:w="425" w:type="dxa"/>
            <w:shd w:val="clear" w:color="auto" w:fill="auto"/>
          </w:tcPr>
          <w:p w:rsidR="001F40FE" w:rsidRPr="001F40FE" w:rsidRDefault="001F40FE" w:rsidP="00E235EC">
            <w:pPr>
              <w:pStyle w:val="Default"/>
              <w:jc w:val="center"/>
              <w:rPr>
                <w:sz w:val="16"/>
                <w:szCs w:val="16"/>
              </w:rPr>
            </w:pPr>
            <w:r w:rsidRPr="001F40FE">
              <w:rPr>
                <w:sz w:val="16"/>
                <w:szCs w:val="16"/>
              </w:rPr>
              <w:t>1.1</w:t>
            </w:r>
          </w:p>
        </w:tc>
        <w:tc>
          <w:tcPr>
            <w:tcW w:w="3828" w:type="dxa"/>
            <w:shd w:val="clear" w:color="auto" w:fill="auto"/>
          </w:tcPr>
          <w:p w:rsidR="001F40FE" w:rsidRPr="001F40FE" w:rsidRDefault="001F40FE" w:rsidP="00E235EC">
            <w:pPr>
              <w:pStyle w:val="Default"/>
              <w:jc w:val="both"/>
              <w:rPr>
                <w:sz w:val="16"/>
                <w:szCs w:val="16"/>
              </w:rPr>
            </w:pPr>
            <w:r w:rsidRPr="001F40FE">
              <w:rPr>
                <w:sz w:val="16"/>
                <w:szCs w:val="16"/>
              </w:rPr>
              <w:t>Выполнение мероприятий, направленных на энергосбережение и повышение энергетической эффективности использования электрической энергии при эксплуатации объекта уличного освещения (</w:t>
            </w:r>
            <w:proofErr w:type="spellStart"/>
            <w:r w:rsidRPr="001F40FE">
              <w:rPr>
                <w:sz w:val="16"/>
                <w:szCs w:val="16"/>
              </w:rPr>
              <w:t>энергосервисный</w:t>
            </w:r>
            <w:proofErr w:type="spellEnd"/>
            <w:r w:rsidRPr="001F40FE">
              <w:rPr>
                <w:sz w:val="16"/>
                <w:szCs w:val="16"/>
              </w:rPr>
              <w:t xml:space="preserve"> контракт)</w:t>
            </w:r>
          </w:p>
        </w:tc>
        <w:tc>
          <w:tcPr>
            <w:tcW w:w="1372" w:type="dxa"/>
            <w:shd w:val="clear" w:color="auto" w:fill="auto"/>
          </w:tcPr>
          <w:p w:rsidR="001F40FE" w:rsidRPr="001F40FE" w:rsidRDefault="001F40FE" w:rsidP="00E235EC">
            <w:pPr>
              <w:pStyle w:val="Default"/>
              <w:jc w:val="center"/>
              <w:rPr>
                <w:sz w:val="16"/>
                <w:szCs w:val="16"/>
              </w:rPr>
            </w:pPr>
            <w:r w:rsidRPr="001F40FE">
              <w:rPr>
                <w:sz w:val="16"/>
                <w:szCs w:val="16"/>
              </w:rPr>
              <w:t xml:space="preserve">Средства бюджета </w:t>
            </w:r>
            <w:proofErr w:type="spellStart"/>
            <w:r w:rsidRPr="001F40FE">
              <w:rPr>
                <w:sz w:val="16"/>
                <w:szCs w:val="16"/>
              </w:rPr>
              <w:t>г.п.Безенчук</w:t>
            </w:r>
            <w:proofErr w:type="spellEnd"/>
          </w:p>
        </w:tc>
        <w:tc>
          <w:tcPr>
            <w:tcW w:w="1230" w:type="dxa"/>
            <w:shd w:val="clear" w:color="auto" w:fill="auto"/>
          </w:tcPr>
          <w:p w:rsidR="001F40FE" w:rsidRPr="001F40FE" w:rsidRDefault="001F40FE" w:rsidP="00E235EC">
            <w:pPr>
              <w:pStyle w:val="Default"/>
              <w:jc w:val="center"/>
              <w:rPr>
                <w:sz w:val="16"/>
                <w:szCs w:val="16"/>
              </w:rPr>
            </w:pPr>
            <w:r w:rsidRPr="001F40FE">
              <w:rPr>
                <w:sz w:val="16"/>
                <w:szCs w:val="16"/>
              </w:rPr>
              <w:t>2017-2019 гг.</w:t>
            </w:r>
          </w:p>
        </w:tc>
        <w:tc>
          <w:tcPr>
            <w:tcW w:w="663" w:type="dxa"/>
            <w:shd w:val="clear" w:color="auto" w:fill="auto"/>
          </w:tcPr>
          <w:p w:rsidR="001F40FE" w:rsidRPr="001F40FE" w:rsidRDefault="001F40FE" w:rsidP="00E235EC">
            <w:pPr>
              <w:pStyle w:val="Default"/>
              <w:jc w:val="center"/>
              <w:rPr>
                <w:sz w:val="16"/>
                <w:szCs w:val="16"/>
              </w:rPr>
            </w:pPr>
            <w:r w:rsidRPr="001F40FE">
              <w:rPr>
                <w:sz w:val="16"/>
                <w:szCs w:val="16"/>
              </w:rPr>
              <w:t>0</w:t>
            </w:r>
          </w:p>
        </w:tc>
        <w:tc>
          <w:tcPr>
            <w:tcW w:w="709" w:type="dxa"/>
            <w:shd w:val="clear" w:color="auto" w:fill="auto"/>
          </w:tcPr>
          <w:p w:rsidR="001F40FE" w:rsidRPr="001F40FE" w:rsidRDefault="001F40FE" w:rsidP="00E235EC">
            <w:pPr>
              <w:pStyle w:val="Default"/>
              <w:jc w:val="center"/>
              <w:rPr>
                <w:sz w:val="16"/>
                <w:szCs w:val="16"/>
              </w:rPr>
            </w:pPr>
            <w:r w:rsidRPr="001F40FE">
              <w:rPr>
                <w:sz w:val="16"/>
                <w:szCs w:val="16"/>
              </w:rPr>
              <w:t>4152,0</w:t>
            </w:r>
          </w:p>
        </w:tc>
        <w:tc>
          <w:tcPr>
            <w:tcW w:w="709" w:type="dxa"/>
            <w:shd w:val="clear" w:color="auto" w:fill="auto"/>
          </w:tcPr>
          <w:p w:rsidR="001F40FE" w:rsidRPr="001F40FE" w:rsidRDefault="001F40FE" w:rsidP="00E235EC">
            <w:pPr>
              <w:pStyle w:val="Default"/>
              <w:jc w:val="center"/>
              <w:rPr>
                <w:sz w:val="16"/>
                <w:szCs w:val="16"/>
              </w:rPr>
            </w:pPr>
            <w:r w:rsidRPr="001F40FE">
              <w:rPr>
                <w:sz w:val="16"/>
                <w:szCs w:val="16"/>
              </w:rPr>
              <w:t>5400,0</w:t>
            </w:r>
          </w:p>
        </w:tc>
        <w:tc>
          <w:tcPr>
            <w:tcW w:w="709" w:type="dxa"/>
            <w:shd w:val="clear" w:color="auto" w:fill="auto"/>
          </w:tcPr>
          <w:p w:rsidR="001F40FE" w:rsidRPr="001F40FE" w:rsidRDefault="001F40FE" w:rsidP="00E235EC">
            <w:pPr>
              <w:pStyle w:val="Default"/>
              <w:jc w:val="center"/>
              <w:rPr>
                <w:sz w:val="16"/>
                <w:szCs w:val="16"/>
              </w:rPr>
            </w:pPr>
            <w:r w:rsidRPr="001F40FE">
              <w:rPr>
                <w:sz w:val="16"/>
                <w:szCs w:val="16"/>
              </w:rPr>
              <w:t>9552,0</w:t>
            </w:r>
          </w:p>
        </w:tc>
        <w:tc>
          <w:tcPr>
            <w:tcW w:w="1129" w:type="dxa"/>
            <w:shd w:val="clear" w:color="auto" w:fill="auto"/>
          </w:tcPr>
          <w:p w:rsidR="001F40FE" w:rsidRPr="001F40FE" w:rsidRDefault="001F40FE" w:rsidP="00E235EC">
            <w:pPr>
              <w:pStyle w:val="Default"/>
              <w:jc w:val="center"/>
              <w:rPr>
                <w:sz w:val="16"/>
                <w:szCs w:val="16"/>
              </w:rPr>
            </w:pPr>
            <w:r w:rsidRPr="001F40FE">
              <w:rPr>
                <w:sz w:val="16"/>
                <w:szCs w:val="16"/>
              </w:rPr>
              <w:t>Исполнители в порядке, предусмотренном законом 44-ФЗ</w:t>
            </w:r>
          </w:p>
        </w:tc>
      </w:tr>
      <w:tr w:rsidR="001F40FE" w:rsidRPr="001F40FE" w:rsidTr="008C3710">
        <w:tc>
          <w:tcPr>
            <w:tcW w:w="10773" w:type="dxa"/>
            <w:gridSpan w:val="9"/>
            <w:shd w:val="clear" w:color="auto" w:fill="auto"/>
          </w:tcPr>
          <w:p w:rsidR="001F40FE" w:rsidRPr="001F40FE" w:rsidRDefault="001F40FE" w:rsidP="00E235EC">
            <w:pPr>
              <w:pStyle w:val="Default"/>
              <w:jc w:val="center"/>
              <w:rPr>
                <w:sz w:val="16"/>
                <w:szCs w:val="16"/>
              </w:rPr>
            </w:pPr>
            <w:r w:rsidRPr="001F40FE">
              <w:rPr>
                <w:sz w:val="16"/>
                <w:szCs w:val="16"/>
              </w:rPr>
              <w:t xml:space="preserve">2. Мероприятия по энергосбережению и по повышению энергетической эффективности в бюджетной сфере </w:t>
            </w:r>
          </w:p>
        </w:tc>
      </w:tr>
      <w:tr w:rsidR="001F40FE" w:rsidRPr="001F40FE" w:rsidTr="008C3710">
        <w:tc>
          <w:tcPr>
            <w:tcW w:w="425" w:type="dxa"/>
            <w:shd w:val="clear" w:color="auto" w:fill="auto"/>
          </w:tcPr>
          <w:p w:rsidR="001F40FE" w:rsidRPr="001F40FE" w:rsidRDefault="001F40FE" w:rsidP="00E235EC">
            <w:pPr>
              <w:pStyle w:val="Default"/>
              <w:jc w:val="center"/>
              <w:rPr>
                <w:sz w:val="16"/>
                <w:szCs w:val="16"/>
              </w:rPr>
            </w:pPr>
            <w:r w:rsidRPr="001F40FE">
              <w:rPr>
                <w:sz w:val="16"/>
                <w:szCs w:val="16"/>
              </w:rPr>
              <w:t>2.1</w:t>
            </w:r>
          </w:p>
        </w:tc>
        <w:tc>
          <w:tcPr>
            <w:tcW w:w="3828" w:type="dxa"/>
            <w:shd w:val="clear" w:color="auto" w:fill="auto"/>
          </w:tcPr>
          <w:p w:rsidR="001F40FE" w:rsidRPr="001F40FE" w:rsidRDefault="001F40FE" w:rsidP="00E235EC">
            <w:pPr>
              <w:pStyle w:val="Default"/>
              <w:rPr>
                <w:sz w:val="16"/>
                <w:szCs w:val="16"/>
              </w:rPr>
            </w:pPr>
            <w:r w:rsidRPr="001F40FE">
              <w:rPr>
                <w:sz w:val="16"/>
                <w:szCs w:val="16"/>
              </w:rPr>
              <w:t xml:space="preserve"> Приобретение и замена ламп накаливания на энергосберегающие в помещении администрации городского поселения Безенчук</w:t>
            </w:r>
          </w:p>
        </w:tc>
        <w:tc>
          <w:tcPr>
            <w:tcW w:w="1372" w:type="dxa"/>
            <w:shd w:val="clear" w:color="auto" w:fill="auto"/>
          </w:tcPr>
          <w:p w:rsidR="001F40FE" w:rsidRPr="001F40FE" w:rsidRDefault="001F40FE" w:rsidP="00E235EC">
            <w:pPr>
              <w:pStyle w:val="Default"/>
              <w:jc w:val="center"/>
              <w:rPr>
                <w:sz w:val="16"/>
                <w:szCs w:val="16"/>
              </w:rPr>
            </w:pPr>
            <w:r w:rsidRPr="001F40FE">
              <w:rPr>
                <w:sz w:val="16"/>
                <w:szCs w:val="16"/>
              </w:rPr>
              <w:t xml:space="preserve">Средства бюджета </w:t>
            </w:r>
            <w:proofErr w:type="spellStart"/>
            <w:r w:rsidRPr="001F40FE">
              <w:rPr>
                <w:sz w:val="16"/>
                <w:szCs w:val="16"/>
              </w:rPr>
              <w:t>г.п.Безенчук</w:t>
            </w:r>
            <w:proofErr w:type="spellEnd"/>
          </w:p>
        </w:tc>
        <w:tc>
          <w:tcPr>
            <w:tcW w:w="1230" w:type="dxa"/>
            <w:shd w:val="clear" w:color="auto" w:fill="auto"/>
          </w:tcPr>
          <w:p w:rsidR="001F40FE" w:rsidRPr="001F40FE" w:rsidRDefault="001F40FE" w:rsidP="00E235EC">
            <w:pPr>
              <w:pStyle w:val="Default"/>
              <w:jc w:val="center"/>
              <w:rPr>
                <w:sz w:val="16"/>
                <w:szCs w:val="16"/>
              </w:rPr>
            </w:pPr>
            <w:r w:rsidRPr="001F40FE">
              <w:rPr>
                <w:sz w:val="16"/>
                <w:szCs w:val="16"/>
              </w:rPr>
              <w:t>2017-2019 гг.</w:t>
            </w:r>
          </w:p>
        </w:tc>
        <w:tc>
          <w:tcPr>
            <w:tcW w:w="663" w:type="dxa"/>
            <w:shd w:val="clear" w:color="auto" w:fill="auto"/>
          </w:tcPr>
          <w:p w:rsidR="001F40FE" w:rsidRPr="001F40FE" w:rsidRDefault="001F40FE" w:rsidP="00E235EC">
            <w:pPr>
              <w:pStyle w:val="Default"/>
              <w:jc w:val="center"/>
              <w:rPr>
                <w:sz w:val="16"/>
                <w:szCs w:val="16"/>
              </w:rPr>
            </w:pPr>
            <w:r w:rsidRPr="001F40FE">
              <w:rPr>
                <w:sz w:val="16"/>
                <w:szCs w:val="16"/>
              </w:rPr>
              <w:t>0</w:t>
            </w:r>
          </w:p>
        </w:tc>
        <w:tc>
          <w:tcPr>
            <w:tcW w:w="709" w:type="dxa"/>
            <w:shd w:val="clear" w:color="auto" w:fill="auto"/>
          </w:tcPr>
          <w:p w:rsidR="001F40FE" w:rsidRPr="001F40FE" w:rsidRDefault="001F40FE" w:rsidP="00E235EC">
            <w:pPr>
              <w:pStyle w:val="Default"/>
              <w:jc w:val="center"/>
              <w:rPr>
                <w:sz w:val="16"/>
                <w:szCs w:val="16"/>
              </w:rPr>
            </w:pPr>
            <w:r w:rsidRPr="001F40FE">
              <w:rPr>
                <w:sz w:val="16"/>
                <w:szCs w:val="16"/>
              </w:rPr>
              <w:t>0</w:t>
            </w:r>
          </w:p>
        </w:tc>
        <w:tc>
          <w:tcPr>
            <w:tcW w:w="709" w:type="dxa"/>
            <w:shd w:val="clear" w:color="auto" w:fill="auto"/>
          </w:tcPr>
          <w:p w:rsidR="001F40FE" w:rsidRPr="001F40FE" w:rsidRDefault="001F40FE" w:rsidP="00E235EC">
            <w:pPr>
              <w:pStyle w:val="Default"/>
              <w:jc w:val="center"/>
              <w:rPr>
                <w:sz w:val="16"/>
                <w:szCs w:val="16"/>
              </w:rPr>
            </w:pPr>
            <w:r w:rsidRPr="001F40FE">
              <w:rPr>
                <w:sz w:val="16"/>
                <w:szCs w:val="16"/>
              </w:rPr>
              <w:t>0</w:t>
            </w:r>
          </w:p>
        </w:tc>
        <w:tc>
          <w:tcPr>
            <w:tcW w:w="709" w:type="dxa"/>
            <w:shd w:val="clear" w:color="auto" w:fill="auto"/>
          </w:tcPr>
          <w:p w:rsidR="001F40FE" w:rsidRPr="001F40FE" w:rsidRDefault="001F40FE" w:rsidP="00E235EC">
            <w:pPr>
              <w:pStyle w:val="Default"/>
              <w:jc w:val="center"/>
              <w:rPr>
                <w:sz w:val="16"/>
                <w:szCs w:val="16"/>
              </w:rPr>
            </w:pPr>
            <w:r w:rsidRPr="001F40FE">
              <w:rPr>
                <w:sz w:val="16"/>
                <w:szCs w:val="16"/>
              </w:rPr>
              <w:t>0</w:t>
            </w:r>
          </w:p>
        </w:tc>
        <w:tc>
          <w:tcPr>
            <w:tcW w:w="1129" w:type="dxa"/>
            <w:shd w:val="clear" w:color="auto" w:fill="auto"/>
          </w:tcPr>
          <w:p w:rsidR="001F40FE" w:rsidRPr="001F40FE" w:rsidRDefault="001F40FE" w:rsidP="00E235EC">
            <w:pPr>
              <w:pStyle w:val="Default"/>
              <w:jc w:val="center"/>
              <w:rPr>
                <w:sz w:val="16"/>
                <w:szCs w:val="16"/>
              </w:rPr>
            </w:pPr>
            <w:r w:rsidRPr="001F40FE">
              <w:rPr>
                <w:sz w:val="16"/>
                <w:szCs w:val="16"/>
              </w:rPr>
              <w:t xml:space="preserve">Администрация </w:t>
            </w:r>
            <w:proofErr w:type="spellStart"/>
            <w:r w:rsidRPr="001F40FE">
              <w:rPr>
                <w:sz w:val="16"/>
                <w:szCs w:val="16"/>
              </w:rPr>
              <w:t>г.п.Безенчук</w:t>
            </w:r>
            <w:proofErr w:type="spellEnd"/>
          </w:p>
        </w:tc>
      </w:tr>
      <w:tr w:rsidR="001F40FE" w:rsidRPr="001F40FE" w:rsidTr="008C3710">
        <w:tc>
          <w:tcPr>
            <w:tcW w:w="10773" w:type="dxa"/>
            <w:gridSpan w:val="9"/>
            <w:shd w:val="clear" w:color="auto" w:fill="auto"/>
          </w:tcPr>
          <w:p w:rsidR="001F40FE" w:rsidRPr="001F40FE" w:rsidRDefault="001F40FE" w:rsidP="00E235EC">
            <w:pPr>
              <w:pStyle w:val="Default"/>
              <w:jc w:val="center"/>
              <w:rPr>
                <w:sz w:val="16"/>
                <w:szCs w:val="16"/>
              </w:rPr>
            </w:pPr>
            <w:r w:rsidRPr="001F40FE">
              <w:rPr>
                <w:sz w:val="16"/>
                <w:szCs w:val="16"/>
              </w:rPr>
              <w:t xml:space="preserve">3. Мероприятия по энергосбережению и повышению энергетической эффективности в жилищной сфере МКД </w:t>
            </w:r>
            <w:proofErr w:type="spellStart"/>
            <w:r w:rsidRPr="001F40FE">
              <w:rPr>
                <w:sz w:val="16"/>
                <w:szCs w:val="16"/>
              </w:rPr>
              <w:t>г.п.Безенчук</w:t>
            </w:r>
            <w:proofErr w:type="spellEnd"/>
          </w:p>
        </w:tc>
      </w:tr>
      <w:tr w:rsidR="001F40FE" w:rsidRPr="001F40FE" w:rsidTr="008C3710">
        <w:trPr>
          <w:trHeight w:val="239"/>
        </w:trPr>
        <w:tc>
          <w:tcPr>
            <w:tcW w:w="425" w:type="dxa"/>
            <w:shd w:val="clear" w:color="auto" w:fill="auto"/>
          </w:tcPr>
          <w:p w:rsidR="001F40FE" w:rsidRPr="001F40FE" w:rsidRDefault="001F40FE" w:rsidP="00E235EC">
            <w:pPr>
              <w:pStyle w:val="Default"/>
              <w:jc w:val="center"/>
              <w:rPr>
                <w:sz w:val="16"/>
                <w:szCs w:val="16"/>
              </w:rPr>
            </w:pPr>
            <w:r w:rsidRPr="001F40FE">
              <w:rPr>
                <w:sz w:val="16"/>
                <w:szCs w:val="16"/>
              </w:rPr>
              <w:t>3.2</w:t>
            </w:r>
          </w:p>
        </w:tc>
        <w:tc>
          <w:tcPr>
            <w:tcW w:w="3828" w:type="dxa"/>
            <w:shd w:val="clear" w:color="auto" w:fill="auto"/>
            <w:vAlign w:val="center"/>
          </w:tcPr>
          <w:p w:rsidR="001F40FE" w:rsidRPr="001F40FE" w:rsidRDefault="001F40FE" w:rsidP="001F40FE">
            <w:pPr>
              <w:jc w:val="both"/>
              <w:rPr>
                <w:rFonts w:ascii="Times New Roman" w:hAnsi="Times New Roman" w:cs="Times New Roman"/>
                <w:sz w:val="16"/>
                <w:szCs w:val="16"/>
              </w:rPr>
            </w:pPr>
            <w:r w:rsidRPr="001F40FE">
              <w:rPr>
                <w:rFonts w:ascii="Times New Roman" w:hAnsi="Times New Roman" w:cs="Times New Roman"/>
                <w:sz w:val="16"/>
                <w:szCs w:val="16"/>
                <w:vertAlign w:val="superscript"/>
              </w:rPr>
              <w:t>2</w:t>
            </w:r>
            <w:r w:rsidRPr="001F40FE">
              <w:rPr>
                <w:rFonts w:ascii="Times New Roman" w:hAnsi="Times New Roman" w:cs="Times New Roman"/>
                <w:sz w:val="16"/>
                <w:szCs w:val="16"/>
              </w:rPr>
              <w:t>Повышение тепловой защиты многоквартирных домов при капитальном ремонте</w:t>
            </w:r>
          </w:p>
        </w:tc>
        <w:tc>
          <w:tcPr>
            <w:tcW w:w="1372" w:type="dxa"/>
            <w:shd w:val="clear" w:color="auto" w:fill="auto"/>
          </w:tcPr>
          <w:p w:rsidR="001F40FE" w:rsidRPr="001F40FE" w:rsidRDefault="001F40FE" w:rsidP="00E235EC">
            <w:pPr>
              <w:pStyle w:val="Default"/>
              <w:rPr>
                <w:sz w:val="16"/>
                <w:szCs w:val="16"/>
              </w:rPr>
            </w:pPr>
            <w:r w:rsidRPr="001F40FE">
              <w:rPr>
                <w:sz w:val="16"/>
                <w:szCs w:val="16"/>
              </w:rPr>
              <w:t>Средства областного бюджета, др. источники</w:t>
            </w:r>
          </w:p>
        </w:tc>
        <w:tc>
          <w:tcPr>
            <w:tcW w:w="1230" w:type="dxa"/>
            <w:shd w:val="clear" w:color="auto" w:fill="auto"/>
          </w:tcPr>
          <w:p w:rsidR="001F40FE" w:rsidRPr="001F40FE" w:rsidRDefault="001F40FE" w:rsidP="00E235EC">
            <w:pPr>
              <w:pStyle w:val="Default"/>
              <w:jc w:val="center"/>
              <w:rPr>
                <w:sz w:val="16"/>
                <w:szCs w:val="16"/>
              </w:rPr>
            </w:pPr>
            <w:r w:rsidRPr="001F40FE">
              <w:rPr>
                <w:sz w:val="16"/>
                <w:szCs w:val="16"/>
              </w:rPr>
              <w:t>2017-2019 гг.</w:t>
            </w:r>
          </w:p>
        </w:tc>
        <w:tc>
          <w:tcPr>
            <w:tcW w:w="663" w:type="dxa"/>
            <w:shd w:val="clear" w:color="auto" w:fill="auto"/>
          </w:tcPr>
          <w:p w:rsidR="001F40FE" w:rsidRPr="001F40FE" w:rsidRDefault="001F40FE" w:rsidP="00E235EC">
            <w:pPr>
              <w:pStyle w:val="Default"/>
              <w:jc w:val="center"/>
              <w:rPr>
                <w:sz w:val="16"/>
                <w:szCs w:val="16"/>
              </w:rPr>
            </w:pPr>
            <w:r w:rsidRPr="001F40FE">
              <w:rPr>
                <w:sz w:val="16"/>
                <w:szCs w:val="16"/>
              </w:rPr>
              <w:t>**</w:t>
            </w:r>
          </w:p>
        </w:tc>
        <w:tc>
          <w:tcPr>
            <w:tcW w:w="709" w:type="dxa"/>
            <w:shd w:val="clear" w:color="auto" w:fill="auto"/>
          </w:tcPr>
          <w:p w:rsidR="001F40FE" w:rsidRPr="001F40FE" w:rsidRDefault="001F40FE" w:rsidP="00E235EC">
            <w:pPr>
              <w:pStyle w:val="Default"/>
              <w:jc w:val="center"/>
              <w:rPr>
                <w:sz w:val="16"/>
                <w:szCs w:val="16"/>
              </w:rPr>
            </w:pPr>
            <w:r w:rsidRPr="001F40FE">
              <w:rPr>
                <w:sz w:val="16"/>
                <w:szCs w:val="16"/>
              </w:rPr>
              <w:t>**</w:t>
            </w:r>
          </w:p>
        </w:tc>
        <w:tc>
          <w:tcPr>
            <w:tcW w:w="709" w:type="dxa"/>
            <w:shd w:val="clear" w:color="auto" w:fill="auto"/>
          </w:tcPr>
          <w:p w:rsidR="001F40FE" w:rsidRPr="001F40FE" w:rsidRDefault="001F40FE" w:rsidP="00E235EC">
            <w:pPr>
              <w:pStyle w:val="Default"/>
              <w:jc w:val="center"/>
              <w:rPr>
                <w:sz w:val="16"/>
                <w:szCs w:val="16"/>
              </w:rPr>
            </w:pPr>
            <w:r w:rsidRPr="001F40FE">
              <w:rPr>
                <w:sz w:val="16"/>
                <w:szCs w:val="16"/>
              </w:rPr>
              <w:t>**</w:t>
            </w:r>
          </w:p>
        </w:tc>
        <w:tc>
          <w:tcPr>
            <w:tcW w:w="709" w:type="dxa"/>
            <w:shd w:val="clear" w:color="auto" w:fill="auto"/>
          </w:tcPr>
          <w:p w:rsidR="001F40FE" w:rsidRPr="001F40FE" w:rsidRDefault="001F40FE" w:rsidP="00E235EC">
            <w:pPr>
              <w:pStyle w:val="Default"/>
              <w:jc w:val="center"/>
              <w:rPr>
                <w:sz w:val="16"/>
                <w:szCs w:val="16"/>
              </w:rPr>
            </w:pPr>
          </w:p>
        </w:tc>
        <w:tc>
          <w:tcPr>
            <w:tcW w:w="1129" w:type="dxa"/>
            <w:shd w:val="clear" w:color="auto" w:fill="auto"/>
          </w:tcPr>
          <w:p w:rsidR="001F40FE" w:rsidRPr="001F40FE" w:rsidRDefault="001F40FE" w:rsidP="00E235EC">
            <w:pPr>
              <w:pStyle w:val="Default"/>
              <w:jc w:val="center"/>
              <w:rPr>
                <w:sz w:val="16"/>
                <w:szCs w:val="16"/>
              </w:rPr>
            </w:pPr>
            <w:r w:rsidRPr="001F40FE">
              <w:rPr>
                <w:rFonts w:eastAsia="Times New Roman"/>
                <w:sz w:val="16"/>
                <w:szCs w:val="16"/>
                <w:lang w:eastAsia="ru-RU"/>
              </w:rPr>
              <w:t>Управляющие организации (подрядные организации)</w:t>
            </w:r>
          </w:p>
        </w:tc>
      </w:tr>
      <w:tr w:rsidR="001F40FE" w:rsidRPr="001F40FE" w:rsidTr="008C3710">
        <w:tc>
          <w:tcPr>
            <w:tcW w:w="425" w:type="dxa"/>
            <w:shd w:val="clear" w:color="auto" w:fill="auto"/>
          </w:tcPr>
          <w:p w:rsidR="001F40FE" w:rsidRPr="001F40FE" w:rsidRDefault="001F40FE" w:rsidP="00E235EC">
            <w:pPr>
              <w:pStyle w:val="Default"/>
              <w:jc w:val="center"/>
              <w:rPr>
                <w:sz w:val="16"/>
                <w:szCs w:val="16"/>
              </w:rPr>
            </w:pPr>
            <w:r w:rsidRPr="001F40FE">
              <w:rPr>
                <w:sz w:val="16"/>
                <w:szCs w:val="16"/>
              </w:rPr>
              <w:t>3.3</w:t>
            </w:r>
          </w:p>
        </w:tc>
        <w:tc>
          <w:tcPr>
            <w:tcW w:w="3828" w:type="dxa"/>
            <w:shd w:val="clear" w:color="auto" w:fill="auto"/>
          </w:tcPr>
          <w:p w:rsidR="001F40FE" w:rsidRPr="001F40FE" w:rsidRDefault="001F40FE" w:rsidP="00E235EC">
            <w:pPr>
              <w:pStyle w:val="Default"/>
              <w:rPr>
                <w:rFonts w:eastAsia="Times New Roman"/>
                <w:color w:val="auto"/>
                <w:sz w:val="16"/>
                <w:szCs w:val="16"/>
                <w:vertAlign w:val="superscript"/>
                <w:lang w:eastAsia="ru-RU"/>
              </w:rPr>
            </w:pPr>
            <w:r w:rsidRPr="001F40FE">
              <w:rPr>
                <w:rFonts w:eastAsia="Times New Roman"/>
                <w:color w:val="auto"/>
                <w:sz w:val="16"/>
                <w:szCs w:val="16"/>
                <w:lang w:eastAsia="ru-RU"/>
              </w:rPr>
              <w:t>Замена ламп накаливания в подъездах МКД на энергоэффективные осветительные устройства.</w:t>
            </w:r>
          </w:p>
        </w:tc>
        <w:tc>
          <w:tcPr>
            <w:tcW w:w="1372" w:type="dxa"/>
            <w:shd w:val="clear" w:color="auto" w:fill="auto"/>
          </w:tcPr>
          <w:p w:rsidR="001F40FE" w:rsidRPr="001F40FE" w:rsidRDefault="001F40FE" w:rsidP="00E235EC">
            <w:pPr>
              <w:pStyle w:val="Default"/>
              <w:jc w:val="center"/>
              <w:rPr>
                <w:sz w:val="16"/>
                <w:szCs w:val="16"/>
              </w:rPr>
            </w:pPr>
            <w:r w:rsidRPr="001F40FE">
              <w:rPr>
                <w:sz w:val="16"/>
                <w:szCs w:val="16"/>
              </w:rPr>
              <w:t>Средства собственников жилых помещений</w:t>
            </w:r>
          </w:p>
        </w:tc>
        <w:tc>
          <w:tcPr>
            <w:tcW w:w="1230" w:type="dxa"/>
            <w:shd w:val="clear" w:color="auto" w:fill="auto"/>
          </w:tcPr>
          <w:p w:rsidR="001F40FE" w:rsidRPr="001F40FE" w:rsidRDefault="001F40FE" w:rsidP="00E235EC">
            <w:pPr>
              <w:pStyle w:val="Default"/>
              <w:jc w:val="center"/>
              <w:rPr>
                <w:sz w:val="16"/>
                <w:szCs w:val="16"/>
              </w:rPr>
            </w:pPr>
            <w:r w:rsidRPr="001F40FE">
              <w:rPr>
                <w:sz w:val="16"/>
                <w:szCs w:val="16"/>
              </w:rPr>
              <w:t>2017-2019 гг.</w:t>
            </w:r>
          </w:p>
        </w:tc>
        <w:tc>
          <w:tcPr>
            <w:tcW w:w="663" w:type="dxa"/>
            <w:shd w:val="clear" w:color="auto" w:fill="auto"/>
          </w:tcPr>
          <w:p w:rsidR="001F40FE" w:rsidRPr="001F40FE" w:rsidRDefault="001F40FE" w:rsidP="00E235EC">
            <w:pPr>
              <w:pStyle w:val="Default"/>
              <w:jc w:val="center"/>
              <w:rPr>
                <w:sz w:val="16"/>
                <w:szCs w:val="16"/>
              </w:rPr>
            </w:pPr>
            <w:r w:rsidRPr="001F40FE">
              <w:rPr>
                <w:sz w:val="16"/>
                <w:szCs w:val="16"/>
              </w:rPr>
              <w:t>**</w:t>
            </w:r>
          </w:p>
        </w:tc>
        <w:tc>
          <w:tcPr>
            <w:tcW w:w="709" w:type="dxa"/>
            <w:shd w:val="clear" w:color="auto" w:fill="auto"/>
          </w:tcPr>
          <w:p w:rsidR="001F40FE" w:rsidRPr="001F40FE" w:rsidRDefault="001F40FE" w:rsidP="00E235EC">
            <w:pPr>
              <w:pStyle w:val="Default"/>
              <w:jc w:val="center"/>
              <w:rPr>
                <w:sz w:val="16"/>
                <w:szCs w:val="16"/>
              </w:rPr>
            </w:pPr>
            <w:r w:rsidRPr="001F40FE">
              <w:rPr>
                <w:sz w:val="16"/>
                <w:szCs w:val="16"/>
              </w:rPr>
              <w:t>**</w:t>
            </w:r>
          </w:p>
        </w:tc>
        <w:tc>
          <w:tcPr>
            <w:tcW w:w="709" w:type="dxa"/>
            <w:shd w:val="clear" w:color="auto" w:fill="auto"/>
          </w:tcPr>
          <w:p w:rsidR="001F40FE" w:rsidRPr="001F40FE" w:rsidRDefault="001F40FE" w:rsidP="00E235EC">
            <w:pPr>
              <w:pStyle w:val="Default"/>
              <w:jc w:val="center"/>
              <w:rPr>
                <w:sz w:val="16"/>
                <w:szCs w:val="16"/>
              </w:rPr>
            </w:pPr>
            <w:r w:rsidRPr="001F40FE">
              <w:rPr>
                <w:sz w:val="16"/>
                <w:szCs w:val="16"/>
              </w:rPr>
              <w:t>**</w:t>
            </w:r>
          </w:p>
        </w:tc>
        <w:tc>
          <w:tcPr>
            <w:tcW w:w="709" w:type="dxa"/>
            <w:shd w:val="clear" w:color="auto" w:fill="auto"/>
          </w:tcPr>
          <w:p w:rsidR="001F40FE" w:rsidRPr="001F40FE" w:rsidRDefault="001F40FE" w:rsidP="00E235EC">
            <w:pPr>
              <w:pStyle w:val="Default"/>
              <w:jc w:val="center"/>
              <w:rPr>
                <w:sz w:val="16"/>
                <w:szCs w:val="16"/>
              </w:rPr>
            </w:pPr>
          </w:p>
        </w:tc>
        <w:tc>
          <w:tcPr>
            <w:tcW w:w="1129" w:type="dxa"/>
            <w:shd w:val="clear" w:color="auto" w:fill="auto"/>
          </w:tcPr>
          <w:p w:rsidR="001F40FE" w:rsidRPr="001F40FE" w:rsidRDefault="001F40FE" w:rsidP="00E235EC">
            <w:pPr>
              <w:pStyle w:val="Default"/>
              <w:jc w:val="center"/>
              <w:rPr>
                <w:sz w:val="16"/>
                <w:szCs w:val="16"/>
              </w:rPr>
            </w:pPr>
            <w:r w:rsidRPr="001F40FE">
              <w:rPr>
                <w:rFonts w:eastAsia="Times New Roman"/>
                <w:sz w:val="16"/>
                <w:szCs w:val="16"/>
                <w:lang w:eastAsia="ru-RU"/>
              </w:rPr>
              <w:t>Управляющие организации</w:t>
            </w:r>
          </w:p>
        </w:tc>
      </w:tr>
      <w:tr w:rsidR="001F40FE" w:rsidRPr="001F40FE" w:rsidTr="008C3710">
        <w:tc>
          <w:tcPr>
            <w:tcW w:w="425" w:type="dxa"/>
            <w:shd w:val="clear" w:color="auto" w:fill="auto"/>
          </w:tcPr>
          <w:p w:rsidR="001F40FE" w:rsidRPr="001F40FE" w:rsidRDefault="001F40FE" w:rsidP="00E235EC">
            <w:pPr>
              <w:pStyle w:val="Default"/>
              <w:jc w:val="center"/>
              <w:rPr>
                <w:sz w:val="16"/>
                <w:szCs w:val="16"/>
              </w:rPr>
            </w:pPr>
            <w:r w:rsidRPr="001F40FE">
              <w:rPr>
                <w:sz w:val="16"/>
                <w:szCs w:val="16"/>
              </w:rPr>
              <w:t>3.4</w:t>
            </w:r>
          </w:p>
        </w:tc>
        <w:tc>
          <w:tcPr>
            <w:tcW w:w="3828" w:type="dxa"/>
            <w:shd w:val="clear" w:color="auto" w:fill="auto"/>
          </w:tcPr>
          <w:p w:rsidR="001F40FE" w:rsidRPr="001F40FE" w:rsidRDefault="001F40FE" w:rsidP="00E235EC">
            <w:pPr>
              <w:pStyle w:val="Default"/>
              <w:jc w:val="both"/>
              <w:rPr>
                <w:rFonts w:eastAsia="Times New Roman"/>
                <w:color w:val="auto"/>
                <w:sz w:val="16"/>
                <w:szCs w:val="16"/>
                <w:vertAlign w:val="superscript"/>
                <w:lang w:eastAsia="ru-RU"/>
              </w:rPr>
            </w:pPr>
            <w:r w:rsidRPr="001F40FE">
              <w:rPr>
                <w:rFonts w:eastAsia="Times New Roman"/>
                <w:color w:val="auto"/>
                <w:sz w:val="16"/>
                <w:szCs w:val="16"/>
                <w:lang w:eastAsia="ru-RU"/>
              </w:rPr>
              <w:t>Информирование потребителей о требованиях по оснащению приборами учета, автоматизация расчетов за потребляемые энергетические ресурсы.</w:t>
            </w:r>
          </w:p>
        </w:tc>
        <w:tc>
          <w:tcPr>
            <w:tcW w:w="1372" w:type="dxa"/>
            <w:shd w:val="clear" w:color="auto" w:fill="auto"/>
          </w:tcPr>
          <w:p w:rsidR="001F40FE" w:rsidRPr="001F40FE" w:rsidRDefault="001F40FE" w:rsidP="00E235EC">
            <w:pPr>
              <w:pStyle w:val="Default"/>
              <w:jc w:val="center"/>
              <w:rPr>
                <w:sz w:val="16"/>
                <w:szCs w:val="16"/>
              </w:rPr>
            </w:pPr>
            <w:r w:rsidRPr="001F40FE">
              <w:rPr>
                <w:sz w:val="16"/>
                <w:szCs w:val="16"/>
              </w:rPr>
              <w:t>Не требует финансовых средств</w:t>
            </w:r>
          </w:p>
        </w:tc>
        <w:tc>
          <w:tcPr>
            <w:tcW w:w="1230" w:type="dxa"/>
            <w:shd w:val="clear" w:color="auto" w:fill="auto"/>
          </w:tcPr>
          <w:p w:rsidR="001F40FE" w:rsidRPr="001F40FE" w:rsidRDefault="001F40FE" w:rsidP="00E235EC">
            <w:pPr>
              <w:pStyle w:val="Default"/>
              <w:jc w:val="center"/>
              <w:rPr>
                <w:sz w:val="16"/>
                <w:szCs w:val="16"/>
              </w:rPr>
            </w:pPr>
            <w:r w:rsidRPr="001F40FE">
              <w:rPr>
                <w:sz w:val="16"/>
                <w:szCs w:val="16"/>
              </w:rPr>
              <w:t>2017-2019 гг.</w:t>
            </w:r>
          </w:p>
        </w:tc>
        <w:tc>
          <w:tcPr>
            <w:tcW w:w="663" w:type="dxa"/>
            <w:shd w:val="clear" w:color="auto" w:fill="auto"/>
          </w:tcPr>
          <w:p w:rsidR="001F40FE" w:rsidRPr="001F40FE" w:rsidRDefault="001F40FE" w:rsidP="00E235EC">
            <w:pPr>
              <w:pStyle w:val="Default"/>
              <w:jc w:val="center"/>
              <w:rPr>
                <w:sz w:val="16"/>
                <w:szCs w:val="16"/>
              </w:rPr>
            </w:pPr>
          </w:p>
        </w:tc>
        <w:tc>
          <w:tcPr>
            <w:tcW w:w="709" w:type="dxa"/>
            <w:shd w:val="clear" w:color="auto" w:fill="auto"/>
          </w:tcPr>
          <w:p w:rsidR="001F40FE" w:rsidRPr="001F40FE" w:rsidRDefault="001F40FE" w:rsidP="00E235EC">
            <w:pPr>
              <w:pStyle w:val="Default"/>
              <w:jc w:val="center"/>
              <w:rPr>
                <w:sz w:val="16"/>
                <w:szCs w:val="16"/>
              </w:rPr>
            </w:pPr>
          </w:p>
        </w:tc>
        <w:tc>
          <w:tcPr>
            <w:tcW w:w="709" w:type="dxa"/>
            <w:shd w:val="clear" w:color="auto" w:fill="auto"/>
          </w:tcPr>
          <w:p w:rsidR="001F40FE" w:rsidRPr="001F40FE" w:rsidRDefault="001F40FE" w:rsidP="00E235EC">
            <w:pPr>
              <w:pStyle w:val="Default"/>
              <w:jc w:val="center"/>
              <w:rPr>
                <w:sz w:val="16"/>
                <w:szCs w:val="16"/>
              </w:rPr>
            </w:pPr>
          </w:p>
        </w:tc>
        <w:tc>
          <w:tcPr>
            <w:tcW w:w="709" w:type="dxa"/>
            <w:shd w:val="clear" w:color="auto" w:fill="auto"/>
          </w:tcPr>
          <w:p w:rsidR="001F40FE" w:rsidRPr="001F40FE" w:rsidRDefault="001F40FE" w:rsidP="00E235EC">
            <w:pPr>
              <w:pStyle w:val="Default"/>
              <w:jc w:val="center"/>
              <w:rPr>
                <w:sz w:val="16"/>
                <w:szCs w:val="16"/>
              </w:rPr>
            </w:pPr>
          </w:p>
        </w:tc>
        <w:tc>
          <w:tcPr>
            <w:tcW w:w="1129" w:type="dxa"/>
            <w:shd w:val="clear" w:color="auto" w:fill="auto"/>
          </w:tcPr>
          <w:p w:rsidR="001F40FE" w:rsidRPr="001F40FE" w:rsidRDefault="001F40FE" w:rsidP="00E235EC">
            <w:pPr>
              <w:pStyle w:val="Default"/>
              <w:jc w:val="center"/>
              <w:rPr>
                <w:sz w:val="16"/>
                <w:szCs w:val="16"/>
              </w:rPr>
            </w:pPr>
            <w:r w:rsidRPr="001F40FE">
              <w:rPr>
                <w:sz w:val="16"/>
                <w:szCs w:val="16"/>
              </w:rPr>
              <w:t xml:space="preserve">Управляющие организации, администрация </w:t>
            </w:r>
            <w:proofErr w:type="spellStart"/>
            <w:r w:rsidRPr="001F40FE">
              <w:rPr>
                <w:sz w:val="16"/>
                <w:szCs w:val="16"/>
              </w:rPr>
              <w:t>г.п.Безенчук</w:t>
            </w:r>
            <w:proofErr w:type="spellEnd"/>
          </w:p>
        </w:tc>
      </w:tr>
      <w:tr w:rsidR="001F40FE" w:rsidRPr="001F40FE" w:rsidTr="008C3710">
        <w:tc>
          <w:tcPr>
            <w:tcW w:w="10773" w:type="dxa"/>
            <w:gridSpan w:val="9"/>
            <w:shd w:val="clear" w:color="auto" w:fill="auto"/>
          </w:tcPr>
          <w:p w:rsidR="001F40FE" w:rsidRPr="001F40FE" w:rsidRDefault="001F40FE" w:rsidP="00E235EC">
            <w:pPr>
              <w:pStyle w:val="Default"/>
              <w:jc w:val="center"/>
              <w:rPr>
                <w:sz w:val="16"/>
                <w:szCs w:val="16"/>
              </w:rPr>
            </w:pPr>
            <w:r w:rsidRPr="001F40FE">
              <w:rPr>
                <w:sz w:val="16"/>
                <w:szCs w:val="16"/>
              </w:rPr>
              <w:t>4. Организационно-правовые мероприятия</w:t>
            </w:r>
          </w:p>
        </w:tc>
      </w:tr>
      <w:tr w:rsidR="001F40FE" w:rsidRPr="001F40FE" w:rsidTr="008C3710">
        <w:tc>
          <w:tcPr>
            <w:tcW w:w="425" w:type="dxa"/>
            <w:shd w:val="clear" w:color="auto" w:fill="auto"/>
          </w:tcPr>
          <w:p w:rsidR="001F40FE" w:rsidRPr="001F40FE" w:rsidRDefault="001F40FE" w:rsidP="00E235EC">
            <w:pPr>
              <w:pStyle w:val="Default"/>
              <w:jc w:val="center"/>
              <w:rPr>
                <w:sz w:val="16"/>
                <w:szCs w:val="16"/>
              </w:rPr>
            </w:pPr>
            <w:r w:rsidRPr="001F40FE">
              <w:rPr>
                <w:sz w:val="16"/>
                <w:szCs w:val="16"/>
              </w:rPr>
              <w:t>4.1</w:t>
            </w:r>
          </w:p>
        </w:tc>
        <w:tc>
          <w:tcPr>
            <w:tcW w:w="3828" w:type="dxa"/>
            <w:shd w:val="clear" w:color="auto" w:fill="auto"/>
          </w:tcPr>
          <w:p w:rsidR="001F40FE" w:rsidRPr="001F40FE" w:rsidRDefault="001F40FE" w:rsidP="00E235EC">
            <w:pPr>
              <w:pStyle w:val="Default"/>
              <w:jc w:val="both"/>
              <w:rPr>
                <w:rFonts w:eastAsia="Times New Roman"/>
                <w:color w:val="auto"/>
                <w:sz w:val="16"/>
                <w:szCs w:val="16"/>
                <w:lang w:eastAsia="ru-RU"/>
              </w:rPr>
            </w:pPr>
            <w:r w:rsidRPr="001F40FE">
              <w:rPr>
                <w:rFonts w:eastAsia="Times New Roman"/>
                <w:color w:val="auto"/>
                <w:sz w:val="16"/>
                <w:szCs w:val="16"/>
                <w:lang w:eastAsia="ru-RU"/>
              </w:rPr>
              <w:t>Принятие муниципальных нормативно-правовых актов в сфере энергосбережения</w:t>
            </w:r>
          </w:p>
        </w:tc>
        <w:tc>
          <w:tcPr>
            <w:tcW w:w="1372" w:type="dxa"/>
            <w:shd w:val="clear" w:color="auto" w:fill="auto"/>
          </w:tcPr>
          <w:p w:rsidR="001F40FE" w:rsidRPr="001F40FE" w:rsidRDefault="001F40FE" w:rsidP="00E235EC">
            <w:pPr>
              <w:pStyle w:val="Default"/>
              <w:jc w:val="center"/>
              <w:rPr>
                <w:sz w:val="16"/>
                <w:szCs w:val="16"/>
              </w:rPr>
            </w:pPr>
            <w:r w:rsidRPr="001F40FE">
              <w:rPr>
                <w:sz w:val="16"/>
                <w:szCs w:val="16"/>
              </w:rPr>
              <w:t>Не требует финансовых средств</w:t>
            </w:r>
          </w:p>
        </w:tc>
        <w:tc>
          <w:tcPr>
            <w:tcW w:w="1230" w:type="dxa"/>
            <w:shd w:val="clear" w:color="auto" w:fill="auto"/>
          </w:tcPr>
          <w:p w:rsidR="001F40FE" w:rsidRPr="001F40FE" w:rsidRDefault="001F40FE" w:rsidP="00E235EC">
            <w:pPr>
              <w:pStyle w:val="Default"/>
              <w:jc w:val="center"/>
              <w:rPr>
                <w:sz w:val="16"/>
                <w:szCs w:val="16"/>
              </w:rPr>
            </w:pPr>
          </w:p>
        </w:tc>
        <w:tc>
          <w:tcPr>
            <w:tcW w:w="663" w:type="dxa"/>
            <w:shd w:val="clear" w:color="auto" w:fill="auto"/>
          </w:tcPr>
          <w:p w:rsidR="001F40FE" w:rsidRPr="001F40FE" w:rsidRDefault="001F40FE" w:rsidP="00E235EC">
            <w:pPr>
              <w:pStyle w:val="Default"/>
              <w:jc w:val="center"/>
              <w:rPr>
                <w:sz w:val="16"/>
                <w:szCs w:val="16"/>
              </w:rPr>
            </w:pPr>
          </w:p>
        </w:tc>
        <w:tc>
          <w:tcPr>
            <w:tcW w:w="709" w:type="dxa"/>
            <w:shd w:val="clear" w:color="auto" w:fill="auto"/>
          </w:tcPr>
          <w:p w:rsidR="001F40FE" w:rsidRPr="001F40FE" w:rsidRDefault="001F40FE" w:rsidP="00E235EC">
            <w:pPr>
              <w:pStyle w:val="Default"/>
              <w:jc w:val="center"/>
              <w:rPr>
                <w:sz w:val="16"/>
                <w:szCs w:val="16"/>
              </w:rPr>
            </w:pPr>
          </w:p>
        </w:tc>
        <w:tc>
          <w:tcPr>
            <w:tcW w:w="709" w:type="dxa"/>
            <w:shd w:val="clear" w:color="auto" w:fill="auto"/>
          </w:tcPr>
          <w:p w:rsidR="001F40FE" w:rsidRPr="001F40FE" w:rsidRDefault="001F40FE" w:rsidP="00E235EC">
            <w:pPr>
              <w:pStyle w:val="Default"/>
              <w:jc w:val="center"/>
              <w:rPr>
                <w:sz w:val="16"/>
                <w:szCs w:val="16"/>
              </w:rPr>
            </w:pPr>
          </w:p>
        </w:tc>
        <w:tc>
          <w:tcPr>
            <w:tcW w:w="709" w:type="dxa"/>
            <w:shd w:val="clear" w:color="auto" w:fill="auto"/>
          </w:tcPr>
          <w:p w:rsidR="001F40FE" w:rsidRPr="001F40FE" w:rsidRDefault="001F40FE" w:rsidP="00E235EC">
            <w:pPr>
              <w:pStyle w:val="Default"/>
              <w:jc w:val="center"/>
              <w:rPr>
                <w:sz w:val="16"/>
                <w:szCs w:val="16"/>
              </w:rPr>
            </w:pPr>
          </w:p>
        </w:tc>
        <w:tc>
          <w:tcPr>
            <w:tcW w:w="1129" w:type="dxa"/>
            <w:shd w:val="clear" w:color="auto" w:fill="auto"/>
          </w:tcPr>
          <w:p w:rsidR="001F40FE" w:rsidRPr="001F40FE" w:rsidRDefault="001F40FE" w:rsidP="00E235EC">
            <w:pPr>
              <w:pStyle w:val="Default"/>
              <w:jc w:val="center"/>
              <w:rPr>
                <w:sz w:val="16"/>
                <w:szCs w:val="16"/>
              </w:rPr>
            </w:pPr>
            <w:r w:rsidRPr="001F40FE">
              <w:rPr>
                <w:sz w:val="16"/>
                <w:szCs w:val="16"/>
              </w:rPr>
              <w:t xml:space="preserve">Администрация </w:t>
            </w:r>
            <w:proofErr w:type="spellStart"/>
            <w:r w:rsidRPr="001F40FE">
              <w:rPr>
                <w:sz w:val="16"/>
                <w:szCs w:val="16"/>
              </w:rPr>
              <w:t>г.п.Безенчук</w:t>
            </w:r>
            <w:proofErr w:type="spellEnd"/>
          </w:p>
        </w:tc>
      </w:tr>
      <w:tr w:rsidR="001F40FE" w:rsidRPr="001F40FE" w:rsidTr="008C3710">
        <w:tc>
          <w:tcPr>
            <w:tcW w:w="425" w:type="dxa"/>
            <w:shd w:val="clear" w:color="auto" w:fill="auto"/>
          </w:tcPr>
          <w:p w:rsidR="001F40FE" w:rsidRPr="001F40FE" w:rsidRDefault="001F40FE" w:rsidP="00E235EC">
            <w:pPr>
              <w:pStyle w:val="Default"/>
              <w:jc w:val="center"/>
              <w:rPr>
                <w:sz w:val="16"/>
                <w:szCs w:val="16"/>
              </w:rPr>
            </w:pPr>
            <w:r w:rsidRPr="001F40FE">
              <w:rPr>
                <w:sz w:val="16"/>
                <w:szCs w:val="16"/>
              </w:rPr>
              <w:t>4.2</w:t>
            </w:r>
          </w:p>
        </w:tc>
        <w:tc>
          <w:tcPr>
            <w:tcW w:w="3828" w:type="dxa"/>
            <w:shd w:val="clear" w:color="auto" w:fill="auto"/>
          </w:tcPr>
          <w:p w:rsidR="001F40FE" w:rsidRPr="001F40FE" w:rsidRDefault="001F40FE" w:rsidP="00E235EC">
            <w:pPr>
              <w:pStyle w:val="Default"/>
              <w:rPr>
                <w:rFonts w:eastAsia="Times New Roman"/>
                <w:color w:val="auto"/>
                <w:sz w:val="16"/>
                <w:szCs w:val="16"/>
                <w:lang w:eastAsia="ru-RU"/>
              </w:rPr>
            </w:pPr>
            <w:r w:rsidRPr="001F40FE">
              <w:rPr>
                <w:rFonts w:eastAsia="Times New Roman"/>
                <w:color w:val="auto"/>
                <w:sz w:val="16"/>
                <w:szCs w:val="16"/>
                <w:lang w:eastAsia="ru-RU"/>
              </w:rPr>
              <w:t>Участие в конференциях, выставках и семинарах по энергосбережению</w:t>
            </w:r>
          </w:p>
        </w:tc>
        <w:tc>
          <w:tcPr>
            <w:tcW w:w="1372" w:type="dxa"/>
            <w:shd w:val="clear" w:color="auto" w:fill="auto"/>
          </w:tcPr>
          <w:p w:rsidR="001F40FE" w:rsidRPr="001F40FE" w:rsidRDefault="001F40FE" w:rsidP="00E235EC">
            <w:pPr>
              <w:pStyle w:val="Default"/>
              <w:jc w:val="center"/>
              <w:rPr>
                <w:sz w:val="16"/>
                <w:szCs w:val="16"/>
              </w:rPr>
            </w:pPr>
            <w:r w:rsidRPr="001F40FE">
              <w:rPr>
                <w:sz w:val="16"/>
                <w:szCs w:val="16"/>
              </w:rPr>
              <w:t>Не требует дополнительных финансовых затрат</w:t>
            </w:r>
          </w:p>
        </w:tc>
        <w:tc>
          <w:tcPr>
            <w:tcW w:w="1230" w:type="dxa"/>
            <w:shd w:val="clear" w:color="auto" w:fill="auto"/>
          </w:tcPr>
          <w:p w:rsidR="001F40FE" w:rsidRPr="001F40FE" w:rsidRDefault="001F40FE" w:rsidP="00E235EC">
            <w:pPr>
              <w:pStyle w:val="Default"/>
              <w:jc w:val="center"/>
              <w:rPr>
                <w:sz w:val="16"/>
                <w:szCs w:val="16"/>
              </w:rPr>
            </w:pPr>
            <w:r w:rsidRPr="001F40FE">
              <w:rPr>
                <w:sz w:val="16"/>
                <w:szCs w:val="16"/>
              </w:rPr>
              <w:t>2017-2019 гг.</w:t>
            </w:r>
          </w:p>
        </w:tc>
        <w:tc>
          <w:tcPr>
            <w:tcW w:w="663" w:type="dxa"/>
            <w:shd w:val="clear" w:color="auto" w:fill="auto"/>
          </w:tcPr>
          <w:p w:rsidR="001F40FE" w:rsidRPr="001F40FE" w:rsidRDefault="001F40FE" w:rsidP="00E235EC">
            <w:pPr>
              <w:pStyle w:val="Default"/>
              <w:jc w:val="center"/>
              <w:rPr>
                <w:sz w:val="16"/>
                <w:szCs w:val="16"/>
              </w:rPr>
            </w:pPr>
          </w:p>
        </w:tc>
        <w:tc>
          <w:tcPr>
            <w:tcW w:w="709" w:type="dxa"/>
            <w:shd w:val="clear" w:color="auto" w:fill="auto"/>
          </w:tcPr>
          <w:p w:rsidR="001F40FE" w:rsidRPr="001F40FE" w:rsidRDefault="001F40FE" w:rsidP="00E235EC">
            <w:pPr>
              <w:pStyle w:val="Default"/>
              <w:jc w:val="center"/>
              <w:rPr>
                <w:sz w:val="16"/>
                <w:szCs w:val="16"/>
              </w:rPr>
            </w:pPr>
          </w:p>
        </w:tc>
        <w:tc>
          <w:tcPr>
            <w:tcW w:w="709" w:type="dxa"/>
            <w:shd w:val="clear" w:color="auto" w:fill="auto"/>
          </w:tcPr>
          <w:p w:rsidR="001F40FE" w:rsidRPr="001F40FE" w:rsidRDefault="001F40FE" w:rsidP="00E235EC">
            <w:pPr>
              <w:pStyle w:val="Default"/>
              <w:jc w:val="center"/>
              <w:rPr>
                <w:sz w:val="16"/>
                <w:szCs w:val="16"/>
              </w:rPr>
            </w:pPr>
          </w:p>
        </w:tc>
        <w:tc>
          <w:tcPr>
            <w:tcW w:w="709" w:type="dxa"/>
            <w:shd w:val="clear" w:color="auto" w:fill="auto"/>
          </w:tcPr>
          <w:p w:rsidR="001F40FE" w:rsidRPr="001F40FE" w:rsidRDefault="001F40FE" w:rsidP="00E235EC">
            <w:pPr>
              <w:pStyle w:val="Default"/>
              <w:jc w:val="center"/>
              <w:rPr>
                <w:sz w:val="16"/>
                <w:szCs w:val="16"/>
              </w:rPr>
            </w:pPr>
          </w:p>
        </w:tc>
        <w:tc>
          <w:tcPr>
            <w:tcW w:w="1129" w:type="dxa"/>
            <w:shd w:val="clear" w:color="auto" w:fill="auto"/>
          </w:tcPr>
          <w:p w:rsidR="001F40FE" w:rsidRPr="001F40FE" w:rsidRDefault="001F40FE" w:rsidP="00E235EC">
            <w:pPr>
              <w:pStyle w:val="Default"/>
              <w:jc w:val="center"/>
              <w:rPr>
                <w:sz w:val="16"/>
                <w:szCs w:val="16"/>
              </w:rPr>
            </w:pPr>
            <w:r w:rsidRPr="001F40FE">
              <w:rPr>
                <w:sz w:val="16"/>
                <w:szCs w:val="16"/>
              </w:rPr>
              <w:t xml:space="preserve">Администрация </w:t>
            </w:r>
            <w:proofErr w:type="spellStart"/>
            <w:r w:rsidRPr="001F40FE">
              <w:rPr>
                <w:sz w:val="16"/>
                <w:szCs w:val="16"/>
              </w:rPr>
              <w:t>г.п.Безенчук</w:t>
            </w:r>
            <w:proofErr w:type="spellEnd"/>
          </w:p>
        </w:tc>
      </w:tr>
      <w:tr w:rsidR="001F40FE" w:rsidRPr="001F40FE" w:rsidTr="008C3710">
        <w:tc>
          <w:tcPr>
            <w:tcW w:w="425" w:type="dxa"/>
            <w:shd w:val="clear" w:color="auto" w:fill="auto"/>
          </w:tcPr>
          <w:p w:rsidR="001F40FE" w:rsidRPr="001F40FE" w:rsidRDefault="001F40FE" w:rsidP="00E235EC">
            <w:pPr>
              <w:pStyle w:val="Default"/>
              <w:jc w:val="center"/>
              <w:rPr>
                <w:sz w:val="16"/>
                <w:szCs w:val="16"/>
              </w:rPr>
            </w:pPr>
            <w:r w:rsidRPr="001F40FE">
              <w:rPr>
                <w:sz w:val="16"/>
                <w:szCs w:val="16"/>
              </w:rPr>
              <w:t>4.3</w:t>
            </w:r>
          </w:p>
        </w:tc>
        <w:tc>
          <w:tcPr>
            <w:tcW w:w="3828" w:type="dxa"/>
            <w:shd w:val="clear" w:color="auto" w:fill="auto"/>
          </w:tcPr>
          <w:p w:rsidR="001F40FE" w:rsidRPr="001F40FE" w:rsidRDefault="001F40FE" w:rsidP="00E235EC">
            <w:pPr>
              <w:pStyle w:val="Default"/>
              <w:jc w:val="both"/>
              <w:rPr>
                <w:rFonts w:eastAsia="Times New Roman"/>
                <w:color w:val="auto"/>
                <w:sz w:val="16"/>
                <w:szCs w:val="16"/>
                <w:lang w:eastAsia="ru-RU"/>
              </w:rPr>
            </w:pPr>
            <w:r w:rsidRPr="001F40FE">
              <w:rPr>
                <w:rFonts w:eastAsia="Times New Roman"/>
                <w:color w:val="auto"/>
                <w:sz w:val="16"/>
                <w:szCs w:val="16"/>
                <w:lang w:eastAsia="ru-RU"/>
              </w:rPr>
              <w:t>Размещение на официальном сайте городского поселения Безенчук информации о требованиях законодательства об энергосбережении и о повышении энергетической эффективности, другой информации по энергосбережению</w:t>
            </w:r>
          </w:p>
        </w:tc>
        <w:tc>
          <w:tcPr>
            <w:tcW w:w="1372" w:type="dxa"/>
            <w:shd w:val="clear" w:color="auto" w:fill="auto"/>
          </w:tcPr>
          <w:p w:rsidR="001F40FE" w:rsidRPr="001F40FE" w:rsidRDefault="001F40FE" w:rsidP="00E235EC">
            <w:pPr>
              <w:pStyle w:val="Default"/>
              <w:jc w:val="center"/>
              <w:rPr>
                <w:sz w:val="16"/>
                <w:szCs w:val="16"/>
              </w:rPr>
            </w:pPr>
            <w:r w:rsidRPr="001F40FE">
              <w:rPr>
                <w:sz w:val="16"/>
                <w:szCs w:val="16"/>
              </w:rPr>
              <w:t>Не требует дополнительных финансовых затрат</w:t>
            </w:r>
          </w:p>
        </w:tc>
        <w:tc>
          <w:tcPr>
            <w:tcW w:w="1230" w:type="dxa"/>
            <w:shd w:val="clear" w:color="auto" w:fill="auto"/>
          </w:tcPr>
          <w:p w:rsidR="001F40FE" w:rsidRPr="001F40FE" w:rsidRDefault="001F40FE" w:rsidP="00E235EC">
            <w:pPr>
              <w:pStyle w:val="Default"/>
              <w:jc w:val="center"/>
              <w:rPr>
                <w:sz w:val="16"/>
                <w:szCs w:val="16"/>
              </w:rPr>
            </w:pPr>
            <w:r w:rsidRPr="001F40FE">
              <w:rPr>
                <w:sz w:val="16"/>
                <w:szCs w:val="16"/>
              </w:rPr>
              <w:t>2017-2019 гг.</w:t>
            </w:r>
          </w:p>
        </w:tc>
        <w:tc>
          <w:tcPr>
            <w:tcW w:w="663" w:type="dxa"/>
            <w:shd w:val="clear" w:color="auto" w:fill="auto"/>
          </w:tcPr>
          <w:p w:rsidR="001F40FE" w:rsidRPr="001F40FE" w:rsidRDefault="001F40FE" w:rsidP="00E235EC">
            <w:pPr>
              <w:pStyle w:val="Default"/>
              <w:jc w:val="center"/>
              <w:rPr>
                <w:sz w:val="16"/>
                <w:szCs w:val="16"/>
              </w:rPr>
            </w:pPr>
          </w:p>
        </w:tc>
        <w:tc>
          <w:tcPr>
            <w:tcW w:w="709" w:type="dxa"/>
            <w:shd w:val="clear" w:color="auto" w:fill="auto"/>
          </w:tcPr>
          <w:p w:rsidR="001F40FE" w:rsidRPr="001F40FE" w:rsidRDefault="001F40FE" w:rsidP="00E235EC">
            <w:pPr>
              <w:pStyle w:val="Default"/>
              <w:jc w:val="center"/>
              <w:rPr>
                <w:sz w:val="16"/>
                <w:szCs w:val="16"/>
              </w:rPr>
            </w:pPr>
          </w:p>
        </w:tc>
        <w:tc>
          <w:tcPr>
            <w:tcW w:w="709" w:type="dxa"/>
            <w:shd w:val="clear" w:color="auto" w:fill="auto"/>
          </w:tcPr>
          <w:p w:rsidR="001F40FE" w:rsidRPr="001F40FE" w:rsidRDefault="001F40FE" w:rsidP="00E235EC">
            <w:pPr>
              <w:pStyle w:val="Default"/>
              <w:jc w:val="center"/>
              <w:rPr>
                <w:sz w:val="16"/>
                <w:szCs w:val="16"/>
              </w:rPr>
            </w:pPr>
          </w:p>
        </w:tc>
        <w:tc>
          <w:tcPr>
            <w:tcW w:w="709" w:type="dxa"/>
            <w:shd w:val="clear" w:color="auto" w:fill="auto"/>
          </w:tcPr>
          <w:p w:rsidR="001F40FE" w:rsidRPr="001F40FE" w:rsidRDefault="001F40FE" w:rsidP="00E235EC">
            <w:pPr>
              <w:pStyle w:val="Default"/>
              <w:jc w:val="center"/>
              <w:rPr>
                <w:sz w:val="16"/>
                <w:szCs w:val="16"/>
              </w:rPr>
            </w:pPr>
          </w:p>
        </w:tc>
        <w:tc>
          <w:tcPr>
            <w:tcW w:w="1129" w:type="dxa"/>
            <w:shd w:val="clear" w:color="auto" w:fill="auto"/>
          </w:tcPr>
          <w:p w:rsidR="001F40FE" w:rsidRPr="001F40FE" w:rsidRDefault="001F40FE" w:rsidP="00E235EC">
            <w:pPr>
              <w:pStyle w:val="Default"/>
              <w:jc w:val="center"/>
              <w:rPr>
                <w:sz w:val="16"/>
                <w:szCs w:val="16"/>
              </w:rPr>
            </w:pPr>
            <w:r w:rsidRPr="001F40FE">
              <w:rPr>
                <w:sz w:val="16"/>
                <w:szCs w:val="16"/>
              </w:rPr>
              <w:t xml:space="preserve">Администрация </w:t>
            </w:r>
            <w:proofErr w:type="spellStart"/>
            <w:r w:rsidRPr="001F40FE">
              <w:rPr>
                <w:sz w:val="16"/>
                <w:szCs w:val="16"/>
              </w:rPr>
              <w:t>г.п.Безенчук</w:t>
            </w:r>
            <w:proofErr w:type="spellEnd"/>
          </w:p>
        </w:tc>
      </w:tr>
    </w:tbl>
    <w:p w:rsidR="00000124" w:rsidRPr="00000124" w:rsidRDefault="00000124" w:rsidP="001D0404">
      <w:pPr>
        <w:autoSpaceDE w:val="0"/>
        <w:autoSpaceDN w:val="0"/>
        <w:adjustRightInd w:val="0"/>
        <w:spacing w:after="0" w:line="240" w:lineRule="auto"/>
        <w:ind w:firstLine="284"/>
        <w:jc w:val="both"/>
        <w:rPr>
          <w:rFonts w:ascii="Times New Roman" w:eastAsia="Calibri" w:hAnsi="Times New Roman" w:cs="Times New Roman"/>
          <w:color w:val="000000"/>
          <w:sz w:val="20"/>
          <w:szCs w:val="20"/>
        </w:rPr>
      </w:pPr>
      <w:r w:rsidRPr="00000124">
        <w:rPr>
          <w:rFonts w:ascii="Times New Roman" w:eastAsia="Calibri" w:hAnsi="Times New Roman" w:cs="Times New Roman"/>
          <w:color w:val="000000"/>
          <w:sz w:val="20"/>
          <w:szCs w:val="20"/>
          <w:vertAlign w:val="superscript"/>
        </w:rPr>
        <w:t>1</w:t>
      </w:r>
      <w:r w:rsidRPr="00000124">
        <w:rPr>
          <w:rFonts w:ascii="Times New Roman" w:eastAsia="Calibri" w:hAnsi="Times New Roman" w:cs="Times New Roman"/>
          <w:color w:val="000000"/>
          <w:sz w:val="20"/>
          <w:szCs w:val="20"/>
        </w:rPr>
        <w:t xml:space="preserve"> Согласно Приложению 1</w:t>
      </w:r>
    </w:p>
    <w:p w:rsidR="00000124" w:rsidRPr="00000124" w:rsidRDefault="00000124" w:rsidP="001D0404">
      <w:pPr>
        <w:autoSpaceDE w:val="0"/>
        <w:autoSpaceDN w:val="0"/>
        <w:adjustRightInd w:val="0"/>
        <w:spacing w:after="0" w:line="240" w:lineRule="auto"/>
        <w:ind w:firstLine="284"/>
        <w:jc w:val="both"/>
        <w:rPr>
          <w:rFonts w:ascii="Times New Roman" w:eastAsia="Calibri" w:hAnsi="Times New Roman" w:cs="Times New Roman"/>
          <w:color w:val="000000"/>
          <w:sz w:val="20"/>
          <w:szCs w:val="20"/>
        </w:rPr>
      </w:pPr>
      <w:r w:rsidRPr="00000124">
        <w:rPr>
          <w:rFonts w:ascii="Times New Roman" w:eastAsia="Calibri" w:hAnsi="Times New Roman" w:cs="Times New Roman"/>
          <w:b/>
          <w:color w:val="000000"/>
          <w:sz w:val="20"/>
          <w:szCs w:val="20"/>
          <w:vertAlign w:val="superscript"/>
        </w:rPr>
        <w:t>2</w:t>
      </w:r>
      <w:r w:rsidRPr="00000124">
        <w:rPr>
          <w:rFonts w:ascii="Times New Roman" w:eastAsia="Calibri" w:hAnsi="Times New Roman" w:cs="Times New Roman"/>
          <w:color w:val="000000"/>
          <w:sz w:val="20"/>
          <w:szCs w:val="20"/>
        </w:rPr>
        <w:t xml:space="preserve">При условии вступления многоквартирных домов в адресную программу </w:t>
      </w:r>
      <w:proofErr w:type="gramStart"/>
      <w:r w:rsidRPr="00000124">
        <w:rPr>
          <w:rFonts w:ascii="Times New Roman" w:eastAsia="Calibri" w:hAnsi="Times New Roman" w:cs="Times New Roman"/>
          <w:color w:val="000000"/>
          <w:sz w:val="20"/>
          <w:szCs w:val="20"/>
        </w:rPr>
        <w:t>и в случае если</w:t>
      </w:r>
      <w:proofErr w:type="gramEnd"/>
      <w:r w:rsidRPr="00000124">
        <w:rPr>
          <w:rFonts w:ascii="Times New Roman" w:eastAsia="Calibri" w:hAnsi="Times New Roman" w:cs="Times New Roman"/>
          <w:color w:val="000000"/>
          <w:sz w:val="20"/>
          <w:szCs w:val="20"/>
        </w:rPr>
        <w:t xml:space="preserve"> указанное мероприятие будет утверждено адресной программой</w:t>
      </w:r>
    </w:p>
    <w:p w:rsidR="00000124" w:rsidRPr="00000124" w:rsidRDefault="00000124" w:rsidP="001D0404">
      <w:pPr>
        <w:widowControl w:val="0"/>
        <w:autoSpaceDE w:val="0"/>
        <w:autoSpaceDN w:val="0"/>
        <w:adjustRightInd w:val="0"/>
        <w:spacing w:after="0" w:line="240" w:lineRule="auto"/>
        <w:ind w:firstLine="284"/>
        <w:rPr>
          <w:rFonts w:ascii="Times New Roman" w:eastAsia="Times New Roman" w:hAnsi="Times New Roman" w:cs="Times New Roman"/>
          <w:sz w:val="20"/>
          <w:szCs w:val="20"/>
          <w:lang w:eastAsia="ru-RU"/>
        </w:rPr>
      </w:pPr>
      <w:r w:rsidRPr="00000124">
        <w:rPr>
          <w:rFonts w:ascii="Times New Roman" w:eastAsia="Times New Roman" w:hAnsi="Times New Roman" w:cs="Times New Roman"/>
          <w:sz w:val="20"/>
          <w:szCs w:val="20"/>
          <w:lang w:eastAsia="ru-RU"/>
        </w:rPr>
        <w:t xml:space="preserve"> </w:t>
      </w:r>
      <w:r w:rsidRPr="00000124">
        <w:rPr>
          <w:rFonts w:ascii="Times New Roman" w:eastAsia="Times New Roman" w:hAnsi="Times New Roman" w:cs="Times New Roman"/>
          <w:sz w:val="20"/>
          <w:szCs w:val="20"/>
          <w:vertAlign w:val="superscript"/>
          <w:lang w:eastAsia="ru-RU"/>
        </w:rPr>
        <w:t>3</w:t>
      </w:r>
      <w:r w:rsidRPr="00000124">
        <w:rPr>
          <w:rFonts w:ascii="Times New Roman" w:eastAsia="Times New Roman" w:hAnsi="Times New Roman" w:cs="Times New Roman"/>
          <w:sz w:val="20"/>
          <w:szCs w:val="20"/>
          <w:lang w:eastAsia="ru-RU"/>
        </w:rPr>
        <w:t xml:space="preserve">Объемы финансирования Программы на 2014-2016 годы носят прогнозный характер и подлежат </w:t>
      </w:r>
      <w:proofErr w:type="gramStart"/>
      <w:r w:rsidRPr="00000124">
        <w:rPr>
          <w:rFonts w:ascii="Times New Roman" w:eastAsia="Times New Roman" w:hAnsi="Times New Roman" w:cs="Times New Roman"/>
          <w:sz w:val="20"/>
          <w:szCs w:val="20"/>
          <w:lang w:eastAsia="ru-RU"/>
        </w:rPr>
        <w:t>ежегодному  уточнению</w:t>
      </w:r>
      <w:proofErr w:type="gramEnd"/>
      <w:r w:rsidRPr="00000124">
        <w:rPr>
          <w:rFonts w:ascii="Times New Roman" w:eastAsia="Times New Roman" w:hAnsi="Times New Roman" w:cs="Times New Roman"/>
          <w:sz w:val="20"/>
          <w:szCs w:val="20"/>
          <w:lang w:eastAsia="ru-RU"/>
        </w:rPr>
        <w:t xml:space="preserve"> в установленном  порядке.</w:t>
      </w:r>
    </w:p>
    <w:p w:rsidR="00000124" w:rsidRPr="00000124" w:rsidRDefault="00000124" w:rsidP="001D0404">
      <w:pPr>
        <w:autoSpaceDE w:val="0"/>
        <w:autoSpaceDN w:val="0"/>
        <w:adjustRightInd w:val="0"/>
        <w:spacing w:after="0" w:line="240" w:lineRule="auto"/>
        <w:ind w:firstLine="284"/>
        <w:jc w:val="both"/>
        <w:rPr>
          <w:rFonts w:ascii="Times New Roman" w:eastAsia="Calibri" w:hAnsi="Times New Roman" w:cs="Times New Roman"/>
          <w:color w:val="000000"/>
          <w:sz w:val="20"/>
          <w:szCs w:val="20"/>
        </w:rPr>
      </w:pPr>
      <w:r w:rsidRPr="00000124">
        <w:rPr>
          <w:rFonts w:ascii="Times New Roman" w:eastAsia="Calibri" w:hAnsi="Times New Roman" w:cs="Times New Roman"/>
          <w:b/>
          <w:color w:val="000000"/>
          <w:sz w:val="20"/>
          <w:szCs w:val="20"/>
        </w:rPr>
        <w:t>**</w:t>
      </w:r>
      <w:r w:rsidRPr="00000124">
        <w:rPr>
          <w:rFonts w:ascii="Times New Roman" w:eastAsia="Calibri" w:hAnsi="Times New Roman" w:cs="Times New Roman"/>
          <w:color w:val="000000"/>
          <w:sz w:val="20"/>
          <w:szCs w:val="20"/>
        </w:rPr>
        <w:t>Финансирование будет уточняться при утверждении долгосрочной адресной программы по капитальному ремонту МКД</w:t>
      </w:r>
    </w:p>
    <w:p w:rsidR="003C5C21" w:rsidRPr="00C34195" w:rsidRDefault="003A6065" w:rsidP="003C5C21">
      <w:pPr>
        <w:spacing w:after="0" w:line="240" w:lineRule="auto"/>
        <w:jc w:val="both"/>
        <w:outlineLvl w:val="0"/>
        <w:rPr>
          <w:color w:val="000000" w:themeColor="text1"/>
        </w:rPr>
      </w:pPr>
      <w:r w:rsidRPr="003C5C21">
        <w:rPr>
          <w:rFonts w:ascii="Times New Roman" w:hAnsi="Times New Roman" w:cs="Times New Roman"/>
          <w:sz w:val="8"/>
          <w:szCs w:val="8"/>
        </w:rPr>
        <w:br w:type="textWrapping" w:clear="all"/>
      </w:r>
      <w:r w:rsidR="003C5C21" w:rsidRPr="004E08F9">
        <w:rPr>
          <w:rFonts w:ascii="Times New Roman" w:eastAsia="Calibri" w:hAnsi="Times New Roman" w:cs="Times New Roman"/>
          <w:b/>
          <w:color w:val="000000" w:themeColor="text1"/>
        </w:rPr>
        <w:t xml:space="preserve">Постановление Администрации городского поселения Безенчук муниципального района </w:t>
      </w:r>
      <w:proofErr w:type="spellStart"/>
      <w:r w:rsidR="003C5C21" w:rsidRPr="004E08F9">
        <w:rPr>
          <w:rFonts w:ascii="Times New Roman" w:eastAsia="Calibri" w:hAnsi="Times New Roman" w:cs="Times New Roman"/>
          <w:b/>
          <w:color w:val="000000" w:themeColor="text1"/>
        </w:rPr>
        <w:t>Безенчукский</w:t>
      </w:r>
      <w:proofErr w:type="spellEnd"/>
      <w:r w:rsidR="003C5C21" w:rsidRPr="004E08F9">
        <w:rPr>
          <w:rFonts w:ascii="Times New Roman" w:eastAsia="Calibri" w:hAnsi="Times New Roman" w:cs="Times New Roman"/>
          <w:b/>
          <w:color w:val="000000" w:themeColor="text1"/>
        </w:rPr>
        <w:t xml:space="preserve"> </w:t>
      </w:r>
      <w:r w:rsidR="003C5C21" w:rsidRPr="00C34195">
        <w:rPr>
          <w:rFonts w:ascii="Times New Roman" w:eastAsia="Calibri" w:hAnsi="Times New Roman" w:cs="Times New Roman"/>
          <w:b/>
          <w:color w:val="000000" w:themeColor="text1"/>
        </w:rPr>
        <w:t>Самарской области от 0</w:t>
      </w:r>
      <w:r w:rsidR="003C5C21">
        <w:rPr>
          <w:rFonts w:ascii="Times New Roman" w:eastAsia="Calibri" w:hAnsi="Times New Roman" w:cs="Times New Roman"/>
          <w:b/>
          <w:color w:val="000000" w:themeColor="text1"/>
        </w:rPr>
        <w:t>8</w:t>
      </w:r>
      <w:r w:rsidR="003C5C21" w:rsidRPr="00C34195">
        <w:rPr>
          <w:rFonts w:ascii="Times New Roman" w:eastAsia="Calibri" w:hAnsi="Times New Roman" w:cs="Times New Roman"/>
          <w:b/>
          <w:color w:val="000000" w:themeColor="text1"/>
        </w:rPr>
        <w:t xml:space="preserve">.02.2019г № </w:t>
      </w:r>
      <w:r w:rsidR="003C5C21">
        <w:rPr>
          <w:rFonts w:ascii="Times New Roman" w:eastAsia="Calibri" w:hAnsi="Times New Roman" w:cs="Times New Roman"/>
          <w:b/>
          <w:color w:val="000000" w:themeColor="text1"/>
        </w:rPr>
        <w:t>4</w:t>
      </w:r>
      <w:r w:rsidR="00FD704E">
        <w:rPr>
          <w:rFonts w:ascii="Times New Roman" w:eastAsia="Calibri" w:hAnsi="Times New Roman" w:cs="Times New Roman"/>
          <w:b/>
          <w:color w:val="000000" w:themeColor="text1"/>
        </w:rPr>
        <w:t>4</w:t>
      </w:r>
    </w:p>
    <w:p w:rsidR="00BD10FC" w:rsidRPr="00BD10FC" w:rsidRDefault="003C5C21" w:rsidP="00BD10FC">
      <w:pPr>
        <w:spacing w:after="0" w:line="240" w:lineRule="auto"/>
        <w:jc w:val="both"/>
        <w:rPr>
          <w:rFonts w:ascii="Times New Roman" w:hAnsi="Times New Roman" w:cs="Times New Roman"/>
          <w:bCs/>
        </w:rPr>
      </w:pPr>
      <w:r w:rsidRPr="00BD10FC">
        <w:rPr>
          <w:rFonts w:ascii="Times New Roman" w:hAnsi="Times New Roman" w:cs="Times New Roman"/>
          <w:color w:val="000000" w:themeColor="text1"/>
          <w:lang w:eastAsia="ar-SA"/>
        </w:rPr>
        <w:t>«</w:t>
      </w:r>
      <w:r w:rsidR="00BD10FC" w:rsidRPr="00BD10FC">
        <w:rPr>
          <w:rFonts w:ascii="Times New Roman" w:hAnsi="Times New Roman" w:cs="Times New Roman"/>
          <w:bCs/>
        </w:rPr>
        <w:t xml:space="preserve">О внесении изменений в Постановление Администрации городского поселения Безенчук муниципального района </w:t>
      </w:r>
      <w:proofErr w:type="spellStart"/>
      <w:r w:rsidR="00BD10FC" w:rsidRPr="00BD10FC">
        <w:rPr>
          <w:rFonts w:ascii="Times New Roman" w:hAnsi="Times New Roman" w:cs="Times New Roman"/>
          <w:bCs/>
        </w:rPr>
        <w:t>Безенчукский</w:t>
      </w:r>
      <w:proofErr w:type="spellEnd"/>
      <w:r w:rsidR="00BD10FC" w:rsidRPr="00BD10FC">
        <w:rPr>
          <w:rFonts w:ascii="Times New Roman" w:hAnsi="Times New Roman" w:cs="Times New Roman"/>
          <w:bCs/>
        </w:rPr>
        <w:t xml:space="preserve"> Самарской области от 14.12.2017 г. № 323 «Об утверждении </w:t>
      </w:r>
      <w:proofErr w:type="gramStart"/>
      <w:r w:rsidR="00BD10FC" w:rsidRPr="00BD10FC">
        <w:rPr>
          <w:rFonts w:ascii="Times New Roman" w:hAnsi="Times New Roman" w:cs="Times New Roman"/>
          <w:bCs/>
        </w:rPr>
        <w:t>муниципальной  программы</w:t>
      </w:r>
      <w:proofErr w:type="gramEnd"/>
      <w:r w:rsidR="00BD10FC" w:rsidRPr="00BD10FC">
        <w:rPr>
          <w:rFonts w:ascii="Times New Roman" w:hAnsi="Times New Roman" w:cs="Times New Roman"/>
          <w:bCs/>
        </w:rPr>
        <w:t xml:space="preserve"> «Развитие систем коммунальной инфраструктуры городского поселения Безенчук муниципального района </w:t>
      </w:r>
      <w:proofErr w:type="spellStart"/>
      <w:r w:rsidR="00BD10FC" w:rsidRPr="00BD10FC">
        <w:rPr>
          <w:rFonts w:ascii="Times New Roman" w:hAnsi="Times New Roman" w:cs="Times New Roman"/>
          <w:bCs/>
        </w:rPr>
        <w:t>Безенчукский</w:t>
      </w:r>
      <w:proofErr w:type="spellEnd"/>
      <w:r w:rsidR="00BD10FC" w:rsidRPr="00BD10FC">
        <w:rPr>
          <w:rFonts w:ascii="Times New Roman" w:hAnsi="Times New Roman" w:cs="Times New Roman"/>
          <w:bCs/>
        </w:rPr>
        <w:t xml:space="preserve"> Самарской области на 2018-2020 годы»</w:t>
      </w:r>
    </w:p>
    <w:p w:rsidR="00BD10FC" w:rsidRPr="00BD10FC" w:rsidRDefault="00BD10FC" w:rsidP="00BD10FC">
      <w:pPr>
        <w:spacing w:after="0" w:line="240" w:lineRule="auto"/>
        <w:ind w:firstLine="708"/>
        <w:jc w:val="both"/>
        <w:rPr>
          <w:rFonts w:ascii="Times New Roman" w:hAnsi="Times New Roman" w:cs="Times New Roman"/>
        </w:rPr>
      </w:pPr>
      <w:r w:rsidRPr="00BD10FC">
        <w:rPr>
          <w:rFonts w:ascii="Times New Roman" w:hAnsi="Times New Roman" w:cs="Times New Roman"/>
        </w:rPr>
        <w:t>В соответствии со статьей 179 Бюджетного кодекса Российской Федерации,</w:t>
      </w:r>
      <w:r w:rsidRPr="00BD10FC">
        <w:rPr>
          <w:rFonts w:ascii="Times New Roman" w:hAnsi="Times New Roman" w:cs="Times New Roman"/>
          <w:color w:val="000000"/>
        </w:rPr>
        <w:t xml:space="preserve"> Федеральным законом от 6 октября 2003 года N 131-ФЗ «Об общих принципах организации местного самоуправления в Российской Федерации», </w:t>
      </w:r>
      <w:r w:rsidRPr="00BD10FC">
        <w:rPr>
          <w:rFonts w:ascii="Times New Roman" w:hAnsi="Times New Roman" w:cs="Times New Roman"/>
        </w:rPr>
        <w:t>в целях повышения эффективности реализации полномочий в сфере коммунального хозяйства</w:t>
      </w:r>
    </w:p>
    <w:p w:rsidR="00BD10FC" w:rsidRPr="00BD10FC" w:rsidRDefault="00BD10FC" w:rsidP="00BD10FC">
      <w:pPr>
        <w:spacing w:after="0" w:line="240" w:lineRule="auto"/>
        <w:jc w:val="center"/>
        <w:rPr>
          <w:rFonts w:ascii="Times New Roman" w:hAnsi="Times New Roman" w:cs="Times New Roman"/>
        </w:rPr>
      </w:pPr>
      <w:r w:rsidRPr="00BD10FC">
        <w:rPr>
          <w:rFonts w:ascii="Times New Roman" w:hAnsi="Times New Roman" w:cs="Times New Roman"/>
        </w:rPr>
        <w:t>ПОСТАНОВЛЯЮ:</w:t>
      </w:r>
    </w:p>
    <w:p w:rsidR="00BD10FC" w:rsidRPr="00BD10FC" w:rsidRDefault="00BD10FC" w:rsidP="00BD10FC">
      <w:pPr>
        <w:shd w:val="clear" w:color="auto" w:fill="FFFFFF"/>
        <w:spacing w:after="0" w:line="240" w:lineRule="auto"/>
        <w:jc w:val="both"/>
        <w:rPr>
          <w:rFonts w:ascii="Times New Roman" w:hAnsi="Times New Roman" w:cs="Times New Roman"/>
          <w:spacing w:val="3"/>
        </w:rPr>
      </w:pPr>
      <w:r w:rsidRPr="00BD10FC">
        <w:rPr>
          <w:rFonts w:ascii="Times New Roman" w:hAnsi="Times New Roman" w:cs="Times New Roman"/>
        </w:rPr>
        <w:t xml:space="preserve"> 1. Раздел «</w:t>
      </w:r>
      <w:r w:rsidRPr="00BD10FC">
        <w:rPr>
          <w:rFonts w:ascii="Times New Roman" w:hAnsi="Times New Roman" w:cs="Times New Roman"/>
          <w:color w:val="000000"/>
          <w:spacing w:val="3"/>
        </w:rPr>
        <w:t xml:space="preserve">Источники финансирования Программы» </w:t>
      </w:r>
      <w:r w:rsidRPr="00BD10FC">
        <w:rPr>
          <w:rFonts w:ascii="Times New Roman" w:hAnsi="Times New Roman" w:cs="Times New Roman"/>
        </w:rPr>
        <w:t xml:space="preserve">паспорта муниципальной </w:t>
      </w:r>
      <w:proofErr w:type="gramStart"/>
      <w:r w:rsidRPr="00BD10FC">
        <w:rPr>
          <w:rFonts w:ascii="Times New Roman" w:hAnsi="Times New Roman" w:cs="Times New Roman"/>
        </w:rPr>
        <w:t>программы  «</w:t>
      </w:r>
      <w:proofErr w:type="gramEnd"/>
      <w:r w:rsidRPr="00BD10FC">
        <w:rPr>
          <w:rFonts w:ascii="Times New Roman" w:hAnsi="Times New Roman" w:cs="Times New Roman"/>
        </w:rPr>
        <w:t xml:space="preserve">Развитие систем коммунальной инфраструктуры городского поселения Безенчук муниципального района </w:t>
      </w:r>
      <w:proofErr w:type="spellStart"/>
      <w:r w:rsidRPr="00BD10FC">
        <w:rPr>
          <w:rFonts w:ascii="Times New Roman" w:hAnsi="Times New Roman" w:cs="Times New Roman"/>
        </w:rPr>
        <w:t>Безенчукский</w:t>
      </w:r>
      <w:proofErr w:type="spellEnd"/>
      <w:r w:rsidRPr="00BD10FC">
        <w:rPr>
          <w:rFonts w:ascii="Times New Roman" w:hAnsi="Times New Roman" w:cs="Times New Roman"/>
        </w:rPr>
        <w:t xml:space="preserve"> Самарской области на 2018-2020 годы» (далее Программа) изложить в следующей редакции: «</w:t>
      </w:r>
      <w:r w:rsidRPr="00BD10FC">
        <w:rPr>
          <w:rFonts w:ascii="Times New Roman" w:hAnsi="Times New Roman" w:cs="Times New Roman"/>
          <w:spacing w:val="3"/>
        </w:rPr>
        <w:t xml:space="preserve">Объем финансирования </w:t>
      </w:r>
      <w:r w:rsidRPr="00BD10FC">
        <w:rPr>
          <w:rFonts w:ascii="Times New Roman" w:hAnsi="Times New Roman" w:cs="Times New Roman"/>
          <w:spacing w:val="3"/>
        </w:rPr>
        <w:lastRenderedPageBreak/>
        <w:t>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rsidR="00BD10FC" w:rsidRPr="00BD10FC" w:rsidRDefault="00BD10FC" w:rsidP="00BD10FC">
      <w:pPr>
        <w:numPr>
          <w:ilvl w:val="0"/>
          <w:numId w:val="48"/>
        </w:numPr>
        <w:overflowPunct w:val="0"/>
        <w:autoSpaceDE w:val="0"/>
        <w:autoSpaceDN w:val="0"/>
        <w:adjustRightInd w:val="0"/>
        <w:spacing w:after="0" w:line="240" w:lineRule="auto"/>
        <w:ind w:left="0" w:firstLine="0"/>
        <w:contextualSpacing/>
        <w:jc w:val="both"/>
        <w:rPr>
          <w:rFonts w:ascii="Times New Roman" w:hAnsi="Times New Roman" w:cs="Times New Roman"/>
          <w:bCs/>
        </w:rPr>
      </w:pPr>
      <w:r w:rsidRPr="00BD10FC">
        <w:rPr>
          <w:rFonts w:ascii="Times New Roman" w:hAnsi="Times New Roman" w:cs="Times New Roman"/>
          <w:bCs/>
        </w:rPr>
        <w:t>5 094 тыс. руб.</w:t>
      </w:r>
    </w:p>
    <w:p w:rsidR="00BD10FC" w:rsidRPr="00BD10FC" w:rsidRDefault="00BD10FC" w:rsidP="00BD10FC">
      <w:pPr>
        <w:overflowPunct w:val="0"/>
        <w:spacing w:after="0" w:line="240" w:lineRule="auto"/>
        <w:contextualSpacing/>
        <w:jc w:val="both"/>
        <w:rPr>
          <w:rFonts w:ascii="Times New Roman" w:hAnsi="Times New Roman" w:cs="Times New Roman"/>
          <w:bCs/>
        </w:rPr>
      </w:pPr>
      <w:r w:rsidRPr="00BD10FC">
        <w:rPr>
          <w:rFonts w:ascii="Times New Roman" w:hAnsi="Times New Roman" w:cs="Times New Roman"/>
          <w:bCs/>
        </w:rPr>
        <w:t>в том числе по годам:</w:t>
      </w:r>
    </w:p>
    <w:p w:rsidR="00BD10FC" w:rsidRPr="00BD10FC" w:rsidRDefault="00BD10FC" w:rsidP="00BD10FC">
      <w:pPr>
        <w:overflowPunct w:val="0"/>
        <w:spacing w:after="0" w:line="240" w:lineRule="auto"/>
        <w:contextualSpacing/>
        <w:jc w:val="both"/>
        <w:rPr>
          <w:rFonts w:ascii="Times New Roman" w:hAnsi="Times New Roman" w:cs="Times New Roman"/>
          <w:bCs/>
        </w:rPr>
      </w:pPr>
      <w:r w:rsidRPr="00BD10FC">
        <w:rPr>
          <w:rFonts w:ascii="Times New Roman" w:hAnsi="Times New Roman" w:cs="Times New Roman"/>
          <w:bCs/>
        </w:rPr>
        <w:t xml:space="preserve">   </w:t>
      </w:r>
      <w:smartTag w:uri="urn:schemas-microsoft-com:office:smarttags" w:element="metricconverter">
        <w:smartTagPr>
          <w:attr w:name="ProductID" w:val="2018 г"/>
        </w:smartTagPr>
        <w:r w:rsidRPr="00BD10FC">
          <w:rPr>
            <w:rFonts w:ascii="Times New Roman" w:hAnsi="Times New Roman" w:cs="Times New Roman"/>
            <w:bCs/>
          </w:rPr>
          <w:t>2018 г</w:t>
        </w:r>
      </w:smartTag>
      <w:r w:rsidRPr="00BD10FC">
        <w:rPr>
          <w:rFonts w:ascii="Times New Roman" w:hAnsi="Times New Roman" w:cs="Times New Roman"/>
          <w:bCs/>
        </w:rPr>
        <w:t>. –   3 694 тыс. руб. (бюджет поселения)</w:t>
      </w:r>
    </w:p>
    <w:p w:rsidR="00BD10FC" w:rsidRPr="00BD10FC" w:rsidRDefault="00BD10FC" w:rsidP="00BD10FC">
      <w:pPr>
        <w:overflowPunct w:val="0"/>
        <w:spacing w:after="0" w:line="240" w:lineRule="auto"/>
        <w:contextualSpacing/>
        <w:jc w:val="both"/>
        <w:rPr>
          <w:rFonts w:ascii="Times New Roman" w:hAnsi="Times New Roman" w:cs="Times New Roman"/>
          <w:bCs/>
        </w:rPr>
      </w:pPr>
      <w:r w:rsidRPr="00BD10FC">
        <w:rPr>
          <w:rFonts w:ascii="Times New Roman" w:hAnsi="Times New Roman" w:cs="Times New Roman"/>
          <w:bCs/>
        </w:rPr>
        <w:t xml:space="preserve">   </w:t>
      </w:r>
      <w:smartTag w:uri="urn:schemas-microsoft-com:office:smarttags" w:element="metricconverter">
        <w:smartTagPr>
          <w:attr w:name="ProductID" w:val="2019 г"/>
        </w:smartTagPr>
        <w:r w:rsidRPr="00BD10FC">
          <w:rPr>
            <w:rFonts w:ascii="Times New Roman" w:hAnsi="Times New Roman" w:cs="Times New Roman"/>
            <w:bCs/>
          </w:rPr>
          <w:t>2019 г</w:t>
        </w:r>
      </w:smartTag>
      <w:r w:rsidRPr="00BD10FC">
        <w:rPr>
          <w:rFonts w:ascii="Times New Roman" w:hAnsi="Times New Roman" w:cs="Times New Roman"/>
          <w:bCs/>
        </w:rPr>
        <w:t>. –      400 тыс. руб. (бюджет поселения)</w:t>
      </w:r>
    </w:p>
    <w:p w:rsidR="00BD10FC" w:rsidRPr="00BD10FC" w:rsidRDefault="00BD10FC" w:rsidP="00BD10FC">
      <w:pPr>
        <w:overflowPunct w:val="0"/>
        <w:spacing w:after="0" w:line="240" w:lineRule="auto"/>
        <w:contextualSpacing/>
        <w:jc w:val="both"/>
        <w:rPr>
          <w:rFonts w:ascii="Times New Roman" w:hAnsi="Times New Roman" w:cs="Times New Roman"/>
          <w:bCs/>
        </w:rPr>
      </w:pPr>
      <w:r w:rsidRPr="00BD10FC">
        <w:rPr>
          <w:rFonts w:ascii="Times New Roman" w:hAnsi="Times New Roman" w:cs="Times New Roman"/>
          <w:bCs/>
        </w:rPr>
        <w:t xml:space="preserve">   </w:t>
      </w:r>
      <w:smartTag w:uri="urn:schemas-microsoft-com:office:smarttags" w:element="metricconverter">
        <w:smartTagPr>
          <w:attr w:name="ProductID" w:val="2020 г"/>
        </w:smartTagPr>
        <w:r w:rsidRPr="00BD10FC">
          <w:rPr>
            <w:rFonts w:ascii="Times New Roman" w:hAnsi="Times New Roman" w:cs="Times New Roman"/>
            <w:bCs/>
          </w:rPr>
          <w:t>2020 г</w:t>
        </w:r>
      </w:smartTag>
      <w:r w:rsidRPr="00BD10FC">
        <w:rPr>
          <w:rFonts w:ascii="Times New Roman" w:hAnsi="Times New Roman" w:cs="Times New Roman"/>
          <w:bCs/>
        </w:rPr>
        <w:t>. –   1 000 тыс. руб. (бюджет поселения)</w:t>
      </w:r>
    </w:p>
    <w:p w:rsidR="00BD10FC" w:rsidRPr="00BD10FC" w:rsidRDefault="00BD10FC" w:rsidP="00BD10FC">
      <w:pPr>
        <w:spacing w:after="0" w:line="240" w:lineRule="auto"/>
        <w:jc w:val="both"/>
        <w:rPr>
          <w:rFonts w:ascii="Times New Roman" w:eastAsia="Calibri" w:hAnsi="Times New Roman" w:cs="Times New Roman"/>
          <w:color w:val="000000"/>
        </w:rPr>
      </w:pPr>
      <w:r w:rsidRPr="00BD10FC">
        <w:rPr>
          <w:rFonts w:ascii="Times New Roman" w:hAnsi="Times New Roman" w:cs="Times New Roman"/>
        </w:rPr>
        <w:t>2. Таблицы Программы «</w:t>
      </w:r>
      <w:r w:rsidRPr="00BD10FC">
        <w:rPr>
          <w:rFonts w:ascii="Times New Roman" w:eastAsia="Calibri" w:hAnsi="Times New Roman" w:cs="Times New Roman"/>
          <w:color w:val="000000"/>
        </w:rPr>
        <w:t xml:space="preserve">Основные </w:t>
      </w:r>
      <w:proofErr w:type="gramStart"/>
      <w:r w:rsidRPr="00BD10FC">
        <w:rPr>
          <w:rFonts w:ascii="Times New Roman" w:eastAsia="Calibri" w:hAnsi="Times New Roman" w:cs="Times New Roman"/>
          <w:color w:val="000000"/>
        </w:rPr>
        <w:t>организационные  мероприятия</w:t>
      </w:r>
      <w:proofErr w:type="gramEnd"/>
      <w:r w:rsidRPr="00BD10FC">
        <w:rPr>
          <w:rFonts w:ascii="Times New Roman" w:eastAsia="Calibri" w:hAnsi="Times New Roman" w:cs="Times New Roman"/>
          <w:color w:val="000000"/>
        </w:rPr>
        <w:t xml:space="preserve"> Программы» и «Обоснование финансовых ресурсов для реализации мероприятий Программы» изложить в редакции согласно приложению.</w:t>
      </w:r>
    </w:p>
    <w:p w:rsidR="00BD10FC" w:rsidRPr="00BD10FC" w:rsidRDefault="00BD10FC" w:rsidP="00BD10FC">
      <w:pPr>
        <w:spacing w:after="0" w:line="240" w:lineRule="auto"/>
        <w:jc w:val="both"/>
        <w:rPr>
          <w:rFonts w:ascii="Times New Roman" w:eastAsia="Calibri" w:hAnsi="Times New Roman" w:cs="Times New Roman"/>
          <w:color w:val="000000"/>
        </w:rPr>
      </w:pPr>
      <w:r w:rsidRPr="00BD10FC">
        <w:rPr>
          <w:rFonts w:ascii="Times New Roman" w:eastAsia="Calibri" w:hAnsi="Times New Roman" w:cs="Times New Roman"/>
          <w:color w:val="000000"/>
        </w:rPr>
        <w:t xml:space="preserve">3. Признать утратившими силу Таблицы Программы </w:t>
      </w:r>
      <w:r w:rsidRPr="00BD10FC">
        <w:rPr>
          <w:rFonts w:ascii="Times New Roman" w:hAnsi="Times New Roman" w:cs="Times New Roman"/>
        </w:rPr>
        <w:t>«</w:t>
      </w:r>
      <w:r w:rsidRPr="00BD10FC">
        <w:rPr>
          <w:rFonts w:ascii="Times New Roman" w:eastAsia="Calibri" w:hAnsi="Times New Roman" w:cs="Times New Roman"/>
          <w:color w:val="000000"/>
        </w:rPr>
        <w:t xml:space="preserve">Основные </w:t>
      </w:r>
      <w:proofErr w:type="gramStart"/>
      <w:r w:rsidRPr="00BD10FC">
        <w:rPr>
          <w:rFonts w:ascii="Times New Roman" w:eastAsia="Calibri" w:hAnsi="Times New Roman" w:cs="Times New Roman"/>
          <w:color w:val="000000"/>
        </w:rPr>
        <w:t>организационные  мероприятия</w:t>
      </w:r>
      <w:proofErr w:type="gramEnd"/>
      <w:r w:rsidRPr="00BD10FC">
        <w:rPr>
          <w:rFonts w:ascii="Times New Roman" w:eastAsia="Calibri" w:hAnsi="Times New Roman" w:cs="Times New Roman"/>
          <w:color w:val="000000"/>
        </w:rPr>
        <w:t xml:space="preserve"> Программы» и «Обоснование финансовых ресурсов для реализации мероприятий Программы» в редакции Постановления от 22.11.2018г. № 470.</w:t>
      </w:r>
    </w:p>
    <w:p w:rsidR="00BD10FC" w:rsidRPr="00BD10FC" w:rsidRDefault="00BD10FC" w:rsidP="00BD10FC">
      <w:pPr>
        <w:spacing w:after="0" w:line="240" w:lineRule="auto"/>
        <w:jc w:val="both"/>
        <w:rPr>
          <w:rFonts w:ascii="Times New Roman" w:hAnsi="Times New Roman" w:cs="Times New Roman"/>
        </w:rPr>
      </w:pPr>
      <w:r w:rsidRPr="00BD10FC">
        <w:rPr>
          <w:rFonts w:ascii="Times New Roman" w:hAnsi="Times New Roman" w:cs="Times New Roman"/>
        </w:rPr>
        <w:t>4. Опубликовать настоящее Постановление в газете «Вестник городского поселения Безенчук».</w:t>
      </w:r>
    </w:p>
    <w:p w:rsidR="00BD10FC" w:rsidRPr="00BD10FC" w:rsidRDefault="00BD10FC" w:rsidP="00BD10FC">
      <w:pPr>
        <w:spacing w:after="0" w:line="240" w:lineRule="auto"/>
        <w:jc w:val="both"/>
        <w:rPr>
          <w:rFonts w:ascii="Times New Roman" w:hAnsi="Times New Roman" w:cs="Times New Roman"/>
        </w:rPr>
      </w:pPr>
      <w:r w:rsidRPr="00BD10FC">
        <w:rPr>
          <w:rFonts w:ascii="Times New Roman" w:hAnsi="Times New Roman" w:cs="Times New Roman"/>
        </w:rPr>
        <w:t xml:space="preserve">5. Контроль </w:t>
      </w:r>
      <w:proofErr w:type="gramStart"/>
      <w:r w:rsidRPr="00BD10FC">
        <w:rPr>
          <w:rFonts w:ascii="Times New Roman" w:hAnsi="Times New Roman" w:cs="Times New Roman"/>
        </w:rPr>
        <w:t>над  выполнением</w:t>
      </w:r>
      <w:proofErr w:type="gramEnd"/>
      <w:r w:rsidRPr="00BD10FC">
        <w:rPr>
          <w:rFonts w:ascii="Times New Roman" w:hAnsi="Times New Roman" w:cs="Times New Roman"/>
        </w:rPr>
        <w:t xml:space="preserve"> настоящего постановления оставляю за собой.</w:t>
      </w:r>
    </w:p>
    <w:p w:rsidR="003C5C21" w:rsidRPr="004E08F9" w:rsidRDefault="003C5C21" w:rsidP="00BD10FC">
      <w:pPr>
        <w:spacing w:after="0" w:line="240" w:lineRule="auto"/>
        <w:jc w:val="both"/>
        <w:rPr>
          <w:rFonts w:ascii="Times New Roman" w:hAnsi="Times New Roman"/>
          <w:bCs/>
        </w:rPr>
      </w:pPr>
      <w:proofErr w:type="spellStart"/>
      <w:r w:rsidRPr="004E08F9">
        <w:rPr>
          <w:rFonts w:ascii="Times New Roman" w:hAnsi="Times New Roman"/>
          <w:bCs/>
        </w:rPr>
        <w:t>И.о.Главы</w:t>
      </w:r>
      <w:proofErr w:type="spellEnd"/>
      <w:r w:rsidRPr="004E08F9">
        <w:rPr>
          <w:rFonts w:ascii="Times New Roman" w:hAnsi="Times New Roman"/>
          <w:bCs/>
        </w:rPr>
        <w:t xml:space="preserve"> городского поселения Безенчук                                      </w:t>
      </w:r>
      <w:proofErr w:type="spellStart"/>
      <w:r w:rsidRPr="004E08F9">
        <w:rPr>
          <w:rFonts w:ascii="Times New Roman" w:hAnsi="Times New Roman"/>
          <w:bCs/>
        </w:rPr>
        <w:t>А.В.Пичужкин</w:t>
      </w:r>
      <w:proofErr w:type="spellEnd"/>
    </w:p>
    <w:p w:rsidR="003C5C21" w:rsidRPr="00197D40" w:rsidRDefault="003C5C21" w:rsidP="003C5C21">
      <w:pPr>
        <w:spacing w:after="0" w:line="240" w:lineRule="auto"/>
        <w:jc w:val="right"/>
        <w:rPr>
          <w:rFonts w:ascii="Times New Roman" w:hAnsi="Times New Roman"/>
          <w:color w:val="000000" w:themeColor="text1"/>
          <w:sz w:val="20"/>
          <w:szCs w:val="20"/>
        </w:rPr>
      </w:pPr>
      <w:r w:rsidRPr="00197D40">
        <w:rPr>
          <w:rFonts w:ascii="Times New Roman" w:hAnsi="Times New Roman"/>
          <w:color w:val="000000" w:themeColor="text1"/>
          <w:sz w:val="20"/>
          <w:szCs w:val="20"/>
        </w:rPr>
        <w:t>Приложение</w:t>
      </w:r>
    </w:p>
    <w:p w:rsidR="003C5C21" w:rsidRPr="004E121D" w:rsidRDefault="003C5C21" w:rsidP="003C5C21">
      <w:pPr>
        <w:pStyle w:val="ConsPlusNormal"/>
        <w:contextualSpacing/>
        <w:jc w:val="right"/>
        <w:rPr>
          <w:rFonts w:ascii="Times New Roman" w:hAnsi="Times New Roman"/>
          <w:color w:val="000000" w:themeColor="text1"/>
        </w:rPr>
      </w:pPr>
      <w:r w:rsidRPr="004E121D">
        <w:rPr>
          <w:rFonts w:ascii="Times New Roman" w:hAnsi="Times New Roman"/>
          <w:color w:val="000000" w:themeColor="text1"/>
        </w:rPr>
        <w:t xml:space="preserve">к Постановлению Администрации </w:t>
      </w:r>
    </w:p>
    <w:p w:rsidR="003C5C21" w:rsidRPr="004E121D" w:rsidRDefault="003C5C21" w:rsidP="003C5C21">
      <w:pPr>
        <w:pStyle w:val="ConsPlusNormal"/>
        <w:contextualSpacing/>
        <w:jc w:val="right"/>
        <w:rPr>
          <w:rFonts w:ascii="Times New Roman" w:hAnsi="Times New Roman"/>
          <w:color w:val="000000" w:themeColor="text1"/>
        </w:rPr>
      </w:pPr>
      <w:r w:rsidRPr="004E121D">
        <w:rPr>
          <w:rFonts w:ascii="Times New Roman" w:hAnsi="Times New Roman"/>
          <w:color w:val="000000" w:themeColor="text1"/>
        </w:rPr>
        <w:t>городского поселения Безенчук</w:t>
      </w:r>
    </w:p>
    <w:p w:rsidR="003C5C21" w:rsidRPr="004E121D" w:rsidRDefault="003C5C21" w:rsidP="003C5C21">
      <w:pPr>
        <w:spacing w:after="0" w:line="240" w:lineRule="auto"/>
        <w:jc w:val="right"/>
        <w:rPr>
          <w:rFonts w:ascii="Times New Roman" w:eastAsia="Times New Roman" w:hAnsi="Times New Roman" w:cs="Times New Roman"/>
          <w:b/>
          <w:color w:val="000000" w:themeColor="text1"/>
          <w:sz w:val="20"/>
          <w:szCs w:val="20"/>
          <w:lang w:eastAsia="ru-RU"/>
        </w:rPr>
      </w:pPr>
      <w:r w:rsidRPr="004E121D">
        <w:rPr>
          <w:rFonts w:ascii="Times New Roman" w:hAnsi="Times New Roman"/>
          <w:color w:val="000000" w:themeColor="text1"/>
          <w:sz w:val="20"/>
          <w:szCs w:val="20"/>
        </w:rPr>
        <w:t xml:space="preserve">от </w:t>
      </w:r>
      <w:r>
        <w:rPr>
          <w:rFonts w:ascii="Times New Roman" w:hAnsi="Times New Roman"/>
          <w:color w:val="000000" w:themeColor="text1"/>
          <w:sz w:val="20"/>
          <w:szCs w:val="20"/>
        </w:rPr>
        <w:t>08</w:t>
      </w:r>
      <w:r w:rsidRPr="004E121D">
        <w:rPr>
          <w:rFonts w:ascii="Times New Roman" w:hAnsi="Times New Roman"/>
          <w:color w:val="000000" w:themeColor="text1"/>
          <w:sz w:val="20"/>
          <w:szCs w:val="20"/>
        </w:rPr>
        <w:t>.0</w:t>
      </w:r>
      <w:r>
        <w:rPr>
          <w:rFonts w:ascii="Times New Roman" w:hAnsi="Times New Roman"/>
          <w:color w:val="000000" w:themeColor="text1"/>
          <w:sz w:val="20"/>
          <w:szCs w:val="20"/>
        </w:rPr>
        <w:t>2</w:t>
      </w:r>
      <w:r w:rsidRPr="004E121D">
        <w:rPr>
          <w:rFonts w:ascii="Times New Roman" w:hAnsi="Times New Roman"/>
          <w:color w:val="000000" w:themeColor="text1"/>
          <w:sz w:val="20"/>
          <w:szCs w:val="20"/>
        </w:rPr>
        <w:t xml:space="preserve">.2019г. № </w:t>
      </w:r>
      <w:r>
        <w:rPr>
          <w:rFonts w:ascii="Times New Roman" w:hAnsi="Times New Roman"/>
          <w:color w:val="000000" w:themeColor="text1"/>
          <w:sz w:val="20"/>
          <w:szCs w:val="20"/>
        </w:rPr>
        <w:t>4</w:t>
      </w:r>
      <w:r w:rsidR="00522CC0">
        <w:rPr>
          <w:rFonts w:ascii="Times New Roman" w:hAnsi="Times New Roman"/>
          <w:color w:val="000000" w:themeColor="text1"/>
          <w:sz w:val="20"/>
          <w:szCs w:val="20"/>
        </w:rPr>
        <w:t>4</w:t>
      </w:r>
    </w:p>
    <w:p w:rsidR="00D312F4" w:rsidRPr="00D312F4" w:rsidRDefault="00D312F4" w:rsidP="00D312F4">
      <w:pPr>
        <w:shd w:val="clear" w:color="auto" w:fill="FFFFFF"/>
        <w:tabs>
          <w:tab w:val="left" w:pos="9637"/>
        </w:tabs>
        <w:spacing w:after="0" w:line="240" w:lineRule="auto"/>
        <w:jc w:val="both"/>
        <w:rPr>
          <w:rFonts w:ascii="Times New Roman" w:hAnsi="Times New Roman" w:cs="Times New Roman"/>
          <w:bCs/>
        </w:rPr>
      </w:pPr>
      <w:r w:rsidRPr="00D312F4">
        <w:rPr>
          <w:rFonts w:ascii="Times New Roman" w:hAnsi="Times New Roman" w:cs="Times New Roman"/>
          <w:bCs/>
        </w:rPr>
        <w:t xml:space="preserve">Изменения в муниципальную программу </w:t>
      </w:r>
      <w:r w:rsidRPr="00D312F4">
        <w:rPr>
          <w:rFonts w:ascii="Times New Roman" w:hAnsi="Times New Roman" w:cs="Times New Roman"/>
        </w:rPr>
        <w:t xml:space="preserve">«Развитие систем коммунальной инфраструктуры городского поселения Безенчук муниципального района </w:t>
      </w:r>
      <w:proofErr w:type="spellStart"/>
      <w:r w:rsidRPr="00D312F4">
        <w:rPr>
          <w:rFonts w:ascii="Times New Roman" w:hAnsi="Times New Roman" w:cs="Times New Roman"/>
        </w:rPr>
        <w:t>Безенчукский</w:t>
      </w:r>
      <w:proofErr w:type="spellEnd"/>
      <w:r w:rsidRPr="00D312F4">
        <w:rPr>
          <w:rFonts w:ascii="Times New Roman" w:hAnsi="Times New Roman" w:cs="Times New Roman"/>
        </w:rPr>
        <w:t xml:space="preserve"> Самарской области на 2018-2020 годы», </w:t>
      </w:r>
      <w:r w:rsidRPr="00D312F4">
        <w:rPr>
          <w:rFonts w:ascii="Times New Roman" w:hAnsi="Times New Roman" w:cs="Times New Roman"/>
          <w:bCs/>
        </w:rPr>
        <w:t>утвержденную Постановлением Администрации городского поселения Безенчук от 14.12.2017г.  № 323 (далее Программа).</w:t>
      </w:r>
    </w:p>
    <w:p w:rsidR="00D312F4" w:rsidRPr="00D312F4" w:rsidRDefault="00D312F4" w:rsidP="00D312F4">
      <w:pPr>
        <w:overflowPunct w:val="0"/>
        <w:spacing w:after="0" w:line="240" w:lineRule="auto"/>
        <w:ind w:firstLine="284"/>
        <w:jc w:val="both"/>
        <w:rPr>
          <w:rFonts w:ascii="Times New Roman" w:hAnsi="Times New Roman" w:cs="Times New Roman"/>
        </w:rPr>
      </w:pPr>
      <w:r w:rsidRPr="00D312F4">
        <w:rPr>
          <w:rFonts w:ascii="Times New Roman" w:hAnsi="Times New Roman" w:cs="Times New Roman"/>
        </w:rPr>
        <w:t xml:space="preserve"> 1. Таблицы Программы «</w:t>
      </w:r>
      <w:r w:rsidRPr="00D312F4">
        <w:rPr>
          <w:rFonts w:ascii="Times New Roman" w:eastAsia="Calibri" w:hAnsi="Times New Roman" w:cs="Times New Roman"/>
          <w:color w:val="000000"/>
        </w:rPr>
        <w:t xml:space="preserve">Основные </w:t>
      </w:r>
      <w:proofErr w:type="gramStart"/>
      <w:r w:rsidRPr="00D312F4">
        <w:rPr>
          <w:rFonts w:ascii="Times New Roman" w:eastAsia="Calibri" w:hAnsi="Times New Roman" w:cs="Times New Roman"/>
          <w:color w:val="000000"/>
        </w:rPr>
        <w:t>организационные  мероприятия</w:t>
      </w:r>
      <w:proofErr w:type="gramEnd"/>
      <w:r w:rsidRPr="00D312F4">
        <w:rPr>
          <w:rFonts w:ascii="Times New Roman" w:eastAsia="Calibri" w:hAnsi="Times New Roman" w:cs="Times New Roman"/>
          <w:color w:val="000000"/>
        </w:rPr>
        <w:t xml:space="preserve"> Программы» и «Обоснование финансовых ресурсов для реализации мероприятий Программы» </w:t>
      </w:r>
      <w:r w:rsidRPr="00D312F4">
        <w:rPr>
          <w:rFonts w:ascii="Times New Roman" w:hAnsi="Times New Roman" w:cs="Times New Roman"/>
          <w:bCs/>
        </w:rPr>
        <w:t>изложить в следующей редакции:</w:t>
      </w:r>
    </w:p>
    <w:p w:rsidR="00663A8F" w:rsidRPr="00663A8F" w:rsidRDefault="00663A8F" w:rsidP="00663A8F">
      <w:pPr>
        <w:spacing w:after="0" w:line="240" w:lineRule="auto"/>
        <w:ind w:firstLine="567"/>
        <w:jc w:val="center"/>
        <w:rPr>
          <w:rFonts w:ascii="Times New Roman" w:eastAsia="Calibri" w:hAnsi="Times New Roman" w:cs="Times New Roman"/>
          <w:b/>
          <w:color w:val="000000"/>
        </w:rPr>
      </w:pPr>
      <w:r w:rsidRPr="00663A8F">
        <w:rPr>
          <w:rFonts w:ascii="Times New Roman" w:eastAsia="Calibri" w:hAnsi="Times New Roman" w:cs="Times New Roman"/>
          <w:b/>
          <w:color w:val="000000"/>
        </w:rPr>
        <w:t xml:space="preserve">8. Основные </w:t>
      </w:r>
      <w:proofErr w:type="gramStart"/>
      <w:r w:rsidRPr="00663A8F">
        <w:rPr>
          <w:rFonts w:ascii="Times New Roman" w:eastAsia="Calibri" w:hAnsi="Times New Roman" w:cs="Times New Roman"/>
          <w:b/>
          <w:color w:val="000000"/>
        </w:rPr>
        <w:t>организационные  мероприятия</w:t>
      </w:r>
      <w:proofErr w:type="gramEnd"/>
      <w:r w:rsidRPr="00663A8F">
        <w:rPr>
          <w:rFonts w:ascii="Times New Roman" w:eastAsia="Calibri" w:hAnsi="Times New Roman" w:cs="Times New Roman"/>
          <w:b/>
          <w:color w:val="000000"/>
        </w:rPr>
        <w:t xml:space="preserve"> Программы</w:t>
      </w:r>
    </w:p>
    <w:p w:rsidR="00663A8F" w:rsidRPr="00663A8F" w:rsidRDefault="00663A8F" w:rsidP="00663A8F">
      <w:pPr>
        <w:spacing w:after="0" w:line="240" w:lineRule="auto"/>
        <w:ind w:firstLine="567"/>
        <w:jc w:val="right"/>
        <w:rPr>
          <w:rFonts w:ascii="Times New Roman" w:eastAsia="Calibri" w:hAnsi="Times New Roman" w:cs="Times New Roman"/>
          <w:b/>
          <w:color w:val="000000"/>
        </w:rPr>
      </w:pPr>
      <w:r w:rsidRPr="00663A8F">
        <w:rPr>
          <w:rFonts w:ascii="Times New Roman" w:eastAsia="Calibri" w:hAnsi="Times New Roman" w:cs="Times New Roman"/>
          <w:b/>
          <w:color w:val="000000"/>
        </w:rPr>
        <w:t xml:space="preserve">Таблица 3 </w:t>
      </w:r>
    </w:p>
    <w:p w:rsidR="00663A8F" w:rsidRPr="00663A8F" w:rsidRDefault="00663A8F" w:rsidP="00663A8F">
      <w:pPr>
        <w:overflowPunct w:val="0"/>
        <w:spacing w:after="0" w:line="240" w:lineRule="auto"/>
        <w:jc w:val="center"/>
        <w:rPr>
          <w:rFonts w:ascii="Times New Roman" w:eastAsia="Calibri" w:hAnsi="Times New Roman" w:cs="Times New Roman"/>
          <w:color w:val="000000"/>
        </w:rPr>
      </w:pPr>
      <w:r w:rsidRPr="00663A8F">
        <w:rPr>
          <w:rFonts w:ascii="Times New Roman" w:eastAsia="Calibri" w:hAnsi="Times New Roman" w:cs="Times New Roman"/>
          <w:color w:val="000000"/>
        </w:rPr>
        <w:t xml:space="preserve">Основные организационные мероприятия муниципальной программы </w:t>
      </w:r>
    </w:p>
    <w:p w:rsidR="00663A8F" w:rsidRPr="00663A8F" w:rsidRDefault="00663A8F" w:rsidP="00663A8F">
      <w:pPr>
        <w:overflowPunct w:val="0"/>
        <w:spacing w:after="0" w:line="240" w:lineRule="auto"/>
        <w:jc w:val="center"/>
        <w:rPr>
          <w:rFonts w:ascii="Times New Roman" w:hAnsi="Times New Roman" w:cs="Times New Roman"/>
        </w:rPr>
      </w:pPr>
      <w:r w:rsidRPr="00663A8F">
        <w:rPr>
          <w:rFonts w:ascii="Times New Roman" w:hAnsi="Times New Roman" w:cs="Times New Roman"/>
        </w:rPr>
        <w:t>«Развитие систем коммунальной инфраструктуры городского поселения Безенчук муниципального</w:t>
      </w:r>
    </w:p>
    <w:p w:rsidR="00663A8F" w:rsidRPr="00663A8F" w:rsidRDefault="00663A8F" w:rsidP="00663A8F">
      <w:pPr>
        <w:overflowPunct w:val="0"/>
        <w:spacing w:after="0" w:line="240" w:lineRule="auto"/>
        <w:jc w:val="center"/>
        <w:rPr>
          <w:rFonts w:ascii="Times New Roman" w:hAnsi="Times New Roman" w:cs="Times New Roman"/>
        </w:rPr>
      </w:pPr>
      <w:r w:rsidRPr="00663A8F">
        <w:rPr>
          <w:rFonts w:ascii="Times New Roman" w:hAnsi="Times New Roman" w:cs="Times New Roman"/>
        </w:rPr>
        <w:t xml:space="preserve"> района </w:t>
      </w:r>
      <w:proofErr w:type="spellStart"/>
      <w:r w:rsidRPr="00663A8F">
        <w:rPr>
          <w:rFonts w:ascii="Times New Roman" w:hAnsi="Times New Roman" w:cs="Times New Roman"/>
        </w:rPr>
        <w:t>Безенчукский</w:t>
      </w:r>
      <w:proofErr w:type="spellEnd"/>
      <w:r w:rsidRPr="00663A8F">
        <w:rPr>
          <w:rFonts w:ascii="Times New Roman" w:hAnsi="Times New Roman" w:cs="Times New Roman"/>
        </w:rPr>
        <w:t xml:space="preserve"> Самарской области на 2018-2020 гг.»</w:t>
      </w:r>
    </w:p>
    <w:tbl>
      <w:tblPr>
        <w:tblW w:w="108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3685"/>
        <w:gridCol w:w="1703"/>
        <w:gridCol w:w="991"/>
        <w:gridCol w:w="715"/>
        <w:gridCol w:w="567"/>
        <w:gridCol w:w="709"/>
        <w:gridCol w:w="702"/>
        <w:gridCol w:w="1344"/>
        <w:gridCol w:w="29"/>
      </w:tblGrid>
      <w:tr w:rsidR="00B56B5A" w:rsidRPr="00B56B5A" w:rsidTr="00125307">
        <w:trPr>
          <w:gridAfter w:val="1"/>
          <w:wAfter w:w="29" w:type="dxa"/>
        </w:trPr>
        <w:tc>
          <w:tcPr>
            <w:tcW w:w="426" w:type="dxa"/>
            <w:vMerge w:val="restart"/>
            <w:shd w:val="clear" w:color="auto" w:fill="auto"/>
            <w:vAlign w:val="center"/>
          </w:tcPr>
          <w:p w:rsidR="00B56B5A" w:rsidRPr="00B56B5A" w:rsidRDefault="00B56B5A" w:rsidP="00B56B5A">
            <w:pPr>
              <w:spacing w:after="0"/>
              <w:jc w:val="center"/>
              <w:rPr>
                <w:rFonts w:ascii="Times New Roman" w:eastAsia="Calibri" w:hAnsi="Times New Roman" w:cs="Times New Roman"/>
                <w:b/>
                <w:color w:val="000000"/>
                <w:sz w:val="16"/>
                <w:szCs w:val="16"/>
              </w:rPr>
            </w:pPr>
            <w:r w:rsidRPr="00B56B5A">
              <w:rPr>
                <w:rFonts w:ascii="Times New Roman" w:eastAsia="Calibri" w:hAnsi="Times New Roman" w:cs="Times New Roman"/>
                <w:b/>
                <w:color w:val="000000"/>
                <w:sz w:val="16"/>
                <w:szCs w:val="16"/>
              </w:rPr>
              <w:t>№ п/п</w:t>
            </w:r>
          </w:p>
        </w:tc>
        <w:tc>
          <w:tcPr>
            <w:tcW w:w="3685" w:type="dxa"/>
            <w:vMerge w:val="restart"/>
            <w:shd w:val="clear" w:color="auto" w:fill="auto"/>
            <w:vAlign w:val="center"/>
          </w:tcPr>
          <w:p w:rsidR="00B56B5A" w:rsidRPr="00B56B5A" w:rsidRDefault="00B56B5A" w:rsidP="00B56B5A">
            <w:pPr>
              <w:spacing w:after="0"/>
              <w:jc w:val="center"/>
              <w:rPr>
                <w:rFonts w:ascii="Times New Roman" w:eastAsia="Calibri" w:hAnsi="Times New Roman" w:cs="Times New Roman"/>
                <w:b/>
                <w:color w:val="000000"/>
                <w:sz w:val="16"/>
                <w:szCs w:val="16"/>
              </w:rPr>
            </w:pPr>
            <w:r w:rsidRPr="00B56B5A">
              <w:rPr>
                <w:rFonts w:ascii="Times New Roman" w:eastAsia="Calibri" w:hAnsi="Times New Roman" w:cs="Times New Roman"/>
                <w:b/>
                <w:color w:val="000000"/>
                <w:sz w:val="16"/>
                <w:szCs w:val="16"/>
              </w:rPr>
              <w:t>Наименование мероприятия</w:t>
            </w:r>
          </w:p>
        </w:tc>
        <w:tc>
          <w:tcPr>
            <w:tcW w:w="1703" w:type="dxa"/>
            <w:vMerge w:val="restart"/>
            <w:shd w:val="clear" w:color="auto" w:fill="auto"/>
            <w:vAlign w:val="center"/>
          </w:tcPr>
          <w:p w:rsidR="00B56B5A" w:rsidRPr="00B56B5A" w:rsidRDefault="00B56B5A" w:rsidP="00B56B5A">
            <w:pPr>
              <w:spacing w:after="0"/>
              <w:jc w:val="center"/>
              <w:rPr>
                <w:rFonts w:ascii="Times New Roman" w:eastAsia="Calibri" w:hAnsi="Times New Roman" w:cs="Times New Roman"/>
                <w:b/>
                <w:color w:val="000000"/>
                <w:sz w:val="16"/>
                <w:szCs w:val="16"/>
              </w:rPr>
            </w:pPr>
            <w:r w:rsidRPr="00B56B5A">
              <w:rPr>
                <w:rFonts w:ascii="Times New Roman" w:eastAsia="Calibri" w:hAnsi="Times New Roman" w:cs="Times New Roman"/>
                <w:b/>
                <w:color w:val="000000"/>
                <w:sz w:val="16"/>
                <w:szCs w:val="16"/>
              </w:rPr>
              <w:t>Источник финансирования</w:t>
            </w:r>
          </w:p>
        </w:tc>
        <w:tc>
          <w:tcPr>
            <w:tcW w:w="991" w:type="dxa"/>
            <w:vMerge w:val="restart"/>
            <w:shd w:val="clear" w:color="auto" w:fill="auto"/>
            <w:vAlign w:val="center"/>
          </w:tcPr>
          <w:p w:rsidR="00B56B5A" w:rsidRPr="00B56B5A" w:rsidRDefault="00B56B5A" w:rsidP="00B56B5A">
            <w:pPr>
              <w:spacing w:after="0"/>
              <w:jc w:val="center"/>
              <w:rPr>
                <w:rFonts w:ascii="Times New Roman" w:eastAsia="Calibri" w:hAnsi="Times New Roman" w:cs="Times New Roman"/>
                <w:b/>
                <w:color w:val="000000"/>
                <w:sz w:val="16"/>
                <w:szCs w:val="16"/>
              </w:rPr>
            </w:pPr>
            <w:r w:rsidRPr="00B56B5A">
              <w:rPr>
                <w:rFonts w:ascii="Times New Roman" w:eastAsia="Calibri" w:hAnsi="Times New Roman" w:cs="Times New Roman"/>
                <w:b/>
                <w:color w:val="000000"/>
                <w:sz w:val="16"/>
                <w:szCs w:val="16"/>
              </w:rPr>
              <w:t>Срок исполнения мероприятия</w:t>
            </w:r>
          </w:p>
        </w:tc>
        <w:tc>
          <w:tcPr>
            <w:tcW w:w="2693" w:type="dxa"/>
            <w:gridSpan w:val="4"/>
            <w:shd w:val="clear" w:color="auto" w:fill="auto"/>
            <w:vAlign w:val="center"/>
          </w:tcPr>
          <w:p w:rsidR="00B56B5A" w:rsidRPr="00B56B5A" w:rsidRDefault="00B56B5A" w:rsidP="00B56B5A">
            <w:pPr>
              <w:spacing w:after="0"/>
              <w:jc w:val="center"/>
              <w:rPr>
                <w:rFonts w:ascii="Times New Roman" w:eastAsia="Calibri" w:hAnsi="Times New Roman" w:cs="Times New Roman"/>
                <w:b/>
                <w:color w:val="000000"/>
                <w:sz w:val="16"/>
                <w:szCs w:val="16"/>
                <w:vertAlign w:val="superscript"/>
              </w:rPr>
            </w:pPr>
            <w:r w:rsidRPr="00B56B5A">
              <w:rPr>
                <w:rFonts w:ascii="Times New Roman" w:eastAsia="Calibri" w:hAnsi="Times New Roman" w:cs="Times New Roman"/>
                <w:b/>
                <w:color w:val="000000"/>
                <w:sz w:val="16"/>
                <w:szCs w:val="16"/>
              </w:rPr>
              <w:t>Объем финансирования, тыс. руб.</w:t>
            </w:r>
            <w:r w:rsidRPr="00B56B5A">
              <w:rPr>
                <w:rFonts w:ascii="Times New Roman" w:eastAsia="Calibri" w:hAnsi="Times New Roman" w:cs="Times New Roman"/>
                <w:b/>
                <w:color w:val="000000"/>
                <w:sz w:val="16"/>
                <w:szCs w:val="16"/>
                <w:vertAlign w:val="superscript"/>
              </w:rPr>
              <w:t>1</w:t>
            </w:r>
          </w:p>
        </w:tc>
        <w:tc>
          <w:tcPr>
            <w:tcW w:w="1344" w:type="dxa"/>
            <w:shd w:val="clear" w:color="auto" w:fill="auto"/>
            <w:vAlign w:val="center"/>
          </w:tcPr>
          <w:p w:rsidR="00B56B5A" w:rsidRPr="00B56B5A" w:rsidRDefault="00B56B5A" w:rsidP="00B56B5A">
            <w:pPr>
              <w:spacing w:after="0"/>
              <w:jc w:val="center"/>
              <w:rPr>
                <w:rFonts w:ascii="Times New Roman" w:eastAsia="Calibri" w:hAnsi="Times New Roman" w:cs="Times New Roman"/>
                <w:b/>
                <w:color w:val="000000"/>
                <w:sz w:val="16"/>
                <w:szCs w:val="16"/>
              </w:rPr>
            </w:pPr>
            <w:r w:rsidRPr="00B56B5A">
              <w:rPr>
                <w:rFonts w:ascii="Times New Roman" w:eastAsia="Calibri" w:hAnsi="Times New Roman" w:cs="Times New Roman"/>
                <w:b/>
                <w:color w:val="000000"/>
                <w:sz w:val="16"/>
                <w:szCs w:val="16"/>
              </w:rPr>
              <w:t>Ответственные за выполнение мероприятия программы</w:t>
            </w:r>
          </w:p>
        </w:tc>
      </w:tr>
      <w:tr w:rsidR="00B56B5A" w:rsidRPr="00B56B5A" w:rsidTr="00125307">
        <w:tc>
          <w:tcPr>
            <w:tcW w:w="426" w:type="dxa"/>
            <w:vMerge/>
            <w:shd w:val="clear" w:color="auto" w:fill="auto"/>
          </w:tcPr>
          <w:p w:rsidR="00B56B5A" w:rsidRPr="00B56B5A" w:rsidRDefault="00B56B5A" w:rsidP="00B56B5A">
            <w:pPr>
              <w:spacing w:after="0"/>
              <w:jc w:val="center"/>
              <w:rPr>
                <w:rFonts w:ascii="Times New Roman" w:eastAsia="Calibri" w:hAnsi="Times New Roman" w:cs="Times New Roman"/>
                <w:color w:val="000000"/>
                <w:sz w:val="16"/>
                <w:szCs w:val="16"/>
              </w:rPr>
            </w:pPr>
          </w:p>
        </w:tc>
        <w:tc>
          <w:tcPr>
            <w:tcW w:w="3685" w:type="dxa"/>
            <w:vMerge/>
            <w:shd w:val="clear" w:color="auto" w:fill="auto"/>
          </w:tcPr>
          <w:p w:rsidR="00B56B5A" w:rsidRPr="00B56B5A" w:rsidRDefault="00B56B5A" w:rsidP="00B56B5A">
            <w:pPr>
              <w:spacing w:after="0"/>
              <w:jc w:val="center"/>
              <w:rPr>
                <w:rFonts w:ascii="Times New Roman" w:eastAsia="Calibri" w:hAnsi="Times New Roman" w:cs="Times New Roman"/>
                <w:color w:val="000000"/>
                <w:sz w:val="16"/>
                <w:szCs w:val="16"/>
              </w:rPr>
            </w:pPr>
          </w:p>
        </w:tc>
        <w:tc>
          <w:tcPr>
            <w:tcW w:w="1703" w:type="dxa"/>
            <w:vMerge/>
            <w:shd w:val="clear" w:color="auto" w:fill="auto"/>
          </w:tcPr>
          <w:p w:rsidR="00B56B5A" w:rsidRPr="00B56B5A" w:rsidRDefault="00B56B5A" w:rsidP="00B56B5A">
            <w:pPr>
              <w:spacing w:after="0"/>
              <w:jc w:val="center"/>
              <w:rPr>
                <w:rFonts w:ascii="Times New Roman" w:eastAsia="Calibri" w:hAnsi="Times New Roman" w:cs="Times New Roman"/>
                <w:color w:val="000000"/>
                <w:sz w:val="16"/>
                <w:szCs w:val="16"/>
              </w:rPr>
            </w:pPr>
          </w:p>
        </w:tc>
        <w:tc>
          <w:tcPr>
            <w:tcW w:w="991" w:type="dxa"/>
            <w:vMerge/>
            <w:shd w:val="clear" w:color="auto" w:fill="auto"/>
          </w:tcPr>
          <w:p w:rsidR="00B56B5A" w:rsidRPr="00B56B5A" w:rsidRDefault="00B56B5A" w:rsidP="00B56B5A">
            <w:pPr>
              <w:spacing w:after="0"/>
              <w:jc w:val="center"/>
              <w:rPr>
                <w:rFonts w:ascii="Times New Roman" w:eastAsia="Calibri" w:hAnsi="Times New Roman" w:cs="Times New Roman"/>
                <w:color w:val="000000"/>
                <w:sz w:val="16"/>
                <w:szCs w:val="16"/>
              </w:rPr>
            </w:pPr>
          </w:p>
        </w:tc>
        <w:tc>
          <w:tcPr>
            <w:tcW w:w="1991" w:type="dxa"/>
            <w:gridSpan w:val="3"/>
            <w:shd w:val="clear" w:color="auto" w:fill="auto"/>
            <w:vAlign w:val="center"/>
          </w:tcPr>
          <w:p w:rsidR="00B56B5A" w:rsidRPr="00B56B5A" w:rsidRDefault="00B56B5A" w:rsidP="00B56B5A">
            <w:pPr>
              <w:spacing w:after="0"/>
              <w:jc w:val="center"/>
              <w:rPr>
                <w:rFonts w:ascii="Times New Roman" w:eastAsia="Calibri" w:hAnsi="Times New Roman" w:cs="Times New Roman"/>
                <w:b/>
                <w:color w:val="000000"/>
                <w:sz w:val="16"/>
                <w:szCs w:val="16"/>
              </w:rPr>
            </w:pPr>
            <w:r w:rsidRPr="00B56B5A">
              <w:rPr>
                <w:rFonts w:ascii="Times New Roman" w:eastAsia="Calibri" w:hAnsi="Times New Roman" w:cs="Times New Roman"/>
                <w:b/>
                <w:color w:val="000000"/>
                <w:sz w:val="16"/>
                <w:szCs w:val="16"/>
              </w:rPr>
              <w:t>В том числе по годам</w:t>
            </w:r>
          </w:p>
        </w:tc>
        <w:tc>
          <w:tcPr>
            <w:tcW w:w="702" w:type="dxa"/>
            <w:shd w:val="clear" w:color="auto" w:fill="auto"/>
            <w:vAlign w:val="center"/>
          </w:tcPr>
          <w:p w:rsidR="00B56B5A" w:rsidRPr="00B56B5A" w:rsidRDefault="00B56B5A" w:rsidP="00B56B5A">
            <w:pPr>
              <w:spacing w:after="0"/>
              <w:jc w:val="center"/>
              <w:rPr>
                <w:rFonts w:ascii="Times New Roman" w:eastAsia="Calibri" w:hAnsi="Times New Roman" w:cs="Times New Roman"/>
                <w:b/>
                <w:color w:val="000000"/>
                <w:sz w:val="16"/>
                <w:szCs w:val="16"/>
              </w:rPr>
            </w:pPr>
            <w:r w:rsidRPr="00B56B5A">
              <w:rPr>
                <w:rFonts w:ascii="Times New Roman" w:eastAsia="Calibri" w:hAnsi="Times New Roman" w:cs="Times New Roman"/>
                <w:b/>
                <w:color w:val="000000"/>
                <w:sz w:val="16"/>
                <w:szCs w:val="16"/>
              </w:rPr>
              <w:t>всего</w:t>
            </w:r>
          </w:p>
        </w:tc>
        <w:tc>
          <w:tcPr>
            <w:tcW w:w="1368" w:type="dxa"/>
            <w:gridSpan w:val="2"/>
            <w:shd w:val="clear" w:color="auto" w:fill="auto"/>
          </w:tcPr>
          <w:p w:rsidR="00B56B5A" w:rsidRPr="00B56B5A" w:rsidRDefault="00B56B5A" w:rsidP="00B56B5A">
            <w:pPr>
              <w:spacing w:after="0"/>
              <w:jc w:val="center"/>
              <w:rPr>
                <w:rFonts w:ascii="Times New Roman" w:eastAsia="Calibri" w:hAnsi="Times New Roman" w:cs="Times New Roman"/>
                <w:color w:val="000000"/>
                <w:sz w:val="16"/>
                <w:szCs w:val="16"/>
              </w:rPr>
            </w:pPr>
          </w:p>
        </w:tc>
      </w:tr>
      <w:tr w:rsidR="00B56B5A" w:rsidRPr="00B56B5A" w:rsidTr="00125307">
        <w:trPr>
          <w:trHeight w:val="70"/>
        </w:trPr>
        <w:tc>
          <w:tcPr>
            <w:tcW w:w="426" w:type="dxa"/>
            <w:vMerge/>
            <w:shd w:val="clear" w:color="auto" w:fill="auto"/>
          </w:tcPr>
          <w:p w:rsidR="00B56B5A" w:rsidRPr="00B56B5A" w:rsidRDefault="00B56B5A" w:rsidP="00B56B5A">
            <w:pPr>
              <w:spacing w:after="0"/>
              <w:jc w:val="center"/>
              <w:rPr>
                <w:rFonts w:ascii="Times New Roman" w:eastAsia="Calibri" w:hAnsi="Times New Roman" w:cs="Times New Roman"/>
                <w:color w:val="000000"/>
                <w:sz w:val="16"/>
                <w:szCs w:val="16"/>
              </w:rPr>
            </w:pPr>
          </w:p>
        </w:tc>
        <w:tc>
          <w:tcPr>
            <w:tcW w:w="3685" w:type="dxa"/>
            <w:vMerge/>
            <w:shd w:val="clear" w:color="auto" w:fill="auto"/>
          </w:tcPr>
          <w:p w:rsidR="00B56B5A" w:rsidRPr="00B56B5A" w:rsidRDefault="00B56B5A" w:rsidP="00B56B5A">
            <w:pPr>
              <w:spacing w:after="0"/>
              <w:jc w:val="center"/>
              <w:rPr>
                <w:rFonts w:ascii="Times New Roman" w:eastAsia="Calibri" w:hAnsi="Times New Roman" w:cs="Times New Roman"/>
                <w:color w:val="000000"/>
                <w:sz w:val="16"/>
                <w:szCs w:val="16"/>
              </w:rPr>
            </w:pPr>
          </w:p>
        </w:tc>
        <w:tc>
          <w:tcPr>
            <w:tcW w:w="1703" w:type="dxa"/>
            <w:vMerge/>
            <w:shd w:val="clear" w:color="auto" w:fill="auto"/>
          </w:tcPr>
          <w:p w:rsidR="00B56B5A" w:rsidRPr="00B56B5A" w:rsidRDefault="00B56B5A" w:rsidP="00B56B5A">
            <w:pPr>
              <w:spacing w:after="0"/>
              <w:jc w:val="center"/>
              <w:rPr>
                <w:rFonts w:ascii="Times New Roman" w:eastAsia="Calibri" w:hAnsi="Times New Roman" w:cs="Times New Roman"/>
                <w:color w:val="000000"/>
                <w:sz w:val="16"/>
                <w:szCs w:val="16"/>
              </w:rPr>
            </w:pPr>
          </w:p>
        </w:tc>
        <w:tc>
          <w:tcPr>
            <w:tcW w:w="991" w:type="dxa"/>
            <w:vMerge/>
            <w:shd w:val="clear" w:color="auto" w:fill="auto"/>
          </w:tcPr>
          <w:p w:rsidR="00B56B5A" w:rsidRPr="00B56B5A" w:rsidRDefault="00B56B5A" w:rsidP="00B56B5A">
            <w:pPr>
              <w:spacing w:after="0"/>
              <w:jc w:val="center"/>
              <w:rPr>
                <w:rFonts w:ascii="Times New Roman" w:eastAsia="Calibri" w:hAnsi="Times New Roman" w:cs="Times New Roman"/>
                <w:color w:val="000000"/>
                <w:sz w:val="16"/>
                <w:szCs w:val="16"/>
              </w:rPr>
            </w:pPr>
          </w:p>
        </w:tc>
        <w:tc>
          <w:tcPr>
            <w:tcW w:w="715" w:type="dxa"/>
            <w:shd w:val="clear" w:color="auto" w:fill="auto"/>
            <w:vAlign w:val="center"/>
          </w:tcPr>
          <w:p w:rsidR="00B56B5A" w:rsidRPr="00B56B5A" w:rsidRDefault="00B56B5A" w:rsidP="00B56B5A">
            <w:pPr>
              <w:spacing w:after="0"/>
              <w:jc w:val="center"/>
              <w:rPr>
                <w:rFonts w:ascii="Times New Roman" w:eastAsia="Calibri" w:hAnsi="Times New Roman" w:cs="Times New Roman"/>
                <w:b/>
                <w:color w:val="000000"/>
                <w:sz w:val="16"/>
                <w:szCs w:val="16"/>
              </w:rPr>
            </w:pPr>
            <w:r w:rsidRPr="00B56B5A">
              <w:rPr>
                <w:rFonts w:ascii="Times New Roman" w:eastAsia="Calibri" w:hAnsi="Times New Roman" w:cs="Times New Roman"/>
                <w:b/>
                <w:color w:val="000000"/>
                <w:sz w:val="16"/>
                <w:szCs w:val="16"/>
              </w:rPr>
              <w:t>2018</w:t>
            </w:r>
          </w:p>
        </w:tc>
        <w:tc>
          <w:tcPr>
            <w:tcW w:w="567" w:type="dxa"/>
            <w:shd w:val="clear" w:color="auto" w:fill="auto"/>
            <w:vAlign w:val="center"/>
          </w:tcPr>
          <w:p w:rsidR="00B56B5A" w:rsidRPr="00B56B5A" w:rsidRDefault="00B56B5A" w:rsidP="00B56B5A">
            <w:pPr>
              <w:spacing w:after="0"/>
              <w:jc w:val="center"/>
              <w:rPr>
                <w:rFonts w:ascii="Times New Roman" w:eastAsia="Calibri" w:hAnsi="Times New Roman" w:cs="Times New Roman"/>
                <w:b/>
                <w:color w:val="000000"/>
                <w:sz w:val="16"/>
                <w:szCs w:val="16"/>
              </w:rPr>
            </w:pPr>
            <w:r w:rsidRPr="00B56B5A">
              <w:rPr>
                <w:rFonts w:ascii="Times New Roman" w:eastAsia="Calibri" w:hAnsi="Times New Roman" w:cs="Times New Roman"/>
                <w:b/>
                <w:color w:val="000000"/>
                <w:sz w:val="16"/>
                <w:szCs w:val="16"/>
              </w:rPr>
              <w:t>2019</w:t>
            </w:r>
          </w:p>
        </w:tc>
        <w:tc>
          <w:tcPr>
            <w:tcW w:w="709" w:type="dxa"/>
            <w:shd w:val="clear" w:color="auto" w:fill="auto"/>
            <w:vAlign w:val="center"/>
          </w:tcPr>
          <w:p w:rsidR="00B56B5A" w:rsidRPr="00B56B5A" w:rsidRDefault="00B56B5A" w:rsidP="00B56B5A">
            <w:pPr>
              <w:spacing w:after="0"/>
              <w:jc w:val="center"/>
              <w:rPr>
                <w:rFonts w:ascii="Times New Roman" w:eastAsia="Calibri" w:hAnsi="Times New Roman" w:cs="Times New Roman"/>
                <w:b/>
                <w:color w:val="000000"/>
                <w:sz w:val="16"/>
                <w:szCs w:val="16"/>
              </w:rPr>
            </w:pPr>
            <w:r w:rsidRPr="00B56B5A">
              <w:rPr>
                <w:rFonts w:ascii="Times New Roman" w:eastAsia="Calibri" w:hAnsi="Times New Roman" w:cs="Times New Roman"/>
                <w:b/>
                <w:color w:val="000000"/>
                <w:sz w:val="16"/>
                <w:szCs w:val="16"/>
              </w:rPr>
              <w:t>2020</w:t>
            </w:r>
          </w:p>
        </w:tc>
        <w:tc>
          <w:tcPr>
            <w:tcW w:w="702" w:type="dxa"/>
            <w:shd w:val="clear" w:color="auto" w:fill="auto"/>
            <w:vAlign w:val="center"/>
          </w:tcPr>
          <w:p w:rsidR="00B56B5A" w:rsidRPr="00B56B5A" w:rsidRDefault="00B56B5A" w:rsidP="00B56B5A">
            <w:pPr>
              <w:spacing w:after="0"/>
              <w:jc w:val="center"/>
              <w:rPr>
                <w:rFonts w:ascii="Times New Roman" w:eastAsia="Calibri" w:hAnsi="Times New Roman" w:cs="Times New Roman"/>
                <w:b/>
                <w:color w:val="000000"/>
                <w:sz w:val="16"/>
                <w:szCs w:val="16"/>
              </w:rPr>
            </w:pPr>
          </w:p>
        </w:tc>
        <w:tc>
          <w:tcPr>
            <w:tcW w:w="1368" w:type="dxa"/>
            <w:gridSpan w:val="2"/>
            <w:shd w:val="clear" w:color="auto" w:fill="auto"/>
          </w:tcPr>
          <w:p w:rsidR="00B56B5A" w:rsidRPr="00B56B5A" w:rsidRDefault="00B56B5A" w:rsidP="00B56B5A">
            <w:pPr>
              <w:spacing w:after="0"/>
              <w:jc w:val="center"/>
              <w:rPr>
                <w:rFonts w:ascii="Times New Roman" w:eastAsia="Calibri" w:hAnsi="Times New Roman" w:cs="Times New Roman"/>
                <w:color w:val="000000"/>
                <w:sz w:val="16"/>
                <w:szCs w:val="16"/>
              </w:rPr>
            </w:pPr>
          </w:p>
        </w:tc>
      </w:tr>
      <w:tr w:rsidR="00B56B5A" w:rsidRPr="00B56B5A" w:rsidTr="00125307">
        <w:trPr>
          <w:trHeight w:val="70"/>
        </w:trPr>
        <w:tc>
          <w:tcPr>
            <w:tcW w:w="10871" w:type="dxa"/>
            <w:gridSpan w:val="10"/>
            <w:shd w:val="clear" w:color="auto" w:fill="auto"/>
          </w:tcPr>
          <w:p w:rsidR="00B56B5A" w:rsidRPr="00B56B5A" w:rsidRDefault="00B56B5A" w:rsidP="00B56B5A">
            <w:pPr>
              <w:spacing w:after="0"/>
              <w:jc w:val="center"/>
              <w:rPr>
                <w:rFonts w:ascii="Times New Roman" w:eastAsia="Calibri" w:hAnsi="Times New Roman" w:cs="Times New Roman"/>
                <w:b/>
                <w:color w:val="000000"/>
                <w:sz w:val="16"/>
                <w:szCs w:val="16"/>
              </w:rPr>
            </w:pPr>
            <w:r w:rsidRPr="00B56B5A">
              <w:rPr>
                <w:rFonts w:ascii="Times New Roman" w:eastAsia="Calibri" w:hAnsi="Times New Roman" w:cs="Times New Roman"/>
                <w:b/>
                <w:color w:val="000000"/>
                <w:sz w:val="16"/>
                <w:szCs w:val="16"/>
              </w:rPr>
              <w:t xml:space="preserve">1. Мероприятия по модернизации и реконструкции систем коммунальной инфраструктуры </w:t>
            </w:r>
            <w:proofErr w:type="spellStart"/>
            <w:r w:rsidRPr="00B56B5A">
              <w:rPr>
                <w:rFonts w:ascii="Times New Roman" w:eastAsia="Calibri" w:hAnsi="Times New Roman" w:cs="Times New Roman"/>
                <w:b/>
                <w:color w:val="000000"/>
                <w:sz w:val="16"/>
                <w:szCs w:val="16"/>
              </w:rPr>
              <w:t>г.п</w:t>
            </w:r>
            <w:proofErr w:type="spellEnd"/>
            <w:r w:rsidRPr="00B56B5A">
              <w:rPr>
                <w:rFonts w:ascii="Times New Roman" w:eastAsia="Calibri" w:hAnsi="Times New Roman" w:cs="Times New Roman"/>
                <w:b/>
                <w:color w:val="000000"/>
                <w:sz w:val="16"/>
                <w:szCs w:val="16"/>
              </w:rPr>
              <w:t>. Безенчук в сфере водоснабжения</w:t>
            </w:r>
          </w:p>
        </w:tc>
      </w:tr>
      <w:tr w:rsidR="00B56B5A" w:rsidRPr="00B56B5A" w:rsidTr="00125307">
        <w:tc>
          <w:tcPr>
            <w:tcW w:w="426" w:type="dxa"/>
            <w:shd w:val="clear" w:color="auto" w:fill="auto"/>
          </w:tcPr>
          <w:p w:rsidR="00B56B5A" w:rsidRPr="00B56B5A" w:rsidRDefault="00B56B5A" w:rsidP="00B56B5A">
            <w:pPr>
              <w:spacing w:after="0"/>
              <w:jc w:val="center"/>
              <w:rPr>
                <w:rFonts w:ascii="Times New Roman" w:eastAsia="Calibri" w:hAnsi="Times New Roman" w:cs="Times New Roman"/>
                <w:color w:val="000000"/>
                <w:sz w:val="16"/>
                <w:szCs w:val="16"/>
              </w:rPr>
            </w:pPr>
            <w:r w:rsidRPr="00B56B5A">
              <w:rPr>
                <w:rFonts w:ascii="Times New Roman" w:eastAsia="Calibri" w:hAnsi="Times New Roman" w:cs="Times New Roman"/>
                <w:color w:val="000000"/>
                <w:sz w:val="16"/>
                <w:szCs w:val="16"/>
              </w:rPr>
              <w:t>1.1</w:t>
            </w:r>
          </w:p>
        </w:tc>
        <w:tc>
          <w:tcPr>
            <w:tcW w:w="3685" w:type="dxa"/>
            <w:shd w:val="clear" w:color="auto" w:fill="auto"/>
          </w:tcPr>
          <w:p w:rsidR="00B56B5A" w:rsidRPr="00B56B5A" w:rsidRDefault="00B56B5A" w:rsidP="00B56B5A">
            <w:pPr>
              <w:spacing w:after="0"/>
              <w:rPr>
                <w:rFonts w:ascii="Times New Roman" w:eastAsia="Calibri" w:hAnsi="Times New Roman" w:cs="Times New Roman"/>
                <w:color w:val="000000"/>
                <w:sz w:val="16"/>
                <w:szCs w:val="16"/>
              </w:rPr>
            </w:pPr>
            <w:r w:rsidRPr="00B56B5A">
              <w:rPr>
                <w:rFonts w:ascii="Times New Roman" w:eastAsia="Calibri" w:hAnsi="Times New Roman" w:cs="Times New Roman"/>
                <w:color w:val="000000"/>
                <w:sz w:val="16"/>
                <w:szCs w:val="16"/>
              </w:rPr>
              <w:t>Бурение водозаборной скважины в с. Сосновка</w:t>
            </w:r>
          </w:p>
        </w:tc>
        <w:tc>
          <w:tcPr>
            <w:tcW w:w="1703" w:type="dxa"/>
            <w:shd w:val="clear" w:color="auto" w:fill="auto"/>
          </w:tcPr>
          <w:p w:rsidR="00B56B5A" w:rsidRPr="00B56B5A" w:rsidRDefault="00B56B5A" w:rsidP="00B56B5A">
            <w:pPr>
              <w:spacing w:after="0"/>
              <w:jc w:val="center"/>
              <w:rPr>
                <w:rFonts w:ascii="Times New Roman" w:eastAsia="Calibri" w:hAnsi="Times New Roman" w:cs="Times New Roman"/>
                <w:color w:val="000000"/>
                <w:sz w:val="16"/>
                <w:szCs w:val="16"/>
              </w:rPr>
            </w:pPr>
            <w:r w:rsidRPr="00B56B5A">
              <w:rPr>
                <w:rFonts w:ascii="Times New Roman" w:eastAsia="Calibri" w:hAnsi="Times New Roman" w:cs="Times New Roman"/>
                <w:color w:val="000000"/>
                <w:sz w:val="16"/>
                <w:szCs w:val="16"/>
              </w:rPr>
              <w:t xml:space="preserve">Средства бюджета </w:t>
            </w:r>
            <w:proofErr w:type="spellStart"/>
            <w:r w:rsidRPr="00B56B5A">
              <w:rPr>
                <w:rFonts w:ascii="Times New Roman" w:eastAsia="Calibri" w:hAnsi="Times New Roman" w:cs="Times New Roman"/>
                <w:color w:val="000000"/>
                <w:sz w:val="16"/>
                <w:szCs w:val="16"/>
              </w:rPr>
              <w:t>г.п.Безенчук</w:t>
            </w:r>
            <w:proofErr w:type="spellEnd"/>
          </w:p>
        </w:tc>
        <w:tc>
          <w:tcPr>
            <w:tcW w:w="991" w:type="dxa"/>
            <w:shd w:val="clear" w:color="auto" w:fill="auto"/>
          </w:tcPr>
          <w:p w:rsidR="00B56B5A" w:rsidRPr="00B56B5A" w:rsidRDefault="00B56B5A" w:rsidP="00B56B5A">
            <w:pPr>
              <w:spacing w:after="0"/>
              <w:jc w:val="center"/>
              <w:rPr>
                <w:rFonts w:ascii="Times New Roman" w:eastAsia="Calibri" w:hAnsi="Times New Roman" w:cs="Times New Roman"/>
                <w:color w:val="000000"/>
                <w:sz w:val="16"/>
                <w:szCs w:val="16"/>
              </w:rPr>
            </w:pPr>
            <w:smartTag w:uri="urn:schemas-microsoft-com:office:smarttags" w:element="metricconverter">
              <w:smartTagPr>
                <w:attr w:name="ProductID" w:val="2018 г"/>
              </w:smartTagPr>
              <w:r w:rsidRPr="00B56B5A">
                <w:rPr>
                  <w:rFonts w:ascii="Times New Roman" w:eastAsia="Calibri" w:hAnsi="Times New Roman" w:cs="Times New Roman"/>
                  <w:color w:val="000000"/>
                  <w:sz w:val="16"/>
                  <w:szCs w:val="16"/>
                </w:rPr>
                <w:t>2018 г</w:t>
              </w:r>
            </w:smartTag>
            <w:r w:rsidRPr="00B56B5A">
              <w:rPr>
                <w:rFonts w:ascii="Times New Roman" w:eastAsia="Calibri" w:hAnsi="Times New Roman" w:cs="Times New Roman"/>
                <w:color w:val="000000"/>
                <w:sz w:val="16"/>
                <w:szCs w:val="16"/>
              </w:rPr>
              <w:t>.</w:t>
            </w:r>
          </w:p>
        </w:tc>
        <w:tc>
          <w:tcPr>
            <w:tcW w:w="715" w:type="dxa"/>
            <w:shd w:val="clear" w:color="auto" w:fill="auto"/>
          </w:tcPr>
          <w:p w:rsidR="00B56B5A" w:rsidRPr="00B56B5A" w:rsidRDefault="00B56B5A" w:rsidP="00B56B5A">
            <w:pPr>
              <w:spacing w:after="0"/>
              <w:jc w:val="center"/>
              <w:rPr>
                <w:rFonts w:ascii="Times New Roman" w:eastAsia="Calibri" w:hAnsi="Times New Roman" w:cs="Times New Roman"/>
                <w:color w:val="000000"/>
                <w:sz w:val="16"/>
                <w:szCs w:val="16"/>
              </w:rPr>
            </w:pPr>
            <w:r w:rsidRPr="00B56B5A">
              <w:rPr>
                <w:rFonts w:ascii="Times New Roman" w:eastAsia="Calibri" w:hAnsi="Times New Roman" w:cs="Times New Roman"/>
                <w:color w:val="000000"/>
                <w:sz w:val="16"/>
                <w:szCs w:val="16"/>
              </w:rPr>
              <w:t>2846,5</w:t>
            </w:r>
          </w:p>
        </w:tc>
        <w:tc>
          <w:tcPr>
            <w:tcW w:w="567" w:type="dxa"/>
            <w:shd w:val="clear" w:color="auto" w:fill="auto"/>
          </w:tcPr>
          <w:p w:rsidR="00B56B5A" w:rsidRPr="00B56B5A" w:rsidRDefault="00B56B5A" w:rsidP="00B56B5A">
            <w:pPr>
              <w:spacing w:after="0"/>
              <w:jc w:val="center"/>
              <w:rPr>
                <w:rFonts w:ascii="Times New Roman" w:eastAsia="Calibri" w:hAnsi="Times New Roman" w:cs="Times New Roman"/>
                <w:color w:val="000000"/>
                <w:sz w:val="16"/>
                <w:szCs w:val="16"/>
              </w:rPr>
            </w:pPr>
          </w:p>
        </w:tc>
        <w:tc>
          <w:tcPr>
            <w:tcW w:w="709" w:type="dxa"/>
            <w:shd w:val="clear" w:color="auto" w:fill="auto"/>
          </w:tcPr>
          <w:p w:rsidR="00B56B5A" w:rsidRPr="00B56B5A" w:rsidRDefault="00B56B5A" w:rsidP="00B56B5A">
            <w:pPr>
              <w:spacing w:after="0"/>
              <w:jc w:val="center"/>
              <w:rPr>
                <w:rFonts w:ascii="Times New Roman" w:eastAsia="Calibri" w:hAnsi="Times New Roman" w:cs="Times New Roman"/>
                <w:color w:val="000000"/>
                <w:sz w:val="16"/>
                <w:szCs w:val="16"/>
              </w:rPr>
            </w:pPr>
          </w:p>
        </w:tc>
        <w:tc>
          <w:tcPr>
            <w:tcW w:w="702" w:type="dxa"/>
            <w:shd w:val="clear" w:color="auto" w:fill="auto"/>
          </w:tcPr>
          <w:p w:rsidR="00B56B5A" w:rsidRPr="00B56B5A" w:rsidRDefault="00B56B5A" w:rsidP="00B56B5A">
            <w:pPr>
              <w:spacing w:after="0"/>
              <w:jc w:val="center"/>
              <w:rPr>
                <w:rFonts w:ascii="Times New Roman" w:eastAsia="Calibri" w:hAnsi="Times New Roman" w:cs="Times New Roman"/>
                <w:color w:val="000000"/>
                <w:sz w:val="16"/>
                <w:szCs w:val="16"/>
              </w:rPr>
            </w:pPr>
            <w:r w:rsidRPr="00B56B5A">
              <w:rPr>
                <w:rFonts w:ascii="Times New Roman" w:eastAsia="Calibri" w:hAnsi="Times New Roman" w:cs="Times New Roman"/>
                <w:color w:val="000000"/>
                <w:sz w:val="16"/>
                <w:szCs w:val="16"/>
              </w:rPr>
              <w:t>2846,5</w:t>
            </w:r>
          </w:p>
        </w:tc>
        <w:tc>
          <w:tcPr>
            <w:tcW w:w="1368" w:type="dxa"/>
            <w:gridSpan w:val="2"/>
            <w:shd w:val="clear" w:color="auto" w:fill="auto"/>
          </w:tcPr>
          <w:p w:rsidR="00B56B5A" w:rsidRPr="00B56B5A" w:rsidRDefault="00B56B5A" w:rsidP="00B56B5A">
            <w:pPr>
              <w:spacing w:after="0"/>
              <w:jc w:val="center"/>
              <w:rPr>
                <w:rFonts w:ascii="Times New Roman" w:eastAsia="Calibri" w:hAnsi="Times New Roman" w:cs="Times New Roman"/>
                <w:color w:val="000000"/>
                <w:sz w:val="16"/>
                <w:szCs w:val="16"/>
              </w:rPr>
            </w:pPr>
            <w:r w:rsidRPr="00B56B5A">
              <w:rPr>
                <w:rFonts w:ascii="Times New Roman" w:eastAsia="Calibri" w:hAnsi="Times New Roman" w:cs="Times New Roman"/>
                <w:color w:val="000000"/>
                <w:sz w:val="16"/>
                <w:szCs w:val="16"/>
              </w:rPr>
              <w:t xml:space="preserve">Администрация </w:t>
            </w:r>
            <w:proofErr w:type="spellStart"/>
            <w:r w:rsidRPr="00B56B5A">
              <w:rPr>
                <w:rFonts w:ascii="Times New Roman" w:eastAsia="Calibri" w:hAnsi="Times New Roman" w:cs="Times New Roman"/>
                <w:color w:val="000000"/>
                <w:sz w:val="16"/>
                <w:szCs w:val="16"/>
              </w:rPr>
              <w:t>г.п.Безенчук</w:t>
            </w:r>
            <w:proofErr w:type="spellEnd"/>
          </w:p>
        </w:tc>
      </w:tr>
      <w:tr w:rsidR="00B56B5A" w:rsidRPr="00B56B5A" w:rsidTr="00125307">
        <w:trPr>
          <w:trHeight w:val="392"/>
        </w:trPr>
        <w:tc>
          <w:tcPr>
            <w:tcW w:w="426" w:type="dxa"/>
            <w:shd w:val="clear" w:color="auto" w:fill="auto"/>
          </w:tcPr>
          <w:p w:rsidR="00B56B5A" w:rsidRPr="00B56B5A" w:rsidRDefault="00B56B5A" w:rsidP="00B56B5A">
            <w:pPr>
              <w:spacing w:after="0"/>
              <w:jc w:val="center"/>
              <w:rPr>
                <w:rFonts w:ascii="Times New Roman" w:eastAsia="Calibri" w:hAnsi="Times New Roman" w:cs="Times New Roman"/>
                <w:color w:val="000000"/>
                <w:sz w:val="16"/>
                <w:szCs w:val="16"/>
              </w:rPr>
            </w:pPr>
            <w:r w:rsidRPr="00B56B5A">
              <w:rPr>
                <w:rFonts w:ascii="Times New Roman" w:eastAsia="Calibri" w:hAnsi="Times New Roman" w:cs="Times New Roman"/>
                <w:color w:val="000000"/>
                <w:sz w:val="16"/>
                <w:szCs w:val="16"/>
              </w:rPr>
              <w:t>1.2</w:t>
            </w:r>
          </w:p>
        </w:tc>
        <w:tc>
          <w:tcPr>
            <w:tcW w:w="3685" w:type="dxa"/>
            <w:shd w:val="clear" w:color="auto" w:fill="auto"/>
          </w:tcPr>
          <w:p w:rsidR="00B56B5A" w:rsidRPr="00B56B5A" w:rsidRDefault="00B56B5A" w:rsidP="00B56B5A">
            <w:pPr>
              <w:spacing w:after="0"/>
              <w:rPr>
                <w:rFonts w:ascii="Times New Roman" w:eastAsia="Calibri" w:hAnsi="Times New Roman" w:cs="Times New Roman"/>
                <w:color w:val="000000"/>
                <w:sz w:val="16"/>
                <w:szCs w:val="16"/>
              </w:rPr>
            </w:pPr>
            <w:r w:rsidRPr="00B56B5A">
              <w:rPr>
                <w:rFonts w:ascii="Times New Roman" w:eastAsia="Calibri" w:hAnsi="Times New Roman" w:cs="Times New Roman"/>
                <w:color w:val="000000"/>
                <w:sz w:val="16"/>
                <w:szCs w:val="16"/>
              </w:rPr>
              <w:t>Приобретение оборудования водоочистки для хозяйственно-бытового назначения</w:t>
            </w:r>
          </w:p>
        </w:tc>
        <w:tc>
          <w:tcPr>
            <w:tcW w:w="1703" w:type="dxa"/>
            <w:shd w:val="clear" w:color="auto" w:fill="auto"/>
          </w:tcPr>
          <w:p w:rsidR="00B56B5A" w:rsidRPr="00B56B5A" w:rsidRDefault="00B56B5A" w:rsidP="00B56B5A">
            <w:pPr>
              <w:spacing w:after="0"/>
              <w:jc w:val="center"/>
              <w:rPr>
                <w:rFonts w:ascii="Times New Roman" w:eastAsia="Calibri" w:hAnsi="Times New Roman" w:cs="Times New Roman"/>
                <w:color w:val="000000"/>
                <w:sz w:val="16"/>
                <w:szCs w:val="16"/>
              </w:rPr>
            </w:pPr>
            <w:r w:rsidRPr="00B56B5A">
              <w:rPr>
                <w:rFonts w:ascii="Times New Roman" w:eastAsia="Calibri" w:hAnsi="Times New Roman" w:cs="Times New Roman"/>
                <w:color w:val="000000"/>
                <w:sz w:val="16"/>
                <w:szCs w:val="16"/>
              </w:rPr>
              <w:t xml:space="preserve">Средства бюджета </w:t>
            </w:r>
            <w:proofErr w:type="spellStart"/>
            <w:r w:rsidRPr="00B56B5A">
              <w:rPr>
                <w:rFonts w:ascii="Times New Roman" w:eastAsia="Calibri" w:hAnsi="Times New Roman" w:cs="Times New Roman"/>
                <w:color w:val="000000"/>
                <w:sz w:val="16"/>
                <w:szCs w:val="16"/>
              </w:rPr>
              <w:t>г.п.Безенчук</w:t>
            </w:r>
            <w:proofErr w:type="spellEnd"/>
          </w:p>
        </w:tc>
        <w:tc>
          <w:tcPr>
            <w:tcW w:w="991" w:type="dxa"/>
            <w:shd w:val="clear" w:color="auto" w:fill="auto"/>
          </w:tcPr>
          <w:p w:rsidR="00B56B5A" w:rsidRPr="00B56B5A" w:rsidRDefault="00B56B5A" w:rsidP="00B56B5A">
            <w:pPr>
              <w:spacing w:after="0"/>
              <w:jc w:val="center"/>
              <w:rPr>
                <w:rFonts w:ascii="Times New Roman" w:eastAsia="Calibri" w:hAnsi="Times New Roman" w:cs="Times New Roman"/>
                <w:color w:val="000000"/>
                <w:sz w:val="16"/>
                <w:szCs w:val="16"/>
              </w:rPr>
            </w:pPr>
            <w:smartTag w:uri="urn:schemas-microsoft-com:office:smarttags" w:element="metricconverter">
              <w:smartTagPr>
                <w:attr w:name="ProductID" w:val="2018 г"/>
              </w:smartTagPr>
              <w:r w:rsidRPr="00B56B5A">
                <w:rPr>
                  <w:rFonts w:ascii="Times New Roman" w:eastAsia="Calibri" w:hAnsi="Times New Roman" w:cs="Times New Roman"/>
                  <w:color w:val="000000"/>
                  <w:sz w:val="16"/>
                  <w:szCs w:val="16"/>
                </w:rPr>
                <w:t>2018 г</w:t>
              </w:r>
            </w:smartTag>
            <w:r w:rsidRPr="00B56B5A">
              <w:rPr>
                <w:rFonts w:ascii="Times New Roman" w:eastAsia="Calibri" w:hAnsi="Times New Roman" w:cs="Times New Roman"/>
                <w:color w:val="000000"/>
                <w:sz w:val="16"/>
                <w:szCs w:val="16"/>
              </w:rPr>
              <w:t>.</w:t>
            </w:r>
          </w:p>
        </w:tc>
        <w:tc>
          <w:tcPr>
            <w:tcW w:w="715" w:type="dxa"/>
            <w:shd w:val="clear" w:color="auto" w:fill="auto"/>
          </w:tcPr>
          <w:p w:rsidR="00B56B5A" w:rsidRPr="00B56B5A" w:rsidRDefault="00B56B5A" w:rsidP="00B56B5A">
            <w:pPr>
              <w:spacing w:after="0"/>
              <w:jc w:val="center"/>
              <w:rPr>
                <w:rFonts w:ascii="Times New Roman" w:eastAsia="Calibri" w:hAnsi="Times New Roman" w:cs="Times New Roman"/>
                <w:color w:val="000000"/>
                <w:sz w:val="16"/>
                <w:szCs w:val="16"/>
              </w:rPr>
            </w:pPr>
            <w:r w:rsidRPr="00B56B5A">
              <w:rPr>
                <w:rFonts w:ascii="Times New Roman" w:eastAsia="Calibri" w:hAnsi="Times New Roman" w:cs="Times New Roman"/>
                <w:color w:val="000000"/>
                <w:sz w:val="16"/>
                <w:szCs w:val="16"/>
              </w:rPr>
              <w:t>440</w:t>
            </w:r>
          </w:p>
        </w:tc>
        <w:tc>
          <w:tcPr>
            <w:tcW w:w="567" w:type="dxa"/>
            <w:shd w:val="clear" w:color="auto" w:fill="auto"/>
          </w:tcPr>
          <w:p w:rsidR="00B56B5A" w:rsidRPr="00B56B5A" w:rsidRDefault="00B56B5A" w:rsidP="00B56B5A">
            <w:pPr>
              <w:spacing w:after="0"/>
              <w:jc w:val="center"/>
              <w:rPr>
                <w:rFonts w:ascii="Times New Roman" w:eastAsia="Calibri" w:hAnsi="Times New Roman" w:cs="Times New Roman"/>
                <w:color w:val="000000"/>
                <w:sz w:val="16"/>
                <w:szCs w:val="16"/>
              </w:rPr>
            </w:pPr>
          </w:p>
        </w:tc>
        <w:tc>
          <w:tcPr>
            <w:tcW w:w="709" w:type="dxa"/>
            <w:shd w:val="clear" w:color="auto" w:fill="auto"/>
          </w:tcPr>
          <w:p w:rsidR="00B56B5A" w:rsidRPr="00B56B5A" w:rsidRDefault="00B56B5A" w:rsidP="00B56B5A">
            <w:pPr>
              <w:spacing w:after="0"/>
              <w:jc w:val="center"/>
              <w:rPr>
                <w:rFonts w:ascii="Times New Roman" w:eastAsia="Calibri" w:hAnsi="Times New Roman" w:cs="Times New Roman"/>
                <w:color w:val="000000"/>
                <w:sz w:val="16"/>
                <w:szCs w:val="16"/>
              </w:rPr>
            </w:pPr>
          </w:p>
        </w:tc>
        <w:tc>
          <w:tcPr>
            <w:tcW w:w="702" w:type="dxa"/>
            <w:shd w:val="clear" w:color="auto" w:fill="auto"/>
          </w:tcPr>
          <w:p w:rsidR="00B56B5A" w:rsidRPr="00B56B5A" w:rsidRDefault="00B56B5A" w:rsidP="00B56B5A">
            <w:pPr>
              <w:spacing w:after="0"/>
              <w:jc w:val="center"/>
              <w:rPr>
                <w:rFonts w:ascii="Times New Roman" w:eastAsia="Calibri" w:hAnsi="Times New Roman" w:cs="Times New Roman"/>
                <w:color w:val="000000"/>
                <w:sz w:val="16"/>
                <w:szCs w:val="16"/>
              </w:rPr>
            </w:pPr>
            <w:r w:rsidRPr="00B56B5A">
              <w:rPr>
                <w:rFonts w:ascii="Times New Roman" w:eastAsia="Calibri" w:hAnsi="Times New Roman" w:cs="Times New Roman"/>
                <w:color w:val="000000"/>
                <w:sz w:val="16"/>
                <w:szCs w:val="16"/>
              </w:rPr>
              <w:t>440</w:t>
            </w:r>
          </w:p>
        </w:tc>
        <w:tc>
          <w:tcPr>
            <w:tcW w:w="1368" w:type="dxa"/>
            <w:gridSpan w:val="2"/>
            <w:shd w:val="clear" w:color="auto" w:fill="auto"/>
          </w:tcPr>
          <w:p w:rsidR="00B56B5A" w:rsidRPr="00B56B5A" w:rsidRDefault="00B56B5A" w:rsidP="00B56B5A">
            <w:pPr>
              <w:spacing w:after="0"/>
              <w:jc w:val="center"/>
              <w:rPr>
                <w:rFonts w:ascii="Times New Roman" w:hAnsi="Times New Roman" w:cs="Times New Roman"/>
                <w:sz w:val="16"/>
                <w:szCs w:val="16"/>
              </w:rPr>
            </w:pPr>
            <w:r w:rsidRPr="00B56B5A">
              <w:rPr>
                <w:rFonts w:ascii="Times New Roman" w:eastAsia="Calibri" w:hAnsi="Times New Roman" w:cs="Times New Roman"/>
                <w:color w:val="000000"/>
                <w:sz w:val="16"/>
                <w:szCs w:val="16"/>
              </w:rPr>
              <w:t xml:space="preserve">Администрация </w:t>
            </w:r>
            <w:proofErr w:type="spellStart"/>
            <w:r w:rsidRPr="00B56B5A">
              <w:rPr>
                <w:rFonts w:ascii="Times New Roman" w:eastAsia="Calibri" w:hAnsi="Times New Roman" w:cs="Times New Roman"/>
                <w:color w:val="000000"/>
                <w:sz w:val="16"/>
                <w:szCs w:val="16"/>
              </w:rPr>
              <w:t>г.п.Безенчук</w:t>
            </w:r>
            <w:proofErr w:type="spellEnd"/>
          </w:p>
        </w:tc>
      </w:tr>
      <w:tr w:rsidR="00B56B5A" w:rsidRPr="00B56B5A" w:rsidTr="00125307">
        <w:tc>
          <w:tcPr>
            <w:tcW w:w="426" w:type="dxa"/>
            <w:shd w:val="clear" w:color="auto" w:fill="auto"/>
          </w:tcPr>
          <w:p w:rsidR="00B56B5A" w:rsidRPr="00B56B5A" w:rsidRDefault="00B56B5A" w:rsidP="00B56B5A">
            <w:pPr>
              <w:spacing w:after="0"/>
              <w:jc w:val="center"/>
              <w:rPr>
                <w:rFonts w:ascii="Times New Roman" w:eastAsia="Calibri" w:hAnsi="Times New Roman" w:cs="Times New Roman"/>
                <w:color w:val="000000"/>
                <w:sz w:val="16"/>
                <w:szCs w:val="16"/>
              </w:rPr>
            </w:pPr>
            <w:r w:rsidRPr="00B56B5A">
              <w:rPr>
                <w:rFonts w:ascii="Times New Roman" w:eastAsia="Calibri" w:hAnsi="Times New Roman" w:cs="Times New Roman"/>
                <w:color w:val="000000"/>
                <w:sz w:val="16"/>
                <w:szCs w:val="16"/>
              </w:rPr>
              <w:t>1.3</w:t>
            </w:r>
          </w:p>
        </w:tc>
        <w:tc>
          <w:tcPr>
            <w:tcW w:w="3685" w:type="dxa"/>
            <w:shd w:val="clear" w:color="auto" w:fill="auto"/>
          </w:tcPr>
          <w:p w:rsidR="00B56B5A" w:rsidRPr="00B56B5A" w:rsidRDefault="00B56B5A" w:rsidP="00B56B5A">
            <w:pPr>
              <w:spacing w:after="0"/>
              <w:rPr>
                <w:rFonts w:ascii="Times New Roman" w:eastAsia="Calibri" w:hAnsi="Times New Roman" w:cs="Times New Roman"/>
                <w:color w:val="000000"/>
                <w:sz w:val="16"/>
                <w:szCs w:val="16"/>
              </w:rPr>
            </w:pPr>
            <w:r w:rsidRPr="00B56B5A">
              <w:rPr>
                <w:rFonts w:ascii="Times New Roman" w:eastAsia="Calibri" w:hAnsi="Times New Roman" w:cs="Times New Roman"/>
                <w:color w:val="000000"/>
                <w:sz w:val="16"/>
                <w:szCs w:val="16"/>
              </w:rPr>
              <w:t>Поставка насосного оборудования</w:t>
            </w:r>
          </w:p>
        </w:tc>
        <w:tc>
          <w:tcPr>
            <w:tcW w:w="1703" w:type="dxa"/>
            <w:shd w:val="clear" w:color="auto" w:fill="auto"/>
          </w:tcPr>
          <w:p w:rsidR="00B56B5A" w:rsidRPr="00B56B5A" w:rsidRDefault="00B56B5A" w:rsidP="00B56B5A">
            <w:pPr>
              <w:spacing w:after="0"/>
              <w:jc w:val="center"/>
              <w:rPr>
                <w:rFonts w:ascii="Times New Roman" w:eastAsia="Calibri" w:hAnsi="Times New Roman" w:cs="Times New Roman"/>
                <w:color w:val="000000"/>
                <w:sz w:val="16"/>
                <w:szCs w:val="16"/>
              </w:rPr>
            </w:pPr>
            <w:r w:rsidRPr="00B56B5A">
              <w:rPr>
                <w:rFonts w:ascii="Times New Roman" w:eastAsia="Calibri" w:hAnsi="Times New Roman" w:cs="Times New Roman"/>
                <w:color w:val="000000"/>
                <w:sz w:val="16"/>
                <w:szCs w:val="16"/>
              </w:rPr>
              <w:t xml:space="preserve">Средства бюджета </w:t>
            </w:r>
            <w:proofErr w:type="spellStart"/>
            <w:r w:rsidRPr="00B56B5A">
              <w:rPr>
                <w:rFonts w:ascii="Times New Roman" w:eastAsia="Calibri" w:hAnsi="Times New Roman" w:cs="Times New Roman"/>
                <w:color w:val="000000"/>
                <w:sz w:val="16"/>
                <w:szCs w:val="16"/>
              </w:rPr>
              <w:t>г.п.Безенчук</w:t>
            </w:r>
            <w:proofErr w:type="spellEnd"/>
          </w:p>
        </w:tc>
        <w:tc>
          <w:tcPr>
            <w:tcW w:w="991" w:type="dxa"/>
            <w:shd w:val="clear" w:color="auto" w:fill="auto"/>
          </w:tcPr>
          <w:p w:rsidR="00B56B5A" w:rsidRPr="00B56B5A" w:rsidRDefault="00B56B5A" w:rsidP="00B56B5A">
            <w:pPr>
              <w:spacing w:after="0"/>
              <w:jc w:val="center"/>
              <w:rPr>
                <w:rFonts w:ascii="Times New Roman" w:eastAsia="Calibri" w:hAnsi="Times New Roman" w:cs="Times New Roman"/>
                <w:color w:val="000000"/>
                <w:sz w:val="16"/>
                <w:szCs w:val="16"/>
              </w:rPr>
            </w:pPr>
            <w:smartTag w:uri="urn:schemas-microsoft-com:office:smarttags" w:element="metricconverter">
              <w:smartTagPr>
                <w:attr w:name="ProductID" w:val="2018 г"/>
              </w:smartTagPr>
              <w:r w:rsidRPr="00B56B5A">
                <w:rPr>
                  <w:rFonts w:ascii="Times New Roman" w:eastAsia="Calibri" w:hAnsi="Times New Roman" w:cs="Times New Roman"/>
                  <w:color w:val="000000"/>
                  <w:sz w:val="16"/>
                  <w:szCs w:val="16"/>
                </w:rPr>
                <w:t>2018 г</w:t>
              </w:r>
            </w:smartTag>
            <w:r w:rsidRPr="00B56B5A">
              <w:rPr>
                <w:rFonts w:ascii="Times New Roman" w:eastAsia="Calibri" w:hAnsi="Times New Roman" w:cs="Times New Roman"/>
                <w:color w:val="000000"/>
                <w:sz w:val="16"/>
                <w:szCs w:val="16"/>
              </w:rPr>
              <w:t>.</w:t>
            </w:r>
          </w:p>
        </w:tc>
        <w:tc>
          <w:tcPr>
            <w:tcW w:w="715" w:type="dxa"/>
            <w:shd w:val="clear" w:color="auto" w:fill="auto"/>
          </w:tcPr>
          <w:p w:rsidR="00B56B5A" w:rsidRPr="00B56B5A" w:rsidRDefault="00B56B5A" w:rsidP="00B56B5A">
            <w:pPr>
              <w:spacing w:after="0"/>
              <w:jc w:val="center"/>
              <w:rPr>
                <w:rFonts w:ascii="Times New Roman" w:eastAsia="Calibri" w:hAnsi="Times New Roman" w:cs="Times New Roman"/>
                <w:color w:val="000000"/>
                <w:sz w:val="16"/>
                <w:szCs w:val="16"/>
              </w:rPr>
            </w:pPr>
            <w:r w:rsidRPr="00B56B5A">
              <w:rPr>
                <w:rFonts w:ascii="Times New Roman" w:eastAsia="Calibri" w:hAnsi="Times New Roman" w:cs="Times New Roman"/>
                <w:color w:val="000000"/>
                <w:sz w:val="16"/>
                <w:szCs w:val="16"/>
              </w:rPr>
              <w:t>407,5</w:t>
            </w:r>
          </w:p>
        </w:tc>
        <w:tc>
          <w:tcPr>
            <w:tcW w:w="567" w:type="dxa"/>
            <w:shd w:val="clear" w:color="auto" w:fill="auto"/>
          </w:tcPr>
          <w:p w:rsidR="00B56B5A" w:rsidRPr="00B56B5A" w:rsidRDefault="00B56B5A" w:rsidP="00B56B5A">
            <w:pPr>
              <w:spacing w:after="0"/>
              <w:jc w:val="center"/>
              <w:rPr>
                <w:rFonts w:ascii="Times New Roman" w:eastAsia="Calibri" w:hAnsi="Times New Roman" w:cs="Times New Roman"/>
                <w:color w:val="000000"/>
                <w:sz w:val="16"/>
                <w:szCs w:val="16"/>
              </w:rPr>
            </w:pPr>
            <w:r w:rsidRPr="00B56B5A">
              <w:rPr>
                <w:rFonts w:ascii="Times New Roman" w:eastAsia="Calibri" w:hAnsi="Times New Roman" w:cs="Times New Roman"/>
                <w:color w:val="000000"/>
                <w:sz w:val="16"/>
                <w:szCs w:val="16"/>
              </w:rPr>
              <w:t>400</w:t>
            </w:r>
          </w:p>
        </w:tc>
        <w:tc>
          <w:tcPr>
            <w:tcW w:w="709" w:type="dxa"/>
            <w:shd w:val="clear" w:color="auto" w:fill="auto"/>
          </w:tcPr>
          <w:p w:rsidR="00B56B5A" w:rsidRPr="00B56B5A" w:rsidRDefault="00B56B5A" w:rsidP="00B56B5A">
            <w:pPr>
              <w:spacing w:after="0"/>
              <w:jc w:val="center"/>
              <w:rPr>
                <w:rFonts w:ascii="Times New Roman" w:eastAsia="Calibri" w:hAnsi="Times New Roman" w:cs="Times New Roman"/>
                <w:color w:val="000000"/>
                <w:sz w:val="16"/>
                <w:szCs w:val="16"/>
              </w:rPr>
            </w:pPr>
          </w:p>
        </w:tc>
        <w:tc>
          <w:tcPr>
            <w:tcW w:w="702" w:type="dxa"/>
            <w:shd w:val="clear" w:color="auto" w:fill="auto"/>
          </w:tcPr>
          <w:p w:rsidR="00B56B5A" w:rsidRPr="00B56B5A" w:rsidRDefault="00B56B5A" w:rsidP="00B56B5A">
            <w:pPr>
              <w:spacing w:after="0"/>
              <w:jc w:val="center"/>
              <w:rPr>
                <w:rFonts w:ascii="Times New Roman" w:eastAsia="Calibri" w:hAnsi="Times New Roman" w:cs="Times New Roman"/>
                <w:color w:val="000000"/>
                <w:sz w:val="16"/>
                <w:szCs w:val="16"/>
              </w:rPr>
            </w:pPr>
            <w:r w:rsidRPr="00B56B5A">
              <w:rPr>
                <w:rFonts w:ascii="Times New Roman" w:eastAsia="Calibri" w:hAnsi="Times New Roman" w:cs="Times New Roman"/>
                <w:color w:val="000000"/>
                <w:sz w:val="16"/>
                <w:szCs w:val="16"/>
              </w:rPr>
              <w:t>807,5</w:t>
            </w:r>
          </w:p>
        </w:tc>
        <w:tc>
          <w:tcPr>
            <w:tcW w:w="1368" w:type="dxa"/>
            <w:gridSpan w:val="2"/>
            <w:shd w:val="clear" w:color="auto" w:fill="auto"/>
          </w:tcPr>
          <w:p w:rsidR="00B56B5A" w:rsidRPr="00B56B5A" w:rsidRDefault="00B56B5A" w:rsidP="00B56B5A">
            <w:pPr>
              <w:spacing w:after="0"/>
              <w:jc w:val="center"/>
              <w:rPr>
                <w:rFonts w:ascii="Times New Roman" w:hAnsi="Times New Roman" w:cs="Times New Roman"/>
                <w:sz w:val="16"/>
                <w:szCs w:val="16"/>
              </w:rPr>
            </w:pPr>
            <w:r w:rsidRPr="00B56B5A">
              <w:rPr>
                <w:rFonts w:ascii="Times New Roman" w:eastAsia="Calibri" w:hAnsi="Times New Roman" w:cs="Times New Roman"/>
                <w:color w:val="000000"/>
                <w:sz w:val="16"/>
                <w:szCs w:val="16"/>
              </w:rPr>
              <w:t xml:space="preserve">Администрация </w:t>
            </w:r>
            <w:proofErr w:type="spellStart"/>
            <w:r w:rsidRPr="00B56B5A">
              <w:rPr>
                <w:rFonts w:ascii="Times New Roman" w:eastAsia="Calibri" w:hAnsi="Times New Roman" w:cs="Times New Roman"/>
                <w:color w:val="000000"/>
                <w:sz w:val="16"/>
                <w:szCs w:val="16"/>
              </w:rPr>
              <w:t>г.п.Безенчук</w:t>
            </w:r>
            <w:proofErr w:type="spellEnd"/>
          </w:p>
        </w:tc>
      </w:tr>
      <w:tr w:rsidR="00B56B5A" w:rsidRPr="00B56B5A" w:rsidTr="00125307">
        <w:tc>
          <w:tcPr>
            <w:tcW w:w="426" w:type="dxa"/>
            <w:shd w:val="clear" w:color="auto" w:fill="auto"/>
          </w:tcPr>
          <w:p w:rsidR="00B56B5A" w:rsidRPr="00B56B5A" w:rsidRDefault="00B56B5A" w:rsidP="00B56B5A">
            <w:pPr>
              <w:spacing w:after="0"/>
              <w:jc w:val="center"/>
              <w:rPr>
                <w:rFonts w:ascii="Times New Roman" w:eastAsia="Calibri" w:hAnsi="Times New Roman" w:cs="Times New Roman"/>
                <w:color w:val="000000"/>
                <w:sz w:val="16"/>
                <w:szCs w:val="16"/>
              </w:rPr>
            </w:pPr>
            <w:r w:rsidRPr="00B56B5A">
              <w:rPr>
                <w:rFonts w:ascii="Times New Roman" w:eastAsia="Calibri" w:hAnsi="Times New Roman" w:cs="Times New Roman"/>
                <w:color w:val="000000"/>
                <w:sz w:val="16"/>
                <w:szCs w:val="16"/>
              </w:rPr>
              <w:t>1.4</w:t>
            </w:r>
          </w:p>
        </w:tc>
        <w:tc>
          <w:tcPr>
            <w:tcW w:w="3685" w:type="dxa"/>
            <w:shd w:val="clear" w:color="auto" w:fill="auto"/>
          </w:tcPr>
          <w:p w:rsidR="00B56B5A" w:rsidRPr="00B56B5A" w:rsidRDefault="00B56B5A" w:rsidP="00B56B5A">
            <w:pPr>
              <w:spacing w:after="0"/>
              <w:rPr>
                <w:rFonts w:ascii="Times New Roman" w:eastAsia="Calibri" w:hAnsi="Times New Roman" w:cs="Times New Roman"/>
                <w:color w:val="000000"/>
                <w:sz w:val="16"/>
                <w:szCs w:val="16"/>
              </w:rPr>
            </w:pPr>
            <w:r w:rsidRPr="00B56B5A">
              <w:rPr>
                <w:rFonts w:ascii="Times New Roman" w:eastAsia="Calibri" w:hAnsi="Times New Roman" w:cs="Times New Roman"/>
                <w:color w:val="000000"/>
                <w:sz w:val="16"/>
                <w:szCs w:val="16"/>
              </w:rPr>
              <w:t>Строительство (проектирование) станции водоочистки с фильтрами обезжелезивания на водозаборе «Военный городок»</w:t>
            </w:r>
          </w:p>
        </w:tc>
        <w:tc>
          <w:tcPr>
            <w:tcW w:w="1703" w:type="dxa"/>
            <w:shd w:val="clear" w:color="auto" w:fill="auto"/>
          </w:tcPr>
          <w:p w:rsidR="00B56B5A" w:rsidRPr="00B56B5A" w:rsidRDefault="00B56B5A" w:rsidP="00B56B5A">
            <w:pPr>
              <w:spacing w:after="0"/>
              <w:jc w:val="center"/>
              <w:rPr>
                <w:rFonts w:ascii="Times New Roman" w:eastAsia="Calibri" w:hAnsi="Times New Roman" w:cs="Times New Roman"/>
                <w:color w:val="000000"/>
                <w:sz w:val="16"/>
                <w:szCs w:val="16"/>
              </w:rPr>
            </w:pPr>
            <w:r w:rsidRPr="00B56B5A">
              <w:rPr>
                <w:rFonts w:ascii="Times New Roman" w:eastAsia="Calibri" w:hAnsi="Times New Roman" w:cs="Times New Roman"/>
                <w:color w:val="000000"/>
                <w:sz w:val="16"/>
                <w:szCs w:val="16"/>
              </w:rPr>
              <w:t xml:space="preserve">Средства бюджета </w:t>
            </w:r>
            <w:proofErr w:type="spellStart"/>
            <w:r w:rsidRPr="00B56B5A">
              <w:rPr>
                <w:rFonts w:ascii="Times New Roman" w:eastAsia="Calibri" w:hAnsi="Times New Roman" w:cs="Times New Roman"/>
                <w:color w:val="000000"/>
                <w:sz w:val="16"/>
                <w:szCs w:val="16"/>
              </w:rPr>
              <w:t>г.п.Безенчук</w:t>
            </w:r>
            <w:proofErr w:type="spellEnd"/>
          </w:p>
        </w:tc>
        <w:tc>
          <w:tcPr>
            <w:tcW w:w="991" w:type="dxa"/>
            <w:shd w:val="clear" w:color="auto" w:fill="auto"/>
          </w:tcPr>
          <w:p w:rsidR="00B56B5A" w:rsidRPr="00B56B5A" w:rsidRDefault="00B56B5A" w:rsidP="00B56B5A">
            <w:pPr>
              <w:spacing w:after="0"/>
              <w:jc w:val="center"/>
              <w:rPr>
                <w:rFonts w:ascii="Times New Roman" w:eastAsia="Calibri" w:hAnsi="Times New Roman" w:cs="Times New Roman"/>
                <w:color w:val="000000"/>
                <w:sz w:val="16"/>
                <w:szCs w:val="16"/>
              </w:rPr>
            </w:pPr>
            <w:smartTag w:uri="urn:schemas-microsoft-com:office:smarttags" w:element="metricconverter">
              <w:smartTagPr>
                <w:attr w:name="ProductID" w:val="2019 г"/>
              </w:smartTagPr>
              <w:r w:rsidRPr="00B56B5A">
                <w:rPr>
                  <w:rFonts w:ascii="Times New Roman" w:eastAsia="Calibri" w:hAnsi="Times New Roman" w:cs="Times New Roman"/>
                  <w:color w:val="000000"/>
                  <w:sz w:val="16"/>
                  <w:szCs w:val="16"/>
                </w:rPr>
                <w:t>2019 г</w:t>
              </w:r>
            </w:smartTag>
            <w:r w:rsidRPr="00B56B5A">
              <w:rPr>
                <w:rFonts w:ascii="Times New Roman" w:eastAsia="Calibri" w:hAnsi="Times New Roman" w:cs="Times New Roman"/>
                <w:color w:val="000000"/>
                <w:sz w:val="16"/>
                <w:szCs w:val="16"/>
              </w:rPr>
              <w:t>.</w:t>
            </w:r>
          </w:p>
        </w:tc>
        <w:tc>
          <w:tcPr>
            <w:tcW w:w="715" w:type="dxa"/>
            <w:shd w:val="clear" w:color="auto" w:fill="auto"/>
          </w:tcPr>
          <w:p w:rsidR="00B56B5A" w:rsidRPr="00B56B5A" w:rsidRDefault="00B56B5A" w:rsidP="00B56B5A">
            <w:pPr>
              <w:spacing w:after="0"/>
              <w:jc w:val="center"/>
              <w:rPr>
                <w:rFonts w:ascii="Times New Roman" w:eastAsia="Calibri" w:hAnsi="Times New Roman" w:cs="Times New Roman"/>
                <w:color w:val="000000"/>
                <w:sz w:val="16"/>
                <w:szCs w:val="16"/>
              </w:rPr>
            </w:pPr>
          </w:p>
        </w:tc>
        <w:tc>
          <w:tcPr>
            <w:tcW w:w="567" w:type="dxa"/>
            <w:shd w:val="clear" w:color="auto" w:fill="auto"/>
          </w:tcPr>
          <w:p w:rsidR="00B56B5A" w:rsidRPr="00B56B5A" w:rsidRDefault="00B56B5A" w:rsidP="00B56B5A">
            <w:pPr>
              <w:spacing w:after="0"/>
              <w:jc w:val="center"/>
              <w:rPr>
                <w:rFonts w:ascii="Times New Roman" w:eastAsia="Calibri" w:hAnsi="Times New Roman" w:cs="Times New Roman"/>
                <w:color w:val="000000"/>
                <w:sz w:val="16"/>
                <w:szCs w:val="16"/>
              </w:rPr>
            </w:pPr>
          </w:p>
        </w:tc>
        <w:tc>
          <w:tcPr>
            <w:tcW w:w="709" w:type="dxa"/>
            <w:shd w:val="clear" w:color="auto" w:fill="auto"/>
          </w:tcPr>
          <w:p w:rsidR="00B56B5A" w:rsidRPr="00B56B5A" w:rsidRDefault="00B56B5A" w:rsidP="00B56B5A">
            <w:pPr>
              <w:spacing w:after="0"/>
              <w:jc w:val="center"/>
              <w:rPr>
                <w:rFonts w:ascii="Times New Roman" w:eastAsia="Calibri" w:hAnsi="Times New Roman" w:cs="Times New Roman"/>
                <w:color w:val="000000"/>
                <w:sz w:val="16"/>
                <w:szCs w:val="16"/>
              </w:rPr>
            </w:pPr>
            <w:r w:rsidRPr="00B56B5A">
              <w:rPr>
                <w:rFonts w:ascii="Times New Roman" w:eastAsia="Calibri" w:hAnsi="Times New Roman" w:cs="Times New Roman"/>
                <w:color w:val="000000"/>
                <w:sz w:val="16"/>
                <w:szCs w:val="16"/>
              </w:rPr>
              <w:t>800</w:t>
            </w:r>
          </w:p>
        </w:tc>
        <w:tc>
          <w:tcPr>
            <w:tcW w:w="702" w:type="dxa"/>
            <w:shd w:val="clear" w:color="auto" w:fill="auto"/>
          </w:tcPr>
          <w:p w:rsidR="00B56B5A" w:rsidRPr="00B56B5A" w:rsidRDefault="00B56B5A" w:rsidP="00B56B5A">
            <w:pPr>
              <w:spacing w:after="0"/>
              <w:jc w:val="center"/>
              <w:rPr>
                <w:rFonts w:ascii="Times New Roman" w:eastAsia="Calibri" w:hAnsi="Times New Roman" w:cs="Times New Roman"/>
                <w:color w:val="000000"/>
                <w:sz w:val="16"/>
                <w:szCs w:val="16"/>
              </w:rPr>
            </w:pPr>
            <w:r w:rsidRPr="00B56B5A">
              <w:rPr>
                <w:rFonts w:ascii="Times New Roman" w:eastAsia="Calibri" w:hAnsi="Times New Roman" w:cs="Times New Roman"/>
                <w:color w:val="000000"/>
                <w:sz w:val="16"/>
                <w:szCs w:val="16"/>
              </w:rPr>
              <w:t>800</w:t>
            </w:r>
          </w:p>
        </w:tc>
        <w:tc>
          <w:tcPr>
            <w:tcW w:w="1368" w:type="dxa"/>
            <w:gridSpan w:val="2"/>
            <w:shd w:val="clear" w:color="auto" w:fill="auto"/>
          </w:tcPr>
          <w:p w:rsidR="00B56B5A" w:rsidRPr="00B56B5A" w:rsidRDefault="00B56B5A" w:rsidP="00B56B5A">
            <w:pPr>
              <w:spacing w:after="0"/>
              <w:jc w:val="center"/>
              <w:rPr>
                <w:rFonts w:ascii="Times New Roman" w:eastAsia="Calibri" w:hAnsi="Times New Roman" w:cs="Times New Roman"/>
                <w:color w:val="000000"/>
                <w:sz w:val="16"/>
                <w:szCs w:val="16"/>
              </w:rPr>
            </w:pPr>
          </w:p>
        </w:tc>
      </w:tr>
      <w:tr w:rsidR="00B56B5A" w:rsidRPr="00B56B5A" w:rsidTr="00125307">
        <w:trPr>
          <w:trHeight w:val="70"/>
        </w:trPr>
        <w:tc>
          <w:tcPr>
            <w:tcW w:w="10871" w:type="dxa"/>
            <w:gridSpan w:val="10"/>
            <w:shd w:val="clear" w:color="auto" w:fill="auto"/>
          </w:tcPr>
          <w:p w:rsidR="00B56B5A" w:rsidRPr="00B56B5A" w:rsidRDefault="00B56B5A" w:rsidP="00B56B5A">
            <w:pPr>
              <w:tabs>
                <w:tab w:val="left" w:pos="1815"/>
                <w:tab w:val="center" w:pos="6908"/>
              </w:tabs>
              <w:spacing w:after="0"/>
              <w:rPr>
                <w:rFonts w:ascii="Times New Roman" w:eastAsia="Calibri" w:hAnsi="Times New Roman" w:cs="Times New Roman"/>
                <w:b/>
                <w:color w:val="000000"/>
                <w:sz w:val="16"/>
                <w:szCs w:val="16"/>
              </w:rPr>
            </w:pPr>
            <w:r w:rsidRPr="00B56B5A">
              <w:rPr>
                <w:rFonts w:ascii="Times New Roman" w:eastAsia="Calibri" w:hAnsi="Times New Roman" w:cs="Times New Roman"/>
                <w:b/>
                <w:color w:val="000000"/>
                <w:sz w:val="16"/>
                <w:szCs w:val="16"/>
              </w:rPr>
              <w:t xml:space="preserve">2. Мероприятия по модернизации и реконструкции коммунальной инфраструктуры </w:t>
            </w:r>
            <w:proofErr w:type="spellStart"/>
            <w:r w:rsidRPr="00B56B5A">
              <w:rPr>
                <w:rFonts w:ascii="Times New Roman" w:eastAsia="Calibri" w:hAnsi="Times New Roman" w:cs="Times New Roman"/>
                <w:b/>
                <w:color w:val="000000"/>
                <w:sz w:val="16"/>
                <w:szCs w:val="16"/>
              </w:rPr>
              <w:t>г.п</w:t>
            </w:r>
            <w:proofErr w:type="spellEnd"/>
            <w:r w:rsidRPr="00B56B5A">
              <w:rPr>
                <w:rFonts w:ascii="Times New Roman" w:eastAsia="Calibri" w:hAnsi="Times New Roman" w:cs="Times New Roman"/>
                <w:b/>
                <w:color w:val="000000"/>
                <w:sz w:val="16"/>
                <w:szCs w:val="16"/>
              </w:rPr>
              <w:t>. Безенчук в сфере водоотведения</w:t>
            </w:r>
          </w:p>
        </w:tc>
      </w:tr>
      <w:tr w:rsidR="00B56B5A" w:rsidRPr="00B56B5A" w:rsidTr="00125307">
        <w:trPr>
          <w:trHeight w:val="389"/>
        </w:trPr>
        <w:tc>
          <w:tcPr>
            <w:tcW w:w="426" w:type="dxa"/>
            <w:shd w:val="clear" w:color="auto" w:fill="auto"/>
          </w:tcPr>
          <w:p w:rsidR="00B56B5A" w:rsidRPr="00B56B5A" w:rsidRDefault="00B56B5A" w:rsidP="00B56B5A">
            <w:pPr>
              <w:spacing w:after="0"/>
              <w:jc w:val="center"/>
              <w:rPr>
                <w:rFonts w:ascii="Times New Roman" w:eastAsia="Calibri" w:hAnsi="Times New Roman" w:cs="Times New Roman"/>
                <w:color w:val="000000"/>
                <w:sz w:val="16"/>
                <w:szCs w:val="16"/>
              </w:rPr>
            </w:pPr>
            <w:r w:rsidRPr="00B56B5A">
              <w:rPr>
                <w:rFonts w:ascii="Times New Roman" w:eastAsia="Calibri" w:hAnsi="Times New Roman" w:cs="Times New Roman"/>
                <w:color w:val="000000"/>
                <w:sz w:val="16"/>
                <w:szCs w:val="16"/>
              </w:rPr>
              <w:t>2.1</w:t>
            </w:r>
          </w:p>
          <w:p w:rsidR="00B56B5A" w:rsidRPr="00B56B5A" w:rsidRDefault="00B56B5A" w:rsidP="00B56B5A">
            <w:pPr>
              <w:spacing w:after="0"/>
              <w:jc w:val="center"/>
              <w:rPr>
                <w:rFonts w:ascii="Times New Roman" w:eastAsia="Calibri" w:hAnsi="Times New Roman" w:cs="Times New Roman"/>
                <w:color w:val="000000"/>
                <w:sz w:val="16"/>
                <w:szCs w:val="16"/>
              </w:rPr>
            </w:pPr>
          </w:p>
        </w:tc>
        <w:tc>
          <w:tcPr>
            <w:tcW w:w="3685" w:type="dxa"/>
            <w:shd w:val="clear" w:color="auto" w:fill="auto"/>
          </w:tcPr>
          <w:p w:rsidR="00B56B5A" w:rsidRPr="00B56B5A" w:rsidRDefault="00B56B5A" w:rsidP="00B56B5A">
            <w:pPr>
              <w:spacing w:after="0"/>
              <w:jc w:val="both"/>
              <w:rPr>
                <w:rFonts w:ascii="Times New Roman" w:eastAsia="Calibri" w:hAnsi="Times New Roman" w:cs="Times New Roman"/>
                <w:color w:val="000000"/>
                <w:sz w:val="16"/>
                <w:szCs w:val="16"/>
              </w:rPr>
            </w:pPr>
            <w:r w:rsidRPr="00B56B5A">
              <w:rPr>
                <w:rFonts w:ascii="Times New Roman" w:eastAsia="Calibri" w:hAnsi="Times New Roman" w:cs="Times New Roman"/>
                <w:color w:val="000000"/>
                <w:sz w:val="16"/>
                <w:szCs w:val="16"/>
              </w:rPr>
              <w:t xml:space="preserve">Мероприятия по реконструкции канализационных очистных сооружений в </w:t>
            </w:r>
            <w:proofErr w:type="spellStart"/>
            <w:r w:rsidRPr="00B56B5A">
              <w:rPr>
                <w:rFonts w:ascii="Times New Roman" w:eastAsia="Calibri" w:hAnsi="Times New Roman" w:cs="Times New Roman"/>
                <w:color w:val="000000"/>
                <w:sz w:val="16"/>
                <w:szCs w:val="16"/>
              </w:rPr>
              <w:t>пгт</w:t>
            </w:r>
            <w:proofErr w:type="spellEnd"/>
            <w:r w:rsidRPr="00B56B5A">
              <w:rPr>
                <w:rFonts w:ascii="Times New Roman" w:eastAsia="Calibri" w:hAnsi="Times New Roman" w:cs="Times New Roman"/>
                <w:color w:val="000000"/>
                <w:sz w:val="16"/>
                <w:szCs w:val="16"/>
              </w:rPr>
              <w:t xml:space="preserve"> Безенчук</w:t>
            </w:r>
          </w:p>
        </w:tc>
        <w:tc>
          <w:tcPr>
            <w:tcW w:w="1703" w:type="dxa"/>
            <w:shd w:val="clear" w:color="auto" w:fill="auto"/>
          </w:tcPr>
          <w:p w:rsidR="00B56B5A" w:rsidRPr="00B56B5A" w:rsidRDefault="00B56B5A" w:rsidP="00B56B5A">
            <w:pPr>
              <w:spacing w:after="0"/>
              <w:jc w:val="center"/>
              <w:rPr>
                <w:rFonts w:ascii="Times New Roman" w:eastAsia="Calibri" w:hAnsi="Times New Roman" w:cs="Times New Roman"/>
                <w:color w:val="000000"/>
                <w:sz w:val="16"/>
                <w:szCs w:val="16"/>
              </w:rPr>
            </w:pPr>
            <w:r w:rsidRPr="00B56B5A">
              <w:rPr>
                <w:rFonts w:ascii="Times New Roman" w:eastAsia="Calibri" w:hAnsi="Times New Roman" w:cs="Times New Roman"/>
                <w:color w:val="000000"/>
                <w:sz w:val="16"/>
                <w:szCs w:val="16"/>
              </w:rPr>
              <w:t xml:space="preserve">Средства бюджета </w:t>
            </w:r>
            <w:proofErr w:type="spellStart"/>
            <w:r w:rsidRPr="00B56B5A">
              <w:rPr>
                <w:rFonts w:ascii="Times New Roman" w:eastAsia="Calibri" w:hAnsi="Times New Roman" w:cs="Times New Roman"/>
                <w:color w:val="000000"/>
                <w:sz w:val="16"/>
                <w:szCs w:val="16"/>
              </w:rPr>
              <w:t>г.п.Безенчук</w:t>
            </w:r>
            <w:proofErr w:type="spellEnd"/>
          </w:p>
        </w:tc>
        <w:tc>
          <w:tcPr>
            <w:tcW w:w="991" w:type="dxa"/>
            <w:shd w:val="clear" w:color="auto" w:fill="auto"/>
          </w:tcPr>
          <w:p w:rsidR="00B56B5A" w:rsidRPr="00B56B5A" w:rsidRDefault="00B56B5A" w:rsidP="00B56B5A">
            <w:pPr>
              <w:spacing w:after="0"/>
              <w:jc w:val="center"/>
              <w:rPr>
                <w:rFonts w:ascii="Times New Roman" w:eastAsia="Calibri" w:hAnsi="Times New Roman" w:cs="Times New Roman"/>
                <w:color w:val="000000"/>
                <w:sz w:val="16"/>
                <w:szCs w:val="16"/>
              </w:rPr>
            </w:pPr>
            <w:r w:rsidRPr="00B56B5A">
              <w:rPr>
                <w:rFonts w:ascii="Times New Roman" w:eastAsia="Calibri" w:hAnsi="Times New Roman" w:cs="Times New Roman"/>
                <w:color w:val="000000"/>
                <w:sz w:val="16"/>
                <w:szCs w:val="16"/>
              </w:rPr>
              <w:t>2020 г.</w:t>
            </w:r>
          </w:p>
        </w:tc>
        <w:tc>
          <w:tcPr>
            <w:tcW w:w="715" w:type="dxa"/>
            <w:shd w:val="clear" w:color="auto" w:fill="auto"/>
          </w:tcPr>
          <w:p w:rsidR="00B56B5A" w:rsidRPr="00B56B5A" w:rsidRDefault="00B56B5A" w:rsidP="00B56B5A">
            <w:pPr>
              <w:spacing w:after="0"/>
              <w:jc w:val="center"/>
              <w:rPr>
                <w:rFonts w:ascii="Times New Roman" w:eastAsia="Calibri" w:hAnsi="Times New Roman" w:cs="Times New Roman"/>
                <w:color w:val="000000"/>
                <w:sz w:val="16"/>
                <w:szCs w:val="16"/>
              </w:rPr>
            </w:pPr>
          </w:p>
        </w:tc>
        <w:tc>
          <w:tcPr>
            <w:tcW w:w="567" w:type="dxa"/>
            <w:shd w:val="clear" w:color="auto" w:fill="auto"/>
          </w:tcPr>
          <w:p w:rsidR="00B56B5A" w:rsidRPr="00B56B5A" w:rsidRDefault="00B56B5A" w:rsidP="00B56B5A">
            <w:pPr>
              <w:spacing w:after="0"/>
              <w:jc w:val="center"/>
              <w:rPr>
                <w:rFonts w:ascii="Times New Roman" w:eastAsia="Calibri" w:hAnsi="Times New Roman" w:cs="Times New Roman"/>
                <w:color w:val="000000"/>
                <w:sz w:val="16"/>
                <w:szCs w:val="16"/>
              </w:rPr>
            </w:pPr>
          </w:p>
        </w:tc>
        <w:tc>
          <w:tcPr>
            <w:tcW w:w="709" w:type="dxa"/>
            <w:shd w:val="clear" w:color="auto" w:fill="auto"/>
          </w:tcPr>
          <w:p w:rsidR="00B56B5A" w:rsidRPr="00B56B5A" w:rsidRDefault="00B56B5A" w:rsidP="00B56B5A">
            <w:pPr>
              <w:spacing w:after="0"/>
              <w:jc w:val="center"/>
              <w:rPr>
                <w:rFonts w:ascii="Times New Roman" w:eastAsia="Calibri" w:hAnsi="Times New Roman" w:cs="Times New Roman"/>
                <w:color w:val="000000"/>
                <w:sz w:val="16"/>
                <w:szCs w:val="16"/>
              </w:rPr>
            </w:pPr>
            <w:r w:rsidRPr="00B56B5A">
              <w:rPr>
                <w:rFonts w:ascii="Times New Roman" w:eastAsia="Calibri" w:hAnsi="Times New Roman" w:cs="Times New Roman"/>
                <w:color w:val="000000"/>
                <w:sz w:val="16"/>
                <w:szCs w:val="16"/>
              </w:rPr>
              <w:t>200</w:t>
            </w:r>
          </w:p>
        </w:tc>
        <w:tc>
          <w:tcPr>
            <w:tcW w:w="702" w:type="dxa"/>
            <w:shd w:val="clear" w:color="auto" w:fill="auto"/>
          </w:tcPr>
          <w:p w:rsidR="00B56B5A" w:rsidRPr="00B56B5A" w:rsidRDefault="00B56B5A" w:rsidP="00B56B5A">
            <w:pPr>
              <w:spacing w:after="0"/>
              <w:jc w:val="center"/>
              <w:rPr>
                <w:rFonts w:ascii="Times New Roman" w:eastAsia="Calibri" w:hAnsi="Times New Roman" w:cs="Times New Roman"/>
                <w:color w:val="000000"/>
                <w:sz w:val="16"/>
                <w:szCs w:val="16"/>
              </w:rPr>
            </w:pPr>
            <w:r w:rsidRPr="00B56B5A">
              <w:rPr>
                <w:rFonts w:ascii="Times New Roman" w:eastAsia="Calibri" w:hAnsi="Times New Roman" w:cs="Times New Roman"/>
                <w:color w:val="000000"/>
                <w:sz w:val="16"/>
                <w:szCs w:val="16"/>
              </w:rPr>
              <w:t>200</w:t>
            </w:r>
          </w:p>
        </w:tc>
        <w:tc>
          <w:tcPr>
            <w:tcW w:w="1368" w:type="dxa"/>
            <w:gridSpan w:val="2"/>
            <w:shd w:val="clear" w:color="auto" w:fill="auto"/>
          </w:tcPr>
          <w:p w:rsidR="00B56B5A" w:rsidRPr="00B56B5A" w:rsidRDefault="00B56B5A" w:rsidP="00B56B5A">
            <w:pPr>
              <w:spacing w:after="0"/>
              <w:jc w:val="center"/>
              <w:rPr>
                <w:rFonts w:ascii="Times New Roman" w:eastAsia="Calibri" w:hAnsi="Times New Roman" w:cs="Times New Roman"/>
                <w:color w:val="000000"/>
                <w:sz w:val="16"/>
                <w:szCs w:val="16"/>
              </w:rPr>
            </w:pPr>
            <w:r w:rsidRPr="00B56B5A">
              <w:rPr>
                <w:rFonts w:ascii="Times New Roman" w:eastAsia="Calibri" w:hAnsi="Times New Roman" w:cs="Times New Roman"/>
                <w:color w:val="000000"/>
                <w:sz w:val="16"/>
                <w:szCs w:val="16"/>
              </w:rPr>
              <w:t xml:space="preserve">Администрация </w:t>
            </w:r>
            <w:proofErr w:type="spellStart"/>
            <w:r w:rsidRPr="00B56B5A">
              <w:rPr>
                <w:rFonts w:ascii="Times New Roman" w:eastAsia="Calibri" w:hAnsi="Times New Roman" w:cs="Times New Roman"/>
                <w:color w:val="000000"/>
                <w:sz w:val="16"/>
                <w:szCs w:val="16"/>
              </w:rPr>
              <w:t>г.п.Безенчук</w:t>
            </w:r>
            <w:proofErr w:type="spellEnd"/>
          </w:p>
        </w:tc>
      </w:tr>
      <w:tr w:rsidR="00B56B5A" w:rsidRPr="00B56B5A" w:rsidTr="00125307">
        <w:trPr>
          <w:trHeight w:val="70"/>
        </w:trPr>
        <w:tc>
          <w:tcPr>
            <w:tcW w:w="426" w:type="dxa"/>
            <w:shd w:val="clear" w:color="auto" w:fill="auto"/>
          </w:tcPr>
          <w:p w:rsidR="00B56B5A" w:rsidRPr="00B56B5A" w:rsidRDefault="00B56B5A" w:rsidP="00B56B5A">
            <w:pPr>
              <w:spacing w:after="0"/>
              <w:jc w:val="center"/>
              <w:rPr>
                <w:rFonts w:ascii="Times New Roman" w:eastAsia="Calibri" w:hAnsi="Times New Roman" w:cs="Times New Roman"/>
                <w:color w:val="000000"/>
                <w:sz w:val="16"/>
                <w:szCs w:val="16"/>
              </w:rPr>
            </w:pPr>
          </w:p>
        </w:tc>
        <w:tc>
          <w:tcPr>
            <w:tcW w:w="3685" w:type="dxa"/>
            <w:shd w:val="clear" w:color="auto" w:fill="auto"/>
          </w:tcPr>
          <w:p w:rsidR="00B56B5A" w:rsidRPr="00B56B5A" w:rsidRDefault="00B56B5A" w:rsidP="00B56B5A">
            <w:pPr>
              <w:spacing w:after="0"/>
              <w:jc w:val="center"/>
              <w:rPr>
                <w:rFonts w:ascii="Times New Roman" w:eastAsia="Calibri" w:hAnsi="Times New Roman" w:cs="Times New Roman"/>
                <w:b/>
                <w:color w:val="000000"/>
                <w:sz w:val="16"/>
                <w:szCs w:val="16"/>
              </w:rPr>
            </w:pPr>
            <w:r w:rsidRPr="00B56B5A">
              <w:rPr>
                <w:rFonts w:ascii="Times New Roman" w:eastAsia="Calibri" w:hAnsi="Times New Roman" w:cs="Times New Roman"/>
                <w:b/>
                <w:color w:val="000000"/>
                <w:sz w:val="16"/>
                <w:szCs w:val="16"/>
              </w:rPr>
              <w:t>Итого</w:t>
            </w:r>
          </w:p>
        </w:tc>
        <w:tc>
          <w:tcPr>
            <w:tcW w:w="1703" w:type="dxa"/>
            <w:shd w:val="clear" w:color="auto" w:fill="auto"/>
          </w:tcPr>
          <w:p w:rsidR="00B56B5A" w:rsidRPr="00B56B5A" w:rsidRDefault="00B56B5A" w:rsidP="00B56B5A">
            <w:pPr>
              <w:spacing w:after="0"/>
              <w:jc w:val="center"/>
              <w:rPr>
                <w:rFonts w:ascii="Times New Roman" w:eastAsia="Calibri" w:hAnsi="Times New Roman" w:cs="Times New Roman"/>
                <w:color w:val="000000"/>
                <w:sz w:val="16"/>
                <w:szCs w:val="16"/>
              </w:rPr>
            </w:pPr>
          </w:p>
        </w:tc>
        <w:tc>
          <w:tcPr>
            <w:tcW w:w="991" w:type="dxa"/>
            <w:shd w:val="clear" w:color="auto" w:fill="auto"/>
          </w:tcPr>
          <w:p w:rsidR="00B56B5A" w:rsidRPr="00B56B5A" w:rsidRDefault="00B56B5A" w:rsidP="00B56B5A">
            <w:pPr>
              <w:spacing w:after="0"/>
              <w:jc w:val="center"/>
              <w:rPr>
                <w:rFonts w:ascii="Times New Roman" w:eastAsia="Calibri" w:hAnsi="Times New Roman" w:cs="Times New Roman"/>
                <w:color w:val="000000"/>
                <w:sz w:val="16"/>
                <w:szCs w:val="16"/>
              </w:rPr>
            </w:pPr>
          </w:p>
        </w:tc>
        <w:tc>
          <w:tcPr>
            <w:tcW w:w="715" w:type="dxa"/>
            <w:shd w:val="clear" w:color="auto" w:fill="auto"/>
          </w:tcPr>
          <w:p w:rsidR="00B56B5A" w:rsidRPr="00B56B5A" w:rsidRDefault="00B56B5A" w:rsidP="00B56B5A">
            <w:pPr>
              <w:tabs>
                <w:tab w:val="left" w:pos="255"/>
                <w:tab w:val="center" w:pos="507"/>
              </w:tabs>
              <w:spacing w:after="0"/>
              <w:rPr>
                <w:rFonts w:ascii="Times New Roman" w:eastAsia="Calibri" w:hAnsi="Times New Roman" w:cs="Times New Roman"/>
                <w:b/>
                <w:color w:val="000000"/>
                <w:sz w:val="16"/>
                <w:szCs w:val="16"/>
              </w:rPr>
            </w:pPr>
            <w:r w:rsidRPr="00B56B5A">
              <w:rPr>
                <w:rFonts w:ascii="Times New Roman" w:eastAsia="Calibri" w:hAnsi="Times New Roman" w:cs="Times New Roman"/>
                <w:b/>
                <w:color w:val="000000"/>
                <w:sz w:val="16"/>
                <w:szCs w:val="16"/>
              </w:rPr>
              <w:t>3 694</w:t>
            </w:r>
          </w:p>
        </w:tc>
        <w:tc>
          <w:tcPr>
            <w:tcW w:w="567" w:type="dxa"/>
            <w:shd w:val="clear" w:color="auto" w:fill="auto"/>
          </w:tcPr>
          <w:p w:rsidR="00B56B5A" w:rsidRPr="00B56B5A" w:rsidRDefault="00B56B5A" w:rsidP="00B56B5A">
            <w:pPr>
              <w:spacing w:after="0"/>
              <w:jc w:val="center"/>
              <w:rPr>
                <w:rFonts w:ascii="Times New Roman" w:eastAsia="Calibri" w:hAnsi="Times New Roman" w:cs="Times New Roman"/>
                <w:b/>
                <w:color w:val="000000"/>
                <w:sz w:val="16"/>
                <w:szCs w:val="16"/>
              </w:rPr>
            </w:pPr>
            <w:r w:rsidRPr="00B56B5A">
              <w:rPr>
                <w:rFonts w:ascii="Times New Roman" w:eastAsia="Calibri" w:hAnsi="Times New Roman" w:cs="Times New Roman"/>
                <w:b/>
                <w:color w:val="000000"/>
                <w:sz w:val="16"/>
                <w:szCs w:val="16"/>
              </w:rPr>
              <w:t>400</w:t>
            </w:r>
          </w:p>
        </w:tc>
        <w:tc>
          <w:tcPr>
            <w:tcW w:w="709" w:type="dxa"/>
            <w:shd w:val="clear" w:color="auto" w:fill="auto"/>
          </w:tcPr>
          <w:p w:rsidR="00B56B5A" w:rsidRPr="00B56B5A" w:rsidRDefault="00B56B5A" w:rsidP="00B56B5A">
            <w:pPr>
              <w:spacing w:after="0"/>
              <w:jc w:val="center"/>
              <w:rPr>
                <w:rFonts w:ascii="Times New Roman" w:eastAsia="Calibri" w:hAnsi="Times New Roman" w:cs="Times New Roman"/>
                <w:b/>
                <w:color w:val="000000"/>
                <w:sz w:val="16"/>
                <w:szCs w:val="16"/>
              </w:rPr>
            </w:pPr>
            <w:r w:rsidRPr="00B56B5A">
              <w:rPr>
                <w:rFonts w:ascii="Times New Roman" w:eastAsia="Calibri" w:hAnsi="Times New Roman" w:cs="Times New Roman"/>
                <w:b/>
                <w:color w:val="000000"/>
                <w:sz w:val="16"/>
                <w:szCs w:val="16"/>
              </w:rPr>
              <w:t>1 000</w:t>
            </w:r>
          </w:p>
        </w:tc>
        <w:tc>
          <w:tcPr>
            <w:tcW w:w="702" w:type="dxa"/>
            <w:shd w:val="clear" w:color="auto" w:fill="auto"/>
          </w:tcPr>
          <w:p w:rsidR="00B56B5A" w:rsidRPr="00B56B5A" w:rsidRDefault="00B56B5A" w:rsidP="00B56B5A">
            <w:pPr>
              <w:spacing w:after="0"/>
              <w:jc w:val="center"/>
              <w:rPr>
                <w:rFonts w:ascii="Times New Roman" w:eastAsia="Calibri" w:hAnsi="Times New Roman" w:cs="Times New Roman"/>
                <w:b/>
                <w:color w:val="000000"/>
                <w:sz w:val="16"/>
                <w:szCs w:val="16"/>
              </w:rPr>
            </w:pPr>
            <w:r w:rsidRPr="00B56B5A">
              <w:rPr>
                <w:rFonts w:ascii="Times New Roman" w:eastAsia="Calibri" w:hAnsi="Times New Roman" w:cs="Times New Roman"/>
                <w:b/>
                <w:color w:val="000000"/>
                <w:sz w:val="16"/>
                <w:szCs w:val="16"/>
              </w:rPr>
              <w:t>5094</w:t>
            </w:r>
          </w:p>
        </w:tc>
        <w:tc>
          <w:tcPr>
            <w:tcW w:w="1368" w:type="dxa"/>
            <w:gridSpan w:val="2"/>
            <w:shd w:val="clear" w:color="auto" w:fill="auto"/>
          </w:tcPr>
          <w:p w:rsidR="00B56B5A" w:rsidRPr="00B56B5A" w:rsidRDefault="00B56B5A" w:rsidP="00B56B5A">
            <w:pPr>
              <w:spacing w:after="0"/>
              <w:jc w:val="center"/>
              <w:rPr>
                <w:rFonts w:ascii="Times New Roman" w:eastAsia="Calibri" w:hAnsi="Times New Roman" w:cs="Times New Roman"/>
                <w:color w:val="000000"/>
                <w:sz w:val="16"/>
                <w:szCs w:val="16"/>
              </w:rPr>
            </w:pPr>
          </w:p>
        </w:tc>
      </w:tr>
    </w:tbl>
    <w:p w:rsidR="005F7800" w:rsidRDefault="005F7800" w:rsidP="005F7800">
      <w:pPr>
        <w:pStyle w:val="ConsPlusCell"/>
        <w:jc w:val="both"/>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vertAlign w:val="superscript"/>
        </w:rPr>
        <w:t>1</w:t>
      </w:r>
      <w:r w:rsidRPr="00483679">
        <w:rPr>
          <w:rFonts w:ascii="Times New Roman" w:hAnsi="Times New Roman" w:cs="Times New Roman"/>
          <w:sz w:val="20"/>
          <w:szCs w:val="20"/>
        </w:rPr>
        <w:t xml:space="preserve">Объемы финансирования Программы носят прогнозный характер и подлежат </w:t>
      </w:r>
      <w:r>
        <w:rPr>
          <w:rFonts w:ascii="Times New Roman" w:hAnsi="Times New Roman" w:cs="Times New Roman"/>
          <w:sz w:val="20"/>
          <w:szCs w:val="20"/>
        </w:rPr>
        <w:t xml:space="preserve">уточнению в </w:t>
      </w:r>
      <w:proofErr w:type="gramStart"/>
      <w:r>
        <w:rPr>
          <w:rFonts w:ascii="Times New Roman" w:hAnsi="Times New Roman" w:cs="Times New Roman"/>
          <w:sz w:val="20"/>
          <w:szCs w:val="20"/>
        </w:rPr>
        <w:t xml:space="preserve">установленном </w:t>
      </w:r>
      <w:r w:rsidRPr="00483679">
        <w:rPr>
          <w:rFonts w:ascii="Times New Roman" w:hAnsi="Times New Roman" w:cs="Times New Roman"/>
          <w:sz w:val="20"/>
          <w:szCs w:val="20"/>
        </w:rPr>
        <w:t xml:space="preserve"> порядке</w:t>
      </w:r>
      <w:proofErr w:type="gramEnd"/>
      <w:r w:rsidRPr="00483679">
        <w:rPr>
          <w:rFonts w:ascii="Times New Roman" w:hAnsi="Times New Roman" w:cs="Times New Roman"/>
          <w:sz w:val="20"/>
          <w:szCs w:val="20"/>
        </w:rPr>
        <w:t>.</w:t>
      </w:r>
    </w:p>
    <w:p w:rsidR="00F30EDC" w:rsidRPr="00F30EDC" w:rsidRDefault="00F30EDC" w:rsidP="00F30EDC">
      <w:pPr>
        <w:spacing w:after="0" w:line="240" w:lineRule="auto"/>
        <w:jc w:val="center"/>
        <w:rPr>
          <w:rFonts w:ascii="Times New Roman" w:eastAsia="Calibri" w:hAnsi="Times New Roman" w:cs="Times New Roman"/>
          <w:color w:val="000000"/>
          <w:sz w:val="4"/>
          <w:szCs w:val="4"/>
        </w:rPr>
      </w:pPr>
    </w:p>
    <w:p w:rsidR="00F30EDC" w:rsidRPr="00F30EDC" w:rsidRDefault="00F30EDC" w:rsidP="00F30EDC">
      <w:pPr>
        <w:spacing w:after="0" w:line="240" w:lineRule="auto"/>
        <w:jc w:val="center"/>
        <w:rPr>
          <w:rFonts w:ascii="Times New Roman" w:eastAsia="Calibri" w:hAnsi="Times New Roman" w:cs="Times New Roman"/>
          <w:color w:val="000000"/>
        </w:rPr>
      </w:pPr>
      <w:r w:rsidRPr="00F30EDC">
        <w:rPr>
          <w:rFonts w:ascii="Times New Roman" w:eastAsia="Calibri" w:hAnsi="Times New Roman" w:cs="Times New Roman"/>
          <w:color w:val="000000"/>
        </w:rPr>
        <w:t>9. Обоснование финансовых ресурсов для реализации мероприятий Программы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1817"/>
        <w:gridCol w:w="2894"/>
        <w:gridCol w:w="2976"/>
      </w:tblGrid>
      <w:tr w:rsidR="003C5ECB" w:rsidRPr="003C5ECB" w:rsidTr="00522CC0">
        <w:tc>
          <w:tcPr>
            <w:tcW w:w="3227" w:type="dxa"/>
            <w:shd w:val="clear" w:color="auto" w:fill="auto"/>
          </w:tcPr>
          <w:p w:rsidR="003C5ECB" w:rsidRPr="003C5ECB" w:rsidRDefault="003C5ECB" w:rsidP="002329B2">
            <w:pPr>
              <w:spacing w:after="0" w:line="240" w:lineRule="auto"/>
              <w:jc w:val="both"/>
              <w:rPr>
                <w:rFonts w:ascii="Times New Roman" w:eastAsia="Calibri" w:hAnsi="Times New Roman" w:cs="Times New Roman"/>
                <w:color w:val="000000"/>
                <w:sz w:val="16"/>
                <w:szCs w:val="16"/>
              </w:rPr>
            </w:pPr>
            <w:r w:rsidRPr="003C5ECB">
              <w:rPr>
                <w:rFonts w:ascii="Times New Roman" w:eastAsia="Calibri" w:hAnsi="Times New Roman" w:cs="Times New Roman"/>
                <w:color w:val="000000"/>
                <w:sz w:val="16"/>
                <w:szCs w:val="16"/>
              </w:rPr>
              <w:t>Наименование мероприятия Программы</w:t>
            </w:r>
          </w:p>
        </w:tc>
        <w:tc>
          <w:tcPr>
            <w:tcW w:w="1817" w:type="dxa"/>
            <w:shd w:val="clear" w:color="auto" w:fill="auto"/>
          </w:tcPr>
          <w:p w:rsidR="003C5ECB" w:rsidRPr="003C5ECB" w:rsidRDefault="003C5ECB" w:rsidP="003C5ECB">
            <w:pPr>
              <w:spacing w:after="0" w:line="240" w:lineRule="auto"/>
              <w:jc w:val="center"/>
              <w:rPr>
                <w:rFonts w:ascii="Times New Roman" w:eastAsia="Calibri" w:hAnsi="Times New Roman" w:cs="Times New Roman"/>
                <w:color w:val="000000"/>
                <w:sz w:val="16"/>
                <w:szCs w:val="16"/>
              </w:rPr>
            </w:pPr>
            <w:r w:rsidRPr="003C5ECB">
              <w:rPr>
                <w:rFonts w:ascii="Times New Roman" w:eastAsia="Calibri" w:hAnsi="Times New Roman" w:cs="Times New Roman"/>
                <w:color w:val="000000"/>
                <w:sz w:val="16"/>
                <w:szCs w:val="16"/>
              </w:rPr>
              <w:t>Источник финансирования</w:t>
            </w:r>
          </w:p>
        </w:tc>
        <w:tc>
          <w:tcPr>
            <w:tcW w:w="2894" w:type="dxa"/>
            <w:shd w:val="clear" w:color="auto" w:fill="auto"/>
          </w:tcPr>
          <w:p w:rsidR="003C5ECB" w:rsidRPr="003C5ECB" w:rsidRDefault="003C5ECB" w:rsidP="003C5ECB">
            <w:pPr>
              <w:spacing w:after="0" w:line="240" w:lineRule="auto"/>
              <w:jc w:val="center"/>
              <w:rPr>
                <w:rFonts w:ascii="Times New Roman" w:eastAsia="Calibri" w:hAnsi="Times New Roman" w:cs="Times New Roman"/>
                <w:color w:val="000000"/>
                <w:sz w:val="16"/>
                <w:szCs w:val="16"/>
              </w:rPr>
            </w:pPr>
            <w:r w:rsidRPr="003C5ECB">
              <w:rPr>
                <w:rFonts w:ascii="Times New Roman" w:eastAsia="Calibri" w:hAnsi="Times New Roman" w:cs="Times New Roman"/>
                <w:color w:val="000000"/>
                <w:sz w:val="16"/>
                <w:szCs w:val="16"/>
              </w:rPr>
              <w:t>Расчет необходимых финансовых ресурсов на реализацию мероприятия</w:t>
            </w:r>
          </w:p>
        </w:tc>
        <w:tc>
          <w:tcPr>
            <w:tcW w:w="2976" w:type="dxa"/>
            <w:shd w:val="clear" w:color="auto" w:fill="auto"/>
          </w:tcPr>
          <w:p w:rsidR="003C5ECB" w:rsidRPr="003C5ECB" w:rsidRDefault="003C5ECB" w:rsidP="003C5ECB">
            <w:pPr>
              <w:spacing w:after="0" w:line="240" w:lineRule="auto"/>
              <w:jc w:val="center"/>
              <w:rPr>
                <w:rFonts w:ascii="Times New Roman" w:eastAsia="Calibri" w:hAnsi="Times New Roman" w:cs="Times New Roman"/>
                <w:color w:val="000000"/>
                <w:sz w:val="16"/>
                <w:szCs w:val="16"/>
              </w:rPr>
            </w:pPr>
            <w:r w:rsidRPr="003C5ECB">
              <w:rPr>
                <w:rFonts w:ascii="Times New Roman" w:eastAsia="Calibri" w:hAnsi="Times New Roman" w:cs="Times New Roman"/>
                <w:color w:val="000000"/>
                <w:sz w:val="16"/>
                <w:szCs w:val="16"/>
              </w:rPr>
              <w:t>Общий объем финансовых ресурсов необходимых для реализации мероприятия, в т.ч. по годам</w:t>
            </w:r>
          </w:p>
        </w:tc>
      </w:tr>
      <w:tr w:rsidR="003C5ECB" w:rsidRPr="003C5ECB" w:rsidTr="00522CC0">
        <w:tc>
          <w:tcPr>
            <w:tcW w:w="3227" w:type="dxa"/>
            <w:shd w:val="clear" w:color="auto" w:fill="auto"/>
            <w:vAlign w:val="center"/>
          </w:tcPr>
          <w:p w:rsidR="003C5ECB" w:rsidRPr="003C5ECB" w:rsidRDefault="003C5ECB" w:rsidP="002329B2">
            <w:pPr>
              <w:spacing w:after="0" w:line="240" w:lineRule="auto"/>
              <w:jc w:val="both"/>
              <w:rPr>
                <w:rFonts w:ascii="Times New Roman" w:eastAsia="Calibri" w:hAnsi="Times New Roman" w:cs="Times New Roman"/>
                <w:color w:val="000000"/>
                <w:sz w:val="16"/>
                <w:szCs w:val="16"/>
              </w:rPr>
            </w:pPr>
            <w:r w:rsidRPr="003C5ECB">
              <w:rPr>
                <w:rFonts w:ascii="Times New Roman" w:eastAsia="Calibri" w:hAnsi="Times New Roman" w:cs="Times New Roman"/>
                <w:color w:val="000000"/>
                <w:sz w:val="16"/>
                <w:szCs w:val="16"/>
              </w:rPr>
              <w:t>1. Бурение водозаборной скважины в п. Сосновка</w:t>
            </w:r>
          </w:p>
        </w:tc>
        <w:tc>
          <w:tcPr>
            <w:tcW w:w="1817" w:type="dxa"/>
            <w:shd w:val="clear" w:color="auto" w:fill="auto"/>
            <w:vAlign w:val="center"/>
          </w:tcPr>
          <w:p w:rsidR="003C5ECB" w:rsidRPr="003C5ECB" w:rsidRDefault="003C5ECB" w:rsidP="003C5ECB">
            <w:pPr>
              <w:spacing w:after="0" w:line="240" w:lineRule="auto"/>
              <w:jc w:val="center"/>
              <w:rPr>
                <w:rFonts w:ascii="Times New Roman" w:eastAsia="Calibri" w:hAnsi="Times New Roman" w:cs="Times New Roman"/>
                <w:color w:val="000000"/>
                <w:sz w:val="16"/>
                <w:szCs w:val="16"/>
              </w:rPr>
            </w:pPr>
            <w:r w:rsidRPr="003C5ECB">
              <w:rPr>
                <w:rFonts w:ascii="Times New Roman" w:eastAsia="Calibri" w:hAnsi="Times New Roman" w:cs="Times New Roman"/>
                <w:color w:val="000000"/>
                <w:sz w:val="16"/>
                <w:szCs w:val="16"/>
              </w:rPr>
              <w:t>Бюджет городского поселения Безенчук;</w:t>
            </w:r>
          </w:p>
        </w:tc>
        <w:tc>
          <w:tcPr>
            <w:tcW w:w="2894" w:type="dxa"/>
            <w:shd w:val="clear" w:color="auto" w:fill="auto"/>
            <w:vAlign w:val="center"/>
          </w:tcPr>
          <w:p w:rsidR="003C5ECB" w:rsidRPr="003C5ECB" w:rsidRDefault="003C5ECB" w:rsidP="003C5ECB">
            <w:pPr>
              <w:spacing w:after="0" w:line="240" w:lineRule="auto"/>
              <w:jc w:val="center"/>
              <w:rPr>
                <w:rFonts w:ascii="Times New Roman" w:eastAsia="Calibri" w:hAnsi="Times New Roman" w:cs="Times New Roman"/>
                <w:color w:val="000000"/>
                <w:sz w:val="16"/>
                <w:szCs w:val="16"/>
              </w:rPr>
            </w:pPr>
            <w:r w:rsidRPr="003C5ECB">
              <w:rPr>
                <w:rFonts w:ascii="Times New Roman" w:eastAsia="Calibri" w:hAnsi="Times New Roman" w:cs="Times New Roman"/>
                <w:color w:val="000000"/>
                <w:sz w:val="16"/>
                <w:szCs w:val="16"/>
              </w:rPr>
              <w:t>Справка о стоимости объекта</w:t>
            </w:r>
          </w:p>
        </w:tc>
        <w:tc>
          <w:tcPr>
            <w:tcW w:w="2976" w:type="dxa"/>
            <w:shd w:val="clear" w:color="auto" w:fill="auto"/>
            <w:vAlign w:val="center"/>
          </w:tcPr>
          <w:p w:rsidR="003C5ECB" w:rsidRPr="003C5ECB" w:rsidRDefault="003C5ECB" w:rsidP="003C5ECB">
            <w:pPr>
              <w:spacing w:after="0" w:line="240" w:lineRule="auto"/>
              <w:jc w:val="center"/>
              <w:rPr>
                <w:rFonts w:ascii="Times New Roman" w:eastAsia="Calibri" w:hAnsi="Times New Roman" w:cs="Times New Roman"/>
                <w:color w:val="000000"/>
                <w:sz w:val="16"/>
                <w:szCs w:val="16"/>
              </w:rPr>
            </w:pPr>
            <w:smartTag w:uri="urn:schemas-microsoft-com:office:smarttags" w:element="metricconverter">
              <w:smartTagPr>
                <w:attr w:name="ProductID" w:val="2018 г"/>
              </w:smartTagPr>
              <w:r w:rsidRPr="003C5ECB">
                <w:rPr>
                  <w:rFonts w:ascii="Times New Roman" w:eastAsia="Calibri" w:hAnsi="Times New Roman" w:cs="Times New Roman"/>
                  <w:color w:val="000000"/>
                  <w:sz w:val="16"/>
                  <w:szCs w:val="16"/>
                </w:rPr>
                <w:t>2018 г</w:t>
              </w:r>
            </w:smartTag>
            <w:r w:rsidRPr="003C5ECB">
              <w:rPr>
                <w:rFonts w:ascii="Times New Roman" w:eastAsia="Calibri" w:hAnsi="Times New Roman" w:cs="Times New Roman"/>
                <w:color w:val="000000"/>
                <w:sz w:val="16"/>
                <w:szCs w:val="16"/>
              </w:rPr>
              <w:t>.- 2846,5 тыс. руб.</w:t>
            </w:r>
          </w:p>
        </w:tc>
      </w:tr>
      <w:tr w:rsidR="003C5ECB" w:rsidRPr="003C5ECB" w:rsidTr="00522CC0">
        <w:trPr>
          <w:trHeight w:val="70"/>
        </w:trPr>
        <w:tc>
          <w:tcPr>
            <w:tcW w:w="3227" w:type="dxa"/>
            <w:shd w:val="clear" w:color="auto" w:fill="auto"/>
            <w:vAlign w:val="center"/>
          </w:tcPr>
          <w:p w:rsidR="003C5ECB" w:rsidRPr="003C5ECB" w:rsidRDefault="003C5ECB" w:rsidP="002329B2">
            <w:pPr>
              <w:spacing w:after="0" w:line="240" w:lineRule="auto"/>
              <w:jc w:val="both"/>
              <w:rPr>
                <w:rFonts w:ascii="Times New Roman" w:eastAsia="Calibri" w:hAnsi="Times New Roman" w:cs="Times New Roman"/>
                <w:color w:val="000000"/>
                <w:sz w:val="16"/>
                <w:szCs w:val="16"/>
              </w:rPr>
            </w:pPr>
            <w:r w:rsidRPr="003C5ECB">
              <w:rPr>
                <w:rFonts w:ascii="Times New Roman" w:eastAsia="Calibri" w:hAnsi="Times New Roman" w:cs="Times New Roman"/>
                <w:color w:val="000000"/>
                <w:sz w:val="16"/>
                <w:szCs w:val="16"/>
              </w:rPr>
              <w:t>2. Поставка оборудования водоочистки для хозяйственно-бытового назначения</w:t>
            </w:r>
          </w:p>
        </w:tc>
        <w:tc>
          <w:tcPr>
            <w:tcW w:w="1817" w:type="dxa"/>
            <w:shd w:val="clear" w:color="auto" w:fill="auto"/>
            <w:vAlign w:val="center"/>
          </w:tcPr>
          <w:p w:rsidR="003C5ECB" w:rsidRPr="003C5ECB" w:rsidRDefault="003C5ECB" w:rsidP="003C5ECB">
            <w:pPr>
              <w:spacing w:after="0" w:line="240" w:lineRule="auto"/>
              <w:jc w:val="center"/>
              <w:rPr>
                <w:rFonts w:ascii="Times New Roman" w:eastAsia="Calibri" w:hAnsi="Times New Roman" w:cs="Times New Roman"/>
                <w:color w:val="000000"/>
                <w:sz w:val="16"/>
                <w:szCs w:val="16"/>
              </w:rPr>
            </w:pPr>
            <w:r w:rsidRPr="003C5ECB">
              <w:rPr>
                <w:rFonts w:ascii="Times New Roman" w:eastAsia="Calibri" w:hAnsi="Times New Roman" w:cs="Times New Roman"/>
                <w:color w:val="000000"/>
                <w:sz w:val="16"/>
                <w:szCs w:val="16"/>
              </w:rPr>
              <w:t>Бюджет городского поселения Безенчук;</w:t>
            </w:r>
          </w:p>
        </w:tc>
        <w:tc>
          <w:tcPr>
            <w:tcW w:w="2894" w:type="dxa"/>
            <w:shd w:val="clear" w:color="auto" w:fill="auto"/>
            <w:vAlign w:val="center"/>
          </w:tcPr>
          <w:p w:rsidR="003C5ECB" w:rsidRPr="003C5ECB" w:rsidRDefault="003C5ECB" w:rsidP="003C5ECB">
            <w:pPr>
              <w:spacing w:after="0" w:line="240" w:lineRule="auto"/>
              <w:jc w:val="center"/>
              <w:rPr>
                <w:rFonts w:ascii="Times New Roman" w:eastAsia="Calibri" w:hAnsi="Times New Roman" w:cs="Times New Roman"/>
                <w:color w:val="000000"/>
                <w:sz w:val="16"/>
                <w:szCs w:val="16"/>
              </w:rPr>
            </w:pPr>
          </w:p>
          <w:p w:rsidR="003C5ECB" w:rsidRPr="003C5ECB" w:rsidRDefault="003C5ECB" w:rsidP="00FE23CC">
            <w:pPr>
              <w:spacing w:after="0" w:line="240" w:lineRule="auto"/>
              <w:jc w:val="center"/>
              <w:rPr>
                <w:rFonts w:ascii="Times New Roman" w:eastAsia="Calibri" w:hAnsi="Times New Roman" w:cs="Times New Roman"/>
                <w:color w:val="000000"/>
                <w:sz w:val="16"/>
                <w:szCs w:val="16"/>
              </w:rPr>
            </w:pPr>
            <w:r w:rsidRPr="003C5ECB">
              <w:rPr>
                <w:rFonts w:ascii="Times New Roman" w:eastAsia="Calibri" w:hAnsi="Times New Roman" w:cs="Times New Roman"/>
                <w:color w:val="000000"/>
                <w:sz w:val="16"/>
                <w:szCs w:val="16"/>
              </w:rPr>
              <w:t>Коммерческое предложение</w:t>
            </w:r>
          </w:p>
        </w:tc>
        <w:tc>
          <w:tcPr>
            <w:tcW w:w="2976" w:type="dxa"/>
            <w:shd w:val="clear" w:color="auto" w:fill="auto"/>
            <w:vAlign w:val="bottom"/>
          </w:tcPr>
          <w:p w:rsidR="003C5ECB" w:rsidRPr="003C5ECB" w:rsidRDefault="003C5ECB" w:rsidP="00FE23CC">
            <w:pPr>
              <w:spacing w:after="0" w:line="240" w:lineRule="auto"/>
              <w:jc w:val="center"/>
              <w:rPr>
                <w:rFonts w:ascii="Times New Roman" w:eastAsia="Calibri" w:hAnsi="Times New Roman" w:cs="Times New Roman"/>
                <w:color w:val="000000"/>
                <w:sz w:val="16"/>
                <w:szCs w:val="16"/>
              </w:rPr>
            </w:pPr>
            <w:r w:rsidRPr="003C5ECB">
              <w:rPr>
                <w:rFonts w:ascii="Times New Roman" w:eastAsia="Calibri" w:hAnsi="Times New Roman" w:cs="Times New Roman"/>
                <w:color w:val="000000"/>
                <w:sz w:val="16"/>
                <w:szCs w:val="16"/>
              </w:rPr>
              <w:t>2018 г. – 440 тыс. руб.</w:t>
            </w:r>
          </w:p>
        </w:tc>
      </w:tr>
      <w:tr w:rsidR="003C5ECB" w:rsidRPr="003C5ECB" w:rsidTr="00522CC0">
        <w:trPr>
          <w:trHeight w:val="70"/>
        </w:trPr>
        <w:tc>
          <w:tcPr>
            <w:tcW w:w="3227" w:type="dxa"/>
            <w:shd w:val="clear" w:color="auto" w:fill="auto"/>
            <w:vAlign w:val="center"/>
          </w:tcPr>
          <w:p w:rsidR="003C5ECB" w:rsidRPr="003C5ECB" w:rsidRDefault="003C5ECB" w:rsidP="002329B2">
            <w:pPr>
              <w:spacing w:after="0" w:line="240" w:lineRule="auto"/>
              <w:jc w:val="both"/>
              <w:rPr>
                <w:rFonts w:ascii="Times New Roman" w:eastAsia="Calibri" w:hAnsi="Times New Roman" w:cs="Times New Roman"/>
                <w:color w:val="000000"/>
                <w:sz w:val="16"/>
                <w:szCs w:val="16"/>
              </w:rPr>
            </w:pPr>
            <w:r w:rsidRPr="003C5ECB">
              <w:rPr>
                <w:rFonts w:ascii="Times New Roman" w:eastAsia="Calibri" w:hAnsi="Times New Roman" w:cs="Times New Roman"/>
                <w:color w:val="000000"/>
                <w:sz w:val="16"/>
                <w:szCs w:val="16"/>
              </w:rPr>
              <w:t>3. Приобретение насосного оборудования</w:t>
            </w:r>
          </w:p>
        </w:tc>
        <w:tc>
          <w:tcPr>
            <w:tcW w:w="1817" w:type="dxa"/>
            <w:shd w:val="clear" w:color="auto" w:fill="auto"/>
            <w:vAlign w:val="center"/>
          </w:tcPr>
          <w:p w:rsidR="003C5ECB" w:rsidRPr="003C5ECB" w:rsidRDefault="003C5ECB" w:rsidP="003C5ECB">
            <w:pPr>
              <w:spacing w:after="0" w:line="240" w:lineRule="auto"/>
              <w:jc w:val="center"/>
              <w:rPr>
                <w:rFonts w:ascii="Times New Roman" w:eastAsia="Calibri" w:hAnsi="Times New Roman" w:cs="Times New Roman"/>
                <w:color w:val="000000"/>
                <w:sz w:val="16"/>
                <w:szCs w:val="16"/>
              </w:rPr>
            </w:pPr>
            <w:r w:rsidRPr="003C5ECB">
              <w:rPr>
                <w:rFonts w:ascii="Times New Roman" w:eastAsia="Calibri" w:hAnsi="Times New Roman" w:cs="Times New Roman"/>
                <w:color w:val="000000"/>
                <w:sz w:val="16"/>
                <w:szCs w:val="16"/>
              </w:rPr>
              <w:t>Бюджет городского поселения Безенчук;</w:t>
            </w:r>
          </w:p>
        </w:tc>
        <w:tc>
          <w:tcPr>
            <w:tcW w:w="2894" w:type="dxa"/>
            <w:shd w:val="clear" w:color="auto" w:fill="auto"/>
            <w:vAlign w:val="center"/>
          </w:tcPr>
          <w:p w:rsidR="003C5ECB" w:rsidRPr="003C5ECB" w:rsidRDefault="003C5ECB" w:rsidP="003C5ECB">
            <w:pPr>
              <w:spacing w:after="0" w:line="240" w:lineRule="auto"/>
              <w:jc w:val="center"/>
              <w:rPr>
                <w:rFonts w:ascii="Times New Roman" w:eastAsia="Calibri" w:hAnsi="Times New Roman" w:cs="Times New Roman"/>
                <w:color w:val="000000"/>
                <w:sz w:val="16"/>
                <w:szCs w:val="16"/>
              </w:rPr>
            </w:pPr>
            <w:r w:rsidRPr="003C5ECB">
              <w:rPr>
                <w:rFonts w:ascii="Times New Roman" w:eastAsia="Calibri" w:hAnsi="Times New Roman" w:cs="Times New Roman"/>
                <w:color w:val="000000"/>
                <w:sz w:val="16"/>
                <w:szCs w:val="16"/>
              </w:rPr>
              <w:t>Коммерческое предложение</w:t>
            </w:r>
          </w:p>
        </w:tc>
        <w:tc>
          <w:tcPr>
            <w:tcW w:w="2976" w:type="dxa"/>
            <w:shd w:val="clear" w:color="auto" w:fill="auto"/>
            <w:vAlign w:val="center"/>
          </w:tcPr>
          <w:p w:rsidR="003C5ECB" w:rsidRPr="003C5ECB" w:rsidRDefault="003C5ECB" w:rsidP="003C5ECB">
            <w:pPr>
              <w:spacing w:after="0" w:line="240" w:lineRule="auto"/>
              <w:jc w:val="center"/>
              <w:rPr>
                <w:rFonts w:ascii="Times New Roman" w:eastAsia="Calibri" w:hAnsi="Times New Roman" w:cs="Times New Roman"/>
                <w:color w:val="000000"/>
                <w:sz w:val="16"/>
                <w:szCs w:val="16"/>
              </w:rPr>
            </w:pPr>
            <w:smartTag w:uri="urn:schemas-microsoft-com:office:smarttags" w:element="metricconverter">
              <w:smartTagPr>
                <w:attr w:name="ProductID" w:val="2018 г"/>
              </w:smartTagPr>
              <w:r w:rsidRPr="003C5ECB">
                <w:rPr>
                  <w:rFonts w:ascii="Times New Roman" w:eastAsia="Calibri" w:hAnsi="Times New Roman" w:cs="Times New Roman"/>
                  <w:color w:val="000000"/>
                  <w:sz w:val="16"/>
                  <w:szCs w:val="16"/>
                </w:rPr>
                <w:t>2018 г</w:t>
              </w:r>
            </w:smartTag>
            <w:r w:rsidRPr="003C5ECB">
              <w:rPr>
                <w:rFonts w:ascii="Times New Roman" w:eastAsia="Calibri" w:hAnsi="Times New Roman" w:cs="Times New Roman"/>
                <w:color w:val="000000"/>
                <w:sz w:val="16"/>
                <w:szCs w:val="16"/>
              </w:rPr>
              <w:t>. – 407,5 тыс. руб.</w:t>
            </w:r>
          </w:p>
          <w:p w:rsidR="003C5ECB" w:rsidRPr="003C5ECB" w:rsidRDefault="003C5ECB" w:rsidP="003C5ECB">
            <w:pPr>
              <w:spacing w:after="0" w:line="240" w:lineRule="auto"/>
              <w:jc w:val="center"/>
              <w:rPr>
                <w:rFonts w:ascii="Times New Roman" w:eastAsia="Calibri" w:hAnsi="Times New Roman" w:cs="Times New Roman"/>
                <w:color w:val="000000"/>
                <w:sz w:val="16"/>
                <w:szCs w:val="16"/>
              </w:rPr>
            </w:pPr>
            <w:r w:rsidRPr="003C5ECB">
              <w:rPr>
                <w:rFonts w:ascii="Times New Roman" w:eastAsia="Calibri" w:hAnsi="Times New Roman" w:cs="Times New Roman"/>
                <w:color w:val="000000"/>
                <w:sz w:val="16"/>
                <w:szCs w:val="16"/>
              </w:rPr>
              <w:t>2019г. – 400 тыс. руб.</w:t>
            </w:r>
          </w:p>
        </w:tc>
      </w:tr>
      <w:tr w:rsidR="003C5ECB" w:rsidRPr="003C5ECB" w:rsidTr="00522CC0">
        <w:trPr>
          <w:trHeight w:val="70"/>
        </w:trPr>
        <w:tc>
          <w:tcPr>
            <w:tcW w:w="3227" w:type="dxa"/>
            <w:shd w:val="clear" w:color="auto" w:fill="auto"/>
            <w:vAlign w:val="center"/>
          </w:tcPr>
          <w:p w:rsidR="003C5ECB" w:rsidRPr="003C5ECB" w:rsidRDefault="003C5ECB" w:rsidP="002329B2">
            <w:pPr>
              <w:spacing w:after="0" w:line="240" w:lineRule="auto"/>
              <w:jc w:val="both"/>
              <w:rPr>
                <w:rFonts w:ascii="Times New Roman" w:eastAsia="Calibri" w:hAnsi="Times New Roman" w:cs="Times New Roman"/>
                <w:color w:val="000000"/>
                <w:sz w:val="16"/>
                <w:szCs w:val="16"/>
              </w:rPr>
            </w:pPr>
            <w:r w:rsidRPr="003C5ECB">
              <w:rPr>
                <w:rFonts w:ascii="Times New Roman" w:eastAsia="Calibri" w:hAnsi="Times New Roman" w:cs="Times New Roman"/>
                <w:color w:val="000000"/>
                <w:sz w:val="16"/>
                <w:szCs w:val="16"/>
              </w:rPr>
              <w:t>4. Строительство (проектирование) станции водоочистки с фильтрами обезжелезивания на водозаборе «Военный городок»</w:t>
            </w:r>
          </w:p>
        </w:tc>
        <w:tc>
          <w:tcPr>
            <w:tcW w:w="1817" w:type="dxa"/>
            <w:shd w:val="clear" w:color="auto" w:fill="auto"/>
            <w:vAlign w:val="center"/>
          </w:tcPr>
          <w:p w:rsidR="003C5ECB" w:rsidRPr="003C5ECB" w:rsidRDefault="003C5ECB" w:rsidP="003C5ECB">
            <w:pPr>
              <w:spacing w:after="0" w:line="240" w:lineRule="auto"/>
              <w:jc w:val="center"/>
              <w:rPr>
                <w:rFonts w:ascii="Times New Roman" w:eastAsia="Calibri" w:hAnsi="Times New Roman" w:cs="Times New Roman"/>
                <w:color w:val="000000"/>
                <w:sz w:val="16"/>
                <w:szCs w:val="16"/>
              </w:rPr>
            </w:pPr>
            <w:r w:rsidRPr="003C5ECB">
              <w:rPr>
                <w:rFonts w:ascii="Times New Roman" w:eastAsia="Calibri" w:hAnsi="Times New Roman" w:cs="Times New Roman"/>
                <w:color w:val="000000"/>
                <w:sz w:val="16"/>
                <w:szCs w:val="16"/>
              </w:rPr>
              <w:t>Бюджет городского поселения Безенчук</w:t>
            </w:r>
          </w:p>
        </w:tc>
        <w:tc>
          <w:tcPr>
            <w:tcW w:w="2894" w:type="dxa"/>
            <w:shd w:val="clear" w:color="auto" w:fill="auto"/>
            <w:vAlign w:val="center"/>
          </w:tcPr>
          <w:p w:rsidR="003C5ECB" w:rsidRPr="003C5ECB" w:rsidRDefault="003C5ECB" w:rsidP="003C5ECB">
            <w:pPr>
              <w:spacing w:after="0" w:line="240" w:lineRule="auto"/>
              <w:jc w:val="center"/>
              <w:rPr>
                <w:rFonts w:ascii="Times New Roman" w:eastAsia="Calibri" w:hAnsi="Times New Roman" w:cs="Times New Roman"/>
                <w:color w:val="000000"/>
                <w:sz w:val="16"/>
                <w:szCs w:val="16"/>
              </w:rPr>
            </w:pPr>
            <w:r w:rsidRPr="003C5ECB">
              <w:rPr>
                <w:rFonts w:ascii="Times New Roman" w:eastAsia="Calibri" w:hAnsi="Times New Roman" w:cs="Times New Roman"/>
                <w:color w:val="000000"/>
                <w:sz w:val="16"/>
                <w:szCs w:val="16"/>
              </w:rPr>
              <w:t>Коммерческое предложение ООО «ОЗОН-МОНТАЖ» от 22.02.2017 г.</w:t>
            </w:r>
          </w:p>
        </w:tc>
        <w:tc>
          <w:tcPr>
            <w:tcW w:w="2976" w:type="dxa"/>
            <w:shd w:val="clear" w:color="auto" w:fill="auto"/>
            <w:vAlign w:val="center"/>
          </w:tcPr>
          <w:p w:rsidR="003C5ECB" w:rsidRPr="003C5ECB" w:rsidRDefault="003C5ECB" w:rsidP="003C5ECB">
            <w:pPr>
              <w:spacing w:after="0" w:line="240" w:lineRule="auto"/>
              <w:jc w:val="center"/>
              <w:rPr>
                <w:rFonts w:ascii="Times New Roman" w:eastAsia="Calibri" w:hAnsi="Times New Roman" w:cs="Times New Roman"/>
                <w:color w:val="000000"/>
                <w:sz w:val="16"/>
                <w:szCs w:val="16"/>
              </w:rPr>
            </w:pPr>
            <w:smartTag w:uri="urn:schemas-microsoft-com:office:smarttags" w:element="metricconverter">
              <w:smartTagPr>
                <w:attr w:name="ProductID" w:val="2020 г"/>
              </w:smartTagPr>
              <w:r w:rsidRPr="003C5ECB">
                <w:rPr>
                  <w:rFonts w:ascii="Times New Roman" w:eastAsia="Calibri" w:hAnsi="Times New Roman" w:cs="Times New Roman"/>
                  <w:color w:val="000000"/>
                  <w:sz w:val="16"/>
                  <w:szCs w:val="16"/>
                </w:rPr>
                <w:t>2020 г</w:t>
              </w:r>
            </w:smartTag>
            <w:r w:rsidRPr="003C5ECB">
              <w:rPr>
                <w:rFonts w:ascii="Times New Roman" w:eastAsia="Calibri" w:hAnsi="Times New Roman" w:cs="Times New Roman"/>
                <w:color w:val="000000"/>
                <w:sz w:val="16"/>
                <w:szCs w:val="16"/>
              </w:rPr>
              <w:t>.</w:t>
            </w:r>
            <w:proofErr w:type="gramStart"/>
            <w:r w:rsidRPr="003C5ECB">
              <w:rPr>
                <w:rFonts w:ascii="Times New Roman" w:eastAsia="Calibri" w:hAnsi="Times New Roman" w:cs="Times New Roman"/>
                <w:color w:val="000000"/>
                <w:sz w:val="16"/>
                <w:szCs w:val="16"/>
              </w:rPr>
              <w:t>-  800</w:t>
            </w:r>
            <w:proofErr w:type="gramEnd"/>
            <w:r w:rsidRPr="003C5ECB">
              <w:rPr>
                <w:rFonts w:ascii="Times New Roman" w:eastAsia="Calibri" w:hAnsi="Times New Roman" w:cs="Times New Roman"/>
                <w:color w:val="000000"/>
                <w:sz w:val="16"/>
                <w:szCs w:val="16"/>
              </w:rPr>
              <w:t xml:space="preserve"> </w:t>
            </w:r>
            <w:proofErr w:type="spellStart"/>
            <w:r w:rsidRPr="003C5ECB">
              <w:rPr>
                <w:rFonts w:ascii="Times New Roman" w:eastAsia="Calibri" w:hAnsi="Times New Roman" w:cs="Times New Roman"/>
                <w:color w:val="000000"/>
                <w:sz w:val="16"/>
                <w:szCs w:val="16"/>
              </w:rPr>
              <w:t>тыс.руб</w:t>
            </w:r>
            <w:proofErr w:type="spellEnd"/>
            <w:r w:rsidRPr="003C5ECB">
              <w:rPr>
                <w:rFonts w:ascii="Times New Roman" w:eastAsia="Calibri" w:hAnsi="Times New Roman" w:cs="Times New Roman"/>
                <w:color w:val="000000"/>
                <w:sz w:val="16"/>
                <w:szCs w:val="16"/>
              </w:rPr>
              <w:t>.</w:t>
            </w:r>
          </w:p>
        </w:tc>
      </w:tr>
      <w:tr w:rsidR="003C5ECB" w:rsidRPr="003C5ECB" w:rsidTr="00522CC0">
        <w:trPr>
          <w:trHeight w:val="70"/>
        </w:trPr>
        <w:tc>
          <w:tcPr>
            <w:tcW w:w="3227" w:type="dxa"/>
            <w:shd w:val="clear" w:color="auto" w:fill="auto"/>
            <w:vAlign w:val="center"/>
          </w:tcPr>
          <w:p w:rsidR="003C5ECB" w:rsidRPr="003C5ECB" w:rsidRDefault="003C5ECB" w:rsidP="002329B2">
            <w:pPr>
              <w:spacing w:after="0" w:line="240" w:lineRule="auto"/>
              <w:jc w:val="both"/>
              <w:rPr>
                <w:rFonts w:ascii="Times New Roman" w:eastAsia="Calibri" w:hAnsi="Times New Roman" w:cs="Times New Roman"/>
                <w:color w:val="000000"/>
                <w:sz w:val="16"/>
                <w:szCs w:val="16"/>
              </w:rPr>
            </w:pPr>
            <w:r w:rsidRPr="003C5ECB">
              <w:rPr>
                <w:rFonts w:ascii="Times New Roman" w:eastAsia="Calibri" w:hAnsi="Times New Roman" w:cs="Times New Roman"/>
                <w:color w:val="000000"/>
                <w:sz w:val="16"/>
                <w:szCs w:val="16"/>
              </w:rPr>
              <w:t xml:space="preserve">5. Мероприятия по </w:t>
            </w:r>
            <w:proofErr w:type="gramStart"/>
            <w:r w:rsidRPr="003C5ECB">
              <w:rPr>
                <w:rFonts w:ascii="Times New Roman" w:eastAsia="Calibri" w:hAnsi="Times New Roman" w:cs="Times New Roman"/>
                <w:color w:val="000000"/>
                <w:sz w:val="16"/>
                <w:szCs w:val="16"/>
              </w:rPr>
              <w:t>реконструкции  канализационных</w:t>
            </w:r>
            <w:proofErr w:type="gramEnd"/>
            <w:r w:rsidRPr="003C5ECB">
              <w:rPr>
                <w:rFonts w:ascii="Times New Roman" w:eastAsia="Calibri" w:hAnsi="Times New Roman" w:cs="Times New Roman"/>
                <w:color w:val="000000"/>
                <w:sz w:val="16"/>
                <w:szCs w:val="16"/>
              </w:rPr>
              <w:t xml:space="preserve"> очистных сооружений</w:t>
            </w:r>
          </w:p>
        </w:tc>
        <w:tc>
          <w:tcPr>
            <w:tcW w:w="1817" w:type="dxa"/>
            <w:shd w:val="clear" w:color="auto" w:fill="auto"/>
            <w:vAlign w:val="center"/>
          </w:tcPr>
          <w:p w:rsidR="003C5ECB" w:rsidRPr="003C5ECB" w:rsidRDefault="003C5ECB" w:rsidP="003C5ECB">
            <w:pPr>
              <w:spacing w:after="0" w:line="240" w:lineRule="auto"/>
              <w:jc w:val="center"/>
              <w:rPr>
                <w:rFonts w:ascii="Times New Roman" w:eastAsia="Calibri" w:hAnsi="Times New Roman" w:cs="Times New Roman"/>
                <w:color w:val="000000"/>
                <w:sz w:val="16"/>
                <w:szCs w:val="16"/>
              </w:rPr>
            </w:pPr>
            <w:r w:rsidRPr="003C5ECB">
              <w:rPr>
                <w:rFonts w:ascii="Times New Roman" w:eastAsia="Calibri" w:hAnsi="Times New Roman" w:cs="Times New Roman"/>
                <w:color w:val="000000"/>
                <w:sz w:val="16"/>
                <w:szCs w:val="16"/>
              </w:rPr>
              <w:t>Бюджет городского поселения Безенчук</w:t>
            </w:r>
          </w:p>
        </w:tc>
        <w:tc>
          <w:tcPr>
            <w:tcW w:w="2894" w:type="dxa"/>
            <w:shd w:val="clear" w:color="auto" w:fill="auto"/>
            <w:vAlign w:val="center"/>
          </w:tcPr>
          <w:p w:rsidR="003C5ECB" w:rsidRPr="003C5ECB" w:rsidRDefault="003C5ECB" w:rsidP="003C5ECB">
            <w:pPr>
              <w:spacing w:after="0" w:line="240" w:lineRule="auto"/>
              <w:jc w:val="center"/>
              <w:rPr>
                <w:rFonts w:ascii="Times New Roman" w:eastAsia="Calibri" w:hAnsi="Times New Roman" w:cs="Times New Roman"/>
                <w:color w:val="000000"/>
                <w:sz w:val="16"/>
                <w:szCs w:val="16"/>
              </w:rPr>
            </w:pPr>
            <w:r w:rsidRPr="003C5ECB">
              <w:rPr>
                <w:rFonts w:ascii="Times New Roman" w:eastAsia="Calibri" w:hAnsi="Times New Roman" w:cs="Times New Roman"/>
                <w:color w:val="000000"/>
                <w:sz w:val="16"/>
                <w:szCs w:val="16"/>
              </w:rPr>
              <w:t>локальный сметный расчет</w:t>
            </w:r>
          </w:p>
        </w:tc>
        <w:tc>
          <w:tcPr>
            <w:tcW w:w="2976" w:type="dxa"/>
            <w:shd w:val="clear" w:color="auto" w:fill="auto"/>
            <w:vAlign w:val="center"/>
          </w:tcPr>
          <w:p w:rsidR="003C5ECB" w:rsidRPr="003C5ECB" w:rsidRDefault="003C5ECB" w:rsidP="003C5ECB">
            <w:pPr>
              <w:spacing w:after="0" w:line="240" w:lineRule="auto"/>
              <w:jc w:val="center"/>
              <w:rPr>
                <w:rFonts w:ascii="Times New Roman" w:eastAsia="Calibri" w:hAnsi="Times New Roman" w:cs="Times New Roman"/>
                <w:color w:val="000000"/>
                <w:sz w:val="16"/>
                <w:szCs w:val="16"/>
              </w:rPr>
            </w:pPr>
            <w:smartTag w:uri="urn:schemas-microsoft-com:office:smarttags" w:element="metricconverter">
              <w:smartTagPr>
                <w:attr w:name="ProductID" w:val="2020 г"/>
              </w:smartTagPr>
              <w:r w:rsidRPr="003C5ECB">
                <w:rPr>
                  <w:rFonts w:ascii="Times New Roman" w:eastAsia="Calibri" w:hAnsi="Times New Roman" w:cs="Times New Roman"/>
                  <w:color w:val="000000"/>
                  <w:sz w:val="16"/>
                  <w:szCs w:val="16"/>
                </w:rPr>
                <w:t>2020 г</w:t>
              </w:r>
            </w:smartTag>
            <w:r w:rsidRPr="003C5ECB">
              <w:rPr>
                <w:rFonts w:ascii="Times New Roman" w:eastAsia="Calibri" w:hAnsi="Times New Roman" w:cs="Times New Roman"/>
                <w:color w:val="000000"/>
                <w:sz w:val="16"/>
                <w:szCs w:val="16"/>
              </w:rPr>
              <w:t xml:space="preserve">.- 200 </w:t>
            </w:r>
            <w:proofErr w:type="spellStart"/>
            <w:r w:rsidRPr="003C5ECB">
              <w:rPr>
                <w:rFonts w:ascii="Times New Roman" w:eastAsia="Calibri" w:hAnsi="Times New Roman" w:cs="Times New Roman"/>
                <w:color w:val="000000"/>
                <w:sz w:val="16"/>
                <w:szCs w:val="16"/>
              </w:rPr>
              <w:t>тыс.руб</w:t>
            </w:r>
            <w:proofErr w:type="spellEnd"/>
            <w:r w:rsidRPr="003C5ECB">
              <w:rPr>
                <w:rFonts w:ascii="Times New Roman" w:eastAsia="Calibri" w:hAnsi="Times New Roman" w:cs="Times New Roman"/>
                <w:color w:val="000000"/>
                <w:sz w:val="16"/>
                <w:szCs w:val="16"/>
              </w:rPr>
              <w:t>.</w:t>
            </w:r>
          </w:p>
        </w:tc>
      </w:tr>
      <w:tr w:rsidR="003C5ECB" w:rsidRPr="003C5ECB" w:rsidTr="00522CC0">
        <w:tc>
          <w:tcPr>
            <w:tcW w:w="3227" w:type="dxa"/>
            <w:shd w:val="clear" w:color="auto" w:fill="auto"/>
          </w:tcPr>
          <w:p w:rsidR="003C5ECB" w:rsidRPr="003C5ECB" w:rsidRDefault="003C5ECB" w:rsidP="003C5ECB">
            <w:pPr>
              <w:spacing w:after="0" w:line="240" w:lineRule="auto"/>
              <w:jc w:val="right"/>
              <w:rPr>
                <w:rFonts w:ascii="Times New Roman" w:eastAsia="Calibri" w:hAnsi="Times New Roman" w:cs="Times New Roman"/>
                <w:b/>
                <w:color w:val="000000"/>
                <w:sz w:val="16"/>
                <w:szCs w:val="16"/>
              </w:rPr>
            </w:pPr>
            <w:r w:rsidRPr="003C5ECB">
              <w:rPr>
                <w:rFonts w:ascii="Times New Roman" w:eastAsia="Calibri" w:hAnsi="Times New Roman" w:cs="Times New Roman"/>
                <w:b/>
                <w:color w:val="000000"/>
                <w:sz w:val="16"/>
                <w:szCs w:val="16"/>
              </w:rPr>
              <w:t xml:space="preserve">Итого </w:t>
            </w:r>
          </w:p>
        </w:tc>
        <w:tc>
          <w:tcPr>
            <w:tcW w:w="1817" w:type="dxa"/>
            <w:shd w:val="clear" w:color="auto" w:fill="auto"/>
          </w:tcPr>
          <w:p w:rsidR="003C5ECB" w:rsidRPr="003C5ECB" w:rsidRDefault="003C5ECB" w:rsidP="003C5ECB">
            <w:pPr>
              <w:spacing w:after="0" w:line="240" w:lineRule="auto"/>
              <w:jc w:val="center"/>
              <w:rPr>
                <w:rFonts w:ascii="Times New Roman" w:eastAsia="Calibri" w:hAnsi="Times New Roman" w:cs="Times New Roman"/>
                <w:color w:val="000000"/>
                <w:sz w:val="16"/>
                <w:szCs w:val="16"/>
              </w:rPr>
            </w:pPr>
          </w:p>
        </w:tc>
        <w:tc>
          <w:tcPr>
            <w:tcW w:w="2894" w:type="dxa"/>
            <w:shd w:val="clear" w:color="auto" w:fill="auto"/>
          </w:tcPr>
          <w:p w:rsidR="003C5ECB" w:rsidRPr="003C5ECB" w:rsidRDefault="003C5ECB" w:rsidP="003C5ECB">
            <w:pPr>
              <w:spacing w:after="0" w:line="240" w:lineRule="auto"/>
              <w:jc w:val="center"/>
              <w:rPr>
                <w:rFonts w:ascii="Times New Roman" w:eastAsia="Calibri" w:hAnsi="Times New Roman" w:cs="Times New Roman"/>
                <w:color w:val="000000"/>
                <w:sz w:val="16"/>
                <w:szCs w:val="16"/>
              </w:rPr>
            </w:pPr>
          </w:p>
        </w:tc>
        <w:tc>
          <w:tcPr>
            <w:tcW w:w="2976" w:type="dxa"/>
            <w:shd w:val="clear" w:color="auto" w:fill="auto"/>
          </w:tcPr>
          <w:p w:rsidR="003C5ECB" w:rsidRPr="003C5ECB" w:rsidRDefault="003C5ECB" w:rsidP="003C5ECB">
            <w:pPr>
              <w:spacing w:after="0" w:line="240" w:lineRule="auto"/>
              <w:jc w:val="center"/>
              <w:rPr>
                <w:rFonts w:ascii="Times New Roman" w:eastAsia="Calibri" w:hAnsi="Times New Roman" w:cs="Times New Roman"/>
                <w:b/>
                <w:color w:val="000000"/>
                <w:sz w:val="16"/>
                <w:szCs w:val="16"/>
              </w:rPr>
            </w:pPr>
            <w:r w:rsidRPr="003C5ECB">
              <w:rPr>
                <w:rFonts w:ascii="Times New Roman" w:eastAsia="Calibri" w:hAnsi="Times New Roman" w:cs="Times New Roman"/>
                <w:b/>
                <w:color w:val="000000"/>
                <w:sz w:val="16"/>
                <w:szCs w:val="16"/>
              </w:rPr>
              <w:t>5094 тыс. руб.</w:t>
            </w:r>
          </w:p>
        </w:tc>
      </w:tr>
    </w:tbl>
    <w:p w:rsidR="0002259D" w:rsidRPr="0079134D" w:rsidRDefault="0002259D" w:rsidP="00F37ECD">
      <w:pPr>
        <w:spacing w:after="0" w:line="240" w:lineRule="auto"/>
        <w:jc w:val="both"/>
        <w:rPr>
          <w:rFonts w:ascii="Times New Roman" w:eastAsia="MS Mincho" w:hAnsi="Times New Roman" w:cs="Times New Roman"/>
          <w:color w:val="000000" w:themeColor="text1"/>
          <w:sz w:val="8"/>
          <w:szCs w:val="8"/>
          <w:lang w:eastAsia="ru-RU"/>
        </w:rPr>
      </w:pPr>
    </w:p>
    <w:p w:rsidR="00522CC0" w:rsidRPr="00C34195" w:rsidRDefault="00522CC0" w:rsidP="00522CC0">
      <w:pPr>
        <w:spacing w:after="0" w:line="240" w:lineRule="auto"/>
        <w:jc w:val="both"/>
        <w:outlineLvl w:val="0"/>
        <w:rPr>
          <w:color w:val="000000" w:themeColor="text1"/>
        </w:rPr>
      </w:pPr>
      <w:r w:rsidRPr="004E08F9">
        <w:rPr>
          <w:rFonts w:ascii="Times New Roman" w:eastAsia="Calibri" w:hAnsi="Times New Roman" w:cs="Times New Roman"/>
          <w:b/>
          <w:color w:val="000000" w:themeColor="text1"/>
        </w:rPr>
        <w:t xml:space="preserve">Постановление Администрации городского поселения Безенчук муниципального района </w:t>
      </w:r>
      <w:proofErr w:type="spellStart"/>
      <w:r w:rsidRPr="004E08F9">
        <w:rPr>
          <w:rFonts w:ascii="Times New Roman" w:eastAsia="Calibri" w:hAnsi="Times New Roman" w:cs="Times New Roman"/>
          <w:b/>
          <w:color w:val="000000" w:themeColor="text1"/>
        </w:rPr>
        <w:t>Безенчукский</w:t>
      </w:r>
      <w:proofErr w:type="spellEnd"/>
      <w:r w:rsidRPr="004E08F9">
        <w:rPr>
          <w:rFonts w:ascii="Times New Roman" w:eastAsia="Calibri" w:hAnsi="Times New Roman" w:cs="Times New Roman"/>
          <w:b/>
          <w:color w:val="000000" w:themeColor="text1"/>
        </w:rPr>
        <w:t xml:space="preserve"> </w:t>
      </w:r>
      <w:r w:rsidRPr="00C34195">
        <w:rPr>
          <w:rFonts w:ascii="Times New Roman" w:eastAsia="Calibri" w:hAnsi="Times New Roman" w:cs="Times New Roman"/>
          <w:b/>
          <w:color w:val="000000" w:themeColor="text1"/>
        </w:rPr>
        <w:t xml:space="preserve">Самарской области от </w:t>
      </w:r>
      <w:r w:rsidR="00967205">
        <w:rPr>
          <w:rFonts w:ascii="Times New Roman" w:eastAsia="Calibri" w:hAnsi="Times New Roman" w:cs="Times New Roman"/>
          <w:b/>
          <w:color w:val="000000" w:themeColor="text1"/>
        </w:rPr>
        <w:t>1</w:t>
      </w:r>
      <w:r>
        <w:rPr>
          <w:rFonts w:ascii="Times New Roman" w:eastAsia="Calibri" w:hAnsi="Times New Roman" w:cs="Times New Roman"/>
          <w:b/>
          <w:color w:val="000000" w:themeColor="text1"/>
        </w:rPr>
        <w:t>8</w:t>
      </w:r>
      <w:r w:rsidRPr="00C34195">
        <w:rPr>
          <w:rFonts w:ascii="Times New Roman" w:eastAsia="Calibri" w:hAnsi="Times New Roman" w:cs="Times New Roman"/>
          <w:b/>
          <w:color w:val="000000" w:themeColor="text1"/>
        </w:rPr>
        <w:t xml:space="preserve">.02.2019г № </w:t>
      </w:r>
      <w:r w:rsidR="00A8276E">
        <w:rPr>
          <w:rFonts w:ascii="Times New Roman" w:eastAsia="Calibri" w:hAnsi="Times New Roman" w:cs="Times New Roman"/>
          <w:b/>
          <w:color w:val="000000" w:themeColor="text1"/>
        </w:rPr>
        <w:t>68</w:t>
      </w:r>
    </w:p>
    <w:p w:rsidR="00D82DB4" w:rsidRPr="00D82DB4" w:rsidRDefault="00522CC0" w:rsidP="00D82DB4">
      <w:pPr>
        <w:spacing w:after="0" w:line="240" w:lineRule="auto"/>
        <w:rPr>
          <w:rFonts w:ascii="Times New Roman" w:hAnsi="Times New Roman"/>
          <w:spacing w:val="2"/>
          <w:lang w:eastAsia="ru-RU"/>
        </w:rPr>
      </w:pPr>
      <w:r w:rsidRPr="00D82DB4">
        <w:rPr>
          <w:rFonts w:ascii="Times New Roman" w:hAnsi="Times New Roman" w:cs="Times New Roman"/>
          <w:color w:val="000000" w:themeColor="text1"/>
          <w:lang w:eastAsia="ar-SA"/>
        </w:rPr>
        <w:lastRenderedPageBreak/>
        <w:t>«</w:t>
      </w:r>
      <w:r w:rsidR="00D82DB4" w:rsidRPr="00D82DB4">
        <w:rPr>
          <w:rFonts w:ascii="Times New Roman" w:hAnsi="Times New Roman"/>
        </w:rPr>
        <w:t xml:space="preserve">Об утверждении </w:t>
      </w:r>
      <w:proofErr w:type="gramStart"/>
      <w:r w:rsidR="00D82DB4" w:rsidRPr="00D82DB4">
        <w:rPr>
          <w:rFonts w:ascii="Times New Roman" w:hAnsi="Times New Roman"/>
        </w:rPr>
        <w:t xml:space="preserve">Порядка </w:t>
      </w:r>
      <w:r w:rsidR="00D82DB4" w:rsidRPr="00D82DB4">
        <w:rPr>
          <w:rFonts w:ascii="Arial" w:hAnsi="Arial" w:cs="Arial"/>
          <w:color w:val="3C3C3C"/>
          <w:spacing w:val="2"/>
          <w:lang w:eastAsia="ru-RU"/>
        </w:rPr>
        <w:t xml:space="preserve"> </w:t>
      </w:r>
      <w:r w:rsidR="00D82DB4" w:rsidRPr="00D82DB4">
        <w:rPr>
          <w:rFonts w:ascii="Times New Roman" w:hAnsi="Times New Roman"/>
          <w:spacing w:val="2"/>
          <w:lang w:eastAsia="ru-RU"/>
        </w:rPr>
        <w:t>присвоения</w:t>
      </w:r>
      <w:proofErr w:type="gramEnd"/>
      <w:r w:rsidR="00D82DB4" w:rsidRPr="00D82DB4">
        <w:rPr>
          <w:rFonts w:ascii="Times New Roman" w:hAnsi="Times New Roman"/>
          <w:spacing w:val="2"/>
          <w:lang w:eastAsia="ru-RU"/>
        </w:rPr>
        <w:t>,</w:t>
      </w:r>
      <w:r w:rsidR="00D82DB4">
        <w:rPr>
          <w:rFonts w:ascii="Times New Roman" w:hAnsi="Times New Roman"/>
          <w:spacing w:val="2"/>
          <w:lang w:eastAsia="ru-RU"/>
        </w:rPr>
        <w:t xml:space="preserve"> </w:t>
      </w:r>
      <w:r w:rsidR="00D82DB4" w:rsidRPr="00D82DB4">
        <w:rPr>
          <w:rFonts w:ascii="Times New Roman" w:hAnsi="Times New Roman"/>
          <w:spacing w:val="2"/>
          <w:lang w:eastAsia="ru-RU"/>
        </w:rPr>
        <w:t>изменения наименований остановок ожидания общественного транспорта в границах</w:t>
      </w:r>
      <w:r w:rsidR="00D82DB4">
        <w:rPr>
          <w:rFonts w:ascii="Times New Roman" w:hAnsi="Times New Roman"/>
          <w:spacing w:val="2"/>
          <w:lang w:eastAsia="ru-RU"/>
        </w:rPr>
        <w:t xml:space="preserve"> </w:t>
      </w:r>
      <w:r w:rsidR="00D82DB4" w:rsidRPr="00D82DB4">
        <w:rPr>
          <w:rFonts w:ascii="Times New Roman" w:hAnsi="Times New Roman"/>
          <w:spacing w:val="2"/>
          <w:lang w:eastAsia="ru-RU"/>
        </w:rPr>
        <w:t>городского поселения Безенчук</w:t>
      </w:r>
      <w:r w:rsidR="00D82DB4">
        <w:rPr>
          <w:rFonts w:ascii="Times New Roman" w:hAnsi="Times New Roman"/>
          <w:spacing w:val="2"/>
          <w:lang w:eastAsia="ru-RU"/>
        </w:rPr>
        <w:t xml:space="preserve"> </w:t>
      </w:r>
      <w:r w:rsidR="00D82DB4" w:rsidRPr="00D82DB4">
        <w:rPr>
          <w:rFonts w:ascii="Times New Roman" w:hAnsi="Times New Roman"/>
          <w:spacing w:val="2"/>
          <w:lang w:eastAsia="ru-RU"/>
        </w:rPr>
        <w:t xml:space="preserve">муниципального района </w:t>
      </w:r>
      <w:proofErr w:type="spellStart"/>
      <w:r w:rsidR="00D82DB4" w:rsidRPr="00D82DB4">
        <w:rPr>
          <w:rFonts w:ascii="Times New Roman" w:hAnsi="Times New Roman"/>
          <w:spacing w:val="2"/>
          <w:lang w:eastAsia="ru-RU"/>
        </w:rPr>
        <w:t>Безенчукский</w:t>
      </w:r>
      <w:proofErr w:type="spellEnd"/>
      <w:r w:rsidR="00D82DB4">
        <w:rPr>
          <w:rFonts w:ascii="Times New Roman" w:hAnsi="Times New Roman"/>
          <w:spacing w:val="2"/>
          <w:lang w:eastAsia="ru-RU"/>
        </w:rPr>
        <w:t>»</w:t>
      </w:r>
    </w:p>
    <w:p w:rsidR="00D82DB4" w:rsidRPr="00D82DB4" w:rsidRDefault="00D82DB4" w:rsidP="00D82DB4">
      <w:pPr>
        <w:shd w:val="clear" w:color="auto" w:fill="FFFFFF"/>
        <w:spacing w:after="0" w:line="240" w:lineRule="auto"/>
        <w:ind w:firstLine="709"/>
        <w:jc w:val="both"/>
        <w:rPr>
          <w:rFonts w:ascii="Times New Roman" w:hAnsi="Times New Roman"/>
          <w:bCs/>
        </w:rPr>
      </w:pPr>
      <w:r w:rsidRPr="00D82DB4">
        <w:rPr>
          <w:rFonts w:ascii="Times New Roman" w:hAnsi="Times New Roman"/>
        </w:rPr>
        <w:t xml:space="preserve">В соответствии </w:t>
      </w:r>
      <w:proofErr w:type="gramStart"/>
      <w:r w:rsidRPr="00D82DB4">
        <w:rPr>
          <w:rFonts w:ascii="Times New Roman" w:hAnsi="Times New Roman"/>
        </w:rPr>
        <w:t>со  статьей</w:t>
      </w:r>
      <w:proofErr w:type="gramEnd"/>
      <w:r w:rsidRPr="00D82DB4">
        <w:rPr>
          <w:rFonts w:ascii="Times New Roman" w:hAnsi="Times New Roman"/>
        </w:rPr>
        <w:t xml:space="preserve"> 16 Федерального закона от 06.10.2003г. №131-ФЗ «Об общих принципах организации местного самоуправления в Российской Федерации», </w:t>
      </w:r>
      <w:r w:rsidRPr="00D82DB4">
        <w:rPr>
          <w:rFonts w:ascii="Times New Roman" w:hAnsi="Times New Roman"/>
          <w:bCs/>
        </w:rPr>
        <w:t>руководствуясь Уставом городского поселения Безенчук</w:t>
      </w:r>
    </w:p>
    <w:p w:rsidR="00D82DB4" w:rsidRPr="00D82DB4" w:rsidRDefault="00D82DB4" w:rsidP="00D82DB4">
      <w:pPr>
        <w:spacing w:after="0" w:line="240" w:lineRule="auto"/>
        <w:ind w:firstLine="708"/>
        <w:jc w:val="center"/>
        <w:rPr>
          <w:rFonts w:ascii="Times New Roman" w:hAnsi="Times New Roman"/>
        </w:rPr>
      </w:pPr>
      <w:r w:rsidRPr="00D82DB4">
        <w:rPr>
          <w:rFonts w:ascii="Times New Roman" w:hAnsi="Times New Roman"/>
        </w:rPr>
        <w:t>ПОСТАНОВЛЯЮ:</w:t>
      </w:r>
    </w:p>
    <w:p w:rsidR="00D82DB4" w:rsidRPr="00D82DB4" w:rsidRDefault="00D82DB4" w:rsidP="00D82DB4">
      <w:pPr>
        <w:shd w:val="clear" w:color="auto" w:fill="FFFFFF"/>
        <w:spacing w:after="0" w:line="240" w:lineRule="auto"/>
        <w:ind w:firstLine="540"/>
        <w:jc w:val="both"/>
        <w:textAlignment w:val="baseline"/>
        <w:rPr>
          <w:rFonts w:ascii="Times New Roman" w:hAnsi="Times New Roman"/>
          <w:spacing w:val="2"/>
          <w:lang w:eastAsia="ru-RU"/>
        </w:rPr>
      </w:pPr>
      <w:r w:rsidRPr="00D82DB4">
        <w:rPr>
          <w:rFonts w:ascii="Times New Roman" w:hAnsi="Times New Roman"/>
          <w:spacing w:val="2"/>
          <w:lang w:eastAsia="ru-RU"/>
        </w:rPr>
        <w:t xml:space="preserve">1. Утвердить Порядок присвоения, изменения наименований остановок ожидания общественного транспорта в границах городского поселения Безенчук муниципального района </w:t>
      </w:r>
      <w:proofErr w:type="spellStart"/>
      <w:r w:rsidRPr="00D82DB4">
        <w:rPr>
          <w:rFonts w:ascii="Times New Roman" w:hAnsi="Times New Roman"/>
          <w:spacing w:val="2"/>
          <w:lang w:eastAsia="ru-RU"/>
        </w:rPr>
        <w:t>Безенчукский</w:t>
      </w:r>
      <w:proofErr w:type="spellEnd"/>
      <w:r w:rsidRPr="00D82DB4">
        <w:rPr>
          <w:rFonts w:ascii="Times New Roman" w:hAnsi="Times New Roman"/>
          <w:spacing w:val="2"/>
          <w:lang w:eastAsia="ru-RU"/>
        </w:rPr>
        <w:t xml:space="preserve"> Самарской области согласно приложению к настоящему постановлению.</w:t>
      </w:r>
    </w:p>
    <w:p w:rsidR="00D82DB4" w:rsidRPr="00D82DB4" w:rsidRDefault="00D82DB4" w:rsidP="00D82DB4">
      <w:pPr>
        <w:pStyle w:val="ConsPlusTitle"/>
        <w:ind w:firstLine="567"/>
        <w:jc w:val="both"/>
        <w:rPr>
          <w:b w:val="0"/>
          <w:sz w:val="22"/>
          <w:szCs w:val="22"/>
        </w:rPr>
      </w:pPr>
      <w:r w:rsidRPr="00D82DB4">
        <w:rPr>
          <w:b w:val="0"/>
          <w:sz w:val="22"/>
          <w:szCs w:val="22"/>
        </w:rPr>
        <w:t>2.</w:t>
      </w:r>
      <w:r w:rsidRPr="00D82DB4">
        <w:rPr>
          <w:sz w:val="22"/>
          <w:szCs w:val="22"/>
        </w:rPr>
        <w:t xml:space="preserve"> </w:t>
      </w:r>
      <w:r w:rsidRPr="00D82DB4">
        <w:rPr>
          <w:b w:val="0"/>
          <w:sz w:val="22"/>
          <w:szCs w:val="22"/>
        </w:rPr>
        <w:t>Опубликовать настоящее постановление в газете «Вестник городского поселения Безенчук»,</w:t>
      </w:r>
      <w:r w:rsidRPr="00D82DB4">
        <w:rPr>
          <w:sz w:val="22"/>
          <w:szCs w:val="22"/>
        </w:rPr>
        <w:t xml:space="preserve"> </w:t>
      </w:r>
      <w:r w:rsidRPr="00D82DB4">
        <w:rPr>
          <w:b w:val="0"/>
          <w:sz w:val="22"/>
          <w:szCs w:val="22"/>
        </w:rPr>
        <w:t xml:space="preserve">разместить на официальном сайте городского поселения </w:t>
      </w:r>
      <w:proofErr w:type="gramStart"/>
      <w:r w:rsidRPr="00D82DB4">
        <w:rPr>
          <w:b w:val="0"/>
          <w:sz w:val="22"/>
          <w:szCs w:val="22"/>
        </w:rPr>
        <w:t>Безенчук  в</w:t>
      </w:r>
      <w:proofErr w:type="gramEnd"/>
      <w:r w:rsidRPr="00D82DB4">
        <w:rPr>
          <w:b w:val="0"/>
          <w:sz w:val="22"/>
          <w:szCs w:val="22"/>
        </w:rPr>
        <w:t xml:space="preserve"> сети Интернет.</w:t>
      </w:r>
    </w:p>
    <w:p w:rsidR="00D82DB4" w:rsidRPr="00D82DB4" w:rsidRDefault="00D82DB4" w:rsidP="00D82DB4">
      <w:pPr>
        <w:pStyle w:val="ConsPlusTitle"/>
        <w:ind w:firstLine="567"/>
        <w:jc w:val="both"/>
        <w:rPr>
          <w:b w:val="0"/>
          <w:sz w:val="22"/>
          <w:szCs w:val="22"/>
        </w:rPr>
      </w:pPr>
      <w:r w:rsidRPr="00D82DB4">
        <w:rPr>
          <w:b w:val="0"/>
          <w:sz w:val="22"/>
          <w:szCs w:val="22"/>
        </w:rPr>
        <w:t>3.  Настоящее Постановление вступает в силу с 01.03.2019 г.</w:t>
      </w:r>
    </w:p>
    <w:p w:rsidR="00D82DB4" w:rsidRPr="00D82DB4" w:rsidRDefault="00D82DB4" w:rsidP="00D82DB4">
      <w:pPr>
        <w:spacing w:after="0" w:line="240" w:lineRule="auto"/>
        <w:ind w:firstLine="567"/>
        <w:jc w:val="both"/>
        <w:rPr>
          <w:rFonts w:ascii="Times New Roman" w:hAnsi="Times New Roman"/>
        </w:rPr>
      </w:pPr>
      <w:r w:rsidRPr="00D82DB4">
        <w:rPr>
          <w:rFonts w:ascii="Times New Roman" w:hAnsi="Times New Roman"/>
        </w:rPr>
        <w:t xml:space="preserve">4. Контроль за выполнением настоящего </w:t>
      </w:r>
      <w:proofErr w:type="gramStart"/>
      <w:r w:rsidRPr="00D82DB4">
        <w:rPr>
          <w:rFonts w:ascii="Times New Roman" w:hAnsi="Times New Roman"/>
        </w:rPr>
        <w:t>Постановления  оставляю</w:t>
      </w:r>
      <w:proofErr w:type="gramEnd"/>
      <w:r w:rsidRPr="00D82DB4">
        <w:rPr>
          <w:rFonts w:ascii="Times New Roman" w:hAnsi="Times New Roman"/>
        </w:rPr>
        <w:t xml:space="preserve"> за собой.</w:t>
      </w:r>
    </w:p>
    <w:p w:rsidR="00967205" w:rsidRPr="00967205" w:rsidRDefault="00967205" w:rsidP="00D82DB4">
      <w:pPr>
        <w:spacing w:after="0" w:line="240" w:lineRule="auto"/>
        <w:jc w:val="both"/>
        <w:rPr>
          <w:rFonts w:ascii="Times New Roman" w:hAnsi="Times New Roman"/>
        </w:rPr>
      </w:pPr>
      <w:r w:rsidRPr="00967205">
        <w:rPr>
          <w:rFonts w:ascii="Times New Roman" w:hAnsi="Times New Roman"/>
        </w:rPr>
        <w:t>Глава городского поселения Безенчук                                             Н.В. Райская</w:t>
      </w:r>
    </w:p>
    <w:p w:rsidR="00522CC0" w:rsidRPr="00197D40" w:rsidRDefault="00522CC0" w:rsidP="00967205">
      <w:pPr>
        <w:spacing w:after="0" w:line="240" w:lineRule="auto"/>
        <w:jc w:val="right"/>
        <w:rPr>
          <w:rFonts w:ascii="Times New Roman" w:hAnsi="Times New Roman"/>
          <w:color w:val="000000" w:themeColor="text1"/>
          <w:sz w:val="20"/>
          <w:szCs w:val="20"/>
        </w:rPr>
      </w:pPr>
      <w:r w:rsidRPr="00197D40">
        <w:rPr>
          <w:rFonts w:ascii="Times New Roman" w:hAnsi="Times New Roman"/>
          <w:color w:val="000000" w:themeColor="text1"/>
          <w:sz w:val="20"/>
          <w:szCs w:val="20"/>
        </w:rPr>
        <w:t>Приложение</w:t>
      </w:r>
      <w:r w:rsidR="00CC356B">
        <w:rPr>
          <w:rFonts w:ascii="Times New Roman" w:hAnsi="Times New Roman"/>
          <w:color w:val="000000" w:themeColor="text1"/>
          <w:sz w:val="20"/>
          <w:szCs w:val="20"/>
        </w:rPr>
        <w:t>№1</w:t>
      </w:r>
    </w:p>
    <w:p w:rsidR="00522CC0" w:rsidRPr="004E121D" w:rsidRDefault="00522CC0" w:rsidP="00522CC0">
      <w:pPr>
        <w:pStyle w:val="ConsPlusNormal"/>
        <w:contextualSpacing/>
        <w:jc w:val="right"/>
        <w:rPr>
          <w:rFonts w:ascii="Times New Roman" w:hAnsi="Times New Roman"/>
          <w:color w:val="000000" w:themeColor="text1"/>
        </w:rPr>
      </w:pPr>
      <w:r w:rsidRPr="004E121D">
        <w:rPr>
          <w:rFonts w:ascii="Times New Roman" w:hAnsi="Times New Roman"/>
          <w:color w:val="000000" w:themeColor="text1"/>
        </w:rPr>
        <w:t xml:space="preserve">к Постановлению Администрации </w:t>
      </w:r>
    </w:p>
    <w:p w:rsidR="00522CC0" w:rsidRPr="004E121D" w:rsidRDefault="00522CC0" w:rsidP="00522CC0">
      <w:pPr>
        <w:pStyle w:val="ConsPlusNormal"/>
        <w:contextualSpacing/>
        <w:jc w:val="right"/>
        <w:rPr>
          <w:rFonts w:ascii="Times New Roman" w:hAnsi="Times New Roman"/>
          <w:color w:val="000000" w:themeColor="text1"/>
        </w:rPr>
      </w:pPr>
      <w:r w:rsidRPr="004E121D">
        <w:rPr>
          <w:rFonts w:ascii="Times New Roman" w:hAnsi="Times New Roman"/>
          <w:color w:val="000000" w:themeColor="text1"/>
        </w:rPr>
        <w:t>городского поселения Безенчук</w:t>
      </w:r>
    </w:p>
    <w:p w:rsidR="00522CC0" w:rsidRPr="004E121D" w:rsidRDefault="00522CC0" w:rsidP="00522CC0">
      <w:pPr>
        <w:spacing w:after="0" w:line="240" w:lineRule="auto"/>
        <w:jc w:val="right"/>
        <w:rPr>
          <w:rFonts w:ascii="Times New Roman" w:eastAsia="Times New Roman" w:hAnsi="Times New Roman" w:cs="Times New Roman"/>
          <w:b/>
          <w:color w:val="000000" w:themeColor="text1"/>
          <w:sz w:val="20"/>
          <w:szCs w:val="20"/>
          <w:lang w:eastAsia="ru-RU"/>
        </w:rPr>
      </w:pPr>
      <w:r w:rsidRPr="004E121D">
        <w:rPr>
          <w:rFonts w:ascii="Times New Roman" w:hAnsi="Times New Roman"/>
          <w:color w:val="000000" w:themeColor="text1"/>
          <w:sz w:val="20"/>
          <w:szCs w:val="20"/>
        </w:rPr>
        <w:t xml:space="preserve">от </w:t>
      </w:r>
      <w:r w:rsidR="00B96B4D">
        <w:rPr>
          <w:rFonts w:ascii="Times New Roman" w:hAnsi="Times New Roman"/>
          <w:color w:val="000000" w:themeColor="text1"/>
          <w:sz w:val="20"/>
          <w:szCs w:val="20"/>
        </w:rPr>
        <w:t>1</w:t>
      </w:r>
      <w:r>
        <w:rPr>
          <w:rFonts w:ascii="Times New Roman" w:hAnsi="Times New Roman"/>
          <w:color w:val="000000" w:themeColor="text1"/>
          <w:sz w:val="20"/>
          <w:szCs w:val="20"/>
        </w:rPr>
        <w:t>8</w:t>
      </w:r>
      <w:r w:rsidRPr="004E121D">
        <w:rPr>
          <w:rFonts w:ascii="Times New Roman" w:hAnsi="Times New Roman"/>
          <w:color w:val="000000" w:themeColor="text1"/>
          <w:sz w:val="20"/>
          <w:szCs w:val="20"/>
        </w:rPr>
        <w:t>.0</w:t>
      </w:r>
      <w:r>
        <w:rPr>
          <w:rFonts w:ascii="Times New Roman" w:hAnsi="Times New Roman"/>
          <w:color w:val="000000" w:themeColor="text1"/>
          <w:sz w:val="20"/>
          <w:szCs w:val="20"/>
        </w:rPr>
        <w:t>2</w:t>
      </w:r>
      <w:r w:rsidRPr="004E121D">
        <w:rPr>
          <w:rFonts w:ascii="Times New Roman" w:hAnsi="Times New Roman"/>
          <w:color w:val="000000" w:themeColor="text1"/>
          <w:sz w:val="20"/>
          <w:szCs w:val="20"/>
        </w:rPr>
        <w:t xml:space="preserve">.2019г. № </w:t>
      </w:r>
      <w:r w:rsidR="00B96B4D">
        <w:rPr>
          <w:rFonts w:ascii="Times New Roman" w:hAnsi="Times New Roman"/>
          <w:color w:val="000000" w:themeColor="text1"/>
          <w:sz w:val="20"/>
          <w:szCs w:val="20"/>
        </w:rPr>
        <w:t>68</w:t>
      </w:r>
    </w:p>
    <w:p w:rsidR="0030396D" w:rsidRPr="0030396D" w:rsidRDefault="0030396D" w:rsidP="0030396D">
      <w:pPr>
        <w:shd w:val="clear" w:color="auto" w:fill="FFFFFF"/>
        <w:spacing w:after="0" w:line="240" w:lineRule="auto"/>
        <w:jc w:val="center"/>
        <w:textAlignment w:val="baseline"/>
        <w:outlineLvl w:val="1"/>
        <w:rPr>
          <w:rFonts w:ascii="Times New Roman" w:hAnsi="Times New Roman" w:cs="Times New Roman"/>
          <w:spacing w:val="2"/>
          <w:lang w:eastAsia="ru-RU"/>
        </w:rPr>
      </w:pPr>
      <w:r w:rsidRPr="0030396D">
        <w:rPr>
          <w:rFonts w:ascii="Times New Roman" w:hAnsi="Times New Roman" w:cs="Times New Roman"/>
          <w:spacing w:val="2"/>
          <w:lang w:eastAsia="ru-RU"/>
        </w:rPr>
        <w:t xml:space="preserve">Порядок присвоения, изменения наименований остановок ожидания общественного транспорта в границах городского поселения Безенчук муниципального района </w:t>
      </w:r>
      <w:proofErr w:type="spellStart"/>
      <w:r w:rsidRPr="0030396D">
        <w:rPr>
          <w:rFonts w:ascii="Times New Roman" w:hAnsi="Times New Roman" w:cs="Times New Roman"/>
          <w:spacing w:val="2"/>
          <w:lang w:eastAsia="ru-RU"/>
        </w:rPr>
        <w:t>Безенчукский</w:t>
      </w:r>
      <w:proofErr w:type="spellEnd"/>
      <w:r w:rsidRPr="0030396D">
        <w:rPr>
          <w:rFonts w:ascii="Times New Roman" w:hAnsi="Times New Roman" w:cs="Times New Roman"/>
          <w:spacing w:val="2"/>
          <w:lang w:eastAsia="ru-RU"/>
        </w:rPr>
        <w:t xml:space="preserve"> </w:t>
      </w:r>
    </w:p>
    <w:p w:rsidR="0030396D" w:rsidRPr="0030396D" w:rsidRDefault="0030396D" w:rsidP="0030396D">
      <w:pPr>
        <w:shd w:val="clear" w:color="auto" w:fill="FFFFFF"/>
        <w:spacing w:after="0" w:line="240" w:lineRule="auto"/>
        <w:jc w:val="center"/>
        <w:textAlignment w:val="baseline"/>
        <w:rPr>
          <w:rFonts w:ascii="Times New Roman" w:hAnsi="Times New Roman" w:cs="Times New Roman"/>
          <w:spacing w:val="2"/>
          <w:lang w:eastAsia="ru-RU"/>
        </w:rPr>
      </w:pPr>
      <w:r w:rsidRPr="0030396D">
        <w:rPr>
          <w:rFonts w:ascii="Times New Roman" w:hAnsi="Times New Roman" w:cs="Times New Roman"/>
          <w:spacing w:val="2"/>
          <w:lang w:eastAsia="ru-RU"/>
        </w:rPr>
        <w:t>1. Общие положения</w:t>
      </w:r>
    </w:p>
    <w:p w:rsidR="0030396D" w:rsidRPr="0030396D" w:rsidRDefault="0030396D" w:rsidP="0030396D">
      <w:pPr>
        <w:shd w:val="clear" w:color="auto" w:fill="FFFFFF"/>
        <w:spacing w:after="0" w:line="240" w:lineRule="auto"/>
        <w:jc w:val="both"/>
        <w:textAlignment w:val="baseline"/>
        <w:rPr>
          <w:rFonts w:ascii="Times New Roman" w:hAnsi="Times New Roman" w:cs="Times New Roman"/>
          <w:spacing w:val="2"/>
          <w:lang w:eastAsia="ru-RU"/>
        </w:rPr>
      </w:pPr>
      <w:r w:rsidRPr="0030396D">
        <w:rPr>
          <w:rFonts w:ascii="Times New Roman" w:hAnsi="Times New Roman" w:cs="Times New Roman"/>
          <w:spacing w:val="2"/>
          <w:lang w:eastAsia="ru-RU"/>
        </w:rPr>
        <w:t xml:space="preserve">1.1. Настоящий Порядок регламентирует процедуры присвоения, изменения наименований остановок ожидания общественного транспорта (за исключением остановок ожидания общественного транспорта, расположенных на автомобильных дорогах федерального значения, автомобильных дорогах регионального и межмуниципального значения) в границах городского поселения Безенчук муниципального района </w:t>
      </w:r>
      <w:proofErr w:type="spellStart"/>
      <w:r w:rsidRPr="0030396D">
        <w:rPr>
          <w:rFonts w:ascii="Times New Roman" w:hAnsi="Times New Roman" w:cs="Times New Roman"/>
          <w:spacing w:val="2"/>
          <w:lang w:eastAsia="ru-RU"/>
        </w:rPr>
        <w:t>Безенчукский</w:t>
      </w:r>
      <w:proofErr w:type="spellEnd"/>
      <w:r w:rsidRPr="0030396D">
        <w:rPr>
          <w:rFonts w:ascii="Times New Roman" w:hAnsi="Times New Roman" w:cs="Times New Roman"/>
          <w:spacing w:val="2"/>
          <w:lang w:eastAsia="ru-RU"/>
        </w:rPr>
        <w:t xml:space="preserve"> Самарской области (далее - автобусные остановки).</w:t>
      </w:r>
    </w:p>
    <w:p w:rsidR="0030396D" w:rsidRPr="0030396D" w:rsidRDefault="0030396D" w:rsidP="0030396D">
      <w:pPr>
        <w:shd w:val="clear" w:color="auto" w:fill="FFFFFF"/>
        <w:spacing w:after="0" w:line="240" w:lineRule="auto"/>
        <w:jc w:val="both"/>
        <w:textAlignment w:val="baseline"/>
        <w:rPr>
          <w:rFonts w:ascii="Times New Roman" w:hAnsi="Times New Roman" w:cs="Times New Roman"/>
          <w:spacing w:val="2"/>
          <w:lang w:eastAsia="ru-RU"/>
        </w:rPr>
      </w:pPr>
      <w:r w:rsidRPr="0030396D">
        <w:rPr>
          <w:rFonts w:ascii="Times New Roman" w:hAnsi="Times New Roman" w:cs="Times New Roman"/>
          <w:spacing w:val="2"/>
          <w:lang w:eastAsia="ru-RU"/>
        </w:rPr>
        <w:t>1.2. Уполномоченным на организацию работы по присвоению, изменению наименований остановок ожидания общественного транспорта является Администрация городского поселения Безенчук.</w:t>
      </w:r>
    </w:p>
    <w:p w:rsidR="0030396D" w:rsidRPr="0030396D" w:rsidRDefault="0030396D" w:rsidP="0030396D">
      <w:pPr>
        <w:shd w:val="clear" w:color="auto" w:fill="FFFFFF"/>
        <w:spacing w:after="0" w:line="240" w:lineRule="auto"/>
        <w:jc w:val="both"/>
        <w:textAlignment w:val="baseline"/>
        <w:rPr>
          <w:rFonts w:ascii="Times New Roman" w:hAnsi="Times New Roman" w:cs="Times New Roman"/>
          <w:spacing w:val="2"/>
          <w:lang w:eastAsia="ru-RU"/>
        </w:rPr>
      </w:pPr>
      <w:r w:rsidRPr="0030396D">
        <w:rPr>
          <w:rFonts w:ascii="Times New Roman" w:hAnsi="Times New Roman" w:cs="Times New Roman"/>
          <w:spacing w:val="2"/>
          <w:lang w:eastAsia="ru-RU"/>
        </w:rPr>
        <w:t>1.3. Для целей настоящего Порядка используются следующие основные понятия:</w:t>
      </w:r>
    </w:p>
    <w:p w:rsidR="0030396D" w:rsidRPr="0030396D" w:rsidRDefault="0030396D" w:rsidP="0030396D">
      <w:pPr>
        <w:shd w:val="clear" w:color="auto" w:fill="FFFFFF"/>
        <w:spacing w:after="0" w:line="240" w:lineRule="auto"/>
        <w:ind w:firstLine="708"/>
        <w:jc w:val="both"/>
        <w:textAlignment w:val="baseline"/>
        <w:rPr>
          <w:rFonts w:ascii="Times New Roman" w:hAnsi="Times New Roman" w:cs="Times New Roman"/>
          <w:spacing w:val="2"/>
          <w:lang w:eastAsia="ru-RU"/>
        </w:rPr>
      </w:pPr>
      <w:r w:rsidRPr="0030396D">
        <w:rPr>
          <w:rFonts w:ascii="Times New Roman" w:hAnsi="Times New Roman" w:cs="Times New Roman"/>
          <w:spacing w:val="2"/>
          <w:lang w:eastAsia="ru-RU"/>
        </w:rPr>
        <w:t>наименования - имена собственные, присваиваемые автобусным остановкам и служащие для их отличия и распознавания;</w:t>
      </w:r>
    </w:p>
    <w:p w:rsidR="0030396D" w:rsidRPr="0030396D" w:rsidRDefault="0030396D" w:rsidP="0030396D">
      <w:pPr>
        <w:shd w:val="clear" w:color="auto" w:fill="FFFFFF"/>
        <w:spacing w:after="0" w:line="240" w:lineRule="auto"/>
        <w:ind w:firstLine="708"/>
        <w:jc w:val="both"/>
        <w:textAlignment w:val="baseline"/>
        <w:rPr>
          <w:rFonts w:ascii="Times New Roman" w:hAnsi="Times New Roman" w:cs="Times New Roman"/>
          <w:spacing w:val="2"/>
          <w:lang w:eastAsia="ru-RU"/>
        </w:rPr>
      </w:pPr>
      <w:r w:rsidRPr="0030396D">
        <w:rPr>
          <w:rFonts w:ascii="Times New Roman" w:hAnsi="Times New Roman" w:cs="Times New Roman"/>
          <w:spacing w:val="2"/>
          <w:lang w:eastAsia="ru-RU"/>
        </w:rPr>
        <w:t>присвоение наименования - присвоение наименования автобусным остановкам, не имеющим наименований;</w:t>
      </w:r>
    </w:p>
    <w:p w:rsidR="0030396D" w:rsidRPr="0030396D" w:rsidRDefault="0030396D" w:rsidP="0030396D">
      <w:pPr>
        <w:shd w:val="clear" w:color="auto" w:fill="FFFFFF"/>
        <w:spacing w:after="0" w:line="240" w:lineRule="auto"/>
        <w:ind w:firstLine="708"/>
        <w:jc w:val="both"/>
        <w:textAlignment w:val="baseline"/>
        <w:rPr>
          <w:rFonts w:ascii="Times New Roman" w:hAnsi="Times New Roman" w:cs="Times New Roman"/>
          <w:spacing w:val="2"/>
          <w:lang w:eastAsia="ru-RU"/>
        </w:rPr>
      </w:pPr>
      <w:r w:rsidRPr="0030396D">
        <w:rPr>
          <w:rFonts w:ascii="Times New Roman" w:hAnsi="Times New Roman" w:cs="Times New Roman"/>
          <w:spacing w:val="2"/>
          <w:lang w:eastAsia="ru-RU"/>
        </w:rPr>
        <w:t>изменение наименования - изменение существующего наименования автобусных остановок;</w:t>
      </w:r>
    </w:p>
    <w:p w:rsidR="0030396D" w:rsidRPr="0030396D" w:rsidRDefault="0030396D" w:rsidP="0030396D">
      <w:pPr>
        <w:shd w:val="clear" w:color="auto" w:fill="FFFFFF"/>
        <w:spacing w:after="0" w:line="240" w:lineRule="auto"/>
        <w:ind w:firstLine="708"/>
        <w:jc w:val="both"/>
        <w:textAlignment w:val="baseline"/>
        <w:rPr>
          <w:rFonts w:ascii="Times New Roman" w:hAnsi="Times New Roman" w:cs="Times New Roman"/>
          <w:spacing w:val="2"/>
          <w:lang w:eastAsia="ru-RU"/>
        </w:rPr>
      </w:pPr>
      <w:r w:rsidRPr="0030396D">
        <w:rPr>
          <w:rFonts w:ascii="Times New Roman" w:hAnsi="Times New Roman" w:cs="Times New Roman"/>
          <w:spacing w:val="2"/>
          <w:lang w:eastAsia="ru-RU"/>
        </w:rPr>
        <w:t xml:space="preserve">объекты инфраструктуры, элементов улично-дорожной сети - вокзалы, региональные органы власти, органы местного самоуправления, учреждения здравоохранения, образования, культуры и спорта, садоводческие, огороднические или дачные некоммерческие объединения граждан, районы (в том числе жилые районы, микрорайоны, кварталы), парки, </w:t>
      </w:r>
      <w:proofErr w:type="gramStart"/>
      <w:r w:rsidRPr="0030396D">
        <w:rPr>
          <w:rFonts w:ascii="Times New Roman" w:hAnsi="Times New Roman" w:cs="Times New Roman"/>
          <w:spacing w:val="2"/>
          <w:lang w:eastAsia="ru-RU"/>
        </w:rPr>
        <w:t>сады,  скверы</w:t>
      </w:r>
      <w:proofErr w:type="gramEnd"/>
      <w:r w:rsidRPr="0030396D">
        <w:rPr>
          <w:rFonts w:ascii="Times New Roman" w:hAnsi="Times New Roman" w:cs="Times New Roman"/>
          <w:spacing w:val="2"/>
          <w:lang w:eastAsia="ru-RU"/>
        </w:rPr>
        <w:t>, площади.</w:t>
      </w:r>
    </w:p>
    <w:p w:rsidR="0030396D" w:rsidRPr="0030396D" w:rsidRDefault="0030396D" w:rsidP="0030396D">
      <w:pPr>
        <w:shd w:val="clear" w:color="auto" w:fill="FFFFFF"/>
        <w:spacing w:after="0" w:line="240" w:lineRule="auto"/>
        <w:ind w:firstLine="708"/>
        <w:jc w:val="both"/>
        <w:textAlignment w:val="baseline"/>
        <w:rPr>
          <w:rFonts w:ascii="Times New Roman" w:hAnsi="Times New Roman" w:cs="Times New Roman"/>
          <w:spacing w:val="2"/>
          <w:lang w:eastAsia="ru-RU"/>
        </w:rPr>
      </w:pPr>
      <w:r w:rsidRPr="0030396D">
        <w:rPr>
          <w:rFonts w:ascii="Times New Roman" w:hAnsi="Times New Roman" w:cs="Times New Roman"/>
          <w:spacing w:val="2"/>
          <w:lang w:eastAsia="ru-RU"/>
        </w:rPr>
        <w:t xml:space="preserve">Иные понятия, используемые в настоящем Порядке, применяются в тех же значениях, что и в нормативных правовых актах Российской Федерации, Самарской области, муниципальных нормативных правовых актах городского поселения Безенчук муниципального района </w:t>
      </w:r>
      <w:proofErr w:type="spellStart"/>
      <w:r w:rsidRPr="0030396D">
        <w:rPr>
          <w:rFonts w:ascii="Times New Roman" w:hAnsi="Times New Roman" w:cs="Times New Roman"/>
          <w:spacing w:val="2"/>
          <w:lang w:eastAsia="ru-RU"/>
        </w:rPr>
        <w:t>Безенчукский</w:t>
      </w:r>
      <w:proofErr w:type="spellEnd"/>
      <w:r w:rsidRPr="0030396D">
        <w:rPr>
          <w:rFonts w:ascii="Times New Roman" w:hAnsi="Times New Roman" w:cs="Times New Roman"/>
          <w:spacing w:val="2"/>
          <w:lang w:eastAsia="ru-RU"/>
        </w:rPr>
        <w:t xml:space="preserve"> Самарской области. </w:t>
      </w:r>
    </w:p>
    <w:p w:rsidR="0030396D" w:rsidRPr="0030396D" w:rsidRDefault="0030396D" w:rsidP="0030396D">
      <w:pPr>
        <w:shd w:val="clear" w:color="auto" w:fill="FFFFFF"/>
        <w:spacing w:after="0" w:line="240" w:lineRule="auto"/>
        <w:jc w:val="center"/>
        <w:textAlignment w:val="baseline"/>
        <w:outlineLvl w:val="2"/>
        <w:rPr>
          <w:rFonts w:ascii="Times New Roman" w:hAnsi="Times New Roman" w:cs="Times New Roman"/>
          <w:spacing w:val="2"/>
          <w:lang w:eastAsia="ru-RU"/>
        </w:rPr>
      </w:pPr>
      <w:r w:rsidRPr="0030396D">
        <w:rPr>
          <w:rFonts w:ascii="Times New Roman" w:hAnsi="Times New Roman" w:cs="Times New Roman"/>
          <w:spacing w:val="2"/>
          <w:lang w:eastAsia="ru-RU"/>
        </w:rPr>
        <w:t>2. Порядок присвоения наименований остановкам ожидания общественного транспорта</w:t>
      </w:r>
    </w:p>
    <w:p w:rsidR="0030396D" w:rsidRPr="0030396D" w:rsidRDefault="0030396D" w:rsidP="0030396D">
      <w:pPr>
        <w:shd w:val="clear" w:color="auto" w:fill="FFFFFF"/>
        <w:spacing w:after="0" w:line="240" w:lineRule="auto"/>
        <w:jc w:val="both"/>
        <w:textAlignment w:val="baseline"/>
        <w:rPr>
          <w:rFonts w:ascii="Times New Roman" w:hAnsi="Times New Roman" w:cs="Times New Roman"/>
          <w:spacing w:val="2"/>
          <w:lang w:eastAsia="ru-RU"/>
        </w:rPr>
      </w:pPr>
      <w:r w:rsidRPr="0030396D">
        <w:rPr>
          <w:rFonts w:ascii="Times New Roman" w:hAnsi="Times New Roman" w:cs="Times New Roman"/>
          <w:spacing w:val="2"/>
          <w:lang w:eastAsia="ru-RU"/>
        </w:rPr>
        <w:t xml:space="preserve">2.1. Присвоение наименований осуществляется Администрацией городского поселения </w:t>
      </w:r>
      <w:proofErr w:type="gramStart"/>
      <w:r w:rsidRPr="0030396D">
        <w:rPr>
          <w:rFonts w:ascii="Times New Roman" w:hAnsi="Times New Roman" w:cs="Times New Roman"/>
          <w:spacing w:val="2"/>
          <w:lang w:eastAsia="ru-RU"/>
        </w:rPr>
        <w:t>Безенчук  вновь</w:t>
      </w:r>
      <w:proofErr w:type="gramEnd"/>
      <w:r w:rsidRPr="0030396D">
        <w:rPr>
          <w:rFonts w:ascii="Times New Roman" w:hAnsi="Times New Roman" w:cs="Times New Roman"/>
          <w:spacing w:val="2"/>
          <w:lang w:eastAsia="ru-RU"/>
        </w:rPr>
        <w:t xml:space="preserve"> устроенным в рамках осуществления дорожной деятельности остановкам  ожидания общественного транспорта.</w:t>
      </w:r>
    </w:p>
    <w:p w:rsidR="0030396D" w:rsidRPr="0030396D" w:rsidRDefault="0030396D" w:rsidP="0030396D">
      <w:pPr>
        <w:shd w:val="clear" w:color="auto" w:fill="FFFFFF"/>
        <w:spacing w:after="0" w:line="240" w:lineRule="auto"/>
        <w:jc w:val="both"/>
        <w:textAlignment w:val="baseline"/>
        <w:rPr>
          <w:rFonts w:ascii="Times New Roman" w:hAnsi="Times New Roman" w:cs="Times New Roman"/>
          <w:spacing w:val="2"/>
          <w:lang w:eastAsia="ru-RU"/>
        </w:rPr>
      </w:pPr>
      <w:r w:rsidRPr="0030396D">
        <w:rPr>
          <w:rFonts w:ascii="Times New Roman" w:hAnsi="Times New Roman" w:cs="Times New Roman"/>
          <w:spacing w:val="2"/>
          <w:lang w:eastAsia="ru-RU"/>
        </w:rPr>
        <w:t xml:space="preserve">2.2. Присвоение </w:t>
      </w:r>
      <w:proofErr w:type="spellStart"/>
      <w:r w:rsidRPr="0030396D">
        <w:rPr>
          <w:rFonts w:ascii="Times New Roman" w:hAnsi="Times New Roman" w:cs="Times New Roman"/>
          <w:spacing w:val="2"/>
          <w:lang w:eastAsia="ru-RU"/>
        </w:rPr>
        <w:t>дублирующихся</w:t>
      </w:r>
      <w:proofErr w:type="spellEnd"/>
      <w:r w:rsidRPr="0030396D">
        <w:rPr>
          <w:rFonts w:ascii="Times New Roman" w:hAnsi="Times New Roman" w:cs="Times New Roman"/>
          <w:spacing w:val="2"/>
          <w:lang w:eastAsia="ru-RU"/>
        </w:rPr>
        <w:t xml:space="preserve"> наименований остановкам ожидания общественного транспорта не допускается, за исключением случая, установленного пунктом 2.7 настоящего Порядка.</w:t>
      </w:r>
    </w:p>
    <w:p w:rsidR="0030396D" w:rsidRPr="0030396D" w:rsidRDefault="0030396D" w:rsidP="0030396D">
      <w:pPr>
        <w:shd w:val="clear" w:color="auto" w:fill="FFFFFF"/>
        <w:spacing w:after="0" w:line="240" w:lineRule="auto"/>
        <w:jc w:val="both"/>
        <w:textAlignment w:val="baseline"/>
        <w:rPr>
          <w:rFonts w:ascii="Times New Roman" w:hAnsi="Times New Roman" w:cs="Times New Roman"/>
          <w:spacing w:val="2"/>
          <w:lang w:eastAsia="ru-RU"/>
        </w:rPr>
      </w:pPr>
      <w:r w:rsidRPr="0030396D">
        <w:rPr>
          <w:rFonts w:ascii="Times New Roman" w:hAnsi="Times New Roman" w:cs="Times New Roman"/>
          <w:spacing w:val="2"/>
          <w:lang w:eastAsia="ru-RU"/>
        </w:rPr>
        <w:t xml:space="preserve">2.3. В качестве наименования остановки ожидания общественного транспорта используются наименования </w:t>
      </w:r>
      <w:proofErr w:type="gramStart"/>
      <w:r w:rsidRPr="0030396D">
        <w:rPr>
          <w:rFonts w:ascii="Times New Roman" w:hAnsi="Times New Roman" w:cs="Times New Roman"/>
          <w:spacing w:val="2"/>
          <w:lang w:eastAsia="ru-RU"/>
        </w:rPr>
        <w:t>вокзалов,  органов</w:t>
      </w:r>
      <w:proofErr w:type="gramEnd"/>
      <w:r w:rsidRPr="0030396D">
        <w:rPr>
          <w:rFonts w:ascii="Times New Roman" w:hAnsi="Times New Roman" w:cs="Times New Roman"/>
          <w:spacing w:val="2"/>
          <w:lang w:eastAsia="ru-RU"/>
        </w:rPr>
        <w:t xml:space="preserve"> местного самоуправления, учреждений здравоохранения, образования, культуры и спорта, садоводческих, огороднических или дачных некоммерческих объединений граждан, расположенных в радиусе </w:t>
      </w:r>
      <w:smartTag w:uri="urn:schemas-microsoft-com:office:smarttags" w:element="metricconverter">
        <w:smartTagPr>
          <w:attr w:name="ProductID" w:val="300 метров"/>
        </w:smartTagPr>
        <w:r w:rsidRPr="0030396D">
          <w:rPr>
            <w:rFonts w:ascii="Times New Roman" w:hAnsi="Times New Roman" w:cs="Times New Roman"/>
            <w:spacing w:val="2"/>
            <w:lang w:eastAsia="ru-RU"/>
          </w:rPr>
          <w:t>300 метров</w:t>
        </w:r>
      </w:smartTag>
      <w:r w:rsidRPr="0030396D">
        <w:rPr>
          <w:rFonts w:ascii="Times New Roman" w:hAnsi="Times New Roman" w:cs="Times New Roman"/>
          <w:spacing w:val="2"/>
          <w:lang w:eastAsia="ru-RU"/>
        </w:rPr>
        <w:t xml:space="preserve"> от автобусной остановки.</w:t>
      </w:r>
    </w:p>
    <w:p w:rsidR="0030396D" w:rsidRPr="0030396D" w:rsidRDefault="0030396D" w:rsidP="0030396D">
      <w:pPr>
        <w:shd w:val="clear" w:color="auto" w:fill="FFFFFF"/>
        <w:spacing w:after="0" w:line="240" w:lineRule="auto"/>
        <w:jc w:val="both"/>
        <w:textAlignment w:val="baseline"/>
        <w:rPr>
          <w:rFonts w:ascii="Times New Roman" w:hAnsi="Times New Roman" w:cs="Times New Roman"/>
          <w:spacing w:val="2"/>
          <w:lang w:eastAsia="ru-RU"/>
        </w:rPr>
      </w:pPr>
      <w:r w:rsidRPr="0030396D">
        <w:rPr>
          <w:rFonts w:ascii="Times New Roman" w:hAnsi="Times New Roman" w:cs="Times New Roman"/>
          <w:spacing w:val="2"/>
          <w:lang w:eastAsia="ru-RU"/>
        </w:rPr>
        <w:t xml:space="preserve">2.4. В случае невозможности выполнения требований пункта 2.3 настоящего Порядка в качестве наименования остановки ожидания общественного транспорта используются наименования парков, садов, скверов, </w:t>
      </w:r>
      <w:proofErr w:type="gramStart"/>
      <w:r w:rsidRPr="0030396D">
        <w:rPr>
          <w:rFonts w:ascii="Times New Roman" w:hAnsi="Times New Roman" w:cs="Times New Roman"/>
          <w:spacing w:val="2"/>
          <w:lang w:eastAsia="ru-RU"/>
        </w:rPr>
        <w:t>площадей,  расположенных</w:t>
      </w:r>
      <w:proofErr w:type="gramEnd"/>
      <w:r w:rsidRPr="0030396D">
        <w:rPr>
          <w:rFonts w:ascii="Times New Roman" w:hAnsi="Times New Roman" w:cs="Times New Roman"/>
          <w:spacing w:val="2"/>
          <w:lang w:eastAsia="ru-RU"/>
        </w:rPr>
        <w:t xml:space="preserve"> в радиусе </w:t>
      </w:r>
      <w:smartTag w:uri="urn:schemas-microsoft-com:office:smarttags" w:element="metricconverter">
        <w:smartTagPr>
          <w:attr w:name="ProductID" w:val="300 метров"/>
        </w:smartTagPr>
        <w:r w:rsidRPr="0030396D">
          <w:rPr>
            <w:rFonts w:ascii="Times New Roman" w:hAnsi="Times New Roman" w:cs="Times New Roman"/>
            <w:spacing w:val="2"/>
            <w:lang w:eastAsia="ru-RU"/>
          </w:rPr>
          <w:t>300 метров</w:t>
        </w:r>
      </w:smartTag>
      <w:r w:rsidRPr="0030396D">
        <w:rPr>
          <w:rFonts w:ascii="Times New Roman" w:hAnsi="Times New Roman" w:cs="Times New Roman"/>
          <w:spacing w:val="2"/>
          <w:lang w:eastAsia="ru-RU"/>
        </w:rPr>
        <w:t xml:space="preserve"> от автобусной остановки.</w:t>
      </w:r>
    </w:p>
    <w:p w:rsidR="0030396D" w:rsidRPr="0030396D" w:rsidRDefault="0030396D" w:rsidP="0030396D">
      <w:pPr>
        <w:shd w:val="clear" w:color="auto" w:fill="FFFFFF"/>
        <w:spacing w:after="0" w:line="240" w:lineRule="auto"/>
        <w:jc w:val="both"/>
        <w:textAlignment w:val="baseline"/>
        <w:rPr>
          <w:rFonts w:ascii="Times New Roman" w:hAnsi="Times New Roman" w:cs="Times New Roman"/>
          <w:spacing w:val="2"/>
          <w:lang w:eastAsia="ru-RU"/>
        </w:rPr>
      </w:pPr>
      <w:r w:rsidRPr="0030396D">
        <w:rPr>
          <w:rFonts w:ascii="Times New Roman" w:hAnsi="Times New Roman" w:cs="Times New Roman"/>
          <w:spacing w:val="2"/>
          <w:lang w:eastAsia="ru-RU"/>
        </w:rPr>
        <w:t>2.5. В случае невозможности выполнения требований пунктов 2.3, 2.4 настоящего Порядка в качестве наименования остановки ожидания общественного транспорта используется наименование района (в том числе жилого района, микрорайона), в котором расположена остановка ожидания общественного транспорта.</w:t>
      </w:r>
    </w:p>
    <w:p w:rsidR="0030396D" w:rsidRPr="0030396D" w:rsidRDefault="0030396D" w:rsidP="0030396D">
      <w:pPr>
        <w:shd w:val="clear" w:color="auto" w:fill="FFFFFF"/>
        <w:spacing w:after="0" w:line="240" w:lineRule="auto"/>
        <w:jc w:val="both"/>
        <w:textAlignment w:val="baseline"/>
        <w:rPr>
          <w:rFonts w:ascii="Times New Roman" w:hAnsi="Times New Roman" w:cs="Times New Roman"/>
          <w:spacing w:val="2"/>
          <w:lang w:eastAsia="ru-RU"/>
        </w:rPr>
      </w:pPr>
      <w:r w:rsidRPr="0030396D">
        <w:rPr>
          <w:rFonts w:ascii="Times New Roman" w:hAnsi="Times New Roman" w:cs="Times New Roman"/>
          <w:spacing w:val="2"/>
          <w:lang w:eastAsia="ru-RU"/>
        </w:rPr>
        <w:t>2.6. В случае невозможности выполнения пунктов 2.3 - 2.5 настоящего Порядка в качестве наименования остановки ожидания общественного транспорта используется наименование улицы, на которой расположена автобусная остановка.</w:t>
      </w:r>
    </w:p>
    <w:p w:rsidR="0030396D" w:rsidRPr="0030396D" w:rsidRDefault="0030396D" w:rsidP="0030396D">
      <w:pPr>
        <w:shd w:val="clear" w:color="auto" w:fill="FFFFFF"/>
        <w:spacing w:after="0" w:line="240" w:lineRule="auto"/>
        <w:jc w:val="both"/>
        <w:textAlignment w:val="baseline"/>
        <w:rPr>
          <w:rFonts w:ascii="Times New Roman" w:hAnsi="Times New Roman" w:cs="Times New Roman"/>
          <w:spacing w:val="2"/>
          <w:lang w:eastAsia="ru-RU"/>
        </w:rPr>
      </w:pPr>
      <w:r w:rsidRPr="0030396D">
        <w:rPr>
          <w:rFonts w:ascii="Times New Roman" w:hAnsi="Times New Roman" w:cs="Times New Roman"/>
          <w:spacing w:val="2"/>
          <w:lang w:eastAsia="ru-RU"/>
        </w:rPr>
        <w:t xml:space="preserve">2.7. В случае если остановки ожидания общественного транспорта расположены в прямом и обратном направлениях на одной улице, на расстоянии не более </w:t>
      </w:r>
      <w:smartTag w:uri="urn:schemas-microsoft-com:office:smarttags" w:element="metricconverter">
        <w:smartTagPr>
          <w:attr w:name="ProductID" w:val="200 метров"/>
        </w:smartTagPr>
        <w:r w:rsidRPr="0030396D">
          <w:rPr>
            <w:rFonts w:ascii="Times New Roman" w:hAnsi="Times New Roman" w:cs="Times New Roman"/>
            <w:spacing w:val="2"/>
            <w:lang w:eastAsia="ru-RU"/>
          </w:rPr>
          <w:t>200 метров</w:t>
        </w:r>
      </w:smartTag>
      <w:r w:rsidRPr="0030396D">
        <w:rPr>
          <w:rFonts w:ascii="Times New Roman" w:hAnsi="Times New Roman" w:cs="Times New Roman"/>
          <w:spacing w:val="2"/>
          <w:lang w:eastAsia="ru-RU"/>
        </w:rPr>
        <w:t xml:space="preserve"> друг от друга, то этим остановкам ожидания общественного </w:t>
      </w:r>
      <w:proofErr w:type="gramStart"/>
      <w:r w:rsidRPr="0030396D">
        <w:rPr>
          <w:rFonts w:ascii="Times New Roman" w:hAnsi="Times New Roman" w:cs="Times New Roman"/>
          <w:spacing w:val="2"/>
          <w:lang w:eastAsia="ru-RU"/>
        </w:rPr>
        <w:t>транспорта  присваивается</w:t>
      </w:r>
      <w:proofErr w:type="gramEnd"/>
      <w:r w:rsidRPr="0030396D">
        <w:rPr>
          <w:rFonts w:ascii="Times New Roman" w:hAnsi="Times New Roman" w:cs="Times New Roman"/>
          <w:spacing w:val="2"/>
          <w:lang w:eastAsia="ru-RU"/>
        </w:rPr>
        <w:t xml:space="preserve"> общее наименование.</w:t>
      </w:r>
    </w:p>
    <w:p w:rsidR="0030396D" w:rsidRPr="0030396D" w:rsidRDefault="0030396D" w:rsidP="0030396D">
      <w:pPr>
        <w:shd w:val="clear" w:color="auto" w:fill="FFFFFF"/>
        <w:spacing w:after="0" w:line="240" w:lineRule="auto"/>
        <w:jc w:val="both"/>
        <w:textAlignment w:val="baseline"/>
        <w:rPr>
          <w:rFonts w:ascii="Times New Roman" w:hAnsi="Times New Roman" w:cs="Times New Roman"/>
          <w:spacing w:val="2"/>
          <w:lang w:eastAsia="ru-RU"/>
        </w:rPr>
      </w:pPr>
      <w:r w:rsidRPr="0030396D">
        <w:rPr>
          <w:rFonts w:ascii="Times New Roman" w:hAnsi="Times New Roman" w:cs="Times New Roman"/>
          <w:spacing w:val="2"/>
          <w:lang w:eastAsia="ru-RU"/>
        </w:rPr>
        <w:lastRenderedPageBreak/>
        <w:br/>
        <w:t>2.8. Наименования остановок ожидания общественного транспорта должны отвечать в совокупности следующим требованиям:</w:t>
      </w:r>
    </w:p>
    <w:p w:rsidR="0030396D" w:rsidRPr="0030396D" w:rsidRDefault="0030396D" w:rsidP="0030396D">
      <w:pPr>
        <w:shd w:val="clear" w:color="auto" w:fill="FFFFFF"/>
        <w:spacing w:after="0" w:line="240" w:lineRule="auto"/>
        <w:jc w:val="both"/>
        <w:textAlignment w:val="baseline"/>
        <w:rPr>
          <w:rFonts w:ascii="Times New Roman" w:hAnsi="Times New Roman" w:cs="Times New Roman"/>
          <w:spacing w:val="2"/>
          <w:lang w:eastAsia="ru-RU"/>
        </w:rPr>
      </w:pPr>
      <w:r w:rsidRPr="0030396D">
        <w:rPr>
          <w:rFonts w:ascii="Times New Roman" w:hAnsi="Times New Roman" w:cs="Times New Roman"/>
          <w:spacing w:val="2"/>
          <w:lang w:eastAsia="ru-RU"/>
        </w:rPr>
        <w:t>а) излагаться на государственном языке Российской Федерации (русский язык);</w:t>
      </w:r>
    </w:p>
    <w:p w:rsidR="0030396D" w:rsidRPr="0030396D" w:rsidRDefault="0030396D" w:rsidP="0030396D">
      <w:pPr>
        <w:shd w:val="clear" w:color="auto" w:fill="FFFFFF"/>
        <w:spacing w:after="0" w:line="240" w:lineRule="auto"/>
        <w:jc w:val="both"/>
        <w:textAlignment w:val="baseline"/>
        <w:rPr>
          <w:rFonts w:ascii="Times New Roman" w:hAnsi="Times New Roman" w:cs="Times New Roman"/>
          <w:spacing w:val="2"/>
          <w:lang w:eastAsia="ru-RU"/>
        </w:rPr>
      </w:pPr>
      <w:r w:rsidRPr="0030396D">
        <w:rPr>
          <w:rFonts w:ascii="Times New Roman" w:hAnsi="Times New Roman" w:cs="Times New Roman"/>
          <w:spacing w:val="2"/>
          <w:lang w:eastAsia="ru-RU"/>
        </w:rPr>
        <w:t>б) количество слов в наименовании должно быть не более трех;</w:t>
      </w:r>
    </w:p>
    <w:p w:rsidR="0030396D" w:rsidRPr="0030396D" w:rsidRDefault="0030396D" w:rsidP="0030396D">
      <w:pPr>
        <w:shd w:val="clear" w:color="auto" w:fill="FFFFFF"/>
        <w:spacing w:after="0" w:line="240" w:lineRule="auto"/>
        <w:jc w:val="both"/>
        <w:textAlignment w:val="baseline"/>
        <w:rPr>
          <w:rFonts w:ascii="Times New Roman" w:hAnsi="Times New Roman" w:cs="Times New Roman"/>
          <w:spacing w:val="2"/>
          <w:lang w:eastAsia="ru-RU"/>
        </w:rPr>
      </w:pPr>
      <w:r w:rsidRPr="0030396D">
        <w:rPr>
          <w:rFonts w:ascii="Times New Roman" w:hAnsi="Times New Roman" w:cs="Times New Roman"/>
          <w:spacing w:val="2"/>
          <w:lang w:eastAsia="ru-RU"/>
        </w:rPr>
        <w:t>в) не должны содержать нецензурные и оскорбительные выражения;</w:t>
      </w:r>
    </w:p>
    <w:p w:rsidR="0030396D" w:rsidRPr="0030396D" w:rsidRDefault="0030396D" w:rsidP="0030396D">
      <w:pPr>
        <w:shd w:val="clear" w:color="auto" w:fill="FFFFFF"/>
        <w:spacing w:after="0" w:line="240" w:lineRule="auto"/>
        <w:jc w:val="both"/>
        <w:textAlignment w:val="baseline"/>
        <w:rPr>
          <w:rFonts w:ascii="Times New Roman" w:hAnsi="Times New Roman" w:cs="Times New Roman"/>
          <w:spacing w:val="2"/>
          <w:lang w:eastAsia="ru-RU"/>
        </w:rPr>
      </w:pPr>
      <w:r w:rsidRPr="0030396D">
        <w:rPr>
          <w:rFonts w:ascii="Times New Roman" w:hAnsi="Times New Roman" w:cs="Times New Roman"/>
          <w:spacing w:val="2"/>
          <w:lang w:eastAsia="ru-RU"/>
        </w:rPr>
        <w:t>г) не должны разжигать межнациональную рознь.</w:t>
      </w:r>
    </w:p>
    <w:p w:rsidR="0030396D" w:rsidRPr="0030396D" w:rsidRDefault="0030396D" w:rsidP="0030396D">
      <w:pPr>
        <w:shd w:val="clear" w:color="auto" w:fill="FFFFFF"/>
        <w:spacing w:after="0" w:line="240" w:lineRule="auto"/>
        <w:jc w:val="both"/>
        <w:textAlignment w:val="baseline"/>
        <w:rPr>
          <w:rFonts w:ascii="Times New Roman" w:hAnsi="Times New Roman" w:cs="Times New Roman"/>
          <w:spacing w:val="2"/>
          <w:lang w:eastAsia="ru-RU"/>
        </w:rPr>
      </w:pPr>
      <w:r w:rsidRPr="0030396D">
        <w:rPr>
          <w:rFonts w:ascii="Times New Roman" w:hAnsi="Times New Roman" w:cs="Times New Roman"/>
          <w:spacing w:val="2"/>
          <w:lang w:eastAsia="ru-RU"/>
        </w:rPr>
        <w:t xml:space="preserve">2.9. Решение о присвоении наименований остановкам ожидания общественного транспорта принимается Администрацией городского поселения Безенчук муниципального района </w:t>
      </w:r>
      <w:proofErr w:type="spellStart"/>
      <w:proofErr w:type="gramStart"/>
      <w:r w:rsidRPr="0030396D">
        <w:rPr>
          <w:rFonts w:ascii="Times New Roman" w:hAnsi="Times New Roman" w:cs="Times New Roman"/>
          <w:spacing w:val="2"/>
          <w:lang w:eastAsia="ru-RU"/>
        </w:rPr>
        <w:t>Безенчукский</w:t>
      </w:r>
      <w:proofErr w:type="spellEnd"/>
      <w:r w:rsidRPr="0030396D">
        <w:rPr>
          <w:rFonts w:ascii="Times New Roman" w:hAnsi="Times New Roman" w:cs="Times New Roman"/>
          <w:spacing w:val="2"/>
          <w:lang w:eastAsia="ru-RU"/>
        </w:rPr>
        <w:t xml:space="preserve">  на</w:t>
      </w:r>
      <w:proofErr w:type="gramEnd"/>
      <w:r w:rsidRPr="0030396D">
        <w:rPr>
          <w:rFonts w:ascii="Times New Roman" w:hAnsi="Times New Roman" w:cs="Times New Roman"/>
          <w:spacing w:val="2"/>
          <w:lang w:eastAsia="ru-RU"/>
        </w:rPr>
        <w:t xml:space="preserve"> основании пунктов 2.1 - 2.8 настоящего Порядка и оформляется распоряжением главы администрации городского поселения Безенчук.</w:t>
      </w:r>
    </w:p>
    <w:p w:rsidR="0030396D" w:rsidRPr="0030396D" w:rsidRDefault="0030396D" w:rsidP="0030396D">
      <w:pPr>
        <w:shd w:val="clear" w:color="auto" w:fill="FFFFFF"/>
        <w:spacing w:after="0" w:line="240" w:lineRule="auto"/>
        <w:jc w:val="center"/>
        <w:textAlignment w:val="baseline"/>
        <w:outlineLvl w:val="2"/>
        <w:rPr>
          <w:rFonts w:ascii="Times New Roman" w:hAnsi="Times New Roman" w:cs="Times New Roman"/>
          <w:spacing w:val="2"/>
          <w:lang w:eastAsia="ru-RU"/>
        </w:rPr>
      </w:pPr>
      <w:r w:rsidRPr="0030396D">
        <w:rPr>
          <w:rFonts w:ascii="Times New Roman" w:hAnsi="Times New Roman" w:cs="Times New Roman"/>
          <w:spacing w:val="2"/>
          <w:lang w:eastAsia="ru-RU"/>
        </w:rPr>
        <w:t>2.1. Порядок изменения наименований остановок ожидания общественного транспорта.</w:t>
      </w:r>
    </w:p>
    <w:p w:rsidR="0030396D" w:rsidRPr="0030396D" w:rsidRDefault="0030396D" w:rsidP="0030396D">
      <w:pPr>
        <w:shd w:val="clear" w:color="auto" w:fill="FFFFFF"/>
        <w:spacing w:after="0" w:line="240" w:lineRule="auto"/>
        <w:jc w:val="both"/>
        <w:textAlignment w:val="baseline"/>
        <w:rPr>
          <w:rFonts w:ascii="Times New Roman" w:hAnsi="Times New Roman" w:cs="Times New Roman"/>
          <w:spacing w:val="2"/>
          <w:lang w:eastAsia="ru-RU"/>
        </w:rPr>
      </w:pPr>
      <w:r w:rsidRPr="0030396D">
        <w:rPr>
          <w:rFonts w:ascii="Times New Roman" w:hAnsi="Times New Roman" w:cs="Times New Roman"/>
          <w:spacing w:val="2"/>
          <w:lang w:eastAsia="ru-RU"/>
        </w:rPr>
        <w:t xml:space="preserve">2.1.1. Изменение наименований остановок ожидания общественного </w:t>
      </w:r>
      <w:proofErr w:type="gramStart"/>
      <w:r w:rsidRPr="0030396D">
        <w:rPr>
          <w:rFonts w:ascii="Times New Roman" w:hAnsi="Times New Roman" w:cs="Times New Roman"/>
          <w:spacing w:val="2"/>
          <w:lang w:eastAsia="ru-RU"/>
        </w:rPr>
        <w:t>транспорта  осуществляется</w:t>
      </w:r>
      <w:proofErr w:type="gramEnd"/>
      <w:r w:rsidRPr="0030396D">
        <w:rPr>
          <w:rFonts w:ascii="Times New Roman" w:hAnsi="Times New Roman" w:cs="Times New Roman"/>
          <w:spacing w:val="2"/>
          <w:lang w:eastAsia="ru-RU"/>
        </w:rPr>
        <w:t xml:space="preserve"> Администрацией городского поселения Безенчук в следующих случаях:</w:t>
      </w:r>
    </w:p>
    <w:p w:rsidR="0030396D" w:rsidRPr="0030396D" w:rsidRDefault="0030396D" w:rsidP="0030396D">
      <w:pPr>
        <w:shd w:val="clear" w:color="auto" w:fill="FFFFFF"/>
        <w:spacing w:after="0" w:line="240" w:lineRule="auto"/>
        <w:jc w:val="both"/>
        <w:textAlignment w:val="baseline"/>
        <w:rPr>
          <w:rFonts w:ascii="Times New Roman" w:hAnsi="Times New Roman" w:cs="Times New Roman"/>
          <w:spacing w:val="2"/>
          <w:lang w:eastAsia="ru-RU"/>
        </w:rPr>
      </w:pPr>
      <w:r w:rsidRPr="0030396D">
        <w:rPr>
          <w:rFonts w:ascii="Times New Roman" w:hAnsi="Times New Roman" w:cs="Times New Roman"/>
          <w:spacing w:val="2"/>
          <w:lang w:eastAsia="ru-RU"/>
        </w:rPr>
        <w:t>а) изменение наименований или ликвидация объектов городской, планировочной инфраструктуры, элементов улично-дорожной сети, определивших наименования остановок ожидания общественного транспорта;</w:t>
      </w:r>
    </w:p>
    <w:p w:rsidR="0030396D" w:rsidRPr="0030396D" w:rsidRDefault="0030396D" w:rsidP="0030396D">
      <w:pPr>
        <w:shd w:val="clear" w:color="auto" w:fill="FFFFFF"/>
        <w:spacing w:after="0" w:line="240" w:lineRule="auto"/>
        <w:jc w:val="both"/>
        <w:textAlignment w:val="baseline"/>
        <w:rPr>
          <w:rFonts w:ascii="Times New Roman" w:hAnsi="Times New Roman" w:cs="Times New Roman"/>
          <w:spacing w:val="2"/>
          <w:lang w:eastAsia="ru-RU"/>
        </w:rPr>
      </w:pPr>
      <w:r w:rsidRPr="0030396D">
        <w:rPr>
          <w:rFonts w:ascii="Times New Roman" w:hAnsi="Times New Roman" w:cs="Times New Roman"/>
          <w:spacing w:val="2"/>
          <w:lang w:eastAsia="ru-RU"/>
        </w:rPr>
        <w:t>б) предложение физических лиц, в том числе индивидуальных предпринимателей, юридических лиц независимо от организационно-правовой формы, об изменении наименований остановок ожидания общественного транспорта, поступившее в соответствии с </w:t>
      </w:r>
      <w:hyperlink r:id="rId8" w:history="1">
        <w:r w:rsidRPr="0030396D">
          <w:rPr>
            <w:rFonts w:ascii="Times New Roman" w:hAnsi="Times New Roman" w:cs="Times New Roman"/>
            <w:spacing w:val="2"/>
            <w:u w:val="single"/>
            <w:lang w:eastAsia="ru-RU"/>
          </w:rPr>
          <w:t>Федеральным законом от 02.05.2006 N 59-ФЗ "О порядке рассмотрения обращений граждан Российской Федерации"</w:t>
        </w:r>
      </w:hyperlink>
      <w:r w:rsidRPr="0030396D">
        <w:rPr>
          <w:rFonts w:ascii="Times New Roman" w:hAnsi="Times New Roman" w:cs="Times New Roman"/>
          <w:spacing w:val="2"/>
          <w:lang w:eastAsia="ru-RU"/>
        </w:rPr>
        <w:t> (далее - Обращение).</w:t>
      </w:r>
    </w:p>
    <w:p w:rsidR="0030396D" w:rsidRPr="0030396D" w:rsidRDefault="0030396D" w:rsidP="0030396D">
      <w:pPr>
        <w:shd w:val="clear" w:color="auto" w:fill="FFFFFF"/>
        <w:spacing w:after="0" w:line="240" w:lineRule="auto"/>
        <w:jc w:val="both"/>
        <w:textAlignment w:val="baseline"/>
        <w:rPr>
          <w:rFonts w:ascii="Times New Roman" w:hAnsi="Times New Roman" w:cs="Times New Roman"/>
          <w:spacing w:val="2"/>
          <w:lang w:eastAsia="ru-RU"/>
        </w:rPr>
      </w:pPr>
      <w:r w:rsidRPr="0030396D">
        <w:rPr>
          <w:rFonts w:ascii="Times New Roman" w:hAnsi="Times New Roman" w:cs="Times New Roman"/>
          <w:spacing w:val="2"/>
          <w:lang w:eastAsia="ru-RU"/>
        </w:rPr>
        <w:t xml:space="preserve">2.1.2. В случае, указанном в подпункте "а" пункта 2.1.1 настоящего Порядка, Администрация городского поселения Безенчук в соответствии с требованиями, указанными в пунктах 2.2 - 2.8, настоящего Порядка, принимает решение в форме распоряжения </w:t>
      </w:r>
      <w:proofErr w:type="gramStart"/>
      <w:r w:rsidRPr="0030396D">
        <w:rPr>
          <w:rFonts w:ascii="Times New Roman" w:hAnsi="Times New Roman" w:cs="Times New Roman"/>
          <w:spacing w:val="2"/>
          <w:lang w:eastAsia="ru-RU"/>
        </w:rPr>
        <w:t>главы  об</w:t>
      </w:r>
      <w:proofErr w:type="gramEnd"/>
      <w:r w:rsidRPr="0030396D">
        <w:rPr>
          <w:rFonts w:ascii="Times New Roman" w:hAnsi="Times New Roman" w:cs="Times New Roman"/>
          <w:spacing w:val="2"/>
          <w:lang w:eastAsia="ru-RU"/>
        </w:rPr>
        <w:t xml:space="preserve"> изменении наименований остановок ожидания общественного транспорта.</w:t>
      </w:r>
    </w:p>
    <w:p w:rsidR="0030396D" w:rsidRPr="0030396D" w:rsidRDefault="0030396D" w:rsidP="0030396D">
      <w:pPr>
        <w:shd w:val="clear" w:color="auto" w:fill="FFFFFF"/>
        <w:spacing w:after="0" w:line="240" w:lineRule="auto"/>
        <w:jc w:val="both"/>
        <w:textAlignment w:val="baseline"/>
        <w:rPr>
          <w:rFonts w:ascii="Times New Roman" w:hAnsi="Times New Roman" w:cs="Times New Roman"/>
          <w:spacing w:val="2"/>
          <w:lang w:eastAsia="ru-RU"/>
        </w:rPr>
      </w:pPr>
      <w:r w:rsidRPr="0030396D">
        <w:rPr>
          <w:rFonts w:ascii="Times New Roman" w:hAnsi="Times New Roman" w:cs="Times New Roman"/>
          <w:spacing w:val="2"/>
          <w:lang w:eastAsia="ru-RU"/>
        </w:rPr>
        <w:t>2.1.4. В случае, указанном в подпункте "б" пункта 2.1.1 настоящего Порядка, поступившее в адрес администрации городского поселения  Обращение рассматривается в соответствии с требованиями </w:t>
      </w:r>
      <w:hyperlink r:id="rId9" w:history="1">
        <w:r w:rsidRPr="0030396D">
          <w:rPr>
            <w:rFonts w:ascii="Times New Roman" w:hAnsi="Times New Roman" w:cs="Times New Roman"/>
            <w:spacing w:val="2"/>
            <w:u w:val="single"/>
            <w:lang w:eastAsia="ru-RU"/>
          </w:rPr>
          <w:t>Федерального закона от 02.05.2006 N 59-ФЗ "О порядке рассмотрения обращений граждан Российской Федерации"</w:t>
        </w:r>
      </w:hyperlink>
      <w:r w:rsidRPr="0030396D">
        <w:rPr>
          <w:rFonts w:ascii="Times New Roman" w:hAnsi="Times New Roman" w:cs="Times New Roman"/>
          <w:spacing w:val="2"/>
          <w:lang w:eastAsia="ru-RU"/>
        </w:rPr>
        <w:t> и пунктами 2.2 - 2.8, настоящего Порядка.</w:t>
      </w:r>
    </w:p>
    <w:p w:rsidR="0030396D" w:rsidRPr="0030396D" w:rsidRDefault="0030396D" w:rsidP="0030396D">
      <w:pPr>
        <w:shd w:val="clear" w:color="auto" w:fill="FFFFFF"/>
        <w:spacing w:after="0" w:line="240" w:lineRule="auto"/>
        <w:ind w:firstLine="708"/>
        <w:jc w:val="both"/>
        <w:textAlignment w:val="baseline"/>
        <w:rPr>
          <w:rFonts w:ascii="Times New Roman" w:hAnsi="Times New Roman" w:cs="Times New Roman"/>
          <w:spacing w:val="2"/>
          <w:lang w:eastAsia="ru-RU"/>
        </w:rPr>
      </w:pPr>
      <w:r w:rsidRPr="0030396D">
        <w:rPr>
          <w:rFonts w:ascii="Times New Roman" w:hAnsi="Times New Roman" w:cs="Times New Roman"/>
          <w:spacing w:val="2"/>
          <w:lang w:eastAsia="ru-RU"/>
        </w:rPr>
        <w:t xml:space="preserve">В случае поступления Обращения, соответствующего требованиям, указанным в абзаце первом настоящего пункта, Администрация городского поселения Безенчук совместно с Советом старших домов </w:t>
      </w:r>
      <w:proofErr w:type="gramStart"/>
      <w:r w:rsidRPr="0030396D">
        <w:rPr>
          <w:rFonts w:ascii="Times New Roman" w:hAnsi="Times New Roman" w:cs="Times New Roman"/>
          <w:spacing w:val="2"/>
          <w:lang w:eastAsia="ru-RU"/>
        </w:rPr>
        <w:t>принимает  решение</w:t>
      </w:r>
      <w:proofErr w:type="gramEnd"/>
      <w:r w:rsidRPr="0030396D">
        <w:rPr>
          <w:rFonts w:ascii="Times New Roman" w:hAnsi="Times New Roman" w:cs="Times New Roman"/>
          <w:spacing w:val="2"/>
          <w:lang w:eastAsia="ru-RU"/>
        </w:rPr>
        <w:t xml:space="preserve"> об изменении наименований остановок ожидания общественного транспорта.</w:t>
      </w:r>
    </w:p>
    <w:p w:rsidR="0030396D" w:rsidRPr="0030396D" w:rsidRDefault="0030396D" w:rsidP="0030396D">
      <w:pPr>
        <w:shd w:val="clear" w:color="auto" w:fill="FFFFFF"/>
        <w:spacing w:after="0" w:line="240" w:lineRule="auto"/>
        <w:jc w:val="both"/>
        <w:textAlignment w:val="baseline"/>
        <w:rPr>
          <w:rFonts w:ascii="Times New Roman" w:hAnsi="Times New Roman" w:cs="Times New Roman"/>
          <w:spacing w:val="2"/>
          <w:lang w:eastAsia="ru-RU"/>
        </w:rPr>
      </w:pPr>
      <w:r w:rsidRPr="0030396D">
        <w:rPr>
          <w:rFonts w:ascii="Times New Roman" w:hAnsi="Times New Roman" w:cs="Times New Roman"/>
          <w:spacing w:val="2"/>
          <w:lang w:eastAsia="ru-RU"/>
        </w:rPr>
        <w:t>2.1.5. Администрация городского поселения Безенчук обеспечивает размещение распоряжения об изменении наименований остановок ожидания общественного транспорта на официальном сайте Администрации городского поселения Безенчук в информационно-телекоммуникационной сети "Интернет".</w:t>
      </w:r>
    </w:p>
    <w:p w:rsidR="0030396D" w:rsidRPr="0030396D" w:rsidRDefault="0030396D" w:rsidP="0030396D">
      <w:pPr>
        <w:shd w:val="clear" w:color="auto" w:fill="FFFFFF"/>
        <w:spacing w:after="0" w:line="240" w:lineRule="auto"/>
        <w:jc w:val="center"/>
        <w:textAlignment w:val="baseline"/>
        <w:outlineLvl w:val="2"/>
        <w:rPr>
          <w:rFonts w:ascii="Times New Roman" w:hAnsi="Times New Roman" w:cs="Times New Roman"/>
          <w:spacing w:val="2"/>
          <w:lang w:eastAsia="ru-RU"/>
        </w:rPr>
      </w:pPr>
      <w:r w:rsidRPr="0030396D">
        <w:rPr>
          <w:rFonts w:ascii="Times New Roman" w:hAnsi="Times New Roman" w:cs="Times New Roman"/>
          <w:spacing w:val="2"/>
          <w:lang w:eastAsia="ru-RU"/>
        </w:rPr>
        <w:t xml:space="preserve">3. Формирование и ведение </w:t>
      </w:r>
      <w:proofErr w:type="gramStart"/>
      <w:r w:rsidRPr="0030396D">
        <w:rPr>
          <w:rFonts w:ascii="Times New Roman" w:hAnsi="Times New Roman" w:cs="Times New Roman"/>
          <w:spacing w:val="2"/>
          <w:lang w:eastAsia="ru-RU"/>
        </w:rPr>
        <w:t>реестра  остановок</w:t>
      </w:r>
      <w:proofErr w:type="gramEnd"/>
      <w:r w:rsidRPr="0030396D">
        <w:rPr>
          <w:rFonts w:ascii="Times New Roman" w:hAnsi="Times New Roman" w:cs="Times New Roman"/>
          <w:spacing w:val="2"/>
          <w:lang w:eastAsia="ru-RU"/>
        </w:rPr>
        <w:t xml:space="preserve"> ожидания общественного транспорта</w:t>
      </w:r>
    </w:p>
    <w:p w:rsidR="0030396D" w:rsidRPr="0030396D" w:rsidRDefault="0030396D" w:rsidP="0030396D">
      <w:pPr>
        <w:shd w:val="clear" w:color="auto" w:fill="FFFFFF"/>
        <w:spacing w:after="0" w:line="240" w:lineRule="auto"/>
        <w:jc w:val="both"/>
        <w:textAlignment w:val="baseline"/>
        <w:rPr>
          <w:rFonts w:ascii="Times New Roman" w:hAnsi="Times New Roman" w:cs="Times New Roman"/>
          <w:spacing w:val="2"/>
          <w:lang w:eastAsia="ru-RU"/>
        </w:rPr>
      </w:pPr>
      <w:r w:rsidRPr="0030396D">
        <w:rPr>
          <w:rFonts w:ascii="Times New Roman" w:hAnsi="Times New Roman" w:cs="Times New Roman"/>
          <w:spacing w:val="2"/>
          <w:lang w:eastAsia="ru-RU"/>
        </w:rPr>
        <w:t xml:space="preserve">3.1. </w:t>
      </w:r>
      <w:proofErr w:type="gramStart"/>
      <w:r w:rsidRPr="0030396D">
        <w:rPr>
          <w:rFonts w:ascii="Times New Roman" w:hAnsi="Times New Roman" w:cs="Times New Roman"/>
          <w:spacing w:val="2"/>
          <w:lang w:eastAsia="ru-RU"/>
        </w:rPr>
        <w:t>Реестр  остановок</w:t>
      </w:r>
      <w:proofErr w:type="gramEnd"/>
      <w:r w:rsidRPr="0030396D">
        <w:rPr>
          <w:rFonts w:ascii="Times New Roman" w:hAnsi="Times New Roman" w:cs="Times New Roman"/>
          <w:spacing w:val="2"/>
          <w:lang w:eastAsia="ru-RU"/>
        </w:rPr>
        <w:t xml:space="preserve"> ожидания общественного транспорта должен содержать информацию о наименованиях и местах расположения  остановок.</w:t>
      </w:r>
    </w:p>
    <w:p w:rsidR="0030396D" w:rsidRPr="0030396D" w:rsidRDefault="0030396D" w:rsidP="0030396D">
      <w:pPr>
        <w:shd w:val="clear" w:color="auto" w:fill="FFFFFF"/>
        <w:spacing w:after="0" w:line="240" w:lineRule="auto"/>
        <w:jc w:val="both"/>
        <w:textAlignment w:val="baseline"/>
        <w:rPr>
          <w:rFonts w:ascii="Times New Roman" w:hAnsi="Times New Roman" w:cs="Times New Roman"/>
          <w:spacing w:val="2"/>
          <w:lang w:eastAsia="ru-RU"/>
        </w:rPr>
      </w:pPr>
      <w:r w:rsidRPr="0030396D">
        <w:rPr>
          <w:rFonts w:ascii="Times New Roman" w:hAnsi="Times New Roman" w:cs="Times New Roman"/>
          <w:spacing w:val="2"/>
          <w:lang w:eastAsia="ru-RU"/>
        </w:rPr>
        <w:t>3.2. Реестр остановок ожидания общественного транспорта ведется на электронном носителе по форме, установленной приложением № 2 к настоящему Порядку.</w:t>
      </w:r>
    </w:p>
    <w:p w:rsidR="0030396D" w:rsidRPr="0030396D" w:rsidRDefault="0030396D" w:rsidP="0030396D">
      <w:pPr>
        <w:shd w:val="clear" w:color="auto" w:fill="FFFFFF"/>
        <w:spacing w:after="0" w:line="240" w:lineRule="auto"/>
        <w:jc w:val="both"/>
        <w:textAlignment w:val="baseline"/>
        <w:rPr>
          <w:rFonts w:ascii="Times New Roman" w:hAnsi="Times New Roman" w:cs="Times New Roman"/>
          <w:spacing w:val="2"/>
          <w:lang w:eastAsia="ru-RU"/>
        </w:rPr>
      </w:pPr>
      <w:r w:rsidRPr="0030396D">
        <w:rPr>
          <w:rFonts w:ascii="Times New Roman" w:hAnsi="Times New Roman" w:cs="Times New Roman"/>
          <w:spacing w:val="2"/>
          <w:lang w:eastAsia="ru-RU"/>
        </w:rPr>
        <w:t>3.3. Реестр остановок ожидания общественного транспорта утверждается постановлением главы администрации городского поселения Безенчук с приложением перечня автобусных остановок.</w:t>
      </w:r>
    </w:p>
    <w:p w:rsidR="0030396D" w:rsidRPr="0030396D" w:rsidRDefault="0030396D" w:rsidP="0030396D">
      <w:pPr>
        <w:shd w:val="clear" w:color="auto" w:fill="FFFFFF"/>
        <w:spacing w:after="0" w:line="240" w:lineRule="auto"/>
        <w:jc w:val="both"/>
        <w:textAlignment w:val="baseline"/>
        <w:rPr>
          <w:rFonts w:ascii="Times New Roman" w:hAnsi="Times New Roman" w:cs="Times New Roman"/>
          <w:spacing w:val="2"/>
          <w:lang w:eastAsia="ru-RU"/>
        </w:rPr>
      </w:pPr>
      <w:r w:rsidRPr="0030396D">
        <w:rPr>
          <w:rFonts w:ascii="Times New Roman" w:hAnsi="Times New Roman" w:cs="Times New Roman"/>
          <w:spacing w:val="2"/>
          <w:lang w:eastAsia="ru-RU"/>
        </w:rPr>
        <w:t>3.4. Изменения в реестр остановок ожидания общественного транспорта вносятся одновременно с изданием распоряжения главы городского поселения о присвоении или изменении наименования остановок ожидания общественного транспорта.</w:t>
      </w:r>
    </w:p>
    <w:p w:rsidR="00DA16BB" w:rsidRPr="00197D40" w:rsidRDefault="00DA16BB" w:rsidP="00DA16BB">
      <w:pPr>
        <w:spacing w:after="0" w:line="240" w:lineRule="auto"/>
        <w:jc w:val="right"/>
        <w:rPr>
          <w:rFonts w:ascii="Times New Roman" w:hAnsi="Times New Roman"/>
          <w:color w:val="000000" w:themeColor="text1"/>
          <w:sz w:val="20"/>
          <w:szCs w:val="20"/>
        </w:rPr>
      </w:pPr>
      <w:r w:rsidRPr="00197D40">
        <w:rPr>
          <w:rFonts w:ascii="Times New Roman" w:hAnsi="Times New Roman"/>
          <w:color w:val="000000" w:themeColor="text1"/>
          <w:sz w:val="20"/>
          <w:szCs w:val="20"/>
        </w:rPr>
        <w:t>Приложение</w:t>
      </w:r>
      <w:r>
        <w:rPr>
          <w:rFonts w:ascii="Times New Roman" w:hAnsi="Times New Roman"/>
          <w:color w:val="000000" w:themeColor="text1"/>
          <w:sz w:val="20"/>
          <w:szCs w:val="20"/>
        </w:rPr>
        <w:t>№</w:t>
      </w:r>
      <w:r>
        <w:rPr>
          <w:rFonts w:ascii="Times New Roman" w:hAnsi="Times New Roman"/>
          <w:color w:val="000000" w:themeColor="text1"/>
          <w:sz w:val="20"/>
          <w:szCs w:val="20"/>
        </w:rPr>
        <w:t>2</w:t>
      </w:r>
    </w:p>
    <w:p w:rsidR="00DA16BB" w:rsidRPr="004E121D" w:rsidRDefault="00DA16BB" w:rsidP="00DA16BB">
      <w:pPr>
        <w:pStyle w:val="ConsPlusNormal"/>
        <w:contextualSpacing/>
        <w:jc w:val="right"/>
        <w:rPr>
          <w:rFonts w:ascii="Times New Roman" w:hAnsi="Times New Roman"/>
          <w:color w:val="000000" w:themeColor="text1"/>
        </w:rPr>
      </w:pPr>
      <w:r w:rsidRPr="004E121D">
        <w:rPr>
          <w:rFonts w:ascii="Times New Roman" w:hAnsi="Times New Roman"/>
          <w:color w:val="000000" w:themeColor="text1"/>
        </w:rPr>
        <w:t xml:space="preserve">к Постановлению Администрации </w:t>
      </w:r>
    </w:p>
    <w:p w:rsidR="00DA16BB" w:rsidRPr="004E121D" w:rsidRDefault="00DA16BB" w:rsidP="00DA16BB">
      <w:pPr>
        <w:pStyle w:val="ConsPlusNormal"/>
        <w:contextualSpacing/>
        <w:jc w:val="right"/>
        <w:rPr>
          <w:rFonts w:ascii="Times New Roman" w:hAnsi="Times New Roman"/>
          <w:color w:val="000000" w:themeColor="text1"/>
        </w:rPr>
      </w:pPr>
      <w:r w:rsidRPr="004E121D">
        <w:rPr>
          <w:rFonts w:ascii="Times New Roman" w:hAnsi="Times New Roman"/>
          <w:color w:val="000000" w:themeColor="text1"/>
        </w:rPr>
        <w:t>городского поселения Безенчук</w:t>
      </w:r>
    </w:p>
    <w:p w:rsidR="00DA16BB" w:rsidRPr="004E121D" w:rsidRDefault="00DA16BB" w:rsidP="00DA16BB">
      <w:pPr>
        <w:spacing w:after="0" w:line="240" w:lineRule="auto"/>
        <w:jc w:val="right"/>
        <w:rPr>
          <w:rFonts w:ascii="Times New Roman" w:eastAsia="Times New Roman" w:hAnsi="Times New Roman" w:cs="Times New Roman"/>
          <w:b/>
          <w:color w:val="000000" w:themeColor="text1"/>
          <w:sz w:val="20"/>
          <w:szCs w:val="20"/>
          <w:lang w:eastAsia="ru-RU"/>
        </w:rPr>
      </w:pPr>
      <w:r w:rsidRPr="004E121D">
        <w:rPr>
          <w:rFonts w:ascii="Times New Roman" w:hAnsi="Times New Roman"/>
          <w:color w:val="000000" w:themeColor="text1"/>
          <w:sz w:val="20"/>
          <w:szCs w:val="20"/>
        </w:rPr>
        <w:t xml:space="preserve">от </w:t>
      </w:r>
      <w:r>
        <w:rPr>
          <w:rFonts w:ascii="Times New Roman" w:hAnsi="Times New Roman"/>
          <w:color w:val="000000" w:themeColor="text1"/>
          <w:sz w:val="20"/>
          <w:szCs w:val="20"/>
        </w:rPr>
        <w:t>18</w:t>
      </w:r>
      <w:r w:rsidRPr="004E121D">
        <w:rPr>
          <w:rFonts w:ascii="Times New Roman" w:hAnsi="Times New Roman"/>
          <w:color w:val="000000" w:themeColor="text1"/>
          <w:sz w:val="20"/>
          <w:szCs w:val="20"/>
        </w:rPr>
        <w:t>.0</w:t>
      </w:r>
      <w:r>
        <w:rPr>
          <w:rFonts w:ascii="Times New Roman" w:hAnsi="Times New Roman"/>
          <w:color w:val="000000" w:themeColor="text1"/>
          <w:sz w:val="20"/>
          <w:szCs w:val="20"/>
        </w:rPr>
        <w:t>2</w:t>
      </w:r>
      <w:r w:rsidRPr="004E121D">
        <w:rPr>
          <w:rFonts w:ascii="Times New Roman" w:hAnsi="Times New Roman"/>
          <w:color w:val="000000" w:themeColor="text1"/>
          <w:sz w:val="20"/>
          <w:szCs w:val="20"/>
        </w:rPr>
        <w:t xml:space="preserve">.2019г. № </w:t>
      </w:r>
      <w:r>
        <w:rPr>
          <w:rFonts w:ascii="Times New Roman" w:hAnsi="Times New Roman"/>
          <w:color w:val="000000" w:themeColor="text1"/>
          <w:sz w:val="20"/>
          <w:szCs w:val="20"/>
        </w:rPr>
        <w:t>68</w:t>
      </w:r>
    </w:p>
    <w:tbl>
      <w:tblPr>
        <w:tblW w:w="0" w:type="auto"/>
        <w:tblInd w:w="149" w:type="dxa"/>
        <w:tblCellMar>
          <w:left w:w="0" w:type="dxa"/>
          <w:right w:w="0" w:type="dxa"/>
        </w:tblCellMar>
        <w:tblLook w:val="00A0" w:firstRow="1" w:lastRow="0" w:firstColumn="1" w:lastColumn="0" w:noHBand="0" w:noVBand="0"/>
      </w:tblPr>
      <w:tblGrid>
        <w:gridCol w:w="676"/>
        <w:gridCol w:w="4340"/>
        <w:gridCol w:w="4339"/>
      </w:tblGrid>
      <w:tr w:rsidR="0030396D" w:rsidRPr="00DA16BB" w:rsidTr="00DA16BB">
        <w:tc>
          <w:tcPr>
            <w:tcW w:w="6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0396D" w:rsidRPr="00DA16BB" w:rsidRDefault="0030396D" w:rsidP="0030396D">
            <w:pPr>
              <w:spacing w:after="0" w:line="240" w:lineRule="auto"/>
              <w:jc w:val="center"/>
              <w:textAlignment w:val="baseline"/>
              <w:rPr>
                <w:rFonts w:ascii="Times New Roman" w:hAnsi="Times New Roman" w:cs="Times New Roman"/>
                <w:sz w:val="16"/>
                <w:szCs w:val="16"/>
                <w:lang w:eastAsia="ru-RU"/>
              </w:rPr>
            </w:pPr>
            <w:r w:rsidRPr="00DA16BB">
              <w:rPr>
                <w:rFonts w:ascii="Times New Roman" w:hAnsi="Times New Roman" w:cs="Times New Roman"/>
                <w:sz w:val="16"/>
                <w:szCs w:val="16"/>
                <w:lang w:eastAsia="ru-RU"/>
              </w:rPr>
              <w:t>N п/п</w:t>
            </w:r>
          </w:p>
        </w:tc>
        <w:tc>
          <w:tcPr>
            <w:tcW w:w="434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0396D" w:rsidRPr="00DA16BB" w:rsidRDefault="0030396D" w:rsidP="0030396D">
            <w:pPr>
              <w:spacing w:after="0" w:line="240" w:lineRule="auto"/>
              <w:jc w:val="center"/>
              <w:textAlignment w:val="baseline"/>
              <w:rPr>
                <w:rFonts w:ascii="Times New Roman" w:hAnsi="Times New Roman" w:cs="Times New Roman"/>
                <w:sz w:val="16"/>
                <w:szCs w:val="16"/>
                <w:lang w:eastAsia="ru-RU"/>
              </w:rPr>
            </w:pPr>
            <w:r w:rsidRPr="00DA16BB">
              <w:rPr>
                <w:rFonts w:ascii="Times New Roman" w:hAnsi="Times New Roman" w:cs="Times New Roman"/>
                <w:sz w:val="16"/>
                <w:szCs w:val="16"/>
                <w:lang w:eastAsia="ru-RU"/>
              </w:rPr>
              <w:t>Наименование остановки ожидания общественного транспорта</w:t>
            </w:r>
          </w:p>
        </w:tc>
        <w:tc>
          <w:tcPr>
            <w:tcW w:w="43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0396D" w:rsidRPr="00DA16BB" w:rsidRDefault="0030396D" w:rsidP="0030396D">
            <w:pPr>
              <w:spacing w:after="0" w:line="240" w:lineRule="auto"/>
              <w:jc w:val="center"/>
              <w:textAlignment w:val="baseline"/>
              <w:rPr>
                <w:rFonts w:ascii="Times New Roman" w:hAnsi="Times New Roman" w:cs="Times New Roman"/>
                <w:sz w:val="16"/>
                <w:szCs w:val="16"/>
                <w:lang w:eastAsia="ru-RU"/>
              </w:rPr>
            </w:pPr>
            <w:r w:rsidRPr="00DA16BB">
              <w:rPr>
                <w:rFonts w:ascii="Times New Roman" w:hAnsi="Times New Roman" w:cs="Times New Roman"/>
                <w:sz w:val="16"/>
                <w:szCs w:val="16"/>
                <w:lang w:eastAsia="ru-RU"/>
              </w:rPr>
              <w:t xml:space="preserve">Адрес привязки </w:t>
            </w:r>
            <w:proofErr w:type="gramStart"/>
            <w:r w:rsidRPr="00DA16BB">
              <w:rPr>
                <w:rFonts w:ascii="Times New Roman" w:hAnsi="Times New Roman" w:cs="Times New Roman"/>
                <w:sz w:val="16"/>
                <w:szCs w:val="16"/>
                <w:lang w:eastAsia="ru-RU"/>
              </w:rPr>
              <w:t>расположения  остановки</w:t>
            </w:r>
            <w:proofErr w:type="gramEnd"/>
            <w:r w:rsidRPr="00DA16BB">
              <w:rPr>
                <w:rFonts w:ascii="Times New Roman" w:hAnsi="Times New Roman" w:cs="Times New Roman"/>
                <w:sz w:val="16"/>
                <w:szCs w:val="16"/>
                <w:lang w:eastAsia="ru-RU"/>
              </w:rPr>
              <w:t xml:space="preserve"> ожидания общественного транспорта</w:t>
            </w:r>
          </w:p>
        </w:tc>
      </w:tr>
      <w:tr w:rsidR="0030396D" w:rsidRPr="00DA16BB" w:rsidTr="00DA16BB">
        <w:tc>
          <w:tcPr>
            <w:tcW w:w="6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0396D" w:rsidRPr="00DA16BB" w:rsidRDefault="0030396D" w:rsidP="0030396D">
            <w:pPr>
              <w:spacing w:after="0" w:line="240" w:lineRule="auto"/>
              <w:jc w:val="center"/>
              <w:textAlignment w:val="baseline"/>
              <w:rPr>
                <w:rFonts w:ascii="Times New Roman" w:hAnsi="Times New Roman" w:cs="Times New Roman"/>
                <w:sz w:val="16"/>
                <w:szCs w:val="16"/>
                <w:lang w:eastAsia="ru-RU"/>
              </w:rPr>
            </w:pPr>
            <w:r w:rsidRPr="00DA16BB">
              <w:rPr>
                <w:rFonts w:ascii="Times New Roman" w:hAnsi="Times New Roman" w:cs="Times New Roman"/>
                <w:sz w:val="16"/>
                <w:szCs w:val="16"/>
                <w:lang w:eastAsia="ru-RU"/>
              </w:rPr>
              <w:t>1.</w:t>
            </w:r>
          </w:p>
        </w:tc>
        <w:tc>
          <w:tcPr>
            <w:tcW w:w="434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0396D" w:rsidRPr="00DA16BB" w:rsidRDefault="0030396D" w:rsidP="0030396D">
            <w:pPr>
              <w:spacing w:after="0" w:line="240" w:lineRule="auto"/>
              <w:rPr>
                <w:rFonts w:ascii="Times New Roman" w:hAnsi="Times New Roman" w:cs="Times New Roman"/>
                <w:sz w:val="16"/>
                <w:szCs w:val="16"/>
                <w:lang w:eastAsia="ru-RU"/>
              </w:rPr>
            </w:pPr>
          </w:p>
        </w:tc>
        <w:tc>
          <w:tcPr>
            <w:tcW w:w="43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0396D" w:rsidRPr="00DA16BB" w:rsidRDefault="0030396D" w:rsidP="0030396D">
            <w:pPr>
              <w:spacing w:after="0" w:line="240" w:lineRule="auto"/>
              <w:rPr>
                <w:rFonts w:ascii="Times New Roman" w:hAnsi="Times New Roman" w:cs="Times New Roman"/>
                <w:sz w:val="16"/>
                <w:szCs w:val="16"/>
                <w:lang w:eastAsia="ru-RU"/>
              </w:rPr>
            </w:pPr>
          </w:p>
        </w:tc>
      </w:tr>
      <w:tr w:rsidR="0030396D" w:rsidRPr="00DA16BB" w:rsidTr="00DA16BB">
        <w:tc>
          <w:tcPr>
            <w:tcW w:w="6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0396D" w:rsidRPr="00DA16BB" w:rsidRDefault="0030396D" w:rsidP="0030396D">
            <w:pPr>
              <w:spacing w:after="0" w:line="240" w:lineRule="auto"/>
              <w:jc w:val="center"/>
              <w:textAlignment w:val="baseline"/>
              <w:rPr>
                <w:rFonts w:ascii="Times New Roman" w:hAnsi="Times New Roman" w:cs="Times New Roman"/>
                <w:sz w:val="16"/>
                <w:szCs w:val="16"/>
                <w:lang w:eastAsia="ru-RU"/>
              </w:rPr>
            </w:pPr>
            <w:r w:rsidRPr="00DA16BB">
              <w:rPr>
                <w:rFonts w:ascii="Times New Roman" w:hAnsi="Times New Roman" w:cs="Times New Roman"/>
                <w:sz w:val="16"/>
                <w:szCs w:val="16"/>
                <w:lang w:eastAsia="ru-RU"/>
              </w:rPr>
              <w:t>2.</w:t>
            </w:r>
          </w:p>
        </w:tc>
        <w:tc>
          <w:tcPr>
            <w:tcW w:w="434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0396D" w:rsidRPr="00DA16BB" w:rsidRDefault="0030396D" w:rsidP="0030396D">
            <w:pPr>
              <w:spacing w:after="0" w:line="240" w:lineRule="auto"/>
              <w:rPr>
                <w:rFonts w:ascii="Times New Roman" w:hAnsi="Times New Roman" w:cs="Times New Roman"/>
                <w:sz w:val="16"/>
                <w:szCs w:val="16"/>
                <w:lang w:eastAsia="ru-RU"/>
              </w:rPr>
            </w:pPr>
          </w:p>
        </w:tc>
        <w:tc>
          <w:tcPr>
            <w:tcW w:w="433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0396D" w:rsidRPr="00DA16BB" w:rsidRDefault="0030396D" w:rsidP="0030396D">
            <w:pPr>
              <w:spacing w:after="0" w:line="240" w:lineRule="auto"/>
              <w:rPr>
                <w:rFonts w:ascii="Times New Roman" w:hAnsi="Times New Roman" w:cs="Times New Roman"/>
                <w:sz w:val="16"/>
                <w:szCs w:val="16"/>
                <w:lang w:eastAsia="ru-RU"/>
              </w:rPr>
            </w:pPr>
          </w:p>
        </w:tc>
      </w:tr>
    </w:tbl>
    <w:p w:rsidR="00762629" w:rsidRPr="00766158" w:rsidRDefault="00762629" w:rsidP="00762629">
      <w:pPr>
        <w:spacing w:after="0" w:line="240" w:lineRule="auto"/>
        <w:rPr>
          <w:rFonts w:ascii="Times New Roman" w:hAnsi="Times New Roman" w:cs="Times New Roman"/>
          <w:sz w:val="8"/>
          <w:szCs w:val="8"/>
        </w:rPr>
      </w:pPr>
    </w:p>
    <w:p w:rsidR="005867A7" w:rsidRPr="000A563E" w:rsidRDefault="005867A7" w:rsidP="000A563E">
      <w:pPr>
        <w:spacing w:after="0" w:line="240" w:lineRule="auto"/>
        <w:jc w:val="both"/>
        <w:outlineLvl w:val="0"/>
        <w:rPr>
          <w:color w:val="000000" w:themeColor="text1"/>
        </w:rPr>
      </w:pPr>
      <w:r w:rsidRPr="004E08F9">
        <w:rPr>
          <w:rFonts w:ascii="Times New Roman" w:eastAsia="Calibri" w:hAnsi="Times New Roman" w:cs="Times New Roman"/>
          <w:b/>
          <w:color w:val="000000" w:themeColor="text1"/>
        </w:rPr>
        <w:t xml:space="preserve">Постановление Администрации городского поселения Безенчук муниципального района </w:t>
      </w:r>
      <w:proofErr w:type="spellStart"/>
      <w:r w:rsidRPr="004E08F9">
        <w:rPr>
          <w:rFonts w:ascii="Times New Roman" w:eastAsia="Calibri" w:hAnsi="Times New Roman" w:cs="Times New Roman"/>
          <w:b/>
          <w:color w:val="000000" w:themeColor="text1"/>
        </w:rPr>
        <w:t>Безенчукский</w:t>
      </w:r>
      <w:proofErr w:type="spellEnd"/>
      <w:r w:rsidRPr="004E08F9">
        <w:rPr>
          <w:rFonts w:ascii="Times New Roman" w:eastAsia="Calibri" w:hAnsi="Times New Roman" w:cs="Times New Roman"/>
          <w:b/>
          <w:color w:val="000000" w:themeColor="text1"/>
        </w:rPr>
        <w:t xml:space="preserve"> </w:t>
      </w:r>
      <w:r w:rsidRPr="000A563E">
        <w:rPr>
          <w:rFonts w:ascii="Times New Roman" w:eastAsia="Calibri" w:hAnsi="Times New Roman" w:cs="Times New Roman"/>
          <w:b/>
          <w:color w:val="000000" w:themeColor="text1"/>
        </w:rPr>
        <w:t xml:space="preserve">Самарской области от </w:t>
      </w:r>
      <w:r w:rsidR="00FB6595" w:rsidRPr="000A563E">
        <w:rPr>
          <w:rFonts w:ascii="Times New Roman" w:eastAsia="Calibri" w:hAnsi="Times New Roman" w:cs="Times New Roman"/>
          <w:b/>
          <w:color w:val="000000" w:themeColor="text1"/>
        </w:rPr>
        <w:t>21</w:t>
      </w:r>
      <w:r w:rsidRPr="000A563E">
        <w:rPr>
          <w:rFonts w:ascii="Times New Roman" w:eastAsia="Calibri" w:hAnsi="Times New Roman" w:cs="Times New Roman"/>
          <w:b/>
          <w:color w:val="000000" w:themeColor="text1"/>
        </w:rPr>
        <w:t xml:space="preserve">.02.2019г № </w:t>
      </w:r>
      <w:r w:rsidR="00FB6595" w:rsidRPr="000A563E">
        <w:rPr>
          <w:rFonts w:ascii="Times New Roman" w:eastAsia="Calibri" w:hAnsi="Times New Roman" w:cs="Times New Roman"/>
          <w:b/>
          <w:color w:val="000000" w:themeColor="text1"/>
        </w:rPr>
        <w:t>80</w:t>
      </w:r>
    </w:p>
    <w:p w:rsidR="000A563E" w:rsidRPr="000A563E" w:rsidRDefault="005867A7" w:rsidP="000A563E">
      <w:pPr>
        <w:spacing w:after="0" w:line="240" w:lineRule="auto"/>
        <w:jc w:val="both"/>
        <w:rPr>
          <w:rFonts w:ascii="Times New Roman" w:hAnsi="Times New Roman"/>
          <w:bCs/>
        </w:rPr>
      </w:pPr>
      <w:r w:rsidRPr="000A563E">
        <w:rPr>
          <w:rFonts w:ascii="Times New Roman" w:hAnsi="Times New Roman" w:cs="Times New Roman"/>
          <w:color w:val="000000" w:themeColor="text1"/>
          <w:lang w:eastAsia="ar-SA"/>
        </w:rPr>
        <w:t>«</w:t>
      </w:r>
      <w:r w:rsidR="000A563E" w:rsidRPr="000A563E">
        <w:rPr>
          <w:rFonts w:ascii="Times New Roman" w:hAnsi="Times New Roman"/>
          <w:bCs/>
        </w:rPr>
        <w:t xml:space="preserve">О внесении изменений в Постановление Администрации городского поселения Безенчук муниципального района </w:t>
      </w:r>
      <w:proofErr w:type="spellStart"/>
      <w:r w:rsidR="000A563E" w:rsidRPr="000A563E">
        <w:rPr>
          <w:rFonts w:ascii="Times New Roman" w:hAnsi="Times New Roman"/>
          <w:bCs/>
        </w:rPr>
        <w:t>Безенчукский</w:t>
      </w:r>
      <w:proofErr w:type="spellEnd"/>
      <w:r w:rsidR="000A563E" w:rsidRPr="000A563E">
        <w:rPr>
          <w:rFonts w:ascii="Times New Roman" w:hAnsi="Times New Roman"/>
          <w:bCs/>
        </w:rPr>
        <w:t xml:space="preserve"> Самарской области от 21.12.2017 г. № 338 «Об утверждении муниципальной программы «Благоустройство, озеленение и обеспечение безопасности дорожного движения территории городского поселения Безенчук муниципального района </w:t>
      </w:r>
      <w:proofErr w:type="spellStart"/>
      <w:r w:rsidR="000A563E" w:rsidRPr="000A563E">
        <w:rPr>
          <w:rFonts w:ascii="Times New Roman" w:hAnsi="Times New Roman"/>
          <w:bCs/>
        </w:rPr>
        <w:t>Безенчукский</w:t>
      </w:r>
      <w:proofErr w:type="spellEnd"/>
      <w:r w:rsidR="000A563E" w:rsidRPr="000A563E">
        <w:rPr>
          <w:rFonts w:ascii="Times New Roman" w:hAnsi="Times New Roman"/>
          <w:bCs/>
        </w:rPr>
        <w:t xml:space="preserve"> Самарской области на 2018-2020гг.»</w:t>
      </w:r>
    </w:p>
    <w:p w:rsidR="000A563E" w:rsidRPr="000A563E" w:rsidRDefault="000A563E" w:rsidP="000A563E">
      <w:pPr>
        <w:spacing w:after="0" w:line="240" w:lineRule="auto"/>
        <w:ind w:firstLine="567"/>
        <w:jc w:val="both"/>
        <w:rPr>
          <w:rFonts w:ascii="Times New Roman" w:hAnsi="Times New Roman"/>
        </w:rPr>
      </w:pPr>
      <w:r w:rsidRPr="000A563E">
        <w:rPr>
          <w:rFonts w:ascii="Times New Roman" w:hAnsi="Times New Roman"/>
        </w:rPr>
        <w:t>В целях реализации полномочий, установленных положениями Федерального закона №131-ФЗ от 06.10.2013г., руководствуясь Уставом городского поселения Безенчук, Постановлением Главы городского поселения Безенчук № 233 от 25.10.2013г. «Об утверждении Положения о муниципальных программах городского поселения Безенчук»,</w:t>
      </w:r>
    </w:p>
    <w:p w:rsidR="000A563E" w:rsidRPr="000A563E" w:rsidRDefault="000A563E" w:rsidP="000A563E">
      <w:pPr>
        <w:spacing w:after="0" w:line="240" w:lineRule="auto"/>
        <w:ind w:firstLine="567"/>
        <w:jc w:val="center"/>
        <w:rPr>
          <w:rFonts w:ascii="Times New Roman" w:hAnsi="Times New Roman"/>
        </w:rPr>
      </w:pPr>
      <w:r w:rsidRPr="000A563E">
        <w:rPr>
          <w:rFonts w:ascii="Times New Roman" w:hAnsi="Times New Roman"/>
        </w:rPr>
        <w:t>ПОСТАНОВЛЯЮ:</w:t>
      </w:r>
    </w:p>
    <w:p w:rsidR="000A563E" w:rsidRPr="000A563E" w:rsidRDefault="000A563E" w:rsidP="000A563E">
      <w:pPr>
        <w:overflowPunct w:val="0"/>
        <w:autoSpaceDE w:val="0"/>
        <w:autoSpaceDN w:val="0"/>
        <w:adjustRightInd w:val="0"/>
        <w:spacing w:after="0" w:line="240" w:lineRule="auto"/>
        <w:contextualSpacing/>
        <w:jc w:val="both"/>
        <w:rPr>
          <w:rFonts w:ascii="Times New Roman" w:eastAsia="Times New Roman" w:hAnsi="Times New Roman"/>
          <w:bCs/>
          <w:lang w:eastAsia="ru-RU"/>
        </w:rPr>
      </w:pPr>
      <w:r>
        <w:rPr>
          <w:rFonts w:ascii="Times New Roman" w:eastAsia="Times New Roman" w:hAnsi="Times New Roman"/>
          <w:bCs/>
          <w:lang w:eastAsia="ru-RU"/>
        </w:rPr>
        <w:t xml:space="preserve">1. </w:t>
      </w:r>
      <w:r w:rsidRPr="000A563E">
        <w:rPr>
          <w:rFonts w:ascii="Times New Roman" w:eastAsia="Times New Roman" w:hAnsi="Times New Roman"/>
          <w:bCs/>
          <w:lang w:eastAsia="ru-RU"/>
        </w:rPr>
        <w:t xml:space="preserve">Раздел «Источники финансирования Программы» паспорта муниципальной программы «Благоустройство, озеленение и обеспечение безопасности дорожного движения территории городского поселения Безенчук </w:t>
      </w:r>
      <w:r w:rsidRPr="000A563E">
        <w:rPr>
          <w:rFonts w:ascii="Times New Roman" w:eastAsia="Times New Roman" w:hAnsi="Times New Roman"/>
          <w:bCs/>
          <w:lang w:eastAsia="ru-RU"/>
        </w:rPr>
        <w:lastRenderedPageBreak/>
        <w:t xml:space="preserve">муниципального района </w:t>
      </w:r>
      <w:proofErr w:type="spellStart"/>
      <w:r w:rsidRPr="000A563E">
        <w:rPr>
          <w:rFonts w:ascii="Times New Roman" w:eastAsia="Times New Roman" w:hAnsi="Times New Roman"/>
          <w:bCs/>
          <w:lang w:eastAsia="ru-RU"/>
        </w:rPr>
        <w:t>Безенчукский</w:t>
      </w:r>
      <w:proofErr w:type="spellEnd"/>
      <w:r w:rsidRPr="000A563E">
        <w:rPr>
          <w:rFonts w:ascii="Times New Roman" w:eastAsia="Times New Roman" w:hAnsi="Times New Roman"/>
          <w:bCs/>
          <w:lang w:eastAsia="ru-RU"/>
        </w:rPr>
        <w:t xml:space="preserve"> Самарской области на 2018-2020 годы» (далее программа) изложить в следующей редакции: «Объем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rsidR="000A563E" w:rsidRPr="000A563E" w:rsidRDefault="000A563E" w:rsidP="000A563E">
      <w:pPr>
        <w:numPr>
          <w:ilvl w:val="0"/>
          <w:numId w:val="48"/>
        </w:numPr>
        <w:overflowPunct w:val="0"/>
        <w:autoSpaceDE w:val="0"/>
        <w:autoSpaceDN w:val="0"/>
        <w:adjustRightInd w:val="0"/>
        <w:spacing w:after="0" w:line="240" w:lineRule="auto"/>
        <w:ind w:left="0" w:firstLine="0"/>
        <w:contextualSpacing/>
        <w:jc w:val="both"/>
        <w:rPr>
          <w:rFonts w:ascii="Times New Roman" w:eastAsia="Times New Roman" w:hAnsi="Times New Roman"/>
          <w:bCs/>
          <w:lang w:eastAsia="ru-RU"/>
        </w:rPr>
      </w:pPr>
      <w:r w:rsidRPr="000A563E">
        <w:rPr>
          <w:rFonts w:ascii="Times New Roman" w:eastAsia="Times New Roman" w:hAnsi="Times New Roman"/>
          <w:bCs/>
          <w:lang w:eastAsia="ru-RU"/>
        </w:rPr>
        <w:t>92 234 тыс. руб.</w:t>
      </w:r>
    </w:p>
    <w:p w:rsidR="000A563E" w:rsidRPr="000A563E" w:rsidRDefault="000A563E" w:rsidP="000A563E">
      <w:pPr>
        <w:overflowPunct w:val="0"/>
        <w:autoSpaceDE w:val="0"/>
        <w:autoSpaceDN w:val="0"/>
        <w:adjustRightInd w:val="0"/>
        <w:spacing w:after="0" w:line="240" w:lineRule="auto"/>
        <w:contextualSpacing/>
        <w:jc w:val="both"/>
        <w:rPr>
          <w:rFonts w:ascii="Times New Roman" w:eastAsia="Times New Roman" w:hAnsi="Times New Roman"/>
          <w:bCs/>
          <w:lang w:eastAsia="ru-RU"/>
        </w:rPr>
      </w:pPr>
      <w:r w:rsidRPr="000A563E">
        <w:rPr>
          <w:rFonts w:ascii="Times New Roman" w:eastAsia="Times New Roman" w:hAnsi="Times New Roman"/>
          <w:bCs/>
          <w:lang w:eastAsia="ru-RU"/>
        </w:rPr>
        <w:t>в том числе по годам:</w:t>
      </w:r>
    </w:p>
    <w:p w:rsidR="000A563E" w:rsidRPr="000A563E" w:rsidRDefault="000A563E" w:rsidP="000A563E">
      <w:pPr>
        <w:overflowPunct w:val="0"/>
        <w:autoSpaceDE w:val="0"/>
        <w:autoSpaceDN w:val="0"/>
        <w:adjustRightInd w:val="0"/>
        <w:spacing w:after="0" w:line="240" w:lineRule="auto"/>
        <w:contextualSpacing/>
        <w:jc w:val="both"/>
        <w:rPr>
          <w:rFonts w:ascii="Times New Roman" w:eastAsia="Times New Roman" w:hAnsi="Times New Roman"/>
          <w:bCs/>
          <w:lang w:eastAsia="ru-RU"/>
        </w:rPr>
      </w:pPr>
      <w:r w:rsidRPr="000A563E">
        <w:rPr>
          <w:rFonts w:ascii="Times New Roman" w:eastAsia="Times New Roman" w:hAnsi="Times New Roman"/>
          <w:bCs/>
          <w:lang w:eastAsia="ru-RU"/>
        </w:rPr>
        <w:t xml:space="preserve">   </w:t>
      </w:r>
      <w:smartTag w:uri="urn:schemas-microsoft-com:office:smarttags" w:element="metricconverter">
        <w:smartTagPr>
          <w:attr w:name="ProductID" w:val="2018 г"/>
        </w:smartTagPr>
        <w:r w:rsidRPr="000A563E">
          <w:rPr>
            <w:rFonts w:ascii="Times New Roman" w:eastAsia="Times New Roman" w:hAnsi="Times New Roman"/>
            <w:bCs/>
            <w:lang w:eastAsia="ru-RU"/>
          </w:rPr>
          <w:t>2018 г</w:t>
        </w:r>
      </w:smartTag>
      <w:r w:rsidRPr="000A563E">
        <w:rPr>
          <w:rFonts w:ascii="Times New Roman" w:eastAsia="Times New Roman" w:hAnsi="Times New Roman"/>
          <w:bCs/>
          <w:lang w:eastAsia="ru-RU"/>
        </w:rPr>
        <w:t>. –   30 634 тыс. руб. (бюджет поселения)</w:t>
      </w:r>
    </w:p>
    <w:p w:rsidR="000A563E" w:rsidRPr="000A563E" w:rsidRDefault="000A563E" w:rsidP="000A563E">
      <w:pPr>
        <w:overflowPunct w:val="0"/>
        <w:autoSpaceDE w:val="0"/>
        <w:autoSpaceDN w:val="0"/>
        <w:adjustRightInd w:val="0"/>
        <w:spacing w:after="0" w:line="240" w:lineRule="auto"/>
        <w:contextualSpacing/>
        <w:jc w:val="both"/>
        <w:rPr>
          <w:rFonts w:ascii="Times New Roman" w:eastAsia="Times New Roman" w:hAnsi="Times New Roman"/>
          <w:bCs/>
          <w:lang w:eastAsia="ru-RU"/>
        </w:rPr>
      </w:pPr>
      <w:r w:rsidRPr="000A563E">
        <w:rPr>
          <w:rFonts w:ascii="Times New Roman" w:eastAsia="Times New Roman" w:hAnsi="Times New Roman"/>
          <w:bCs/>
          <w:lang w:eastAsia="ru-RU"/>
        </w:rPr>
        <w:t xml:space="preserve">   </w:t>
      </w:r>
      <w:smartTag w:uri="urn:schemas-microsoft-com:office:smarttags" w:element="metricconverter">
        <w:smartTagPr>
          <w:attr w:name="ProductID" w:val="2019 г"/>
        </w:smartTagPr>
        <w:r w:rsidRPr="000A563E">
          <w:rPr>
            <w:rFonts w:ascii="Times New Roman" w:eastAsia="Times New Roman" w:hAnsi="Times New Roman"/>
            <w:bCs/>
            <w:lang w:eastAsia="ru-RU"/>
          </w:rPr>
          <w:t>2019 г</w:t>
        </w:r>
      </w:smartTag>
      <w:r w:rsidRPr="000A563E">
        <w:rPr>
          <w:rFonts w:ascii="Times New Roman" w:eastAsia="Times New Roman" w:hAnsi="Times New Roman"/>
          <w:bCs/>
          <w:lang w:eastAsia="ru-RU"/>
        </w:rPr>
        <w:t>. –   31 530 тыс. руб. (бюджет поселения)</w:t>
      </w:r>
    </w:p>
    <w:p w:rsidR="000A563E" w:rsidRPr="000A563E" w:rsidRDefault="000A563E" w:rsidP="000A563E">
      <w:pPr>
        <w:overflowPunct w:val="0"/>
        <w:autoSpaceDE w:val="0"/>
        <w:autoSpaceDN w:val="0"/>
        <w:adjustRightInd w:val="0"/>
        <w:spacing w:after="0" w:line="240" w:lineRule="auto"/>
        <w:contextualSpacing/>
        <w:jc w:val="both"/>
        <w:rPr>
          <w:rFonts w:ascii="Times New Roman" w:eastAsia="Times New Roman" w:hAnsi="Times New Roman"/>
          <w:bCs/>
          <w:lang w:eastAsia="ru-RU"/>
        </w:rPr>
      </w:pPr>
      <w:r w:rsidRPr="000A563E">
        <w:rPr>
          <w:rFonts w:ascii="Times New Roman" w:eastAsia="Times New Roman" w:hAnsi="Times New Roman"/>
          <w:bCs/>
          <w:lang w:eastAsia="ru-RU"/>
        </w:rPr>
        <w:t xml:space="preserve">   </w:t>
      </w:r>
      <w:smartTag w:uri="urn:schemas-microsoft-com:office:smarttags" w:element="metricconverter">
        <w:smartTagPr>
          <w:attr w:name="ProductID" w:val="2020 г"/>
        </w:smartTagPr>
        <w:r w:rsidRPr="000A563E">
          <w:rPr>
            <w:rFonts w:ascii="Times New Roman" w:eastAsia="Times New Roman" w:hAnsi="Times New Roman"/>
            <w:bCs/>
            <w:lang w:eastAsia="ru-RU"/>
          </w:rPr>
          <w:t>2020 г</w:t>
        </w:r>
      </w:smartTag>
      <w:r w:rsidRPr="000A563E">
        <w:rPr>
          <w:rFonts w:ascii="Times New Roman" w:eastAsia="Times New Roman" w:hAnsi="Times New Roman"/>
          <w:bCs/>
          <w:lang w:eastAsia="ru-RU"/>
        </w:rPr>
        <w:t>. –   30 070 тыс. руб. (бюджет поселения)</w:t>
      </w:r>
    </w:p>
    <w:p w:rsidR="000A563E" w:rsidRPr="000A563E" w:rsidRDefault="000A563E" w:rsidP="000A563E">
      <w:pPr>
        <w:overflowPunct w:val="0"/>
        <w:autoSpaceDE w:val="0"/>
        <w:autoSpaceDN w:val="0"/>
        <w:adjustRightInd w:val="0"/>
        <w:spacing w:after="0" w:line="240" w:lineRule="auto"/>
        <w:contextualSpacing/>
        <w:jc w:val="both"/>
        <w:rPr>
          <w:rFonts w:ascii="Times New Roman" w:eastAsia="Times New Roman" w:hAnsi="Times New Roman"/>
          <w:lang w:eastAsia="ru-RU"/>
        </w:rPr>
      </w:pPr>
      <w:r>
        <w:rPr>
          <w:rFonts w:ascii="Times New Roman" w:eastAsia="Times New Roman" w:hAnsi="Times New Roman"/>
          <w:lang w:eastAsia="ru-RU"/>
        </w:rPr>
        <w:t xml:space="preserve">2. </w:t>
      </w:r>
      <w:r w:rsidRPr="000A563E">
        <w:rPr>
          <w:rFonts w:ascii="Times New Roman" w:eastAsia="Times New Roman" w:hAnsi="Times New Roman"/>
          <w:lang w:eastAsia="ru-RU"/>
        </w:rPr>
        <w:t xml:space="preserve">Перечень мероприятий муниципальной программы «Благоустройство, озеленение и обеспечение безопасности дорожного движения территории городского поселения Безенчук муниципального района </w:t>
      </w:r>
      <w:proofErr w:type="spellStart"/>
      <w:r w:rsidRPr="000A563E">
        <w:rPr>
          <w:rFonts w:ascii="Times New Roman" w:eastAsia="Times New Roman" w:hAnsi="Times New Roman"/>
          <w:lang w:eastAsia="ru-RU"/>
        </w:rPr>
        <w:t>Безенчукский</w:t>
      </w:r>
      <w:proofErr w:type="spellEnd"/>
      <w:r w:rsidRPr="000A563E">
        <w:rPr>
          <w:rFonts w:ascii="Times New Roman" w:eastAsia="Times New Roman" w:hAnsi="Times New Roman"/>
          <w:lang w:eastAsia="ru-RU"/>
        </w:rPr>
        <w:t xml:space="preserve"> Самарской области на 2018-2020 годы» изложить в редакции согласно приложению.</w:t>
      </w:r>
    </w:p>
    <w:p w:rsidR="000A563E" w:rsidRPr="000A563E" w:rsidRDefault="000A563E" w:rsidP="000A563E">
      <w:pPr>
        <w:overflowPunct w:val="0"/>
        <w:autoSpaceDE w:val="0"/>
        <w:autoSpaceDN w:val="0"/>
        <w:adjustRightInd w:val="0"/>
        <w:spacing w:after="0" w:line="240" w:lineRule="auto"/>
        <w:contextualSpacing/>
        <w:jc w:val="both"/>
        <w:rPr>
          <w:rFonts w:ascii="Times New Roman" w:eastAsia="Times New Roman" w:hAnsi="Times New Roman"/>
          <w:bCs/>
          <w:lang w:eastAsia="ru-RU"/>
        </w:rPr>
      </w:pPr>
      <w:r>
        <w:rPr>
          <w:rFonts w:ascii="Times New Roman" w:eastAsia="Times New Roman" w:hAnsi="Times New Roman"/>
          <w:lang w:eastAsia="ru-RU"/>
        </w:rPr>
        <w:t xml:space="preserve">3. </w:t>
      </w:r>
      <w:r w:rsidRPr="000A563E">
        <w:rPr>
          <w:rFonts w:ascii="Times New Roman" w:eastAsia="Times New Roman" w:hAnsi="Times New Roman"/>
          <w:lang w:eastAsia="ru-RU"/>
        </w:rPr>
        <w:t xml:space="preserve">Признать утратившим силу таблицу №1, таблицу №3 Постановления Администрации городского поселения Безенчук муниципального района </w:t>
      </w:r>
      <w:proofErr w:type="spellStart"/>
      <w:r w:rsidRPr="000A563E">
        <w:rPr>
          <w:rFonts w:ascii="Times New Roman" w:eastAsia="Times New Roman" w:hAnsi="Times New Roman"/>
          <w:lang w:eastAsia="ru-RU"/>
        </w:rPr>
        <w:t>Безенчукский</w:t>
      </w:r>
      <w:proofErr w:type="spellEnd"/>
      <w:r w:rsidRPr="000A563E">
        <w:rPr>
          <w:rFonts w:ascii="Times New Roman" w:eastAsia="Times New Roman" w:hAnsi="Times New Roman"/>
          <w:lang w:eastAsia="ru-RU"/>
        </w:rPr>
        <w:t xml:space="preserve"> Самарской области от 10.07.2018г. № 214 «</w:t>
      </w:r>
      <w:r w:rsidRPr="000A563E">
        <w:rPr>
          <w:rFonts w:ascii="Times New Roman" w:hAnsi="Times New Roman"/>
          <w:bCs/>
        </w:rPr>
        <w:t xml:space="preserve">Об утверждении муниципальной программы «Благоустройство, озеленение и обеспечение безопасности дорожного движения территории городского поселения Безенчук муниципального района </w:t>
      </w:r>
      <w:proofErr w:type="spellStart"/>
      <w:r w:rsidRPr="000A563E">
        <w:rPr>
          <w:rFonts w:ascii="Times New Roman" w:hAnsi="Times New Roman"/>
          <w:bCs/>
        </w:rPr>
        <w:t>Безенчукский</w:t>
      </w:r>
      <w:proofErr w:type="spellEnd"/>
      <w:r w:rsidRPr="000A563E">
        <w:rPr>
          <w:rFonts w:ascii="Times New Roman" w:hAnsi="Times New Roman"/>
          <w:bCs/>
        </w:rPr>
        <w:t xml:space="preserve"> Самарской области на 2018-2020г.».</w:t>
      </w:r>
      <w:r w:rsidRPr="000A563E">
        <w:rPr>
          <w:rFonts w:ascii="Times New Roman" w:eastAsia="Times New Roman" w:hAnsi="Times New Roman"/>
          <w:lang w:eastAsia="ru-RU"/>
        </w:rPr>
        <w:t xml:space="preserve"> </w:t>
      </w:r>
    </w:p>
    <w:p w:rsidR="000A563E" w:rsidRPr="000A563E" w:rsidRDefault="000A563E" w:rsidP="000A563E">
      <w:pPr>
        <w:overflowPunct w:val="0"/>
        <w:autoSpaceDE w:val="0"/>
        <w:autoSpaceDN w:val="0"/>
        <w:adjustRightInd w:val="0"/>
        <w:spacing w:after="0" w:line="240" w:lineRule="auto"/>
        <w:contextualSpacing/>
        <w:jc w:val="both"/>
        <w:rPr>
          <w:rFonts w:ascii="Times New Roman" w:eastAsia="Times New Roman" w:hAnsi="Times New Roman"/>
          <w:lang w:eastAsia="ru-RU"/>
        </w:rPr>
      </w:pPr>
      <w:r>
        <w:rPr>
          <w:rFonts w:ascii="Times New Roman" w:eastAsia="Times New Roman" w:hAnsi="Times New Roman"/>
          <w:lang w:eastAsia="ru-RU"/>
        </w:rPr>
        <w:t xml:space="preserve">4. </w:t>
      </w:r>
      <w:r w:rsidRPr="000A563E">
        <w:rPr>
          <w:rFonts w:ascii="Times New Roman" w:eastAsia="Times New Roman" w:hAnsi="Times New Roman"/>
          <w:lang w:eastAsia="ru-RU"/>
        </w:rPr>
        <w:t>Опубликовать настоящее постановление на официальном сайте городского поселения Безенчук и в газете «Вестник городского поселения Безенчук».</w:t>
      </w:r>
    </w:p>
    <w:p w:rsidR="000A563E" w:rsidRPr="000A563E" w:rsidRDefault="000A563E" w:rsidP="000A563E">
      <w:pPr>
        <w:overflowPunct w:val="0"/>
        <w:autoSpaceDE w:val="0"/>
        <w:autoSpaceDN w:val="0"/>
        <w:adjustRightInd w:val="0"/>
        <w:spacing w:after="0" w:line="240" w:lineRule="auto"/>
        <w:contextualSpacing/>
        <w:jc w:val="both"/>
        <w:rPr>
          <w:rFonts w:ascii="Times New Roman" w:eastAsia="Times New Roman" w:hAnsi="Times New Roman"/>
          <w:lang w:eastAsia="ru-RU"/>
        </w:rPr>
      </w:pPr>
      <w:r>
        <w:rPr>
          <w:rFonts w:ascii="Times New Roman" w:eastAsia="Times New Roman" w:hAnsi="Times New Roman"/>
          <w:lang w:eastAsia="ru-RU"/>
        </w:rPr>
        <w:t xml:space="preserve">5. </w:t>
      </w:r>
      <w:r w:rsidRPr="000A563E">
        <w:rPr>
          <w:rFonts w:ascii="Times New Roman" w:eastAsia="Times New Roman" w:hAnsi="Times New Roman"/>
          <w:lang w:eastAsia="ru-RU"/>
        </w:rPr>
        <w:t>Контроль за исполнением настоящего Постановления оставляю за собой.</w:t>
      </w:r>
    </w:p>
    <w:p w:rsidR="005867A7" w:rsidRPr="00967205" w:rsidRDefault="005867A7" w:rsidP="000A563E">
      <w:pPr>
        <w:spacing w:after="0" w:line="240" w:lineRule="auto"/>
        <w:jc w:val="both"/>
        <w:rPr>
          <w:rFonts w:ascii="Times New Roman" w:hAnsi="Times New Roman"/>
        </w:rPr>
      </w:pPr>
      <w:r w:rsidRPr="00967205">
        <w:rPr>
          <w:rFonts w:ascii="Times New Roman" w:hAnsi="Times New Roman"/>
        </w:rPr>
        <w:t>Глава городского поселения Безенчук                                             Н.В. Райская</w:t>
      </w:r>
    </w:p>
    <w:p w:rsidR="005867A7" w:rsidRPr="00197D40" w:rsidRDefault="005867A7" w:rsidP="005867A7">
      <w:pPr>
        <w:spacing w:after="0" w:line="240" w:lineRule="auto"/>
        <w:jc w:val="right"/>
        <w:rPr>
          <w:rFonts w:ascii="Times New Roman" w:hAnsi="Times New Roman"/>
          <w:color w:val="000000" w:themeColor="text1"/>
          <w:sz w:val="20"/>
          <w:szCs w:val="20"/>
        </w:rPr>
      </w:pPr>
      <w:r w:rsidRPr="00197D40">
        <w:rPr>
          <w:rFonts w:ascii="Times New Roman" w:hAnsi="Times New Roman"/>
          <w:color w:val="000000" w:themeColor="text1"/>
          <w:sz w:val="20"/>
          <w:szCs w:val="20"/>
        </w:rPr>
        <w:t>Приложение</w:t>
      </w:r>
      <w:r>
        <w:rPr>
          <w:rFonts w:ascii="Times New Roman" w:hAnsi="Times New Roman"/>
          <w:color w:val="000000" w:themeColor="text1"/>
          <w:sz w:val="20"/>
          <w:szCs w:val="20"/>
        </w:rPr>
        <w:t>№1</w:t>
      </w:r>
    </w:p>
    <w:p w:rsidR="005867A7" w:rsidRPr="004E121D" w:rsidRDefault="005867A7" w:rsidP="005867A7">
      <w:pPr>
        <w:pStyle w:val="ConsPlusNormal"/>
        <w:contextualSpacing/>
        <w:jc w:val="right"/>
        <w:rPr>
          <w:rFonts w:ascii="Times New Roman" w:hAnsi="Times New Roman"/>
          <w:color w:val="000000" w:themeColor="text1"/>
        </w:rPr>
      </w:pPr>
      <w:r w:rsidRPr="004E121D">
        <w:rPr>
          <w:rFonts w:ascii="Times New Roman" w:hAnsi="Times New Roman"/>
          <w:color w:val="000000" w:themeColor="text1"/>
        </w:rPr>
        <w:t xml:space="preserve">к Постановлению Администрации </w:t>
      </w:r>
    </w:p>
    <w:p w:rsidR="005867A7" w:rsidRPr="004E121D" w:rsidRDefault="005867A7" w:rsidP="005867A7">
      <w:pPr>
        <w:pStyle w:val="ConsPlusNormal"/>
        <w:contextualSpacing/>
        <w:jc w:val="right"/>
        <w:rPr>
          <w:rFonts w:ascii="Times New Roman" w:hAnsi="Times New Roman"/>
          <w:color w:val="000000" w:themeColor="text1"/>
        </w:rPr>
      </w:pPr>
      <w:r w:rsidRPr="004E121D">
        <w:rPr>
          <w:rFonts w:ascii="Times New Roman" w:hAnsi="Times New Roman"/>
          <w:color w:val="000000" w:themeColor="text1"/>
        </w:rPr>
        <w:t>городского поселения Безенчук</w:t>
      </w:r>
    </w:p>
    <w:p w:rsidR="0002259D" w:rsidRPr="00F37ECD" w:rsidRDefault="005867A7" w:rsidP="00642C14">
      <w:pPr>
        <w:spacing w:after="0" w:line="240" w:lineRule="auto"/>
        <w:jc w:val="right"/>
        <w:rPr>
          <w:rFonts w:ascii="Times New Roman" w:eastAsia="MS Mincho" w:hAnsi="Times New Roman" w:cs="Times New Roman"/>
          <w:color w:val="000000" w:themeColor="text1"/>
          <w:lang w:eastAsia="ru-RU"/>
        </w:rPr>
      </w:pPr>
      <w:r w:rsidRPr="004E121D">
        <w:rPr>
          <w:rFonts w:ascii="Times New Roman" w:hAnsi="Times New Roman"/>
          <w:color w:val="000000" w:themeColor="text1"/>
          <w:sz w:val="20"/>
          <w:szCs w:val="20"/>
        </w:rPr>
        <w:t xml:space="preserve">от </w:t>
      </w:r>
      <w:r w:rsidR="00642C14">
        <w:rPr>
          <w:rFonts w:ascii="Times New Roman" w:hAnsi="Times New Roman"/>
          <w:color w:val="000000" w:themeColor="text1"/>
          <w:sz w:val="20"/>
          <w:szCs w:val="20"/>
        </w:rPr>
        <w:t>21</w:t>
      </w:r>
      <w:r w:rsidRPr="004E121D">
        <w:rPr>
          <w:rFonts w:ascii="Times New Roman" w:hAnsi="Times New Roman"/>
          <w:color w:val="000000" w:themeColor="text1"/>
          <w:sz w:val="20"/>
          <w:szCs w:val="20"/>
        </w:rPr>
        <w:t>.0</w:t>
      </w:r>
      <w:r>
        <w:rPr>
          <w:rFonts w:ascii="Times New Roman" w:hAnsi="Times New Roman"/>
          <w:color w:val="000000" w:themeColor="text1"/>
          <w:sz w:val="20"/>
          <w:szCs w:val="20"/>
        </w:rPr>
        <w:t>2</w:t>
      </w:r>
      <w:r w:rsidRPr="004E121D">
        <w:rPr>
          <w:rFonts w:ascii="Times New Roman" w:hAnsi="Times New Roman"/>
          <w:color w:val="000000" w:themeColor="text1"/>
          <w:sz w:val="20"/>
          <w:szCs w:val="20"/>
        </w:rPr>
        <w:t xml:space="preserve">.2019г. № </w:t>
      </w:r>
      <w:r w:rsidR="00642C14">
        <w:rPr>
          <w:rFonts w:ascii="Times New Roman" w:hAnsi="Times New Roman"/>
          <w:color w:val="000000" w:themeColor="text1"/>
          <w:sz w:val="20"/>
          <w:szCs w:val="20"/>
        </w:rPr>
        <w:t>80</w:t>
      </w:r>
    </w:p>
    <w:p w:rsidR="002300D1" w:rsidRPr="002300D1" w:rsidRDefault="002300D1" w:rsidP="002300D1">
      <w:pPr>
        <w:spacing w:after="0" w:line="240" w:lineRule="atLeast"/>
        <w:jc w:val="both"/>
        <w:outlineLvl w:val="0"/>
        <w:rPr>
          <w:rFonts w:ascii="Times New Roman" w:hAnsi="Times New Roman"/>
        </w:rPr>
      </w:pPr>
      <w:r w:rsidRPr="002300D1">
        <w:rPr>
          <w:rFonts w:ascii="Times New Roman" w:hAnsi="Times New Roman"/>
        </w:rPr>
        <w:t xml:space="preserve">Изменения в муниципальную программу «Благоустройство, озеленение и обеспечение безопасности дорожного движения территории городского поселения Безенчук муниципального района </w:t>
      </w:r>
      <w:proofErr w:type="spellStart"/>
      <w:r w:rsidRPr="002300D1">
        <w:rPr>
          <w:rFonts w:ascii="Times New Roman" w:hAnsi="Times New Roman"/>
        </w:rPr>
        <w:t>Безенчукский</w:t>
      </w:r>
      <w:proofErr w:type="spellEnd"/>
      <w:r w:rsidRPr="002300D1">
        <w:rPr>
          <w:rFonts w:ascii="Times New Roman" w:hAnsi="Times New Roman"/>
        </w:rPr>
        <w:t xml:space="preserve"> Самарской области на 2018-2020гг.», утвержденную Постановлением Администрации городского поселения Безенчук от 21.12.2017г. № 338 (далее Программа).</w:t>
      </w:r>
    </w:p>
    <w:p w:rsidR="002300D1" w:rsidRPr="002300D1" w:rsidRDefault="002300D1" w:rsidP="002300D1">
      <w:pPr>
        <w:spacing w:after="0" w:line="240" w:lineRule="atLeast"/>
        <w:jc w:val="both"/>
        <w:outlineLvl w:val="0"/>
        <w:rPr>
          <w:rFonts w:ascii="Times New Roman" w:hAnsi="Times New Roman"/>
        </w:rPr>
      </w:pPr>
      <w:r w:rsidRPr="002300D1">
        <w:rPr>
          <w:rFonts w:ascii="Times New Roman" w:hAnsi="Times New Roman"/>
        </w:rPr>
        <w:tab/>
        <w:t xml:space="preserve">Перечень мероприятий муниципальной программы «Благоустройство, озеленение и обеспечение безопасности дорожного движения территории городского поселения Безенчук муниципального района </w:t>
      </w:r>
      <w:proofErr w:type="spellStart"/>
      <w:r w:rsidRPr="002300D1">
        <w:rPr>
          <w:rFonts w:ascii="Times New Roman" w:hAnsi="Times New Roman"/>
        </w:rPr>
        <w:t>Безенчукский</w:t>
      </w:r>
      <w:proofErr w:type="spellEnd"/>
      <w:r w:rsidRPr="002300D1">
        <w:rPr>
          <w:rFonts w:ascii="Times New Roman" w:hAnsi="Times New Roman"/>
        </w:rPr>
        <w:t xml:space="preserve"> Самарской области на 2018-2020 годы» изложить в следующей редакции:</w:t>
      </w:r>
    </w:p>
    <w:p w:rsidR="00927956" w:rsidRPr="00927956" w:rsidRDefault="00927956" w:rsidP="00927956">
      <w:pPr>
        <w:widowControl w:val="0"/>
        <w:spacing w:after="0" w:line="240" w:lineRule="atLeast"/>
        <w:jc w:val="center"/>
        <w:outlineLvl w:val="1"/>
        <w:rPr>
          <w:rFonts w:ascii="Times New Roman" w:hAnsi="Times New Roman"/>
          <w:b/>
        </w:rPr>
      </w:pPr>
      <w:r w:rsidRPr="00927956">
        <w:rPr>
          <w:rFonts w:ascii="Times New Roman" w:hAnsi="Times New Roman"/>
          <w:b/>
        </w:rPr>
        <w:t>Перечень</w:t>
      </w:r>
    </w:p>
    <w:p w:rsidR="00927956" w:rsidRPr="00927956" w:rsidRDefault="00927956" w:rsidP="00927956">
      <w:pPr>
        <w:widowControl w:val="0"/>
        <w:spacing w:after="0" w:line="240" w:lineRule="atLeast"/>
        <w:jc w:val="center"/>
        <w:outlineLvl w:val="1"/>
        <w:rPr>
          <w:rFonts w:ascii="Times New Roman" w:hAnsi="Times New Roman"/>
          <w:b/>
        </w:rPr>
      </w:pPr>
      <w:r w:rsidRPr="00927956">
        <w:rPr>
          <w:rFonts w:ascii="Times New Roman" w:hAnsi="Times New Roman"/>
          <w:b/>
        </w:rPr>
        <w:t xml:space="preserve">мероприятий муниципальной </w:t>
      </w:r>
      <w:proofErr w:type="gramStart"/>
      <w:r w:rsidRPr="00927956">
        <w:rPr>
          <w:rFonts w:ascii="Times New Roman" w:hAnsi="Times New Roman"/>
          <w:b/>
        </w:rPr>
        <w:t>программы</w:t>
      </w:r>
      <w:r>
        <w:rPr>
          <w:rFonts w:ascii="Times New Roman" w:hAnsi="Times New Roman"/>
          <w:b/>
        </w:rPr>
        <w:t xml:space="preserve"> </w:t>
      </w:r>
      <w:r w:rsidRPr="00927956">
        <w:rPr>
          <w:rFonts w:ascii="Times New Roman" w:hAnsi="Times New Roman"/>
          <w:b/>
        </w:rPr>
        <w:t xml:space="preserve"> «</w:t>
      </w:r>
      <w:proofErr w:type="gramEnd"/>
      <w:r w:rsidRPr="00927956">
        <w:rPr>
          <w:rFonts w:ascii="Times New Roman" w:hAnsi="Times New Roman"/>
          <w:b/>
        </w:rPr>
        <w:t>Благоустройство, озеленение и обеспечение безопасности дорожного движения</w:t>
      </w:r>
      <w:r>
        <w:rPr>
          <w:rFonts w:ascii="Times New Roman" w:hAnsi="Times New Roman"/>
          <w:b/>
        </w:rPr>
        <w:t xml:space="preserve"> </w:t>
      </w:r>
      <w:r w:rsidRPr="00927956">
        <w:rPr>
          <w:rFonts w:ascii="Times New Roman" w:hAnsi="Times New Roman"/>
          <w:b/>
        </w:rPr>
        <w:t xml:space="preserve"> территории  городского поселения Безенчук муниципального района </w:t>
      </w:r>
      <w:proofErr w:type="spellStart"/>
      <w:r w:rsidRPr="00927956">
        <w:rPr>
          <w:rFonts w:ascii="Times New Roman" w:hAnsi="Times New Roman"/>
          <w:b/>
        </w:rPr>
        <w:t>Безенчукский</w:t>
      </w:r>
      <w:proofErr w:type="spellEnd"/>
      <w:r w:rsidRPr="00927956">
        <w:rPr>
          <w:rFonts w:ascii="Times New Roman" w:hAnsi="Times New Roman"/>
          <w:b/>
        </w:rPr>
        <w:t xml:space="preserve"> </w:t>
      </w:r>
    </w:p>
    <w:p w:rsidR="00927956" w:rsidRPr="00927956" w:rsidRDefault="00927956" w:rsidP="00927956">
      <w:pPr>
        <w:widowControl w:val="0"/>
        <w:spacing w:after="0" w:line="240" w:lineRule="atLeast"/>
        <w:jc w:val="center"/>
        <w:outlineLvl w:val="1"/>
        <w:rPr>
          <w:rFonts w:ascii="Times New Roman" w:hAnsi="Times New Roman"/>
          <w:b/>
        </w:rPr>
      </w:pPr>
      <w:r w:rsidRPr="00927956">
        <w:rPr>
          <w:rFonts w:ascii="Times New Roman" w:hAnsi="Times New Roman"/>
          <w:b/>
        </w:rPr>
        <w:t>Самарской области на 2018-2020 г»</w:t>
      </w:r>
    </w:p>
    <w:tbl>
      <w:tblPr>
        <w:tblW w:w="108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2410"/>
        <w:gridCol w:w="1631"/>
        <w:gridCol w:w="963"/>
        <w:gridCol w:w="82"/>
        <w:gridCol w:w="871"/>
        <w:gridCol w:w="713"/>
        <w:gridCol w:w="14"/>
        <w:gridCol w:w="11"/>
        <w:gridCol w:w="684"/>
        <w:gridCol w:w="14"/>
        <w:gridCol w:w="11"/>
        <w:gridCol w:w="684"/>
        <w:gridCol w:w="14"/>
        <w:gridCol w:w="11"/>
        <w:gridCol w:w="683"/>
        <w:gridCol w:w="14"/>
        <w:gridCol w:w="11"/>
        <w:gridCol w:w="1568"/>
        <w:gridCol w:w="10"/>
        <w:gridCol w:w="27"/>
      </w:tblGrid>
      <w:tr w:rsidR="00563625" w:rsidRPr="00235A20" w:rsidTr="003962E8">
        <w:trPr>
          <w:gridAfter w:val="2"/>
          <w:wAfter w:w="37" w:type="dxa"/>
          <w:trHeight w:val="812"/>
        </w:trPr>
        <w:tc>
          <w:tcPr>
            <w:tcW w:w="425" w:type="dxa"/>
            <w:vMerge w:val="restart"/>
            <w:shd w:val="clear" w:color="auto" w:fill="auto"/>
            <w:vAlign w:val="center"/>
          </w:tcPr>
          <w:p w:rsidR="00235A20" w:rsidRPr="00235A20" w:rsidRDefault="00235A20" w:rsidP="00235A20">
            <w:pPr>
              <w:widowControl w:val="0"/>
              <w:spacing w:after="0" w:line="240" w:lineRule="auto"/>
              <w:jc w:val="center"/>
              <w:outlineLvl w:val="1"/>
              <w:rPr>
                <w:rFonts w:ascii="Times New Roman" w:hAnsi="Times New Roman" w:cs="Times New Roman"/>
                <w:b/>
                <w:sz w:val="16"/>
                <w:szCs w:val="16"/>
              </w:rPr>
            </w:pPr>
            <w:r w:rsidRPr="00235A20">
              <w:rPr>
                <w:rFonts w:ascii="Times New Roman" w:hAnsi="Times New Roman" w:cs="Times New Roman"/>
                <w:b/>
                <w:sz w:val="16"/>
                <w:szCs w:val="16"/>
              </w:rPr>
              <w:t>№</w:t>
            </w:r>
          </w:p>
          <w:p w:rsidR="00235A20" w:rsidRPr="00235A20" w:rsidRDefault="00235A20" w:rsidP="00235A20">
            <w:pPr>
              <w:widowControl w:val="0"/>
              <w:spacing w:after="0" w:line="240" w:lineRule="auto"/>
              <w:jc w:val="center"/>
              <w:outlineLvl w:val="1"/>
              <w:rPr>
                <w:rFonts w:ascii="Times New Roman" w:hAnsi="Times New Roman" w:cs="Times New Roman"/>
                <w:b/>
                <w:sz w:val="16"/>
                <w:szCs w:val="16"/>
              </w:rPr>
            </w:pPr>
            <w:r w:rsidRPr="00235A20">
              <w:rPr>
                <w:rFonts w:ascii="Times New Roman" w:hAnsi="Times New Roman" w:cs="Times New Roman"/>
                <w:b/>
                <w:sz w:val="16"/>
                <w:szCs w:val="16"/>
              </w:rPr>
              <w:t>п/п</w:t>
            </w:r>
          </w:p>
        </w:tc>
        <w:tc>
          <w:tcPr>
            <w:tcW w:w="2410" w:type="dxa"/>
            <w:vMerge w:val="restart"/>
            <w:shd w:val="clear" w:color="auto" w:fill="auto"/>
            <w:vAlign w:val="center"/>
          </w:tcPr>
          <w:p w:rsidR="00235A20" w:rsidRPr="00235A20" w:rsidRDefault="00235A20" w:rsidP="00235A20">
            <w:pPr>
              <w:widowControl w:val="0"/>
              <w:spacing w:after="0" w:line="240" w:lineRule="auto"/>
              <w:jc w:val="center"/>
              <w:outlineLvl w:val="1"/>
              <w:rPr>
                <w:rFonts w:ascii="Times New Roman" w:hAnsi="Times New Roman" w:cs="Times New Roman"/>
                <w:b/>
                <w:sz w:val="16"/>
                <w:szCs w:val="16"/>
              </w:rPr>
            </w:pPr>
            <w:r w:rsidRPr="00235A20">
              <w:rPr>
                <w:rFonts w:ascii="Times New Roman" w:hAnsi="Times New Roman" w:cs="Times New Roman"/>
                <w:b/>
                <w:sz w:val="16"/>
                <w:szCs w:val="16"/>
              </w:rPr>
              <w:t>Мероприятия по реализации программы</w:t>
            </w:r>
          </w:p>
        </w:tc>
        <w:tc>
          <w:tcPr>
            <w:tcW w:w="1631" w:type="dxa"/>
            <w:vMerge w:val="restart"/>
            <w:shd w:val="clear" w:color="auto" w:fill="auto"/>
            <w:vAlign w:val="center"/>
          </w:tcPr>
          <w:p w:rsidR="00235A20" w:rsidRPr="00235A20" w:rsidRDefault="00235A20" w:rsidP="00235A20">
            <w:pPr>
              <w:widowControl w:val="0"/>
              <w:spacing w:after="0" w:line="240" w:lineRule="auto"/>
              <w:jc w:val="center"/>
              <w:outlineLvl w:val="1"/>
              <w:rPr>
                <w:rFonts w:ascii="Times New Roman" w:hAnsi="Times New Roman" w:cs="Times New Roman"/>
                <w:b/>
                <w:sz w:val="16"/>
                <w:szCs w:val="16"/>
              </w:rPr>
            </w:pPr>
            <w:r w:rsidRPr="00235A20">
              <w:rPr>
                <w:rFonts w:ascii="Times New Roman" w:hAnsi="Times New Roman" w:cs="Times New Roman"/>
                <w:b/>
                <w:sz w:val="16"/>
                <w:szCs w:val="16"/>
              </w:rPr>
              <w:t>Источники финансирования</w:t>
            </w:r>
          </w:p>
        </w:tc>
        <w:tc>
          <w:tcPr>
            <w:tcW w:w="1045" w:type="dxa"/>
            <w:gridSpan w:val="2"/>
            <w:vMerge w:val="restart"/>
            <w:shd w:val="clear" w:color="auto" w:fill="auto"/>
            <w:vAlign w:val="center"/>
          </w:tcPr>
          <w:p w:rsidR="00235A20" w:rsidRPr="00235A20" w:rsidRDefault="00235A20" w:rsidP="00235A20">
            <w:pPr>
              <w:widowControl w:val="0"/>
              <w:spacing w:after="0" w:line="240" w:lineRule="auto"/>
              <w:jc w:val="center"/>
              <w:outlineLvl w:val="1"/>
              <w:rPr>
                <w:rFonts w:ascii="Times New Roman" w:hAnsi="Times New Roman" w:cs="Times New Roman"/>
                <w:b/>
                <w:sz w:val="16"/>
                <w:szCs w:val="16"/>
              </w:rPr>
            </w:pPr>
            <w:r w:rsidRPr="00235A20">
              <w:rPr>
                <w:rFonts w:ascii="Times New Roman" w:hAnsi="Times New Roman" w:cs="Times New Roman"/>
                <w:b/>
                <w:sz w:val="16"/>
                <w:szCs w:val="16"/>
              </w:rPr>
              <w:t>Срок исполнения мероприятия</w:t>
            </w:r>
          </w:p>
        </w:tc>
        <w:tc>
          <w:tcPr>
            <w:tcW w:w="871" w:type="dxa"/>
            <w:vMerge w:val="restart"/>
            <w:shd w:val="clear" w:color="auto" w:fill="auto"/>
            <w:vAlign w:val="center"/>
          </w:tcPr>
          <w:p w:rsidR="00235A20" w:rsidRPr="00235A20" w:rsidRDefault="00235A20" w:rsidP="00235A20">
            <w:pPr>
              <w:widowControl w:val="0"/>
              <w:spacing w:after="0" w:line="240" w:lineRule="auto"/>
              <w:jc w:val="center"/>
              <w:outlineLvl w:val="1"/>
              <w:rPr>
                <w:rFonts w:ascii="Times New Roman" w:hAnsi="Times New Roman" w:cs="Times New Roman"/>
                <w:b/>
                <w:sz w:val="16"/>
                <w:szCs w:val="16"/>
              </w:rPr>
            </w:pPr>
            <w:r w:rsidRPr="00235A20">
              <w:rPr>
                <w:rFonts w:ascii="Times New Roman" w:hAnsi="Times New Roman" w:cs="Times New Roman"/>
                <w:b/>
                <w:sz w:val="16"/>
                <w:szCs w:val="16"/>
              </w:rPr>
              <w:t xml:space="preserve">Объем финансирования мероприятия в </w:t>
            </w:r>
            <w:smartTag w:uri="urn:schemas-microsoft-com:office:smarttags" w:element="metricconverter">
              <w:smartTagPr>
                <w:attr w:name="ProductID" w:val="2018 г"/>
              </w:smartTagPr>
              <w:r w:rsidRPr="00235A20">
                <w:rPr>
                  <w:rFonts w:ascii="Times New Roman" w:hAnsi="Times New Roman" w:cs="Times New Roman"/>
                  <w:b/>
                  <w:sz w:val="16"/>
                  <w:szCs w:val="16"/>
                </w:rPr>
                <w:t>2018 г</w:t>
              </w:r>
            </w:smartTag>
            <w:r w:rsidRPr="00235A20">
              <w:rPr>
                <w:rFonts w:ascii="Times New Roman" w:hAnsi="Times New Roman" w:cs="Times New Roman"/>
                <w:b/>
                <w:sz w:val="16"/>
                <w:szCs w:val="16"/>
              </w:rPr>
              <w:t>. (тыс. руб.)</w:t>
            </w:r>
          </w:p>
        </w:tc>
        <w:tc>
          <w:tcPr>
            <w:tcW w:w="713" w:type="dxa"/>
            <w:vMerge w:val="restart"/>
            <w:shd w:val="clear" w:color="auto" w:fill="auto"/>
            <w:vAlign w:val="center"/>
          </w:tcPr>
          <w:p w:rsidR="00235A20" w:rsidRPr="00235A20" w:rsidRDefault="00235A20" w:rsidP="00235A20">
            <w:pPr>
              <w:widowControl w:val="0"/>
              <w:spacing w:after="0" w:line="240" w:lineRule="auto"/>
              <w:jc w:val="center"/>
              <w:outlineLvl w:val="1"/>
              <w:rPr>
                <w:rFonts w:ascii="Times New Roman" w:hAnsi="Times New Roman" w:cs="Times New Roman"/>
                <w:b/>
                <w:sz w:val="16"/>
                <w:szCs w:val="16"/>
              </w:rPr>
            </w:pPr>
            <w:r w:rsidRPr="00235A20">
              <w:rPr>
                <w:rFonts w:ascii="Times New Roman" w:hAnsi="Times New Roman" w:cs="Times New Roman"/>
                <w:b/>
                <w:sz w:val="16"/>
                <w:szCs w:val="16"/>
              </w:rPr>
              <w:t xml:space="preserve">Всего </w:t>
            </w:r>
          </w:p>
          <w:p w:rsidR="00235A20" w:rsidRPr="00235A20" w:rsidRDefault="00235A20" w:rsidP="00235A20">
            <w:pPr>
              <w:widowControl w:val="0"/>
              <w:spacing w:after="0" w:line="240" w:lineRule="auto"/>
              <w:jc w:val="center"/>
              <w:outlineLvl w:val="1"/>
              <w:rPr>
                <w:rFonts w:ascii="Times New Roman" w:hAnsi="Times New Roman" w:cs="Times New Roman"/>
                <w:b/>
                <w:sz w:val="16"/>
                <w:szCs w:val="16"/>
              </w:rPr>
            </w:pPr>
            <w:r w:rsidRPr="00235A20">
              <w:rPr>
                <w:rFonts w:ascii="Times New Roman" w:hAnsi="Times New Roman" w:cs="Times New Roman"/>
                <w:b/>
                <w:sz w:val="16"/>
                <w:szCs w:val="16"/>
              </w:rPr>
              <w:t>(тыс. руб.)</w:t>
            </w:r>
          </w:p>
        </w:tc>
        <w:tc>
          <w:tcPr>
            <w:tcW w:w="2126" w:type="dxa"/>
            <w:gridSpan w:val="9"/>
            <w:shd w:val="clear" w:color="auto" w:fill="auto"/>
            <w:vAlign w:val="center"/>
          </w:tcPr>
          <w:p w:rsidR="00235A20" w:rsidRPr="00235A20" w:rsidRDefault="00235A20" w:rsidP="00235A20">
            <w:pPr>
              <w:widowControl w:val="0"/>
              <w:spacing w:after="0" w:line="240" w:lineRule="auto"/>
              <w:jc w:val="center"/>
              <w:outlineLvl w:val="1"/>
              <w:rPr>
                <w:rFonts w:ascii="Times New Roman" w:hAnsi="Times New Roman" w:cs="Times New Roman"/>
                <w:b/>
                <w:sz w:val="16"/>
                <w:szCs w:val="16"/>
              </w:rPr>
            </w:pPr>
            <w:r w:rsidRPr="00235A20">
              <w:rPr>
                <w:rFonts w:ascii="Times New Roman" w:hAnsi="Times New Roman" w:cs="Times New Roman"/>
                <w:b/>
                <w:sz w:val="16"/>
                <w:szCs w:val="16"/>
              </w:rPr>
              <w:t xml:space="preserve">Объем финансирования по годам, </w:t>
            </w:r>
          </w:p>
          <w:p w:rsidR="00235A20" w:rsidRPr="00235A20" w:rsidRDefault="00235A20" w:rsidP="00235A20">
            <w:pPr>
              <w:widowControl w:val="0"/>
              <w:spacing w:after="0" w:line="240" w:lineRule="auto"/>
              <w:jc w:val="center"/>
              <w:outlineLvl w:val="1"/>
              <w:rPr>
                <w:rFonts w:ascii="Times New Roman" w:hAnsi="Times New Roman" w:cs="Times New Roman"/>
                <w:b/>
                <w:sz w:val="16"/>
                <w:szCs w:val="16"/>
              </w:rPr>
            </w:pPr>
            <w:r w:rsidRPr="00235A20">
              <w:rPr>
                <w:rFonts w:ascii="Times New Roman" w:hAnsi="Times New Roman" w:cs="Times New Roman"/>
                <w:b/>
                <w:sz w:val="16"/>
                <w:szCs w:val="16"/>
              </w:rPr>
              <w:t>тыс. руб.</w:t>
            </w:r>
          </w:p>
        </w:tc>
        <w:tc>
          <w:tcPr>
            <w:tcW w:w="1593" w:type="dxa"/>
            <w:gridSpan w:val="3"/>
            <w:shd w:val="clear" w:color="auto" w:fill="auto"/>
            <w:vAlign w:val="center"/>
          </w:tcPr>
          <w:p w:rsidR="00235A20" w:rsidRPr="00235A20" w:rsidRDefault="00235A20" w:rsidP="00235A20">
            <w:pPr>
              <w:widowControl w:val="0"/>
              <w:spacing w:after="0" w:line="240" w:lineRule="auto"/>
              <w:jc w:val="center"/>
              <w:outlineLvl w:val="1"/>
              <w:rPr>
                <w:rFonts w:ascii="Times New Roman" w:hAnsi="Times New Roman" w:cs="Times New Roman"/>
                <w:b/>
                <w:sz w:val="16"/>
                <w:szCs w:val="16"/>
              </w:rPr>
            </w:pPr>
            <w:r w:rsidRPr="00235A20">
              <w:rPr>
                <w:rFonts w:ascii="Times New Roman" w:hAnsi="Times New Roman" w:cs="Times New Roman"/>
                <w:b/>
                <w:sz w:val="16"/>
                <w:szCs w:val="16"/>
              </w:rPr>
              <w:t>Ответственные за выполнение мероприятия программы</w:t>
            </w:r>
          </w:p>
        </w:tc>
      </w:tr>
      <w:tr w:rsidR="00563625" w:rsidRPr="00235A20" w:rsidTr="003962E8">
        <w:trPr>
          <w:gridAfter w:val="2"/>
          <w:wAfter w:w="37" w:type="dxa"/>
        </w:trPr>
        <w:tc>
          <w:tcPr>
            <w:tcW w:w="425" w:type="dxa"/>
            <w:vMerge/>
            <w:shd w:val="clear" w:color="auto" w:fill="auto"/>
          </w:tcPr>
          <w:p w:rsidR="00235A20" w:rsidRPr="00235A20" w:rsidRDefault="00235A20" w:rsidP="00235A20">
            <w:pPr>
              <w:widowControl w:val="0"/>
              <w:spacing w:after="0" w:line="240" w:lineRule="auto"/>
              <w:jc w:val="center"/>
              <w:outlineLvl w:val="1"/>
              <w:rPr>
                <w:rFonts w:ascii="Times New Roman" w:hAnsi="Times New Roman" w:cs="Times New Roman"/>
                <w:sz w:val="16"/>
                <w:szCs w:val="16"/>
              </w:rPr>
            </w:pPr>
          </w:p>
        </w:tc>
        <w:tc>
          <w:tcPr>
            <w:tcW w:w="2410" w:type="dxa"/>
            <w:vMerge/>
            <w:shd w:val="clear" w:color="auto" w:fill="auto"/>
          </w:tcPr>
          <w:p w:rsidR="00235A20" w:rsidRPr="00235A20" w:rsidRDefault="00235A20" w:rsidP="00235A20">
            <w:pPr>
              <w:widowControl w:val="0"/>
              <w:spacing w:after="0" w:line="240" w:lineRule="auto"/>
              <w:jc w:val="center"/>
              <w:outlineLvl w:val="1"/>
              <w:rPr>
                <w:rFonts w:ascii="Times New Roman" w:hAnsi="Times New Roman" w:cs="Times New Roman"/>
                <w:sz w:val="16"/>
                <w:szCs w:val="16"/>
              </w:rPr>
            </w:pPr>
          </w:p>
        </w:tc>
        <w:tc>
          <w:tcPr>
            <w:tcW w:w="1631" w:type="dxa"/>
            <w:vMerge/>
            <w:shd w:val="clear" w:color="auto" w:fill="auto"/>
          </w:tcPr>
          <w:p w:rsidR="00235A20" w:rsidRPr="00235A20" w:rsidRDefault="00235A20" w:rsidP="00235A20">
            <w:pPr>
              <w:widowControl w:val="0"/>
              <w:spacing w:after="0" w:line="240" w:lineRule="auto"/>
              <w:jc w:val="center"/>
              <w:outlineLvl w:val="1"/>
              <w:rPr>
                <w:rFonts w:ascii="Times New Roman" w:hAnsi="Times New Roman" w:cs="Times New Roman"/>
                <w:sz w:val="16"/>
                <w:szCs w:val="16"/>
              </w:rPr>
            </w:pPr>
          </w:p>
        </w:tc>
        <w:tc>
          <w:tcPr>
            <w:tcW w:w="1045" w:type="dxa"/>
            <w:gridSpan w:val="2"/>
            <w:vMerge/>
            <w:shd w:val="clear" w:color="auto" w:fill="auto"/>
          </w:tcPr>
          <w:p w:rsidR="00235A20" w:rsidRPr="00235A20" w:rsidRDefault="00235A20" w:rsidP="00235A20">
            <w:pPr>
              <w:widowControl w:val="0"/>
              <w:spacing w:after="0" w:line="240" w:lineRule="auto"/>
              <w:jc w:val="center"/>
              <w:outlineLvl w:val="1"/>
              <w:rPr>
                <w:rFonts w:ascii="Times New Roman" w:hAnsi="Times New Roman" w:cs="Times New Roman"/>
                <w:sz w:val="16"/>
                <w:szCs w:val="16"/>
              </w:rPr>
            </w:pPr>
          </w:p>
        </w:tc>
        <w:tc>
          <w:tcPr>
            <w:tcW w:w="871" w:type="dxa"/>
            <w:vMerge/>
            <w:shd w:val="clear" w:color="auto" w:fill="auto"/>
          </w:tcPr>
          <w:p w:rsidR="00235A20" w:rsidRPr="00235A20" w:rsidRDefault="00235A20" w:rsidP="00235A20">
            <w:pPr>
              <w:widowControl w:val="0"/>
              <w:spacing w:after="0" w:line="240" w:lineRule="auto"/>
              <w:jc w:val="center"/>
              <w:outlineLvl w:val="1"/>
              <w:rPr>
                <w:rFonts w:ascii="Times New Roman" w:hAnsi="Times New Roman" w:cs="Times New Roman"/>
                <w:sz w:val="16"/>
                <w:szCs w:val="16"/>
              </w:rPr>
            </w:pPr>
          </w:p>
        </w:tc>
        <w:tc>
          <w:tcPr>
            <w:tcW w:w="713" w:type="dxa"/>
            <w:vMerge/>
            <w:shd w:val="clear" w:color="auto" w:fill="auto"/>
          </w:tcPr>
          <w:p w:rsidR="00235A20" w:rsidRPr="00235A20" w:rsidRDefault="00235A20" w:rsidP="00235A20">
            <w:pPr>
              <w:widowControl w:val="0"/>
              <w:spacing w:after="0" w:line="240" w:lineRule="auto"/>
              <w:jc w:val="center"/>
              <w:outlineLvl w:val="1"/>
              <w:rPr>
                <w:rFonts w:ascii="Times New Roman" w:hAnsi="Times New Roman" w:cs="Times New Roman"/>
                <w:sz w:val="16"/>
                <w:szCs w:val="16"/>
              </w:rPr>
            </w:pPr>
          </w:p>
        </w:tc>
        <w:tc>
          <w:tcPr>
            <w:tcW w:w="709" w:type="dxa"/>
            <w:gridSpan w:val="3"/>
            <w:shd w:val="clear" w:color="auto" w:fill="auto"/>
          </w:tcPr>
          <w:p w:rsidR="00235A20" w:rsidRPr="00235A20" w:rsidRDefault="00235A20" w:rsidP="00235A20">
            <w:pPr>
              <w:widowControl w:val="0"/>
              <w:spacing w:after="0" w:line="240" w:lineRule="auto"/>
              <w:jc w:val="center"/>
              <w:outlineLvl w:val="1"/>
              <w:rPr>
                <w:rFonts w:ascii="Times New Roman" w:hAnsi="Times New Roman" w:cs="Times New Roman"/>
                <w:b/>
                <w:sz w:val="16"/>
                <w:szCs w:val="16"/>
              </w:rPr>
            </w:pPr>
            <w:r w:rsidRPr="00235A20">
              <w:rPr>
                <w:rFonts w:ascii="Times New Roman" w:hAnsi="Times New Roman" w:cs="Times New Roman"/>
                <w:b/>
                <w:sz w:val="16"/>
                <w:szCs w:val="16"/>
              </w:rPr>
              <w:t>2018</w:t>
            </w:r>
          </w:p>
        </w:tc>
        <w:tc>
          <w:tcPr>
            <w:tcW w:w="709" w:type="dxa"/>
            <w:gridSpan w:val="3"/>
            <w:shd w:val="clear" w:color="auto" w:fill="auto"/>
          </w:tcPr>
          <w:p w:rsidR="00235A20" w:rsidRPr="00235A20" w:rsidRDefault="00235A20" w:rsidP="00235A20">
            <w:pPr>
              <w:widowControl w:val="0"/>
              <w:spacing w:after="0" w:line="240" w:lineRule="auto"/>
              <w:jc w:val="center"/>
              <w:outlineLvl w:val="1"/>
              <w:rPr>
                <w:rFonts w:ascii="Times New Roman" w:hAnsi="Times New Roman" w:cs="Times New Roman"/>
                <w:b/>
                <w:sz w:val="16"/>
                <w:szCs w:val="16"/>
              </w:rPr>
            </w:pPr>
            <w:r w:rsidRPr="00235A20">
              <w:rPr>
                <w:rFonts w:ascii="Times New Roman" w:hAnsi="Times New Roman" w:cs="Times New Roman"/>
                <w:b/>
                <w:sz w:val="16"/>
                <w:szCs w:val="16"/>
              </w:rPr>
              <w:t>2019</w:t>
            </w:r>
          </w:p>
        </w:tc>
        <w:tc>
          <w:tcPr>
            <w:tcW w:w="708" w:type="dxa"/>
            <w:gridSpan w:val="3"/>
            <w:shd w:val="clear" w:color="auto" w:fill="auto"/>
          </w:tcPr>
          <w:p w:rsidR="00235A20" w:rsidRPr="00235A20" w:rsidRDefault="00235A20" w:rsidP="00235A20">
            <w:pPr>
              <w:widowControl w:val="0"/>
              <w:spacing w:after="0" w:line="240" w:lineRule="auto"/>
              <w:jc w:val="center"/>
              <w:outlineLvl w:val="1"/>
              <w:rPr>
                <w:rFonts w:ascii="Times New Roman" w:hAnsi="Times New Roman" w:cs="Times New Roman"/>
                <w:b/>
                <w:sz w:val="16"/>
                <w:szCs w:val="16"/>
              </w:rPr>
            </w:pPr>
            <w:r w:rsidRPr="00235A20">
              <w:rPr>
                <w:rFonts w:ascii="Times New Roman" w:hAnsi="Times New Roman" w:cs="Times New Roman"/>
                <w:b/>
                <w:sz w:val="16"/>
                <w:szCs w:val="16"/>
              </w:rPr>
              <w:t>2020</w:t>
            </w:r>
          </w:p>
        </w:tc>
        <w:tc>
          <w:tcPr>
            <w:tcW w:w="1593" w:type="dxa"/>
            <w:gridSpan w:val="3"/>
            <w:shd w:val="clear" w:color="auto" w:fill="auto"/>
          </w:tcPr>
          <w:p w:rsidR="00235A20" w:rsidRPr="00235A20" w:rsidRDefault="00235A20" w:rsidP="00235A20">
            <w:pPr>
              <w:widowControl w:val="0"/>
              <w:spacing w:after="0" w:line="240" w:lineRule="auto"/>
              <w:jc w:val="center"/>
              <w:outlineLvl w:val="1"/>
              <w:rPr>
                <w:rFonts w:ascii="Times New Roman" w:hAnsi="Times New Roman" w:cs="Times New Roman"/>
                <w:sz w:val="16"/>
                <w:szCs w:val="16"/>
              </w:rPr>
            </w:pPr>
          </w:p>
        </w:tc>
      </w:tr>
      <w:tr w:rsidR="00563625" w:rsidRPr="00235A20" w:rsidTr="003962E8">
        <w:trPr>
          <w:gridAfter w:val="2"/>
          <w:wAfter w:w="37" w:type="dxa"/>
          <w:trHeight w:val="399"/>
        </w:trPr>
        <w:tc>
          <w:tcPr>
            <w:tcW w:w="425" w:type="dxa"/>
            <w:shd w:val="clear" w:color="auto" w:fill="auto"/>
          </w:tcPr>
          <w:p w:rsidR="00235A20" w:rsidRPr="00235A20" w:rsidRDefault="00235A20" w:rsidP="00235A20">
            <w:pPr>
              <w:widowControl w:val="0"/>
              <w:spacing w:after="0" w:line="240" w:lineRule="auto"/>
              <w:jc w:val="center"/>
              <w:outlineLvl w:val="1"/>
              <w:rPr>
                <w:rFonts w:ascii="Times New Roman" w:hAnsi="Times New Roman" w:cs="Times New Roman"/>
                <w:sz w:val="16"/>
                <w:szCs w:val="16"/>
              </w:rPr>
            </w:pPr>
            <w:r w:rsidRPr="00235A20">
              <w:rPr>
                <w:rFonts w:ascii="Times New Roman" w:hAnsi="Times New Roman" w:cs="Times New Roman"/>
                <w:sz w:val="16"/>
                <w:szCs w:val="16"/>
              </w:rPr>
              <w:t>1</w:t>
            </w:r>
          </w:p>
          <w:p w:rsidR="00235A20" w:rsidRPr="00235A20" w:rsidRDefault="00235A20" w:rsidP="00235A20">
            <w:pPr>
              <w:widowControl w:val="0"/>
              <w:spacing w:after="0" w:line="240" w:lineRule="auto"/>
              <w:jc w:val="center"/>
              <w:outlineLvl w:val="1"/>
              <w:rPr>
                <w:rFonts w:ascii="Times New Roman" w:hAnsi="Times New Roman" w:cs="Times New Roman"/>
                <w:sz w:val="16"/>
                <w:szCs w:val="16"/>
              </w:rPr>
            </w:pPr>
          </w:p>
        </w:tc>
        <w:tc>
          <w:tcPr>
            <w:tcW w:w="2410" w:type="dxa"/>
            <w:shd w:val="clear" w:color="auto" w:fill="auto"/>
            <w:vAlign w:val="center"/>
          </w:tcPr>
          <w:p w:rsidR="00235A20" w:rsidRPr="00235A20" w:rsidRDefault="00235A20" w:rsidP="00235A20">
            <w:pPr>
              <w:spacing w:after="0" w:line="240" w:lineRule="auto"/>
              <w:jc w:val="center"/>
              <w:rPr>
                <w:rFonts w:ascii="Times New Roman" w:hAnsi="Times New Roman" w:cs="Times New Roman"/>
                <w:i/>
                <w:sz w:val="16"/>
                <w:szCs w:val="16"/>
                <w:vertAlign w:val="superscript"/>
              </w:rPr>
            </w:pPr>
            <w:r w:rsidRPr="00235A20">
              <w:rPr>
                <w:rFonts w:ascii="Times New Roman" w:hAnsi="Times New Roman" w:cs="Times New Roman"/>
                <w:i/>
                <w:sz w:val="16"/>
                <w:szCs w:val="16"/>
              </w:rPr>
              <w:t>Зимнее содержание улично-дорожной сети, территории общего пользования</w:t>
            </w:r>
            <w:r w:rsidRPr="00235A20">
              <w:rPr>
                <w:rFonts w:ascii="Times New Roman" w:hAnsi="Times New Roman" w:cs="Times New Roman"/>
                <w:i/>
                <w:sz w:val="16"/>
                <w:szCs w:val="16"/>
                <w:vertAlign w:val="superscript"/>
              </w:rPr>
              <w:t>*</w:t>
            </w:r>
          </w:p>
        </w:tc>
        <w:tc>
          <w:tcPr>
            <w:tcW w:w="1631" w:type="dxa"/>
            <w:shd w:val="clear" w:color="auto" w:fill="auto"/>
            <w:vAlign w:val="center"/>
          </w:tcPr>
          <w:p w:rsidR="00235A20" w:rsidRPr="00235A20" w:rsidRDefault="00235A20" w:rsidP="00235A20">
            <w:pPr>
              <w:widowControl w:val="0"/>
              <w:spacing w:after="0" w:line="240" w:lineRule="auto"/>
              <w:jc w:val="center"/>
              <w:outlineLvl w:val="1"/>
              <w:rPr>
                <w:rFonts w:ascii="Times New Roman" w:hAnsi="Times New Roman" w:cs="Times New Roman"/>
                <w:sz w:val="16"/>
                <w:szCs w:val="16"/>
              </w:rPr>
            </w:pPr>
            <w:r w:rsidRPr="00235A20">
              <w:rPr>
                <w:rFonts w:ascii="Times New Roman" w:hAnsi="Times New Roman" w:cs="Times New Roman"/>
                <w:sz w:val="16"/>
                <w:szCs w:val="16"/>
              </w:rPr>
              <w:t xml:space="preserve">бюджет </w:t>
            </w:r>
            <w:proofErr w:type="spellStart"/>
            <w:r w:rsidRPr="00235A20">
              <w:rPr>
                <w:rFonts w:ascii="Times New Roman" w:hAnsi="Times New Roman" w:cs="Times New Roman"/>
                <w:sz w:val="16"/>
                <w:szCs w:val="16"/>
              </w:rPr>
              <w:t>г.п</w:t>
            </w:r>
            <w:proofErr w:type="spellEnd"/>
            <w:r w:rsidRPr="00235A20">
              <w:rPr>
                <w:rFonts w:ascii="Times New Roman" w:hAnsi="Times New Roman" w:cs="Times New Roman"/>
                <w:sz w:val="16"/>
                <w:szCs w:val="16"/>
              </w:rPr>
              <w:t>. Безенчук</w:t>
            </w:r>
          </w:p>
        </w:tc>
        <w:tc>
          <w:tcPr>
            <w:tcW w:w="1045" w:type="dxa"/>
            <w:gridSpan w:val="2"/>
            <w:shd w:val="clear" w:color="auto" w:fill="auto"/>
            <w:vAlign w:val="center"/>
          </w:tcPr>
          <w:p w:rsidR="00235A20" w:rsidRPr="00235A20" w:rsidRDefault="00235A20" w:rsidP="00235A20">
            <w:pPr>
              <w:widowControl w:val="0"/>
              <w:spacing w:after="0" w:line="240" w:lineRule="auto"/>
              <w:jc w:val="center"/>
              <w:outlineLvl w:val="1"/>
              <w:rPr>
                <w:rFonts w:ascii="Times New Roman" w:hAnsi="Times New Roman" w:cs="Times New Roman"/>
                <w:sz w:val="16"/>
                <w:szCs w:val="16"/>
              </w:rPr>
            </w:pPr>
            <w:r w:rsidRPr="00235A20">
              <w:rPr>
                <w:rFonts w:ascii="Times New Roman" w:hAnsi="Times New Roman" w:cs="Times New Roman"/>
                <w:sz w:val="16"/>
                <w:szCs w:val="16"/>
              </w:rPr>
              <w:t>Октябрь-апрель</w:t>
            </w:r>
          </w:p>
        </w:tc>
        <w:tc>
          <w:tcPr>
            <w:tcW w:w="871" w:type="dxa"/>
            <w:shd w:val="clear" w:color="auto" w:fill="auto"/>
          </w:tcPr>
          <w:p w:rsidR="00235A20" w:rsidRPr="00235A20" w:rsidRDefault="00235A20" w:rsidP="00235A20">
            <w:pPr>
              <w:widowControl w:val="0"/>
              <w:spacing w:after="0" w:line="240" w:lineRule="auto"/>
              <w:jc w:val="center"/>
              <w:outlineLvl w:val="1"/>
              <w:rPr>
                <w:rFonts w:ascii="Times New Roman" w:hAnsi="Times New Roman" w:cs="Times New Roman"/>
                <w:sz w:val="16"/>
                <w:szCs w:val="16"/>
              </w:rPr>
            </w:pPr>
          </w:p>
          <w:p w:rsidR="00235A20" w:rsidRPr="00235A20" w:rsidRDefault="00235A20" w:rsidP="00235A20">
            <w:pPr>
              <w:widowControl w:val="0"/>
              <w:spacing w:after="0" w:line="240" w:lineRule="auto"/>
              <w:jc w:val="center"/>
              <w:outlineLvl w:val="1"/>
              <w:rPr>
                <w:rFonts w:ascii="Times New Roman" w:hAnsi="Times New Roman" w:cs="Times New Roman"/>
                <w:sz w:val="16"/>
                <w:szCs w:val="16"/>
              </w:rPr>
            </w:pPr>
            <w:r w:rsidRPr="00235A20">
              <w:rPr>
                <w:rFonts w:ascii="Times New Roman" w:hAnsi="Times New Roman" w:cs="Times New Roman"/>
                <w:sz w:val="16"/>
                <w:szCs w:val="16"/>
              </w:rPr>
              <w:t>11447</w:t>
            </w:r>
          </w:p>
        </w:tc>
        <w:tc>
          <w:tcPr>
            <w:tcW w:w="713" w:type="dxa"/>
            <w:shd w:val="clear" w:color="auto" w:fill="auto"/>
            <w:vAlign w:val="center"/>
          </w:tcPr>
          <w:p w:rsidR="00235A20" w:rsidRPr="00235A20" w:rsidRDefault="00235A20" w:rsidP="00235A20">
            <w:pPr>
              <w:widowControl w:val="0"/>
              <w:spacing w:after="0" w:line="240" w:lineRule="auto"/>
              <w:jc w:val="center"/>
              <w:outlineLvl w:val="1"/>
              <w:rPr>
                <w:rFonts w:ascii="Times New Roman" w:hAnsi="Times New Roman" w:cs="Times New Roman"/>
                <w:sz w:val="16"/>
                <w:szCs w:val="16"/>
              </w:rPr>
            </w:pPr>
            <w:r w:rsidRPr="00235A20">
              <w:rPr>
                <w:rFonts w:ascii="Times New Roman" w:hAnsi="Times New Roman" w:cs="Times New Roman"/>
                <w:sz w:val="16"/>
                <w:szCs w:val="16"/>
              </w:rPr>
              <w:t>36 155</w:t>
            </w:r>
          </w:p>
        </w:tc>
        <w:tc>
          <w:tcPr>
            <w:tcW w:w="709" w:type="dxa"/>
            <w:gridSpan w:val="3"/>
            <w:shd w:val="clear" w:color="auto" w:fill="auto"/>
            <w:vAlign w:val="center"/>
          </w:tcPr>
          <w:p w:rsidR="00235A20" w:rsidRPr="00235A20" w:rsidRDefault="00235A20" w:rsidP="00235A20">
            <w:pPr>
              <w:spacing w:after="0" w:line="240" w:lineRule="auto"/>
              <w:jc w:val="center"/>
              <w:rPr>
                <w:rFonts w:ascii="Times New Roman" w:hAnsi="Times New Roman" w:cs="Times New Roman"/>
                <w:color w:val="000000"/>
                <w:sz w:val="16"/>
                <w:szCs w:val="16"/>
              </w:rPr>
            </w:pPr>
            <w:r w:rsidRPr="00235A20">
              <w:rPr>
                <w:rFonts w:ascii="Times New Roman" w:hAnsi="Times New Roman" w:cs="Times New Roman"/>
                <w:color w:val="000000"/>
                <w:sz w:val="16"/>
                <w:szCs w:val="16"/>
              </w:rPr>
              <w:t>11 447</w:t>
            </w:r>
          </w:p>
        </w:tc>
        <w:tc>
          <w:tcPr>
            <w:tcW w:w="709" w:type="dxa"/>
            <w:gridSpan w:val="3"/>
            <w:shd w:val="clear" w:color="auto" w:fill="auto"/>
            <w:vAlign w:val="center"/>
          </w:tcPr>
          <w:p w:rsidR="00235A20" w:rsidRPr="00235A20" w:rsidRDefault="00235A20" w:rsidP="00235A20">
            <w:pPr>
              <w:spacing w:after="0" w:line="240" w:lineRule="auto"/>
              <w:jc w:val="center"/>
              <w:rPr>
                <w:rFonts w:ascii="Times New Roman" w:hAnsi="Times New Roman" w:cs="Times New Roman"/>
                <w:color w:val="000000"/>
                <w:sz w:val="16"/>
                <w:szCs w:val="16"/>
              </w:rPr>
            </w:pPr>
            <w:r w:rsidRPr="00235A20">
              <w:rPr>
                <w:rFonts w:ascii="Times New Roman" w:hAnsi="Times New Roman" w:cs="Times New Roman"/>
                <w:color w:val="000000"/>
                <w:sz w:val="16"/>
                <w:szCs w:val="16"/>
              </w:rPr>
              <w:t>12708</w:t>
            </w:r>
          </w:p>
        </w:tc>
        <w:tc>
          <w:tcPr>
            <w:tcW w:w="708" w:type="dxa"/>
            <w:gridSpan w:val="3"/>
            <w:shd w:val="clear" w:color="auto" w:fill="auto"/>
            <w:vAlign w:val="center"/>
          </w:tcPr>
          <w:p w:rsidR="00235A20" w:rsidRPr="00235A20" w:rsidRDefault="00235A20" w:rsidP="00235A20">
            <w:pPr>
              <w:spacing w:after="0" w:line="240" w:lineRule="auto"/>
              <w:jc w:val="center"/>
              <w:rPr>
                <w:rFonts w:ascii="Times New Roman" w:hAnsi="Times New Roman" w:cs="Times New Roman"/>
                <w:color w:val="000000"/>
                <w:sz w:val="16"/>
                <w:szCs w:val="16"/>
              </w:rPr>
            </w:pPr>
            <w:r w:rsidRPr="00235A20">
              <w:rPr>
                <w:rFonts w:ascii="Times New Roman" w:hAnsi="Times New Roman" w:cs="Times New Roman"/>
                <w:color w:val="000000"/>
                <w:sz w:val="16"/>
                <w:szCs w:val="16"/>
              </w:rPr>
              <w:t>12 000</w:t>
            </w:r>
          </w:p>
        </w:tc>
        <w:tc>
          <w:tcPr>
            <w:tcW w:w="1593" w:type="dxa"/>
            <w:gridSpan w:val="3"/>
            <w:shd w:val="clear" w:color="auto" w:fill="auto"/>
            <w:vAlign w:val="center"/>
          </w:tcPr>
          <w:p w:rsidR="00235A20" w:rsidRPr="00235A20" w:rsidRDefault="00235A20" w:rsidP="00235A20">
            <w:pPr>
              <w:widowControl w:val="0"/>
              <w:spacing w:after="0" w:line="240" w:lineRule="auto"/>
              <w:jc w:val="center"/>
              <w:outlineLvl w:val="1"/>
              <w:rPr>
                <w:rFonts w:ascii="Times New Roman" w:hAnsi="Times New Roman" w:cs="Times New Roman"/>
                <w:sz w:val="16"/>
                <w:szCs w:val="16"/>
              </w:rPr>
            </w:pPr>
            <w:r w:rsidRPr="00235A20">
              <w:rPr>
                <w:rFonts w:ascii="Times New Roman" w:hAnsi="Times New Roman" w:cs="Times New Roman"/>
                <w:sz w:val="16"/>
                <w:szCs w:val="16"/>
              </w:rPr>
              <w:t>Директор МБУ «Благоустройство»</w:t>
            </w:r>
          </w:p>
          <w:p w:rsidR="00235A20" w:rsidRPr="00235A20" w:rsidRDefault="00235A20" w:rsidP="00235A20">
            <w:pPr>
              <w:widowControl w:val="0"/>
              <w:spacing w:after="0" w:line="240" w:lineRule="auto"/>
              <w:jc w:val="center"/>
              <w:outlineLvl w:val="1"/>
              <w:rPr>
                <w:rFonts w:ascii="Times New Roman" w:hAnsi="Times New Roman" w:cs="Times New Roman"/>
                <w:sz w:val="16"/>
                <w:szCs w:val="16"/>
              </w:rPr>
            </w:pPr>
          </w:p>
        </w:tc>
      </w:tr>
      <w:tr w:rsidR="00B557ED" w:rsidRPr="00235A20" w:rsidTr="003962E8">
        <w:trPr>
          <w:gridAfter w:val="2"/>
          <w:wAfter w:w="37" w:type="dxa"/>
        </w:trPr>
        <w:tc>
          <w:tcPr>
            <w:tcW w:w="6382" w:type="dxa"/>
            <w:gridSpan w:val="6"/>
            <w:shd w:val="clear" w:color="auto" w:fill="auto"/>
            <w:vAlign w:val="center"/>
          </w:tcPr>
          <w:p w:rsidR="00235A20" w:rsidRPr="00235A20" w:rsidRDefault="00235A20" w:rsidP="00235A20">
            <w:pPr>
              <w:widowControl w:val="0"/>
              <w:spacing w:after="0" w:line="240" w:lineRule="auto"/>
              <w:outlineLvl w:val="1"/>
              <w:rPr>
                <w:rFonts w:ascii="Times New Roman" w:hAnsi="Times New Roman" w:cs="Times New Roman"/>
                <w:b/>
                <w:sz w:val="16"/>
                <w:szCs w:val="16"/>
              </w:rPr>
            </w:pPr>
            <w:r w:rsidRPr="00235A20">
              <w:rPr>
                <w:rFonts w:ascii="Times New Roman" w:hAnsi="Times New Roman" w:cs="Times New Roman"/>
                <w:b/>
                <w:sz w:val="16"/>
                <w:szCs w:val="16"/>
              </w:rPr>
              <w:t xml:space="preserve">                        Итого                                                       </w:t>
            </w:r>
          </w:p>
        </w:tc>
        <w:tc>
          <w:tcPr>
            <w:tcW w:w="713" w:type="dxa"/>
            <w:shd w:val="clear" w:color="auto" w:fill="auto"/>
            <w:vAlign w:val="center"/>
          </w:tcPr>
          <w:p w:rsidR="00235A20" w:rsidRPr="00235A20" w:rsidRDefault="00235A20" w:rsidP="00235A20">
            <w:pPr>
              <w:widowControl w:val="0"/>
              <w:spacing w:after="0" w:line="240" w:lineRule="auto"/>
              <w:jc w:val="center"/>
              <w:outlineLvl w:val="1"/>
              <w:rPr>
                <w:rFonts w:ascii="Times New Roman" w:hAnsi="Times New Roman" w:cs="Times New Roman"/>
                <w:b/>
                <w:i/>
                <w:sz w:val="16"/>
                <w:szCs w:val="16"/>
              </w:rPr>
            </w:pPr>
            <w:r w:rsidRPr="00235A20">
              <w:rPr>
                <w:rFonts w:ascii="Times New Roman" w:hAnsi="Times New Roman" w:cs="Times New Roman"/>
                <w:b/>
                <w:i/>
                <w:sz w:val="16"/>
                <w:szCs w:val="16"/>
              </w:rPr>
              <w:t>36 155</w:t>
            </w:r>
          </w:p>
        </w:tc>
        <w:tc>
          <w:tcPr>
            <w:tcW w:w="709" w:type="dxa"/>
            <w:gridSpan w:val="3"/>
            <w:shd w:val="clear" w:color="auto" w:fill="auto"/>
            <w:vAlign w:val="center"/>
          </w:tcPr>
          <w:p w:rsidR="00235A20" w:rsidRPr="00235A20" w:rsidRDefault="00235A20" w:rsidP="00235A20">
            <w:pPr>
              <w:spacing w:after="0" w:line="240" w:lineRule="auto"/>
              <w:jc w:val="center"/>
              <w:rPr>
                <w:rFonts w:ascii="Times New Roman" w:hAnsi="Times New Roman" w:cs="Times New Roman"/>
                <w:b/>
                <w:i/>
                <w:color w:val="000000"/>
                <w:sz w:val="16"/>
                <w:szCs w:val="16"/>
              </w:rPr>
            </w:pPr>
            <w:r w:rsidRPr="00235A20">
              <w:rPr>
                <w:rFonts w:ascii="Times New Roman" w:hAnsi="Times New Roman" w:cs="Times New Roman"/>
                <w:b/>
                <w:i/>
                <w:color w:val="000000"/>
                <w:sz w:val="16"/>
                <w:szCs w:val="16"/>
              </w:rPr>
              <w:t>11 447</w:t>
            </w:r>
          </w:p>
        </w:tc>
        <w:tc>
          <w:tcPr>
            <w:tcW w:w="709" w:type="dxa"/>
            <w:gridSpan w:val="3"/>
            <w:shd w:val="clear" w:color="auto" w:fill="auto"/>
            <w:vAlign w:val="center"/>
          </w:tcPr>
          <w:p w:rsidR="00235A20" w:rsidRPr="00235A20" w:rsidRDefault="00235A20" w:rsidP="00235A20">
            <w:pPr>
              <w:widowControl w:val="0"/>
              <w:spacing w:after="0" w:line="240" w:lineRule="auto"/>
              <w:jc w:val="center"/>
              <w:outlineLvl w:val="1"/>
              <w:rPr>
                <w:rFonts w:ascii="Times New Roman" w:hAnsi="Times New Roman" w:cs="Times New Roman"/>
                <w:b/>
                <w:i/>
                <w:color w:val="000000"/>
                <w:sz w:val="16"/>
                <w:szCs w:val="16"/>
              </w:rPr>
            </w:pPr>
            <w:r w:rsidRPr="00235A20">
              <w:rPr>
                <w:rFonts w:ascii="Times New Roman" w:hAnsi="Times New Roman" w:cs="Times New Roman"/>
                <w:b/>
                <w:i/>
                <w:color w:val="000000"/>
                <w:sz w:val="16"/>
                <w:szCs w:val="16"/>
              </w:rPr>
              <w:t>12 708</w:t>
            </w:r>
          </w:p>
        </w:tc>
        <w:tc>
          <w:tcPr>
            <w:tcW w:w="708" w:type="dxa"/>
            <w:gridSpan w:val="3"/>
            <w:shd w:val="clear" w:color="auto" w:fill="auto"/>
            <w:vAlign w:val="center"/>
          </w:tcPr>
          <w:p w:rsidR="00235A20" w:rsidRPr="00235A20" w:rsidRDefault="00235A20" w:rsidP="00235A20">
            <w:pPr>
              <w:widowControl w:val="0"/>
              <w:spacing w:after="0" w:line="240" w:lineRule="auto"/>
              <w:jc w:val="center"/>
              <w:outlineLvl w:val="1"/>
              <w:rPr>
                <w:rFonts w:ascii="Times New Roman" w:hAnsi="Times New Roman" w:cs="Times New Roman"/>
                <w:b/>
                <w:i/>
                <w:color w:val="000000"/>
                <w:sz w:val="16"/>
                <w:szCs w:val="16"/>
              </w:rPr>
            </w:pPr>
            <w:r w:rsidRPr="00235A20">
              <w:rPr>
                <w:rFonts w:ascii="Times New Roman" w:hAnsi="Times New Roman" w:cs="Times New Roman"/>
                <w:b/>
                <w:i/>
                <w:color w:val="000000"/>
                <w:sz w:val="16"/>
                <w:szCs w:val="16"/>
              </w:rPr>
              <w:t>12 000</w:t>
            </w:r>
          </w:p>
        </w:tc>
        <w:tc>
          <w:tcPr>
            <w:tcW w:w="1593" w:type="dxa"/>
            <w:gridSpan w:val="3"/>
            <w:shd w:val="clear" w:color="auto" w:fill="auto"/>
          </w:tcPr>
          <w:p w:rsidR="00235A20" w:rsidRPr="00235A20" w:rsidRDefault="00235A20" w:rsidP="00235A20">
            <w:pPr>
              <w:widowControl w:val="0"/>
              <w:spacing w:after="0" w:line="240" w:lineRule="auto"/>
              <w:jc w:val="center"/>
              <w:outlineLvl w:val="1"/>
              <w:rPr>
                <w:rFonts w:ascii="Times New Roman" w:hAnsi="Times New Roman" w:cs="Times New Roman"/>
                <w:sz w:val="16"/>
                <w:szCs w:val="16"/>
              </w:rPr>
            </w:pPr>
          </w:p>
        </w:tc>
      </w:tr>
      <w:tr w:rsidR="00563625" w:rsidRPr="00235A20" w:rsidTr="003962E8">
        <w:trPr>
          <w:gridAfter w:val="2"/>
          <w:wAfter w:w="37" w:type="dxa"/>
        </w:trPr>
        <w:tc>
          <w:tcPr>
            <w:tcW w:w="425" w:type="dxa"/>
            <w:shd w:val="clear" w:color="auto" w:fill="auto"/>
          </w:tcPr>
          <w:p w:rsidR="00235A20" w:rsidRPr="00235A20" w:rsidRDefault="00235A20" w:rsidP="00235A20">
            <w:pPr>
              <w:widowControl w:val="0"/>
              <w:spacing w:after="0" w:line="240" w:lineRule="auto"/>
              <w:jc w:val="center"/>
              <w:outlineLvl w:val="1"/>
              <w:rPr>
                <w:rFonts w:ascii="Times New Roman" w:hAnsi="Times New Roman" w:cs="Times New Roman"/>
                <w:sz w:val="16"/>
                <w:szCs w:val="16"/>
              </w:rPr>
            </w:pPr>
            <w:r w:rsidRPr="00235A20">
              <w:rPr>
                <w:rFonts w:ascii="Times New Roman" w:hAnsi="Times New Roman" w:cs="Times New Roman"/>
                <w:sz w:val="16"/>
                <w:szCs w:val="16"/>
                <w:lang w:val="en-US"/>
              </w:rPr>
              <w:t>2</w:t>
            </w:r>
          </w:p>
        </w:tc>
        <w:tc>
          <w:tcPr>
            <w:tcW w:w="2410" w:type="dxa"/>
            <w:shd w:val="clear" w:color="auto" w:fill="auto"/>
            <w:vAlign w:val="center"/>
          </w:tcPr>
          <w:p w:rsidR="00235A20" w:rsidRPr="00235A20" w:rsidRDefault="00235A20" w:rsidP="00235A20">
            <w:pPr>
              <w:spacing w:after="0" w:line="240" w:lineRule="auto"/>
              <w:jc w:val="center"/>
              <w:rPr>
                <w:rFonts w:ascii="Times New Roman" w:hAnsi="Times New Roman" w:cs="Times New Roman"/>
                <w:i/>
                <w:sz w:val="16"/>
                <w:szCs w:val="16"/>
                <w:vertAlign w:val="superscript"/>
              </w:rPr>
            </w:pPr>
            <w:r w:rsidRPr="00235A20">
              <w:rPr>
                <w:rFonts w:ascii="Times New Roman" w:hAnsi="Times New Roman" w:cs="Times New Roman"/>
                <w:i/>
                <w:sz w:val="16"/>
                <w:szCs w:val="16"/>
              </w:rPr>
              <w:t>Летнее содержание улично-дорожной сети, территории общего пользования</w:t>
            </w:r>
            <w:r w:rsidRPr="00235A20">
              <w:rPr>
                <w:rFonts w:ascii="Times New Roman" w:hAnsi="Times New Roman" w:cs="Times New Roman"/>
                <w:i/>
                <w:sz w:val="16"/>
                <w:szCs w:val="16"/>
                <w:vertAlign w:val="superscript"/>
              </w:rPr>
              <w:t>*</w:t>
            </w:r>
          </w:p>
        </w:tc>
        <w:tc>
          <w:tcPr>
            <w:tcW w:w="1631" w:type="dxa"/>
            <w:shd w:val="clear" w:color="auto" w:fill="auto"/>
            <w:vAlign w:val="center"/>
          </w:tcPr>
          <w:p w:rsidR="00235A20" w:rsidRPr="00235A20" w:rsidRDefault="00235A20" w:rsidP="00235A20">
            <w:pPr>
              <w:widowControl w:val="0"/>
              <w:spacing w:after="0" w:line="240" w:lineRule="auto"/>
              <w:jc w:val="center"/>
              <w:outlineLvl w:val="1"/>
              <w:rPr>
                <w:rFonts w:ascii="Times New Roman" w:hAnsi="Times New Roman" w:cs="Times New Roman"/>
                <w:sz w:val="16"/>
                <w:szCs w:val="16"/>
              </w:rPr>
            </w:pPr>
            <w:r w:rsidRPr="00235A20">
              <w:rPr>
                <w:rFonts w:ascii="Times New Roman" w:hAnsi="Times New Roman" w:cs="Times New Roman"/>
                <w:sz w:val="16"/>
                <w:szCs w:val="16"/>
              </w:rPr>
              <w:t xml:space="preserve">бюджет </w:t>
            </w:r>
            <w:proofErr w:type="spellStart"/>
            <w:r w:rsidRPr="00235A20">
              <w:rPr>
                <w:rFonts w:ascii="Times New Roman" w:hAnsi="Times New Roman" w:cs="Times New Roman"/>
                <w:sz w:val="16"/>
                <w:szCs w:val="16"/>
              </w:rPr>
              <w:t>г.п</w:t>
            </w:r>
            <w:proofErr w:type="spellEnd"/>
            <w:r w:rsidRPr="00235A20">
              <w:rPr>
                <w:rFonts w:ascii="Times New Roman" w:hAnsi="Times New Roman" w:cs="Times New Roman"/>
                <w:sz w:val="16"/>
                <w:szCs w:val="16"/>
              </w:rPr>
              <w:t>. Безенчук</w:t>
            </w:r>
          </w:p>
        </w:tc>
        <w:tc>
          <w:tcPr>
            <w:tcW w:w="963" w:type="dxa"/>
            <w:shd w:val="clear" w:color="auto" w:fill="auto"/>
            <w:vAlign w:val="center"/>
          </w:tcPr>
          <w:p w:rsidR="00235A20" w:rsidRPr="00235A20" w:rsidRDefault="00235A20" w:rsidP="00235A20">
            <w:pPr>
              <w:widowControl w:val="0"/>
              <w:spacing w:after="0" w:line="240" w:lineRule="auto"/>
              <w:jc w:val="center"/>
              <w:outlineLvl w:val="1"/>
              <w:rPr>
                <w:rFonts w:ascii="Times New Roman" w:hAnsi="Times New Roman" w:cs="Times New Roman"/>
                <w:sz w:val="16"/>
                <w:szCs w:val="16"/>
              </w:rPr>
            </w:pPr>
            <w:r w:rsidRPr="00235A20">
              <w:rPr>
                <w:rFonts w:ascii="Times New Roman" w:hAnsi="Times New Roman" w:cs="Times New Roman"/>
                <w:sz w:val="16"/>
                <w:szCs w:val="16"/>
              </w:rPr>
              <w:t>апрель-октябрь</w:t>
            </w:r>
          </w:p>
        </w:tc>
        <w:tc>
          <w:tcPr>
            <w:tcW w:w="953" w:type="dxa"/>
            <w:gridSpan w:val="2"/>
            <w:shd w:val="clear" w:color="auto" w:fill="auto"/>
          </w:tcPr>
          <w:p w:rsidR="00235A20" w:rsidRPr="00235A20" w:rsidRDefault="00235A20" w:rsidP="00235A20">
            <w:pPr>
              <w:widowControl w:val="0"/>
              <w:spacing w:after="0" w:line="240" w:lineRule="auto"/>
              <w:jc w:val="center"/>
              <w:outlineLvl w:val="1"/>
              <w:rPr>
                <w:rFonts w:ascii="Times New Roman" w:hAnsi="Times New Roman" w:cs="Times New Roman"/>
                <w:sz w:val="16"/>
                <w:szCs w:val="16"/>
              </w:rPr>
            </w:pPr>
          </w:p>
          <w:p w:rsidR="00235A20" w:rsidRPr="00235A20" w:rsidRDefault="00235A20" w:rsidP="00235A20">
            <w:pPr>
              <w:widowControl w:val="0"/>
              <w:spacing w:after="0" w:line="240" w:lineRule="auto"/>
              <w:jc w:val="center"/>
              <w:outlineLvl w:val="1"/>
              <w:rPr>
                <w:rFonts w:ascii="Times New Roman" w:hAnsi="Times New Roman" w:cs="Times New Roman"/>
                <w:sz w:val="16"/>
                <w:szCs w:val="16"/>
              </w:rPr>
            </w:pPr>
            <w:r w:rsidRPr="00235A20">
              <w:rPr>
                <w:rFonts w:ascii="Times New Roman" w:hAnsi="Times New Roman" w:cs="Times New Roman"/>
                <w:sz w:val="16"/>
                <w:szCs w:val="16"/>
              </w:rPr>
              <w:t>3999</w:t>
            </w:r>
          </w:p>
        </w:tc>
        <w:tc>
          <w:tcPr>
            <w:tcW w:w="713" w:type="dxa"/>
            <w:shd w:val="clear" w:color="auto" w:fill="auto"/>
            <w:vAlign w:val="center"/>
          </w:tcPr>
          <w:p w:rsidR="00235A20" w:rsidRPr="00235A20" w:rsidRDefault="00235A20" w:rsidP="00235A20">
            <w:pPr>
              <w:widowControl w:val="0"/>
              <w:spacing w:after="0" w:line="240" w:lineRule="auto"/>
              <w:jc w:val="center"/>
              <w:outlineLvl w:val="1"/>
              <w:rPr>
                <w:rFonts w:ascii="Times New Roman" w:hAnsi="Times New Roman" w:cs="Times New Roman"/>
                <w:sz w:val="16"/>
                <w:szCs w:val="16"/>
              </w:rPr>
            </w:pPr>
            <w:r w:rsidRPr="00235A20">
              <w:rPr>
                <w:rFonts w:ascii="Times New Roman" w:hAnsi="Times New Roman" w:cs="Times New Roman"/>
                <w:sz w:val="16"/>
                <w:szCs w:val="16"/>
              </w:rPr>
              <w:t>12 377</w:t>
            </w:r>
          </w:p>
        </w:tc>
        <w:tc>
          <w:tcPr>
            <w:tcW w:w="709" w:type="dxa"/>
            <w:gridSpan w:val="3"/>
            <w:shd w:val="clear" w:color="auto" w:fill="auto"/>
            <w:vAlign w:val="center"/>
          </w:tcPr>
          <w:p w:rsidR="00235A20" w:rsidRPr="00235A20" w:rsidRDefault="00235A20" w:rsidP="00235A20">
            <w:pPr>
              <w:spacing w:after="0" w:line="240" w:lineRule="auto"/>
              <w:jc w:val="center"/>
              <w:rPr>
                <w:rFonts w:ascii="Times New Roman" w:hAnsi="Times New Roman" w:cs="Times New Roman"/>
                <w:color w:val="000000"/>
                <w:sz w:val="16"/>
                <w:szCs w:val="16"/>
              </w:rPr>
            </w:pPr>
            <w:r w:rsidRPr="00235A20">
              <w:rPr>
                <w:rFonts w:ascii="Times New Roman" w:hAnsi="Times New Roman" w:cs="Times New Roman"/>
                <w:color w:val="000000"/>
                <w:sz w:val="16"/>
                <w:szCs w:val="16"/>
              </w:rPr>
              <w:t>3999</w:t>
            </w:r>
          </w:p>
        </w:tc>
        <w:tc>
          <w:tcPr>
            <w:tcW w:w="709" w:type="dxa"/>
            <w:gridSpan w:val="3"/>
            <w:shd w:val="clear" w:color="auto" w:fill="auto"/>
            <w:vAlign w:val="center"/>
          </w:tcPr>
          <w:p w:rsidR="00235A20" w:rsidRPr="00235A20" w:rsidRDefault="00235A20" w:rsidP="00235A20">
            <w:pPr>
              <w:spacing w:after="0" w:line="240" w:lineRule="auto"/>
              <w:jc w:val="center"/>
              <w:rPr>
                <w:rFonts w:ascii="Times New Roman" w:hAnsi="Times New Roman" w:cs="Times New Roman"/>
                <w:color w:val="000000"/>
                <w:sz w:val="16"/>
                <w:szCs w:val="16"/>
              </w:rPr>
            </w:pPr>
            <w:r w:rsidRPr="00235A20">
              <w:rPr>
                <w:rFonts w:ascii="Times New Roman" w:hAnsi="Times New Roman" w:cs="Times New Roman"/>
                <w:color w:val="000000"/>
                <w:sz w:val="16"/>
                <w:szCs w:val="16"/>
              </w:rPr>
              <w:t>4378</w:t>
            </w:r>
          </w:p>
        </w:tc>
        <w:tc>
          <w:tcPr>
            <w:tcW w:w="708" w:type="dxa"/>
            <w:gridSpan w:val="3"/>
            <w:shd w:val="clear" w:color="auto" w:fill="auto"/>
            <w:vAlign w:val="center"/>
          </w:tcPr>
          <w:p w:rsidR="00235A20" w:rsidRPr="00235A20" w:rsidRDefault="00235A20" w:rsidP="00235A20">
            <w:pPr>
              <w:spacing w:after="0" w:line="240" w:lineRule="auto"/>
              <w:jc w:val="center"/>
              <w:rPr>
                <w:rFonts w:ascii="Times New Roman" w:hAnsi="Times New Roman" w:cs="Times New Roman"/>
                <w:color w:val="000000"/>
                <w:sz w:val="16"/>
                <w:szCs w:val="16"/>
              </w:rPr>
            </w:pPr>
            <w:r w:rsidRPr="00235A20">
              <w:rPr>
                <w:rFonts w:ascii="Times New Roman" w:hAnsi="Times New Roman" w:cs="Times New Roman"/>
                <w:color w:val="000000"/>
                <w:sz w:val="16"/>
                <w:szCs w:val="16"/>
              </w:rPr>
              <w:t>4 000</w:t>
            </w:r>
          </w:p>
        </w:tc>
        <w:tc>
          <w:tcPr>
            <w:tcW w:w="1593" w:type="dxa"/>
            <w:gridSpan w:val="3"/>
            <w:shd w:val="clear" w:color="auto" w:fill="auto"/>
            <w:vAlign w:val="center"/>
          </w:tcPr>
          <w:p w:rsidR="00235A20" w:rsidRPr="00235A20" w:rsidRDefault="00235A20" w:rsidP="00235A20">
            <w:pPr>
              <w:widowControl w:val="0"/>
              <w:spacing w:after="0" w:line="240" w:lineRule="auto"/>
              <w:jc w:val="center"/>
              <w:outlineLvl w:val="1"/>
              <w:rPr>
                <w:rFonts w:ascii="Times New Roman" w:hAnsi="Times New Roman" w:cs="Times New Roman"/>
                <w:sz w:val="16"/>
                <w:szCs w:val="16"/>
              </w:rPr>
            </w:pPr>
            <w:r w:rsidRPr="00235A20">
              <w:rPr>
                <w:rFonts w:ascii="Times New Roman" w:hAnsi="Times New Roman" w:cs="Times New Roman"/>
                <w:sz w:val="16"/>
                <w:szCs w:val="16"/>
              </w:rPr>
              <w:t>Директор МБУ «Благоустройство»</w:t>
            </w:r>
          </w:p>
          <w:p w:rsidR="00235A20" w:rsidRPr="00235A20" w:rsidRDefault="00235A20" w:rsidP="00235A20">
            <w:pPr>
              <w:widowControl w:val="0"/>
              <w:spacing w:after="0" w:line="240" w:lineRule="auto"/>
              <w:jc w:val="center"/>
              <w:outlineLvl w:val="1"/>
              <w:rPr>
                <w:rFonts w:ascii="Times New Roman" w:hAnsi="Times New Roman" w:cs="Times New Roman"/>
                <w:sz w:val="16"/>
                <w:szCs w:val="16"/>
              </w:rPr>
            </w:pPr>
          </w:p>
        </w:tc>
      </w:tr>
      <w:tr w:rsidR="00B557ED" w:rsidRPr="00235A20" w:rsidTr="003962E8">
        <w:trPr>
          <w:gridAfter w:val="2"/>
          <w:wAfter w:w="37" w:type="dxa"/>
        </w:trPr>
        <w:tc>
          <w:tcPr>
            <w:tcW w:w="6382" w:type="dxa"/>
            <w:gridSpan w:val="6"/>
            <w:shd w:val="clear" w:color="auto" w:fill="auto"/>
            <w:vAlign w:val="center"/>
          </w:tcPr>
          <w:p w:rsidR="00235A20" w:rsidRPr="00235A20" w:rsidRDefault="00235A20" w:rsidP="00235A20">
            <w:pPr>
              <w:widowControl w:val="0"/>
              <w:spacing w:after="0" w:line="240" w:lineRule="auto"/>
              <w:outlineLvl w:val="1"/>
              <w:rPr>
                <w:rFonts w:ascii="Times New Roman" w:hAnsi="Times New Roman" w:cs="Times New Roman"/>
                <w:b/>
                <w:sz w:val="16"/>
                <w:szCs w:val="16"/>
              </w:rPr>
            </w:pPr>
            <w:r w:rsidRPr="00235A20">
              <w:rPr>
                <w:rFonts w:ascii="Times New Roman" w:hAnsi="Times New Roman" w:cs="Times New Roman"/>
                <w:b/>
                <w:sz w:val="16"/>
                <w:szCs w:val="16"/>
              </w:rPr>
              <w:t xml:space="preserve">                        Итого</w:t>
            </w:r>
          </w:p>
        </w:tc>
        <w:tc>
          <w:tcPr>
            <w:tcW w:w="713" w:type="dxa"/>
            <w:shd w:val="clear" w:color="auto" w:fill="auto"/>
            <w:vAlign w:val="center"/>
          </w:tcPr>
          <w:p w:rsidR="00235A20" w:rsidRPr="00235A20" w:rsidRDefault="00235A20" w:rsidP="00235A20">
            <w:pPr>
              <w:widowControl w:val="0"/>
              <w:spacing w:after="0" w:line="240" w:lineRule="auto"/>
              <w:jc w:val="center"/>
              <w:outlineLvl w:val="1"/>
              <w:rPr>
                <w:rFonts w:ascii="Times New Roman" w:hAnsi="Times New Roman" w:cs="Times New Roman"/>
                <w:b/>
                <w:i/>
                <w:sz w:val="16"/>
                <w:szCs w:val="16"/>
              </w:rPr>
            </w:pPr>
            <w:r w:rsidRPr="00235A20">
              <w:rPr>
                <w:rFonts w:ascii="Times New Roman" w:hAnsi="Times New Roman" w:cs="Times New Roman"/>
                <w:b/>
                <w:i/>
                <w:sz w:val="16"/>
                <w:szCs w:val="16"/>
              </w:rPr>
              <w:t>12 377</w:t>
            </w:r>
          </w:p>
        </w:tc>
        <w:tc>
          <w:tcPr>
            <w:tcW w:w="709" w:type="dxa"/>
            <w:gridSpan w:val="3"/>
            <w:shd w:val="clear" w:color="auto" w:fill="auto"/>
            <w:vAlign w:val="center"/>
          </w:tcPr>
          <w:p w:rsidR="00235A20" w:rsidRPr="00235A20" w:rsidRDefault="00235A20" w:rsidP="00235A20">
            <w:pPr>
              <w:spacing w:after="0" w:line="240" w:lineRule="auto"/>
              <w:jc w:val="center"/>
              <w:rPr>
                <w:rFonts w:ascii="Times New Roman" w:hAnsi="Times New Roman" w:cs="Times New Roman"/>
                <w:b/>
                <w:i/>
                <w:color w:val="000000"/>
                <w:sz w:val="16"/>
                <w:szCs w:val="16"/>
              </w:rPr>
            </w:pPr>
            <w:r w:rsidRPr="00235A20">
              <w:rPr>
                <w:rFonts w:ascii="Times New Roman" w:hAnsi="Times New Roman" w:cs="Times New Roman"/>
                <w:b/>
                <w:i/>
                <w:color w:val="000000"/>
                <w:sz w:val="16"/>
                <w:szCs w:val="16"/>
              </w:rPr>
              <w:t>3 999</w:t>
            </w:r>
          </w:p>
        </w:tc>
        <w:tc>
          <w:tcPr>
            <w:tcW w:w="709" w:type="dxa"/>
            <w:gridSpan w:val="3"/>
            <w:shd w:val="clear" w:color="auto" w:fill="auto"/>
            <w:vAlign w:val="center"/>
          </w:tcPr>
          <w:p w:rsidR="00235A20" w:rsidRPr="00235A20" w:rsidRDefault="00235A20" w:rsidP="00235A20">
            <w:pPr>
              <w:spacing w:after="0" w:line="240" w:lineRule="auto"/>
              <w:jc w:val="center"/>
              <w:rPr>
                <w:rFonts w:ascii="Times New Roman" w:hAnsi="Times New Roman" w:cs="Times New Roman"/>
                <w:b/>
                <w:i/>
                <w:color w:val="000000"/>
                <w:sz w:val="16"/>
                <w:szCs w:val="16"/>
              </w:rPr>
            </w:pPr>
            <w:r w:rsidRPr="00235A20">
              <w:rPr>
                <w:rFonts w:ascii="Times New Roman" w:hAnsi="Times New Roman" w:cs="Times New Roman"/>
                <w:b/>
                <w:i/>
                <w:color w:val="000000"/>
                <w:sz w:val="16"/>
                <w:szCs w:val="16"/>
              </w:rPr>
              <w:t>4 378</w:t>
            </w:r>
          </w:p>
        </w:tc>
        <w:tc>
          <w:tcPr>
            <w:tcW w:w="708" w:type="dxa"/>
            <w:gridSpan w:val="3"/>
            <w:shd w:val="clear" w:color="auto" w:fill="auto"/>
            <w:vAlign w:val="center"/>
          </w:tcPr>
          <w:p w:rsidR="00235A20" w:rsidRPr="00235A20" w:rsidRDefault="00235A20" w:rsidP="00235A20">
            <w:pPr>
              <w:spacing w:after="0" w:line="240" w:lineRule="auto"/>
              <w:jc w:val="center"/>
              <w:rPr>
                <w:rFonts w:ascii="Times New Roman" w:hAnsi="Times New Roman" w:cs="Times New Roman"/>
                <w:b/>
                <w:i/>
                <w:color w:val="000000"/>
                <w:sz w:val="16"/>
                <w:szCs w:val="16"/>
              </w:rPr>
            </w:pPr>
            <w:r w:rsidRPr="00235A20">
              <w:rPr>
                <w:rFonts w:ascii="Times New Roman" w:hAnsi="Times New Roman" w:cs="Times New Roman"/>
                <w:b/>
                <w:i/>
                <w:color w:val="000000"/>
                <w:sz w:val="16"/>
                <w:szCs w:val="16"/>
              </w:rPr>
              <w:t>4 000</w:t>
            </w:r>
          </w:p>
        </w:tc>
        <w:tc>
          <w:tcPr>
            <w:tcW w:w="1593" w:type="dxa"/>
            <w:gridSpan w:val="3"/>
            <w:shd w:val="clear" w:color="auto" w:fill="auto"/>
          </w:tcPr>
          <w:p w:rsidR="00235A20" w:rsidRPr="00235A20" w:rsidRDefault="00235A20" w:rsidP="00235A20">
            <w:pPr>
              <w:widowControl w:val="0"/>
              <w:spacing w:after="0" w:line="240" w:lineRule="auto"/>
              <w:jc w:val="center"/>
              <w:outlineLvl w:val="1"/>
              <w:rPr>
                <w:rFonts w:ascii="Times New Roman" w:hAnsi="Times New Roman" w:cs="Times New Roman"/>
                <w:sz w:val="16"/>
                <w:szCs w:val="16"/>
              </w:rPr>
            </w:pPr>
          </w:p>
        </w:tc>
      </w:tr>
      <w:tr w:rsidR="00B557ED" w:rsidRPr="00235A20" w:rsidTr="003962E8">
        <w:trPr>
          <w:gridAfter w:val="1"/>
          <w:wAfter w:w="27" w:type="dxa"/>
        </w:trPr>
        <w:tc>
          <w:tcPr>
            <w:tcW w:w="425" w:type="dxa"/>
            <w:shd w:val="clear" w:color="auto" w:fill="auto"/>
          </w:tcPr>
          <w:p w:rsidR="00235A20" w:rsidRPr="00235A20" w:rsidRDefault="00235A20" w:rsidP="00235A20">
            <w:pPr>
              <w:widowControl w:val="0"/>
              <w:spacing w:after="0" w:line="240" w:lineRule="auto"/>
              <w:jc w:val="center"/>
              <w:outlineLvl w:val="1"/>
              <w:rPr>
                <w:rFonts w:ascii="Times New Roman" w:hAnsi="Times New Roman" w:cs="Times New Roman"/>
                <w:sz w:val="16"/>
                <w:szCs w:val="16"/>
                <w:lang w:val="en-US"/>
              </w:rPr>
            </w:pPr>
            <w:r w:rsidRPr="00235A20">
              <w:rPr>
                <w:rFonts w:ascii="Times New Roman" w:hAnsi="Times New Roman" w:cs="Times New Roman"/>
                <w:sz w:val="16"/>
                <w:szCs w:val="16"/>
                <w:lang w:val="en-US"/>
              </w:rPr>
              <w:t>3</w:t>
            </w:r>
          </w:p>
        </w:tc>
        <w:tc>
          <w:tcPr>
            <w:tcW w:w="10399" w:type="dxa"/>
            <w:gridSpan w:val="19"/>
            <w:shd w:val="clear" w:color="auto" w:fill="auto"/>
            <w:vAlign w:val="center"/>
          </w:tcPr>
          <w:p w:rsidR="00235A20" w:rsidRPr="00235A20" w:rsidRDefault="00235A20" w:rsidP="00235A20">
            <w:pPr>
              <w:widowControl w:val="0"/>
              <w:spacing w:after="0" w:line="240" w:lineRule="auto"/>
              <w:jc w:val="center"/>
              <w:outlineLvl w:val="1"/>
              <w:rPr>
                <w:rFonts w:ascii="Times New Roman" w:hAnsi="Times New Roman" w:cs="Times New Roman"/>
                <w:i/>
                <w:sz w:val="16"/>
                <w:szCs w:val="16"/>
              </w:rPr>
            </w:pPr>
            <w:r w:rsidRPr="00235A20">
              <w:rPr>
                <w:rFonts w:ascii="Times New Roman" w:hAnsi="Times New Roman" w:cs="Times New Roman"/>
                <w:i/>
                <w:sz w:val="16"/>
                <w:szCs w:val="16"/>
              </w:rPr>
              <w:t>Внедрение энергосберегающих технологий при освещении улиц, площадей парков отдыха и других объектов внешнего благоустройства</w:t>
            </w:r>
            <w:r w:rsidRPr="00235A20">
              <w:rPr>
                <w:rFonts w:ascii="Times New Roman" w:hAnsi="Times New Roman" w:cs="Times New Roman"/>
                <w:bCs/>
                <w:i/>
                <w:iCs/>
                <w:sz w:val="16"/>
                <w:szCs w:val="16"/>
              </w:rPr>
              <w:t xml:space="preserve"> и содержание линий уличного освещения </w:t>
            </w:r>
            <w:proofErr w:type="spellStart"/>
            <w:r w:rsidRPr="00235A20">
              <w:rPr>
                <w:rFonts w:ascii="Times New Roman" w:hAnsi="Times New Roman" w:cs="Times New Roman"/>
                <w:bCs/>
                <w:i/>
                <w:iCs/>
                <w:sz w:val="16"/>
                <w:szCs w:val="16"/>
              </w:rPr>
              <w:t>г.п</w:t>
            </w:r>
            <w:proofErr w:type="spellEnd"/>
            <w:r w:rsidRPr="00235A20">
              <w:rPr>
                <w:rFonts w:ascii="Times New Roman" w:hAnsi="Times New Roman" w:cs="Times New Roman"/>
                <w:bCs/>
                <w:i/>
                <w:iCs/>
                <w:sz w:val="16"/>
                <w:szCs w:val="16"/>
              </w:rPr>
              <w:t>. Безенчук</w:t>
            </w:r>
          </w:p>
        </w:tc>
      </w:tr>
      <w:tr w:rsidR="00563625" w:rsidRPr="00235A20" w:rsidTr="003962E8">
        <w:trPr>
          <w:gridAfter w:val="2"/>
          <w:wAfter w:w="37" w:type="dxa"/>
          <w:trHeight w:val="717"/>
        </w:trPr>
        <w:tc>
          <w:tcPr>
            <w:tcW w:w="425" w:type="dxa"/>
            <w:shd w:val="clear" w:color="auto" w:fill="auto"/>
          </w:tcPr>
          <w:p w:rsidR="00235A20" w:rsidRPr="00235A20" w:rsidRDefault="00235A20" w:rsidP="00235A20">
            <w:pPr>
              <w:widowControl w:val="0"/>
              <w:spacing w:after="0" w:line="240" w:lineRule="auto"/>
              <w:jc w:val="center"/>
              <w:outlineLvl w:val="1"/>
              <w:rPr>
                <w:rFonts w:ascii="Times New Roman" w:hAnsi="Times New Roman" w:cs="Times New Roman"/>
                <w:sz w:val="16"/>
                <w:szCs w:val="16"/>
                <w:lang w:val="en-US"/>
              </w:rPr>
            </w:pPr>
            <w:r w:rsidRPr="00235A20">
              <w:rPr>
                <w:rFonts w:ascii="Times New Roman" w:hAnsi="Times New Roman" w:cs="Times New Roman"/>
                <w:sz w:val="16"/>
                <w:szCs w:val="16"/>
                <w:lang w:val="en-US"/>
              </w:rPr>
              <w:t>3.1</w:t>
            </w:r>
          </w:p>
        </w:tc>
        <w:tc>
          <w:tcPr>
            <w:tcW w:w="2410" w:type="dxa"/>
            <w:shd w:val="clear" w:color="auto" w:fill="auto"/>
            <w:vAlign w:val="bottom"/>
          </w:tcPr>
          <w:p w:rsidR="00235A20" w:rsidRPr="00235A20" w:rsidRDefault="00235A20" w:rsidP="00235A20">
            <w:pPr>
              <w:spacing w:after="0" w:line="240" w:lineRule="auto"/>
              <w:jc w:val="center"/>
              <w:rPr>
                <w:rFonts w:ascii="Times New Roman" w:hAnsi="Times New Roman" w:cs="Times New Roman"/>
                <w:sz w:val="16"/>
                <w:szCs w:val="16"/>
              </w:rPr>
            </w:pPr>
            <w:r w:rsidRPr="00235A20">
              <w:rPr>
                <w:rFonts w:ascii="Times New Roman" w:hAnsi="Times New Roman" w:cs="Times New Roman"/>
                <w:sz w:val="16"/>
                <w:szCs w:val="16"/>
              </w:rPr>
              <w:t xml:space="preserve">Содержание линий уличного освещения (трансформаторные подстанции, светофоры, оплата уличного освещения, установка </w:t>
            </w:r>
            <w:proofErr w:type="gramStart"/>
            <w:r w:rsidRPr="00235A20">
              <w:rPr>
                <w:rFonts w:ascii="Times New Roman" w:hAnsi="Times New Roman" w:cs="Times New Roman"/>
                <w:sz w:val="16"/>
                <w:szCs w:val="16"/>
              </w:rPr>
              <w:t>светофоров)</w:t>
            </w:r>
            <w:r w:rsidRPr="00235A20">
              <w:rPr>
                <w:rFonts w:ascii="Times New Roman" w:hAnsi="Times New Roman" w:cs="Times New Roman"/>
                <w:sz w:val="16"/>
                <w:szCs w:val="16"/>
                <w:vertAlign w:val="superscript"/>
              </w:rPr>
              <w:t>*</w:t>
            </w:r>
            <w:proofErr w:type="gramEnd"/>
            <w:r w:rsidRPr="00235A20">
              <w:rPr>
                <w:rFonts w:ascii="Times New Roman" w:hAnsi="Times New Roman" w:cs="Times New Roman"/>
                <w:sz w:val="16"/>
                <w:szCs w:val="16"/>
              </w:rPr>
              <w:t xml:space="preserve">, </w:t>
            </w:r>
          </w:p>
        </w:tc>
        <w:tc>
          <w:tcPr>
            <w:tcW w:w="1631" w:type="dxa"/>
            <w:shd w:val="clear" w:color="auto" w:fill="auto"/>
            <w:vAlign w:val="center"/>
          </w:tcPr>
          <w:p w:rsidR="00235A20" w:rsidRPr="00235A20" w:rsidRDefault="00235A20" w:rsidP="00235A20">
            <w:pPr>
              <w:widowControl w:val="0"/>
              <w:spacing w:after="0" w:line="240" w:lineRule="auto"/>
              <w:jc w:val="center"/>
              <w:outlineLvl w:val="1"/>
              <w:rPr>
                <w:rFonts w:ascii="Times New Roman" w:hAnsi="Times New Roman" w:cs="Times New Roman"/>
                <w:sz w:val="16"/>
                <w:szCs w:val="16"/>
              </w:rPr>
            </w:pPr>
            <w:r w:rsidRPr="00235A20">
              <w:rPr>
                <w:rFonts w:ascii="Times New Roman" w:hAnsi="Times New Roman" w:cs="Times New Roman"/>
                <w:sz w:val="16"/>
                <w:szCs w:val="16"/>
              </w:rPr>
              <w:t xml:space="preserve">бюджет </w:t>
            </w:r>
            <w:proofErr w:type="spellStart"/>
            <w:r w:rsidRPr="00235A20">
              <w:rPr>
                <w:rFonts w:ascii="Times New Roman" w:hAnsi="Times New Roman" w:cs="Times New Roman"/>
                <w:sz w:val="16"/>
                <w:szCs w:val="16"/>
              </w:rPr>
              <w:t>г.п</w:t>
            </w:r>
            <w:proofErr w:type="spellEnd"/>
            <w:r w:rsidRPr="00235A20">
              <w:rPr>
                <w:rFonts w:ascii="Times New Roman" w:hAnsi="Times New Roman" w:cs="Times New Roman"/>
                <w:sz w:val="16"/>
                <w:szCs w:val="16"/>
              </w:rPr>
              <w:t>. Безенчук</w:t>
            </w:r>
          </w:p>
        </w:tc>
        <w:tc>
          <w:tcPr>
            <w:tcW w:w="963" w:type="dxa"/>
            <w:shd w:val="clear" w:color="auto" w:fill="auto"/>
            <w:vAlign w:val="center"/>
          </w:tcPr>
          <w:p w:rsidR="00235A20" w:rsidRPr="00235A20" w:rsidRDefault="00235A20" w:rsidP="00235A20">
            <w:pPr>
              <w:widowControl w:val="0"/>
              <w:spacing w:after="0" w:line="240" w:lineRule="auto"/>
              <w:jc w:val="center"/>
              <w:outlineLvl w:val="1"/>
              <w:rPr>
                <w:rFonts w:ascii="Times New Roman" w:hAnsi="Times New Roman" w:cs="Times New Roman"/>
                <w:sz w:val="16"/>
                <w:szCs w:val="16"/>
                <w:lang w:val="en-US"/>
              </w:rPr>
            </w:pPr>
            <w:r w:rsidRPr="00235A20">
              <w:rPr>
                <w:rFonts w:ascii="Times New Roman" w:hAnsi="Times New Roman" w:cs="Times New Roman"/>
                <w:sz w:val="16"/>
                <w:szCs w:val="16"/>
              </w:rPr>
              <w:t>в течение года</w:t>
            </w:r>
          </w:p>
        </w:tc>
        <w:tc>
          <w:tcPr>
            <w:tcW w:w="953" w:type="dxa"/>
            <w:gridSpan w:val="2"/>
            <w:shd w:val="clear" w:color="auto" w:fill="auto"/>
            <w:vAlign w:val="center"/>
          </w:tcPr>
          <w:p w:rsidR="00235A20" w:rsidRPr="00235A20" w:rsidRDefault="00235A20" w:rsidP="00235A20">
            <w:pPr>
              <w:widowControl w:val="0"/>
              <w:spacing w:after="0" w:line="240" w:lineRule="auto"/>
              <w:jc w:val="center"/>
              <w:outlineLvl w:val="1"/>
              <w:rPr>
                <w:rFonts w:ascii="Times New Roman" w:hAnsi="Times New Roman" w:cs="Times New Roman"/>
                <w:sz w:val="16"/>
                <w:szCs w:val="16"/>
              </w:rPr>
            </w:pPr>
            <w:r w:rsidRPr="00235A20">
              <w:rPr>
                <w:rFonts w:ascii="Times New Roman" w:hAnsi="Times New Roman" w:cs="Times New Roman"/>
                <w:sz w:val="16"/>
                <w:szCs w:val="16"/>
              </w:rPr>
              <w:t>6168</w:t>
            </w:r>
          </w:p>
        </w:tc>
        <w:tc>
          <w:tcPr>
            <w:tcW w:w="713" w:type="dxa"/>
            <w:shd w:val="clear" w:color="auto" w:fill="auto"/>
            <w:vAlign w:val="center"/>
          </w:tcPr>
          <w:p w:rsidR="00235A20" w:rsidRPr="00235A20" w:rsidRDefault="00235A20" w:rsidP="00235A20">
            <w:pPr>
              <w:widowControl w:val="0"/>
              <w:spacing w:after="0" w:line="240" w:lineRule="auto"/>
              <w:jc w:val="center"/>
              <w:outlineLvl w:val="1"/>
              <w:rPr>
                <w:rFonts w:ascii="Times New Roman" w:hAnsi="Times New Roman" w:cs="Times New Roman"/>
                <w:sz w:val="16"/>
                <w:szCs w:val="16"/>
              </w:rPr>
            </w:pPr>
            <w:r w:rsidRPr="00235A20">
              <w:rPr>
                <w:rFonts w:ascii="Times New Roman" w:hAnsi="Times New Roman" w:cs="Times New Roman"/>
                <w:sz w:val="16"/>
                <w:szCs w:val="16"/>
              </w:rPr>
              <w:t>22 555</w:t>
            </w:r>
          </w:p>
        </w:tc>
        <w:tc>
          <w:tcPr>
            <w:tcW w:w="709" w:type="dxa"/>
            <w:gridSpan w:val="3"/>
            <w:shd w:val="clear" w:color="auto" w:fill="auto"/>
            <w:vAlign w:val="center"/>
          </w:tcPr>
          <w:p w:rsidR="00235A20" w:rsidRPr="00235A20" w:rsidRDefault="00235A20" w:rsidP="00235A20">
            <w:pPr>
              <w:spacing w:after="0" w:line="240" w:lineRule="auto"/>
              <w:jc w:val="center"/>
              <w:rPr>
                <w:rFonts w:ascii="Times New Roman" w:hAnsi="Times New Roman" w:cs="Times New Roman"/>
                <w:color w:val="000000"/>
                <w:sz w:val="16"/>
                <w:szCs w:val="16"/>
              </w:rPr>
            </w:pPr>
            <w:r w:rsidRPr="00235A20">
              <w:rPr>
                <w:rFonts w:ascii="Times New Roman" w:hAnsi="Times New Roman" w:cs="Times New Roman"/>
                <w:color w:val="000000"/>
                <w:sz w:val="16"/>
                <w:szCs w:val="16"/>
              </w:rPr>
              <w:t>6 168</w:t>
            </w:r>
          </w:p>
        </w:tc>
        <w:tc>
          <w:tcPr>
            <w:tcW w:w="709" w:type="dxa"/>
            <w:gridSpan w:val="3"/>
            <w:shd w:val="clear" w:color="auto" w:fill="auto"/>
            <w:vAlign w:val="center"/>
          </w:tcPr>
          <w:p w:rsidR="00235A20" w:rsidRPr="00235A20" w:rsidRDefault="00235A20" w:rsidP="00235A20">
            <w:pPr>
              <w:widowControl w:val="0"/>
              <w:spacing w:after="0" w:line="240" w:lineRule="auto"/>
              <w:jc w:val="center"/>
              <w:outlineLvl w:val="1"/>
              <w:rPr>
                <w:rFonts w:ascii="Times New Roman" w:hAnsi="Times New Roman" w:cs="Times New Roman"/>
                <w:sz w:val="16"/>
                <w:szCs w:val="16"/>
              </w:rPr>
            </w:pPr>
            <w:r w:rsidRPr="00235A20">
              <w:rPr>
                <w:rFonts w:ascii="Times New Roman" w:hAnsi="Times New Roman" w:cs="Times New Roman"/>
                <w:sz w:val="16"/>
                <w:szCs w:val="16"/>
              </w:rPr>
              <w:t>8387</w:t>
            </w:r>
          </w:p>
        </w:tc>
        <w:tc>
          <w:tcPr>
            <w:tcW w:w="708" w:type="dxa"/>
            <w:gridSpan w:val="3"/>
            <w:shd w:val="clear" w:color="auto" w:fill="auto"/>
            <w:vAlign w:val="center"/>
          </w:tcPr>
          <w:p w:rsidR="00235A20" w:rsidRPr="00235A20" w:rsidRDefault="00235A20" w:rsidP="00235A20">
            <w:pPr>
              <w:widowControl w:val="0"/>
              <w:spacing w:after="0" w:line="240" w:lineRule="auto"/>
              <w:jc w:val="center"/>
              <w:outlineLvl w:val="1"/>
              <w:rPr>
                <w:rFonts w:ascii="Times New Roman" w:hAnsi="Times New Roman" w:cs="Times New Roman"/>
                <w:sz w:val="16"/>
                <w:szCs w:val="16"/>
              </w:rPr>
            </w:pPr>
            <w:r w:rsidRPr="00235A20">
              <w:rPr>
                <w:rFonts w:ascii="Times New Roman" w:hAnsi="Times New Roman" w:cs="Times New Roman"/>
                <w:sz w:val="16"/>
                <w:szCs w:val="16"/>
              </w:rPr>
              <w:t>8000</w:t>
            </w:r>
          </w:p>
        </w:tc>
        <w:tc>
          <w:tcPr>
            <w:tcW w:w="1593" w:type="dxa"/>
            <w:gridSpan w:val="3"/>
            <w:shd w:val="clear" w:color="auto" w:fill="auto"/>
            <w:vAlign w:val="center"/>
          </w:tcPr>
          <w:p w:rsidR="00235A20" w:rsidRPr="00235A20" w:rsidRDefault="00235A20" w:rsidP="00235A20">
            <w:pPr>
              <w:widowControl w:val="0"/>
              <w:spacing w:after="0" w:line="240" w:lineRule="auto"/>
              <w:jc w:val="center"/>
              <w:outlineLvl w:val="1"/>
              <w:rPr>
                <w:rFonts w:ascii="Times New Roman" w:hAnsi="Times New Roman" w:cs="Times New Roman"/>
                <w:sz w:val="16"/>
                <w:szCs w:val="16"/>
              </w:rPr>
            </w:pPr>
            <w:r w:rsidRPr="00235A20">
              <w:rPr>
                <w:rFonts w:ascii="Times New Roman" w:hAnsi="Times New Roman" w:cs="Times New Roman"/>
                <w:sz w:val="16"/>
                <w:szCs w:val="16"/>
              </w:rPr>
              <w:t>Директор МБУ «Благоустройство»</w:t>
            </w:r>
          </w:p>
          <w:p w:rsidR="00235A20" w:rsidRPr="00235A20" w:rsidRDefault="00235A20" w:rsidP="00235A20">
            <w:pPr>
              <w:widowControl w:val="0"/>
              <w:spacing w:after="0" w:line="240" w:lineRule="auto"/>
              <w:jc w:val="center"/>
              <w:outlineLvl w:val="1"/>
              <w:rPr>
                <w:rFonts w:ascii="Times New Roman" w:hAnsi="Times New Roman" w:cs="Times New Roman"/>
                <w:sz w:val="16"/>
                <w:szCs w:val="16"/>
              </w:rPr>
            </w:pPr>
          </w:p>
        </w:tc>
      </w:tr>
      <w:tr w:rsidR="00B557ED" w:rsidRPr="00235A20" w:rsidTr="003962E8">
        <w:tc>
          <w:tcPr>
            <w:tcW w:w="7120" w:type="dxa"/>
            <w:gridSpan w:val="9"/>
            <w:shd w:val="clear" w:color="auto" w:fill="auto"/>
            <w:vAlign w:val="center"/>
          </w:tcPr>
          <w:p w:rsidR="00235A20" w:rsidRPr="00235A20" w:rsidRDefault="00235A20" w:rsidP="00235A20">
            <w:pPr>
              <w:widowControl w:val="0"/>
              <w:spacing w:after="0" w:line="240" w:lineRule="auto"/>
              <w:outlineLvl w:val="1"/>
              <w:rPr>
                <w:rFonts w:ascii="Times New Roman" w:hAnsi="Times New Roman" w:cs="Times New Roman"/>
                <w:b/>
                <w:i/>
                <w:sz w:val="16"/>
                <w:szCs w:val="16"/>
              </w:rPr>
            </w:pPr>
            <w:r w:rsidRPr="00235A20">
              <w:rPr>
                <w:rFonts w:ascii="Times New Roman" w:hAnsi="Times New Roman" w:cs="Times New Roman"/>
                <w:b/>
                <w:sz w:val="16"/>
                <w:szCs w:val="16"/>
              </w:rPr>
              <w:t xml:space="preserve">                   Итого                                                                                                                              </w:t>
            </w:r>
            <w:r w:rsidR="00563625">
              <w:rPr>
                <w:rFonts w:ascii="Times New Roman" w:hAnsi="Times New Roman" w:cs="Times New Roman"/>
                <w:b/>
                <w:sz w:val="16"/>
                <w:szCs w:val="16"/>
              </w:rPr>
              <w:t xml:space="preserve"> </w:t>
            </w:r>
            <w:r w:rsidRPr="00235A20">
              <w:rPr>
                <w:rFonts w:ascii="Times New Roman" w:hAnsi="Times New Roman" w:cs="Times New Roman"/>
                <w:b/>
                <w:sz w:val="16"/>
                <w:szCs w:val="16"/>
              </w:rPr>
              <w:t xml:space="preserve">   22 555</w:t>
            </w:r>
          </w:p>
        </w:tc>
        <w:tc>
          <w:tcPr>
            <w:tcW w:w="709" w:type="dxa"/>
            <w:gridSpan w:val="3"/>
            <w:shd w:val="clear" w:color="auto" w:fill="auto"/>
            <w:vAlign w:val="center"/>
          </w:tcPr>
          <w:p w:rsidR="00235A20" w:rsidRPr="00235A20" w:rsidRDefault="00235A20" w:rsidP="00235A20">
            <w:pPr>
              <w:spacing w:after="0" w:line="240" w:lineRule="auto"/>
              <w:jc w:val="center"/>
              <w:rPr>
                <w:rFonts w:ascii="Times New Roman" w:hAnsi="Times New Roman" w:cs="Times New Roman"/>
                <w:b/>
                <w:i/>
                <w:color w:val="000000"/>
                <w:sz w:val="16"/>
                <w:szCs w:val="16"/>
              </w:rPr>
            </w:pPr>
            <w:r w:rsidRPr="00235A20">
              <w:rPr>
                <w:rFonts w:ascii="Times New Roman" w:hAnsi="Times New Roman" w:cs="Times New Roman"/>
                <w:b/>
                <w:i/>
                <w:color w:val="000000"/>
                <w:sz w:val="16"/>
                <w:szCs w:val="16"/>
              </w:rPr>
              <w:t>6 168</w:t>
            </w:r>
          </w:p>
        </w:tc>
        <w:tc>
          <w:tcPr>
            <w:tcW w:w="709" w:type="dxa"/>
            <w:gridSpan w:val="3"/>
            <w:shd w:val="clear" w:color="auto" w:fill="auto"/>
            <w:vAlign w:val="center"/>
          </w:tcPr>
          <w:p w:rsidR="00235A20" w:rsidRPr="00235A20" w:rsidRDefault="00235A20" w:rsidP="00235A20">
            <w:pPr>
              <w:spacing w:after="0" w:line="240" w:lineRule="auto"/>
              <w:jc w:val="center"/>
              <w:rPr>
                <w:rFonts w:ascii="Times New Roman" w:hAnsi="Times New Roman" w:cs="Times New Roman"/>
                <w:b/>
                <w:i/>
                <w:color w:val="000000"/>
                <w:sz w:val="16"/>
                <w:szCs w:val="16"/>
              </w:rPr>
            </w:pPr>
            <w:r w:rsidRPr="00235A20">
              <w:rPr>
                <w:rFonts w:ascii="Times New Roman" w:hAnsi="Times New Roman" w:cs="Times New Roman"/>
                <w:b/>
                <w:i/>
                <w:color w:val="000000"/>
                <w:sz w:val="16"/>
                <w:szCs w:val="16"/>
              </w:rPr>
              <w:t>8 387</w:t>
            </w:r>
          </w:p>
        </w:tc>
        <w:tc>
          <w:tcPr>
            <w:tcW w:w="708" w:type="dxa"/>
            <w:gridSpan w:val="3"/>
            <w:shd w:val="clear" w:color="auto" w:fill="auto"/>
            <w:vAlign w:val="center"/>
          </w:tcPr>
          <w:p w:rsidR="00235A20" w:rsidRPr="00235A20" w:rsidRDefault="00235A20" w:rsidP="00235A20">
            <w:pPr>
              <w:spacing w:after="0" w:line="240" w:lineRule="auto"/>
              <w:jc w:val="center"/>
              <w:rPr>
                <w:rFonts w:ascii="Times New Roman" w:hAnsi="Times New Roman" w:cs="Times New Roman"/>
                <w:b/>
                <w:i/>
                <w:color w:val="000000"/>
                <w:sz w:val="16"/>
                <w:szCs w:val="16"/>
              </w:rPr>
            </w:pPr>
            <w:r w:rsidRPr="00235A20">
              <w:rPr>
                <w:rFonts w:ascii="Times New Roman" w:hAnsi="Times New Roman" w:cs="Times New Roman"/>
                <w:b/>
                <w:i/>
                <w:color w:val="000000"/>
                <w:sz w:val="16"/>
                <w:szCs w:val="16"/>
              </w:rPr>
              <w:t>8000</w:t>
            </w:r>
          </w:p>
        </w:tc>
        <w:tc>
          <w:tcPr>
            <w:tcW w:w="1605" w:type="dxa"/>
            <w:gridSpan w:val="3"/>
            <w:shd w:val="clear" w:color="auto" w:fill="auto"/>
          </w:tcPr>
          <w:p w:rsidR="00235A20" w:rsidRPr="00235A20" w:rsidRDefault="00235A20" w:rsidP="00235A20">
            <w:pPr>
              <w:widowControl w:val="0"/>
              <w:spacing w:after="0" w:line="240" w:lineRule="auto"/>
              <w:jc w:val="center"/>
              <w:outlineLvl w:val="1"/>
              <w:rPr>
                <w:rFonts w:ascii="Times New Roman" w:hAnsi="Times New Roman" w:cs="Times New Roman"/>
                <w:sz w:val="16"/>
                <w:szCs w:val="16"/>
              </w:rPr>
            </w:pPr>
          </w:p>
        </w:tc>
      </w:tr>
      <w:tr w:rsidR="00B557ED" w:rsidRPr="00235A20" w:rsidTr="003962E8">
        <w:trPr>
          <w:gridAfter w:val="1"/>
          <w:wAfter w:w="27" w:type="dxa"/>
        </w:trPr>
        <w:tc>
          <w:tcPr>
            <w:tcW w:w="425" w:type="dxa"/>
            <w:shd w:val="clear" w:color="auto" w:fill="auto"/>
          </w:tcPr>
          <w:p w:rsidR="00235A20" w:rsidRPr="00235A20" w:rsidRDefault="00235A20" w:rsidP="00235A20">
            <w:pPr>
              <w:widowControl w:val="0"/>
              <w:spacing w:after="0" w:line="240" w:lineRule="auto"/>
              <w:jc w:val="center"/>
              <w:outlineLvl w:val="1"/>
              <w:rPr>
                <w:rFonts w:ascii="Times New Roman" w:hAnsi="Times New Roman" w:cs="Times New Roman"/>
                <w:sz w:val="16"/>
                <w:szCs w:val="16"/>
              </w:rPr>
            </w:pPr>
            <w:r w:rsidRPr="00235A20">
              <w:rPr>
                <w:rFonts w:ascii="Times New Roman" w:hAnsi="Times New Roman" w:cs="Times New Roman"/>
                <w:sz w:val="16"/>
                <w:szCs w:val="16"/>
              </w:rPr>
              <w:t>4</w:t>
            </w:r>
          </w:p>
        </w:tc>
        <w:tc>
          <w:tcPr>
            <w:tcW w:w="10399" w:type="dxa"/>
            <w:gridSpan w:val="19"/>
            <w:shd w:val="clear" w:color="auto" w:fill="auto"/>
            <w:vAlign w:val="center"/>
          </w:tcPr>
          <w:p w:rsidR="00235A20" w:rsidRPr="00235A20" w:rsidRDefault="00235A20" w:rsidP="00235A20">
            <w:pPr>
              <w:widowControl w:val="0"/>
              <w:spacing w:after="0" w:line="240" w:lineRule="auto"/>
              <w:jc w:val="center"/>
              <w:outlineLvl w:val="1"/>
              <w:rPr>
                <w:rFonts w:ascii="Times New Roman" w:hAnsi="Times New Roman" w:cs="Times New Roman"/>
                <w:i/>
                <w:sz w:val="16"/>
                <w:szCs w:val="16"/>
              </w:rPr>
            </w:pPr>
            <w:r w:rsidRPr="00235A20">
              <w:rPr>
                <w:rFonts w:ascii="Times New Roman" w:hAnsi="Times New Roman" w:cs="Times New Roman"/>
                <w:i/>
                <w:sz w:val="16"/>
                <w:szCs w:val="16"/>
              </w:rPr>
              <w:t>Благоустройство и озеленение территории городского поселения Безенчук</w:t>
            </w:r>
          </w:p>
        </w:tc>
      </w:tr>
      <w:tr w:rsidR="00563625" w:rsidRPr="00235A20" w:rsidTr="003962E8">
        <w:trPr>
          <w:gridAfter w:val="2"/>
          <w:wAfter w:w="37" w:type="dxa"/>
          <w:trHeight w:val="70"/>
        </w:trPr>
        <w:tc>
          <w:tcPr>
            <w:tcW w:w="425" w:type="dxa"/>
            <w:shd w:val="clear" w:color="auto" w:fill="auto"/>
            <w:vAlign w:val="center"/>
          </w:tcPr>
          <w:p w:rsidR="00235A20" w:rsidRPr="00235A20" w:rsidRDefault="00235A20" w:rsidP="00235A20">
            <w:pPr>
              <w:widowControl w:val="0"/>
              <w:spacing w:after="0" w:line="240" w:lineRule="auto"/>
              <w:jc w:val="center"/>
              <w:outlineLvl w:val="1"/>
              <w:rPr>
                <w:rFonts w:ascii="Times New Roman" w:hAnsi="Times New Roman" w:cs="Times New Roman"/>
                <w:sz w:val="16"/>
                <w:szCs w:val="16"/>
              </w:rPr>
            </w:pPr>
            <w:r w:rsidRPr="00235A20">
              <w:rPr>
                <w:rFonts w:ascii="Times New Roman" w:hAnsi="Times New Roman" w:cs="Times New Roman"/>
                <w:sz w:val="16"/>
                <w:szCs w:val="16"/>
              </w:rPr>
              <w:t>4.1</w:t>
            </w:r>
          </w:p>
        </w:tc>
        <w:tc>
          <w:tcPr>
            <w:tcW w:w="2410" w:type="dxa"/>
            <w:shd w:val="clear" w:color="auto" w:fill="auto"/>
            <w:vAlign w:val="center"/>
          </w:tcPr>
          <w:p w:rsidR="00235A20" w:rsidRPr="00235A20" w:rsidRDefault="00235A20" w:rsidP="00235A20">
            <w:pPr>
              <w:spacing w:after="0" w:line="240" w:lineRule="auto"/>
              <w:jc w:val="center"/>
              <w:rPr>
                <w:rFonts w:ascii="Times New Roman" w:hAnsi="Times New Roman" w:cs="Times New Roman"/>
                <w:sz w:val="16"/>
                <w:szCs w:val="16"/>
              </w:rPr>
            </w:pPr>
            <w:r w:rsidRPr="00235A20">
              <w:rPr>
                <w:rFonts w:ascii="Times New Roman" w:hAnsi="Times New Roman" w:cs="Times New Roman"/>
                <w:sz w:val="16"/>
                <w:szCs w:val="16"/>
              </w:rPr>
              <w:t xml:space="preserve">Благоустройство и озеленение </w:t>
            </w:r>
            <w:proofErr w:type="spellStart"/>
            <w:r w:rsidRPr="00235A20">
              <w:rPr>
                <w:rFonts w:ascii="Times New Roman" w:hAnsi="Times New Roman" w:cs="Times New Roman"/>
                <w:sz w:val="16"/>
                <w:szCs w:val="16"/>
              </w:rPr>
              <w:t>г.п.Безенчук</w:t>
            </w:r>
            <w:proofErr w:type="spellEnd"/>
            <w:r w:rsidRPr="00235A20">
              <w:rPr>
                <w:rFonts w:ascii="Times New Roman" w:hAnsi="Times New Roman" w:cs="Times New Roman"/>
                <w:sz w:val="16"/>
                <w:szCs w:val="16"/>
                <w:vertAlign w:val="superscript"/>
              </w:rPr>
              <w:t>*</w:t>
            </w:r>
          </w:p>
        </w:tc>
        <w:tc>
          <w:tcPr>
            <w:tcW w:w="1631" w:type="dxa"/>
            <w:shd w:val="clear" w:color="auto" w:fill="auto"/>
            <w:vAlign w:val="center"/>
          </w:tcPr>
          <w:p w:rsidR="00235A20" w:rsidRPr="00235A20" w:rsidRDefault="00235A20" w:rsidP="00235A20">
            <w:pPr>
              <w:widowControl w:val="0"/>
              <w:spacing w:after="0" w:line="240" w:lineRule="auto"/>
              <w:jc w:val="center"/>
              <w:outlineLvl w:val="1"/>
              <w:rPr>
                <w:rFonts w:ascii="Times New Roman" w:hAnsi="Times New Roman" w:cs="Times New Roman"/>
                <w:sz w:val="16"/>
                <w:szCs w:val="16"/>
              </w:rPr>
            </w:pPr>
            <w:r w:rsidRPr="00235A20">
              <w:rPr>
                <w:rFonts w:ascii="Times New Roman" w:hAnsi="Times New Roman" w:cs="Times New Roman"/>
                <w:sz w:val="16"/>
                <w:szCs w:val="16"/>
              </w:rPr>
              <w:t xml:space="preserve">бюджет </w:t>
            </w:r>
            <w:proofErr w:type="spellStart"/>
            <w:r w:rsidRPr="00235A20">
              <w:rPr>
                <w:rFonts w:ascii="Times New Roman" w:hAnsi="Times New Roman" w:cs="Times New Roman"/>
                <w:sz w:val="16"/>
                <w:szCs w:val="16"/>
              </w:rPr>
              <w:t>г.п</w:t>
            </w:r>
            <w:proofErr w:type="spellEnd"/>
            <w:r w:rsidRPr="00235A20">
              <w:rPr>
                <w:rFonts w:ascii="Times New Roman" w:hAnsi="Times New Roman" w:cs="Times New Roman"/>
                <w:sz w:val="16"/>
                <w:szCs w:val="16"/>
              </w:rPr>
              <w:t>. Безенчук</w:t>
            </w:r>
          </w:p>
        </w:tc>
        <w:tc>
          <w:tcPr>
            <w:tcW w:w="963" w:type="dxa"/>
            <w:shd w:val="clear" w:color="auto" w:fill="auto"/>
            <w:vAlign w:val="center"/>
          </w:tcPr>
          <w:p w:rsidR="00235A20" w:rsidRPr="00235A20" w:rsidRDefault="00235A20" w:rsidP="00235A20">
            <w:pPr>
              <w:widowControl w:val="0"/>
              <w:spacing w:after="0" w:line="240" w:lineRule="auto"/>
              <w:jc w:val="center"/>
              <w:outlineLvl w:val="1"/>
              <w:rPr>
                <w:rFonts w:ascii="Times New Roman" w:hAnsi="Times New Roman" w:cs="Times New Roman"/>
                <w:sz w:val="16"/>
                <w:szCs w:val="16"/>
                <w:lang w:val="en-US"/>
              </w:rPr>
            </w:pPr>
            <w:r w:rsidRPr="00235A20">
              <w:rPr>
                <w:rFonts w:ascii="Times New Roman" w:hAnsi="Times New Roman" w:cs="Times New Roman"/>
                <w:sz w:val="16"/>
                <w:szCs w:val="16"/>
              </w:rPr>
              <w:t>в течение года</w:t>
            </w:r>
          </w:p>
        </w:tc>
        <w:tc>
          <w:tcPr>
            <w:tcW w:w="953" w:type="dxa"/>
            <w:gridSpan w:val="2"/>
            <w:shd w:val="clear" w:color="auto" w:fill="auto"/>
            <w:vAlign w:val="center"/>
          </w:tcPr>
          <w:p w:rsidR="00235A20" w:rsidRPr="00235A20" w:rsidRDefault="00235A20" w:rsidP="00235A20">
            <w:pPr>
              <w:widowControl w:val="0"/>
              <w:spacing w:after="0" w:line="240" w:lineRule="auto"/>
              <w:jc w:val="center"/>
              <w:outlineLvl w:val="1"/>
              <w:rPr>
                <w:rFonts w:ascii="Times New Roman" w:hAnsi="Times New Roman" w:cs="Times New Roman"/>
                <w:sz w:val="16"/>
                <w:szCs w:val="16"/>
              </w:rPr>
            </w:pPr>
            <w:r w:rsidRPr="00235A20">
              <w:rPr>
                <w:rFonts w:ascii="Times New Roman" w:hAnsi="Times New Roman" w:cs="Times New Roman"/>
                <w:sz w:val="16"/>
                <w:szCs w:val="16"/>
              </w:rPr>
              <w:t>1936</w:t>
            </w:r>
          </w:p>
        </w:tc>
        <w:tc>
          <w:tcPr>
            <w:tcW w:w="713" w:type="dxa"/>
            <w:shd w:val="clear" w:color="auto" w:fill="auto"/>
            <w:vAlign w:val="center"/>
          </w:tcPr>
          <w:p w:rsidR="00235A20" w:rsidRPr="00235A20" w:rsidRDefault="00235A20" w:rsidP="00235A20">
            <w:pPr>
              <w:widowControl w:val="0"/>
              <w:spacing w:after="0" w:line="240" w:lineRule="auto"/>
              <w:jc w:val="center"/>
              <w:outlineLvl w:val="1"/>
              <w:rPr>
                <w:rFonts w:ascii="Times New Roman" w:hAnsi="Times New Roman" w:cs="Times New Roman"/>
                <w:sz w:val="16"/>
                <w:szCs w:val="16"/>
              </w:rPr>
            </w:pPr>
            <w:r w:rsidRPr="00235A20">
              <w:rPr>
                <w:rFonts w:ascii="Times New Roman" w:hAnsi="Times New Roman" w:cs="Times New Roman"/>
                <w:sz w:val="16"/>
                <w:szCs w:val="16"/>
              </w:rPr>
              <w:t>5063</w:t>
            </w:r>
          </w:p>
        </w:tc>
        <w:tc>
          <w:tcPr>
            <w:tcW w:w="709" w:type="dxa"/>
            <w:gridSpan w:val="3"/>
            <w:shd w:val="clear" w:color="auto" w:fill="auto"/>
            <w:vAlign w:val="center"/>
          </w:tcPr>
          <w:p w:rsidR="00235A20" w:rsidRPr="00235A20" w:rsidRDefault="00235A20" w:rsidP="00235A20">
            <w:pPr>
              <w:spacing w:after="0" w:line="240" w:lineRule="auto"/>
              <w:jc w:val="center"/>
              <w:rPr>
                <w:rFonts w:ascii="Times New Roman" w:hAnsi="Times New Roman" w:cs="Times New Roman"/>
                <w:color w:val="000000"/>
                <w:sz w:val="16"/>
                <w:szCs w:val="16"/>
              </w:rPr>
            </w:pPr>
            <w:r w:rsidRPr="00235A20">
              <w:rPr>
                <w:rFonts w:ascii="Times New Roman" w:hAnsi="Times New Roman" w:cs="Times New Roman"/>
                <w:color w:val="000000"/>
                <w:sz w:val="16"/>
                <w:szCs w:val="16"/>
              </w:rPr>
              <w:t>1 936</w:t>
            </w:r>
          </w:p>
        </w:tc>
        <w:tc>
          <w:tcPr>
            <w:tcW w:w="709" w:type="dxa"/>
            <w:gridSpan w:val="3"/>
            <w:shd w:val="clear" w:color="auto" w:fill="auto"/>
            <w:vAlign w:val="center"/>
          </w:tcPr>
          <w:p w:rsidR="00235A20" w:rsidRPr="00235A20" w:rsidRDefault="00235A20" w:rsidP="00235A20">
            <w:pPr>
              <w:spacing w:after="0" w:line="240" w:lineRule="auto"/>
              <w:jc w:val="center"/>
              <w:rPr>
                <w:rFonts w:ascii="Times New Roman" w:hAnsi="Times New Roman" w:cs="Times New Roman"/>
                <w:color w:val="000000"/>
                <w:sz w:val="16"/>
                <w:szCs w:val="16"/>
              </w:rPr>
            </w:pPr>
            <w:r w:rsidRPr="00235A20">
              <w:rPr>
                <w:rFonts w:ascii="Times New Roman" w:hAnsi="Times New Roman" w:cs="Times New Roman"/>
                <w:color w:val="000000"/>
                <w:sz w:val="16"/>
                <w:szCs w:val="16"/>
              </w:rPr>
              <w:t>2127</w:t>
            </w:r>
          </w:p>
        </w:tc>
        <w:tc>
          <w:tcPr>
            <w:tcW w:w="708" w:type="dxa"/>
            <w:gridSpan w:val="3"/>
            <w:shd w:val="clear" w:color="auto" w:fill="auto"/>
            <w:vAlign w:val="center"/>
          </w:tcPr>
          <w:p w:rsidR="00235A20" w:rsidRPr="00235A20" w:rsidRDefault="00235A20" w:rsidP="00235A20">
            <w:pPr>
              <w:widowControl w:val="0"/>
              <w:spacing w:after="0" w:line="240" w:lineRule="auto"/>
              <w:jc w:val="center"/>
              <w:outlineLvl w:val="1"/>
              <w:rPr>
                <w:rFonts w:ascii="Times New Roman" w:hAnsi="Times New Roman" w:cs="Times New Roman"/>
                <w:sz w:val="16"/>
                <w:szCs w:val="16"/>
              </w:rPr>
            </w:pPr>
            <w:r w:rsidRPr="00235A20">
              <w:rPr>
                <w:rFonts w:ascii="Times New Roman" w:hAnsi="Times New Roman" w:cs="Times New Roman"/>
                <w:sz w:val="16"/>
                <w:szCs w:val="16"/>
              </w:rPr>
              <w:t>1000</w:t>
            </w:r>
          </w:p>
        </w:tc>
        <w:tc>
          <w:tcPr>
            <w:tcW w:w="1593" w:type="dxa"/>
            <w:gridSpan w:val="3"/>
            <w:shd w:val="clear" w:color="auto" w:fill="auto"/>
            <w:vAlign w:val="center"/>
          </w:tcPr>
          <w:p w:rsidR="00235A20" w:rsidRPr="00235A20" w:rsidRDefault="00235A20" w:rsidP="00235A20">
            <w:pPr>
              <w:widowControl w:val="0"/>
              <w:spacing w:after="0" w:line="240" w:lineRule="auto"/>
              <w:jc w:val="center"/>
              <w:outlineLvl w:val="1"/>
              <w:rPr>
                <w:rFonts w:ascii="Times New Roman" w:hAnsi="Times New Roman" w:cs="Times New Roman"/>
                <w:sz w:val="16"/>
                <w:szCs w:val="16"/>
              </w:rPr>
            </w:pPr>
            <w:r w:rsidRPr="00235A20">
              <w:rPr>
                <w:rFonts w:ascii="Times New Roman" w:hAnsi="Times New Roman" w:cs="Times New Roman"/>
                <w:sz w:val="16"/>
                <w:szCs w:val="16"/>
              </w:rPr>
              <w:t>Директор МБУ «Благоустройство»</w:t>
            </w:r>
          </w:p>
          <w:p w:rsidR="00235A20" w:rsidRPr="00235A20" w:rsidRDefault="00235A20" w:rsidP="00235A20">
            <w:pPr>
              <w:spacing w:after="0" w:line="240" w:lineRule="auto"/>
              <w:jc w:val="center"/>
              <w:rPr>
                <w:rFonts w:ascii="Times New Roman" w:hAnsi="Times New Roman" w:cs="Times New Roman"/>
                <w:sz w:val="16"/>
                <w:szCs w:val="16"/>
              </w:rPr>
            </w:pPr>
          </w:p>
        </w:tc>
      </w:tr>
      <w:tr w:rsidR="00563625" w:rsidRPr="00235A20" w:rsidTr="003962E8">
        <w:trPr>
          <w:gridAfter w:val="2"/>
          <w:wAfter w:w="37" w:type="dxa"/>
        </w:trPr>
        <w:tc>
          <w:tcPr>
            <w:tcW w:w="425" w:type="dxa"/>
            <w:shd w:val="clear" w:color="auto" w:fill="auto"/>
            <w:vAlign w:val="center"/>
          </w:tcPr>
          <w:p w:rsidR="00235A20" w:rsidRPr="00235A20" w:rsidRDefault="00235A20" w:rsidP="00235A20">
            <w:pPr>
              <w:widowControl w:val="0"/>
              <w:spacing w:after="0" w:line="240" w:lineRule="auto"/>
              <w:jc w:val="center"/>
              <w:outlineLvl w:val="1"/>
              <w:rPr>
                <w:rFonts w:ascii="Times New Roman" w:hAnsi="Times New Roman" w:cs="Times New Roman"/>
                <w:sz w:val="16"/>
                <w:szCs w:val="16"/>
              </w:rPr>
            </w:pPr>
            <w:r w:rsidRPr="00235A20">
              <w:rPr>
                <w:rFonts w:ascii="Times New Roman" w:hAnsi="Times New Roman" w:cs="Times New Roman"/>
                <w:sz w:val="16"/>
                <w:szCs w:val="16"/>
              </w:rPr>
              <w:t>4.2</w:t>
            </w:r>
          </w:p>
        </w:tc>
        <w:tc>
          <w:tcPr>
            <w:tcW w:w="2410" w:type="dxa"/>
            <w:shd w:val="clear" w:color="auto" w:fill="auto"/>
            <w:vAlign w:val="center"/>
          </w:tcPr>
          <w:p w:rsidR="00235A20" w:rsidRPr="00235A20" w:rsidRDefault="00235A20" w:rsidP="00235A20">
            <w:pPr>
              <w:spacing w:after="0" w:line="240" w:lineRule="auto"/>
              <w:jc w:val="center"/>
              <w:rPr>
                <w:rFonts w:ascii="Times New Roman" w:hAnsi="Times New Roman" w:cs="Times New Roman"/>
                <w:sz w:val="16"/>
                <w:szCs w:val="16"/>
              </w:rPr>
            </w:pPr>
            <w:r w:rsidRPr="00235A20">
              <w:rPr>
                <w:rFonts w:ascii="Times New Roman" w:hAnsi="Times New Roman" w:cs="Times New Roman"/>
                <w:sz w:val="16"/>
                <w:szCs w:val="16"/>
              </w:rPr>
              <w:t>Мероприятия по оборудованию детских площадок</w:t>
            </w:r>
          </w:p>
        </w:tc>
        <w:tc>
          <w:tcPr>
            <w:tcW w:w="1631" w:type="dxa"/>
            <w:shd w:val="clear" w:color="auto" w:fill="auto"/>
            <w:vAlign w:val="center"/>
          </w:tcPr>
          <w:p w:rsidR="00235A20" w:rsidRPr="00235A20" w:rsidRDefault="00235A20" w:rsidP="00235A20">
            <w:pPr>
              <w:widowControl w:val="0"/>
              <w:spacing w:after="0" w:line="240" w:lineRule="auto"/>
              <w:jc w:val="center"/>
              <w:outlineLvl w:val="1"/>
              <w:rPr>
                <w:rFonts w:ascii="Times New Roman" w:hAnsi="Times New Roman" w:cs="Times New Roman"/>
                <w:sz w:val="16"/>
                <w:szCs w:val="16"/>
              </w:rPr>
            </w:pPr>
            <w:r w:rsidRPr="00235A20">
              <w:rPr>
                <w:rFonts w:ascii="Times New Roman" w:hAnsi="Times New Roman" w:cs="Times New Roman"/>
                <w:sz w:val="16"/>
                <w:szCs w:val="16"/>
              </w:rPr>
              <w:t xml:space="preserve">бюджет </w:t>
            </w:r>
            <w:proofErr w:type="spellStart"/>
            <w:r w:rsidRPr="00235A20">
              <w:rPr>
                <w:rFonts w:ascii="Times New Roman" w:hAnsi="Times New Roman" w:cs="Times New Roman"/>
                <w:sz w:val="16"/>
                <w:szCs w:val="16"/>
              </w:rPr>
              <w:t>г.п</w:t>
            </w:r>
            <w:proofErr w:type="spellEnd"/>
            <w:r w:rsidRPr="00235A20">
              <w:rPr>
                <w:rFonts w:ascii="Times New Roman" w:hAnsi="Times New Roman" w:cs="Times New Roman"/>
                <w:sz w:val="16"/>
                <w:szCs w:val="16"/>
              </w:rPr>
              <w:t>. Безенчук</w:t>
            </w:r>
          </w:p>
        </w:tc>
        <w:tc>
          <w:tcPr>
            <w:tcW w:w="963" w:type="dxa"/>
            <w:shd w:val="clear" w:color="auto" w:fill="auto"/>
            <w:vAlign w:val="center"/>
          </w:tcPr>
          <w:p w:rsidR="00235A20" w:rsidRPr="00235A20" w:rsidRDefault="00235A20" w:rsidP="00235A20">
            <w:pPr>
              <w:widowControl w:val="0"/>
              <w:spacing w:after="0" w:line="240" w:lineRule="auto"/>
              <w:jc w:val="center"/>
              <w:outlineLvl w:val="1"/>
              <w:rPr>
                <w:rFonts w:ascii="Times New Roman" w:hAnsi="Times New Roman" w:cs="Times New Roman"/>
                <w:sz w:val="16"/>
                <w:szCs w:val="16"/>
              </w:rPr>
            </w:pPr>
            <w:r w:rsidRPr="00235A20">
              <w:rPr>
                <w:rFonts w:ascii="Times New Roman" w:hAnsi="Times New Roman" w:cs="Times New Roman"/>
                <w:sz w:val="16"/>
                <w:szCs w:val="16"/>
              </w:rPr>
              <w:t>июнь-август</w:t>
            </w:r>
          </w:p>
        </w:tc>
        <w:tc>
          <w:tcPr>
            <w:tcW w:w="953" w:type="dxa"/>
            <w:gridSpan w:val="2"/>
            <w:shd w:val="clear" w:color="auto" w:fill="auto"/>
            <w:vAlign w:val="center"/>
          </w:tcPr>
          <w:p w:rsidR="00235A20" w:rsidRPr="00235A20" w:rsidRDefault="00235A20" w:rsidP="00235A20">
            <w:pPr>
              <w:widowControl w:val="0"/>
              <w:spacing w:after="0" w:line="240" w:lineRule="auto"/>
              <w:jc w:val="center"/>
              <w:outlineLvl w:val="1"/>
              <w:rPr>
                <w:rFonts w:ascii="Times New Roman" w:hAnsi="Times New Roman" w:cs="Times New Roman"/>
                <w:sz w:val="16"/>
                <w:szCs w:val="16"/>
              </w:rPr>
            </w:pPr>
            <w:r w:rsidRPr="00235A20">
              <w:rPr>
                <w:rFonts w:ascii="Times New Roman" w:hAnsi="Times New Roman" w:cs="Times New Roman"/>
                <w:sz w:val="16"/>
                <w:szCs w:val="16"/>
              </w:rPr>
              <w:t>698</w:t>
            </w:r>
          </w:p>
        </w:tc>
        <w:tc>
          <w:tcPr>
            <w:tcW w:w="713" w:type="dxa"/>
            <w:shd w:val="clear" w:color="auto" w:fill="auto"/>
            <w:vAlign w:val="center"/>
          </w:tcPr>
          <w:p w:rsidR="00235A20" w:rsidRPr="00235A20" w:rsidRDefault="00235A20" w:rsidP="00235A20">
            <w:pPr>
              <w:widowControl w:val="0"/>
              <w:spacing w:after="0" w:line="240" w:lineRule="auto"/>
              <w:jc w:val="center"/>
              <w:outlineLvl w:val="1"/>
              <w:rPr>
                <w:rFonts w:ascii="Times New Roman" w:hAnsi="Times New Roman" w:cs="Times New Roman"/>
                <w:sz w:val="16"/>
                <w:szCs w:val="16"/>
              </w:rPr>
            </w:pPr>
            <w:r w:rsidRPr="00235A20">
              <w:rPr>
                <w:rFonts w:ascii="Times New Roman" w:hAnsi="Times New Roman" w:cs="Times New Roman"/>
                <w:sz w:val="16"/>
                <w:szCs w:val="16"/>
              </w:rPr>
              <w:t>2648</w:t>
            </w:r>
          </w:p>
        </w:tc>
        <w:tc>
          <w:tcPr>
            <w:tcW w:w="709" w:type="dxa"/>
            <w:gridSpan w:val="3"/>
            <w:shd w:val="clear" w:color="auto" w:fill="auto"/>
            <w:vAlign w:val="center"/>
          </w:tcPr>
          <w:p w:rsidR="00235A20" w:rsidRPr="00235A20" w:rsidRDefault="00235A20" w:rsidP="00235A20">
            <w:pPr>
              <w:spacing w:after="0" w:line="240" w:lineRule="auto"/>
              <w:jc w:val="center"/>
              <w:rPr>
                <w:rFonts w:ascii="Times New Roman" w:hAnsi="Times New Roman" w:cs="Times New Roman"/>
                <w:color w:val="000000"/>
                <w:sz w:val="16"/>
                <w:szCs w:val="16"/>
              </w:rPr>
            </w:pPr>
            <w:r w:rsidRPr="00235A20">
              <w:rPr>
                <w:rFonts w:ascii="Times New Roman" w:hAnsi="Times New Roman" w:cs="Times New Roman"/>
                <w:color w:val="000000"/>
                <w:sz w:val="16"/>
                <w:szCs w:val="16"/>
              </w:rPr>
              <w:t>698</w:t>
            </w:r>
          </w:p>
        </w:tc>
        <w:tc>
          <w:tcPr>
            <w:tcW w:w="709" w:type="dxa"/>
            <w:gridSpan w:val="3"/>
            <w:shd w:val="clear" w:color="auto" w:fill="auto"/>
            <w:vAlign w:val="center"/>
          </w:tcPr>
          <w:p w:rsidR="00235A20" w:rsidRPr="00235A20" w:rsidRDefault="00235A20" w:rsidP="00235A20">
            <w:pPr>
              <w:spacing w:after="0" w:line="240" w:lineRule="auto"/>
              <w:jc w:val="center"/>
              <w:rPr>
                <w:rFonts w:ascii="Times New Roman" w:hAnsi="Times New Roman" w:cs="Times New Roman"/>
                <w:color w:val="000000"/>
                <w:sz w:val="16"/>
                <w:szCs w:val="16"/>
              </w:rPr>
            </w:pPr>
            <w:r w:rsidRPr="00235A20">
              <w:rPr>
                <w:rFonts w:ascii="Times New Roman" w:hAnsi="Times New Roman" w:cs="Times New Roman"/>
                <w:color w:val="000000"/>
                <w:sz w:val="16"/>
                <w:szCs w:val="16"/>
              </w:rPr>
              <w:t>1150</w:t>
            </w:r>
          </w:p>
        </w:tc>
        <w:tc>
          <w:tcPr>
            <w:tcW w:w="708" w:type="dxa"/>
            <w:gridSpan w:val="3"/>
            <w:shd w:val="clear" w:color="auto" w:fill="auto"/>
            <w:vAlign w:val="center"/>
          </w:tcPr>
          <w:p w:rsidR="00235A20" w:rsidRPr="00235A20" w:rsidRDefault="00235A20" w:rsidP="00235A20">
            <w:pPr>
              <w:spacing w:after="0" w:line="240" w:lineRule="auto"/>
              <w:jc w:val="center"/>
              <w:rPr>
                <w:rFonts w:ascii="Times New Roman" w:hAnsi="Times New Roman" w:cs="Times New Roman"/>
                <w:color w:val="000000"/>
                <w:sz w:val="16"/>
                <w:szCs w:val="16"/>
              </w:rPr>
            </w:pPr>
            <w:r w:rsidRPr="00235A20">
              <w:rPr>
                <w:rFonts w:ascii="Times New Roman" w:hAnsi="Times New Roman" w:cs="Times New Roman"/>
                <w:color w:val="000000"/>
                <w:sz w:val="16"/>
                <w:szCs w:val="16"/>
              </w:rPr>
              <w:t>800</w:t>
            </w:r>
          </w:p>
        </w:tc>
        <w:tc>
          <w:tcPr>
            <w:tcW w:w="1593" w:type="dxa"/>
            <w:gridSpan w:val="3"/>
            <w:shd w:val="clear" w:color="auto" w:fill="auto"/>
            <w:vAlign w:val="center"/>
          </w:tcPr>
          <w:p w:rsidR="00235A20" w:rsidRPr="00235A20" w:rsidRDefault="00235A20" w:rsidP="00235A20">
            <w:pPr>
              <w:widowControl w:val="0"/>
              <w:spacing w:after="0" w:line="240" w:lineRule="auto"/>
              <w:jc w:val="center"/>
              <w:outlineLvl w:val="1"/>
              <w:rPr>
                <w:rFonts w:ascii="Times New Roman" w:hAnsi="Times New Roman" w:cs="Times New Roman"/>
                <w:sz w:val="16"/>
                <w:szCs w:val="16"/>
              </w:rPr>
            </w:pPr>
            <w:r w:rsidRPr="00235A20">
              <w:rPr>
                <w:rFonts w:ascii="Times New Roman" w:hAnsi="Times New Roman" w:cs="Times New Roman"/>
                <w:sz w:val="16"/>
                <w:szCs w:val="16"/>
              </w:rPr>
              <w:t xml:space="preserve">Администрация </w:t>
            </w:r>
            <w:proofErr w:type="spellStart"/>
            <w:r w:rsidRPr="00235A20">
              <w:rPr>
                <w:rFonts w:ascii="Times New Roman" w:hAnsi="Times New Roman" w:cs="Times New Roman"/>
                <w:sz w:val="16"/>
                <w:szCs w:val="16"/>
              </w:rPr>
              <w:t>г.п</w:t>
            </w:r>
            <w:proofErr w:type="spellEnd"/>
            <w:r w:rsidRPr="00235A20">
              <w:rPr>
                <w:rFonts w:ascii="Times New Roman" w:hAnsi="Times New Roman" w:cs="Times New Roman"/>
                <w:sz w:val="16"/>
                <w:szCs w:val="16"/>
              </w:rPr>
              <w:t>. Безенчук</w:t>
            </w:r>
          </w:p>
        </w:tc>
      </w:tr>
      <w:tr w:rsidR="00563625" w:rsidRPr="00235A20" w:rsidTr="003962E8">
        <w:trPr>
          <w:gridAfter w:val="2"/>
          <w:wAfter w:w="37" w:type="dxa"/>
        </w:trPr>
        <w:tc>
          <w:tcPr>
            <w:tcW w:w="425" w:type="dxa"/>
            <w:shd w:val="clear" w:color="auto" w:fill="auto"/>
            <w:vAlign w:val="center"/>
          </w:tcPr>
          <w:p w:rsidR="00235A20" w:rsidRPr="00235A20" w:rsidRDefault="00235A20" w:rsidP="00235A20">
            <w:pPr>
              <w:widowControl w:val="0"/>
              <w:spacing w:after="0" w:line="240" w:lineRule="auto"/>
              <w:jc w:val="center"/>
              <w:outlineLvl w:val="1"/>
              <w:rPr>
                <w:rFonts w:ascii="Times New Roman" w:hAnsi="Times New Roman" w:cs="Times New Roman"/>
                <w:sz w:val="16"/>
                <w:szCs w:val="16"/>
              </w:rPr>
            </w:pPr>
            <w:r w:rsidRPr="00235A20">
              <w:rPr>
                <w:rFonts w:ascii="Times New Roman" w:hAnsi="Times New Roman" w:cs="Times New Roman"/>
                <w:sz w:val="16"/>
                <w:szCs w:val="16"/>
              </w:rPr>
              <w:t>4.6</w:t>
            </w:r>
          </w:p>
        </w:tc>
        <w:tc>
          <w:tcPr>
            <w:tcW w:w="2410" w:type="dxa"/>
            <w:shd w:val="clear" w:color="auto" w:fill="auto"/>
            <w:vAlign w:val="center"/>
          </w:tcPr>
          <w:p w:rsidR="00235A20" w:rsidRPr="00235A20" w:rsidRDefault="00235A20" w:rsidP="00235A20">
            <w:pPr>
              <w:spacing w:after="0" w:line="240" w:lineRule="auto"/>
              <w:jc w:val="center"/>
              <w:rPr>
                <w:rFonts w:ascii="Times New Roman" w:hAnsi="Times New Roman" w:cs="Times New Roman"/>
                <w:sz w:val="16"/>
                <w:szCs w:val="16"/>
              </w:rPr>
            </w:pPr>
            <w:r w:rsidRPr="00235A20">
              <w:rPr>
                <w:rFonts w:ascii="Times New Roman" w:hAnsi="Times New Roman" w:cs="Times New Roman"/>
                <w:sz w:val="16"/>
                <w:szCs w:val="16"/>
              </w:rPr>
              <w:t xml:space="preserve"> Приобретение техники </w:t>
            </w:r>
          </w:p>
        </w:tc>
        <w:tc>
          <w:tcPr>
            <w:tcW w:w="1631" w:type="dxa"/>
            <w:shd w:val="clear" w:color="auto" w:fill="auto"/>
            <w:vAlign w:val="center"/>
          </w:tcPr>
          <w:p w:rsidR="00235A20" w:rsidRPr="00235A20" w:rsidRDefault="00235A20" w:rsidP="00235A20">
            <w:pPr>
              <w:widowControl w:val="0"/>
              <w:spacing w:after="0" w:line="240" w:lineRule="auto"/>
              <w:jc w:val="center"/>
              <w:outlineLvl w:val="1"/>
              <w:rPr>
                <w:rFonts w:ascii="Times New Roman" w:hAnsi="Times New Roman" w:cs="Times New Roman"/>
                <w:sz w:val="16"/>
                <w:szCs w:val="16"/>
              </w:rPr>
            </w:pPr>
            <w:r w:rsidRPr="00235A20">
              <w:rPr>
                <w:rFonts w:ascii="Times New Roman" w:hAnsi="Times New Roman" w:cs="Times New Roman"/>
                <w:sz w:val="16"/>
                <w:szCs w:val="16"/>
              </w:rPr>
              <w:t xml:space="preserve">бюджет </w:t>
            </w:r>
            <w:proofErr w:type="spellStart"/>
            <w:r w:rsidRPr="00235A20">
              <w:rPr>
                <w:rFonts w:ascii="Times New Roman" w:hAnsi="Times New Roman" w:cs="Times New Roman"/>
                <w:sz w:val="16"/>
                <w:szCs w:val="16"/>
              </w:rPr>
              <w:t>г.п</w:t>
            </w:r>
            <w:proofErr w:type="spellEnd"/>
            <w:r w:rsidRPr="00235A20">
              <w:rPr>
                <w:rFonts w:ascii="Times New Roman" w:hAnsi="Times New Roman" w:cs="Times New Roman"/>
                <w:sz w:val="16"/>
                <w:szCs w:val="16"/>
              </w:rPr>
              <w:t>. Безенчук</w:t>
            </w:r>
          </w:p>
        </w:tc>
        <w:tc>
          <w:tcPr>
            <w:tcW w:w="963" w:type="dxa"/>
            <w:shd w:val="clear" w:color="auto" w:fill="auto"/>
            <w:vAlign w:val="center"/>
          </w:tcPr>
          <w:p w:rsidR="00235A20" w:rsidRPr="00235A20" w:rsidRDefault="00235A20" w:rsidP="00235A20">
            <w:pPr>
              <w:widowControl w:val="0"/>
              <w:spacing w:after="0" w:line="240" w:lineRule="auto"/>
              <w:jc w:val="center"/>
              <w:outlineLvl w:val="1"/>
              <w:rPr>
                <w:rFonts w:ascii="Times New Roman" w:hAnsi="Times New Roman" w:cs="Times New Roman"/>
                <w:sz w:val="16"/>
                <w:szCs w:val="16"/>
              </w:rPr>
            </w:pPr>
            <w:r w:rsidRPr="00235A20">
              <w:rPr>
                <w:rFonts w:ascii="Times New Roman" w:hAnsi="Times New Roman" w:cs="Times New Roman"/>
                <w:sz w:val="16"/>
                <w:szCs w:val="16"/>
              </w:rPr>
              <w:t>в течение года</w:t>
            </w:r>
          </w:p>
        </w:tc>
        <w:tc>
          <w:tcPr>
            <w:tcW w:w="953" w:type="dxa"/>
            <w:gridSpan w:val="2"/>
            <w:shd w:val="clear" w:color="auto" w:fill="auto"/>
            <w:vAlign w:val="center"/>
          </w:tcPr>
          <w:p w:rsidR="00235A20" w:rsidRPr="00235A20" w:rsidRDefault="00235A20" w:rsidP="00235A20">
            <w:pPr>
              <w:widowControl w:val="0"/>
              <w:spacing w:after="0" w:line="240" w:lineRule="auto"/>
              <w:jc w:val="center"/>
              <w:outlineLvl w:val="1"/>
              <w:rPr>
                <w:rFonts w:ascii="Times New Roman" w:hAnsi="Times New Roman" w:cs="Times New Roman"/>
                <w:sz w:val="16"/>
                <w:szCs w:val="16"/>
              </w:rPr>
            </w:pPr>
            <w:r w:rsidRPr="00235A20">
              <w:rPr>
                <w:rFonts w:ascii="Times New Roman" w:hAnsi="Times New Roman" w:cs="Times New Roman"/>
                <w:sz w:val="16"/>
                <w:szCs w:val="16"/>
              </w:rPr>
              <w:t>3 942</w:t>
            </w:r>
          </w:p>
        </w:tc>
        <w:tc>
          <w:tcPr>
            <w:tcW w:w="713" w:type="dxa"/>
            <w:shd w:val="clear" w:color="auto" w:fill="auto"/>
            <w:vAlign w:val="center"/>
          </w:tcPr>
          <w:p w:rsidR="00235A20" w:rsidRPr="00235A20" w:rsidRDefault="00235A20" w:rsidP="00235A20">
            <w:pPr>
              <w:widowControl w:val="0"/>
              <w:spacing w:after="0" w:line="240" w:lineRule="auto"/>
              <w:jc w:val="center"/>
              <w:outlineLvl w:val="1"/>
              <w:rPr>
                <w:rFonts w:ascii="Times New Roman" w:hAnsi="Times New Roman" w:cs="Times New Roman"/>
                <w:sz w:val="16"/>
                <w:szCs w:val="16"/>
              </w:rPr>
            </w:pPr>
            <w:r w:rsidRPr="00235A20">
              <w:rPr>
                <w:rFonts w:ascii="Times New Roman" w:hAnsi="Times New Roman" w:cs="Times New Roman"/>
                <w:sz w:val="16"/>
                <w:szCs w:val="16"/>
              </w:rPr>
              <w:t>8812</w:t>
            </w:r>
          </w:p>
        </w:tc>
        <w:tc>
          <w:tcPr>
            <w:tcW w:w="709" w:type="dxa"/>
            <w:gridSpan w:val="3"/>
            <w:shd w:val="clear" w:color="auto" w:fill="auto"/>
            <w:vAlign w:val="center"/>
          </w:tcPr>
          <w:p w:rsidR="00235A20" w:rsidRPr="00235A20" w:rsidRDefault="00235A20" w:rsidP="00235A20">
            <w:pPr>
              <w:spacing w:after="0" w:line="240" w:lineRule="auto"/>
              <w:jc w:val="center"/>
              <w:rPr>
                <w:rFonts w:ascii="Times New Roman" w:hAnsi="Times New Roman" w:cs="Times New Roman"/>
                <w:color w:val="000000"/>
                <w:sz w:val="16"/>
                <w:szCs w:val="16"/>
              </w:rPr>
            </w:pPr>
            <w:r w:rsidRPr="00235A20">
              <w:rPr>
                <w:rFonts w:ascii="Times New Roman" w:hAnsi="Times New Roman" w:cs="Times New Roman"/>
                <w:color w:val="000000"/>
                <w:sz w:val="16"/>
                <w:szCs w:val="16"/>
              </w:rPr>
              <w:t>3 942</w:t>
            </w:r>
          </w:p>
        </w:tc>
        <w:tc>
          <w:tcPr>
            <w:tcW w:w="709" w:type="dxa"/>
            <w:gridSpan w:val="3"/>
            <w:shd w:val="clear" w:color="auto" w:fill="auto"/>
            <w:vAlign w:val="center"/>
          </w:tcPr>
          <w:p w:rsidR="00235A20" w:rsidRPr="00235A20" w:rsidRDefault="00235A20" w:rsidP="00235A20">
            <w:pPr>
              <w:spacing w:after="0" w:line="240" w:lineRule="auto"/>
              <w:jc w:val="center"/>
              <w:rPr>
                <w:rFonts w:ascii="Times New Roman" w:hAnsi="Times New Roman" w:cs="Times New Roman"/>
                <w:color w:val="000000"/>
                <w:sz w:val="16"/>
                <w:szCs w:val="16"/>
              </w:rPr>
            </w:pPr>
            <w:r w:rsidRPr="00235A20">
              <w:rPr>
                <w:rFonts w:ascii="Times New Roman" w:hAnsi="Times New Roman" w:cs="Times New Roman"/>
                <w:color w:val="000000"/>
                <w:sz w:val="16"/>
                <w:szCs w:val="16"/>
              </w:rPr>
              <w:t>600</w:t>
            </w:r>
          </w:p>
        </w:tc>
        <w:tc>
          <w:tcPr>
            <w:tcW w:w="708" w:type="dxa"/>
            <w:gridSpan w:val="3"/>
            <w:shd w:val="clear" w:color="auto" w:fill="auto"/>
            <w:vAlign w:val="center"/>
          </w:tcPr>
          <w:p w:rsidR="00235A20" w:rsidRPr="00235A20" w:rsidRDefault="00235A20" w:rsidP="00235A20">
            <w:pPr>
              <w:spacing w:after="0" w:line="240" w:lineRule="auto"/>
              <w:jc w:val="center"/>
              <w:rPr>
                <w:rFonts w:ascii="Times New Roman" w:hAnsi="Times New Roman" w:cs="Times New Roman"/>
                <w:color w:val="000000"/>
                <w:sz w:val="16"/>
                <w:szCs w:val="16"/>
              </w:rPr>
            </w:pPr>
            <w:r w:rsidRPr="00235A20">
              <w:rPr>
                <w:rFonts w:ascii="Times New Roman" w:hAnsi="Times New Roman" w:cs="Times New Roman"/>
                <w:color w:val="000000"/>
                <w:sz w:val="16"/>
                <w:szCs w:val="16"/>
              </w:rPr>
              <w:t>4 270</w:t>
            </w:r>
          </w:p>
        </w:tc>
        <w:tc>
          <w:tcPr>
            <w:tcW w:w="1593" w:type="dxa"/>
            <w:gridSpan w:val="3"/>
            <w:shd w:val="clear" w:color="auto" w:fill="auto"/>
            <w:vAlign w:val="center"/>
          </w:tcPr>
          <w:p w:rsidR="00235A20" w:rsidRPr="00235A20" w:rsidRDefault="00235A20" w:rsidP="00235A20">
            <w:pPr>
              <w:widowControl w:val="0"/>
              <w:spacing w:after="0" w:line="240" w:lineRule="auto"/>
              <w:jc w:val="center"/>
              <w:outlineLvl w:val="1"/>
              <w:rPr>
                <w:rFonts w:ascii="Times New Roman" w:hAnsi="Times New Roman" w:cs="Times New Roman"/>
                <w:sz w:val="16"/>
                <w:szCs w:val="16"/>
              </w:rPr>
            </w:pPr>
            <w:r w:rsidRPr="00235A20">
              <w:rPr>
                <w:rFonts w:ascii="Times New Roman" w:hAnsi="Times New Roman" w:cs="Times New Roman"/>
                <w:sz w:val="16"/>
                <w:szCs w:val="16"/>
              </w:rPr>
              <w:t xml:space="preserve">Администрация </w:t>
            </w:r>
            <w:proofErr w:type="spellStart"/>
            <w:r w:rsidRPr="00235A20">
              <w:rPr>
                <w:rFonts w:ascii="Times New Roman" w:hAnsi="Times New Roman" w:cs="Times New Roman"/>
                <w:sz w:val="16"/>
                <w:szCs w:val="16"/>
              </w:rPr>
              <w:t>г.п</w:t>
            </w:r>
            <w:proofErr w:type="spellEnd"/>
            <w:r w:rsidRPr="00235A20">
              <w:rPr>
                <w:rFonts w:ascii="Times New Roman" w:hAnsi="Times New Roman" w:cs="Times New Roman"/>
                <w:sz w:val="16"/>
                <w:szCs w:val="16"/>
              </w:rPr>
              <w:t>. Безенчук</w:t>
            </w:r>
          </w:p>
        </w:tc>
      </w:tr>
      <w:tr w:rsidR="00563625" w:rsidRPr="00235A20" w:rsidTr="003962E8">
        <w:trPr>
          <w:gridAfter w:val="2"/>
          <w:wAfter w:w="37" w:type="dxa"/>
        </w:trPr>
        <w:tc>
          <w:tcPr>
            <w:tcW w:w="425" w:type="dxa"/>
            <w:shd w:val="clear" w:color="auto" w:fill="auto"/>
            <w:vAlign w:val="center"/>
          </w:tcPr>
          <w:p w:rsidR="00235A20" w:rsidRPr="00235A20" w:rsidRDefault="00235A20" w:rsidP="00235A20">
            <w:pPr>
              <w:widowControl w:val="0"/>
              <w:spacing w:after="0" w:line="240" w:lineRule="auto"/>
              <w:jc w:val="center"/>
              <w:outlineLvl w:val="1"/>
              <w:rPr>
                <w:rFonts w:ascii="Times New Roman" w:hAnsi="Times New Roman" w:cs="Times New Roman"/>
                <w:sz w:val="16"/>
                <w:szCs w:val="16"/>
              </w:rPr>
            </w:pPr>
            <w:r w:rsidRPr="00235A20">
              <w:rPr>
                <w:rFonts w:ascii="Times New Roman" w:hAnsi="Times New Roman" w:cs="Times New Roman"/>
                <w:sz w:val="16"/>
                <w:szCs w:val="16"/>
              </w:rPr>
              <w:t>4.7</w:t>
            </w:r>
          </w:p>
        </w:tc>
        <w:tc>
          <w:tcPr>
            <w:tcW w:w="2410" w:type="dxa"/>
            <w:shd w:val="clear" w:color="auto" w:fill="auto"/>
            <w:vAlign w:val="center"/>
          </w:tcPr>
          <w:p w:rsidR="00235A20" w:rsidRPr="00235A20" w:rsidRDefault="00235A20" w:rsidP="00235A20">
            <w:pPr>
              <w:spacing w:after="0" w:line="240" w:lineRule="auto"/>
              <w:jc w:val="center"/>
              <w:rPr>
                <w:rFonts w:ascii="Times New Roman" w:hAnsi="Times New Roman" w:cs="Times New Roman"/>
                <w:sz w:val="16"/>
                <w:szCs w:val="16"/>
              </w:rPr>
            </w:pPr>
            <w:r w:rsidRPr="00235A20">
              <w:rPr>
                <w:rFonts w:ascii="Times New Roman" w:hAnsi="Times New Roman" w:cs="Times New Roman"/>
                <w:sz w:val="16"/>
                <w:szCs w:val="16"/>
              </w:rPr>
              <w:t>Мероприятия по установке</w:t>
            </w:r>
          </w:p>
          <w:p w:rsidR="00235A20" w:rsidRPr="00235A20" w:rsidRDefault="00235A20" w:rsidP="00235A20">
            <w:pPr>
              <w:spacing w:after="0" w:line="240" w:lineRule="auto"/>
              <w:jc w:val="center"/>
              <w:rPr>
                <w:rFonts w:ascii="Times New Roman" w:hAnsi="Times New Roman" w:cs="Times New Roman"/>
                <w:sz w:val="16"/>
                <w:szCs w:val="16"/>
              </w:rPr>
            </w:pPr>
            <w:r w:rsidRPr="00235A20">
              <w:rPr>
                <w:rFonts w:ascii="Times New Roman" w:hAnsi="Times New Roman" w:cs="Times New Roman"/>
                <w:sz w:val="16"/>
                <w:szCs w:val="16"/>
              </w:rPr>
              <w:t xml:space="preserve"> «Вечного огня»</w:t>
            </w:r>
          </w:p>
        </w:tc>
        <w:tc>
          <w:tcPr>
            <w:tcW w:w="1631" w:type="dxa"/>
            <w:shd w:val="clear" w:color="auto" w:fill="auto"/>
            <w:vAlign w:val="center"/>
          </w:tcPr>
          <w:p w:rsidR="00235A20" w:rsidRPr="00235A20" w:rsidRDefault="00235A20" w:rsidP="00235A20">
            <w:pPr>
              <w:widowControl w:val="0"/>
              <w:spacing w:after="0" w:line="240" w:lineRule="auto"/>
              <w:jc w:val="center"/>
              <w:outlineLvl w:val="1"/>
              <w:rPr>
                <w:rFonts w:ascii="Times New Roman" w:hAnsi="Times New Roman" w:cs="Times New Roman"/>
                <w:sz w:val="16"/>
                <w:szCs w:val="16"/>
              </w:rPr>
            </w:pPr>
            <w:r w:rsidRPr="00235A20">
              <w:rPr>
                <w:rFonts w:ascii="Times New Roman" w:hAnsi="Times New Roman" w:cs="Times New Roman"/>
                <w:sz w:val="16"/>
                <w:szCs w:val="16"/>
              </w:rPr>
              <w:t xml:space="preserve">бюджет </w:t>
            </w:r>
            <w:proofErr w:type="spellStart"/>
            <w:r w:rsidRPr="00235A20">
              <w:rPr>
                <w:rFonts w:ascii="Times New Roman" w:hAnsi="Times New Roman" w:cs="Times New Roman"/>
                <w:sz w:val="16"/>
                <w:szCs w:val="16"/>
              </w:rPr>
              <w:t>г.п</w:t>
            </w:r>
            <w:proofErr w:type="spellEnd"/>
            <w:r w:rsidRPr="00235A20">
              <w:rPr>
                <w:rFonts w:ascii="Times New Roman" w:hAnsi="Times New Roman" w:cs="Times New Roman"/>
                <w:sz w:val="16"/>
                <w:szCs w:val="16"/>
              </w:rPr>
              <w:t>. Безенчук</w:t>
            </w:r>
          </w:p>
        </w:tc>
        <w:tc>
          <w:tcPr>
            <w:tcW w:w="963" w:type="dxa"/>
            <w:shd w:val="clear" w:color="auto" w:fill="auto"/>
            <w:vAlign w:val="center"/>
          </w:tcPr>
          <w:p w:rsidR="00235A20" w:rsidRPr="00235A20" w:rsidRDefault="00235A20" w:rsidP="00235A20">
            <w:pPr>
              <w:widowControl w:val="0"/>
              <w:spacing w:after="0" w:line="240" w:lineRule="auto"/>
              <w:jc w:val="center"/>
              <w:outlineLvl w:val="1"/>
              <w:rPr>
                <w:rFonts w:ascii="Times New Roman" w:hAnsi="Times New Roman" w:cs="Times New Roman"/>
                <w:sz w:val="16"/>
                <w:szCs w:val="16"/>
              </w:rPr>
            </w:pPr>
            <w:r w:rsidRPr="00235A20">
              <w:rPr>
                <w:rFonts w:ascii="Times New Roman" w:hAnsi="Times New Roman" w:cs="Times New Roman"/>
                <w:sz w:val="16"/>
                <w:szCs w:val="16"/>
              </w:rPr>
              <w:t>в течение года</w:t>
            </w:r>
          </w:p>
        </w:tc>
        <w:tc>
          <w:tcPr>
            <w:tcW w:w="953" w:type="dxa"/>
            <w:gridSpan w:val="2"/>
            <w:shd w:val="clear" w:color="auto" w:fill="auto"/>
            <w:vAlign w:val="center"/>
          </w:tcPr>
          <w:p w:rsidR="00235A20" w:rsidRPr="00235A20" w:rsidRDefault="00235A20" w:rsidP="00235A20">
            <w:pPr>
              <w:widowControl w:val="0"/>
              <w:spacing w:after="0" w:line="240" w:lineRule="auto"/>
              <w:jc w:val="center"/>
              <w:outlineLvl w:val="1"/>
              <w:rPr>
                <w:rFonts w:ascii="Times New Roman" w:hAnsi="Times New Roman" w:cs="Times New Roman"/>
                <w:sz w:val="16"/>
                <w:szCs w:val="16"/>
              </w:rPr>
            </w:pPr>
            <w:r w:rsidRPr="00235A20">
              <w:rPr>
                <w:rFonts w:ascii="Times New Roman" w:hAnsi="Times New Roman" w:cs="Times New Roman"/>
                <w:sz w:val="16"/>
                <w:szCs w:val="16"/>
              </w:rPr>
              <w:t>310</w:t>
            </w:r>
          </w:p>
        </w:tc>
        <w:tc>
          <w:tcPr>
            <w:tcW w:w="713" w:type="dxa"/>
            <w:shd w:val="clear" w:color="auto" w:fill="auto"/>
            <w:vAlign w:val="center"/>
          </w:tcPr>
          <w:p w:rsidR="00235A20" w:rsidRPr="00235A20" w:rsidRDefault="00235A20" w:rsidP="00235A20">
            <w:pPr>
              <w:widowControl w:val="0"/>
              <w:spacing w:after="0" w:line="240" w:lineRule="auto"/>
              <w:jc w:val="center"/>
              <w:outlineLvl w:val="1"/>
              <w:rPr>
                <w:rFonts w:ascii="Times New Roman" w:hAnsi="Times New Roman" w:cs="Times New Roman"/>
                <w:sz w:val="16"/>
                <w:szCs w:val="16"/>
              </w:rPr>
            </w:pPr>
            <w:r w:rsidRPr="00235A20">
              <w:rPr>
                <w:rFonts w:ascii="Times New Roman" w:hAnsi="Times New Roman" w:cs="Times New Roman"/>
                <w:sz w:val="16"/>
                <w:szCs w:val="16"/>
              </w:rPr>
              <w:t>510</w:t>
            </w:r>
          </w:p>
        </w:tc>
        <w:tc>
          <w:tcPr>
            <w:tcW w:w="709" w:type="dxa"/>
            <w:gridSpan w:val="3"/>
            <w:shd w:val="clear" w:color="auto" w:fill="auto"/>
            <w:vAlign w:val="center"/>
          </w:tcPr>
          <w:p w:rsidR="00235A20" w:rsidRPr="00235A20" w:rsidRDefault="00235A20" w:rsidP="00235A20">
            <w:pPr>
              <w:spacing w:after="0" w:line="240" w:lineRule="auto"/>
              <w:jc w:val="center"/>
              <w:rPr>
                <w:rFonts w:ascii="Times New Roman" w:hAnsi="Times New Roman" w:cs="Times New Roman"/>
                <w:color w:val="000000"/>
                <w:sz w:val="16"/>
                <w:szCs w:val="16"/>
              </w:rPr>
            </w:pPr>
            <w:r w:rsidRPr="00235A20">
              <w:rPr>
                <w:rFonts w:ascii="Times New Roman" w:hAnsi="Times New Roman" w:cs="Times New Roman"/>
                <w:color w:val="000000"/>
                <w:sz w:val="16"/>
                <w:szCs w:val="16"/>
              </w:rPr>
              <w:t>310</w:t>
            </w:r>
          </w:p>
        </w:tc>
        <w:tc>
          <w:tcPr>
            <w:tcW w:w="709" w:type="dxa"/>
            <w:gridSpan w:val="3"/>
            <w:shd w:val="clear" w:color="auto" w:fill="auto"/>
            <w:vAlign w:val="center"/>
          </w:tcPr>
          <w:p w:rsidR="00235A20" w:rsidRPr="00235A20" w:rsidRDefault="00235A20" w:rsidP="00235A20">
            <w:pPr>
              <w:spacing w:after="0" w:line="240" w:lineRule="auto"/>
              <w:jc w:val="center"/>
              <w:rPr>
                <w:rFonts w:ascii="Times New Roman" w:hAnsi="Times New Roman" w:cs="Times New Roman"/>
                <w:color w:val="000000"/>
                <w:sz w:val="16"/>
                <w:szCs w:val="16"/>
              </w:rPr>
            </w:pPr>
            <w:r w:rsidRPr="00235A20">
              <w:rPr>
                <w:rFonts w:ascii="Times New Roman" w:hAnsi="Times New Roman" w:cs="Times New Roman"/>
                <w:color w:val="000000"/>
                <w:sz w:val="16"/>
                <w:szCs w:val="16"/>
              </w:rPr>
              <w:t>200</w:t>
            </w:r>
          </w:p>
        </w:tc>
        <w:tc>
          <w:tcPr>
            <w:tcW w:w="708" w:type="dxa"/>
            <w:gridSpan w:val="3"/>
            <w:shd w:val="clear" w:color="auto" w:fill="auto"/>
            <w:vAlign w:val="center"/>
          </w:tcPr>
          <w:p w:rsidR="00235A20" w:rsidRPr="00235A20" w:rsidRDefault="00235A20" w:rsidP="00235A20">
            <w:pPr>
              <w:spacing w:after="0" w:line="240" w:lineRule="auto"/>
              <w:jc w:val="center"/>
              <w:rPr>
                <w:rFonts w:ascii="Times New Roman" w:hAnsi="Times New Roman" w:cs="Times New Roman"/>
                <w:color w:val="000000"/>
                <w:sz w:val="16"/>
                <w:szCs w:val="16"/>
              </w:rPr>
            </w:pPr>
            <w:r w:rsidRPr="00235A20">
              <w:rPr>
                <w:rFonts w:ascii="Times New Roman" w:hAnsi="Times New Roman" w:cs="Times New Roman"/>
                <w:color w:val="000000"/>
                <w:sz w:val="16"/>
                <w:szCs w:val="16"/>
              </w:rPr>
              <w:t>-</w:t>
            </w:r>
          </w:p>
        </w:tc>
        <w:tc>
          <w:tcPr>
            <w:tcW w:w="1593" w:type="dxa"/>
            <w:gridSpan w:val="3"/>
            <w:shd w:val="clear" w:color="auto" w:fill="auto"/>
            <w:vAlign w:val="center"/>
          </w:tcPr>
          <w:p w:rsidR="00235A20" w:rsidRPr="00235A20" w:rsidRDefault="00235A20" w:rsidP="00235A20">
            <w:pPr>
              <w:widowControl w:val="0"/>
              <w:spacing w:after="0" w:line="240" w:lineRule="auto"/>
              <w:jc w:val="center"/>
              <w:outlineLvl w:val="1"/>
              <w:rPr>
                <w:rFonts w:ascii="Times New Roman" w:hAnsi="Times New Roman" w:cs="Times New Roman"/>
                <w:sz w:val="16"/>
                <w:szCs w:val="16"/>
              </w:rPr>
            </w:pPr>
            <w:r w:rsidRPr="00235A20">
              <w:rPr>
                <w:rFonts w:ascii="Times New Roman" w:hAnsi="Times New Roman" w:cs="Times New Roman"/>
                <w:sz w:val="16"/>
                <w:szCs w:val="16"/>
              </w:rPr>
              <w:t xml:space="preserve">Администрация </w:t>
            </w:r>
            <w:proofErr w:type="spellStart"/>
            <w:r w:rsidRPr="00235A20">
              <w:rPr>
                <w:rFonts w:ascii="Times New Roman" w:hAnsi="Times New Roman" w:cs="Times New Roman"/>
                <w:sz w:val="16"/>
                <w:szCs w:val="16"/>
              </w:rPr>
              <w:t>г.п</w:t>
            </w:r>
            <w:proofErr w:type="spellEnd"/>
            <w:r w:rsidRPr="00235A20">
              <w:rPr>
                <w:rFonts w:ascii="Times New Roman" w:hAnsi="Times New Roman" w:cs="Times New Roman"/>
                <w:sz w:val="16"/>
                <w:szCs w:val="16"/>
              </w:rPr>
              <w:t>. Безенчук</w:t>
            </w:r>
          </w:p>
        </w:tc>
      </w:tr>
      <w:tr w:rsidR="00563625" w:rsidRPr="00235A20" w:rsidTr="003962E8">
        <w:trPr>
          <w:gridAfter w:val="2"/>
          <w:wAfter w:w="37" w:type="dxa"/>
        </w:trPr>
        <w:tc>
          <w:tcPr>
            <w:tcW w:w="425" w:type="dxa"/>
            <w:shd w:val="clear" w:color="auto" w:fill="auto"/>
            <w:vAlign w:val="center"/>
          </w:tcPr>
          <w:p w:rsidR="00235A20" w:rsidRPr="00235A20" w:rsidRDefault="00235A20" w:rsidP="00235A20">
            <w:pPr>
              <w:widowControl w:val="0"/>
              <w:spacing w:after="0" w:line="240" w:lineRule="auto"/>
              <w:jc w:val="center"/>
              <w:outlineLvl w:val="1"/>
              <w:rPr>
                <w:rFonts w:ascii="Times New Roman" w:hAnsi="Times New Roman" w:cs="Times New Roman"/>
                <w:sz w:val="16"/>
                <w:szCs w:val="16"/>
              </w:rPr>
            </w:pPr>
            <w:r w:rsidRPr="00235A20">
              <w:rPr>
                <w:rFonts w:ascii="Times New Roman" w:hAnsi="Times New Roman" w:cs="Times New Roman"/>
                <w:sz w:val="16"/>
                <w:szCs w:val="16"/>
              </w:rPr>
              <w:t>4.8</w:t>
            </w:r>
          </w:p>
        </w:tc>
        <w:tc>
          <w:tcPr>
            <w:tcW w:w="2410" w:type="dxa"/>
            <w:shd w:val="clear" w:color="auto" w:fill="auto"/>
            <w:vAlign w:val="center"/>
          </w:tcPr>
          <w:p w:rsidR="00235A20" w:rsidRPr="00235A20" w:rsidRDefault="00235A20" w:rsidP="00235A20">
            <w:pPr>
              <w:spacing w:after="0" w:line="240" w:lineRule="auto"/>
              <w:jc w:val="center"/>
              <w:rPr>
                <w:rFonts w:ascii="Times New Roman" w:hAnsi="Times New Roman" w:cs="Times New Roman"/>
                <w:sz w:val="16"/>
                <w:szCs w:val="16"/>
              </w:rPr>
            </w:pPr>
            <w:r w:rsidRPr="00235A20">
              <w:rPr>
                <w:rFonts w:ascii="Times New Roman" w:hAnsi="Times New Roman" w:cs="Times New Roman"/>
                <w:sz w:val="16"/>
                <w:szCs w:val="16"/>
              </w:rPr>
              <w:t xml:space="preserve">Прочее благоустройство </w:t>
            </w:r>
          </w:p>
        </w:tc>
        <w:tc>
          <w:tcPr>
            <w:tcW w:w="1631" w:type="dxa"/>
            <w:shd w:val="clear" w:color="auto" w:fill="auto"/>
            <w:vAlign w:val="center"/>
          </w:tcPr>
          <w:p w:rsidR="00235A20" w:rsidRPr="00235A20" w:rsidRDefault="00235A20" w:rsidP="00235A20">
            <w:pPr>
              <w:widowControl w:val="0"/>
              <w:spacing w:after="0" w:line="240" w:lineRule="auto"/>
              <w:jc w:val="center"/>
              <w:outlineLvl w:val="1"/>
              <w:rPr>
                <w:rFonts w:ascii="Times New Roman" w:hAnsi="Times New Roman" w:cs="Times New Roman"/>
                <w:sz w:val="16"/>
                <w:szCs w:val="16"/>
              </w:rPr>
            </w:pPr>
            <w:r w:rsidRPr="00235A20">
              <w:rPr>
                <w:rFonts w:ascii="Times New Roman" w:hAnsi="Times New Roman" w:cs="Times New Roman"/>
                <w:sz w:val="16"/>
                <w:szCs w:val="16"/>
              </w:rPr>
              <w:t xml:space="preserve">бюджет </w:t>
            </w:r>
            <w:proofErr w:type="spellStart"/>
            <w:r w:rsidRPr="00235A20">
              <w:rPr>
                <w:rFonts w:ascii="Times New Roman" w:hAnsi="Times New Roman" w:cs="Times New Roman"/>
                <w:sz w:val="16"/>
                <w:szCs w:val="16"/>
              </w:rPr>
              <w:t>г.п</w:t>
            </w:r>
            <w:proofErr w:type="spellEnd"/>
            <w:r w:rsidRPr="00235A20">
              <w:rPr>
                <w:rFonts w:ascii="Times New Roman" w:hAnsi="Times New Roman" w:cs="Times New Roman"/>
                <w:sz w:val="16"/>
                <w:szCs w:val="16"/>
              </w:rPr>
              <w:t>. Безенчук</w:t>
            </w:r>
          </w:p>
        </w:tc>
        <w:tc>
          <w:tcPr>
            <w:tcW w:w="963" w:type="dxa"/>
            <w:shd w:val="clear" w:color="auto" w:fill="auto"/>
            <w:vAlign w:val="center"/>
          </w:tcPr>
          <w:p w:rsidR="00235A20" w:rsidRPr="00235A20" w:rsidRDefault="00235A20" w:rsidP="00235A20">
            <w:pPr>
              <w:widowControl w:val="0"/>
              <w:spacing w:after="0" w:line="240" w:lineRule="auto"/>
              <w:jc w:val="center"/>
              <w:outlineLvl w:val="1"/>
              <w:rPr>
                <w:rFonts w:ascii="Times New Roman" w:hAnsi="Times New Roman" w:cs="Times New Roman"/>
                <w:sz w:val="16"/>
                <w:szCs w:val="16"/>
              </w:rPr>
            </w:pPr>
            <w:r w:rsidRPr="00235A20">
              <w:rPr>
                <w:rFonts w:ascii="Times New Roman" w:hAnsi="Times New Roman" w:cs="Times New Roman"/>
                <w:sz w:val="16"/>
                <w:szCs w:val="16"/>
              </w:rPr>
              <w:t>в течение года</w:t>
            </w:r>
          </w:p>
        </w:tc>
        <w:tc>
          <w:tcPr>
            <w:tcW w:w="953" w:type="dxa"/>
            <w:gridSpan w:val="2"/>
            <w:shd w:val="clear" w:color="auto" w:fill="auto"/>
            <w:vAlign w:val="center"/>
          </w:tcPr>
          <w:p w:rsidR="00235A20" w:rsidRPr="00235A20" w:rsidRDefault="00235A20" w:rsidP="00235A20">
            <w:pPr>
              <w:widowControl w:val="0"/>
              <w:spacing w:after="0" w:line="240" w:lineRule="auto"/>
              <w:jc w:val="center"/>
              <w:outlineLvl w:val="1"/>
              <w:rPr>
                <w:rFonts w:ascii="Times New Roman" w:hAnsi="Times New Roman" w:cs="Times New Roman"/>
                <w:sz w:val="16"/>
                <w:szCs w:val="16"/>
              </w:rPr>
            </w:pPr>
            <w:r w:rsidRPr="00235A20">
              <w:rPr>
                <w:rFonts w:ascii="Times New Roman" w:hAnsi="Times New Roman" w:cs="Times New Roman"/>
                <w:sz w:val="16"/>
                <w:szCs w:val="16"/>
              </w:rPr>
              <w:t>198</w:t>
            </w:r>
          </w:p>
        </w:tc>
        <w:tc>
          <w:tcPr>
            <w:tcW w:w="713" w:type="dxa"/>
            <w:shd w:val="clear" w:color="auto" w:fill="auto"/>
            <w:vAlign w:val="center"/>
          </w:tcPr>
          <w:p w:rsidR="00235A20" w:rsidRPr="00235A20" w:rsidRDefault="00235A20" w:rsidP="00235A20">
            <w:pPr>
              <w:widowControl w:val="0"/>
              <w:spacing w:after="0" w:line="240" w:lineRule="auto"/>
              <w:jc w:val="center"/>
              <w:outlineLvl w:val="1"/>
              <w:rPr>
                <w:rFonts w:ascii="Times New Roman" w:hAnsi="Times New Roman" w:cs="Times New Roman"/>
                <w:sz w:val="16"/>
                <w:szCs w:val="16"/>
              </w:rPr>
            </w:pPr>
            <w:r w:rsidRPr="00235A20">
              <w:rPr>
                <w:rFonts w:ascii="Times New Roman" w:hAnsi="Times New Roman" w:cs="Times New Roman"/>
                <w:sz w:val="16"/>
                <w:szCs w:val="16"/>
              </w:rPr>
              <w:t>2178</w:t>
            </w:r>
          </w:p>
        </w:tc>
        <w:tc>
          <w:tcPr>
            <w:tcW w:w="709" w:type="dxa"/>
            <w:gridSpan w:val="3"/>
            <w:shd w:val="clear" w:color="auto" w:fill="auto"/>
            <w:vAlign w:val="center"/>
          </w:tcPr>
          <w:p w:rsidR="00235A20" w:rsidRPr="00235A20" w:rsidRDefault="00235A20" w:rsidP="00235A20">
            <w:pPr>
              <w:spacing w:after="0" w:line="240" w:lineRule="auto"/>
              <w:jc w:val="center"/>
              <w:rPr>
                <w:rFonts w:ascii="Times New Roman" w:hAnsi="Times New Roman" w:cs="Times New Roman"/>
                <w:color w:val="000000"/>
                <w:sz w:val="16"/>
                <w:szCs w:val="16"/>
              </w:rPr>
            </w:pPr>
            <w:r w:rsidRPr="00235A20">
              <w:rPr>
                <w:rFonts w:ascii="Times New Roman" w:hAnsi="Times New Roman" w:cs="Times New Roman"/>
                <w:color w:val="000000"/>
                <w:sz w:val="16"/>
                <w:szCs w:val="16"/>
              </w:rPr>
              <w:t>198</w:t>
            </w:r>
          </w:p>
        </w:tc>
        <w:tc>
          <w:tcPr>
            <w:tcW w:w="709" w:type="dxa"/>
            <w:gridSpan w:val="3"/>
            <w:shd w:val="clear" w:color="auto" w:fill="auto"/>
            <w:vAlign w:val="center"/>
          </w:tcPr>
          <w:p w:rsidR="00235A20" w:rsidRPr="00235A20" w:rsidRDefault="00235A20" w:rsidP="00235A20">
            <w:pPr>
              <w:spacing w:after="0" w:line="240" w:lineRule="auto"/>
              <w:jc w:val="center"/>
              <w:rPr>
                <w:rFonts w:ascii="Times New Roman" w:hAnsi="Times New Roman" w:cs="Times New Roman"/>
                <w:color w:val="000000"/>
                <w:sz w:val="16"/>
                <w:szCs w:val="16"/>
              </w:rPr>
            </w:pPr>
            <w:r w:rsidRPr="00235A20">
              <w:rPr>
                <w:rFonts w:ascii="Times New Roman" w:hAnsi="Times New Roman" w:cs="Times New Roman"/>
                <w:color w:val="000000"/>
                <w:sz w:val="16"/>
                <w:szCs w:val="16"/>
              </w:rPr>
              <w:t>1980</w:t>
            </w:r>
          </w:p>
        </w:tc>
        <w:tc>
          <w:tcPr>
            <w:tcW w:w="708" w:type="dxa"/>
            <w:gridSpan w:val="3"/>
            <w:shd w:val="clear" w:color="auto" w:fill="auto"/>
            <w:vAlign w:val="center"/>
          </w:tcPr>
          <w:p w:rsidR="00235A20" w:rsidRPr="00235A20" w:rsidRDefault="00235A20" w:rsidP="00235A20">
            <w:pPr>
              <w:spacing w:after="0" w:line="240" w:lineRule="auto"/>
              <w:jc w:val="center"/>
              <w:rPr>
                <w:rFonts w:ascii="Times New Roman" w:hAnsi="Times New Roman" w:cs="Times New Roman"/>
                <w:color w:val="000000"/>
                <w:sz w:val="16"/>
                <w:szCs w:val="16"/>
              </w:rPr>
            </w:pPr>
            <w:r w:rsidRPr="00235A20">
              <w:rPr>
                <w:rFonts w:ascii="Times New Roman" w:hAnsi="Times New Roman" w:cs="Times New Roman"/>
                <w:color w:val="000000"/>
                <w:sz w:val="16"/>
                <w:szCs w:val="16"/>
              </w:rPr>
              <w:t>0</w:t>
            </w:r>
          </w:p>
        </w:tc>
        <w:tc>
          <w:tcPr>
            <w:tcW w:w="1593" w:type="dxa"/>
            <w:gridSpan w:val="3"/>
            <w:shd w:val="clear" w:color="auto" w:fill="auto"/>
            <w:vAlign w:val="center"/>
          </w:tcPr>
          <w:p w:rsidR="00235A20" w:rsidRPr="00235A20" w:rsidRDefault="00235A20" w:rsidP="00235A20">
            <w:pPr>
              <w:spacing w:after="0" w:line="240" w:lineRule="auto"/>
              <w:jc w:val="center"/>
              <w:rPr>
                <w:rFonts w:ascii="Times New Roman" w:hAnsi="Times New Roman" w:cs="Times New Roman"/>
                <w:sz w:val="16"/>
                <w:szCs w:val="16"/>
              </w:rPr>
            </w:pPr>
            <w:r w:rsidRPr="00235A20">
              <w:rPr>
                <w:rFonts w:ascii="Times New Roman" w:hAnsi="Times New Roman" w:cs="Times New Roman"/>
                <w:sz w:val="16"/>
                <w:szCs w:val="16"/>
              </w:rPr>
              <w:t xml:space="preserve">Администрация </w:t>
            </w:r>
            <w:proofErr w:type="spellStart"/>
            <w:r w:rsidRPr="00235A20">
              <w:rPr>
                <w:rFonts w:ascii="Times New Roman" w:hAnsi="Times New Roman" w:cs="Times New Roman"/>
                <w:sz w:val="16"/>
                <w:szCs w:val="16"/>
              </w:rPr>
              <w:t>г.п</w:t>
            </w:r>
            <w:proofErr w:type="spellEnd"/>
            <w:r w:rsidRPr="00235A20">
              <w:rPr>
                <w:rFonts w:ascii="Times New Roman" w:hAnsi="Times New Roman" w:cs="Times New Roman"/>
                <w:sz w:val="16"/>
                <w:szCs w:val="16"/>
              </w:rPr>
              <w:t>. Безенчук</w:t>
            </w:r>
          </w:p>
        </w:tc>
      </w:tr>
      <w:tr w:rsidR="00563625" w:rsidRPr="00235A20" w:rsidTr="003962E8">
        <w:trPr>
          <w:gridAfter w:val="2"/>
          <w:wAfter w:w="37" w:type="dxa"/>
        </w:trPr>
        <w:tc>
          <w:tcPr>
            <w:tcW w:w="425" w:type="dxa"/>
            <w:shd w:val="clear" w:color="auto" w:fill="auto"/>
            <w:vAlign w:val="center"/>
          </w:tcPr>
          <w:p w:rsidR="00235A20" w:rsidRPr="00235A20" w:rsidRDefault="00235A20" w:rsidP="00235A20">
            <w:pPr>
              <w:widowControl w:val="0"/>
              <w:spacing w:after="0" w:line="240" w:lineRule="auto"/>
              <w:jc w:val="center"/>
              <w:outlineLvl w:val="1"/>
              <w:rPr>
                <w:rFonts w:ascii="Times New Roman" w:hAnsi="Times New Roman" w:cs="Times New Roman"/>
                <w:sz w:val="16"/>
                <w:szCs w:val="16"/>
              </w:rPr>
            </w:pPr>
            <w:r w:rsidRPr="00235A20">
              <w:rPr>
                <w:rFonts w:ascii="Times New Roman" w:hAnsi="Times New Roman" w:cs="Times New Roman"/>
                <w:sz w:val="16"/>
                <w:szCs w:val="16"/>
              </w:rPr>
              <w:t>5.0</w:t>
            </w:r>
          </w:p>
        </w:tc>
        <w:tc>
          <w:tcPr>
            <w:tcW w:w="2410" w:type="dxa"/>
            <w:shd w:val="clear" w:color="auto" w:fill="auto"/>
            <w:vAlign w:val="center"/>
          </w:tcPr>
          <w:p w:rsidR="00235A20" w:rsidRPr="00235A20" w:rsidRDefault="00235A20" w:rsidP="00235A20">
            <w:pPr>
              <w:spacing w:after="0" w:line="240" w:lineRule="auto"/>
              <w:jc w:val="center"/>
              <w:rPr>
                <w:rFonts w:ascii="Times New Roman" w:hAnsi="Times New Roman" w:cs="Times New Roman"/>
                <w:sz w:val="16"/>
                <w:szCs w:val="16"/>
              </w:rPr>
            </w:pPr>
            <w:r w:rsidRPr="00235A20">
              <w:rPr>
                <w:rFonts w:ascii="Times New Roman" w:hAnsi="Times New Roman" w:cs="Times New Roman"/>
                <w:sz w:val="16"/>
                <w:szCs w:val="16"/>
              </w:rPr>
              <w:t xml:space="preserve">Межбюджетные трансферты (Выполнение работ по </w:t>
            </w:r>
            <w:r w:rsidRPr="00235A20">
              <w:rPr>
                <w:rFonts w:ascii="Times New Roman" w:hAnsi="Times New Roman" w:cs="Times New Roman"/>
                <w:sz w:val="16"/>
                <w:szCs w:val="16"/>
              </w:rPr>
              <w:lastRenderedPageBreak/>
              <w:t xml:space="preserve">благоустройству общественных территорий городского поселения Безенчук в рамках реализации муниципальной программы "Формирование современной городской среды муниципального района </w:t>
            </w:r>
            <w:proofErr w:type="spellStart"/>
            <w:r w:rsidRPr="00235A20">
              <w:rPr>
                <w:rFonts w:ascii="Times New Roman" w:hAnsi="Times New Roman" w:cs="Times New Roman"/>
                <w:sz w:val="16"/>
                <w:szCs w:val="16"/>
              </w:rPr>
              <w:t>Безенчукский</w:t>
            </w:r>
            <w:proofErr w:type="spellEnd"/>
            <w:r w:rsidRPr="00235A20">
              <w:rPr>
                <w:rFonts w:ascii="Times New Roman" w:hAnsi="Times New Roman" w:cs="Times New Roman"/>
                <w:sz w:val="16"/>
                <w:szCs w:val="16"/>
              </w:rPr>
              <w:t>)</w:t>
            </w:r>
          </w:p>
        </w:tc>
        <w:tc>
          <w:tcPr>
            <w:tcW w:w="1631" w:type="dxa"/>
            <w:shd w:val="clear" w:color="auto" w:fill="auto"/>
            <w:vAlign w:val="center"/>
          </w:tcPr>
          <w:p w:rsidR="00235A20" w:rsidRPr="00235A20" w:rsidRDefault="00235A20" w:rsidP="00235A20">
            <w:pPr>
              <w:widowControl w:val="0"/>
              <w:spacing w:after="0" w:line="240" w:lineRule="auto"/>
              <w:jc w:val="center"/>
              <w:outlineLvl w:val="1"/>
              <w:rPr>
                <w:rFonts w:ascii="Times New Roman" w:hAnsi="Times New Roman" w:cs="Times New Roman"/>
                <w:sz w:val="16"/>
                <w:szCs w:val="16"/>
              </w:rPr>
            </w:pPr>
            <w:r w:rsidRPr="00235A20">
              <w:rPr>
                <w:rFonts w:ascii="Times New Roman" w:hAnsi="Times New Roman" w:cs="Times New Roman"/>
                <w:sz w:val="16"/>
                <w:szCs w:val="16"/>
              </w:rPr>
              <w:lastRenderedPageBreak/>
              <w:t xml:space="preserve">бюджет </w:t>
            </w:r>
            <w:proofErr w:type="spellStart"/>
            <w:r w:rsidRPr="00235A20">
              <w:rPr>
                <w:rFonts w:ascii="Times New Roman" w:hAnsi="Times New Roman" w:cs="Times New Roman"/>
                <w:sz w:val="16"/>
                <w:szCs w:val="16"/>
              </w:rPr>
              <w:t>г.п</w:t>
            </w:r>
            <w:proofErr w:type="spellEnd"/>
            <w:r w:rsidRPr="00235A20">
              <w:rPr>
                <w:rFonts w:ascii="Times New Roman" w:hAnsi="Times New Roman" w:cs="Times New Roman"/>
                <w:sz w:val="16"/>
                <w:szCs w:val="16"/>
              </w:rPr>
              <w:t xml:space="preserve">. Безенчук </w:t>
            </w:r>
          </w:p>
        </w:tc>
        <w:tc>
          <w:tcPr>
            <w:tcW w:w="963" w:type="dxa"/>
            <w:shd w:val="clear" w:color="auto" w:fill="auto"/>
            <w:vAlign w:val="center"/>
          </w:tcPr>
          <w:p w:rsidR="00235A20" w:rsidRPr="00235A20" w:rsidRDefault="00235A20" w:rsidP="00235A20">
            <w:pPr>
              <w:widowControl w:val="0"/>
              <w:spacing w:after="0" w:line="240" w:lineRule="auto"/>
              <w:jc w:val="center"/>
              <w:outlineLvl w:val="1"/>
              <w:rPr>
                <w:rFonts w:ascii="Times New Roman" w:hAnsi="Times New Roman" w:cs="Times New Roman"/>
                <w:sz w:val="16"/>
                <w:szCs w:val="16"/>
              </w:rPr>
            </w:pPr>
            <w:r w:rsidRPr="00235A20">
              <w:rPr>
                <w:rFonts w:ascii="Times New Roman" w:hAnsi="Times New Roman" w:cs="Times New Roman"/>
                <w:sz w:val="16"/>
                <w:szCs w:val="16"/>
              </w:rPr>
              <w:t>в течение года</w:t>
            </w:r>
          </w:p>
        </w:tc>
        <w:tc>
          <w:tcPr>
            <w:tcW w:w="953" w:type="dxa"/>
            <w:gridSpan w:val="2"/>
            <w:shd w:val="clear" w:color="auto" w:fill="auto"/>
            <w:vAlign w:val="center"/>
          </w:tcPr>
          <w:p w:rsidR="00235A20" w:rsidRPr="00235A20" w:rsidRDefault="00235A20" w:rsidP="00235A20">
            <w:pPr>
              <w:widowControl w:val="0"/>
              <w:spacing w:after="0" w:line="240" w:lineRule="auto"/>
              <w:jc w:val="center"/>
              <w:outlineLvl w:val="1"/>
              <w:rPr>
                <w:rFonts w:ascii="Times New Roman" w:hAnsi="Times New Roman" w:cs="Times New Roman"/>
                <w:sz w:val="16"/>
                <w:szCs w:val="16"/>
              </w:rPr>
            </w:pPr>
            <w:r w:rsidRPr="00235A20">
              <w:rPr>
                <w:rFonts w:ascii="Times New Roman" w:hAnsi="Times New Roman" w:cs="Times New Roman"/>
                <w:sz w:val="16"/>
                <w:szCs w:val="16"/>
              </w:rPr>
              <w:t>1936</w:t>
            </w:r>
          </w:p>
        </w:tc>
        <w:tc>
          <w:tcPr>
            <w:tcW w:w="713" w:type="dxa"/>
            <w:shd w:val="clear" w:color="auto" w:fill="auto"/>
            <w:vAlign w:val="center"/>
          </w:tcPr>
          <w:p w:rsidR="00235A20" w:rsidRPr="00235A20" w:rsidRDefault="00235A20" w:rsidP="00235A20">
            <w:pPr>
              <w:widowControl w:val="0"/>
              <w:spacing w:after="0" w:line="240" w:lineRule="auto"/>
              <w:jc w:val="center"/>
              <w:outlineLvl w:val="1"/>
              <w:rPr>
                <w:rFonts w:ascii="Times New Roman" w:hAnsi="Times New Roman" w:cs="Times New Roman"/>
                <w:sz w:val="16"/>
                <w:szCs w:val="16"/>
              </w:rPr>
            </w:pPr>
            <w:r w:rsidRPr="00235A20">
              <w:rPr>
                <w:rFonts w:ascii="Times New Roman" w:hAnsi="Times New Roman" w:cs="Times New Roman"/>
                <w:sz w:val="16"/>
                <w:szCs w:val="16"/>
              </w:rPr>
              <w:t>1936</w:t>
            </w:r>
          </w:p>
        </w:tc>
        <w:tc>
          <w:tcPr>
            <w:tcW w:w="709" w:type="dxa"/>
            <w:gridSpan w:val="3"/>
            <w:shd w:val="clear" w:color="auto" w:fill="auto"/>
            <w:vAlign w:val="center"/>
          </w:tcPr>
          <w:p w:rsidR="00235A20" w:rsidRPr="00235A20" w:rsidRDefault="00235A20" w:rsidP="00235A20">
            <w:pPr>
              <w:spacing w:after="0" w:line="240" w:lineRule="auto"/>
              <w:jc w:val="center"/>
              <w:rPr>
                <w:rFonts w:ascii="Times New Roman" w:hAnsi="Times New Roman" w:cs="Times New Roman"/>
                <w:color w:val="000000"/>
                <w:sz w:val="16"/>
                <w:szCs w:val="16"/>
              </w:rPr>
            </w:pPr>
            <w:r w:rsidRPr="00235A20">
              <w:rPr>
                <w:rFonts w:ascii="Times New Roman" w:hAnsi="Times New Roman" w:cs="Times New Roman"/>
                <w:color w:val="000000"/>
                <w:sz w:val="16"/>
                <w:szCs w:val="16"/>
              </w:rPr>
              <w:t>1936</w:t>
            </w:r>
          </w:p>
        </w:tc>
        <w:tc>
          <w:tcPr>
            <w:tcW w:w="709" w:type="dxa"/>
            <w:gridSpan w:val="3"/>
            <w:shd w:val="clear" w:color="auto" w:fill="auto"/>
            <w:vAlign w:val="center"/>
          </w:tcPr>
          <w:p w:rsidR="00235A20" w:rsidRPr="00235A20" w:rsidRDefault="00235A20" w:rsidP="00235A20">
            <w:pPr>
              <w:spacing w:after="0" w:line="240" w:lineRule="auto"/>
              <w:jc w:val="center"/>
              <w:rPr>
                <w:rFonts w:ascii="Times New Roman" w:hAnsi="Times New Roman" w:cs="Times New Roman"/>
                <w:color w:val="000000"/>
                <w:sz w:val="16"/>
                <w:szCs w:val="16"/>
              </w:rPr>
            </w:pPr>
            <w:r w:rsidRPr="00235A20">
              <w:rPr>
                <w:rFonts w:ascii="Times New Roman" w:hAnsi="Times New Roman" w:cs="Times New Roman"/>
                <w:color w:val="000000"/>
                <w:sz w:val="16"/>
                <w:szCs w:val="16"/>
              </w:rPr>
              <w:t>-</w:t>
            </w:r>
          </w:p>
        </w:tc>
        <w:tc>
          <w:tcPr>
            <w:tcW w:w="708" w:type="dxa"/>
            <w:gridSpan w:val="3"/>
            <w:shd w:val="clear" w:color="auto" w:fill="auto"/>
            <w:vAlign w:val="center"/>
          </w:tcPr>
          <w:p w:rsidR="00235A20" w:rsidRPr="00235A20" w:rsidRDefault="00235A20" w:rsidP="00235A20">
            <w:pPr>
              <w:spacing w:after="0" w:line="240" w:lineRule="auto"/>
              <w:jc w:val="center"/>
              <w:rPr>
                <w:rFonts w:ascii="Times New Roman" w:hAnsi="Times New Roman" w:cs="Times New Roman"/>
                <w:color w:val="000000"/>
                <w:sz w:val="16"/>
                <w:szCs w:val="16"/>
              </w:rPr>
            </w:pPr>
            <w:r w:rsidRPr="00235A20">
              <w:rPr>
                <w:rFonts w:ascii="Times New Roman" w:hAnsi="Times New Roman" w:cs="Times New Roman"/>
                <w:color w:val="000000"/>
                <w:sz w:val="16"/>
                <w:szCs w:val="16"/>
              </w:rPr>
              <w:t>-</w:t>
            </w:r>
          </w:p>
        </w:tc>
        <w:tc>
          <w:tcPr>
            <w:tcW w:w="1593" w:type="dxa"/>
            <w:gridSpan w:val="3"/>
            <w:shd w:val="clear" w:color="auto" w:fill="auto"/>
            <w:vAlign w:val="center"/>
          </w:tcPr>
          <w:p w:rsidR="00235A20" w:rsidRPr="00235A20" w:rsidRDefault="00235A20" w:rsidP="00235A20">
            <w:pPr>
              <w:spacing w:after="0" w:line="240" w:lineRule="auto"/>
              <w:jc w:val="center"/>
              <w:rPr>
                <w:rFonts w:ascii="Times New Roman" w:hAnsi="Times New Roman" w:cs="Times New Roman"/>
                <w:sz w:val="16"/>
                <w:szCs w:val="16"/>
              </w:rPr>
            </w:pPr>
            <w:r w:rsidRPr="00235A20">
              <w:rPr>
                <w:rFonts w:ascii="Times New Roman" w:hAnsi="Times New Roman" w:cs="Times New Roman"/>
                <w:sz w:val="16"/>
                <w:szCs w:val="16"/>
              </w:rPr>
              <w:t xml:space="preserve">Администрация муниципального </w:t>
            </w:r>
            <w:r w:rsidRPr="00235A20">
              <w:rPr>
                <w:rFonts w:ascii="Times New Roman" w:hAnsi="Times New Roman" w:cs="Times New Roman"/>
                <w:sz w:val="16"/>
                <w:szCs w:val="16"/>
              </w:rPr>
              <w:lastRenderedPageBreak/>
              <w:t xml:space="preserve">района </w:t>
            </w:r>
            <w:proofErr w:type="spellStart"/>
            <w:r w:rsidRPr="00235A20">
              <w:rPr>
                <w:rFonts w:ascii="Times New Roman" w:hAnsi="Times New Roman" w:cs="Times New Roman"/>
                <w:sz w:val="16"/>
                <w:szCs w:val="16"/>
              </w:rPr>
              <w:t>Безенчукский</w:t>
            </w:r>
            <w:proofErr w:type="spellEnd"/>
          </w:p>
        </w:tc>
      </w:tr>
      <w:tr w:rsidR="00B557ED" w:rsidRPr="00235A20" w:rsidTr="003962E8">
        <w:trPr>
          <w:gridAfter w:val="1"/>
          <w:wAfter w:w="27" w:type="dxa"/>
        </w:trPr>
        <w:tc>
          <w:tcPr>
            <w:tcW w:w="425" w:type="dxa"/>
            <w:shd w:val="clear" w:color="auto" w:fill="auto"/>
          </w:tcPr>
          <w:p w:rsidR="00235A20" w:rsidRPr="00235A20" w:rsidRDefault="00235A20" w:rsidP="00235A20">
            <w:pPr>
              <w:widowControl w:val="0"/>
              <w:spacing w:after="0" w:line="240" w:lineRule="auto"/>
              <w:jc w:val="center"/>
              <w:outlineLvl w:val="1"/>
              <w:rPr>
                <w:rFonts w:ascii="Times New Roman" w:hAnsi="Times New Roman" w:cs="Times New Roman"/>
                <w:b/>
                <w:i/>
                <w:sz w:val="16"/>
                <w:szCs w:val="16"/>
              </w:rPr>
            </w:pPr>
          </w:p>
        </w:tc>
        <w:tc>
          <w:tcPr>
            <w:tcW w:w="6684" w:type="dxa"/>
            <w:gridSpan w:val="7"/>
            <w:shd w:val="clear" w:color="auto" w:fill="auto"/>
            <w:vAlign w:val="bottom"/>
          </w:tcPr>
          <w:p w:rsidR="00235A20" w:rsidRPr="00235A20" w:rsidRDefault="00235A20" w:rsidP="00235A20">
            <w:pPr>
              <w:widowControl w:val="0"/>
              <w:spacing w:after="0" w:line="240" w:lineRule="auto"/>
              <w:jc w:val="right"/>
              <w:outlineLvl w:val="1"/>
              <w:rPr>
                <w:rFonts w:ascii="Times New Roman" w:hAnsi="Times New Roman" w:cs="Times New Roman"/>
                <w:b/>
                <w:i/>
                <w:sz w:val="16"/>
                <w:szCs w:val="16"/>
              </w:rPr>
            </w:pPr>
            <w:r w:rsidRPr="00235A20">
              <w:rPr>
                <w:rFonts w:ascii="Times New Roman" w:hAnsi="Times New Roman" w:cs="Times New Roman"/>
                <w:b/>
                <w:i/>
                <w:sz w:val="16"/>
                <w:szCs w:val="16"/>
              </w:rPr>
              <w:t>Итого                                                                                                                                          21 147</w:t>
            </w:r>
          </w:p>
        </w:tc>
        <w:tc>
          <w:tcPr>
            <w:tcW w:w="709" w:type="dxa"/>
            <w:gridSpan w:val="3"/>
            <w:shd w:val="clear" w:color="auto" w:fill="auto"/>
            <w:vAlign w:val="bottom"/>
          </w:tcPr>
          <w:p w:rsidR="00235A20" w:rsidRPr="00235A20" w:rsidRDefault="00235A20" w:rsidP="00235A20">
            <w:pPr>
              <w:spacing w:after="0" w:line="240" w:lineRule="auto"/>
              <w:jc w:val="center"/>
              <w:rPr>
                <w:rFonts w:ascii="Times New Roman" w:hAnsi="Times New Roman" w:cs="Times New Roman"/>
                <w:b/>
                <w:i/>
                <w:color w:val="000000"/>
                <w:sz w:val="16"/>
                <w:szCs w:val="16"/>
              </w:rPr>
            </w:pPr>
            <w:r w:rsidRPr="00235A20">
              <w:rPr>
                <w:rFonts w:ascii="Times New Roman" w:hAnsi="Times New Roman" w:cs="Times New Roman"/>
                <w:b/>
                <w:i/>
                <w:color w:val="000000"/>
                <w:sz w:val="16"/>
                <w:szCs w:val="16"/>
              </w:rPr>
              <w:t>9 020</w:t>
            </w:r>
          </w:p>
        </w:tc>
        <w:tc>
          <w:tcPr>
            <w:tcW w:w="709" w:type="dxa"/>
            <w:gridSpan w:val="3"/>
            <w:shd w:val="clear" w:color="auto" w:fill="auto"/>
            <w:vAlign w:val="bottom"/>
          </w:tcPr>
          <w:p w:rsidR="00235A20" w:rsidRPr="00235A20" w:rsidRDefault="00235A20" w:rsidP="00235A20">
            <w:pPr>
              <w:spacing w:after="0" w:line="240" w:lineRule="auto"/>
              <w:jc w:val="center"/>
              <w:rPr>
                <w:rFonts w:ascii="Times New Roman" w:hAnsi="Times New Roman" w:cs="Times New Roman"/>
                <w:b/>
                <w:i/>
                <w:color w:val="000000"/>
                <w:sz w:val="16"/>
                <w:szCs w:val="16"/>
              </w:rPr>
            </w:pPr>
            <w:r w:rsidRPr="00235A20">
              <w:rPr>
                <w:rFonts w:ascii="Times New Roman" w:hAnsi="Times New Roman" w:cs="Times New Roman"/>
                <w:b/>
                <w:i/>
                <w:color w:val="000000"/>
                <w:sz w:val="16"/>
                <w:szCs w:val="16"/>
              </w:rPr>
              <w:t>6 057</w:t>
            </w:r>
          </w:p>
        </w:tc>
        <w:tc>
          <w:tcPr>
            <w:tcW w:w="708" w:type="dxa"/>
            <w:gridSpan w:val="3"/>
            <w:shd w:val="clear" w:color="auto" w:fill="auto"/>
            <w:vAlign w:val="bottom"/>
          </w:tcPr>
          <w:p w:rsidR="00235A20" w:rsidRPr="00235A20" w:rsidRDefault="00235A20" w:rsidP="00235A20">
            <w:pPr>
              <w:spacing w:after="0" w:line="240" w:lineRule="auto"/>
              <w:jc w:val="center"/>
              <w:rPr>
                <w:rFonts w:ascii="Times New Roman" w:hAnsi="Times New Roman" w:cs="Times New Roman"/>
                <w:b/>
                <w:i/>
                <w:color w:val="000000"/>
                <w:sz w:val="16"/>
                <w:szCs w:val="16"/>
              </w:rPr>
            </w:pPr>
            <w:r w:rsidRPr="00235A20">
              <w:rPr>
                <w:rFonts w:ascii="Times New Roman" w:hAnsi="Times New Roman" w:cs="Times New Roman"/>
                <w:b/>
                <w:i/>
                <w:color w:val="000000"/>
                <w:sz w:val="16"/>
                <w:szCs w:val="16"/>
              </w:rPr>
              <w:t>6 070</w:t>
            </w:r>
          </w:p>
        </w:tc>
        <w:tc>
          <w:tcPr>
            <w:tcW w:w="1589" w:type="dxa"/>
            <w:gridSpan w:val="3"/>
            <w:shd w:val="clear" w:color="auto" w:fill="auto"/>
          </w:tcPr>
          <w:p w:rsidR="00235A20" w:rsidRPr="00235A20" w:rsidRDefault="00235A20" w:rsidP="00235A20">
            <w:pPr>
              <w:widowControl w:val="0"/>
              <w:spacing w:after="0" w:line="240" w:lineRule="auto"/>
              <w:jc w:val="center"/>
              <w:outlineLvl w:val="1"/>
              <w:rPr>
                <w:rFonts w:ascii="Times New Roman" w:hAnsi="Times New Roman" w:cs="Times New Roman"/>
                <w:sz w:val="16"/>
                <w:szCs w:val="16"/>
              </w:rPr>
            </w:pPr>
          </w:p>
        </w:tc>
      </w:tr>
      <w:tr w:rsidR="00B557ED" w:rsidRPr="00235A20" w:rsidTr="003962E8">
        <w:trPr>
          <w:gridAfter w:val="1"/>
          <w:wAfter w:w="27" w:type="dxa"/>
        </w:trPr>
        <w:tc>
          <w:tcPr>
            <w:tcW w:w="425" w:type="dxa"/>
            <w:shd w:val="clear" w:color="auto" w:fill="auto"/>
          </w:tcPr>
          <w:p w:rsidR="00235A20" w:rsidRPr="00235A20" w:rsidRDefault="00235A20" w:rsidP="00235A20">
            <w:pPr>
              <w:widowControl w:val="0"/>
              <w:spacing w:after="0" w:line="240" w:lineRule="auto"/>
              <w:jc w:val="center"/>
              <w:outlineLvl w:val="1"/>
              <w:rPr>
                <w:rFonts w:ascii="Times New Roman" w:hAnsi="Times New Roman" w:cs="Times New Roman"/>
                <w:b/>
                <w:i/>
                <w:sz w:val="16"/>
                <w:szCs w:val="16"/>
              </w:rPr>
            </w:pPr>
          </w:p>
        </w:tc>
        <w:tc>
          <w:tcPr>
            <w:tcW w:w="6684" w:type="dxa"/>
            <w:gridSpan w:val="7"/>
            <w:shd w:val="clear" w:color="auto" w:fill="auto"/>
            <w:vAlign w:val="bottom"/>
          </w:tcPr>
          <w:p w:rsidR="00235A20" w:rsidRPr="00235A20" w:rsidRDefault="00235A20" w:rsidP="00235A20">
            <w:pPr>
              <w:widowControl w:val="0"/>
              <w:spacing w:after="0" w:line="240" w:lineRule="auto"/>
              <w:outlineLvl w:val="1"/>
              <w:rPr>
                <w:rFonts w:ascii="Times New Roman" w:hAnsi="Times New Roman" w:cs="Times New Roman"/>
                <w:b/>
                <w:i/>
                <w:sz w:val="16"/>
                <w:szCs w:val="16"/>
              </w:rPr>
            </w:pPr>
            <w:r w:rsidRPr="00235A20">
              <w:rPr>
                <w:rFonts w:ascii="Times New Roman" w:hAnsi="Times New Roman" w:cs="Times New Roman"/>
                <w:b/>
                <w:sz w:val="16"/>
                <w:szCs w:val="16"/>
              </w:rPr>
              <w:t>Итого по программе                                                                                                                 92 234</w:t>
            </w:r>
          </w:p>
        </w:tc>
        <w:tc>
          <w:tcPr>
            <w:tcW w:w="709" w:type="dxa"/>
            <w:gridSpan w:val="3"/>
            <w:shd w:val="clear" w:color="auto" w:fill="auto"/>
            <w:vAlign w:val="bottom"/>
          </w:tcPr>
          <w:p w:rsidR="00235A20" w:rsidRPr="00235A20" w:rsidRDefault="00235A20" w:rsidP="00235A20">
            <w:pPr>
              <w:spacing w:after="0" w:line="240" w:lineRule="auto"/>
              <w:jc w:val="center"/>
              <w:rPr>
                <w:rFonts w:ascii="Times New Roman" w:hAnsi="Times New Roman" w:cs="Times New Roman"/>
                <w:b/>
                <w:i/>
                <w:color w:val="000000"/>
                <w:sz w:val="16"/>
                <w:szCs w:val="16"/>
              </w:rPr>
            </w:pPr>
            <w:r w:rsidRPr="00235A20">
              <w:rPr>
                <w:rFonts w:ascii="Times New Roman" w:hAnsi="Times New Roman" w:cs="Times New Roman"/>
                <w:b/>
                <w:i/>
                <w:color w:val="000000"/>
                <w:sz w:val="16"/>
                <w:szCs w:val="16"/>
              </w:rPr>
              <w:t>30 634</w:t>
            </w:r>
          </w:p>
        </w:tc>
        <w:tc>
          <w:tcPr>
            <w:tcW w:w="709" w:type="dxa"/>
            <w:gridSpan w:val="3"/>
            <w:shd w:val="clear" w:color="auto" w:fill="auto"/>
            <w:vAlign w:val="bottom"/>
          </w:tcPr>
          <w:p w:rsidR="00235A20" w:rsidRPr="00235A20" w:rsidRDefault="00235A20" w:rsidP="00235A20">
            <w:pPr>
              <w:spacing w:after="0" w:line="240" w:lineRule="auto"/>
              <w:jc w:val="center"/>
              <w:rPr>
                <w:rFonts w:ascii="Times New Roman" w:hAnsi="Times New Roman" w:cs="Times New Roman"/>
                <w:b/>
                <w:i/>
                <w:color w:val="000000"/>
                <w:sz w:val="16"/>
                <w:szCs w:val="16"/>
              </w:rPr>
            </w:pPr>
            <w:r w:rsidRPr="00235A20">
              <w:rPr>
                <w:rFonts w:ascii="Times New Roman" w:hAnsi="Times New Roman" w:cs="Times New Roman"/>
                <w:b/>
                <w:i/>
                <w:color w:val="000000"/>
                <w:sz w:val="16"/>
                <w:szCs w:val="16"/>
              </w:rPr>
              <w:t>31 530</w:t>
            </w:r>
          </w:p>
        </w:tc>
        <w:tc>
          <w:tcPr>
            <w:tcW w:w="708" w:type="dxa"/>
            <w:gridSpan w:val="3"/>
            <w:shd w:val="clear" w:color="auto" w:fill="auto"/>
            <w:vAlign w:val="bottom"/>
          </w:tcPr>
          <w:p w:rsidR="00235A20" w:rsidRPr="00235A20" w:rsidRDefault="00235A20" w:rsidP="00235A20">
            <w:pPr>
              <w:spacing w:after="0" w:line="240" w:lineRule="auto"/>
              <w:jc w:val="center"/>
              <w:rPr>
                <w:rFonts w:ascii="Times New Roman" w:hAnsi="Times New Roman" w:cs="Times New Roman"/>
                <w:b/>
                <w:i/>
                <w:color w:val="000000"/>
                <w:sz w:val="16"/>
                <w:szCs w:val="16"/>
              </w:rPr>
            </w:pPr>
            <w:r w:rsidRPr="00235A20">
              <w:rPr>
                <w:rFonts w:ascii="Times New Roman" w:hAnsi="Times New Roman" w:cs="Times New Roman"/>
                <w:b/>
                <w:i/>
                <w:color w:val="000000"/>
                <w:sz w:val="16"/>
                <w:szCs w:val="16"/>
              </w:rPr>
              <w:t>30 070</w:t>
            </w:r>
          </w:p>
        </w:tc>
        <w:tc>
          <w:tcPr>
            <w:tcW w:w="1589" w:type="dxa"/>
            <w:gridSpan w:val="3"/>
            <w:shd w:val="clear" w:color="auto" w:fill="auto"/>
          </w:tcPr>
          <w:p w:rsidR="00235A20" w:rsidRPr="00235A20" w:rsidRDefault="00235A20" w:rsidP="00235A20">
            <w:pPr>
              <w:widowControl w:val="0"/>
              <w:spacing w:after="0" w:line="240" w:lineRule="auto"/>
              <w:jc w:val="center"/>
              <w:outlineLvl w:val="1"/>
              <w:rPr>
                <w:rFonts w:ascii="Times New Roman" w:hAnsi="Times New Roman" w:cs="Times New Roman"/>
                <w:sz w:val="16"/>
                <w:szCs w:val="16"/>
              </w:rPr>
            </w:pPr>
          </w:p>
        </w:tc>
      </w:tr>
    </w:tbl>
    <w:p w:rsidR="00D85523" w:rsidRPr="00D85523" w:rsidRDefault="00D85523" w:rsidP="00D85523">
      <w:pPr>
        <w:spacing w:after="0" w:line="240" w:lineRule="atLeast"/>
        <w:outlineLvl w:val="0"/>
        <w:rPr>
          <w:rFonts w:ascii="Times New Roman" w:hAnsi="Times New Roman"/>
          <w:sz w:val="20"/>
          <w:szCs w:val="20"/>
        </w:rPr>
      </w:pPr>
      <w:r w:rsidRPr="00D85523">
        <w:rPr>
          <w:rFonts w:ascii="Times New Roman" w:hAnsi="Times New Roman"/>
          <w:sz w:val="20"/>
          <w:szCs w:val="20"/>
        </w:rPr>
        <w:t xml:space="preserve">* Согласно муниципального задания для МБУ «Благоустройство» </w:t>
      </w:r>
    </w:p>
    <w:p w:rsidR="00D85523" w:rsidRPr="00D85523" w:rsidRDefault="00D85523" w:rsidP="00D85523">
      <w:pPr>
        <w:spacing w:after="0" w:line="240" w:lineRule="atLeast"/>
        <w:outlineLvl w:val="0"/>
        <w:rPr>
          <w:rFonts w:ascii="Times New Roman" w:hAnsi="Times New Roman"/>
          <w:sz w:val="20"/>
          <w:szCs w:val="20"/>
        </w:rPr>
      </w:pPr>
      <w:r w:rsidRPr="00D85523">
        <w:rPr>
          <w:rFonts w:ascii="Times New Roman" w:hAnsi="Times New Roman"/>
          <w:sz w:val="20"/>
          <w:szCs w:val="20"/>
          <w:vertAlign w:val="superscript"/>
        </w:rPr>
        <w:t>1</w:t>
      </w:r>
      <w:r w:rsidRPr="00D85523">
        <w:rPr>
          <w:rFonts w:ascii="Times New Roman" w:hAnsi="Times New Roman"/>
          <w:sz w:val="20"/>
          <w:szCs w:val="20"/>
        </w:rPr>
        <w:t xml:space="preserve"> Объем финансирования носит прогнозный характер и подлежит ежегодному уточнению в установленном порядке</w:t>
      </w:r>
    </w:p>
    <w:p w:rsidR="00090596" w:rsidRDefault="00090596" w:rsidP="00090596">
      <w:pPr>
        <w:widowControl w:val="0"/>
        <w:spacing w:after="0" w:line="240" w:lineRule="atLeast"/>
        <w:jc w:val="right"/>
        <w:rPr>
          <w:rFonts w:ascii="Times New Roman" w:hAnsi="Times New Roman"/>
          <w:b/>
          <w:sz w:val="20"/>
          <w:szCs w:val="20"/>
        </w:rPr>
      </w:pPr>
      <w:r>
        <w:rPr>
          <w:rFonts w:ascii="Times New Roman" w:hAnsi="Times New Roman"/>
          <w:b/>
          <w:sz w:val="20"/>
          <w:szCs w:val="20"/>
        </w:rPr>
        <w:t>Таблица 3</w:t>
      </w:r>
    </w:p>
    <w:p w:rsidR="00090596" w:rsidRPr="008F0762" w:rsidRDefault="00090596" w:rsidP="00090596">
      <w:pPr>
        <w:widowControl w:val="0"/>
        <w:spacing w:after="0" w:line="240" w:lineRule="atLeast"/>
        <w:jc w:val="center"/>
        <w:rPr>
          <w:rFonts w:ascii="Times New Roman" w:hAnsi="Times New Roman"/>
          <w:b/>
          <w:sz w:val="20"/>
          <w:szCs w:val="20"/>
        </w:rPr>
      </w:pPr>
      <w:r w:rsidRPr="00122F15">
        <w:rPr>
          <w:rFonts w:ascii="Times New Roman" w:hAnsi="Times New Roman"/>
          <w:b/>
          <w:sz w:val="20"/>
          <w:szCs w:val="20"/>
        </w:rPr>
        <w:t>Обоснования финансовых ресурсов, необходимых для реализации</w:t>
      </w:r>
      <w:r>
        <w:rPr>
          <w:rFonts w:ascii="Times New Roman" w:hAnsi="Times New Roman"/>
          <w:b/>
          <w:sz w:val="20"/>
          <w:szCs w:val="20"/>
        </w:rPr>
        <w:t xml:space="preserve"> </w:t>
      </w:r>
      <w:r w:rsidRPr="00122F15">
        <w:rPr>
          <w:rFonts w:ascii="Times New Roman" w:hAnsi="Times New Roman"/>
          <w:b/>
          <w:sz w:val="20"/>
          <w:szCs w:val="20"/>
        </w:rPr>
        <w:t>мероп</w:t>
      </w:r>
      <w:r>
        <w:rPr>
          <w:rFonts w:ascii="Times New Roman" w:hAnsi="Times New Roman"/>
          <w:b/>
          <w:sz w:val="20"/>
          <w:szCs w:val="20"/>
        </w:rPr>
        <w:t>риятий муниципальной программы</w:t>
      </w:r>
    </w:p>
    <w:tbl>
      <w:tblPr>
        <w:tblW w:w="110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7"/>
        <w:gridCol w:w="1275"/>
        <w:gridCol w:w="2977"/>
        <w:gridCol w:w="1276"/>
        <w:gridCol w:w="1276"/>
        <w:gridCol w:w="992"/>
        <w:gridCol w:w="22"/>
      </w:tblGrid>
      <w:tr w:rsidR="005A57BE" w:rsidRPr="005A57BE" w:rsidTr="00B30123">
        <w:tc>
          <w:tcPr>
            <w:tcW w:w="3227" w:type="dxa"/>
            <w:vMerge w:val="restart"/>
            <w:tcBorders>
              <w:top w:val="single" w:sz="4" w:space="0" w:color="auto"/>
              <w:left w:val="single" w:sz="4" w:space="0" w:color="auto"/>
              <w:right w:val="single" w:sz="4" w:space="0" w:color="auto"/>
            </w:tcBorders>
          </w:tcPr>
          <w:p w:rsidR="005A57BE" w:rsidRPr="005A57BE" w:rsidRDefault="005A57BE" w:rsidP="005A57BE">
            <w:pPr>
              <w:widowControl w:val="0"/>
              <w:spacing w:after="0" w:line="240" w:lineRule="auto"/>
              <w:jc w:val="center"/>
              <w:rPr>
                <w:rFonts w:ascii="Times New Roman" w:hAnsi="Times New Roman" w:cs="Times New Roman"/>
                <w:sz w:val="16"/>
                <w:szCs w:val="16"/>
              </w:rPr>
            </w:pPr>
            <w:r w:rsidRPr="005A57BE">
              <w:rPr>
                <w:rFonts w:ascii="Times New Roman" w:hAnsi="Times New Roman" w:cs="Times New Roman"/>
                <w:sz w:val="16"/>
                <w:szCs w:val="16"/>
              </w:rPr>
              <w:t xml:space="preserve">Наименование мероприятия программы </w:t>
            </w:r>
          </w:p>
        </w:tc>
        <w:tc>
          <w:tcPr>
            <w:tcW w:w="1275" w:type="dxa"/>
            <w:vMerge w:val="restart"/>
            <w:tcBorders>
              <w:top w:val="single" w:sz="4" w:space="0" w:color="auto"/>
              <w:left w:val="single" w:sz="4" w:space="0" w:color="auto"/>
              <w:right w:val="single" w:sz="4" w:space="0" w:color="auto"/>
            </w:tcBorders>
          </w:tcPr>
          <w:p w:rsidR="005A57BE" w:rsidRPr="005A57BE" w:rsidRDefault="005A57BE" w:rsidP="005A57BE">
            <w:pPr>
              <w:widowControl w:val="0"/>
              <w:spacing w:after="0" w:line="240" w:lineRule="auto"/>
              <w:jc w:val="center"/>
              <w:rPr>
                <w:rFonts w:ascii="Times New Roman" w:hAnsi="Times New Roman" w:cs="Times New Roman"/>
                <w:sz w:val="16"/>
                <w:szCs w:val="16"/>
              </w:rPr>
            </w:pPr>
            <w:r w:rsidRPr="005A57BE">
              <w:rPr>
                <w:rFonts w:ascii="Times New Roman" w:hAnsi="Times New Roman" w:cs="Times New Roman"/>
                <w:sz w:val="16"/>
                <w:szCs w:val="16"/>
              </w:rPr>
              <w:t>Источник финансирования</w:t>
            </w:r>
          </w:p>
        </w:tc>
        <w:tc>
          <w:tcPr>
            <w:tcW w:w="2977" w:type="dxa"/>
            <w:vMerge w:val="restart"/>
            <w:tcBorders>
              <w:top w:val="single" w:sz="4" w:space="0" w:color="auto"/>
              <w:left w:val="single" w:sz="4" w:space="0" w:color="auto"/>
              <w:right w:val="single" w:sz="4" w:space="0" w:color="auto"/>
            </w:tcBorders>
          </w:tcPr>
          <w:p w:rsidR="005A57BE" w:rsidRPr="005A57BE" w:rsidRDefault="005A57BE" w:rsidP="005A57BE">
            <w:pPr>
              <w:widowControl w:val="0"/>
              <w:spacing w:after="0" w:line="240" w:lineRule="auto"/>
              <w:jc w:val="center"/>
              <w:rPr>
                <w:rFonts w:ascii="Times New Roman" w:hAnsi="Times New Roman" w:cs="Times New Roman"/>
                <w:sz w:val="16"/>
                <w:szCs w:val="16"/>
              </w:rPr>
            </w:pPr>
            <w:r w:rsidRPr="005A57BE">
              <w:rPr>
                <w:rFonts w:ascii="Times New Roman" w:hAnsi="Times New Roman" w:cs="Times New Roman"/>
                <w:sz w:val="16"/>
                <w:szCs w:val="16"/>
              </w:rPr>
              <w:t xml:space="preserve">Расчет необходимых финансовых ресурсов на реализацию мероприятия </w:t>
            </w:r>
          </w:p>
        </w:tc>
        <w:tc>
          <w:tcPr>
            <w:tcW w:w="3566" w:type="dxa"/>
            <w:gridSpan w:val="4"/>
            <w:tcBorders>
              <w:top w:val="single" w:sz="4" w:space="0" w:color="auto"/>
              <w:left w:val="single" w:sz="4" w:space="0" w:color="auto"/>
              <w:bottom w:val="single" w:sz="4" w:space="0" w:color="auto"/>
              <w:right w:val="single" w:sz="4" w:space="0" w:color="auto"/>
            </w:tcBorders>
          </w:tcPr>
          <w:p w:rsidR="005A57BE" w:rsidRPr="005A57BE" w:rsidRDefault="005A57BE" w:rsidP="00FA4833">
            <w:pPr>
              <w:widowControl w:val="0"/>
              <w:spacing w:after="0" w:line="240" w:lineRule="auto"/>
              <w:jc w:val="center"/>
              <w:rPr>
                <w:rFonts w:ascii="Times New Roman" w:hAnsi="Times New Roman" w:cs="Times New Roman"/>
                <w:sz w:val="16"/>
                <w:szCs w:val="16"/>
              </w:rPr>
            </w:pPr>
            <w:r w:rsidRPr="005A57BE">
              <w:rPr>
                <w:rFonts w:ascii="Times New Roman" w:hAnsi="Times New Roman" w:cs="Times New Roman"/>
                <w:sz w:val="16"/>
                <w:szCs w:val="16"/>
              </w:rPr>
              <w:t xml:space="preserve">Общий объем финансовых ресурсов необходимых для реализации мероприятия, в том числе по годам, </w:t>
            </w:r>
            <w:proofErr w:type="spellStart"/>
            <w:r w:rsidRPr="005A57BE">
              <w:rPr>
                <w:rFonts w:ascii="Times New Roman" w:hAnsi="Times New Roman" w:cs="Times New Roman"/>
                <w:sz w:val="16"/>
                <w:szCs w:val="16"/>
              </w:rPr>
              <w:t>тыс.руб</w:t>
            </w:r>
            <w:proofErr w:type="spellEnd"/>
            <w:r w:rsidRPr="005A57BE">
              <w:rPr>
                <w:rFonts w:ascii="Times New Roman" w:hAnsi="Times New Roman" w:cs="Times New Roman"/>
                <w:sz w:val="16"/>
                <w:szCs w:val="16"/>
              </w:rPr>
              <w:t>.</w:t>
            </w:r>
          </w:p>
        </w:tc>
      </w:tr>
      <w:tr w:rsidR="005A57BE" w:rsidRPr="005A57BE" w:rsidTr="00B30123">
        <w:trPr>
          <w:gridAfter w:val="1"/>
          <w:wAfter w:w="22" w:type="dxa"/>
        </w:trPr>
        <w:tc>
          <w:tcPr>
            <w:tcW w:w="3227" w:type="dxa"/>
            <w:vMerge/>
            <w:tcBorders>
              <w:left w:val="single" w:sz="4" w:space="0" w:color="auto"/>
              <w:bottom w:val="single" w:sz="4" w:space="0" w:color="auto"/>
              <w:right w:val="single" w:sz="4" w:space="0" w:color="auto"/>
            </w:tcBorders>
          </w:tcPr>
          <w:p w:rsidR="005A57BE" w:rsidRPr="005A57BE" w:rsidRDefault="005A57BE" w:rsidP="005A57BE">
            <w:pPr>
              <w:widowControl w:val="0"/>
              <w:spacing w:after="0" w:line="240" w:lineRule="auto"/>
              <w:jc w:val="center"/>
              <w:rPr>
                <w:rFonts w:ascii="Times New Roman" w:hAnsi="Times New Roman" w:cs="Times New Roman"/>
                <w:sz w:val="16"/>
                <w:szCs w:val="16"/>
              </w:rPr>
            </w:pPr>
          </w:p>
        </w:tc>
        <w:tc>
          <w:tcPr>
            <w:tcW w:w="1275" w:type="dxa"/>
            <w:vMerge/>
            <w:tcBorders>
              <w:left w:val="single" w:sz="4" w:space="0" w:color="auto"/>
              <w:bottom w:val="single" w:sz="4" w:space="0" w:color="auto"/>
              <w:right w:val="single" w:sz="4" w:space="0" w:color="auto"/>
            </w:tcBorders>
          </w:tcPr>
          <w:p w:rsidR="005A57BE" w:rsidRPr="005A57BE" w:rsidRDefault="005A57BE" w:rsidP="005A57BE">
            <w:pPr>
              <w:widowControl w:val="0"/>
              <w:spacing w:after="0" w:line="240" w:lineRule="auto"/>
              <w:jc w:val="center"/>
              <w:rPr>
                <w:rFonts w:ascii="Times New Roman" w:hAnsi="Times New Roman" w:cs="Times New Roman"/>
                <w:sz w:val="16"/>
                <w:szCs w:val="16"/>
              </w:rPr>
            </w:pPr>
          </w:p>
        </w:tc>
        <w:tc>
          <w:tcPr>
            <w:tcW w:w="2977" w:type="dxa"/>
            <w:vMerge/>
            <w:tcBorders>
              <w:left w:val="single" w:sz="4" w:space="0" w:color="auto"/>
              <w:bottom w:val="single" w:sz="4" w:space="0" w:color="auto"/>
              <w:right w:val="single" w:sz="4" w:space="0" w:color="auto"/>
            </w:tcBorders>
          </w:tcPr>
          <w:p w:rsidR="005A57BE" w:rsidRPr="005A57BE" w:rsidRDefault="005A57BE" w:rsidP="005A57BE">
            <w:pPr>
              <w:widowControl w:val="0"/>
              <w:spacing w:after="0" w:line="240" w:lineRule="auto"/>
              <w:jc w:val="center"/>
              <w:rPr>
                <w:rFonts w:ascii="Times New Roman" w:hAnsi="Times New Roman" w:cs="Times New Roman"/>
                <w:sz w:val="16"/>
                <w:szCs w:val="16"/>
              </w:rPr>
            </w:pPr>
          </w:p>
        </w:tc>
        <w:tc>
          <w:tcPr>
            <w:tcW w:w="1276" w:type="dxa"/>
            <w:tcBorders>
              <w:top w:val="single" w:sz="4" w:space="0" w:color="auto"/>
              <w:left w:val="single" w:sz="4" w:space="0" w:color="auto"/>
              <w:bottom w:val="single" w:sz="4" w:space="0" w:color="auto"/>
              <w:right w:val="single" w:sz="4" w:space="0" w:color="auto"/>
            </w:tcBorders>
          </w:tcPr>
          <w:p w:rsidR="005A57BE" w:rsidRPr="005A57BE" w:rsidRDefault="005A57BE" w:rsidP="005A57BE">
            <w:pPr>
              <w:widowControl w:val="0"/>
              <w:spacing w:after="0" w:line="240" w:lineRule="auto"/>
              <w:jc w:val="center"/>
              <w:rPr>
                <w:rFonts w:ascii="Times New Roman" w:hAnsi="Times New Roman" w:cs="Times New Roman"/>
                <w:sz w:val="16"/>
                <w:szCs w:val="16"/>
              </w:rPr>
            </w:pPr>
            <w:r w:rsidRPr="005A57BE">
              <w:rPr>
                <w:rFonts w:ascii="Times New Roman" w:hAnsi="Times New Roman" w:cs="Times New Roman"/>
                <w:sz w:val="16"/>
                <w:szCs w:val="16"/>
              </w:rPr>
              <w:t>2018</w:t>
            </w:r>
          </w:p>
        </w:tc>
        <w:tc>
          <w:tcPr>
            <w:tcW w:w="1276" w:type="dxa"/>
            <w:tcBorders>
              <w:top w:val="single" w:sz="4" w:space="0" w:color="auto"/>
              <w:left w:val="single" w:sz="4" w:space="0" w:color="auto"/>
              <w:bottom w:val="single" w:sz="4" w:space="0" w:color="auto"/>
              <w:right w:val="single" w:sz="4" w:space="0" w:color="auto"/>
            </w:tcBorders>
          </w:tcPr>
          <w:p w:rsidR="005A57BE" w:rsidRPr="005A57BE" w:rsidRDefault="005A57BE" w:rsidP="005A57BE">
            <w:pPr>
              <w:widowControl w:val="0"/>
              <w:spacing w:after="0" w:line="240" w:lineRule="auto"/>
              <w:jc w:val="center"/>
              <w:rPr>
                <w:rFonts w:ascii="Times New Roman" w:hAnsi="Times New Roman" w:cs="Times New Roman"/>
                <w:sz w:val="16"/>
                <w:szCs w:val="16"/>
              </w:rPr>
            </w:pPr>
            <w:r w:rsidRPr="005A57BE">
              <w:rPr>
                <w:rFonts w:ascii="Times New Roman" w:hAnsi="Times New Roman" w:cs="Times New Roman"/>
                <w:sz w:val="16"/>
                <w:szCs w:val="16"/>
              </w:rPr>
              <w:t>2019</w:t>
            </w:r>
          </w:p>
        </w:tc>
        <w:tc>
          <w:tcPr>
            <w:tcW w:w="992" w:type="dxa"/>
            <w:tcBorders>
              <w:top w:val="single" w:sz="4" w:space="0" w:color="auto"/>
              <w:left w:val="single" w:sz="4" w:space="0" w:color="auto"/>
              <w:bottom w:val="single" w:sz="4" w:space="0" w:color="auto"/>
              <w:right w:val="single" w:sz="4" w:space="0" w:color="auto"/>
            </w:tcBorders>
          </w:tcPr>
          <w:p w:rsidR="005A57BE" w:rsidRPr="005A57BE" w:rsidRDefault="005A57BE" w:rsidP="005A57BE">
            <w:pPr>
              <w:widowControl w:val="0"/>
              <w:spacing w:after="0" w:line="240" w:lineRule="auto"/>
              <w:jc w:val="center"/>
              <w:rPr>
                <w:rFonts w:ascii="Times New Roman" w:hAnsi="Times New Roman" w:cs="Times New Roman"/>
                <w:sz w:val="16"/>
                <w:szCs w:val="16"/>
              </w:rPr>
            </w:pPr>
            <w:r w:rsidRPr="005A57BE">
              <w:rPr>
                <w:rFonts w:ascii="Times New Roman" w:hAnsi="Times New Roman" w:cs="Times New Roman"/>
                <w:sz w:val="16"/>
                <w:szCs w:val="16"/>
              </w:rPr>
              <w:t>2020</w:t>
            </w:r>
          </w:p>
        </w:tc>
      </w:tr>
      <w:tr w:rsidR="005A57BE" w:rsidRPr="005A57BE" w:rsidTr="00B30123">
        <w:trPr>
          <w:gridAfter w:val="1"/>
          <w:wAfter w:w="22" w:type="dxa"/>
        </w:trPr>
        <w:tc>
          <w:tcPr>
            <w:tcW w:w="3227" w:type="dxa"/>
            <w:tcBorders>
              <w:left w:val="single" w:sz="4" w:space="0" w:color="auto"/>
              <w:bottom w:val="single" w:sz="4" w:space="0" w:color="auto"/>
              <w:right w:val="single" w:sz="4" w:space="0" w:color="auto"/>
            </w:tcBorders>
          </w:tcPr>
          <w:p w:rsidR="005A57BE" w:rsidRPr="005A57BE" w:rsidRDefault="005A57BE" w:rsidP="005A57BE">
            <w:pPr>
              <w:widowControl w:val="0"/>
              <w:spacing w:after="0" w:line="240" w:lineRule="auto"/>
              <w:rPr>
                <w:rFonts w:ascii="Times New Roman" w:hAnsi="Times New Roman" w:cs="Times New Roman"/>
                <w:sz w:val="16"/>
                <w:szCs w:val="16"/>
              </w:rPr>
            </w:pPr>
            <w:r w:rsidRPr="005A57BE">
              <w:rPr>
                <w:rFonts w:ascii="Times New Roman" w:hAnsi="Times New Roman" w:cs="Times New Roman"/>
                <w:i/>
                <w:sz w:val="16"/>
                <w:szCs w:val="16"/>
              </w:rPr>
              <w:t>Зимнее содержание улично-дорожной сети, территории общего пользования</w:t>
            </w:r>
            <w:r w:rsidRPr="005A57BE">
              <w:rPr>
                <w:rFonts w:ascii="Times New Roman" w:hAnsi="Times New Roman" w:cs="Times New Roman"/>
                <w:i/>
                <w:sz w:val="16"/>
                <w:szCs w:val="16"/>
                <w:vertAlign w:val="superscript"/>
              </w:rPr>
              <w:t>*</w:t>
            </w:r>
          </w:p>
        </w:tc>
        <w:tc>
          <w:tcPr>
            <w:tcW w:w="1275" w:type="dxa"/>
            <w:tcBorders>
              <w:left w:val="single" w:sz="4" w:space="0" w:color="auto"/>
              <w:bottom w:val="single" w:sz="4" w:space="0" w:color="auto"/>
              <w:right w:val="single" w:sz="4" w:space="0" w:color="auto"/>
            </w:tcBorders>
          </w:tcPr>
          <w:p w:rsidR="005A57BE" w:rsidRPr="005A57BE" w:rsidRDefault="005A57BE" w:rsidP="005A57BE">
            <w:pPr>
              <w:widowControl w:val="0"/>
              <w:spacing w:after="0" w:line="240" w:lineRule="auto"/>
              <w:jc w:val="center"/>
              <w:rPr>
                <w:rFonts w:ascii="Times New Roman" w:hAnsi="Times New Roman" w:cs="Times New Roman"/>
                <w:sz w:val="16"/>
                <w:szCs w:val="16"/>
              </w:rPr>
            </w:pPr>
            <w:r w:rsidRPr="005A57BE">
              <w:rPr>
                <w:rFonts w:ascii="Times New Roman" w:hAnsi="Times New Roman" w:cs="Times New Roman"/>
                <w:sz w:val="16"/>
                <w:szCs w:val="16"/>
              </w:rPr>
              <w:t xml:space="preserve">бюджет </w:t>
            </w:r>
            <w:proofErr w:type="spellStart"/>
            <w:r w:rsidRPr="005A57BE">
              <w:rPr>
                <w:rFonts w:ascii="Times New Roman" w:hAnsi="Times New Roman" w:cs="Times New Roman"/>
                <w:sz w:val="16"/>
                <w:szCs w:val="16"/>
              </w:rPr>
              <w:t>г.п</w:t>
            </w:r>
            <w:proofErr w:type="spellEnd"/>
            <w:r w:rsidRPr="005A57BE">
              <w:rPr>
                <w:rFonts w:ascii="Times New Roman" w:hAnsi="Times New Roman" w:cs="Times New Roman"/>
                <w:sz w:val="16"/>
                <w:szCs w:val="16"/>
              </w:rPr>
              <w:t>. Безенчук</w:t>
            </w:r>
          </w:p>
        </w:tc>
        <w:tc>
          <w:tcPr>
            <w:tcW w:w="2977" w:type="dxa"/>
            <w:tcBorders>
              <w:left w:val="single" w:sz="4" w:space="0" w:color="auto"/>
              <w:bottom w:val="single" w:sz="4" w:space="0" w:color="auto"/>
              <w:right w:val="single" w:sz="4" w:space="0" w:color="auto"/>
            </w:tcBorders>
          </w:tcPr>
          <w:p w:rsidR="005A57BE" w:rsidRPr="005A57BE" w:rsidRDefault="005A57BE" w:rsidP="005A57BE">
            <w:pPr>
              <w:widowControl w:val="0"/>
              <w:spacing w:after="0" w:line="240" w:lineRule="auto"/>
              <w:jc w:val="center"/>
              <w:rPr>
                <w:rFonts w:ascii="Times New Roman" w:hAnsi="Times New Roman" w:cs="Times New Roman"/>
                <w:sz w:val="16"/>
                <w:szCs w:val="16"/>
              </w:rPr>
            </w:pPr>
            <w:r w:rsidRPr="005A57BE">
              <w:rPr>
                <w:rFonts w:ascii="Times New Roman" w:hAnsi="Times New Roman" w:cs="Times New Roman"/>
                <w:sz w:val="16"/>
                <w:szCs w:val="16"/>
              </w:rPr>
              <w:t xml:space="preserve"> в соответствии с муниципальным заданием для МБУ «Благоустройство»</w:t>
            </w:r>
          </w:p>
        </w:tc>
        <w:tc>
          <w:tcPr>
            <w:tcW w:w="1276" w:type="dxa"/>
            <w:tcBorders>
              <w:top w:val="single" w:sz="4" w:space="0" w:color="auto"/>
              <w:left w:val="single" w:sz="4" w:space="0" w:color="auto"/>
              <w:bottom w:val="single" w:sz="4" w:space="0" w:color="auto"/>
              <w:right w:val="single" w:sz="4" w:space="0" w:color="auto"/>
            </w:tcBorders>
          </w:tcPr>
          <w:p w:rsidR="005A57BE" w:rsidRPr="005A57BE" w:rsidRDefault="005A57BE" w:rsidP="005A57BE">
            <w:pPr>
              <w:widowControl w:val="0"/>
              <w:spacing w:after="0" w:line="240" w:lineRule="auto"/>
              <w:jc w:val="center"/>
              <w:rPr>
                <w:rFonts w:ascii="Times New Roman" w:hAnsi="Times New Roman" w:cs="Times New Roman"/>
                <w:sz w:val="16"/>
                <w:szCs w:val="16"/>
              </w:rPr>
            </w:pPr>
            <w:r w:rsidRPr="005A57BE">
              <w:rPr>
                <w:rFonts w:ascii="Times New Roman" w:hAnsi="Times New Roman" w:cs="Times New Roman"/>
                <w:color w:val="000000"/>
                <w:sz w:val="16"/>
                <w:szCs w:val="16"/>
              </w:rPr>
              <w:t>11 447</w:t>
            </w:r>
          </w:p>
        </w:tc>
        <w:tc>
          <w:tcPr>
            <w:tcW w:w="1276" w:type="dxa"/>
            <w:tcBorders>
              <w:top w:val="single" w:sz="4" w:space="0" w:color="auto"/>
              <w:left w:val="single" w:sz="4" w:space="0" w:color="auto"/>
              <w:bottom w:val="single" w:sz="4" w:space="0" w:color="auto"/>
              <w:right w:val="single" w:sz="4" w:space="0" w:color="auto"/>
            </w:tcBorders>
          </w:tcPr>
          <w:p w:rsidR="005A57BE" w:rsidRPr="005A57BE" w:rsidRDefault="005A57BE" w:rsidP="005A57BE">
            <w:pPr>
              <w:widowControl w:val="0"/>
              <w:spacing w:after="0" w:line="240" w:lineRule="auto"/>
              <w:jc w:val="center"/>
              <w:rPr>
                <w:rFonts w:ascii="Times New Roman" w:hAnsi="Times New Roman" w:cs="Times New Roman"/>
                <w:sz w:val="16"/>
                <w:szCs w:val="16"/>
              </w:rPr>
            </w:pPr>
            <w:r w:rsidRPr="005A57BE">
              <w:rPr>
                <w:rFonts w:ascii="Times New Roman" w:hAnsi="Times New Roman" w:cs="Times New Roman"/>
                <w:sz w:val="16"/>
                <w:szCs w:val="16"/>
              </w:rPr>
              <w:t>12 708</w:t>
            </w:r>
          </w:p>
        </w:tc>
        <w:tc>
          <w:tcPr>
            <w:tcW w:w="992" w:type="dxa"/>
            <w:tcBorders>
              <w:top w:val="single" w:sz="4" w:space="0" w:color="auto"/>
              <w:left w:val="single" w:sz="4" w:space="0" w:color="auto"/>
              <w:bottom w:val="single" w:sz="4" w:space="0" w:color="auto"/>
              <w:right w:val="single" w:sz="4" w:space="0" w:color="auto"/>
            </w:tcBorders>
          </w:tcPr>
          <w:p w:rsidR="005A57BE" w:rsidRPr="005A57BE" w:rsidRDefault="005A57BE" w:rsidP="005A57BE">
            <w:pPr>
              <w:widowControl w:val="0"/>
              <w:spacing w:after="0" w:line="240" w:lineRule="auto"/>
              <w:jc w:val="center"/>
              <w:rPr>
                <w:rFonts w:ascii="Times New Roman" w:hAnsi="Times New Roman" w:cs="Times New Roman"/>
                <w:sz w:val="16"/>
                <w:szCs w:val="16"/>
              </w:rPr>
            </w:pPr>
            <w:r w:rsidRPr="005A57BE">
              <w:rPr>
                <w:rFonts w:ascii="Times New Roman" w:hAnsi="Times New Roman" w:cs="Times New Roman"/>
                <w:sz w:val="16"/>
                <w:szCs w:val="16"/>
              </w:rPr>
              <w:t>12 000</w:t>
            </w:r>
          </w:p>
        </w:tc>
      </w:tr>
      <w:tr w:rsidR="005A57BE" w:rsidRPr="005A57BE" w:rsidTr="00B30123">
        <w:trPr>
          <w:gridAfter w:val="1"/>
          <w:wAfter w:w="22" w:type="dxa"/>
        </w:trPr>
        <w:tc>
          <w:tcPr>
            <w:tcW w:w="3227" w:type="dxa"/>
            <w:tcBorders>
              <w:left w:val="single" w:sz="4" w:space="0" w:color="auto"/>
              <w:bottom w:val="single" w:sz="4" w:space="0" w:color="auto"/>
              <w:right w:val="single" w:sz="4" w:space="0" w:color="auto"/>
            </w:tcBorders>
          </w:tcPr>
          <w:p w:rsidR="005A57BE" w:rsidRPr="005A57BE" w:rsidRDefault="005A57BE" w:rsidP="005A57BE">
            <w:pPr>
              <w:widowControl w:val="0"/>
              <w:spacing w:after="0" w:line="240" w:lineRule="auto"/>
              <w:rPr>
                <w:rFonts w:ascii="Times New Roman" w:hAnsi="Times New Roman" w:cs="Times New Roman"/>
                <w:i/>
                <w:sz w:val="16"/>
                <w:szCs w:val="16"/>
              </w:rPr>
            </w:pPr>
            <w:r w:rsidRPr="005A57BE">
              <w:rPr>
                <w:rFonts w:ascii="Times New Roman" w:hAnsi="Times New Roman" w:cs="Times New Roman"/>
                <w:i/>
                <w:sz w:val="16"/>
                <w:szCs w:val="16"/>
              </w:rPr>
              <w:t>Летнее содержание улично-дорожной сети, территории общего пользования</w:t>
            </w:r>
          </w:p>
        </w:tc>
        <w:tc>
          <w:tcPr>
            <w:tcW w:w="1275" w:type="dxa"/>
            <w:tcBorders>
              <w:left w:val="single" w:sz="4" w:space="0" w:color="auto"/>
              <w:bottom w:val="single" w:sz="4" w:space="0" w:color="auto"/>
              <w:right w:val="single" w:sz="4" w:space="0" w:color="auto"/>
            </w:tcBorders>
          </w:tcPr>
          <w:p w:rsidR="005A57BE" w:rsidRPr="005A57BE" w:rsidRDefault="005A57BE" w:rsidP="005A57BE">
            <w:pPr>
              <w:widowControl w:val="0"/>
              <w:spacing w:after="0" w:line="240" w:lineRule="auto"/>
              <w:jc w:val="center"/>
              <w:rPr>
                <w:rFonts w:ascii="Times New Roman" w:hAnsi="Times New Roman" w:cs="Times New Roman"/>
                <w:sz w:val="16"/>
                <w:szCs w:val="16"/>
              </w:rPr>
            </w:pPr>
            <w:r w:rsidRPr="005A57BE">
              <w:rPr>
                <w:rFonts w:ascii="Times New Roman" w:hAnsi="Times New Roman" w:cs="Times New Roman"/>
                <w:sz w:val="16"/>
                <w:szCs w:val="16"/>
              </w:rPr>
              <w:t xml:space="preserve">бюджет </w:t>
            </w:r>
            <w:proofErr w:type="spellStart"/>
            <w:r w:rsidRPr="005A57BE">
              <w:rPr>
                <w:rFonts w:ascii="Times New Roman" w:hAnsi="Times New Roman" w:cs="Times New Roman"/>
                <w:sz w:val="16"/>
                <w:szCs w:val="16"/>
              </w:rPr>
              <w:t>г.п</w:t>
            </w:r>
            <w:proofErr w:type="spellEnd"/>
            <w:r w:rsidRPr="005A57BE">
              <w:rPr>
                <w:rFonts w:ascii="Times New Roman" w:hAnsi="Times New Roman" w:cs="Times New Roman"/>
                <w:sz w:val="16"/>
                <w:szCs w:val="16"/>
              </w:rPr>
              <w:t>. Безенчук</w:t>
            </w:r>
          </w:p>
        </w:tc>
        <w:tc>
          <w:tcPr>
            <w:tcW w:w="2977" w:type="dxa"/>
            <w:tcBorders>
              <w:left w:val="single" w:sz="4" w:space="0" w:color="auto"/>
              <w:bottom w:val="single" w:sz="4" w:space="0" w:color="auto"/>
              <w:right w:val="single" w:sz="4" w:space="0" w:color="auto"/>
            </w:tcBorders>
          </w:tcPr>
          <w:p w:rsidR="005A57BE" w:rsidRPr="005A57BE" w:rsidRDefault="005A57BE" w:rsidP="005A57BE">
            <w:pPr>
              <w:spacing w:after="0" w:line="240" w:lineRule="auto"/>
              <w:jc w:val="center"/>
              <w:rPr>
                <w:rFonts w:ascii="Times New Roman" w:hAnsi="Times New Roman" w:cs="Times New Roman"/>
                <w:sz w:val="16"/>
                <w:szCs w:val="16"/>
              </w:rPr>
            </w:pPr>
            <w:r w:rsidRPr="005A57BE">
              <w:rPr>
                <w:rFonts w:ascii="Times New Roman" w:hAnsi="Times New Roman" w:cs="Times New Roman"/>
                <w:sz w:val="16"/>
                <w:szCs w:val="16"/>
              </w:rPr>
              <w:t>в соответствии с муниципальным заданием для МБУ «Благоустройство»</w:t>
            </w:r>
          </w:p>
        </w:tc>
        <w:tc>
          <w:tcPr>
            <w:tcW w:w="1276" w:type="dxa"/>
            <w:tcBorders>
              <w:top w:val="single" w:sz="4" w:space="0" w:color="auto"/>
              <w:left w:val="single" w:sz="4" w:space="0" w:color="auto"/>
              <w:bottom w:val="single" w:sz="4" w:space="0" w:color="auto"/>
              <w:right w:val="single" w:sz="4" w:space="0" w:color="auto"/>
            </w:tcBorders>
          </w:tcPr>
          <w:p w:rsidR="005A57BE" w:rsidRPr="005A57BE" w:rsidRDefault="005A57BE" w:rsidP="005A57BE">
            <w:pPr>
              <w:widowControl w:val="0"/>
              <w:spacing w:after="0" w:line="240" w:lineRule="auto"/>
              <w:jc w:val="center"/>
              <w:rPr>
                <w:rFonts w:ascii="Times New Roman" w:hAnsi="Times New Roman" w:cs="Times New Roman"/>
                <w:sz w:val="16"/>
                <w:szCs w:val="16"/>
              </w:rPr>
            </w:pPr>
            <w:r w:rsidRPr="005A57BE">
              <w:rPr>
                <w:rFonts w:ascii="Times New Roman" w:hAnsi="Times New Roman" w:cs="Times New Roman"/>
                <w:color w:val="000000"/>
                <w:sz w:val="16"/>
                <w:szCs w:val="16"/>
              </w:rPr>
              <w:t>3 999</w:t>
            </w:r>
          </w:p>
        </w:tc>
        <w:tc>
          <w:tcPr>
            <w:tcW w:w="1276" w:type="dxa"/>
            <w:tcBorders>
              <w:top w:val="single" w:sz="4" w:space="0" w:color="auto"/>
              <w:left w:val="single" w:sz="4" w:space="0" w:color="auto"/>
              <w:bottom w:val="single" w:sz="4" w:space="0" w:color="auto"/>
              <w:right w:val="single" w:sz="4" w:space="0" w:color="auto"/>
            </w:tcBorders>
          </w:tcPr>
          <w:p w:rsidR="005A57BE" w:rsidRPr="005A57BE" w:rsidRDefault="005A57BE" w:rsidP="005A57BE">
            <w:pPr>
              <w:widowControl w:val="0"/>
              <w:spacing w:after="0" w:line="240" w:lineRule="auto"/>
              <w:jc w:val="center"/>
              <w:rPr>
                <w:rFonts w:ascii="Times New Roman" w:hAnsi="Times New Roman" w:cs="Times New Roman"/>
                <w:sz w:val="16"/>
                <w:szCs w:val="16"/>
              </w:rPr>
            </w:pPr>
            <w:r w:rsidRPr="005A57BE">
              <w:rPr>
                <w:rFonts w:ascii="Times New Roman" w:hAnsi="Times New Roman" w:cs="Times New Roman"/>
                <w:sz w:val="16"/>
                <w:szCs w:val="16"/>
              </w:rPr>
              <w:t>4 378</w:t>
            </w:r>
          </w:p>
        </w:tc>
        <w:tc>
          <w:tcPr>
            <w:tcW w:w="992" w:type="dxa"/>
            <w:tcBorders>
              <w:top w:val="single" w:sz="4" w:space="0" w:color="auto"/>
              <w:left w:val="single" w:sz="4" w:space="0" w:color="auto"/>
              <w:bottom w:val="single" w:sz="4" w:space="0" w:color="auto"/>
              <w:right w:val="single" w:sz="4" w:space="0" w:color="auto"/>
            </w:tcBorders>
          </w:tcPr>
          <w:p w:rsidR="005A57BE" w:rsidRPr="005A57BE" w:rsidRDefault="005A57BE" w:rsidP="005A57BE">
            <w:pPr>
              <w:widowControl w:val="0"/>
              <w:spacing w:after="0" w:line="240" w:lineRule="auto"/>
              <w:jc w:val="center"/>
              <w:rPr>
                <w:rFonts w:ascii="Times New Roman" w:hAnsi="Times New Roman" w:cs="Times New Roman"/>
                <w:sz w:val="16"/>
                <w:szCs w:val="16"/>
              </w:rPr>
            </w:pPr>
            <w:r w:rsidRPr="005A57BE">
              <w:rPr>
                <w:rFonts w:ascii="Times New Roman" w:hAnsi="Times New Roman" w:cs="Times New Roman"/>
                <w:sz w:val="16"/>
                <w:szCs w:val="16"/>
              </w:rPr>
              <w:t>4 000</w:t>
            </w:r>
          </w:p>
        </w:tc>
      </w:tr>
      <w:tr w:rsidR="005A57BE" w:rsidRPr="005A57BE" w:rsidTr="00B30123">
        <w:trPr>
          <w:gridAfter w:val="1"/>
          <w:wAfter w:w="22" w:type="dxa"/>
        </w:trPr>
        <w:tc>
          <w:tcPr>
            <w:tcW w:w="3227" w:type="dxa"/>
            <w:tcBorders>
              <w:left w:val="single" w:sz="4" w:space="0" w:color="auto"/>
              <w:bottom w:val="single" w:sz="4" w:space="0" w:color="auto"/>
              <w:right w:val="single" w:sz="4" w:space="0" w:color="auto"/>
            </w:tcBorders>
          </w:tcPr>
          <w:p w:rsidR="005A57BE" w:rsidRPr="005A57BE" w:rsidRDefault="005A57BE" w:rsidP="005A57BE">
            <w:pPr>
              <w:widowControl w:val="0"/>
              <w:spacing w:after="0" w:line="240" w:lineRule="auto"/>
              <w:rPr>
                <w:rFonts w:ascii="Times New Roman" w:hAnsi="Times New Roman" w:cs="Times New Roman"/>
                <w:i/>
                <w:sz w:val="16"/>
                <w:szCs w:val="16"/>
              </w:rPr>
            </w:pPr>
            <w:r w:rsidRPr="005A57BE">
              <w:rPr>
                <w:rFonts w:ascii="Times New Roman" w:hAnsi="Times New Roman" w:cs="Times New Roman"/>
                <w:i/>
                <w:sz w:val="16"/>
                <w:szCs w:val="16"/>
              </w:rPr>
              <w:t>Содержание линий уличного освещения (в т.ч. оплата уличного освещения)</w:t>
            </w:r>
          </w:p>
        </w:tc>
        <w:tc>
          <w:tcPr>
            <w:tcW w:w="1275" w:type="dxa"/>
            <w:tcBorders>
              <w:left w:val="single" w:sz="4" w:space="0" w:color="auto"/>
              <w:bottom w:val="single" w:sz="4" w:space="0" w:color="auto"/>
              <w:right w:val="single" w:sz="4" w:space="0" w:color="auto"/>
            </w:tcBorders>
          </w:tcPr>
          <w:p w:rsidR="005A57BE" w:rsidRPr="005A57BE" w:rsidRDefault="005A57BE" w:rsidP="005A57BE">
            <w:pPr>
              <w:widowControl w:val="0"/>
              <w:spacing w:after="0" w:line="240" w:lineRule="auto"/>
              <w:jc w:val="center"/>
              <w:rPr>
                <w:rFonts w:ascii="Times New Roman" w:hAnsi="Times New Roman" w:cs="Times New Roman"/>
                <w:i/>
                <w:sz w:val="16"/>
                <w:szCs w:val="16"/>
              </w:rPr>
            </w:pPr>
            <w:r w:rsidRPr="005A57BE">
              <w:rPr>
                <w:rFonts w:ascii="Times New Roman" w:hAnsi="Times New Roman" w:cs="Times New Roman"/>
                <w:sz w:val="16"/>
                <w:szCs w:val="16"/>
              </w:rPr>
              <w:t xml:space="preserve">бюджет </w:t>
            </w:r>
            <w:proofErr w:type="spellStart"/>
            <w:r w:rsidRPr="005A57BE">
              <w:rPr>
                <w:rFonts w:ascii="Times New Roman" w:hAnsi="Times New Roman" w:cs="Times New Roman"/>
                <w:sz w:val="16"/>
                <w:szCs w:val="16"/>
              </w:rPr>
              <w:t>г.п</w:t>
            </w:r>
            <w:proofErr w:type="spellEnd"/>
            <w:r w:rsidRPr="005A57BE">
              <w:rPr>
                <w:rFonts w:ascii="Times New Roman" w:hAnsi="Times New Roman" w:cs="Times New Roman"/>
                <w:sz w:val="16"/>
                <w:szCs w:val="16"/>
              </w:rPr>
              <w:t>. Безенчук</w:t>
            </w:r>
          </w:p>
        </w:tc>
        <w:tc>
          <w:tcPr>
            <w:tcW w:w="2977" w:type="dxa"/>
            <w:tcBorders>
              <w:left w:val="single" w:sz="4" w:space="0" w:color="auto"/>
              <w:bottom w:val="single" w:sz="4" w:space="0" w:color="auto"/>
              <w:right w:val="single" w:sz="4" w:space="0" w:color="auto"/>
            </w:tcBorders>
          </w:tcPr>
          <w:p w:rsidR="005A57BE" w:rsidRPr="005A57BE" w:rsidRDefault="005A57BE" w:rsidP="005A57BE">
            <w:pPr>
              <w:spacing w:after="0" w:line="240" w:lineRule="auto"/>
              <w:jc w:val="center"/>
              <w:rPr>
                <w:rFonts w:ascii="Times New Roman" w:hAnsi="Times New Roman" w:cs="Times New Roman"/>
                <w:sz w:val="16"/>
                <w:szCs w:val="16"/>
              </w:rPr>
            </w:pPr>
            <w:r w:rsidRPr="005A57BE">
              <w:rPr>
                <w:rFonts w:ascii="Times New Roman" w:hAnsi="Times New Roman" w:cs="Times New Roman"/>
                <w:sz w:val="16"/>
                <w:szCs w:val="16"/>
              </w:rPr>
              <w:t>в соответствии с муниципальным заданием для МБУ «Благоустройство»</w:t>
            </w:r>
          </w:p>
        </w:tc>
        <w:tc>
          <w:tcPr>
            <w:tcW w:w="1276" w:type="dxa"/>
            <w:tcBorders>
              <w:top w:val="single" w:sz="4" w:space="0" w:color="auto"/>
              <w:left w:val="single" w:sz="4" w:space="0" w:color="auto"/>
              <w:bottom w:val="single" w:sz="4" w:space="0" w:color="auto"/>
              <w:right w:val="single" w:sz="4" w:space="0" w:color="auto"/>
            </w:tcBorders>
          </w:tcPr>
          <w:p w:rsidR="005A57BE" w:rsidRPr="005A57BE" w:rsidRDefault="005A57BE" w:rsidP="005A57BE">
            <w:pPr>
              <w:widowControl w:val="0"/>
              <w:spacing w:after="0" w:line="240" w:lineRule="auto"/>
              <w:jc w:val="center"/>
              <w:rPr>
                <w:rFonts w:ascii="Times New Roman" w:hAnsi="Times New Roman" w:cs="Times New Roman"/>
                <w:sz w:val="16"/>
                <w:szCs w:val="16"/>
              </w:rPr>
            </w:pPr>
            <w:r w:rsidRPr="005A57BE">
              <w:rPr>
                <w:rFonts w:ascii="Times New Roman" w:hAnsi="Times New Roman" w:cs="Times New Roman"/>
                <w:sz w:val="16"/>
                <w:szCs w:val="16"/>
              </w:rPr>
              <w:t>6 168</w:t>
            </w:r>
          </w:p>
        </w:tc>
        <w:tc>
          <w:tcPr>
            <w:tcW w:w="1276" w:type="dxa"/>
            <w:tcBorders>
              <w:top w:val="single" w:sz="4" w:space="0" w:color="auto"/>
              <w:left w:val="single" w:sz="4" w:space="0" w:color="auto"/>
              <w:bottom w:val="single" w:sz="4" w:space="0" w:color="auto"/>
              <w:right w:val="single" w:sz="4" w:space="0" w:color="auto"/>
            </w:tcBorders>
          </w:tcPr>
          <w:p w:rsidR="005A57BE" w:rsidRPr="005A57BE" w:rsidRDefault="005A57BE" w:rsidP="005A57BE">
            <w:pPr>
              <w:widowControl w:val="0"/>
              <w:spacing w:after="0" w:line="240" w:lineRule="auto"/>
              <w:jc w:val="center"/>
              <w:rPr>
                <w:rFonts w:ascii="Times New Roman" w:hAnsi="Times New Roman" w:cs="Times New Roman"/>
                <w:sz w:val="16"/>
                <w:szCs w:val="16"/>
              </w:rPr>
            </w:pPr>
            <w:r w:rsidRPr="005A57BE">
              <w:rPr>
                <w:rFonts w:ascii="Times New Roman" w:hAnsi="Times New Roman" w:cs="Times New Roman"/>
                <w:sz w:val="16"/>
                <w:szCs w:val="16"/>
              </w:rPr>
              <w:t>8387</w:t>
            </w:r>
          </w:p>
        </w:tc>
        <w:tc>
          <w:tcPr>
            <w:tcW w:w="992" w:type="dxa"/>
            <w:tcBorders>
              <w:top w:val="single" w:sz="4" w:space="0" w:color="auto"/>
              <w:left w:val="single" w:sz="4" w:space="0" w:color="auto"/>
              <w:bottom w:val="single" w:sz="4" w:space="0" w:color="auto"/>
              <w:right w:val="single" w:sz="4" w:space="0" w:color="auto"/>
            </w:tcBorders>
          </w:tcPr>
          <w:p w:rsidR="005A57BE" w:rsidRPr="005A57BE" w:rsidRDefault="005A57BE" w:rsidP="005A57BE">
            <w:pPr>
              <w:widowControl w:val="0"/>
              <w:spacing w:after="0" w:line="240" w:lineRule="auto"/>
              <w:jc w:val="center"/>
              <w:rPr>
                <w:rFonts w:ascii="Times New Roman" w:hAnsi="Times New Roman" w:cs="Times New Roman"/>
                <w:sz w:val="16"/>
                <w:szCs w:val="16"/>
              </w:rPr>
            </w:pPr>
            <w:r w:rsidRPr="005A57BE">
              <w:rPr>
                <w:rFonts w:ascii="Times New Roman" w:hAnsi="Times New Roman" w:cs="Times New Roman"/>
                <w:sz w:val="16"/>
                <w:szCs w:val="16"/>
              </w:rPr>
              <w:t>8000</w:t>
            </w:r>
          </w:p>
        </w:tc>
      </w:tr>
      <w:tr w:rsidR="005A57BE" w:rsidRPr="005A57BE" w:rsidTr="00B30123">
        <w:trPr>
          <w:gridAfter w:val="1"/>
          <w:wAfter w:w="22" w:type="dxa"/>
        </w:trPr>
        <w:tc>
          <w:tcPr>
            <w:tcW w:w="3227" w:type="dxa"/>
            <w:tcBorders>
              <w:left w:val="single" w:sz="4" w:space="0" w:color="auto"/>
              <w:bottom w:val="single" w:sz="4" w:space="0" w:color="auto"/>
              <w:right w:val="single" w:sz="4" w:space="0" w:color="auto"/>
            </w:tcBorders>
          </w:tcPr>
          <w:p w:rsidR="005A57BE" w:rsidRPr="005A57BE" w:rsidRDefault="005A57BE" w:rsidP="005A57BE">
            <w:pPr>
              <w:widowControl w:val="0"/>
              <w:spacing w:after="0" w:line="240" w:lineRule="auto"/>
              <w:rPr>
                <w:rFonts w:ascii="Times New Roman" w:hAnsi="Times New Roman" w:cs="Times New Roman"/>
                <w:i/>
                <w:sz w:val="16"/>
                <w:szCs w:val="16"/>
              </w:rPr>
            </w:pPr>
            <w:r w:rsidRPr="005A57BE">
              <w:rPr>
                <w:rFonts w:ascii="Times New Roman" w:hAnsi="Times New Roman" w:cs="Times New Roman"/>
                <w:i/>
                <w:sz w:val="16"/>
                <w:szCs w:val="16"/>
              </w:rPr>
              <w:t xml:space="preserve">Благоустройство и озеленение территории </w:t>
            </w:r>
            <w:proofErr w:type="spellStart"/>
            <w:r w:rsidRPr="005A57BE">
              <w:rPr>
                <w:rFonts w:ascii="Times New Roman" w:hAnsi="Times New Roman" w:cs="Times New Roman"/>
                <w:i/>
                <w:sz w:val="16"/>
                <w:szCs w:val="16"/>
              </w:rPr>
              <w:t>г.п.Безенчук</w:t>
            </w:r>
            <w:proofErr w:type="spellEnd"/>
          </w:p>
        </w:tc>
        <w:tc>
          <w:tcPr>
            <w:tcW w:w="1275" w:type="dxa"/>
            <w:tcBorders>
              <w:left w:val="single" w:sz="4" w:space="0" w:color="auto"/>
              <w:bottom w:val="single" w:sz="4" w:space="0" w:color="auto"/>
              <w:right w:val="single" w:sz="4" w:space="0" w:color="auto"/>
            </w:tcBorders>
          </w:tcPr>
          <w:p w:rsidR="005A57BE" w:rsidRPr="005A57BE" w:rsidRDefault="005A57BE" w:rsidP="005A57BE">
            <w:pPr>
              <w:widowControl w:val="0"/>
              <w:spacing w:after="0" w:line="240" w:lineRule="auto"/>
              <w:jc w:val="center"/>
              <w:rPr>
                <w:rFonts w:ascii="Times New Roman" w:hAnsi="Times New Roman" w:cs="Times New Roman"/>
                <w:i/>
                <w:sz w:val="16"/>
                <w:szCs w:val="16"/>
              </w:rPr>
            </w:pPr>
            <w:r w:rsidRPr="005A57BE">
              <w:rPr>
                <w:rFonts w:ascii="Times New Roman" w:hAnsi="Times New Roman" w:cs="Times New Roman"/>
                <w:sz w:val="16"/>
                <w:szCs w:val="16"/>
              </w:rPr>
              <w:t xml:space="preserve">бюджет </w:t>
            </w:r>
            <w:proofErr w:type="spellStart"/>
            <w:r w:rsidRPr="005A57BE">
              <w:rPr>
                <w:rFonts w:ascii="Times New Roman" w:hAnsi="Times New Roman" w:cs="Times New Roman"/>
                <w:sz w:val="16"/>
                <w:szCs w:val="16"/>
              </w:rPr>
              <w:t>г.п</w:t>
            </w:r>
            <w:proofErr w:type="spellEnd"/>
            <w:r w:rsidRPr="005A57BE">
              <w:rPr>
                <w:rFonts w:ascii="Times New Roman" w:hAnsi="Times New Roman" w:cs="Times New Roman"/>
                <w:sz w:val="16"/>
                <w:szCs w:val="16"/>
              </w:rPr>
              <w:t>. Безенчук</w:t>
            </w:r>
          </w:p>
        </w:tc>
        <w:tc>
          <w:tcPr>
            <w:tcW w:w="2977" w:type="dxa"/>
            <w:tcBorders>
              <w:left w:val="single" w:sz="4" w:space="0" w:color="auto"/>
              <w:bottom w:val="single" w:sz="4" w:space="0" w:color="auto"/>
              <w:right w:val="single" w:sz="4" w:space="0" w:color="auto"/>
            </w:tcBorders>
          </w:tcPr>
          <w:p w:rsidR="005A57BE" w:rsidRPr="005A57BE" w:rsidRDefault="005A57BE" w:rsidP="005A57BE">
            <w:pPr>
              <w:widowControl w:val="0"/>
              <w:spacing w:after="0" w:line="240" w:lineRule="auto"/>
              <w:jc w:val="center"/>
              <w:rPr>
                <w:rFonts w:ascii="Times New Roman" w:hAnsi="Times New Roman" w:cs="Times New Roman"/>
                <w:sz w:val="16"/>
                <w:szCs w:val="16"/>
              </w:rPr>
            </w:pPr>
            <w:r w:rsidRPr="005A57BE">
              <w:rPr>
                <w:rFonts w:ascii="Times New Roman" w:hAnsi="Times New Roman" w:cs="Times New Roman"/>
                <w:sz w:val="16"/>
                <w:szCs w:val="16"/>
              </w:rPr>
              <w:t>в соответствии с муниципальным заданием для МБУ «Благоустройство»</w:t>
            </w:r>
          </w:p>
        </w:tc>
        <w:tc>
          <w:tcPr>
            <w:tcW w:w="1276" w:type="dxa"/>
            <w:tcBorders>
              <w:top w:val="single" w:sz="4" w:space="0" w:color="auto"/>
              <w:left w:val="single" w:sz="4" w:space="0" w:color="auto"/>
              <w:bottom w:val="single" w:sz="4" w:space="0" w:color="auto"/>
              <w:right w:val="single" w:sz="4" w:space="0" w:color="auto"/>
            </w:tcBorders>
          </w:tcPr>
          <w:p w:rsidR="005A57BE" w:rsidRPr="005A57BE" w:rsidRDefault="005A57BE" w:rsidP="005A57BE">
            <w:pPr>
              <w:widowControl w:val="0"/>
              <w:spacing w:after="0" w:line="240" w:lineRule="auto"/>
              <w:jc w:val="center"/>
              <w:rPr>
                <w:rFonts w:ascii="Times New Roman" w:hAnsi="Times New Roman" w:cs="Times New Roman"/>
                <w:sz w:val="16"/>
                <w:szCs w:val="16"/>
              </w:rPr>
            </w:pPr>
            <w:r w:rsidRPr="005A57BE">
              <w:rPr>
                <w:rFonts w:ascii="Times New Roman" w:hAnsi="Times New Roman" w:cs="Times New Roman"/>
                <w:sz w:val="16"/>
                <w:szCs w:val="16"/>
              </w:rPr>
              <w:t>1936</w:t>
            </w:r>
          </w:p>
        </w:tc>
        <w:tc>
          <w:tcPr>
            <w:tcW w:w="1276" w:type="dxa"/>
            <w:tcBorders>
              <w:top w:val="single" w:sz="4" w:space="0" w:color="auto"/>
              <w:left w:val="single" w:sz="4" w:space="0" w:color="auto"/>
              <w:bottom w:val="single" w:sz="4" w:space="0" w:color="auto"/>
              <w:right w:val="single" w:sz="4" w:space="0" w:color="auto"/>
            </w:tcBorders>
          </w:tcPr>
          <w:p w:rsidR="005A57BE" w:rsidRPr="005A57BE" w:rsidRDefault="005A57BE" w:rsidP="005A57BE">
            <w:pPr>
              <w:widowControl w:val="0"/>
              <w:spacing w:after="0" w:line="240" w:lineRule="auto"/>
              <w:jc w:val="center"/>
              <w:rPr>
                <w:rFonts w:ascii="Times New Roman" w:hAnsi="Times New Roman" w:cs="Times New Roman"/>
                <w:sz w:val="16"/>
                <w:szCs w:val="16"/>
              </w:rPr>
            </w:pPr>
            <w:r w:rsidRPr="005A57BE">
              <w:rPr>
                <w:rFonts w:ascii="Times New Roman" w:hAnsi="Times New Roman" w:cs="Times New Roman"/>
                <w:sz w:val="16"/>
                <w:szCs w:val="16"/>
              </w:rPr>
              <w:t>2127</w:t>
            </w:r>
          </w:p>
        </w:tc>
        <w:tc>
          <w:tcPr>
            <w:tcW w:w="992" w:type="dxa"/>
            <w:tcBorders>
              <w:top w:val="single" w:sz="4" w:space="0" w:color="auto"/>
              <w:left w:val="single" w:sz="4" w:space="0" w:color="auto"/>
              <w:bottom w:val="single" w:sz="4" w:space="0" w:color="auto"/>
              <w:right w:val="single" w:sz="4" w:space="0" w:color="auto"/>
            </w:tcBorders>
          </w:tcPr>
          <w:p w:rsidR="005A57BE" w:rsidRPr="005A57BE" w:rsidRDefault="005A57BE" w:rsidP="005A57BE">
            <w:pPr>
              <w:widowControl w:val="0"/>
              <w:spacing w:after="0" w:line="240" w:lineRule="auto"/>
              <w:jc w:val="center"/>
              <w:rPr>
                <w:rFonts w:ascii="Times New Roman" w:hAnsi="Times New Roman" w:cs="Times New Roman"/>
                <w:sz w:val="16"/>
                <w:szCs w:val="16"/>
              </w:rPr>
            </w:pPr>
            <w:r w:rsidRPr="005A57BE">
              <w:rPr>
                <w:rFonts w:ascii="Times New Roman" w:hAnsi="Times New Roman" w:cs="Times New Roman"/>
                <w:sz w:val="16"/>
                <w:szCs w:val="16"/>
              </w:rPr>
              <w:t>1000</w:t>
            </w:r>
          </w:p>
        </w:tc>
      </w:tr>
      <w:tr w:rsidR="005A57BE" w:rsidRPr="005A57BE" w:rsidTr="00B30123">
        <w:trPr>
          <w:gridAfter w:val="1"/>
          <w:wAfter w:w="22" w:type="dxa"/>
          <w:trHeight w:val="342"/>
        </w:trPr>
        <w:tc>
          <w:tcPr>
            <w:tcW w:w="3227" w:type="dxa"/>
            <w:tcBorders>
              <w:top w:val="single" w:sz="4" w:space="0" w:color="auto"/>
              <w:left w:val="single" w:sz="4" w:space="0" w:color="auto"/>
              <w:bottom w:val="single" w:sz="4" w:space="0" w:color="auto"/>
              <w:right w:val="single" w:sz="4" w:space="0" w:color="auto"/>
            </w:tcBorders>
          </w:tcPr>
          <w:p w:rsidR="005A57BE" w:rsidRPr="005A57BE" w:rsidRDefault="005A57BE" w:rsidP="005A57BE">
            <w:pPr>
              <w:spacing w:after="0" w:line="240" w:lineRule="auto"/>
              <w:rPr>
                <w:rFonts w:ascii="Times New Roman" w:hAnsi="Times New Roman" w:cs="Times New Roman"/>
                <w:i/>
                <w:sz w:val="16"/>
                <w:szCs w:val="16"/>
              </w:rPr>
            </w:pPr>
            <w:r w:rsidRPr="005A57BE">
              <w:rPr>
                <w:rFonts w:ascii="Times New Roman" w:hAnsi="Times New Roman" w:cs="Times New Roman"/>
                <w:i/>
                <w:sz w:val="16"/>
                <w:szCs w:val="16"/>
              </w:rPr>
              <w:t>Приобретение коммунальной техники</w:t>
            </w:r>
            <w:r w:rsidRPr="005A57BE">
              <w:rPr>
                <w:rFonts w:ascii="Times New Roman" w:hAnsi="Times New Roman" w:cs="Times New Roman"/>
                <w:i/>
                <w:sz w:val="16"/>
                <w:szCs w:val="16"/>
                <w:vertAlign w:val="superscript"/>
              </w:rPr>
              <w:t>2</w:t>
            </w:r>
            <w:r w:rsidRPr="005A57BE">
              <w:rPr>
                <w:rFonts w:ascii="Times New Roman" w:hAnsi="Times New Roman" w:cs="Times New Roman"/>
                <w:i/>
                <w:sz w:val="16"/>
                <w:szCs w:val="16"/>
              </w:rPr>
              <w:t xml:space="preserve"> </w:t>
            </w:r>
          </w:p>
        </w:tc>
        <w:tc>
          <w:tcPr>
            <w:tcW w:w="1275" w:type="dxa"/>
            <w:tcBorders>
              <w:top w:val="single" w:sz="4" w:space="0" w:color="auto"/>
              <w:left w:val="single" w:sz="4" w:space="0" w:color="auto"/>
              <w:bottom w:val="single" w:sz="4" w:space="0" w:color="auto"/>
              <w:right w:val="single" w:sz="4" w:space="0" w:color="auto"/>
            </w:tcBorders>
          </w:tcPr>
          <w:p w:rsidR="005A57BE" w:rsidRPr="005A57BE" w:rsidRDefault="005A57BE" w:rsidP="005A57BE">
            <w:pPr>
              <w:widowControl w:val="0"/>
              <w:spacing w:after="0" w:line="240" w:lineRule="auto"/>
              <w:jc w:val="center"/>
              <w:rPr>
                <w:rFonts w:ascii="Times New Roman" w:hAnsi="Times New Roman" w:cs="Times New Roman"/>
                <w:sz w:val="16"/>
                <w:szCs w:val="16"/>
              </w:rPr>
            </w:pPr>
            <w:r w:rsidRPr="005A57BE">
              <w:rPr>
                <w:rFonts w:ascii="Times New Roman" w:hAnsi="Times New Roman" w:cs="Times New Roman"/>
                <w:sz w:val="16"/>
                <w:szCs w:val="16"/>
              </w:rPr>
              <w:t xml:space="preserve">бюджет </w:t>
            </w:r>
            <w:proofErr w:type="spellStart"/>
            <w:r w:rsidRPr="005A57BE">
              <w:rPr>
                <w:rFonts w:ascii="Times New Roman" w:hAnsi="Times New Roman" w:cs="Times New Roman"/>
                <w:sz w:val="16"/>
                <w:szCs w:val="16"/>
              </w:rPr>
              <w:t>г.п</w:t>
            </w:r>
            <w:proofErr w:type="spellEnd"/>
            <w:r w:rsidRPr="005A57BE">
              <w:rPr>
                <w:rFonts w:ascii="Times New Roman" w:hAnsi="Times New Roman" w:cs="Times New Roman"/>
                <w:sz w:val="16"/>
                <w:szCs w:val="16"/>
              </w:rPr>
              <w:t>. Безенчук</w:t>
            </w:r>
          </w:p>
        </w:tc>
        <w:tc>
          <w:tcPr>
            <w:tcW w:w="2977" w:type="dxa"/>
            <w:tcBorders>
              <w:top w:val="single" w:sz="4" w:space="0" w:color="auto"/>
              <w:left w:val="single" w:sz="4" w:space="0" w:color="auto"/>
              <w:bottom w:val="single" w:sz="4" w:space="0" w:color="auto"/>
              <w:right w:val="single" w:sz="4" w:space="0" w:color="auto"/>
            </w:tcBorders>
          </w:tcPr>
          <w:p w:rsidR="005A57BE" w:rsidRPr="005A57BE" w:rsidRDefault="005A57BE" w:rsidP="005A57BE">
            <w:pPr>
              <w:widowControl w:val="0"/>
              <w:spacing w:after="0" w:line="240" w:lineRule="auto"/>
              <w:rPr>
                <w:rFonts w:ascii="Times New Roman" w:hAnsi="Times New Roman" w:cs="Times New Roman"/>
                <w:sz w:val="16"/>
                <w:szCs w:val="16"/>
              </w:rPr>
            </w:pPr>
            <w:r w:rsidRPr="005A57BE">
              <w:rPr>
                <w:rFonts w:ascii="Times New Roman" w:hAnsi="Times New Roman" w:cs="Times New Roman"/>
                <w:sz w:val="16"/>
                <w:szCs w:val="16"/>
              </w:rPr>
              <w:t>согласно коммерческим предложениям</w:t>
            </w:r>
          </w:p>
        </w:tc>
        <w:tc>
          <w:tcPr>
            <w:tcW w:w="1276" w:type="dxa"/>
            <w:tcBorders>
              <w:top w:val="single" w:sz="4" w:space="0" w:color="auto"/>
              <w:left w:val="single" w:sz="4" w:space="0" w:color="auto"/>
              <w:bottom w:val="single" w:sz="4" w:space="0" w:color="auto"/>
              <w:right w:val="single" w:sz="4" w:space="0" w:color="auto"/>
            </w:tcBorders>
          </w:tcPr>
          <w:p w:rsidR="005A57BE" w:rsidRPr="005A57BE" w:rsidRDefault="005A57BE" w:rsidP="005A57BE">
            <w:pPr>
              <w:widowControl w:val="0"/>
              <w:spacing w:after="0" w:line="240" w:lineRule="auto"/>
              <w:jc w:val="center"/>
              <w:rPr>
                <w:rFonts w:ascii="Times New Roman" w:hAnsi="Times New Roman" w:cs="Times New Roman"/>
                <w:sz w:val="16"/>
                <w:szCs w:val="16"/>
              </w:rPr>
            </w:pPr>
            <w:r w:rsidRPr="005A57BE">
              <w:rPr>
                <w:rFonts w:ascii="Times New Roman" w:hAnsi="Times New Roman" w:cs="Times New Roman"/>
                <w:sz w:val="16"/>
                <w:szCs w:val="16"/>
              </w:rPr>
              <w:t>3 942</w:t>
            </w:r>
          </w:p>
        </w:tc>
        <w:tc>
          <w:tcPr>
            <w:tcW w:w="1276" w:type="dxa"/>
            <w:tcBorders>
              <w:top w:val="single" w:sz="4" w:space="0" w:color="auto"/>
              <w:left w:val="single" w:sz="4" w:space="0" w:color="auto"/>
              <w:bottom w:val="single" w:sz="4" w:space="0" w:color="auto"/>
              <w:right w:val="single" w:sz="4" w:space="0" w:color="auto"/>
            </w:tcBorders>
          </w:tcPr>
          <w:p w:rsidR="005A57BE" w:rsidRPr="005A57BE" w:rsidRDefault="005A57BE" w:rsidP="005A57BE">
            <w:pPr>
              <w:widowControl w:val="0"/>
              <w:spacing w:after="0" w:line="240" w:lineRule="auto"/>
              <w:jc w:val="center"/>
              <w:rPr>
                <w:rFonts w:ascii="Times New Roman" w:hAnsi="Times New Roman" w:cs="Times New Roman"/>
                <w:sz w:val="16"/>
                <w:szCs w:val="16"/>
              </w:rPr>
            </w:pPr>
            <w:r w:rsidRPr="005A57BE">
              <w:rPr>
                <w:rFonts w:ascii="Times New Roman" w:hAnsi="Times New Roman" w:cs="Times New Roman"/>
                <w:sz w:val="16"/>
                <w:szCs w:val="16"/>
              </w:rPr>
              <w:t>600</w:t>
            </w:r>
          </w:p>
        </w:tc>
        <w:tc>
          <w:tcPr>
            <w:tcW w:w="992" w:type="dxa"/>
            <w:tcBorders>
              <w:top w:val="single" w:sz="4" w:space="0" w:color="auto"/>
              <w:left w:val="single" w:sz="4" w:space="0" w:color="auto"/>
              <w:bottom w:val="single" w:sz="4" w:space="0" w:color="auto"/>
              <w:right w:val="single" w:sz="4" w:space="0" w:color="auto"/>
            </w:tcBorders>
          </w:tcPr>
          <w:p w:rsidR="005A57BE" w:rsidRPr="005A57BE" w:rsidRDefault="005A57BE" w:rsidP="005A57BE">
            <w:pPr>
              <w:widowControl w:val="0"/>
              <w:spacing w:after="0" w:line="240" w:lineRule="auto"/>
              <w:jc w:val="center"/>
              <w:rPr>
                <w:rFonts w:ascii="Times New Roman" w:hAnsi="Times New Roman" w:cs="Times New Roman"/>
                <w:sz w:val="16"/>
                <w:szCs w:val="16"/>
              </w:rPr>
            </w:pPr>
            <w:r w:rsidRPr="005A57BE">
              <w:rPr>
                <w:rFonts w:ascii="Times New Roman" w:hAnsi="Times New Roman" w:cs="Times New Roman"/>
                <w:sz w:val="16"/>
                <w:szCs w:val="16"/>
              </w:rPr>
              <w:t>4 270</w:t>
            </w:r>
          </w:p>
        </w:tc>
      </w:tr>
      <w:tr w:rsidR="005A57BE" w:rsidRPr="005A57BE" w:rsidTr="00B30123">
        <w:trPr>
          <w:gridAfter w:val="1"/>
          <w:wAfter w:w="22" w:type="dxa"/>
          <w:trHeight w:val="342"/>
        </w:trPr>
        <w:tc>
          <w:tcPr>
            <w:tcW w:w="3227" w:type="dxa"/>
            <w:tcBorders>
              <w:top w:val="single" w:sz="4" w:space="0" w:color="auto"/>
              <w:left w:val="single" w:sz="4" w:space="0" w:color="auto"/>
              <w:bottom w:val="single" w:sz="4" w:space="0" w:color="auto"/>
              <w:right w:val="single" w:sz="4" w:space="0" w:color="auto"/>
            </w:tcBorders>
          </w:tcPr>
          <w:p w:rsidR="005A57BE" w:rsidRPr="005A57BE" w:rsidRDefault="005A57BE" w:rsidP="005A57BE">
            <w:pPr>
              <w:spacing w:after="0" w:line="240" w:lineRule="auto"/>
              <w:rPr>
                <w:rFonts w:ascii="Times New Roman" w:hAnsi="Times New Roman" w:cs="Times New Roman"/>
                <w:i/>
                <w:sz w:val="16"/>
                <w:szCs w:val="16"/>
              </w:rPr>
            </w:pPr>
            <w:r w:rsidRPr="005A57BE">
              <w:rPr>
                <w:rFonts w:ascii="Times New Roman" w:hAnsi="Times New Roman" w:cs="Times New Roman"/>
                <w:i/>
                <w:sz w:val="16"/>
                <w:szCs w:val="16"/>
              </w:rPr>
              <w:t>Мероприятия по оборудованию для детских игровых площадок</w:t>
            </w:r>
          </w:p>
        </w:tc>
        <w:tc>
          <w:tcPr>
            <w:tcW w:w="1275" w:type="dxa"/>
            <w:tcBorders>
              <w:top w:val="single" w:sz="4" w:space="0" w:color="auto"/>
              <w:left w:val="single" w:sz="4" w:space="0" w:color="auto"/>
              <w:bottom w:val="single" w:sz="4" w:space="0" w:color="auto"/>
              <w:right w:val="single" w:sz="4" w:space="0" w:color="auto"/>
            </w:tcBorders>
          </w:tcPr>
          <w:p w:rsidR="005A57BE" w:rsidRPr="005A57BE" w:rsidRDefault="005A57BE" w:rsidP="005A57BE">
            <w:pPr>
              <w:widowControl w:val="0"/>
              <w:spacing w:after="0" w:line="240" w:lineRule="auto"/>
              <w:jc w:val="center"/>
              <w:rPr>
                <w:rFonts w:ascii="Times New Roman" w:hAnsi="Times New Roman" w:cs="Times New Roman"/>
                <w:sz w:val="16"/>
                <w:szCs w:val="16"/>
              </w:rPr>
            </w:pPr>
            <w:r w:rsidRPr="005A57BE">
              <w:rPr>
                <w:rFonts w:ascii="Times New Roman" w:hAnsi="Times New Roman" w:cs="Times New Roman"/>
                <w:sz w:val="16"/>
                <w:szCs w:val="16"/>
              </w:rPr>
              <w:t xml:space="preserve">бюджет </w:t>
            </w:r>
            <w:proofErr w:type="spellStart"/>
            <w:r w:rsidRPr="005A57BE">
              <w:rPr>
                <w:rFonts w:ascii="Times New Roman" w:hAnsi="Times New Roman" w:cs="Times New Roman"/>
                <w:sz w:val="16"/>
                <w:szCs w:val="16"/>
              </w:rPr>
              <w:t>г.п</w:t>
            </w:r>
            <w:proofErr w:type="spellEnd"/>
            <w:r w:rsidRPr="005A57BE">
              <w:rPr>
                <w:rFonts w:ascii="Times New Roman" w:hAnsi="Times New Roman" w:cs="Times New Roman"/>
                <w:sz w:val="16"/>
                <w:szCs w:val="16"/>
              </w:rPr>
              <w:t>. Безенчук</w:t>
            </w:r>
          </w:p>
        </w:tc>
        <w:tc>
          <w:tcPr>
            <w:tcW w:w="2977" w:type="dxa"/>
            <w:tcBorders>
              <w:top w:val="single" w:sz="4" w:space="0" w:color="auto"/>
              <w:left w:val="single" w:sz="4" w:space="0" w:color="auto"/>
              <w:bottom w:val="single" w:sz="4" w:space="0" w:color="auto"/>
              <w:right w:val="single" w:sz="4" w:space="0" w:color="auto"/>
            </w:tcBorders>
          </w:tcPr>
          <w:p w:rsidR="005A57BE" w:rsidRPr="005A57BE" w:rsidRDefault="005A57BE" w:rsidP="005A57BE">
            <w:pPr>
              <w:widowControl w:val="0"/>
              <w:spacing w:after="0" w:line="240" w:lineRule="auto"/>
              <w:rPr>
                <w:rFonts w:ascii="Times New Roman" w:hAnsi="Times New Roman" w:cs="Times New Roman"/>
                <w:sz w:val="16"/>
                <w:szCs w:val="16"/>
              </w:rPr>
            </w:pPr>
            <w:r w:rsidRPr="005A57BE">
              <w:rPr>
                <w:rFonts w:ascii="Times New Roman" w:hAnsi="Times New Roman" w:cs="Times New Roman"/>
                <w:sz w:val="16"/>
                <w:szCs w:val="16"/>
              </w:rPr>
              <w:t>согласно ресурсному смет. расчету</w:t>
            </w:r>
          </w:p>
        </w:tc>
        <w:tc>
          <w:tcPr>
            <w:tcW w:w="1276" w:type="dxa"/>
            <w:tcBorders>
              <w:top w:val="single" w:sz="4" w:space="0" w:color="auto"/>
              <w:left w:val="single" w:sz="4" w:space="0" w:color="auto"/>
              <w:bottom w:val="single" w:sz="4" w:space="0" w:color="auto"/>
              <w:right w:val="single" w:sz="4" w:space="0" w:color="auto"/>
            </w:tcBorders>
          </w:tcPr>
          <w:p w:rsidR="005A57BE" w:rsidRPr="005A57BE" w:rsidRDefault="005A57BE" w:rsidP="005A57BE">
            <w:pPr>
              <w:widowControl w:val="0"/>
              <w:spacing w:after="0" w:line="240" w:lineRule="auto"/>
              <w:jc w:val="center"/>
              <w:rPr>
                <w:rFonts w:ascii="Times New Roman" w:hAnsi="Times New Roman" w:cs="Times New Roman"/>
                <w:sz w:val="16"/>
                <w:szCs w:val="16"/>
              </w:rPr>
            </w:pPr>
            <w:r w:rsidRPr="005A57BE">
              <w:rPr>
                <w:rFonts w:ascii="Times New Roman" w:hAnsi="Times New Roman" w:cs="Times New Roman"/>
                <w:sz w:val="16"/>
                <w:szCs w:val="16"/>
              </w:rPr>
              <w:t>698</w:t>
            </w:r>
          </w:p>
        </w:tc>
        <w:tc>
          <w:tcPr>
            <w:tcW w:w="1276" w:type="dxa"/>
            <w:tcBorders>
              <w:top w:val="single" w:sz="4" w:space="0" w:color="auto"/>
              <w:left w:val="single" w:sz="4" w:space="0" w:color="auto"/>
              <w:bottom w:val="single" w:sz="4" w:space="0" w:color="auto"/>
              <w:right w:val="single" w:sz="4" w:space="0" w:color="auto"/>
            </w:tcBorders>
          </w:tcPr>
          <w:p w:rsidR="005A57BE" w:rsidRPr="005A57BE" w:rsidRDefault="005A57BE" w:rsidP="005A57BE">
            <w:pPr>
              <w:widowControl w:val="0"/>
              <w:spacing w:after="0" w:line="240" w:lineRule="auto"/>
              <w:jc w:val="center"/>
              <w:rPr>
                <w:rFonts w:ascii="Times New Roman" w:hAnsi="Times New Roman" w:cs="Times New Roman"/>
                <w:sz w:val="16"/>
                <w:szCs w:val="16"/>
              </w:rPr>
            </w:pPr>
            <w:r w:rsidRPr="005A57BE">
              <w:rPr>
                <w:rFonts w:ascii="Times New Roman" w:hAnsi="Times New Roman" w:cs="Times New Roman"/>
                <w:sz w:val="16"/>
                <w:szCs w:val="16"/>
              </w:rPr>
              <w:t>1150</w:t>
            </w:r>
          </w:p>
        </w:tc>
        <w:tc>
          <w:tcPr>
            <w:tcW w:w="992" w:type="dxa"/>
            <w:tcBorders>
              <w:top w:val="single" w:sz="4" w:space="0" w:color="auto"/>
              <w:left w:val="single" w:sz="4" w:space="0" w:color="auto"/>
              <w:bottom w:val="single" w:sz="4" w:space="0" w:color="auto"/>
              <w:right w:val="single" w:sz="4" w:space="0" w:color="auto"/>
            </w:tcBorders>
          </w:tcPr>
          <w:p w:rsidR="005A57BE" w:rsidRPr="005A57BE" w:rsidRDefault="005A57BE" w:rsidP="005A57BE">
            <w:pPr>
              <w:widowControl w:val="0"/>
              <w:spacing w:after="0" w:line="240" w:lineRule="auto"/>
              <w:jc w:val="center"/>
              <w:rPr>
                <w:rFonts w:ascii="Times New Roman" w:hAnsi="Times New Roman" w:cs="Times New Roman"/>
                <w:sz w:val="16"/>
                <w:szCs w:val="16"/>
              </w:rPr>
            </w:pPr>
            <w:r w:rsidRPr="005A57BE">
              <w:rPr>
                <w:rFonts w:ascii="Times New Roman" w:hAnsi="Times New Roman" w:cs="Times New Roman"/>
                <w:sz w:val="16"/>
                <w:szCs w:val="16"/>
              </w:rPr>
              <w:t>800</w:t>
            </w:r>
          </w:p>
        </w:tc>
      </w:tr>
      <w:tr w:rsidR="005A57BE" w:rsidRPr="005A57BE" w:rsidTr="00B30123">
        <w:trPr>
          <w:gridAfter w:val="1"/>
          <w:wAfter w:w="22" w:type="dxa"/>
          <w:trHeight w:val="342"/>
        </w:trPr>
        <w:tc>
          <w:tcPr>
            <w:tcW w:w="3227" w:type="dxa"/>
            <w:tcBorders>
              <w:top w:val="single" w:sz="4" w:space="0" w:color="auto"/>
              <w:left w:val="single" w:sz="4" w:space="0" w:color="auto"/>
              <w:bottom w:val="single" w:sz="4" w:space="0" w:color="auto"/>
              <w:right w:val="single" w:sz="4" w:space="0" w:color="auto"/>
            </w:tcBorders>
          </w:tcPr>
          <w:p w:rsidR="005A57BE" w:rsidRPr="005A57BE" w:rsidRDefault="005A57BE" w:rsidP="005A57BE">
            <w:pPr>
              <w:spacing w:after="0" w:line="240" w:lineRule="auto"/>
              <w:rPr>
                <w:rFonts w:ascii="Times New Roman" w:hAnsi="Times New Roman" w:cs="Times New Roman"/>
                <w:i/>
                <w:sz w:val="16"/>
                <w:szCs w:val="16"/>
              </w:rPr>
            </w:pPr>
            <w:r w:rsidRPr="005A57BE">
              <w:rPr>
                <w:rFonts w:ascii="Times New Roman" w:hAnsi="Times New Roman" w:cs="Times New Roman"/>
                <w:i/>
                <w:sz w:val="16"/>
                <w:szCs w:val="16"/>
              </w:rPr>
              <w:t>Прочее благоустройство</w:t>
            </w:r>
          </w:p>
        </w:tc>
        <w:tc>
          <w:tcPr>
            <w:tcW w:w="1275" w:type="dxa"/>
            <w:tcBorders>
              <w:top w:val="single" w:sz="4" w:space="0" w:color="auto"/>
              <w:left w:val="single" w:sz="4" w:space="0" w:color="auto"/>
              <w:bottom w:val="single" w:sz="4" w:space="0" w:color="auto"/>
              <w:right w:val="single" w:sz="4" w:space="0" w:color="auto"/>
            </w:tcBorders>
          </w:tcPr>
          <w:p w:rsidR="005A57BE" w:rsidRPr="005A57BE" w:rsidRDefault="005A57BE" w:rsidP="005A57BE">
            <w:pPr>
              <w:widowControl w:val="0"/>
              <w:spacing w:after="0" w:line="240" w:lineRule="auto"/>
              <w:jc w:val="center"/>
              <w:rPr>
                <w:rFonts w:ascii="Times New Roman" w:hAnsi="Times New Roman" w:cs="Times New Roman"/>
                <w:sz w:val="16"/>
                <w:szCs w:val="16"/>
              </w:rPr>
            </w:pPr>
            <w:r w:rsidRPr="005A57BE">
              <w:rPr>
                <w:rFonts w:ascii="Times New Roman" w:hAnsi="Times New Roman" w:cs="Times New Roman"/>
                <w:sz w:val="16"/>
                <w:szCs w:val="16"/>
              </w:rPr>
              <w:t xml:space="preserve">бюджет </w:t>
            </w:r>
            <w:proofErr w:type="spellStart"/>
            <w:r w:rsidRPr="005A57BE">
              <w:rPr>
                <w:rFonts w:ascii="Times New Roman" w:hAnsi="Times New Roman" w:cs="Times New Roman"/>
                <w:sz w:val="16"/>
                <w:szCs w:val="16"/>
              </w:rPr>
              <w:t>г.п</w:t>
            </w:r>
            <w:proofErr w:type="spellEnd"/>
            <w:r w:rsidRPr="005A57BE">
              <w:rPr>
                <w:rFonts w:ascii="Times New Roman" w:hAnsi="Times New Roman" w:cs="Times New Roman"/>
                <w:sz w:val="16"/>
                <w:szCs w:val="16"/>
              </w:rPr>
              <w:t>. Безенчук</w:t>
            </w:r>
          </w:p>
        </w:tc>
        <w:tc>
          <w:tcPr>
            <w:tcW w:w="2977" w:type="dxa"/>
            <w:tcBorders>
              <w:top w:val="single" w:sz="4" w:space="0" w:color="auto"/>
              <w:left w:val="single" w:sz="4" w:space="0" w:color="auto"/>
              <w:bottom w:val="single" w:sz="4" w:space="0" w:color="auto"/>
              <w:right w:val="single" w:sz="4" w:space="0" w:color="auto"/>
            </w:tcBorders>
          </w:tcPr>
          <w:p w:rsidR="005A57BE" w:rsidRPr="005A57BE" w:rsidRDefault="005A57BE" w:rsidP="005A57BE">
            <w:pPr>
              <w:widowControl w:val="0"/>
              <w:spacing w:after="0" w:line="240" w:lineRule="auto"/>
              <w:rPr>
                <w:rFonts w:ascii="Times New Roman" w:hAnsi="Times New Roman" w:cs="Times New Roman"/>
                <w:sz w:val="16"/>
                <w:szCs w:val="16"/>
              </w:rPr>
            </w:pPr>
            <w:r w:rsidRPr="005A57BE">
              <w:rPr>
                <w:rFonts w:ascii="Times New Roman" w:hAnsi="Times New Roman" w:cs="Times New Roman"/>
                <w:sz w:val="16"/>
                <w:szCs w:val="16"/>
              </w:rPr>
              <w:t>согласно ресурсному смет. расчету</w:t>
            </w:r>
          </w:p>
        </w:tc>
        <w:tc>
          <w:tcPr>
            <w:tcW w:w="1276" w:type="dxa"/>
            <w:tcBorders>
              <w:top w:val="single" w:sz="4" w:space="0" w:color="auto"/>
              <w:left w:val="single" w:sz="4" w:space="0" w:color="auto"/>
              <w:bottom w:val="single" w:sz="4" w:space="0" w:color="auto"/>
              <w:right w:val="single" w:sz="4" w:space="0" w:color="auto"/>
            </w:tcBorders>
          </w:tcPr>
          <w:p w:rsidR="005A57BE" w:rsidRPr="005A57BE" w:rsidRDefault="005A57BE" w:rsidP="005A57BE">
            <w:pPr>
              <w:widowControl w:val="0"/>
              <w:spacing w:after="0" w:line="240" w:lineRule="auto"/>
              <w:jc w:val="center"/>
              <w:rPr>
                <w:rFonts w:ascii="Times New Roman" w:hAnsi="Times New Roman" w:cs="Times New Roman"/>
                <w:sz w:val="16"/>
                <w:szCs w:val="16"/>
              </w:rPr>
            </w:pPr>
            <w:r w:rsidRPr="005A57BE">
              <w:rPr>
                <w:rFonts w:ascii="Times New Roman" w:hAnsi="Times New Roman" w:cs="Times New Roman"/>
                <w:sz w:val="16"/>
                <w:szCs w:val="16"/>
              </w:rPr>
              <w:t>198</w:t>
            </w:r>
          </w:p>
        </w:tc>
        <w:tc>
          <w:tcPr>
            <w:tcW w:w="1276" w:type="dxa"/>
            <w:tcBorders>
              <w:top w:val="single" w:sz="4" w:space="0" w:color="auto"/>
              <w:left w:val="single" w:sz="4" w:space="0" w:color="auto"/>
              <w:bottom w:val="single" w:sz="4" w:space="0" w:color="auto"/>
              <w:right w:val="single" w:sz="4" w:space="0" w:color="auto"/>
            </w:tcBorders>
          </w:tcPr>
          <w:p w:rsidR="005A57BE" w:rsidRPr="005A57BE" w:rsidRDefault="005A57BE" w:rsidP="005A57BE">
            <w:pPr>
              <w:widowControl w:val="0"/>
              <w:spacing w:after="0" w:line="240" w:lineRule="auto"/>
              <w:jc w:val="center"/>
              <w:rPr>
                <w:rFonts w:ascii="Times New Roman" w:hAnsi="Times New Roman" w:cs="Times New Roman"/>
                <w:sz w:val="16"/>
                <w:szCs w:val="16"/>
              </w:rPr>
            </w:pPr>
            <w:r w:rsidRPr="005A57BE">
              <w:rPr>
                <w:rFonts w:ascii="Times New Roman" w:hAnsi="Times New Roman" w:cs="Times New Roman"/>
                <w:sz w:val="16"/>
                <w:szCs w:val="16"/>
              </w:rPr>
              <w:t>1980</w:t>
            </w:r>
          </w:p>
        </w:tc>
        <w:tc>
          <w:tcPr>
            <w:tcW w:w="992" w:type="dxa"/>
            <w:tcBorders>
              <w:top w:val="single" w:sz="4" w:space="0" w:color="auto"/>
              <w:left w:val="single" w:sz="4" w:space="0" w:color="auto"/>
              <w:bottom w:val="single" w:sz="4" w:space="0" w:color="auto"/>
              <w:right w:val="single" w:sz="4" w:space="0" w:color="auto"/>
            </w:tcBorders>
          </w:tcPr>
          <w:p w:rsidR="005A57BE" w:rsidRPr="005A57BE" w:rsidRDefault="005A57BE" w:rsidP="005A57BE">
            <w:pPr>
              <w:widowControl w:val="0"/>
              <w:spacing w:after="0" w:line="240" w:lineRule="auto"/>
              <w:jc w:val="center"/>
              <w:rPr>
                <w:rFonts w:ascii="Times New Roman" w:hAnsi="Times New Roman" w:cs="Times New Roman"/>
                <w:sz w:val="16"/>
                <w:szCs w:val="16"/>
              </w:rPr>
            </w:pPr>
            <w:r w:rsidRPr="005A57BE">
              <w:rPr>
                <w:rFonts w:ascii="Times New Roman" w:hAnsi="Times New Roman" w:cs="Times New Roman"/>
                <w:sz w:val="16"/>
                <w:szCs w:val="16"/>
              </w:rPr>
              <w:t>0</w:t>
            </w:r>
          </w:p>
        </w:tc>
      </w:tr>
      <w:tr w:rsidR="005A57BE" w:rsidRPr="005A57BE" w:rsidTr="00B30123">
        <w:trPr>
          <w:gridAfter w:val="1"/>
          <w:wAfter w:w="22" w:type="dxa"/>
          <w:trHeight w:val="342"/>
        </w:trPr>
        <w:tc>
          <w:tcPr>
            <w:tcW w:w="3227" w:type="dxa"/>
            <w:tcBorders>
              <w:top w:val="single" w:sz="4" w:space="0" w:color="auto"/>
              <w:left w:val="single" w:sz="4" w:space="0" w:color="auto"/>
              <w:bottom w:val="single" w:sz="4" w:space="0" w:color="auto"/>
              <w:right w:val="single" w:sz="4" w:space="0" w:color="auto"/>
            </w:tcBorders>
          </w:tcPr>
          <w:p w:rsidR="005A57BE" w:rsidRPr="005A57BE" w:rsidRDefault="005A57BE" w:rsidP="005A57BE">
            <w:pPr>
              <w:spacing w:after="0" w:line="240" w:lineRule="auto"/>
              <w:rPr>
                <w:rFonts w:ascii="Times New Roman" w:hAnsi="Times New Roman" w:cs="Times New Roman"/>
                <w:i/>
                <w:sz w:val="16"/>
                <w:szCs w:val="16"/>
              </w:rPr>
            </w:pPr>
            <w:r w:rsidRPr="005A57BE">
              <w:rPr>
                <w:rFonts w:ascii="Times New Roman" w:hAnsi="Times New Roman" w:cs="Times New Roman"/>
                <w:i/>
                <w:sz w:val="16"/>
                <w:szCs w:val="16"/>
              </w:rPr>
              <w:t>Мероприятия по установке «Вечного огня»</w:t>
            </w:r>
          </w:p>
        </w:tc>
        <w:tc>
          <w:tcPr>
            <w:tcW w:w="1275" w:type="dxa"/>
            <w:tcBorders>
              <w:top w:val="single" w:sz="4" w:space="0" w:color="auto"/>
              <w:left w:val="single" w:sz="4" w:space="0" w:color="auto"/>
              <w:bottom w:val="single" w:sz="4" w:space="0" w:color="auto"/>
              <w:right w:val="single" w:sz="4" w:space="0" w:color="auto"/>
            </w:tcBorders>
          </w:tcPr>
          <w:p w:rsidR="005A57BE" w:rsidRPr="005A57BE" w:rsidRDefault="005A57BE" w:rsidP="005A57BE">
            <w:pPr>
              <w:widowControl w:val="0"/>
              <w:spacing w:after="0" w:line="240" w:lineRule="auto"/>
              <w:jc w:val="center"/>
              <w:rPr>
                <w:rFonts w:ascii="Times New Roman" w:hAnsi="Times New Roman" w:cs="Times New Roman"/>
                <w:sz w:val="16"/>
                <w:szCs w:val="16"/>
              </w:rPr>
            </w:pPr>
            <w:r w:rsidRPr="005A57BE">
              <w:rPr>
                <w:rFonts w:ascii="Times New Roman" w:hAnsi="Times New Roman" w:cs="Times New Roman"/>
                <w:sz w:val="16"/>
                <w:szCs w:val="16"/>
              </w:rPr>
              <w:t xml:space="preserve">бюджет </w:t>
            </w:r>
            <w:proofErr w:type="spellStart"/>
            <w:r w:rsidRPr="005A57BE">
              <w:rPr>
                <w:rFonts w:ascii="Times New Roman" w:hAnsi="Times New Roman" w:cs="Times New Roman"/>
                <w:sz w:val="16"/>
                <w:szCs w:val="16"/>
              </w:rPr>
              <w:t>г.п</w:t>
            </w:r>
            <w:proofErr w:type="spellEnd"/>
            <w:r w:rsidRPr="005A57BE">
              <w:rPr>
                <w:rFonts w:ascii="Times New Roman" w:hAnsi="Times New Roman" w:cs="Times New Roman"/>
                <w:sz w:val="16"/>
                <w:szCs w:val="16"/>
              </w:rPr>
              <w:t>. Безенчук</w:t>
            </w:r>
          </w:p>
        </w:tc>
        <w:tc>
          <w:tcPr>
            <w:tcW w:w="2977" w:type="dxa"/>
            <w:tcBorders>
              <w:top w:val="single" w:sz="4" w:space="0" w:color="auto"/>
              <w:left w:val="single" w:sz="4" w:space="0" w:color="auto"/>
              <w:bottom w:val="single" w:sz="4" w:space="0" w:color="auto"/>
              <w:right w:val="single" w:sz="4" w:space="0" w:color="auto"/>
            </w:tcBorders>
          </w:tcPr>
          <w:p w:rsidR="005A57BE" w:rsidRPr="005A57BE" w:rsidRDefault="005A57BE" w:rsidP="005A57BE">
            <w:pPr>
              <w:widowControl w:val="0"/>
              <w:spacing w:after="0" w:line="240" w:lineRule="auto"/>
              <w:rPr>
                <w:rFonts w:ascii="Times New Roman" w:hAnsi="Times New Roman" w:cs="Times New Roman"/>
                <w:sz w:val="16"/>
                <w:szCs w:val="16"/>
              </w:rPr>
            </w:pPr>
            <w:r w:rsidRPr="005A57BE">
              <w:rPr>
                <w:rFonts w:ascii="Times New Roman" w:hAnsi="Times New Roman" w:cs="Times New Roman"/>
                <w:sz w:val="16"/>
                <w:szCs w:val="16"/>
              </w:rPr>
              <w:t>согласно ресурсному смет. расчету</w:t>
            </w:r>
          </w:p>
        </w:tc>
        <w:tc>
          <w:tcPr>
            <w:tcW w:w="1276" w:type="dxa"/>
            <w:tcBorders>
              <w:top w:val="single" w:sz="4" w:space="0" w:color="auto"/>
              <w:left w:val="single" w:sz="4" w:space="0" w:color="auto"/>
              <w:bottom w:val="single" w:sz="4" w:space="0" w:color="auto"/>
              <w:right w:val="single" w:sz="4" w:space="0" w:color="auto"/>
            </w:tcBorders>
          </w:tcPr>
          <w:p w:rsidR="005A57BE" w:rsidRPr="005A57BE" w:rsidRDefault="005A57BE" w:rsidP="005A57BE">
            <w:pPr>
              <w:widowControl w:val="0"/>
              <w:spacing w:after="0" w:line="240" w:lineRule="auto"/>
              <w:jc w:val="center"/>
              <w:rPr>
                <w:rFonts w:ascii="Times New Roman" w:hAnsi="Times New Roman" w:cs="Times New Roman"/>
                <w:sz w:val="16"/>
                <w:szCs w:val="16"/>
              </w:rPr>
            </w:pPr>
            <w:r w:rsidRPr="005A57BE">
              <w:rPr>
                <w:rFonts w:ascii="Times New Roman" w:hAnsi="Times New Roman" w:cs="Times New Roman"/>
                <w:sz w:val="16"/>
                <w:szCs w:val="16"/>
              </w:rPr>
              <w:t>310</w:t>
            </w:r>
          </w:p>
        </w:tc>
        <w:tc>
          <w:tcPr>
            <w:tcW w:w="1276" w:type="dxa"/>
            <w:tcBorders>
              <w:top w:val="single" w:sz="4" w:space="0" w:color="auto"/>
              <w:left w:val="single" w:sz="4" w:space="0" w:color="auto"/>
              <w:bottom w:val="single" w:sz="4" w:space="0" w:color="auto"/>
              <w:right w:val="single" w:sz="4" w:space="0" w:color="auto"/>
            </w:tcBorders>
          </w:tcPr>
          <w:p w:rsidR="005A57BE" w:rsidRPr="005A57BE" w:rsidRDefault="005A57BE" w:rsidP="005A57BE">
            <w:pPr>
              <w:widowControl w:val="0"/>
              <w:spacing w:after="0" w:line="240" w:lineRule="auto"/>
              <w:jc w:val="center"/>
              <w:rPr>
                <w:rFonts w:ascii="Times New Roman" w:hAnsi="Times New Roman" w:cs="Times New Roman"/>
                <w:sz w:val="16"/>
                <w:szCs w:val="16"/>
              </w:rPr>
            </w:pPr>
            <w:r w:rsidRPr="005A57BE">
              <w:rPr>
                <w:rFonts w:ascii="Times New Roman" w:hAnsi="Times New Roman" w:cs="Times New Roman"/>
                <w:sz w:val="16"/>
                <w:szCs w:val="16"/>
              </w:rPr>
              <w:t>200</w:t>
            </w:r>
          </w:p>
        </w:tc>
        <w:tc>
          <w:tcPr>
            <w:tcW w:w="992" w:type="dxa"/>
            <w:tcBorders>
              <w:top w:val="single" w:sz="4" w:space="0" w:color="auto"/>
              <w:left w:val="single" w:sz="4" w:space="0" w:color="auto"/>
              <w:bottom w:val="single" w:sz="4" w:space="0" w:color="auto"/>
              <w:right w:val="single" w:sz="4" w:space="0" w:color="auto"/>
            </w:tcBorders>
          </w:tcPr>
          <w:p w:rsidR="005A57BE" w:rsidRPr="005A57BE" w:rsidRDefault="005A57BE" w:rsidP="005A57BE">
            <w:pPr>
              <w:widowControl w:val="0"/>
              <w:spacing w:after="0" w:line="240" w:lineRule="auto"/>
              <w:jc w:val="center"/>
              <w:rPr>
                <w:rFonts w:ascii="Times New Roman" w:hAnsi="Times New Roman" w:cs="Times New Roman"/>
                <w:sz w:val="16"/>
                <w:szCs w:val="16"/>
              </w:rPr>
            </w:pPr>
            <w:r w:rsidRPr="005A57BE">
              <w:rPr>
                <w:rFonts w:ascii="Times New Roman" w:hAnsi="Times New Roman" w:cs="Times New Roman"/>
                <w:sz w:val="16"/>
                <w:szCs w:val="16"/>
              </w:rPr>
              <w:t>0</w:t>
            </w:r>
          </w:p>
        </w:tc>
      </w:tr>
    </w:tbl>
    <w:p w:rsidR="00B71EC9" w:rsidRPr="00B71EC9" w:rsidRDefault="00B71EC9" w:rsidP="00B30123">
      <w:pPr>
        <w:spacing w:after="0" w:line="240" w:lineRule="auto"/>
        <w:jc w:val="both"/>
        <w:outlineLvl w:val="0"/>
        <w:rPr>
          <w:rFonts w:ascii="Times New Roman" w:eastAsia="Calibri" w:hAnsi="Times New Roman" w:cs="Times New Roman"/>
          <w:b/>
          <w:color w:val="000000" w:themeColor="text1"/>
          <w:sz w:val="8"/>
          <w:szCs w:val="8"/>
        </w:rPr>
      </w:pPr>
    </w:p>
    <w:p w:rsidR="00B30123" w:rsidRPr="000A563E" w:rsidRDefault="00B30123" w:rsidP="00B30123">
      <w:pPr>
        <w:spacing w:after="0" w:line="240" w:lineRule="auto"/>
        <w:jc w:val="both"/>
        <w:outlineLvl w:val="0"/>
        <w:rPr>
          <w:color w:val="000000" w:themeColor="text1"/>
        </w:rPr>
      </w:pPr>
      <w:r w:rsidRPr="004E08F9">
        <w:rPr>
          <w:rFonts w:ascii="Times New Roman" w:eastAsia="Calibri" w:hAnsi="Times New Roman" w:cs="Times New Roman"/>
          <w:b/>
          <w:color w:val="000000" w:themeColor="text1"/>
        </w:rPr>
        <w:t xml:space="preserve">Постановление Администрации городского поселения Безенчук муниципального района </w:t>
      </w:r>
      <w:proofErr w:type="spellStart"/>
      <w:r w:rsidRPr="004E08F9">
        <w:rPr>
          <w:rFonts w:ascii="Times New Roman" w:eastAsia="Calibri" w:hAnsi="Times New Roman" w:cs="Times New Roman"/>
          <w:b/>
          <w:color w:val="000000" w:themeColor="text1"/>
        </w:rPr>
        <w:t>Безенчукский</w:t>
      </w:r>
      <w:proofErr w:type="spellEnd"/>
      <w:r w:rsidRPr="004E08F9">
        <w:rPr>
          <w:rFonts w:ascii="Times New Roman" w:eastAsia="Calibri" w:hAnsi="Times New Roman" w:cs="Times New Roman"/>
          <w:b/>
          <w:color w:val="000000" w:themeColor="text1"/>
        </w:rPr>
        <w:t xml:space="preserve"> </w:t>
      </w:r>
      <w:r w:rsidRPr="000A563E">
        <w:rPr>
          <w:rFonts w:ascii="Times New Roman" w:eastAsia="Calibri" w:hAnsi="Times New Roman" w:cs="Times New Roman"/>
          <w:b/>
          <w:color w:val="000000" w:themeColor="text1"/>
        </w:rPr>
        <w:t>Самарской области от 21.02.2019г № 8</w:t>
      </w:r>
      <w:r>
        <w:rPr>
          <w:rFonts w:ascii="Times New Roman" w:eastAsia="Calibri" w:hAnsi="Times New Roman" w:cs="Times New Roman"/>
          <w:b/>
          <w:color w:val="000000" w:themeColor="text1"/>
        </w:rPr>
        <w:t>1</w:t>
      </w:r>
    </w:p>
    <w:p w:rsidR="005626C3" w:rsidRPr="005626C3" w:rsidRDefault="00B30123" w:rsidP="005626C3">
      <w:pPr>
        <w:spacing w:after="0" w:line="240" w:lineRule="auto"/>
        <w:jc w:val="both"/>
        <w:rPr>
          <w:rFonts w:ascii="Times New Roman" w:hAnsi="Times New Roman" w:cs="Times New Roman"/>
        </w:rPr>
      </w:pPr>
      <w:r w:rsidRPr="005626C3">
        <w:rPr>
          <w:rFonts w:ascii="Times New Roman" w:hAnsi="Times New Roman" w:cs="Times New Roman"/>
          <w:color w:val="000000" w:themeColor="text1"/>
          <w:lang w:eastAsia="ar-SA"/>
        </w:rPr>
        <w:t>«</w:t>
      </w:r>
      <w:r w:rsidR="005626C3" w:rsidRPr="005626C3">
        <w:rPr>
          <w:rFonts w:ascii="Times New Roman" w:hAnsi="Times New Roman" w:cs="Times New Roman"/>
        </w:rPr>
        <w:t xml:space="preserve">О внесении изменений в Постановление Администрации городского поселения Безенчук муниципального района </w:t>
      </w:r>
      <w:proofErr w:type="spellStart"/>
      <w:r w:rsidR="005626C3" w:rsidRPr="005626C3">
        <w:rPr>
          <w:rFonts w:ascii="Times New Roman" w:hAnsi="Times New Roman" w:cs="Times New Roman"/>
        </w:rPr>
        <w:t>Безенчукский</w:t>
      </w:r>
      <w:proofErr w:type="spellEnd"/>
      <w:r w:rsidR="005626C3" w:rsidRPr="005626C3">
        <w:rPr>
          <w:rFonts w:ascii="Times New Roman" w:hAnsi="Times New Roman" w:cs="Times New Roman"/>
        </w:rPr>
        <w:t xml:space="preserve"> Самарской области от 19.01.2017 г. № 13 « Об утверждении муниципальной программы «Модернизация и развитие сети автомобильных дорог местного значения в границах населенных пунктов городского поселения Безенчук муниципального района </w:t>
      </w:r>
      <w:proofErr w:type="spellStart"/>
      <w:r w:rsidR="005626C3" w:rsidRPr="005626C3">
        <w:rPr>
          <w:rFonts w:ascii="Times New Roman" w:hAnsi="Times New Roman" w:cs="Times New Roman"/>
        </w:rPr>
        <w:t>Безенчукский</w:t>
      </w:r>
      <w:proofErr w:type="spellEnd"/>
      <w:r w:rsidR="005626C3" w:rsidRPr="005626C3">
        <w:rPr>
          <w:rFonts w:ascii="Times New Roman" w:hAnsi="Times New Roman" w:cs="Times New Roman"/>
        </w:rPr>
        <w:t xml:space="preserve"> Самарской области на 2017-2019 годы».</w:t>
      </w:r>
    </w:p>
    <w:p w:rsidR="005626C3" w:rsidRPr="005626C3" w:rsidRDefault="005626C3" w:rsidP="005626C3">
      <w:pPr>
        <w:spacing w:after="0" w:line="240" w:lineRule="auto"/>
        <w:ind w:firstLine="567"/>
        <w:jc w:val="both"/>
        <w:rPr>
          <w:rFonts w:ascii="Times New Roman" w:hAnsi="Times New Roman" w:cs="Times New Roman"/>
        </w:rPr>
      </w:pPr>
      <w:r w:rsidRPr="005626C3">
        <w:rPr>
          <w:rFonts w:ascii="Times New Roman" w:hAnsi="Times New Roman" w:cs="Times New Roman"/>
          <w:bCs/>
        </w:rPr>
        <w:t xml:space="preserve">В целях реализации полномочий, установленных положениями Федерального закона № 131-ФЗ от 06.10.2013г., в целях совершенствования системы </w:t>
      </w:r>
      <w:proofErr w:type="spellStart"/>
      <w:r w:rsidRPr="005626C3">
        <w:rPr>
          <w:rFonts w:ascii="Times New Roman" w:hAnsi="Times New Roman" w:cs="Times New Roman"/>
          <w:bCs/>
        </w:rPr>
        <w:t>програмно</w:t>
      </w:r>
      <w:proofErr w:type="spellEnd"/>
      <w:r w:rsidRPr="005626C3">
        <w:rPr>
          <w:rFonts w:ascii="Times New Roman" w:hAnsi="Times New Roman" w:cs="Times New Roman"/>
          <w:bCs/>
        </w:rPr>
        <w:t>-целевого планирования, руководствуясь Уставом городского поселения Безенчук,</w:t>
      </w:r>
    </w:p>
    <w:p w:rsidR="005626C3" w:rsidRPr="005626C3" w:rsidRDefault="005626C3" w:rsidP="005626C3">
      <w:pPr>
        <w:spacing w:after="0" w:line="240" w:lineRule="auto"/>
        <w:ind w:firstLine="567"/>
        <w:jc w:val="center"/>
        <w:rPr>
          <w:rFonts w:ascii="Times New Roman" w:hAnsi="Times New Roman" w:cs="Times New Roman"/>
        </w:rPr>
      </w:pPr>
      <w:r w:rsidRPr="005626C3">
        <w:rPr>
          <w:rFonts w:ascii="Times New Roman" w:hAnsi="Times New Roman" w:cs="Times New Roman"/>
        </w:rPr>
        <w:t>ПОСТАНОВЛЯЮ:</w:t>
      </w:r>
    </w:p>
    <w:p w:rsidR="005626C3" w:rsidRPr="005626C3" w:rsidRDefault="005626C3" w:rsidP="005626C3">
      <w:pPr>
        <w:spacing w:after="0" w:line="240" w:lineRule="auto"/>
        <w:jc w:val="both"/>
        <w:rPr>
          <w:rFonts w:ascii="Times New Roman" w:hAnsi="Times New Roman" w:cs="Times New Roman"/>
          <w:bCs/>
        </w:rPr>
      </w:pPr>
      <w:r w:rsidRPr="005626C3">
        <w:rPr>
          <w:rFonts w:ascii="Times New Roman" w:hAnsi="Times New Roman" w:cs="Times New Roman"/>
          <w:bCs/>
        </w:rPr>
        <w:t xml:space="preserve">1. Раздел «Источники финансирования Программы» паспорта муниципальной программы «Повышение эффективности управления муниципальным имуществом </w:t>
      </w:r>
      <w:proofErr w:type="gramStart"/>
      <w:r w:rsidRPr="005626C3">
        <w:rPr>
          <w:rFonts w:ascii="Times New Roman" w:hAnsi="Times New Roman" w:cs="Times New Roman"/>
          <w:bCs/>
        </w:rPr>
        <w:t>городского  поселения</w:t>
      </w:r>
      <w:proofErr w:type="gramEnd"/>
      <w:r w:rsidRPr="005626C3">
        <w:rPr>
          <w:rFonts w:ascii="Times New Roman" w:hAnsi="Times New Roman" w:cs="Times New Roman"/>
          <w:bCs/>
        </w:rPr>
        <w:t xml:space="preserve"> Безенчук муниципального района </w:t>
      </w:r>
      <w:proofErr w:type="spellStart"/>
      <w:r w:rsidRPr="005626C3">
        <w:rPr>
          <w:rFonts w:ascii="Times New Roman" w:hAnsi="Times New Roman" w:cs="Times New Roman"/>
          <w:bCs/>
        </w:rPr>
        <w:t>Безенчукский</w:t>
      </w:r>
      <w:proofErr w:type="spellEnd"/>
      <w:r w:rsidRPr="005626C3">
        <w:rPr>
          <w:rFonts w:ascii="Times New Roman" w:hAnsi="Times New Roman" w:cs="Times New Roman"/>
          <w:bCs/>
        </w:rPr>
        <w:t xml:space="preserve"> на 2017-2019 годы» (далее программа) изложить в следующей редакции: «Объем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rsidR="005626C3" w:rsidRPr="005626C3" w:rsidRDefault="005626C3" w:rsidP="005626C3">
      <w:pPr>
        <w:pStyle w:val="af4"/>
        <w:numPr>
          <w:ilvl w:val="0"/>
          <w:numId w:val="47"/>
        </w:numPr>
        <w:ind w:left="0" w:firstLine="0"/>
        <w:jc w:val="both"/>
        <w:rPr>
          <w:bCs/>
          <w:sz w:val="22"/>
          <w:szCs w:val="22"/>
        </w:rPr>
      </w:pPr>
      <w:r w:rsidRPr="005626C3">
        <w:rPr>
          <w:bCs/>
          <w:sz w:val="22"/>
          <w:szCs w:val="22"/>
        </w:rPr>
        <w:t>104 694,38 тыс. руб.</w:t>
      </w:r>
    </w:p>
    <w:p w:rsidR="005626C3" w:rsidRPr="005626C3" w:rsidRDefault="005626C3" w:rsidP="005626C3">
      <w:pPr>
        <w:spacing w:after="0" w:line="240" w:lineRule="auto"/>
        <w:jc w:val="both"/>
        <w:rPr>
          <w:rFonts w:ascii="Times New Roman" w:hAnsi="Times New Roman" w:cs="Times New Roman"/>
          <w:bCs/>
        </w:rPr>
      </w:pPr>
      <w:r w:rsidRPr="005626C3">
        <w:rPr>
          <w:rFonts w:ascii="Times New Roman" w:hAnsi="Times New Roman" w:cs="Times New Roman"/>
          <w:bCs/>
        </w:rPr>
        <w:t>в том числе по годам:</w:t>
      </w:r>
    </w:p>
    <w:p w:rsidR="005626C3" w:rsidRPr="005626C3" w:rsidRDefault="005626C3" w:rsidP="005626C3">
      <w:pPr>
        <w:spacing w:after="0" w:line="240" w:lineRule="auto"/>
        <w:ind w:firstLine="708"/>
        <w:jc w:val="both"/>
        <w:rPr>
          <w:rFonts w:ascii="Times New Roman" w:hAnsi="Times New Roman" w:cs="Times New Roman"/>
          <w:bCs/>
        </w:rPr>
      </w:pPr>
      <w:smartTag w:uri="urn:schemas-microsoft-com:office:smarttags" w:element="metricconverter">
        <w:smartTagPr>
          <w:attr w:name="ProductID" w:val="2017 г"/>
        </w:smartTagPr>
        <w:r w:rsidRPr="005626C3">
          <w:rPr>
            <w:rFonts w:ascii="Times New Roman" w:hAnsi="Times New Roman" w:cs="Times New Roman"/>
            <w:bCs/>
          </w:rPr>
          <w:t>2017 г</w:t>
        </w:r>
      </w:smartTag>
      <w:r w:rsidRPr="005626C3">
        <w:rPr>
          <w:rFonts w:ascii="Times New Roman" w:hAnsi="Times New Roman" w:cs="Times New Roman"/>
          <w:bCs/>
        </w:rPr>
        <w:t xml:space="preserve">. </w:t>
      </w:r>
      <w:proofErr w:type="gramStart"/>
      <w:r w:rsidRPr="005626C3">
        <w:rPr>
          <w:rFonts w:ascii="Times New Roman" w:hAnsi="Times New Roman" w:cs="Times New Roman"/>
          <w:bCs/>
        </w:rPr>
        <w:t>–  33</w:t>
      </w:r>
      <w:proofErr w:type="gramEnd"/>
      <w:r w:rsidRPr="005626C3">
        <w:rPr>
          <w:rFonts w:ascii="Times New Roman" w:hAnsi="Times New Roman" w:cs="Times New Roman"/>
          <w:bCs/>
        </w:rPr>
        <w:t xml:space="preserve"> 812,00 тыс. руб. </w:t>
      </w:r>
    </w:p>
    <w:p w:rsidR="005626C3" w:rsidRPr="005626C3" w:rsidRDefault="005626C3" w:rsidP="005626C3">
      <w:pPr>
        <w:spacing w:after="0" w:line="240" w:lineRule="auto"/>
        <w:ind w:firstLine="708"/>
        <w:jc w:val="both"/>
        <w:rPr>
          <w:rFonts w:ascii="Times New Roman" w:hAnsi="Times New Roman" w:cs="Times New Roman"/>
          <w:bCs/>
        </w:rPr>
      </w:pPr>
      <w:smartTag w:uri="urn:schemas-microsoft-com:office:smarttags" w:element="metricconverter">
        <w:smartTagPr>
          <w:attr w:name="ProductID" w:val="2018 г"/>
        </w:smartTagPr>
        <w:r w:rsidRPr="005626C3">
          <w:rPr>
            <w:rFonts w:ascii="Times New Roman" w:hAnsi="Times New Roman" w:cs="Times New Roman"/>
            <w:bCs/>
          </w:rPr>
          <w:t>2018 г</w:t>
        </w:r>
      </w:smartTag>
      <w:r w:rsidRPr="005626C3">
        <w:rPr>
          <w:rFonts w:ascii="Times New Roman" w:hAnsi="Times New Roman" w:cs="Times New Roman"/>
          <w:bCs/>
        </w:rPr>
        <w:t xml:space="preserve">. </w:t>
      </w:r>
      <w:proofErr w:type="gramStart"/>
      <w:r w:rsidRPr="005626C3">
        <w:rPr>
          <w:rFonts w:ascii="Times New Roman" w:hAnsi="Times New Roman" w:cs="Times New Roman"/>
          <w:bCs/>
        </w:rPr>
        <w:t>–  32</w:t>
      </w:r>
      <w:proofErr w:type="gramEnd"/>
      <w:r w:rsidRPr="005626C3">
        <w:rPr>
          <w:rFonts w:ascii="Times New Roman" w:hAnsi="Times New Roman" w:cs="Times New Roman"/>
          <w:bCs/>
        </w:rPr>
        <w:t xml:space="preserve"> 286,40 тыс. руб. </w:t>
      </w:r>
    </w:p>
    <w:p w:rsidR="005626C3" w:rsidRPr="005626C3" w:rsidRDefault="005626C3" w:rsidP="005626C3">
      <w:pPr>
        <w:spacing w:after="0" w:line="240" w:lineRule="auto"/>
        <w:ind w:firstLine="708"/>
        <w:jc w:val="both"/>
        <w:rPr>
          <w:rFonts w:ascii="Times New Roman" w:hAnsi="Times New Roman" w:cs="Times New Roman"/>
          <w:bCs/>
        </w:rPr>
      </w:pPr>
      <w:smartTag w:uri="urn:schemas-microsoft-com:office:smarttags" w:element="metricconverter">
        <w:smartTagPr>
          <w:attr w:name="ProductID" w:val="2019 г"/>
        </w:smartTagPr>
        <w:r w:rsidRPr="005626C3">
          <w:rPr>
            <w:rFonts w:ascii="Times New Roman" w:hAnsi="Times New Roman" w:cs="Times New Roman"/>
            <w:bCs/>
          </w:rPr>
          <w:t>2019 г</w:t>
        </w:r>
      </w:smartTag>
      <w:r w:rsidRPr="005626C3">
        <w:rPr>
          <w:rFonts w:ascii="Times New Roman" w:hAnsi="Times New Roman" w:cs="Times New Roman"/>
          <w:bCs/>
        </w:rPr>
        <w:t xml:space="preserve">. </w:t>
      </w:r>
      <w:proofErr w:type="gramStart"/>
      <w:r w:rsidRPr="005626C3">
        <w:rPr>
          <w:rFonts w:ascii="Times New Roman" w:hAnsi="Times New Roman" w:cs="Times New Roman"/>
          <w:bCs/>
        </w:rPr>
        <w:t>–  38</w:t>
      </w:r>
      <w:proofErr w:type="gramEnd"/>
      <w:r w:rsidRPr="005626C3">
        <w:rPr>
          <w:rFonts w:ascii="Times New Roman" w:hAnsi="Times New Roman" w:cs="Times New Roman"/>
          <w:bCs/>
        </w:rPr>
        <w:t xml:space="preserve"> 596,00 тыс. руб. </w:t>
      </w:r>
    </w:p>
    <w:p w:rsidR="005626C3" w:rsidRPr="005626C3" w:rsidRDefault="005626C3" w:rsidP="005626C3">
      <w:pPr>
        <w:autoSpaceDE w:val="0"/>
        <w:autoSpaceDN w:val="0"/>
        <w:adjustRightInd w:val="0"/>
        <w:spacing w:after="0" w:line="240" w:lineRule="auto"/>
        <w:jc w:val="both"/>
        <w:rPr>
          <w:rFonts w:ascii="Times New Roman" w:hAnsi="Times New Roman" w:cs="Times New Roman"/>
        </w:rPr>
      </w:pPr>
      <w:r w:rsidRPr="005626C3">
        <w:rPr>
          <w:rFonts w:ascii="Times New Roman" w:hAnsi="Times New Roman" w:cs="Times New Roman"/>
        </w:rPr>
        <w:t xml:space="preserve">2. Перечень мероприятий муниципальной программы «Модернизация и развитие сети автомобильных дорог местного значения в границах населенных пунктов городского поселения Безенчук муниципального района </w:t>
      </w:r>
      <w:proofErr w:type="spellStart"/>
      <w:r w:rsidRPr="005626C3">
        <w:rPr>
          <w:rFonts w:ascii="Times New Roman" w:hAnsi="Times New Roman" w:cs="Times New Roman"/>
        </w:rPr>
        <w:t>Безенчукский</w:t>
      </w:r>
      <w:proofErr w:type="spellEnd"/>
      <w:r w:rsidRPr="005626C3">
        <w:rPr>
          <w:rFonts w:ascii="Times New Roman" w:hAnsi="Times New Roman" w:cs="Times New Roman"/>
        </w:rPr>
        <w:t xml:space="preserve"> на 2017-2019 годы» изложить в редакции согласно приложению.</w:t>
      </w:r>
    </w:p>
    <w:p w:rsidR="005626C3" w:rsidRPr="005626C3" w:rsidRDefault="005626C3" w:rsidP="005626C3">
      <w:pPr>
        <w:spacing w:after="0" w:line="240" w:lineRule="auto"/>
        <w:jc w:val="both"/>
        <w:rPr>
          <w:rFonts w:ascii="Times New Roman" w:hAnsi="Times New Roman" w:cs="Times New Roman"/>
          <w:bCs/>
        </w:rPr>
      </w:pPr>
      <w:r w:rsidRPr="005626C3">
        <w:rPr>
          <w:rFonts w:ascii="Times New Roman" w:hAnsi="Times New Roman" w:cs="Times New Roman"/>
          <w:bCs/>
        </w:rPr>
        <w:t>3.Установить, что расходные обязательства городского поселения Безенчук, возникающие в результате принятия настоящего Постановления, исполняются самостоятельно за счет средств бюджета городского поселения Безенчук в пределах общего объема бюджетных ассигнований, предусматриваемого в установленном порядке на соответствующий финансовый год.</w:t>
      </w:r>
    </w:p>
    <w:p w:rsidR="005626C3" w:rsidRPr="005626C3" w:rsidRDefault="005626C3" w:rsidP="005626C3">
      <w:pPr>
        <w:spacing w:after="0" w:line="240" w:lineRule="auto"/>
        <w:jc w:val="both"/>
        <w:rPr>
          <w:rFonts w:ascii="Times New Roman" w:hAnsi="Times New Roman" w:cs="Times New Roman"/>
          <w:bCs/>
        </w:rPr>
      </w:pPr>
      <w:r w:rsidRPr="005626C3">
        <w:rPr>
          <w:rFonts w:ascii="Times New Roman" w:hAnsi="Times New Roman" w:cs="Times New Roman"/>
          <w:bCs/>
        </w:rPr>
        <w:t>4. Признать утратившим силу Перечень мероприятий и обоснование финансовых ресурсов, необходимых для реализации мероприятий данной муниципальной программы, утвержденные Постановлением Администрации городского поселения Безенчук от 03.07.2018 г. № 204, согласно приложению к настоящему Постановлению.</w:t>
      </w:r>
    </w:p>
    <w:p w:rsidR="005626C3" w:rsidRPr="005626C3" w:rsidRDefault="005626C3" w:rsidP="005626C3">
      <w:pPr>
        <w:spacing w:after="0" w:line="240" w:lineRule="auto"/>
        <w:jc w:val="both"/>
        <w:rPr>
          <w:rFonts w:ascii="Times New Roman" w:hAnsi="Times New Roman" w:cs="Times New Roman"/>
          <w:bCs/>
        </w:rPr>
      </w:pPr>
      <w:r w:rsidRPr="005626C3">
        <w:rPr>
          <w:rFonts w:ascii="Times New Roman" w:hAnsi="Times New Roman" w:cs="Times New Roman"/>
          <w:bCs/>
        </w:rPr>
        <w:t xml:space="preserve">5. Опубликовать настоящее постановление в газете «Вестник городского        поселения Безенчук, разместить на официальном сайте городского </w:t>
      </w:r>
      <w:proofErr w:type="gramStart"/>
      <w:r w:rsidRPr="005626C3">
        <w:rPr>
          <w:rFonts w:ascii="Times New Roman" w:hAnsi="Times New Roman" w:cs="Times New Roman"/>
          <w:bCs/>
        </w:rPr>
        <w:t>поселения  Безенчук</w:t>
      </w:r>
      <w:proofErr w:type="gramEnd"/>
      <w:r w:rsidRPr="005626C3">
        <w:rPr>
          <w:rFonts w:ascii="Times New Roman" w:hAnsi="Times New Roman" w:cs="Times New Roman"/>
          <w:bCs/>
        </w:rPr>
        <w:t xml:space="preserve"> в сети Интернет. </w:t>
      </w:r>
    </w:p>
    <w:p w:rsidR="005626C3" w:rsidRPr="005626C3" w:rsidRDefault="005626C3" w:rsidP="00CE0F53">
      <w:pPr>
        <w:spacing w:after="0" w:line="240" w:lineRule="auto"/>
        <w:jc w:val="both"/>
        <w:rPr>
          <w:rFonts w:ascii="Times New Roman" w:hAnsi="Times New Roman" w:cs="Times New Roman"/>
          <w:bCs/>
        </w:rPr>
      </w:pPr>
      <w:r w:rsidRPr="005626C3">
        <w:rPr>
          <w:rFonts w:ascii="Times New Roman" w:hAnsi="Times New Roman" w:cs="Times New Roman"/>
          <w:bCs/>
        </w:rPr>
        <w:t>6. Контроль за выполнением настоящего постановления оставляю за собой.</w:t>
      </w:r>
    </w:p>
    <w:p w:rsidR="00B30123" w:rsidRPr="00967205" w:rsidRDefault="00B30123" w:rsidP="005626C3">
      <w:pPr>
        <w:spacing w:after="0" w:line="240" w:lineRule="auto"/>
        <w:jc w:val="both"/>
        <w:rPr>
          <w:rFonts w:ascii="Times New Roman" w:hAnsi="Times New Roman"/>
        </w:rPr>
      </w:pPr>
      <w:r w:rsidRPr="00967205">
        <w:rPr>
          <w:rFonts w:ascii="Times New Roman" w:hAnsi="Times New Roman"/>
        </w:rPr>
        <w:t>Глава городского поселения Безенчук                                             Н.В. Райская</w:t>
      </w:r>
    </w:p>
    <w:p w:rsidR="00B30123" w:rsidRPr="00197D40" w:rsidRDefault="00B30123" w:rsidP="00B30123">
      <w:pPr>
        <w:spacing w:after="0" w:line="240" w:lineRule="auto"/>
        <w:jc w:val="right"/>
        <w:rPr>
          <w:rFonts w:ascii="Times New Roman" w:hAnsi="Times New Roman"/>
          <w:color w:val="000000" w:themeColor="text1"/>
          <w:sz w:val="20"/>
          <w:szCs w:val="20"/>
        </w:rPr>
      </w:pPr>
      <w:r w:rsidRPr="00197D40">
        <w:rPr>
          <w:rFonts w:ascii="Times New Roman" w:hAnsi="Times New Roman"/>
          <w:color w:val="000000" w:themeColor="text1"/>
          <w:sz w:val="20"/>
          <w:szCs w:val="20"/>
        </w:rPr>
        <w:t>Приложение</w:t>
      </w:r>
      <w:r>
        <w:rPr>
          <w:rFonts w:ascii="Times New Roman" w:hAnsi="Times New Roman"/>
          <w:color w:val="000000" w:themeColor="text1"/>
          <w:sz w:val="20"/>
          <w:szCs w:val="20"/>
        </w:rPr>
        <w:t>№1</w:t>
      </w:r>
    </w:p>
    <w:p w:rsidR="00B30123" w:rsidRPr="004E121D" w:rsidRDefault="00B30123" w:rsidP="00B30123">
      <w:pPr>
        <w:pStyle w:val="ConsPlusNormal"/>
        <w:contextualSpacing/>
        <w:jc w:val="right"/>
        <w:rPr>
          <w:rFonts w:ascii="Times New Roman" w:hAnsi="Times New Roman"/>
          <w:color w:val="000000" w:themeColor="text1"/>
        </w:rPr>
      </w:pPr>
      <w:r w:rsidRPr="004E121D">
        <w:rPr>
          <w:rFonts w:ascii="Times New Roman" w:hAnsi="Times New Roman"/>
          <w:color w:val="000000" w:themeColor="text1"/>
        </w:rPr>
        <w:t xml:space="preserve">к Постановлению Администрации </w:t>
      </w:r>
    </w:p>
    <w:p w:rsidR="00B30123" w:rsidRPr="004E121D" w:rsidRDefault="00B30123" w:rsidP="00B30123">
      <w:pPr>
        <w:pStyle w:val="ConsPlusNormal"/>
        <w:contextualSpacing/>
        <w:jc w:val="right"/>
        <w:rPr>
          <w:rFonts w:ascii="Times New Roman" w:hAnsi="Times New Roman"/>
          <w:color w:val="000000" w:themeColor="text1"/>
        </w:rPr>
      </w:pPr>
      <w:r w:rsidRPr="004E121D">
        <w:rPr>
          <w:rFonts w:ascii="Times New Roman" w:hAnsi="Times New Roman"/>
          <w:color w:val="000000" w:themeColor="text1"/>
        </w:rPr>
        <w:t>городского поселения Безенчук</w:t>
      </w:r>
    </w:p>
    <w:p w:rsidR="00B30123" w:rsidRPr="00F37ECD" w:rsidRDefault="00B30123" w:rsidP="00B30123">
      <w:pPr>
        <w:spacing w:after="0" w:line="240" w:lineRule="auto"/>
        <w:jc w:val="right"/>
        <w:rPr>
          <w:rFonts w:ascii="Times New Roman" w:eastAsia="MS Mincho" w:hAnsi="Times New Roman" w:cs="Times New Roman"/>
          <w:color w:val="000000" w:themeColor="text1"/>
          <w:lang w:eastAsia="ru-RU"/>
        </w:rPr>
      </w:pPr>
      <w:r w:rsidRPr="004E121D">
        <w:rPr>
          <w:rFonts w:ascii="Times New Roman" w:hAnsi="Times New Roman"/>
          <w:color w:val="000000" w:themeColor="text1"/>
          <w:sz w:val="20"/>
          <w:szCs w:val="20"/>
        </w:rPr>
        <w:lastRenderedPageBreak/>
        <w:t xml:space="preserve">от </w:t>
      </w:r>
      <w:r>
        <w:rPr>
          <w:rFonts w:ascii="Times New Roman" w:hAnsi="Times New Roman"/>
          <w:color w:val="000000" w:themeColor="text1"/>
          <w:sz w:val="20"/>
          <w:szCs w:val="20"/>
        </w:rPr>
        <w:t>21</w:t>
      </w:r>
      <w:r w:rsidRPr="004E121D">
        <w:rPr>
          <w:rFonts w:ascii="Times New Roman" w:hAnsi="Times New Roman"/>
          <w:color w:val="000000" w:themeColor="text1"/>
          <w:sz w:val="20"/>
          <w:szCs w:val="20"/>
        </w:rPr>
        <w:t>.0</w:t>
      </w:r>
      <w:r>
        <w:rPr>
          <w:rFonts w:ascii="Times New Roman" w:hAnsi="Times New Roman"/>
          <w:color w:val="000000" w:themeColor="text1"/>
          <w:sz w:val="20"/>
          <w:szCs w:val="20"/>
        </w:rPr>
        <w:t>2</w:t>
      </w:r>
      <w:r w:rsidRPr="004E121D">
        <w:rPr>
          <w:rFonts w:ascii="Times New Roman" w:hAnsi="Times New Roman"/>
          <w:color w:val="000000" w:themeColor="text1"/>
          <w:sz w:val="20"/>
          <w:szCs w:val="20"/>
        </w:rPr>
        <w:t xml:space="preserve">.2019г. № </w:t>
      </w:r>
      <w:r>
        <w:rPr>
          <w:rFonts w:ascii="Times New Roman" w:hAnsi="Times New Roman"/>
          <w:color w:val="000000" w:themeColor="text1"/>
          <w:sz w:val="20"/>
          <w:szCs w:val="20"/>
        </w:rPr>
        <w:t>8</w:t>
      </w:r>
      <w:r w:rsidR="005626C3">
        <w:rPr>
          <w:rFonts w:ascii="Times New Roman" w:hAnsi="Times New Roman"/>
          <w:color w:val="000000" w:themeColor="text1"/>
          <w:sz w:val="20"/>
          <w:szCs w:val="20"/>
        </w:rPr>
        <w:t>1</w:t>
      </w:r>
    </w:p>
    <w:p w:rsidR="00404E55" w:rsidRPr="00404E55" w:rsidRDefault="00404E55" w:rsidP="00404E55">
      <w:pPr>
        <w:widowControl w:val="0"/>
        <w:overflowPunct w:val="0"/>
        <w:autoSpaceDE w:val="0"/>
        <w:autoSpaceDN w:val="0"/>
        <w:adjustRightInd w:val="0"/>
        <w:spacing w:after="0" w:line="240" w:lineRule="auto"/>
        <w:jc w:val="center"/>
        <w:rPr>
          <w:rFonts w:ascii="Times New Roman" w:hAnsi="Times New Roman" w:cs="Times New Roman"/>
        </w:rPr>
      </w:pPr>
      <w:proofErr w:type="gramStart"/>
      <w:r w:rsidRPr="00404E55">
        <w:rPr>
          <w:rFonts w:ascii="Times New Roman" w:hAnsi="Times New Roman" w:cs="Times New Roman"/>
        </w:rPr>
        <w:t>Перечень  мероприятий</w:t>
      </w:r>
      <w:proofErr w:type="gramEnd"/>
      <w:r w:rsidRPr="00404E55">
        <w:rPr>
          <w:rFonts w:ascii="Times New Roman" w:hAnsi="Times New Roman" w:cs="Times New Roman"/>
        </w:rPr>
        <w:t xml:space="preserve"> муниципальной программы </w:t>
      </w:r>
    </w:p>
    <w:p w:rsidR="00404E55" w:rsidRPr="00404E55" w:rsidRDefault="00404E55" w:rsidP="00404E55">
      <w:pPr>
        <w:widowControl w:val="0"/>
        <w:overflowPunct w:val="0"/>
        <w:autoSpaceDE w:val="0"/>
        <w:autoSpaceDN w:val="0"/>
        <w:adjustRightInd w:val="0"/>
        <w:spacing w:after="0" w:line="240" w:lineRule="auto"/>
        <w:jc w:val="center"/>
        <w:rPr>
          <w:rFonts w:ascii="Times New Roman" w:hAnsi="Times New Roman" w:cs="Times New Roman"/>
          <w:sz w:val="20"/>
          <w:szCs w:val="20"/>
        </w:rPr>
      </w:pPr>
      <w:r w:rsidRPr="00404E55">
        <w:rPr>
          <w:rFonts w:ascii="Times New Roman" w:hAnsi="Times New Roman" w:cs="Times New Roman"/>
        </w:rPr>
        <w:t xml:space="preserve">«Модернизация и развитие сети автомобильных дорог местного значения в границах населенных пунктов городского поселения Безенчук муниципального района </w:t>
      </w:r>
      <w:proofErr w:type="spellStart"/>
      <w:r w:rsidRPr="00404E55">
        <w:rPr>
          <w:rFonts w:ascii="Times New Roman" w:hAnsi="Times New Roman" w:cs="Times New Roman"/>
        </w:rPr>
        <w:t>Безенчукский</w:t>
      </w:r>
      <w:proofErr w:type="spellEnd"/>
      <w:r w:rsidRPr="00404E55">
        <w:rPr>
          <w:rFonts w:ascii="Times New Roman" w:hAnsi="Times New Roman" w:cs="Times New Roman"/>
        </w:rPr>
        <w:t xml:space="preserve"> Самарской области на 2017-2019 гг.»</w:t>
      </w:r>
    </w:p>
    <w:tbl>
      <w:tblPr>
        <w:tblW w:w="109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701"/>
        <w:gridCol w:w="1275"/>
        <w:gridCol w:w="1080"/>
        <w:gridCol w:w="1462"/>
        <w:gridCol w:w="6"/>
        <w:gridCol w:w="923"/>
        <w:gridCol w:w="12"/>
        <w:gridCol w:w="838"/>
        <w:gridCol w:w="12"/>
        <w:gridCol w:w="829"/>
        <w:gridCol w:w="8"/>
        <w:gridCol w:w="12"/>
        <w:gridCol w:w="832"/>
        <w:gridCol w:w="8"/>
        <w:gridCol w:w="12"/>
        <w:gridCol w:w="14"/>
        <w:gridCol w:w="1455"/>
        <w:gridCol w:w="6"/>
      </w:tblGrid>
      <w:tr w:rsidR="004B5DCF" w:rsidRPr="004B5DCF" w:rsidTr="00EC03B4">
        <w:tc>
          <w:tcPr>
            <w:tcW w:w="426" w:type="dxa"/>
            <w:vMerge w:val="restart"/>
            <w:tcBorders>
              <w:top w:val="single" w:sz="4" w:space="0" w:color="auto"/>
              <w:left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 п/п</w:t>
            </w:r>
          </w:p>
        </w:tc>
        <w:tc>
          <w:tcPr>
            <w:tcW w:w="1701" w:type="dxa"/>
            <w:vMerge w:val="restart"/>
            <w:tcBorders>
              <w:top w:val="single" w:sz="4" w:space="0" w:color="auto"/>
              <w:left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Мероприятия по реализации программы (подпрограммы)</w:t>
            </w:r>
          </w:p>
        </w:tc>
        <w:tc>
          <w:tcPr>
            <w:tcW w:w="1275" w:type="dxa"/>
            <w:vMerge w:val="restart"/>
            <w:tcBorders>
              <w:top w:val="single" w:sz="4" w:space="0" w:color="auto"/>
              <w:left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Источники финансирования</w:t>
            </w:r>
          </w:p>
        </w:tc>
        <w:tc>
          <w:tcPr>
            <w:tcW w:w="1080" w:type="dxa"/>
            <w:vMerge w:val="restart"/>
            <w:tcBorders>
              <w:top w:val="single" w:sz="4" w:space="0" w:color="auto"/>
              <w:left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 xml:space="preserve">Срок         </w:t>
            </w:r>
            <w:r w:rsidRPr="004B5DCF">
              <w:rPr>
                <w:rFonts w:ascii="Times New Roman" w:hAnsi="Times New Roman" w:cs="Times New Roman"/>
                <w:sz w:val="16"/>
                <w:szCs w:val="16"/>
              </w:rPr>
              <w:br/>
            </w:r>
            <w:proofErr w:type="spellStart"/>
            <w:proofErr w:type="gramStart"/>
            <w:r w:rsidRPr="004B5DCF">
              <w:rPr>
                <w:rFonts w:ascii="Times New Roman" w:hAnsi="Times New Roman" w:cs="Times New Roman"/>
                <w:sz w:val="16"/>
                <w:szCs w:val="16"/>
              </w:rPr>
              <w:t>исполне-ния</w:t>
            </w:r>
            <w:proofErr w:type="spellEnd"/>
            <w:proofErr w:type="gramEnd"/>
            <w:r w:rsidRPr="004B5DCF">
              <w:rPr>
                <w:rFonts w:ascii="Times New Roman" w:hAnsi="Times New Roman" w:cs="Times New Roman"/>
                <w:sz w:val="16"/>
                <w:szCs w:val="16"/>
              </w:rPr>
              <w:t xml:space="preserve"> мероприятия</w:t>
            </w:r>
          </w:p>
        </w:tc>
        <w:tc>
          <w:tcPr>
            <w:tcW w:w="1468" w:type="dxa"/>
            <w:gridSpan w:val="2"/>
            <w:vMerge w:val="restart"/>
            <w:tcBorders>
              <w:top w:val="single" w:sz="4" w:space="0" w:color="auto"/>
              <w:left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 xml:space="preserve">Объем финансирования мероприятия в текущем финансовом году (тыс. </w:t>
            </w:r>
            <w:proofErr w:type="gramStart"/>
            <w:r w:rsidRPr="004B5DCF">
              <w:rPr>
                <w:rFonts w:ascii="Times New Roman" w:hAnsi="Times New Roman" w:cs="Times New Roman"/>
                <w:sz w:val="16"/>
                <w:szCs w:val="16"/>
              </w:rPr>
              <w:t>руб.)*</w:t>
            </w:r>
            <w:proofErr w:type="gramEnd"/>
          </w:p>
        </w:tc>
        <w:tc>
          <w:tcPr>
            <w:tcW w:w="935" w:type="dxa"/>
            <w:gridSpan w:val="2"/>
            <w:vMerge w:val="restart"/>
            <w:tcBorders>
              <w:top w:val="single" w:sz="4" w:space="0" w:color="auto"/>
              <w:left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roofErr w:type="gramStart"/>
            <w:r w:rsidRPr="004B5DCF">
              <w:rPr>
                <w:rFonts w:ascii="Times New Roman" w:hAnsi="Times New Roman" w:cs="Times New Roman"/>
                <w:sz w:val="16"/>
                <w:szCs w:val="16"/>
              </w:rPr>
              <w:t xml:space="preserve">Всего,   </w:t>
            </w:r>
            <w:proofErr w:type="gramEnd"/>
            <w:r w:rsidRPr="004B5DCF">
              <w:rPr>
                <w:rFonts w:ascii="Times New Roman" w:hAnsi="Times New Roman" w:cs="Times New Roman"/>
                <w:sz w:val="16"/>
                <w:szCs w:val="16"/>
              </w:rPr>
              <w:t xml:space="preserve">      </w:t>
            </w:r>
            <w:r w:rsidRPr="004B5DCF">
              <w:rPr>
                <w:rFonts w:ascii="Times New Roman" w:hAnsi="Times New Roman" w:cs="Times New Roman"/>
                <w:sz w:val="16"/>
                <w:szCs w:val="16"/>
              </w:rPr>
              <w:br/>
              <w:t>(тыс. руб.)</w:t>
            </w:r>
          </w:p>
        </w:tc>
        <w:tc>
          <w:tcPr>
            <w:tcW w:w="2565" w:type="dxa"/>
            <w:gridSpan w:val="9"/>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Объем финансирования по годам, (тыс. руб.)</w:t>
            </w:r>
          </w:p>
        </w:tc>
        <w:tc>
          <w:tcPr>
            <w:tcW w:w="1461"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Ответственный за выполнение мероприятия программы (подпрограммы)</w:t>
            </w:r>
          </w:p>
        </w:tc>
      </w:tr>
      <w:tr w:rsidR="004B5DCF" w:rsidRPr="004B5DCF" w:rsidTr="00EC03B4">
        <w:tc>
          <w:tcPr>
            <w:tcW w:w="426" w:type="dxa"/>
            <w:vMerge/>
            <w:tcBorders>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701" w:type="dxa"/>
            <w:vMerge/>
            <w:tcBorders>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275" w:type="dxa"/>
            <w:vMerge/>
            <w:tcBorders>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080" w:type="dxa"/>
            <w:vMerge/>
            <w:tcBorders>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468" w:type="dxa"/>
            <w:gridSpan w:val="2"/>
            <w:vMerge/>
            <w:tcBorders>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935" w:type="dxa"/>
            <w:gridSpan w:val="2"/>
            <w:vMerge/>
            <w:tcBorders>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850"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autoSpaceDE w:val="0"/>
              <w:autoSpaceDN w:val="0"/>
              <w:adjustRightInd w:val="0"/>
              <w:spacing w:after="0" w:line="240" w:lineRule="auto"/>
              <w:jc w:val="center"/>
              <w:rPr>
                <w:rFonts w:ascii="Times New Roman" w:hAnsi="Times New Roman" w:cs="Times New Roman"/>
                <w:sz w:val="16"/>
                <w:szCs w:val="16"/>
              </w:rPr>
            </w:pPr>
            <w:smartTag w:uri="urn:schemas-microsoft-com:office:smarttags" w:element="metricconverter">
              <w:smartTagPr>
                <w:attr w:name="ProductID" w:val="2017 г"/>
              </w:smartTagPr>
              <w:r w:rsidRPr="004B5DCF">
                <w:rPr>
                  <w:rFonts w:ascii="Times New Roman" w:hAnsi="Times New Roman" w:cs="Times New Roman"/>
                  <w:sz w:val="16"/>
                  <w:szCs w:val="16"/>
                </w:rPr>
                <w:t>2017 г</w:t>
              </w:r>
            </w:smartTag>
            <w:r w:rsidRPr="004B5DCF">
              <w:rPr>
                <w:rFonts w:ascii="Times New Roman" w:hAnsi="Times New Roman" w:cs="Times New Roman"/>
                <w:sz w:val="16"/>
                <w:szCs w:val="16"/>
              </w:rPr>
              <w:t>.</w:t>
            </w:r>
          </w:p>
        </w:tc>
        <w:tc>
          <w:tcPr>
            <w:tcW w:w="829"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autoSpaceDE w:val="0"/>
              <w:autoSpaceDN w:val="0"/>
              <w:adjustRightInd w:val="0"/>
              <w:spacing w:after="0" w:line="240" w:lineRule="auto"/>
              <w:jc w:val="center"/>
              <w:rPr>
                <w:rFonts w:ascii="Times New Roman" w:hAnsi="Times New Roman" w:cs="Times New Roman"/>
                <w:sz w:val="16"/>
                <w:szCs w:val="16"/>
              </w:rPr>
            </w:pPr>
            <w:smartTag w:uri="urn:schemas-microsoft-com:office:smarttags" w:element="metricconverter">
              <w:smartTagPr>
                <w:attr w:name="ProductID" w:val="2018 г"/>
              </w:smartTagPr>
              <w:r w:rsidRPr="004B5DCF">
                <w:rPr>
                  <w:rFonts w:ascii="Times New Roman" w:hAnsi="Times New Roman" w:cs="Times New Roman"/>
                  <w:sz w:val="16"/>
                  <w:szCs w:val="16"/>
                </w:rPr>
                <w:t>2018 г</w:t>
              </w:r>
            </w:smartTag>
            <w:r w:rsidRPr="004B5DCF">
              <w:rPr>
                <w:rFonts w:ascii="Times New Roman" w:hAnsi="Times New Roman" w:cs="Times New Roman"/>
                <w:sz w:val="16"/>
                <w:szCs w:val="16"/>
              </w:rPr>
              <w:t>.</w:t>
            </w:r>
          </w:p>
        </w:tc>
        <w:tc>
          <w:tcPr>
            <w:tcW w:w="852"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2019г.</w:t>
            </w:r>
          </w:p>
        </w:tc>
        <w:tc>
          <w:tcPr>
            <w:tcW w:w="1495" w:type="dxa"/>
            <w:gridSpan w:val="5"/>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EC03B4" w:rsidRPr="004B5DCF" w:rsidTr="00EC03B4">
        <w:tc>
          <w:tcPr>
            <w:tcW w:w="426"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1</w:t>
            </w:r>
          </w:p>
        </w:tc>
        <w:tc>
          <w:tcPr>
            <w:tcW w:w="1701"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2</w:t>
            </w:r>
          </w:p>
        </w:tc>
        <w:tc>
          <w:tcPr>
            <w:tcW w:w="1275"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3</w:t>
            </w:r>
          </w:p>
        </w:tc>
        <w:tc>
          <w:tcPr>
            <w:tcW w:w="1080"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4</w:t>
            </w:r>
          </w:p>
        </w:tc>
        <w:tc>
          <w:tcPr>
            <w:tcW w:w="1468"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5</w:t>
            </w:r>
          </w:p>
        </w:tc>
        <w:tc>
          <w:tcPr>
            <w:tcW w:w="935"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6</w:t>
            </w:r>
          </w:p>
        </w:tc>
        <w:tc>
          <w:tcPr>
            <w:tcW w:w="850"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7</w:t>
            </w:r>
          </w:p>
        </w:tc>
        <w:tc>
          <w:tcPr>
            <w:tcW w:w="829"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8</w:t>
            </w:r>
          </w:p>
        </w:tc>
        <w:tc>
          <w:tcPr>
            <w:tcW w:w="852"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9</w:t>
            </w:r>
          </w:p>
        </w:tc>
        <w:tc>
          <w:tcPr>
            <w:tcW w:w="1495" w:type="dxa"/>
            <w:gridSpan w:val="5"/>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10</w:t>
            </w:r>
          </w:p>
        </w:tc>
      </w:tr>
      <w:tr w:rsidR="00EC03B4" w:rsidRPr="004B5DCF" w:rsidTr="00EC03B4">
        <w:trPr>
          <w:trHeight w:val="70"/>
        </w:trPr>
        <w:tc>
          <w:tcPr>
            <w:tcW w:w="426" w:type="dxa"/>
            <w:vMerge w:val="restart"/>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1.</w:t>
            </w:r>
          </w:p>
        </w:tc>
        <w:tc>
          <w:tcPr>
            <w:tcW w:w="1701" w:type="dxa"/>
            <w:vMerge w:val="restart"/>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4B5DCF" w:rsidRPr="004B5DCF" w:rsidRDefault="004B5DCF" w:rsidP="004B5DCF">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4B5DCF" w:rsidRPr="004B5DCF" w:rsidRDefault="004B5DCF" w:rsidP="004B5DCF">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4B5DCF" w:rsidRPr="004B5DCF" w:rsidRDefault="004B5DCF" w:rsidP="004B5DCF">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4B5DCF">
              <w:rPr>
                <w:rFonts w:ascii="Times New Roman" w:hAnsi="Times New Roman" w:cs="Times New Roman"/>
                <w:sz w:val="16"/>
                <w:szCs w:val="16"/>
              </w:rPr>
              <w:t xml:space="preserve">Ремонт </w:t>
            </w:r>
            <w:proofErr w:type="gramStart"/>
            <w:r w:rsidRPr="004B5DCF">
              <w:rPr>
                <w:rFonts w:ascii="Times New Roman" w:hAnsi="Times New Roman" w:cs="Times New Roman"/>
                <w:sz w:val="16"/>
                <w:szCs w:val="16"/>
              </w:rPr>
              <w:t>дорог  общего</w:t>
            </w:r>
            <w:proofErr w:type="gramEnd"/>
            <w:r w:rsidRPr="004B5DCF">
              <w:rPr>
                <w:rFonts w:ascii="Times New Roman" w:hAnsi="Times New Roman" w:cs="Times New Roman"/>
                <w:sz w:val="16"/>
                <w:szCs w:val="16"/>
              </w:rPr>
              <w:t xml:space="preserve"> пользования местного значения на территории городского поселения Безенчук</w:t>
            </w:r>
          </w:p>
        </w:tc>
        <w:tc>
          <w:tcPr>
            <w:tcW w:w="1275"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autoSpaceDE w:val="0"/>
              <w:autoSpaceDN w:val="0"/>
              <w:adjustRightInd w:val="0"/>
              <w:spacing w:after="0" w:line="240" w:lineRule="auto"/>
              <w:rPr>
                <w:rFonts w:ascii="Times New Roman" w:hAnsi="Times New Roman" w:cs="Times New Roman"/>
                <w:b/>
                <w:sz w:val="16"/>
                <w:szCs w:val="16"/>
              </w:rPr>
            </w:pPr>
            <w:r w:rsidRPr="004B5DCF">
              <w:rPr>
                <w:rFonts w:ascii="Times New Roman" w:hAnsi="Times New Roman" w:cs="Times New Roman"/>
                <w:b/>
                <w:sz w:val="16"/>
                <w:szCs w:val="16"/>
              </w:rPr>
              <w:t>Итого</w:t>
            </w:r>
          </w:p>
        </w:tc>
        <w:tc>
          <w:tcPr>
            <w:tcW w:w="1080"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468"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935"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18549,33</w:t>
            </w:r>
          </w:p>
        </w:tc>
        <w:tc>
          <w:tcPr>
            <w:tcW w:w="850"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7829</w:t>
            </w:r>
          </w:p>
        </w:tc>
        <w:tc>
          <w:tcPr>
            <w:tcW w:w="829"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2124,33</w:t>
            </w:r>
          </w:p>
        </w:tc>
        <w:tc>
          <w:tcPr>
            <w:tcW w:w="852"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8596</w:t>
            </w:r>
          </w:p>
        </w:tc>
        <w:tc>
          <w:tcPr>
            <w:tcW w:w="1495" w:type="dxa"/>
            <w:gridSpan w:val="5"/>
            <w:vMerge w:val="restart"/>
            <w:tcBorders>
              <w:top w:val="single" w:sz="4" w:space="0" w:color="auto"/>
              <w:left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 xml:space="preserve">Администрация </w:t>
            </w:r>
            <w:proofErr w:type="spellStart"/>
            <w:r w:rsidRPr="004B5DCF">
              <w:rPr>
                <w:rFonts w:ascii="Times New Roman" w:hAnsi="Times New Roman" w:cs="Times New Roman"/>
                <w:sz w:val="16"/>
                <w:szCs w:val="16"/>
              </w:rPr>
              <w:t>г.п</w:t>
            </w:r>
            <w:proofErr w:type="spellEnd"/>
            <w:r w:rsidRPr="004B5DCF">
              <w:rPr>
                <w:rFonts w:ascii="Times New Roman" w:hAnsi="Times New Roman" w:cs="Times New Roman"/>
                <w:sz w:val="16"/>
                <w:szCs w:val="16"/>
              </w:rPr>
              <w:t>. Безенчук</w:t>
            </w:r>
          </w:p>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EC03B4" w:rsidRPr="004B5DCF" w:rsidTr="00EC03B4">
        <w:tc>
          <w:tcPr>
            <w:tcW w:w="426" w:type="dxa"/>
            <w:vMerge/>
            <w:tcBorders>
              <w:top w:val="single" w:sz="4" w:space="0" w:color="auto"/>
              <w:left w:val="single" w:sz="4" w:space="0" w:color="auto"/>
              <w:bottom w:val="single" w:sz="4" w:space="0" w:color="auto"/>
              <w:right w:val="single" w:sz="4" w:space="0" w:color="auto"/>
            </w:tcBorders>
          </w:tcPr>
          <w:p w:rsidR="004B5DCF" w:rsidRPr="004B5DCF" w:rsidRDefault="004B5DCF" w:rsidP="004B5DCF">
            <w:pPr>
              <w:spacing w:after="0" w:line="240" w:lineRule="auto"/>
              <w:jc w:val="center"/>
              <w:rPr>
                <w:rFonts w:ascii="Times New Roman" w:hAnsi="Times New Roman" w:cs="Times New Roman"/>
                <w:sz w:val="16"/>
                <w:szCs w:val="16"/>
              </w:rPr>
            </w:pPr>
          </w:p>
        </w:tc>
        <w:tc>
          <w:tcPr>
            <w:tcW w:w="1701" w:type="dxa"/>
            <w:vMerge/>
            <w:tcBorders>
              <w:top w:val="single" w:sz="4" w:space="0" w:color="auto"/>
              <w:left w:val="single" w:sz="4" w:space="0" w:color="auto"/>
              <w:bottom w:val="single" w:sz="4" w:space="0" w:color="auto"/>
              <w:right w:val="single" w:sz="4" w:space="0" w:color="auto"/>
            </w:tcBorders>
          </w:tcPr>
          <w:p w:rsidR="004B5DCF" w:rsidRPr="004B5DCF" w:rsidRDefault="004B5DCF" w:rsidP="004B5DCF">
            <w:pPr>
              <w:spacing w:after="0" w:line="240" w:lineRule="auto"/>
              <w:jc w:val="both"/>
              <w:rPr>
                <w:rFonts w:ascii="Times New Roman" w:hAnsi="Times New Roman"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autoSpaceDE w:val="0"/>
              <w:autoSpaceDN w:val="0"/>
              <w:adjustRightInd w:val="0"/>
              <w:spacing w:after="0" w:line="240" w:lineRule="auto"/>
              <w:rPr>
                <w:rFonts w:ascii="Times New Roman" w:hAnsi="Times New Roman" w:cs="Times New Roman"/>
                <w:sz w:val="16"/>
                <w:szCs w:val="16"/>
              </w:rPr>
            </w:pPr>
            <w:r w:rsidRPr="004B5DCF">
              <w:rPr>
                <w:rFonts w:ascii="Times New Roman" w:hAnsi="Times New Roman" w:cs="Times New Roman"/>
                <w:sz w:val="16"/>
                <w:szCs w:val="16"/>
              </w:rPr>
              <w:t>Средства бюджета г. п. Безенчук</w:t>
            </w:r>
          </w:p>
        </w:tc>
        <w:tc>
          <w:tcPr>
            <w:tcW w:w="1080"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468"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935"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18549,33</w:t>
            </w:r>
          </w:p>
        </w:tc>
        <w:tc>
          <w:tcPr>
            <w:tcW w:w="850"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7829</w:t>
            </w:r>
          </w:p>
        </w:tc>
        <w:tc>
          <w:tcPr>
            <w:tcW w:w="829"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2124,33</w:t>
            </w:r>
          </w:p>
        </w:tc>
        <w:tc>
          <w:tcPr>
            <w:tcW w:w="852"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8596</w:t>
            </w:r>
          </w:p>
        </w:tc>
        <w:tc>
          <w:tcPr>
            <w:tcW w:w="1495" w:type="dxa"/>
            <w:gridSpan w:val="5"/>
            <w:vMerge/>
            <w:tcBorders>
              <w:left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EC03B4" w:rsidRPr="004B5DCF" w:rsidTr="00EC03B4">
        <w:tc>
          <w:tcPr>
            <w:tcW w:w="426" w:type="dxa"/>
            <w:vMerge/>
            <w:tcBorders>
              <w:top w:val="single" w:sz="4" w:space="0" w:color="auto"/>
              <w:left w:val="single" w:sz="4" w:space="0" w:color="auto"/>
              <w:bottom w:val="single" w:sz="4" w:space="0" w:color="auto"/>
              <w:right w:val="single" w:sz="4" w:space="0" w:color="auto"/>
            </w:tcBorders>
          </w:tcPr>
          <w:p w:rsidR="004B5DCF" w:rsidRPr="004B5DCF" w:rsidRDefault="004B5DCF" w:rsidP="004B5DCF">
            <w:pPr>
              <w:spacing w:after="0" w:line="240" w:lineRule="auto"/>
              <w:jc w:val="center"/>
              <w:rPr>
                <w:rFonts w:ascii="Times New Roman" w:hAnsi="Times New Roman" w:cs="Times New Roman"/>
                <w:sz w:val="16"/>
                <w:szCs w:val="16"/>
              </w:rPr>
            </w:pPr>
          </w:p>
        </w:tc>
        <w:tc>
          <w:tcPr>
            <w:tcW w:w="1701" w:type="dxa"/>
            <w:vMerge/>
            <w:tcBorders>
              <w:top w:val="single" w:sz="4" w:space="0" w:color="auto"/>
              <w:left w:val="single" w:sz="4" w:space="0" w:color="auto"/>
              <w:bottom w:val="single" w:sz="4" w:space="0" w:color="auto"/>
              <w:right w:val="single" w:sz="4" w:space="0" w:color="auto"/>
            </w:tcBorders>
          </w:tcPr>
          <w:p w:rsidR="004B5DCF" w:rsidRPr="004B5DCF" w:rsidRDefault="004B5DCF" w:rsidP="004B5DCF">
            <w:pPr>
              <w:spacing w:after="0" w:line="240" w:lineRule="auto"/>
              <w:jc w:val="both"/>
              <w:rPr>
                <w:rFonts w:ascii="Times New Roman" w:hAnsi="Times New Roman"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autoSpaceDE w:val="0"/>
              <w:autoSpaceDN w:val="0"/>
              <w:adjustRightInd w:val="0"/>
              <w:spacing w:after="0" w:line="240" w:lineRule="auto"/>
              <w:rPr>
                <w:rFonts w:ascii="Times New Roman" w:hAnsi="Times New Roman" w:cs="Times New Roman"/>
                <w:sz w:val="16"/>
                <w:szCs w:val="16"/>
              </w:rPr>
            </w:pPr>
            <w:r w:rsidRPr="004B5DCF">
              <w:rPr>
                <w:rFonts w:ascii="Times New Roman" w:hAnsi="Times New Roman" w:cs="Times New Roman"/>
                <w:sz w:val="16"/>
                <w:szCs w:val="16"/>
              </w:rPr>
              <w:t>Средства федерального бюджета</w:t>
            </w:r>
          </w:p>
        </w:tc>
        <w:tc>
          <w:tcPr>
            <w:tcW w:w="1080"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468"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935"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850"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829"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852"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495" w:type="dxa"/>
            <w:gridSpan w:val="5"/>
            <w:vMerge/>
            <w:tcBorders>
              <w:left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EC03B4" w:rsidRPr="004B5DCF" w:rsidTr="00EC03B4">
        <w:tc>
          <w:tcPr>
            <w:tcW w:w="426" w:type="dxa"/>
            <w:vMerge/>
            <w:tcBorders>
              <w:top w:val="single" w:sz="4" w:space="0" w:color="auto"/>
              <w:left w:val="single" w:sz="4" w:space="0" w:color="auto"/>
              <w:bottom w:val="single" w:sz="4" w:space="0" w:color="auto"/>
              <w:right w:val="single" w:sz="4" w:space="0" w:color="auto"/>
            </w:tcBorders>
          </w:tcPr>
          <w:p w:rsidR="004B5DCF" w:rsidRPr="004B5DCF" w:rsidRDefault="004B5DCF" w:rsidP="004B5DCF">
            <w:pPr>
              <w:spacing w:after="0" w:line="240" w:lineRule="auto"/>
              <w:jc w:val="center"/>
              <w:rPr>
                <w:rFonts w:ascii="Times New Roman" w:hAnsi="Times New Roman" w:cs="Times New Roman"/>
                <w:sz w:val="16"/>
                <w:szCs w:val="16"/>
              </w:rPr>
            </w:pPr>
          </w:p>
        </w:tc>
        <w:tc>
          <w:tcPr>
            <w:tcW w:w="1701" w:type="dxa"/>
            <w:vMerge/>
            <w:tcBorders>
              <w:top w:val="single" w:sz="4" w:space="0" w:color="auto"/>
              <w:left w:val="single" w:sz="4" w:space="0" w:color="auto"/>
              <w:bottom w:val="single" w:sz="4" w:space="0" w:color="auto"/>
              <w:right w:val="single" w:sz="4" w:space="0" w:color="auto"/>
            </w:tcBorders>
          </w:tcPr>
          <w:p w:rsidR="004B5DCF" w:rsidRPr="004B5DCF" w:rsidRDefault="004B5DCF" w:rsidP="004B5DCF">
            <w:pPr>
              <w:spacing w:after="0" w:line="240" w:lineRule="auto"/>
              <w:jc w:val="both"/>
              <w:rPr>
                <w:rFonts w:ascii="Times New Roman" w:hAnsi="Times New Roman"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autoSpaceDE w:val="0"/>
              <w:autoSpaceDN w:val="0"/>
              <w:adjustRightInd w:val="0"/>
              <w:spacing w:after="0" w:line="240" w:lineRule="auto"/>
              <w:rPr>
                <w:rFonts w:ascii="Times New Roman" w:hAnsi="Times New Roman" w:cs="Times New Roman"/>
                <w:sz w:val="16"/>
                <w:szCs w:val="16"/>
              </w:rPr>
            </w:pPr>
            <w:r w:rsidRPr="004B5DCF">
              <w:rPr>
                <w:rFonts w:ascii="Times New Roman" w:hAnsi="Times New Roman" w:cs="Times New Roman"/>
                <w:sz w:val="16"/>
                <w:szCs w:val="16"/>
              </w:rPr>
              <w:t>Средства бюджета Самарской области</w:t>
            </w:r>
          </w:p>
        </w:tc>
        <w:tc>
          <w:tcPr>
            <w:tcW w:w="1080"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468"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935"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850"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829"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852"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495" w:type="dxa"/>
            <w:gridSpan w:val="5"/>
            <w:vMerge/>
            <w:tcBorders>
              <w:left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EC03B4" w:rsidRPr="004B5DCF" w:rsidTr="00EC03B4">
        <w:tc>
          <w:tcPr>
            <w:tcW w:w="426" w:type="dxa"/>
            <w:vMerge/>
            <w:tcBorders>
              <w:top w:val="single" w:sz="4" w:space="0" w:color="auto"/>
              <w:left w:val="single" w:sz="4" w:space="0" w:color="auto"/>
              <w:bottom w:val="single" w:sz="4" w:space="0" w:color="auto"/>
              <w:right w:val="single" w:sz="4" w:space="0" w:color="auto"/>
            </w:tcBorders>
          </w:tcPr>
          <w:p w:rsidR="004B5DCF" w:rsidRPr="004B5DCF" w:rsidRDefault="004B5DCF" w:rsidP="004B5DCF">
            <w:pPr>
              <w:spacing w:after="0" w:line="240" w:lineRule="auto"/>
              <w:jc w:val="center"/>
              <w:rPr>
                <w:rFonts w:ascii="Times New Roman" w:hAnsi="Times New Roman" w:cs="Times New Roman"/>
                <w:sz w:val="16"/>
                <w:szCs w:val="16"/>
              </w:rPr>
            </w:pPr>
          </w:p>
        </w:tc>
        <w:tc>
          <w:tcPr>
            <w:tcW w:w="1701" w:type="dxa"/>
            <w:vMerge/>
            <w:tcBorders>
              <w:top w:val="single" w:sz="4" w:space="0" w:color="auto"/>
              <w:left w:val="single" w:sz="4" w:space="0" w:color="auto"/>
              <w:bottom w:val="single" w:sz="4" w:space="0" w:color="auto"/>
              <w:right w:val="single" w:sz="4" w:space="0" w:color="auto"/>
            </w:tcBorders>
          </w:tcPr>
          <w:p w:rsidR="004B5DCF" w:rsidRPr="004B5DCF" w:rsidRDefault="004B5DCF" w:rsidP="004B5DCF">
            <w:pPr>
              <w:spacing w:after="0" w:line="240" w:lineRule="auto"/>
              <w:jc w:val="both"/>
              <w:rPr>
                <w:rFonts w:ascii="Times New Roman" w:hAnsi="Times New Roman"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autoSpaceDE w:val="0"/>
              <w:autoSpaceDN w:val="0"/>
              <w:adjustRightInd w:val="0"/>
              <w:spacing w:after="0" w:line="240" w:lineRule="auto"/>
              <w:rPr>
                <w:rFonts w:ascii="Times New Roman" w:hAnsi="Times New Roman" w:cs="Times New Roman"/>
                <w:sz w:val="16"/>
                <w:szCs w:val="16"/>
              </w:rPr>
            </w:pPr>
            <w:r w:rsidRPr="004B5DCF">
              <w:rPr>
                <w:rFonts w:ascii="Times New Roman" w:hAnsi="Times New Roman" w:cs="Times New Roman"/>
                <w:sz w:val="16"/>
                <w:szCs w:val="16"/>
              </w:rPr>
              <w:t>Другие источники</w:t>
            </w:r>
          </w:p>
        </w:tc>
        <w:tc>
          <w:tcPr>
            <w:tcW w:w="1080"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468"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935"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w:t>
            </w:r>
          </w:p>
        </w:tc>
        <w:tc>
          <w:tcPr>
            <w:tcW w:w="850"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w:t>
            </w:r>
          </w:p>
        </w:tc>
        <w:tc>
          <w:tcPr>
            <w:tcW w:w="829"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w:t>
            </w:r>
          </w:p>
        </w:tc>
        <w:tc>
          <w:tcPr>
            <w:tcW w:w="852"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w:t>
            </w:r>
          </w:p>
        </w:tc>
        <w:tc>
          <w:tcPr>
            <w:tcW w:w="1495" w:type="dxa"/>
            <w:gridSpan w:val="5"/>
            <w:vMerge/>
            <w:tcBorders>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607015" w:rsidRPr="004B5DCF" w:rsidTr="00EC03B4">
        <w:trPr>
          <w:trHeight w:val="70"/>
        </w:trPr>
        <w:tc>
          <w:tcPr>
            <w:tcW w:w="426" w:type="dxa"/>
            <w:vMerge w:val="restart"/>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2.</w:t>
            </w:r>
          </w:p>
        </w:tc>
        <w:tc>
          <w:tcPr>
            <w:tcW w:w="1701" w:type="dxa"/>
            <w:vMerge w:val="restart"/>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4B5DCF" w:rsidRPr="004B5DCF" w:rsidRDefault="004B5DCF" w:rsidP="004B5DCF">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4B5DCF" w:rsidRPr="004B5DCF" w:rsidRDefault="004B5DCF" w:rsidP="004B5DCF">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4B5DCF" w:rsidRPr="004B5DCF" w:rsidRDefault="004B5DCF" w:rsidP="004B5DCF">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4B5DCF" w:rsidRPr="004B5DCF" w:rsidRDefault="004B5DCF" w:rsidP="004B5DCF">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4B5DCF" w:rsidRPr="004B5DCF" w:rsidRDefault="004B5DCF" w:rsidP="004B5DCF">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4B5DCF" w:rsidRPr="004B5DCF" w:rsidRDefault="004B5DCF" w:rsidP="004B5DCF">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4B5DCF">
              <w:rPr>
                <w:rFonts w:ascii="Times New Roman" w:hAnsi="Times New Roman" w:cs="Times New Roman"/>
                <w:sz w:val="16"/>
                <w:szCs w:val="16"/>
              </w:rPr>
              <w:t>Выполнение работ по устройству пешеходного перехода</w:t>
            </w:r>
          </w:p>
        </w:tc>
        <w:tc>
          <w:tcPr>
            <w:tcW w:w="1275"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autoSpaceDE w:val="0"/>
              <w:autoSpaceDN w:val="0"/>
              <w:adjustRightInd w:val="0"/>
              <w:spacing w:after="0" w:line="240" w:lineRule="auto"/>
              <w:rPr>
                <w:rFonts w:ascii="Times New Roman" w:hAnsi="Times New Roman" w:cs="Times New Roman"/>
                <w:b/>
                <w:sz w:val="16"/>
                <w:szCs w:val="16"/>
              </w:rPr>
            </w:pPr>
            <w:r w:rsidRPr="004B5DCF">
              <w:rPr>
                <w:rFonts w:ascii="Times New Roman" w:hAnsi="Times New Roman" w:cs="Times New Roman"/>
                <w:b/>
                <w:sz w:val="16"/>
                <w:szCs w:val="16"/>
              </w:rPr>
              <w:t>Итого</w:t>
            </w:r>
          </w:p>
        </w:tc>
        <w:tc>
          <w:tcPr>
            <w:tcW w:w="1080"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468"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935"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i/>
                <w:sz w:val="16"/>
                <w:szCs w:val="16"/>
              </w:rPr>
            </w:pPr>
            <w:r w:rsidRPr="004B5DCF">
              <w:rPr>
                <w:rFonts w:ascii="Times New Roman" w:hAnsi="Times New Roman" w:cs="Times New Roman"/>
                <w:b/>
                <w:i/>
                <w:sz w:val="16"/>
                <w:szCs w:val="16"/>
              </w:rPr>
              <w:t>508,6</w:t>
            </w:r>
          </w:p>
        </w:tc>
        <w:tc>
          <w:tcPr>
            <w:tcW w:w="850"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w:t>
            </w:r>
          </w:p>
        </w:tc>
        <w:tc>
          <w:tcPr>
            <w:tcW w:w="829"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508,6</w:t>
            </w:r>
          </w:p>
        </w:tc>
        <w:tc>
          <w:tcPr>
            <w:tcW w:w="852"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w:t>
            </w:r>
          </w:p>
        </w:tc>
        <w:tc>
          <w:tcPr>
            <w:tcW w:w="1495" w:type="dxa"/>
            <w:gridSpan w:val="5"/>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607015" w:rsidRPr="004B5DCF" w:rsidTr="00EC03B4">
        <w:tc>
          <w:tcPr>
            <w:tcW w:w="426" w:type="dxa"/>
            <w:vMerge/>
            <w:tcBorders>
              <w:top w:val="single" w:sz="4" w:space="0" w:color="auto"/>
              <w:left w:val="single" w:sz="4" w:space="0" w:color="auto"/>
              <w:bottom w:val="single" w:sz="4" w:space="0" w:color="auto"/>
              <w:right w:val="single" w:sz="4" w:space="0" w:color="auto"/>
            </w:tcBorders>
          </w:tcPr>
          <w:p w:rsidR="004B5DCF" w:rsidRPr="004B5DCF" w:rsidRDefault="004B5DCF" w:rsidP="004B5DCF">
            <w:pPr>
              <w:spacing w:after="0" w:line="240" w:lineRule="auto"/>
              <w:rPr>
                <w:rFonts w:ascii="Times New Roman" w:hAnsi="Times New Roman" w:cs="Times New Roman"/>
                <w:sz w:val="16"/>
                <w:szCs w:val="16"/>
              </w:rPr>
            </w:pPr>
          </w:p>
        </w:tc>
        <w:tc>
          <w:tcPr>
            <w:tcW w:w="1701" w:type="dxa"/>
            <w:vMerge/>
            <w:tcBorders>
              <w:top w:val="single" w:sz="4" w:space="0" w:color="auto"/>
              <w:left w:val="single" w:sz="4" w:space="0" w:color="auto"/>
              <w:bottom w:val="single" w:sz="4" w:space="0" w:color="auto"/>
              <w:right w:val="single" w:sz="4" w:space="0" w:color="auto"/>
            </w:tcBorders>
          </w:tcPr>
          <w:p w:rsidR="004B5DCF" w:rsidRPr="004B5DCF" w:rsidRDefault="004B5DCF" w:rsidP="004B5DCF">
            <w:pPr>
              <w:spacing w:after="0" w:line="240" w:lineRule="auto"/>
              <w:rPr>
                <w:rFonts w:ascii="Times New Roman" w:hAnsi="Times New Roman"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autoSpaceDE w:val="0"/>
              <w:autoSpaceDN w:val="0"/>
              <w:adjustRightInd w:val="0"/>
              <w:spacing w:after="0" w:line="240" w:lineRule="auto"/>
              <w:rPr>
                <w:rFonts w:ascii="Times New Roman" w:hAnsi="Times New Roman" w:cs="Times New Roman"/>
                <w:sz w:val="16"/>
                <w:szCs w:val="16"/>
              </w:rPr>
            </w:pPr>
            <w:r w:rsidRPr="004B5DCF">
              <w:rPr>
                <w:rFonts w:ascii="Times New Roman" w:hAnsi="Times New Roman" w:cs="Times New Roman"/>
                <w:sz w:val="16"/>
                <w:szCs w:val="16"/>
              </w:rPr>
              <w:t>Средства бюджета г. п. Безенчук</w:t>
            </w:r>
          </w:p>
        </w:tc>
        <w:tc>
          <w:tcPr>
            <w:tcW w:w="1080"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468"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935"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508,6</w:t>
            </w:r>
          </w:p>
        </w:tc>
        <w:tc>
          <w:tcPr>
            <w:tcW w:w="850"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w:t>
            </w:r>
          </w:p>
        </w:tc>
        <w:tc>
          <w:tcPr>
            <w:tcW w:w="829"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508,6</w:t>
            </w:r>
          </w:p>
        </w:tc>
        <w:tc>
          <w:tcPr>
            <w:tcW w:w="852"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w:t>
            </w:r>
          </w:p>
        </w:tc>
        <w:tc>
          <w:tcPr>
            <w:tcW w:w="1495" w:type="dxa"/>
            <w:gridSpan w:val="5"/>
            <w:vMerge w:val="restart"/>
            <w:tcBorders>
              <w:top w:val="single" w:sz="4" w:space="0" w:color="auto"/>
              <w:left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 xml:space="preserve">Администрация </w:t>
            </w:r>
            <w:proofErr w:type="spellStart"/>
            <w:r w:rsidRPr="004B5DCF">
              <w:rPr>
                <w:rFonts w:ascii="Times New Roman" w:hAnsi="Times New Roman" w:cs="Times New Roman"/>
                <w:sz w:val="16"/>
                <w:szCs w:val="16"/>
              </w:rPr>
              <w:t>г.п</w:t>
            </w:r>
            <w:proofErr w:type="spellEnd"/>
            <w:r w:rsidRPr="004B5DCF">
              <w:rPr>
                <w:rFonts w:ascii="Times New Roman" w:hAnsi="Times New Roman" w:cs="Times New Roman"/>
                <w:sz w:val="16"/>
                <w:szCs w:val="16"/>
              </w:rPr>
              <w:t>. Безенчук</w:t>
            </w:r>
          </w:p>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894383" w:rsidRPr="004B5DCF" w:rsidTr="00EC03B4">
        <w:tc>
          <w:tcPr>
            <w:tcW w:w="426" w:type="dxa"/>
            <w:vMerge/>
            <w:tcBorders>
              <w:top w:val="single" w:sz="4" w:space="0" w:color="auto"/>
              <w:left w:val="single" w:sz="4" w:space="0" w:color="auto"/>
              <w:bottom w:val="single" w:sz="4" w:space="0" w:color="auto"/>
              <w:right w:val="single" w:sz="4" w:space="0" w:color="auto"/>
            </w:tcBorders>
          </w:tcPr>
          <w:p w:rsidR="004B5DCF" w:rsidRPr="004B5DCF" w:rsidRDefault="004B5DCF" w:rsidP="004B5DCF">
            <w:pPr>
              <w:spacing w:after="0" w:line="240" w:lineRule="auto"/>
              <w:rPr>
                <w:rFonts w:ascii="Times New Roman" w:hAnsi="Times New Roman" w:cs="Times New Roman"/>
                <w:sz w:val="16"/>
                <w:szCs w:val="16"/>
              </w:rPr>
            </w:pPr>
          </w:p>
        </w:tc>
        <w:tc>
          <w:tcPr>
            <w:tcW w:w="1701" w:type="dxa"/>
            <w:vMerge/>
            <w:tcBorders>
              <w:top w:val="single" w:sz="4" w:space="0" w:color="auto"/>
              <w:left w:val="single" w:sz="4" w:space="0" w:color="auto"/>
              <w:bottom w:val="single" w:sz="4" w:space="0" w:color="auto"/>
              <w:right w:val="single" w:sz="4" w:space="0" w:color="auto"/>
            </w:tcBorders>
          </w:tcPr>
          <w:p w:rsidR="004B5DCF" w:rsidRPr="004B5DCF" w:rsidRDefault="004B5DCF" w:rsidP="004B5DCF">
            <w:pPr>
              <w:spacing w:after="0" w:line="240" w:lineRule="auto"/>
              <w:rPr>
                <w:rFonts w:ascii="Times New Roman" w:hAnsi="Times New Roman"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autoSpaceDE w:val="0"/>
              <w:autoSpaceDN w:val="0"/>
              <w:adjustRightInd w:val="0"/>
              <w:spacing w:after="0" w:line="240" w:lineRule="auto"/>
              <w:rPr>
                <w:rFonts w:ascii="Times New Roman" w:hAnsi="Times New Roman" w:cs="Times New Roman"/>
                <w:sz w:val="16"/>
                <w:szCs w:val="16"/>
              </w:rPr>
            </w:pPr>
            <w:r w:rsidRPr="004B5DCF">
              <w:rPr>
                <w:rFonts w:ascii="Times New Roman" w:hAnsi="Times New Roman" w:cs="Times New Roman"/>
                <w:sz w:val="16"/>
                <w:szCs w:val="16"/>
              </w:rPr>
              <w:t>Средства федерального бюджета</w:t>
            </w:r>
          </w:p>
        </w:tc>
        <w:tc>
          <w:tcPr>
            <w:tcW w:w="1080"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468"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935"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w:t>
            </w:r>
          </w:p>
        </w:tc>
        <w:tc>
          <w:tcPr>
            <w:tcW w:w="850"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w:t>
            </w:r>
          </w:p>
        </w:tc>
        <w:tc>
          <w:tcPr>
            <w:tcW w:w="829"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w:t>
            </w:r>
          </w:p>
        </w:tc>
        <w:tc>
          <w:tcPr>
            <w:tcW w:w="852"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w:t>
            </w:r>
          </w:p>
        </w:tc>
        <w:tc>
          <w:tcPr>
            <w:tcW w:w="1495" w:type="dxa"/>
            <w:gridSpan w:val="5"/>
            <w:vMerge/>
            <w:tcBorders>
              <w:left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894383" w:rsidRPr="004B5DCF" w:rsidTr="00EC03B4">
        <w:tc>
          <w:tcPr>
            <w:tcW w:w="426" w:type="dxa"/>
            <w:vMerge/>
            <w:tcBorders>
              <w:top w:val="single" w:sz="4" w:space="0" w:color="auto"/>
              <w:left w:val="single" w:sz="4" w:space="0" w:color="auto"/>
              <w:bottom w:val="single" w:sz="4" w:space="0" w:color="auto"/>
              <w:right w:val="single" w:sz="4" w:space="0" w:color="auto"/>
            </w:tcBorders>
          </w:tcPr>
          <w:p w:rsidR="004B5DCF" w:rsidRPr="004B5DCF" w:rsidRDefault="004B5DCF" w:rsidP="004B5DCF">
            <w:pPr>
              <w:spacing w:after="0" w:line="240" w:lineRule="auto"/>
              <w:rPr>
                <w:rFonts w:ascii="Times New Roman" w:hAnsi="Times New Roman" w:cs="Times New Roman"/>
                <w:sz w:val="16"/>
                <w:szCs w:val="16"/>
              </w:rPr>
            </w:pPr>
          </w:p>
        </w:tc>
        <w:tc>
          <w:tcPr>
            <w:tcW w:w="1701" w:type="dxa"/>
            <w:vMerge/>
            <w:tcBorders>
              <w:top w:val="single" w:sz="4" w:space="0" w:color="auto"/>
              <w:left w:val="single" w:sz="4" w:space="0" w:color="auto"/>
              <w:bottom w:val="single" w:sz="4" w:space="0" w:color="auto"/>
              <w:right w:val="single" w:sz="4" w:space="0" w:color="auto"/>
            </w:tcBorders>
          </w:tcPr>
          <w:p w:rsidR="004B5DCF" w:rsidRPr="004B5DCF" w:rsidRDefault="004B5DCF" w:rsidP="004B5DCF">
            <w:pPr>
              <w:spacing w:after="0" w:line="240" w:lineRule="auto"/>
              <w:rPr>
                <w:rFonts w:ascii="Times New Roman" w:hAnsi="Times New Roman"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autoSpaceDE w:val="0"/>
              <w:autoSpaceDN w:val="0"/>
              <w:adjustRightInd w:val="0"/>
              <w:spacing w:after="0" w:line="240" w:lineRule="auto"/>
              <w:rPr>
                <w:rFonts w:ascii="Times New Roman" w:hAnsi="Times New Roman" w:cs="Times New Roman"/>
                <w:sz w:val="16"/>
                <w:szCs w:val="16"/>
              </w:rPr>
            </w:pPr>
            <w:r w:rsidRPr="004B5DCF">
              <w:rPr>
                <w:rFonts w:ascii="Times New Roman" w:hAnsi="Times New Roman" w:cs="Times New Roman"/>
                <w:sz w:val="16"/>
                <w:szCs w:val="16"/>
              </w:rPr>
              <w:t>Средства бюджета Самарской области</w:t>
            </w:r>
          </w:p>
        </w:tc>
        <w:tc>
          <w:tcPr>
            <w:tcW w:w="1080"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468"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935"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w:t>
            </w:r>
          </w:p>
        </w:tc>
        <w:tc>
          <w:tcPr>
            <w:tcW w:w="850"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w:t>
            </w:r>
          </w:p>
        </w:tc>
        <w:tc>
          <w:tcPr>
            <w:tcW w:w="829"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w:t>
            </w:r>
          </w:p>
        </w:tc>
        <w:tc>
          <w:tcPr>
            <w:tcW w:w="852"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w:t>
            </w:r>
          </w:p>
        </w:tc>
        <w:tc>
          <w:tcPr>
            <w:tcW w:w="1495" w:type="dxa"/>
            <w:gridSpan w:val="5"/>
            <w:vMerge/>
            <w:tcBorders>
              <w:left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894383" w:rsidRPr="004B5DCF" w:rsidTr="00EC03B4">
        <w:tc>
          <w:tcPr>
            <w:tcW w:w="426" w:type="dxa"/>
            <w:vMerge/>
            <w:tcBorders>
              <w:top w:val="single" w:sz="4" w:space="0" w:color="auto"/>
              <w:left w:val="single" w:sz="4" w:space="0" w:color="auto"/>
              <w:bottom w:val="single" w:sz="4" w:space="0" w:color="auto"/>
              <w:right w:val="single" w:sz="4" w:space="0" w:color="auto"/>
            </w:tcBorders>
          </w:tcPr>
          <w:p w:rsidR="004B5DCF" w:rsidRPr="004B5DCF" w:rsidRDefault="004B5DCF" w:rsidP="004B5DCF">
            <w:pPr>
              <w:spacing w:after="0" w:line="240" w:lineRule="auto"/>
              <w:rPr>
                <w:rFonts w:ascii="Times New Roman" w:hAnsi="Times New Roman" w:cs="Times New Roman"/>
                <w:sz w:val="16"/>
                <w:szCs w:val="16"/>
              </w:rPr>
            </w:pPr>
          </w:p>
        </w:tc>
        <w:tc>
          <w:tcPr>
            <w:tcW w:w="1701" w:type="dxa"/>
            <w:vMerge/>
            <w:tcBorders>
              <w:top w:val="single" w:sz="4" w:space="0" w:color="auto"/>
              <w:left w:val="single" w:sz="4" w:space="0" w:color="auto"/>
              <w:bottom w:val="single" w:sz="4" w:space="0" w:color="auto"/>
              <w:right w:val="single" w:sz="4" w:space="0" w:color="auto"/>
            </w:tcBorders>
          </w:tcPr>
          <w:p w:rsidR="004B5DCF" w:rsidRPr="004B5DCF" w:rsidRDefault="004B5DCF" w:rsidP="004B5DCF">
            <w:pPr>
              <w:spacing w:after="0" w:line="240" w:lineRule="auto"/>
              <w:rPr>
                <w:rFonts w:ascii="Times New Roman" w:hAnsi="Times New Roman"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autoSpaceDE w:val="0"/>
              <w:autoSpaceDN w:val="0"/>
              <w:adjustRightInd w:val="0"/>
              <w:spacing w:after="0" w:line="240" w:lineRule="auto"/>
              <w:rPr>
                <w:rFonts w:ascii="Times New Roman" w:hAnsi="Times New Roman" w:cs="Times New Roman"/>
                <w:sz w:val="16"/>
                <w:szCs w:val="16"/>
              </w:rPr>
            </w:pPr>
            <w:r w:rsidRPr="004B5DCF">
              <w:rPr>
                <w:rFonts w:ascii="Times New Roman" w:hAnsi="Times New Roman" w:cs="Times New Roman"/>
                <w:sz w:val="16"/>
                <w:szCs w:val="16"/>
              </w:rPr>
              <w:t>Другие источники</w:t>
            </w:r>
          </w:p>
        </w:tc>
        <w:tc>
          <w:tcPr>
            <w:tcW w:w="1080"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468"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935"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w:t>
            </w:r>
          </w:p>
        </w:tc>
        <w:tc>
          <w:tcPr>
            <w:tcW w:w="850"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w:t>
            </w:r>
          </w:p>
        </w:tc>
        <w:tc>
          <w:tcPr>
            <w:tcW w:w="829"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w:t>
            </w:r>
          </w:p>
        </w:tc>
        <w:tc>
          <w:tcPr>
            <w:tcW w:w="852"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w:t>
            </w:r>
          </w:p>
        </w:tc>
        <w:tc>
          <w:tcPr>
            <w:tcW w:w="1495" w:type="dxa"/>
            <w:gridSpan w:val="5"/>
            <w:vMerge/>
            <w:tcBorders>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607015" w:rsidRPr="004B5DCF" w:rsidTr="00EC03B4">
        <w:tc>
          <w:tcPr>
            <w:tcW w:w="426" w:type="dxa"/>
            <w:vMerge w:val="restart"/>
            <w:tcBorders>
              <w:left w:val="single" w:sz="4" w:space="0" w:color="auto"/>
              <w:right w:val="single" w:sz="4" w:space="0" w:color="auto"/>
            </w:tcBorders>
          </w:tcPr>
          <w:p w:rsidR="004B5DCF" w:rsidRPr="004B5DCF" w:rsidRDefault="004B5DCF" w:rsidP="004B5DCF">
            <w:pPr>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3.</w:t>
            </w:r>
          </w:p>
        </w:tc>
        <w:tc>
          <w:tcPr>
            <w:tcW w:w="1701" w:type="dxa"/>
            <w:vMerge w:val="restart"/>
            <w:tcBorders>
              <w:left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4B5DCF">
              <w:rPr>
                <w:rFonts w:ascii="Times New Roman" w:hAnsi="Times New Roman" w:cs="Times New Roman"/>
                <w:sz w:val="16"/>
                <w:szCs w:val="16"/>
              </w:rPr>
              <w:t>Ремонт автопарковок дворовых территорий МКД, проездов и подъездов к дворовым территориям многоквартирных домов</w:t>
            </w:r>
          </w:p>
        </w:tc>
        <w:tc>
          <w:tcPr>
            <w:tcW w:w="1275"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autoSpaceDE w:val="0"/>
              <w:autoSpaceDN w:val="0"/>
              <w:adjustRightInd w:val="0"/>
              <w:spacing w:after="0" w:line="240" w:lineRule="auto"/>
              <w:rPr>
                <w:rFonts w:ascii="Times New Roman" w:hAnsi="Times New Roman" w:cs="Times New Roman"/>
                <w:b/>
                <w:sz w:val="16"/>
                <w:szCs w:val="16"/>
              </w:rPr>
            </w:pPr>
            <w:r w:rsidRPr="004B5DCF">
              <w:rPr>
                <w:rFonts w:ascii="Times New Roman" w:hAnsi="Times New Roman" w:cs="Times New Roman"/>
                <w:b/>
                <w:sz w:val="16"/>
                <w:szCs w:val="16"/>
              </w:rPr>
              <w:t>Итого</w:t>
            </w:r>
          </w:p>
        </w:tc>
        <w:tc>
          <w:tcPr>
            <w:tcW w:w="1080"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468"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935"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29896,8</w:t>
            </w:r>
          </w:p>
        </w:tc>
        <w:tc>
          <w:tcPr>
            <w:tcW w:w="850"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3482</w:t>
            </w:r>
          </w:p>
        </w:tc>
        <w:tc>
          <w:tcPr>
            <w:tcW w:w="849"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26414,8</w:t>
            </w:r>
          </w:p>
        </w:tc>
        <w:tc>
          <w:tcPr>
            <w:tcW w:w="852"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spacing w:after="0" w:line="240" w:lineRule="auto"/>
              <w:jc w:val="center"/>
              <w:rPr>
                <w:rFonts w:ascii="Times New Roman" w:hAnsi="Times New Roman" w:cs="Times New Roman"/>
                <w:b/>
                <w:sz w:val="16"/>
                <w:szCs w:val="16"/>
              </w:rPr>
            </w:pPr>
            <w:r w:rsidRPr="004B5DCF">
              <w:rPr>
                <w:rFonts w:ascii="Times New Roman" w:hAnsi="Times New Roman" w:cs="Times New Roman"/>
                <w:b/>
                <w:bCs/>
                <w:color w:val="000000"/>
                <w:sz w:val="16"/>
                <w:szCs w:val="16"/>
              </w:rPr>
              <w:t>-</w:t>
            </w:r>
          </w:p>
        </w:tc>
        <w:tc>
          <w:tcPr>
            <w:tcW w:w="1475" w:type="dxa"/>
            <w:gridSpan w:val="3"/>
            <w:vMerge w:val="restart"/>
            <w:tcBorders>
              <w:top w:val="single" w:sz="4" w:space="0" w:color="auto"/>
              <w:left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4B5DCF" w:rsidRPr="004B5DCF" w:rsidRDefault="004B5DCF" w:rsidP="004B5DCF">
            <w:pPr>
              <w:widowControl w:val="0"/>
              <w:overflowPunct w:val="0"/>
              <w:autoSpaceDE w:val="0"/>
              <w:autoSpaceDN w:val="0"/>
              <w:adjustRightInd w:val="0"/>
              <w:spacing w:after="0" w:line="240" w:lineRule="auto"/>
              <w:rPr>
                <w:rFonts w:ascii="Times New Roman" w:hAnsi="Times New Roman" w:cs="Times New Roman"/>
                <w:sz w:val="16"/>
                <w:szCs w:val="16"/>
              </w:rPr>
            </w:pPr>
            <w:r w:rsidRPr="004B5DCF">
              <w:rPr>
                <w:rFonts w:ascii="Times New Roman" w:hAnsi="Times New Roman" w:cs="Times New Roman"/>
                <w:sz w:val="16"/>
                <w:szCs w:val="16"/>
              </w:rPr>
              <w:t xml:space="preserve">Администрация муниципального района </w:t>
            </w:r>
            <w:proofErr w:type="spellStart"/>
            <w:r w:rsidRPr="004B5DCF">
              <w:rPr>
                <w:rFonts w:ascii="Times New Roman" w:hAnsi="Times New Roman" w:cs="Times New Roman"/>
                <w:sz w:val="16"/>
                <w:szCs w:val="16"/>
              </w:rPr>
              <w:t>Безенчукский</w:t>
            </w:r>
            <w:proofErr w:type="spellEnd"/>
          </w:p>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607015" w:rsidRPr="004B5DCF" w:rsidTr="00EC03B4">
        <w:tc>
          <w:tcPr>
            <w:tcW w:w="426" w:type="dxa"/>
            <w:vMerge/>
            <w:tcBorders>
              <w:left w:val="single" w:sz="4" w:space="0" w:color="auto"/>
              <w:right w:val="single" w:sz="4" w:space="0" w:color="auto"/>
            </w:tcBorders>
          </w:tcPr>
          <w:p w:rsidR="004B5DCF" w:rsidRPr="004B5DCF" w:rsidRDefault="004B5DCF" w:rsidP="004B5DCF">
            <w:pPr>
              <w:spacing w:after="0" w:line="240" w:lineRule="auto"/>
              <w:rPr>
                <w:rFonts w:ascii="Times New Roman" w:hAnsi="Times New Roman" w:cs="Times New Roman"/>
                <w:sz w:val="16"/>
                <w:szCs w:val="16"/>
              </w:rPr>
            </w:pPr>
          </w:p>
        </w:tc>
        <w:tc>
          <w:tcPr>
            <w:tcW w:w="1701" w:type="dxa"/>
            <w:vMerge/>
            <w:tcBorders>
              <w:left w:val="single" w:sz="4" w:space="0" w:color="auto"/>
              <w:right w:val="single" w:sz="4" w:space="0" w:color="auto"/>
            </w:tcBorders>
          </w:tcPr>
          <w:p w:rsidR="004B5DCF" w:rsidRPr="004B5DCF" w:rsidRDefault="004B5DCF" w:rsidP="004B5DCF">
            <w:pPr>
              <w:spacing w:after="0" w:line="240" w:lineRule="auto"/>
              <w:jc w:val="both"/>
              <w:rPr>
                <w:rFonts w:ascii="Times New Roman" w:hAnsi="Times New Roman"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autoSpaceDE w:val="0"/>
              <w:autoSpaceDN w:val="0"/>
              <w:adjustRightInd w:val="0"/>
              <w:spacing w:after="0" w:line="240" w:lineRule="auto"/>
              <w:rPr>
                <w:rFonts w:ascii="Times New Roman" w:hAnsi="Times New Roman" w:cs="Times New Roman"/>
                <w:sz w:val="16"/>
                <w:szCs w:val="16"/>
              </w:rPr>
            </w:pPr>
            <w:r w:rsidRPr="004B5DCF">
              <w:rPr>
                <w:rFonts w:ascii="Times New Roman" w:hAnsi="Times New Roman" w:cs="Times New Roman"/>
                <w:sz w:val="16"/>
                <w:szCs w:val="16"/>
              </w:rPr>
              <w:t>Средства бюджета г. п. Безенчук</w:t>
            </w:r>
          </w:p>
        </w:tc>
        <w:tc>
          <w:tcPr>
            <w:tcW w:w="1080"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468"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935"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6656,7</w:t>
            </w:r>
          </w:p>
        </w:tc>
        <w:tc>
          <w:tcPr>
            <w:tcW w:w="850"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3482</w:t>
            </w:r>
          </w:p>
        </w:tc>
        <w:tc>
          <w:tcPr>
            <w:tcW w:w="849"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spacing w:after="0" w:line="240" w:lineRule="auto"/>
              <w:jc w:val="center"/>
              <w:rPr>
                <w:rFonts w:ascii="Times New Roman" w:hAnsi="Times New Roman" w:cs="Times New Roman"/>
                <w:sz w:val="16"/>
                <w:szCs w:val="16"/>
              </w:rPr>
            </w:pPr>
            <w:r w:rsidRPr="004B5DCF">
              <w:rPr>
                <w:rFonts w:ascii="Times New Roman" w:hAnsi="Times New Roman" w:cs="Times New Roman"/>
                <w:bCs/>
                <w:color w:val="000000"/>
                <w:sz w:val="16"/>
                <w:szCs w:val="16"/>
              </w:rPr>
              <w:t>3183,7</w:t>
            </w:r>
          </w:p>
        </w:tc>
        <w:tc>
          <w:tcPr>
            <w:tcW w:w="852"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spacing w:after="0" w:line="240" w:lineRule="auto"/>
              <w:jc w:val="center"/>
              <w:rPr>
                <w:rFonts w:ascii="Times New Roman" w:hAnsi="Times New Roman" w:cs="Times New Roman"/>
                <w:sz w:val="16"/>
                <w:szCs w:val="16"/>
              </w:rPr>
            </w:pPr>
            <w:r w:rsidRPr="004B5DCF">
              <w:rPr>
                <w:rFonts w:ascii="Times New Roman" w:hAnsi="Times New Roman" w:cs="Times New Roman"/>
                <w:bCs/>
                <w:color w:val="000000"/>
                <w:sz w:val="16"/>
                <w:szCs w:val="16"/>
              </w:rPr>
              <w:t>-</w:t>
            </w:r>
          </w:p>
        </w:tc>
        <w:tc>
          <w:tcPr>
            <w:tcW w:w="1475" w:type="dxa"/>
            <w:gridSpan w:val="3"/>
            <w:vMerge/>
            <w:tcBorders>
              <w:left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607015" w:rsidRPr="004B5DCF" w:rsidTr="00EC03B4">
        <w:tc>
          <w:tcPr>
            <w:tcW w:w="426" w:type="dxa"/>
            <w:vMerge/>
            <w:tcBorders>
              <w:left w:val="single" w:sz="4" w:space="0" w:color="auto"/>
              <w:right w:val="single" w:sz="4" w:space="0" w:color="auto"/>
            </w:tcBorders>
          </w:tcPr>
          <w:p w:rsidR="004B5DCF" w:rsidRPr="004B5DCF" w:rsidRDefault="004B5DCF" w:rsidP="004B5DCF">
            <w:pPr>
              <w:spacing w:after="0" w:line="240" w:lineRule="auto"/>
              <w:rPr>
                <w:rFonts w:ascii="Times New Roman" w:hAnsi="Times New Roman" w:cs="Times New Roman"/>
                <w:sz w:val="16"/>
                <w:szCs w:val="16"/>
              </w:rPr>
            </w:pPr>
          </w:p>
        </w:tc>
        <w:tc>
          <w:tcPr>
            <w:tcW w:w="1701" w:type="dxa"/>
            <w:vMerge/>
            <w:tcBorders>
              <w:left w:val="single" w:sz="4" w:space="0" w:color="auto"/>
              <w:right w:val="single" w:sz="4" w:space="0" w:color="auto"/>
            </w:tcBorders>
          </w:tcPr>
          <w:p w:rsidR="004B5DCF" w:rsidRPr="004B5DCF" w:rsidRDefault="004B5DCF" w:rsidP="004B5DCF">
            <w:pPr>
              <w:spacing w:after="0" w:line="240" w:lineRule="auto"/>
              <w:jc w:val="both"/>
              <w:rPr>
                <w:rFonts w:ascii="Times New Roman" w:hAnsi="Times New Roman"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autoSpaceDE w:val="0"/>
              <w:autoSpaceDN w:val="0"/>
              <w:adjustRightInd w:val="0"/>
              <w:spacing w:after="0" w:line="240" w:lineRule="auto"/>
              <w:rPr>
                <w:rFonts w:ascii="Times New Roman" w:hAnsi="Times New Roman" w:cs="Times New Roman"/>
                <w:sz w:val="16"/>
                <w:szCs w:val="16"/>
              </w:rPr>
            </w:pPr>
            <w:r w:rsidRPr="004B5DCF">
              <w:rPr>
                <w:rFonts w:ascii="Times New Roman" w:hAnsi="Times New Roman" w:cs="Times New Roman"/>
                <w:sz w:val="16"/>
                <w:szCs w:val="16"/>
              </w:rPr>
              <w:t>Средства федерального бюджета</w:t>
            </w:r>
          </w:p>
        </w:tc>
        <w:tc>
          <w:tcPr>
            <w:tcW w:w="1080"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468"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935"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w:t>
            </w:r>
          </w:p>
        </w:tc>
        <w:tc>
          <w:tcPr>
            <w:tcW w:w="850"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w:t>
            </w:r>
          </w:p>
        </w:tc>
        <w:tc>
          <w:tcPr>
            <w:tcW w:w="849"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w:t>
            </w:r>
          </w:p>
        </w:tc>
        <w:tc>
          <w:tcPr>
            <w:tcW w:w="852"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w:t>
            </w:r>
          </w:p>
        </w:tc>
        <w:tc>
          <w:tcPr>
            <w:tcW w:w="1475" w:type="dxa"/>
            <w:gridSpan w:val="3"/>
            <w:vMerge/>
            <w:tcBorders>
              <w:left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607015" w:rsidRPr="004B5DCF" w:rsidTr="00EC03B4">
        <w:tc>
          <w:tcPr>
            <w:tcW w:w="426" w:type="dxa"/>
            <w:vMerge/>
            <w:tcBorders>
              <w:left w:val="single" w:sz="4" w:space="0" w:color="auto"/>
              <w:right w:val="single" w:sz="4" w:space="0" w:color="auto"/>
            </w:tcBorders>
          </w:tcPr>
          <w:p w:rsidR="004B5DCF" w:rsidRPr="004B5DCF" w:rsidRDefault="004B5DCF" w:rsidP="004B5DCF">
            <w:pPr>
              <w:spacing w:after="0" w:line="240" w:lineRule="auto"/>
              <w:rPr>
                <w:rFonts w:ascii="Times New Roman" w:hAnsi="Times New Roman" w:cs="Times New Roman"/>
                <w:sz w:val="16"/>
                <w:szCs w:val="16"/>
              </w:rPr>
            </w:pPr>
          </w:p>
        </w:tc>
        <w:tc>
          <w:tcPr>
            <w:tcW w:w="1701" w:type="dxa"/>
            <w:vMerge/>
            <w:tcBorders>
              <w:left w:val="single" w:sz="4" w:space="0" w:color="auto"/>
              <w:right w:val="single" w:sz="4" w:space="0" w:color="auto"/>
            </w:tcBorders>
          </w:tcPr>
          <w:p w:rsidR="004B5DCF" w:rsidRPr="004B5DCF" w:rsidRDefault="004B5DCF" w:rsidP="004B5DCF">
            <w:pPr>
              <w:spacing w:after="0" w:line="240" w:lineRule="auto"/>
              <w:jc w:val="both"/>
              <w:rPr>
                <w:rFonts w:ascii="Times New Roman" w:hAnsi="Times New Roman"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autoSpaceDE w:val="0"/>
              <w:autoSpaceDN w:val="0"/>
              <w:adjustRightInd w:val="0"/>
              <w:spacing w:after="0" w:line="240" w:lineRule="auto"/>
              <w:rPr>
                <w:rFonts w:ascii="Times New Roman" w:hAnsi="Times New Roman" w:cs="Times New Roman"/>
                <w:sz w:val="16"/>
                <w:szCs w:val="16"/>
              </w:rPr>
            </w:pPr>
            <w:r w:rsidRPr="004B5DCF">
              <w:rPr>
                <w:rFonts w:ascii="Times New Roman" w:hAnsi="Times New Roman" w:cs="Times New Roman"/>
                <w:sz w:val="16"/>
                <w:szCs w:val="16"/>
              </w:rPr>
              <w:t xml:space="preserve">Средства бюджета Самарской области </w:t>
            </w:r>
          </w:p>
        </w:tc>
        <w:tc>
          <w:tcPr>
            <w:tcW w:w="1080"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468"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935"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4B5DCF" w:rsidRPr="004B5DCF" w:rsidRDefault="004B5DCF" w:rsidP="004B5DCF">
            <w:pPr>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23 231,1</w:t>
            </w:r>
          </w:p>
        </w:tc>
        <w:tc>
          <w:tcPr>
            <w:tcW w:w="850"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849"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23 231,1</w:t>
            </w:r>
          </w:p>
        </w:tc>
        <w:tc>
          <w:tcPr>
            <w:tcW w:w="852"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w:t>
            </w:r>
          </w:p>
        </w:tc>
        <w:tc>
          <w:tcPr>
            <w:tcW w:w="1475" w:type="dxa"/>
            <w:gridSpan w:val="3"/>
            <w:vMerge/>
            <w:tcBorders>
              <w:left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607015" w:rsidRPr="004B5DCF" w:rsidTr="00EC03B4">
        <w:tc>
          <w:tcPr>
            <w:tcW w:w="426" w:type="dxa"/>
            <w:vMerge/>
            <w:tcBorders>
              <w:left w:val="single" w:sz="4" w:space="0" w:color="auto"/>
              <w:bottom w:val="single" w:sz="4" w:space="0" w:color="auto"/>
              <w:right w:val="single" w:sz="4" w:space="0" w:color="auto"/>
            </w:tcBorders>
          </w:tcPr>
          <w:p w:rsidR="004B5DCF" w:rsidRPr="004B5DCF" w:rsidRDefault="004B5DCF" w:rsidP="004B5DCF">
            <w:pPr>
              <w:spacing w:after="0" w:line="240" w:lineRule="auto"/>
              <w:rPr>
                <w:rFonts w:ascii="Times New Roman" w:hAnsi="Times New Roman" w:cs="Times New Roman"/>
                <w:sz w:val="16"/>
                <w:szCs w:val="16"/>
              </w:rPr>
            </w:pPr>
          </w:p>
        </w:tc>
        <w:tc>
          <w:tcPr>
            <w:tcW w:w="1701" w:type="dxa"/>
            <w:vMerge/>
            <w:tcBorders>
              <w:left w:val="single" w:sz="4" w:space="0" w:color="auto"/>
              <w:bottom w:val="single" w:sz="4" w:space="0" w:color="auto"/>
              <w:right w:val="single" w:sz="4" w:space="0" w:color="auto"/>
            </w:tcBorders>
          </w:tcPr>
          <w:p w:rsidR="004B5DCF" w:rsidRPr="004B5DCF" w:rsidRDefault="004B5DCF" w:rsidP="004B5DCF">
            <w:pPr>
              <w:spacing w:after="0" w:line="240" w:lineRule="auto"/>
              <w:jc w:val="both"/>
              <w:rPr>
                <w:rFonts w:ascii="Times New Roman" w:hAnsi="Times New Roman"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autoSpaceDE w:val="0"/>
              <w:autoSpaceDN w:val="0"/>
              <w:adjustRightInd w:val="0"/>
              <w:spacing w:after="0" w:line="240" w:lineRule="auto"/>
              <w:rPr>
                <w:rFonts w:ascii="Times New Roman" w:hAnsi="Times New Roman" w:cs="Times New Roman"/>
                <w:sz w:val="16"/>
                <w:szCs w:val="16"/>
              </w:rPr>
            </w:pPr>
            <w:r w:rsidRPr="004B5DCF">
              <w:rPr>
                <w:rFonts w:ascii="Times New Roman" w:hAnsi="Times New Roman" w:cs="Times New Roman"/>
                <w:sz w:val="16"/>
                <w:szCs w:val="16"/>
              </w:rPr>
              <w:t>Другие источники</w:t>
            </w:r>
          </w:p>
        </w:tc>
        <w:tc>
          <w:tcPr>
            <w:tcW w:w="1080"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468"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935"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w:t>
            </w:r>
          </w:p>
        </w:tc>
        <w:tc>
          <w:tcPr>
            <w:tcW w:w="850"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w:t>
            </w:r>
          </w:p>
        </w:tc>
        <w:tc>
          <w:tcPr>
            <w:tcW w:w="849"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w:t>
            </w:r>
          </w:p>
        </w:tc>
        <w:tc>
          <w:tcPr>
            <w:tcW w:w="852"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w:t>
            </w:r>
          </w:p>
        </w:tc>
        <w:tc>
          <w:tcPr>
            <w:tcW w:w="1475" w:type="dxa"/>
            <w:gridSpan w:val="3"/>
            <w:vMerge/>
            <w:tcBorders>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607015" w:rsidRPr="004B5DCF" w:rsidTr="00EC03B4">
        <w:trPr>
          <w:trHeight w:val="70"/>
        </w:trPr>
        <w:tc>
          <w:tcPr>
            <w:tcW w:w="426" w:type="dxa"/>
            <w:vMerge w:val="restart"/>
            <w:tcBorders>
              <w:left w:val="single" w:sz="4" w:space="0" w:color="auto"/>
              <w:right w:val="single" w:sz="4" w:space="0" w:color="auto"/>
            </w:tcBorders>
          </w:tcPr>
          <w:p w:rsidR="004B5DCF" w:rsidRPr="004B5DCF" w:rsidRDefault="004B5DCF" w:rsidP="004B5DCF">
            <w:pPr>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4.</w:t>
            </w:r>
          </w:p>
        </w:tc>
        <w:tc>
          <w:tcPr>
            <w:tcW w:w="1701" w:type="dxa"/>
            <w:vMerge w:val="restart"/>
            <w:tcBorders>
              <w:left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4B5DCF" w:rsidRPr="004B5DCF" w:rsidRDefault="004B5DCF" w:rsidP="004B5DCF">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4B5DCF" w:rsidRPr="004B5DCF" w:rsidRDefault="004B5DCF" w:rsidP="004B5DCF">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4B5DCF" w:rsidRPr="004B5DCF" w:rsidRDefault="004B5DCF" w:rsidP="004B5DCF">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4B5DCF" w:rsidRPr="004B5DCF" w:rsidRDefault="004B5DCF" w:rsidP="004B5DCF">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4B5DCF" w:rsidRPr="004B5DCF" w:rsidRDefault="004B5DCF" w:rsidP="004B5DCF">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4B5DCF">
              <w:rPr>
                <w:rFonts w:ascii="Times New Roman" w:hAnsi="Times New Roman" w:cs="Times New Roman"/>
                <w:sz w:val="16"/>
                <w:szCs w:val="16"/>
              </w:rPr>
              <w:t>Приобретение щебня</w:t>
            </w:r>
          </w:p>
        </w:tc>
        <w:tc>
          <w:tcPr>
            <w:tcW w:w="1275"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Итого</w:t>
            </w:r>
          </w:p>
        </w:tc>
        <w:tc>
          <w:tcPr>
            <w:tcW w:w="1080"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468"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935"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4988,62</w:t>
            </w:r>
          </w:p>
        </w:tc>
        <w:tc>
          <w:tcPr>
            <w:tcW w:w="850"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894383">
            <w:pPr>
              <w:spacing w:after="0" w:line="240" w:lineRule="auto"/>
              <w:jc w:val="center"/>
              <w:rPr>
                <w:rFonts w:ascii="Times New Roman" w:hAnsi="Times New Roman" w:cs="Times New Roman"/>
                <w:b/>
                <w:sz w:val="16"/>
                <w:szCs w:val="16"/>
              </w:rPr>
            </w:pPr>
            <w:r w:rsidRPr="004B5DCF">
              <w:rPr>
                <w:rFonts w:ascii="Times New Roman" w:hAnsi="Times New Roman" w:cs="Times New Roman"/>
                <w:b/>
                <w:color w:val="000000"/>
                <w:sz w:val="16"/>
                <w:szCs w:val="16"/>
              </w:rPr>
              <w:t>2333</w:t>
            </w:r>
          </w:p>
        </w:tc>
        <w:tc>
          <w:tcPr>
            <w:tcW w:w="849"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2655,62</w:t>
            </w:r>
          </w:p>
        </w:tc>
        <w:tc>
          <w:tcPr>
            <w:tcW w:w="852"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w:t>
            </w:r>
          </w:p>
        </w:tc>
        <w:tc>
          <w:tcPr>
            <w:tcW w:w="1475" w:type="dxa"/>
            <w:gridSpan w:val="3"/>
            <w:vMerge w:val="restart"/>
            <w:tcBorders>
              <w:top w:val="single" w:sz="4" w:space="0" w:color="auto"/>
              <w:left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sz w:val="16"/>
                <w:szCs w:val="16"/>
              </w:rPr>
              <w:t xml:space="preserve">Администрация </w:t>
            </w:r>
            <w:proofErr w:type="spellStart"/>
            <w:r w:rsidRPr="004B5DCF">
              <w:rPr>
                <w:rFonts w:ascii="Times New Roman" w:hAnsi="Times New Roman" w:cs="Times New Roman"/>
                <w:sz w:val="16"/>
                <w:szCs w:val="16"/>
              </w:rPr>
              <w:t>г.п</w:t>
            </w:r>
            <w:proofErr w:type="spellEnd"/>
            <w:r w:rsidRPr="004B5DCF">
              <w:rPr>
                <w:rFonts w:ascii="Times New Roman" w:hAnsi="Times New Roman" w:cs="Times New Roman"/>
                <w:sz w:val="16"/>
                <w:szCs w:val="16"/>
              </w:rPr>
              <w:t>. Безенчук</w:t>
            </w:r>
          </w:p>
        </w:tc>
      </w:tr>
      <w:tr w:rsidR="00607015" w:rsidRPr="004B5DCF" w:rsidTr="00EC03B4">
        <w:tc>
          <w:tcPr>
            <w:tcW w:w="426" w:type="dxa"/>
            <w:vMerge/>
            <w:tcBorders>
              <w:left w:val="single" w:sz="4" w:space="0" w:color="auto"/>
              <w:right w:val="single" w:sz="4" w:space="0" w:color="auto"/>
            </w:tcBorders>
          </w:tcPr>
          <w:p w:rsidR="004B5DCF" w:rsidRPr="004B5DCF" w:rsidRDefault="004B5DCF" w:rsidP="004B5DCF">
            <w:pPr>
              <w:spacing w:after="0" w:line="240" w:lineRule="auto"/>
              <w:rPr>
                <w:rFonts w:ascii="Times New Roman" w:hAnsi="Times New Roman" w:cs="Times New Roman"/>
                <w:sz w:val="16"/>
                <w:szCs w:val="16"/>
              </w:rPr>
            </w:pPr>
          </w:p>
        </w:tc>
        <w:tc>
          <w:tcPr>
            <w:tcW w:w="1701" w:type="dxa"/>
            <w:vMerge/>
            <w:tcBorders>
              <w:left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autoSpaceDE w:val="0"/>
              <w:autoSpaceDN w:val="0"/>
              <w:adjustRightInd w:val="0"/>
              <w:spacing w:after="0" w:line="240" w:lineRule="auto"/>
              <w:rPr>
                <w:rFonts w:ascii="Times New Roman" w:hAnsi="Times New Roman" w:cs="Times New Roman"/>
                <w:sz w:val="16"/>
                <w:szCs w:val="16"/>
              </w:rPr>
            </w:pPr>
            <w:r w:rsidRPr="004B5DCF">
              <w:rPr>
                <w:rFonts w:ascii="Times New Roman" w:hAnsi="Times New Roman" w:cs="Times New Roman"/>
                <w:sz w:val="16"/>
                <w:szCs w:val="16"/>
              </w:rPr>
              <w:t>Средства бюджета г. п. Безенчук</w:t>
            </w:r>
          </w:p>
        </w:tc>
        <w:tc>
          <w:tcPr>
            <w:tcW w:w="1080"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468"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935"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4988,62</w:t>
            </w:r>
          </w:p>
        </w:tc>
        <w:tc>
          <w:tcPr>
            <w:tcW w:w="850"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spacing w:after="0" w:line="240" w:lineRule="auto"/>
              <w:jc w:val="center"/>
              <w:rPr>
                <w:rFonts w:ascii="Times New Roman" w:hAnsi="Times New Roman" w:cs="Times New Roman"/>
                <w:color w:val="000000"/>
                <w:sz w:val="16"/>
                <w:szCs w:val="16"/>
              </w:rPr>
            </w:pPr>
            <w:r w:rsidRPr="004B5DCF">
              <w:rPr>
                <w:rFonts w:ascii="Times New Roman" w:hAnsi="Times New Roman" w:cs="Times New Roman"/>
                <w:color w:val="000000"/>
                <w:sz w:val="16"/>
                <w:szCs w:val="16"/>
              </w:rPr>
              <w:t>2333</w:t>
            </w:r>
          </w:p>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849"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spacing w:after="0" w:line="240" w:lineRule="auto"/>
              <w:jc w:val="center"/>
              <w:rPr>
                <w:rFonts w:ascii="Times New Roman" w:hAnsi="Times New Roman" w:cs="Times New Roman"/>
                <w:bCs/>
                <w:color w:val="000000"/>
                <w:sz w:val="16"/>
                <w:szCs w:val="16"/>
              </w:rPr>
            </w:pPr>
            <w:r w:rsidRPr="004B5DCF">
              <w:rPr>
                <w:rFonts w:ascii="Times New Roman" w:hAnsi="Times New Roman" w:cs="Times New Roman"/>
                <w:bCs/>
                <w:color w:val="000000"/>
                <w:sz w:val="16"/>
                <w:szCs w:val="16"/>
              </w:rPr>
              <w:t>2655,62</w:t>
            </w:r>
          </w:p>
        </w:tc>
        <w:tc>
          <w:tcPr>
            <w:tcW w:w="852"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spacing w:after="0" w:line="240" w:lineRule="auto"/>
              <w:jc w:val="center"/>
              <w:rPr>
                <w:rFonts w:ascii="Times New Roman" w:hAnsi="Times New Roman" w:cs="Times New Roman"/>
                <w:bCs/>
                <w:color w:val="000000"/>
                <w:sz w:val="16"/>
                <w:szCs w:val="16"/>
              </w:rPr>
            </w:pPr>
            <w:r w:rsidRPr="004B5DCF">
              <w:rPr>
                <w:rFonts w:ascii="Times New Roman" w:hAnsi="Times New Roman" w:cs="Times New Roman"/>
                <w:bCs/>
                <w:color w:val="000000"/>
                <w:sz w:val="16"/>
                <w:szCs w:val="16"/>
              </w:rPr>
              <w:t>-</w:t>
            </w:r>
          </w:p>
        </w:tc>
        <w:tc>
          <w:tcPr>
            <w:tcW w:w="1475" w:type="dxa"/>
            <w:gridSpan w:val="3"/>
            <w:vMerge/>
            <w:tcBorders>
              <w:left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607015" w:rsidRPr="004B5DCF" w:rsidTr="00EC03B4">
        <w:tc>
          <w:tcPr>
            <w:tcW w:w="426" w:type="dxa"/>
            <w:vMerge/>
            <w:tcBorders>
              <w:left w:val="single" w:sz="4" w:space="0" w:color="auto"/>
              <w:right w:val="single" w:sz="4" w:space="0" w:color="auto"/>
            </w:tcBorders>
          </w:tcPr>
          <w:p w:rsidR="004B5DCF" w:rsidRPr="004B5DCF" w:rsidRDefault="004B5DCF" w:rsidP="004B5DCF">
            <w:pPr>
              <w:spacing w:after="0" w:line="240" w:lineRule="auto"/>
              <w:rPr>
                <w:rFonts w:ascii="Times New Roman" w:hAnsi="Times New Roman" w:cs="Times New Roman"/>
                <w:sz w:val="16"/>
                <w:szCs w:val="16"/>
              </w:rPr>
            </w:pPr>
          </w:p>
        </w:tc>
        <w:tc>
          <w:tcPr>
            <w:tcW w:w="1701" w:type="dxa"/>
            <w:vMerge/>
            <w:tcBorders>
              <w:left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autoSpaceDE w:val="0"/>
              <w:autoSpaceDN w:val="0"/>
              <w:adjustRightInd w:val="0"/>
              <w:spacing w:after="0" w:line="240" w:lineRule="auto"/>
              <w:rPr>
                <w:rFonts w:ascii="Times New Roman" w:hAnsi="Times New Roman" w:cs="Times New Roman"/>
                <w:sz w:val="16"/>
                <w:szCs w:val="16"/>
              </w:rPr>
            </w:pPr>
            <w:r w:rsidRPr="004B5DCF">
              <w:rPr>
                <w:rFonts w:ascii="Times New Roman" w:hAnsi="Times New Roman" w:cs="Times New Roman"/>
                <w:sz w:val="16"/>
                <w:szCs w:val="16"/>
              </w:rPr>
              <w:t>Средства федерального бюджета</w:t>
            </w:r>
          </w:p>
        </w:tc>
        <w:tc>
          <w:tcPr>
            <w:tcW w:w="1080"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468"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935"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i/>
                <w:sz w:val="16"/>
                <w:szCs w:val="16"/>
              </w:rPr>
            </w:pPr>
          </w:p>
        </w:tc>
        <w:tc>
          <w:tcPr>
            <w:tcW w:w="850"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spacing w:after="0" w:line="240" w:lineRule="auto"/>
              <w:jc w:val="center"/>
              <w:rPr>
                <w:rFonts w:ascii="Times New Roman" w:hAnsi="Times New Roman" w:cs="Times New Roman"/>
                <w:color w:val="000000"/>
                <w:sz w:val="16"/>
                <w:szCs w:val="16"/>
              </w:rPr>
            </w:pPr>
          </w:p>
        </w:tc>
        <w:tc>
          <w:tcPr>
            <w:tcW w:w="849"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spacing w:after="0" w:line="240" w:lineRule="auto"/>
              <w:jc w:val="center"/>
              <w:rPr>
                <w:rFonts w:ascii="Times New Roman" w:hAnsi="Times New Roman" w:cs="Times New Roman"/>
                <w:bCs/>
                <w:color w:val="000000"/>
                <w:sz w:val="16"/>
                <w:szCs w:val="16"/>
              </w:rPr>
            </w:pPr>
          </w:p>
        </w:tc>
        <w:tc>
          <w:tcPr>
            <w:tcW w:w="852"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spacing w:after="0" w:line="240" w:lineRule="auto"/>
              <w:jc w:val="center"/>
              <w:rPr>
                <w:rFonts w:ascii="Times New Roman" w:hAnsi="Times New Roman" w:cs="Times New Roman"/>
                <w:bCs/>
                <w:color w:val="000000"/>
                <w:sz w:val="16"/>
                <w:szCs w:val="16"/>
              </w:rPr>
            </w:pPr>
          </w:p>
        </w:tc>
        <w:tc>
          <w:tcPr>
            <w:tcW w:w="1475" w:type="dxa"/>
            <w:gridSpan w:val="3"/>
            <w:vMerge/>
            <w:tcBorders>
              <w:left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607015" w:rsidRPr="004B5DCF" w:rsidTr="00EC03B4">
        <w:tc>
          <w:tcPr>
            <w:tcW w:w="426" w:type="dxa"/>
            <w:vMerge/>
            <w:tcBorders>
              <w:left w:val="single" w:sz="4" w:space="0" w:color="auto"/>
              <w:right w:val="single" w:sz="4" w:space="0" w:color="auto"/>
            </w:tcBorders>
          </w:tcPr>
          <w:p w:rsidR="004B5DCF" w:rsidRPr="004B5DCF" w:rsidRDefault="004B5DCF" w:rsidP="004B5DCF">
            <w:pPr>
              <w:spacing w:after="0" w:line="240" w:lineRule="auto"/>
              <w:rPr>
                <w:rFonts w:ascii="Times New Roman" w:hAnsi="Times New Roman" w:cs="Times New Roman"/>
                <w:sz w:val="16"/>
                <w:szCs w:val="16"/>
              </w:rPr>
            </w:pPr>
          </w:p>
        </w:tc>
        <w:tc>
          <w:tcPr>
            <w:tcW w:w="1701" w:type="dxa"/>
            <w:vMerge/>
            <w:tcBorders>
              <w:left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autoSpaceDE w:val="0"/>
              <w:autoSpaceDN w:val="0"/>
              <w:adjustRightInd w:val="0"/>
              <w:spacing w:after="0" w:line="240" w:lineRule="auto"/>
              <w:rPr>
                <w:rFonts w:ascii="Times New Roman" w:hAnsi="Times New Roman" w:cs="Times New Roman"/>
                <w:sz w:val="16"/>
                <w:szCs w:val="16"/>
              </w:rPr>
            </w:pPr>
            <w:r w:rsidRPr="004B5DCF">
              <w:rPr>
                <w:rFonts w:ascii="Times New Roman" w:hAnsi="Times New Roman" w:cs="Times New Roman"/>
                <w:sz w:val="16"/>
                <w:szCs w:val="16"/>
              </w:rPr>
              <w:t xml:space="preserve">Средства бюджета Самарской области </w:t>
            </w:r>
          </w:p>
        </w:tc>
        <w:tc>
          <w:tcPr>
            <w:tcW w:w="1080"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468"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935"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i/>
                <w:sz w:val="16"/>
                <w:szCs w:val="16"/>
              </w:rPr>
            </w:pPr>
          </w:p>
        </w:tc>
        <w:tc>
          <w:tcPr>
            <w:tcW w:w="850"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spacing w:after="0" w:line="240" w:lineRule="auto"/>
              <w:jc w:val="center"/>
              <w:rPr>
                <w:rFonts w:ascii="Times New Roman" w:hAnsi="Times New Roman" w:cs="Times New Roman"/>
                <w:color w:val="000000"/>
                <w:sz w:val="16"/>
                <w:szCs w:val="16"/>
              </w:rPr>
            </w:pPr>
          </w:p>
        </w:tc>
        <w:tc>
          <w:tcPr>
            <w:tcW w:w="849"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spacing w:after="0" w:line="240" w:lineRule="auto"/>
              <w:jc w:val="center"/>
              <w:rPr>
                <w:rFonts w:ascii="Times New Roman" w:hAnsi="Times New Roman" w:cs="Times New Roman"/>
                <w:bCs/>
                <w:color w:val="000000"/>
                <w:sz w:val="16"/>
                <w:szCs w:val="16"/>
              </w:rPr>
            </w:pPr>
          </w:p>
        </w:tc>
        <w:tc>
          <w:tcPr>
            <w:tcW w:w="852"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spacing w:after="0" w:line="240" w:lineRule="auto"/>
              <w:jc w:val="center"/>
              <w:rPr>
                <w:rFonts w:ascii="Times New Roman" w:hAnsi="Times New Roman" w:cs="Times New Roman"/>
                <w:bCs/>
                <w:color w:val="000000"/>
                <w:sz w:val="16"/>
                <w:szCs w:val="16"/>
              </w:rPr>
            </w:pPr>
          </w:p>
        </w:tc>
        <w:tc>
          <w:tcPr>
            <w:tcW w:w="1475" w:type="dxa"/>
            <w:gridSpan w:val="3"/>
            <w:vMerge/>
            <w:tcBorders>
              <w:left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607015" w:rsidRPr="004B5DCF" w:rsidTr="00EC03B4">
        <w:tc>
          <w:tcPr>
            <w:tcW w:w="426" w:type="dxa"/>
            <w:vMerge w:val="restart"/>
            <w:tcBorders>
              <w:left w:val="single" w:sz="4" w:space="0" w:color="auto"/>
              <w:right w:val="single" w:sz="4" w:space="0" w:color="auto"/>
            </w:tcBorders>
          </w:tcPr>
          <w:p w:rsidR="004B5DCF" w:rsidRPr="004B5DCF" w:rsidRDefault="004B5DCF" w:rsidP="004B5DCF">
            <w:pPr>
              <w:spacing w:after="0" w:line="240" w:lineRule="auto"/>
              <w:rPr>
                <w:rFonts w:ascii="Times New Roman" w:hAnsi="Times New Roman" w:cs="Times New Roman"/>
                <w:sz w:val="16"/>
                <w:szCs w:val="16"/>
              </w:rPr>
            </w:pPr>
            <w:r w:rsidRPr="004B5DCF">
              <w:rPr>
                <w:rFonts w:ascii="Times New Roman" w:hAnsi="Times New Roman" w:cs="Times New Roman"/>
                <w:sz w:val="16"/>
                <w:szCs w:val="16"/>
              </w:rPr>
              <w:t>5.</w:t>
            </w:r>
          </w:p>
        </w:tc>
        <w:tc>
          <w:tcPr>
            <w:tcW w:w="1701" w:type="dxa"/>
            <w:vMerge w:val="restart"/>
            <w:tcBorders>
              <w:left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4B5DCF" w:rsidRPr="004B5DCF" w:rsidRDefault="004B5DCF" w:rsidP="004B5DCF">
            <w:pPr>
              <w:widowControl w:val="0"/>
              <w:overflowPunct w:val="0"/>
              <w:autoSpaceDE w:val="0"/>
              <w:autoSpaceDN w:val="0"/>
              <w:adjustRightInd w:val="0"/>
              <w:spacing w:after="0" w:line="240" w:lineRule="auto"/>
              <w:jc w:val="both"/>
              <w:rPr>
                <w:rFonts w:ascii="Times New Roman" w:hAnsi="Times New Roman" w:cs="Times New Roman"/>
                <w:sz w:val="16"/>
                <w:szCs w:val="16"/>
              </w:rPr>
            </w:pPr>
          </w:p>
          <w:p w:rsidR="004B5DCF" w:rsidRPr="004B5DCF" w:rsidRDefault="004B5DCF" w:rsidP="004B5DCF">
            <w:pPr>
              <w:widowControl w:val="0"/>
              <w:overflowPunct w:val="0"/>
              <w:autoSpaceDE w:val="0"/>
              <w:autoSpaceDN w:val="0"/>
              <w:adjustRightInd w:val="0"/>
              <w:spacing w:after="0" w:line="240" w:lineRule="auto"/>
              <w:jc w:val="both"/>
              <w:rPr>
                <w:rFonts w:ascii="Times New Roman" w:hAnsi="Times New Roman" w:cs="Times New Roman"/>
                <w:sz w:val="16"/>
                <w:szCs w:val="16"/>
              </w:rPr>
            </w:pPr>
            <w:r w:rsidRPr="004B5DCF">
              <w:rPr>
                <w:rFonts w:ascii="Times New Roman" w:hAnsi="Times New Roman" w:cs="Times New Roman"/>
                <w:sz w:val="16"/>
                <w:szCs w:val="16"/>
              </w:rPr>
              <w:t>Приобретение асфальта</w:t>
            </w:r>
          </w:p>
        </w:tc>
        <w:tc>
          <w:tcPr>
            <w:tcW w:w="1275"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autoSpaceDE w:val="0"/>
              <w:autoSpaceDN w:val="0"/>
              <w:adjustRightInd w:val="0"/>
              <w:spacing w:after="0" w:line="240" w:lineRule="auto"/>
              <w:rPr>
                <w:rFonts w:ascii="Times New Roman" w:hAnsi="Times New Roman" w:cs="Times New Roman"/>
                <w:b/>
                <w:sz w:val="16"/>
                <w:szCs w:val="16"/>
              </w:rPr>
            </w:pPr>
            <w:r w:rsidRPr="004B5DCF">
              <w:rPr>
                <w:rFonts w:ascii="Times New Roman" w:hAnsi="Times New Roman" w:cs="Times New Roman"/>
                <w:b/>
                <w:sz w:val="16"/>
                <w:szCs w:val="16"/>
              </w:rPr>
              <w:t>Итого</w:t>
            </w:r>
          </w:p>
        </w:tc>
        <w:tc>
          <w:tcPr>
            <w:tcW w:w="1080"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468"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935"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i/>
                <w:sz w:val="16"/>
                <w:szCs w:val="16"/>
              </w:rPr>
            </w:pPr>
            <w:r w:rsidRPr="004B5DCF">
              <w:rPr>
                <w:rFonts w:ascii="Times New Roman" w:hAnsi="Times New Roman" w:cs="Times New Roman"/>
                <w:b/>
                <w:i/>
                <w:sz w:val="16"/>
                <w:szCs w:val="16"/>
              </w:rPr>
              <w:t>149</w:t>
            </w:r>
          </w:p>
        </w:tc>
        <w:tc>
          <w:tcPr>
            <w:tcW w:w="850"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spacing w:after="0" w:line="240" w:lineRule="auto"/>
              <w:jc w:val="center"/>
              <w:rPr>
                <w:rFonts w:ascii="Times New Roman" w:hAnsi="Times New Roman" w:cs="Times New Roman"/>
                <w:color w:val="000000"/>
                <w:sz w:val="16"/>
                <w:szCs w:val="16"/>
              </w:rPr>
            </w:pPr>
            <w:r w:rsidRPr="004B5DCF">
              <w:rPr>
                <w:rFonts w:ascii="Times New Roman" w:hAnsi="Times New Roman" w:cs="Times New Roman"/>
                <w:color w:val="000000"/>
                <w:sz w:val="16"/>
                <w:szCs w:val="16"/>
              </w:rPr>
              <w:t>149</w:t>
            </w:r>
          </w:p>
        </w:tc>
        <w:tc>
          <w:tcPr>
            <w:tcW w:w="849"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spacing w:after="0" w:line="240" w:lineRule="auto"/>
              <w:jc w:val="center"/>
              <w:rPr>
                <w:rFonts w:ascii="Times New Roman" w:hAnsi="Times New Roman" w:cs="Times New Roman"/>
                <w:bCs/>
                <w:color w:val="000000"/>
                <w:sz w:val="16"/>
                <w:szCs w:val="16"/>
              </w:rPr>
            </w:pPr>
            <w:r w:rsidRPr="004B5DCF">
              <w:rPr>
                <w:rFonts w:ascii="Times New Roman" w:hAnsi="Times New Roman" w:cs="Times New Roman"/>
                <w:bCs/>
                <w:color w:val="000000"/>
                <w:sz w:val="16"/>
                <w:szCs w:val="16"/>
              </w:rPr>
              <w:t>-</w:t>
            </w:r>
          </w:p>
        </w:tc>
        <w:tc>
          <w:tcPr>
            <w:tcW w:w="852"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spacing w:after="0" w:line="240" w:lineRule="auto"/>
              <w:jc w:val="center"/>
              <w:rPr>
                <w:rFonts w:ascii="Times New Roman" w:hAnsi="Times New Roman" w:cs="Times New Roman"/>
                <w:bCs/>
                <w:color w:val="000000"/>
                <w:sz w:val="16"/>
                <w:szCs w:val="16"/>
              </w:rPr>
            </w:pPr>
            <w:r w:rsidRPr="004B5DCF">
              <w:rPr>
                <w:rFonts w:ascii="Times New Roman" w:hAnsi="Times New Roman" w:cs="Times New Roman"/>
                <w:bCs/>
                <w:color w:val="000000"/>
                <w:sz w:val="16"/>
                <w:szCs w:val="16"/>
              </w:rPr>
              <w:t>-</w:t>
            </w:r>
          </w:p>
        </w:tc>
        <w:tc>
          <w:tcPr>
            <w:tcW w:w="1475" w:type="dxa"/>
            <w:gridSpan w:val="3"/>
            <w:tcBorders>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607015" w:rsidRPr="004B5DCF" w:rsidTr="00EC03B4">
        <w:tc>
          <w:tcPr>
            <w:tcW w:w="426" w:type="dxa"/>
            <w:vMerge/>
            <w:tcBorders>
              <w:left w:val="single" w:sz="4" w:space="0" w:color="auto"/>
              <w:right w:val="single" w:sz="4" w:space="0" w:color="auto"/>
            </w:tcBorders>
          </w:tcPr>
          <w:p w:rsidR="004B5DCF" w:rsidRPr="004B5DCF" w:rsidRDefault="004B5DCF" w:rsidP="004B5DCF">
            <w:pPr>
              <w:spacing w:after="0" w:line="240" w:lineRule="auto"/>
              <w:rPr>
                <w:rFonts w:ascii="Times New Roman" w:hAnsi="Times New Roman" w:cs="Times New Roman"/>
                <w:sz w:val="16"/>
                <w:szCs w:val="16"/>
              </w:rPr>
            </w:pPr>
          </w:p>
        </w:tc>
        <w:tc>
          <w:tcPr>
            <w:tcW w:w="1701" w:type="dxa"/>
            <w:vMerge/>
            <w:tcBorders>
              <w:left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autoSpaceDE w:val="0"/>
              <w:autoSpaceDN w:val="0"/>
              <w:adjustRightInd w:val="0"/>
              <w:spacing w:after="0" w:line="240" w:lineRule="auto"/>
              <w:rPr>
                <w:rFonts w:ascii="Times New Roman" w:hAnsi="Times New Roman" w:cs="Times New Roman"/>
                <w:sz w:val="16"/>
                <w:szCs w:val="16"/>
              </w:rPr>
            </w:pPr>
            <w:r w:rsidRPr="004B5DCF">
              <w:rPr>
                <w:rFonts w:ascii="Times New Roman" w:hAnsi="Times New Roman" w:cs="Times New Roman"/>
                <w:sz w:val="16"/>
                <w:szCs w:val="16"/>
              </w:rPr>
              <w:t>Средства бюджета г. п. Безенчук</w:t>
            </w:r>
          </w:p>
        </w:tc>
        <w:tc>
          <w:tcPr>
            <w:tcW w:w="1080"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468"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935"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i/>
                <w:sz w:val="16"/>
                <w:szCs w:val="16"/>
              </w:rPr>
            </w:pPr>
            <w:r w:rsidRPr="004B5DCF">
              <w:rPr>
                <w:rFonts w:ascii="Times New Roman" w:hAnsi="Times New Roman" w:cs="Times New Roman"/>
                <w:b/>
                <w:i/>
                <w:sz w:val="16"/>
                <w:szCs w:val="16"/>
              </w:rPr>
              <w:t>149</w:t>
            </w:r>
          </w:p>
        </w:tc>
        <w:tc>
          <w:tcPr>
            <w:tcW w:w="850"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spacing w:after="0" w:line="240" w:lineRule="auto"/>
              <w:jc w:val="center"/>
              <w:rPr>
                <w:rFonts w:ascii="Times New Roman" w:hAnsi="Times New Roman" w:cs="Times New Roman"/>
                <w:color w:val="000000"/>
                <w:sz w:val="16"/>
                <w:szCs w:val="16"/>
              </w:rPr>
            </w:pPr>
            <w:r w:rsidRPr="004B5DCF">
              <w:rPr>
                <w:rFonts w:ascii="Times New Roman" w:hAnsi="Times New Roman" w:cs="Times New Roman"/>
                <w:color w:val="000000"/>
                <w:sz w:val="16"/>
                <w:szCs w:val="16"/>
              </w:rPr>
              <w:t>149</w:t>
            </w:r>
          </w:p>
        </w:tc>
        <w:tc>
          <w:tcPr>
            <w:tcW w:w="849"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spacing w:after="0" w:line="240" w:lineRule="auto"/>
              <w:rPr>
                <w:rFonts w:ascii="Times New Roman" w:hAnsi="Times New Roman" w:cs="Times New Roman"/>
                <w:bCs/>
                <w:color w:val="000000"/>
                <w:sz w:val="16"/>
                <w:szCs w:val="16"/>
              </w:rPr>
            </w:pPr>
          </w:p>
        </w:tc>
        <w:tc>
          <w:tcPr>
            <w:tcW w:w="852"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spacing w:after="0" w:line="240" w:lineRule="auto"/>
              <w:rPr>
                <w:rFonts w:ascii="Times New Roman" w:hAnsi="Times New Roman" w:cs="Times New Roman"/>
                <w:bCs/>
                <w:color w:val="000000"/>
                <w:sz w:val="16"/>
                <w:szCs w:val="16"/>
              </w:rPr>
            </w:pPr>
          </w:p>
        </w:tc>
        <w:tc>
          <w:tcPr>
            <w:tcW w:w="1475" w:type="dxa"/>
            <w:gridSpan w:val="3"/>
            <w:vMerge w:val="restart"/>
            <w:tcBorders>
              <w:left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 xml:space="preserve">Администрация </w:t>
            </w:r>
            <w:proofErr w:type="spellStart"/>
            <w:r w:rsidRPr="004B5DCF">
              <w:rPr>
                <w:rFonts w:ascii="Times New Roman" w:hAnsi="Times New Roman" w:cs="Times New Roman"/>
                <w:sz w:val="16"/>
                <w:szCs w:val="16"/>
              </w:rPr>
              <w:t>г.п</w:t>
            </w:r>
            <w:proofErr w:type="spellEnd"/>
            <w:r w:rsidRPr="004B5DCF">
              <w:rPr>
                <w:rFonts w:ascii="Times New Roman" w:hAnsi="Times New Roman" w:cs="Times New Roman"/>
                <w:sz w:val="16"/>
                <w:szCs w:val="16"/>
              </w:rPr>
              <w:t>. Безенчук</w:t>
            </w:r>
          </w:p>
        </w:tc>
      </w:tr>
      <w:tr w:rsidR="00607015" w:rsidRPr="004B5DCF" w:rsidTr="00EC03B4">
        <w:tc>
          <w:tcPr>
            <w:tcW w:w="426" w:type="dxa"/>
            <w:vMerge/>
            <w:tcBorders>
              <w:left w:val="single" w:sz="4" w:space="0" w:color="auto"/>
              <w:right w:val="single" w:sz="4" w:space="0" w:color="auto"/>
            </w:tcBorders>
          </w:tcPr>
          <w:p w:rsidR="004B5DCF" w:rsidRPr="004B5DCF" w:rsidRDefault="004B5DCF" w:rsidP="004B5DCF">
            <w:pPr>
              <w:spacing w:after="0" w:line="240" w:lineRule="auto"/>
              <w:rPr>
                <w:rFonts w:ascii="Times New Roman" w:hAnsi="Times New Roman" w:cs="Times New Roman"/>
                <w:sz w:val="16"/>
                <w:szCs w:val="16"/>
              </w:rPr>
            </w:pPr>
          </w:p>
        </w:tc>
        <w:tc>
          <w:tcPr>
            <w:tcW w:w="1701" w:type="dxa"/>
            <w:vMerge/>
            <w:tcBorders>
              <w:left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autoSpaceDE w:val="0"/>
              <w:autoSpaceDN w:val="0"/>
              <w:adjustRightInd w:val="0"/>
              <w:spacing w:after="0" w:line="240" w:lineRule="auto"/>
              <w:rPr>
                <w:rFonts w:ascii="Times New Roman" w:hAnsi="Times New Roman" w:cs="Times New Roman"/>
                <w:sz w:val="16"/>
                <w:szCs w:val="16"/>
              </w:rPr>
            </w:pPr>
            <w:r w:rsidRPr="004B5DCF">
              <w:rPr>
                <w:rFonts w:ascii="Times New Roman" w:hAnsi="Times New Roman" w:cs="Times New Roman"/>
                <w:sz w:val="16"/>
                <w:szCs w:val="16"/>
              </w:rPr>
              <w:t>Средства федерального бюджета</w:t>
            </w:r>
          </w:p>
        </w:tc>
        <w:tc>
          <w:tcPr>
            <w:tcW w:w="1080"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468"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935"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i/>
                <w:sz w:val="16"/>
                <w:szCs w:val="16"/>
              </w:rPr>
            </w:pPr>
          </w:p>
        </w:tc>
        <w:tc>
          <w:tcPr>
            <w:tcW w:w="850"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spacing w:after="0" w:line="240" w:lineRule="auto"/>
              <w:jc w:val="center"/>
              <w:rPr>
                <w:rFonts w:ascii="Times New Roman" w:hAnsi="Times New Roman" w:cs="Times New Roman"/>
                <w:color w:val="000000"/>
                <w:sz w:val="16"/>
                <w:szCs w:val="16"/>
              </w:rPr>
            </w:pPr>
          </w:p>
        </w:tc>
        <w:tc>
          <w:tcPr>
            <w:tcW w:w="849"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spacing w:after="0" w:line="240" w:lineRule="auto"/>
              <w:rPr>
                <w:rFonts w:ascii="Times New Roman" w:hAnsi="Times New Roman" w:cs="Times New Roman"/>
                <w:bCs/>
                <w:color w:val="000000"/>
                <w:sz w:val="16"/>
                <w:szCs w:val="16"/>
              </w:rPr>
            </w:pPr>
          </w:p>
        </w:tc>
        <w:tc>
          <w:tcPr>
            <w:tcW w:w="852"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spacing w:after="0" w:line="240" w:lineRule="auto"/>
              <w:rPr>
                <w:rFonts w:ascii="Times New Roman" w:hAnsi="Times New Roman" w:cs="Times New Roman"/>
                <w:bCs/>
                <w:color w:val="000000"/>
                <w:sz w:val="16"/>
                <w:szCs w:val="16"/>
              </w:rPr>
            </w:pPr>
          </w:p>
        </w:tc>
        <w:tc>
          <w:tcPr>
            <w:tcW w:w="1475" w:type="dxa"/>
            <w:gridSpan w:val="3"/>
            <w:vMerge/>
            <w:tcBorders>
              <w:left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894383" w:rsidRPr="004B5DCF" w:rsidTr="00EC03B4">
        <w:trPr>
          <w:trHeight w:val="596"/>
        </w:trPr>
        <w:tc>
          <w:tcPr>
            <w:tcW w:w="426" w:type="dxa"/>
            <w:vMerge/>
            <w:tcBorders>
              <w:left w:val="single" w:sz="4" w:space="0" w:color="auto"/>
              <w:right w:val="single" w:sz="4" w:space="0" w:color="auto"/>
            </w:tcBorders>
          </w:tcPr>
          <w:p w:rsidR="004B5DCF" w:rsidRPr="004B5DCF" w:rsidRDefault="004B5DCF" w:rsidP="004B5DCF">
            <w:pPr>
              <w:spacing w:after="0" w:line="240" w:lineRule="auto"/>
              <w:rPr>
                <w:rFonts w:ascii="Times New Roman" w:hAnsi="Times New Roman" w:cs="Times New Roman"/>
                <w:sz w:val="16"/>
                <w:szCs w:val="16"/>
              </w:rPr>
            </w:pPr>
          </w:p>
        </w:tc>
        <w:tc>
          <w:tcPr>
            <w:tcW w:w="1701" w:type="dxa"/>
            <w:vMerge/>
            <w:tcBorders>
              <w:left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both"/>
              <w:rPr>
                <w:rFonts w:ascii="Times New Roman" w:hAnsi="Times New Roman"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autoSpaceDE w:val="0"/>
              <w:autoSpaceDN w:val="0"/>
              <w:adjustRightInd w:val="0"/>
              <w:spacing w:after="0" w:line="240" w:lineRule="auto"/>
              <w:rPr>
                <w:rFonts w:ascii="Times New Roman" w:hAnsi="Times New Roman" w:cs="Times New Roman"/>
                <w:sz w:val="16"/>
                <w:szCs w:val="16"/>
              </w:rPr>
            </w:pPr>
            <w:r w:rsidRPr="004B5DCF">
              <w:rPr>
                <w:rFonts w:ascii="Times New Roman" w:hAnsi="Times New Roman" w:cs="Times New Roman"/>
                <w:sz w:val="16"/>
                <w:szCs w:val="16"/>
              </w:rPr>
              <w:t>Средства бюджета Самарской области</w:t>
            </w:r>
          </w:p>
        </w:tc>
        <w:tc>
          <w:tcPr>
            <w:tcW w:w="1080"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468"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935"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i/>
                <w:sz w:val="16"/>
                <w:szCs w:val="16"/>
              </w:rPr>
            </w:pPr>
          </w:p>
        </w:tc>
        <w:tc>
          <w:tcPr>
            <w:tcW w:w="850"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spacing w:after="0" w:line="240" w:lineRule="auto"/>
              <w:jc w:val="center"/>
              <w:rPr>
                <w:rFonts w:ascii="Times New Roman" w:hAnsi="Times New Roman" w:cs="Times New Roman"/>
                <w:color w:val="000000"/>
                <w:sz w:val="16"/>
                <w:szCs w:val="16"/>
              </w:rPr>
            </w:pPr>
          </w:p>
        </w:tc>
        <w:tc>
          <w:tcPr>
            <w:tcW w:w="849"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spacing w:after="0" w:line="240" w:lineRule="auto"/>
              <w:rPr>
                <w:rFonts w:ascii="Times New Roman" w:hAnsi="Times New Roman" w:cs="Times New Roman"/>
                <w:bCs/>
                <w:color w:val="000000"/>
                <w:sz w:val="16"/>
                <w:szCs w:val="16"/>
              </w:rPr>
            </w:pPr>
          </w:p>
        </w:tc>
        <w:tc>
          <w:tcPr>
            <w:tcW w:w="852"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spacing w:after="0" w:line="240" w:lineRule="auto"/>
              <w:rPr>
                <w:rFonts w:ascii="Times New Roman" w:hAnsi="Times New Roman" w:cs="Times New Roman"/>
                <w:bCs/>
                <w:color w:val="000000"/>
                <w:sz w:val="16"/>
                <w:szCs w:val="16"/>
              </w:rPr>
            </w:pPr>
          </w:p>
        </w:tc>
        <w:tc>
          <w:tcPr>
            <w:tcW w:w="1475" w:type="dxa"/>
            <w:gridSpan w:val="3"/>
            <w:vMerge/>
            <w:tcBorders>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894383" w:rsidRPr="004B5DCF" w:rsidTr="00EC03B4">
        <w:tc>
          <w:tcPr>
            <w:tcW w:w="426" w:type="dxa"/>
            <w:vMerge w:val="restart"/>
            <w:tcBorders>
              <w:left w:val="single" w:sz="4" w:space="0" w:color="auto"/>
              <w:right w:val="single" w:sz="4" w:space="0" w:color="auto"/>
            </w:tcBorders>
          </w:tcPr>
          <w:p w:rsidR="004B5DCF" w:rsidRPr="004B5DCF" w:rsidRDefault="004B5DCF" w:rsidP="004B5DCF">
            <w:pPr>
              <w:spacing w:after="0" w:line="240" w:lineRule="auto"/>
              <w:rPr>
                <w:rFonts w:ascii="Times New Roman" w:hAnsi="Times New Roman" w:cs="Times New Roman"/>
                <w:sz w:val="16"/>
                <w:szCs w:val="16"/>
              </w:rPr>
            </w:pPr>
          </w:p>
          <w:p w:rsidR="004B5DCF" w:rsidRPr="004B5DCF" w:rsidRDefault="004B5DCF" w:rsidP="004B5DCF">
            <w:pPr>
              <w:spacing w:after="0" w:line="240" w:lineRule="auto"/>
              <w:rPr>
                <w:rFonts w:ascii="Times New Roman" w:hAnsi="Times New Roman" w:cs="Times New Roman"/>
                <w:sz w:val="16"/>
                <w:szCs w:val="16"/>
              </w:rPr>
            </w:pPr>
            <w:r w:rsidRPr="004B5DCF">
              <w:rPr>
                <w:rFonts w:ascii="Times New Roman" w:hAnsi="Times New Roman" w:cs="Times New Roman"/>
                <w:sz w:val="16"/>
                <w:szCs w:val="16"/>
              </w:rPr>
              <w:t>6.</w:t>
            </w:r>
          </w:p>
        </w:tc>
        <w:tc>
          <w:tcPr>
            <w:tcW w:w="1701" w:type="dxa"/>
            <w:vMerge w:val="restart"/>
            <w:tcBorders>
              <w:left w:val="single" w:sz="4" w:space="0" w:color="auto"/>
              <w:right w:val="single" w:sz="4" w:space="0" w:color="auto"/>
            </w:tcBorders>
          </w:tcPr>
          <w:p w:rsidR="004B5DCF" w:rsidRPr="004B5DCF" w:rsidRDefault="004B5DCF" w:rsidP="004B5DCF">
            <w:pPr>
              <w:spacing w:after="0" w:line="240" w:lineRule="auto"/>
              <w:jc w:val="both"/>
              <w:rPr>
                <w:rFonts w:ascii="Times New Roman" w:hAnsi="Times New Roman" w:cs="Times New Roman"/>
                <w:sz w:val="16"/>
                <w:szCs w:val="16"/>
              </w:rPr>
            </w:pPr>
            <w:r w:rsidRPr="004B5DCF">
              <w:rPr>
                <w:rFonts w:ascii="Times New Roman" w:hAnsi="Times New Roman" w:cs="Times New Roman"/>
                <w:sz w:val="16"/>
                <w:szCs w:val="16"/>
              </w:rPr>
              <w:t>Разработка комплексной схемы организации дорожного движения и корректировка проектов организации дорожного движения на автомобильных дорогах общего пользования местного значения</w:t>
            </w:r>
          </w:p>
        </w:tc>
        <w:tc>
          <w:tcPr>
            <w:tcW w:w="1275"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autoSpaceDE w:val="0"/>
              <w:autoSpaceDN w:val="0"/>
              <w:adjustRightInd w:val="0"/>
              <w:spacing w:after="0" w:line="240" w:lineRule="auto"/>
              <w:rPr>
                <w:rFonts w:ascii="Times New Roman" w:hAnsi="Times New Roman" w:cs="Times New Roman"/>
                <w:b/>
                <w:sz w:val="16"/>
                <w:szCs w:val="16"/>
              </w:rPr>
            </w:pPr>
            <w:r w:rsidRPr="004B5DCF">
              <w:rPr>
                <w:rFonts w:ascii="Times New Roman" w:hAnsi="Times New Roman" w:cs="Times New Roman"/>
                <w:b/>
                <w:sz w:val="16"/>
                <w:szCs w:val="16"/>
              </w:rPr>
              <w:t>Итого</w:t>
            </w:r>
          </w:p>
        </w:tc>
        <w:tc>
          <w:tcPr>
            <w:tcW w:w="1080"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468"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935"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497,1</w:t>
            </w:r>
          </w:p>
        </w:tc>
        <w:tc>
          <w:tcPr>
            <w:tcW w:w="850"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224</w:t>
            </w:r>
          </w:p>
        </w:tc>
        <w:tc>
          <w:tcPr>
            <w:tcW w:w="849"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273,1</w:t>
            </w:r>
          </w:p>
        </w:tc>
        <w:tc>
          <w:tcPr>
            <w:tcW w:w="852"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w:t>
            </w:r>
          </w:p>
        </w:tc>
        <w:tc>
          <w:tcPr>
            <w:tcW w:w="1475"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r>
      <w:tr w:rsidR="00894383" w:rsidRPr="004B5DCF" w:rsidTr="00EC03B4">
        <w:tc>
          <w:tcPr>
            <w:tcW w:w="426" w:type="dxa"/>
            <w:vMerge/>
            <w:tcBorders>
              <w:left w:val="single" w:sz="4" w:space="0" w:color="auto"/>
              <w:right w:val="single" w:sz="4" w:space="0" w:color="auto"/>
            </w:tcBorders>
          </w:tcPr>
          <w:p w:rsidR="004B5DCF" w:rsidRPr="004B5DCF" w:rsidRDefault="004B5DCF" w:rsidP="004B5DCF">
            <w:pPr>
              <w:spacing w:after="0" w:line="240" w:lineRule="auto"/>
              <w:rPr>
                <w:rFonts w:ascii="Times New Roman" w:hAnsi="Times New Roman" w:cs="Times New Roman"/>
                <w:sz w:val="16"/>
                <w:szCs w:val="16"/>
              </w:rPr>
            </w:pPr>
          </w:p>
        </w:tc>
        <w:tc>
          <w:tcPr>
            <w:tcW w:w="1701" w:type="dxa"/>
            <w:vMerge/>
            <w:tcBorders>
              <w:left w:val="single" w:sz="4" w:space="0" w:color="auto"/>
              <w:right w:val="single" w:sz="4" w:space="0" w:color="auto"/>
            </w:tcBorders>
          </w:tcPr>
          <w:p w:rsidR="004B5DCF" w:rsidRPr="004B5DCF" w:rsidRDefault="004B5DCF" w:rsidP="004B5DCF">
            <w:pPr>
              <w:spacing w:after="0" w:line="240" w:lineRule="auto"/>
              <w:rPr>
                <w:rFonts w:ascii="Times New Roman" w:hAnsi="Times New Roman"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autoSpaceDE w:val="0"/>
              <w:autoSpaceDN w:val="0"/>
              <w:adjustRightInd w:val="0"/>
              <w:spacing w:after="0" w:line="240" w:lineRule="auto"/>
              <w:rPr>
                <w:rFonts w:ascii="Times New Roman" w:hAnsi="Times New Roman" w:cs="Times New Roman"/>
                <w:sz w:val="16"/>
                <w:szCs w:val="16"/>
              </w:rPr>
            </w:pPr>
            <w:r w:rsidRPr="004B5DCF">
              <w:rPr>
                <w:rFonts w:ascii="Times New Roman" w:hAnsi="Times New Roman" w:cs="Times New Roman"/>
                <w:sz w:val="16"/>
                <w:szCs w:val="16"/>
              </w:rPr>
              <w:t>Средства бюджета г. п. Безенчук</w:t>
            </w:r>
          </w:p>
        </w:tc>
        <w:tc>
          <w:tcPr>
            <w:tcW w:w="1080"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468"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935"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497,1</w:t>
            </w:r>
          </w:p>
        </w:tc>
        <w:tc>
          <w:tcPr>
            <w:tcW w:w="850"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224</w:t>
            </w:r>
          </w:p>
        </w:tc>
        <w:tc>
          <w:tcPr>
            <w:tcW w:w="849"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273,1</w:t>
            </w:r>
          </w:p>
        </w:tc>
        <w:tc>
          <w:tcPr>
            <w:tcW w:w="852"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w:t>
            </w:r>
          </w:p>
        </w:tc>
        <w:tc>
          <w:tcPr>
            <w:tcW w:w="1475" w:type="dxa"/>
            <w:gridSpan w:val="3"/>
            <w:vMerge w:val="restart"/>
            <w:tcBorders>
              <w:top w:val="single" w:sz="4" w:space="0" w:color="auto"/>
              <w:left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 xml:space="preserve">Администрация </w:t>
            </w:r>
            <w:proofErr w:type="spellStart"/>
            <w:r w:rsidRPr="004B5DCF">
              <w:rPr>
                <w:rFonts w:ascii="Times New Roman" w:hAnsi="Times New Roman" w:cs="Times New Roman"/>
                <w:sz w:val="16"/>
                <w:szCs w:val="16"/>
              </w:rPr>
              <w:t>г.п</w:t>
            </w:r>
            <w:proofErr w:type="spellEnd"/>
            <w:r w:rsidRPr="004B5DCF">
              <w:rPr>
                <w:rFonts w:ascii="Times New Roman" w:hAnsi="Times New Roman" w:cs="Times New Roman"/>
                <w:sz w:val="16"/>
                <w:szCs w:val="16"/>
              </w:rPr>
              <w:t>. Безенчук</w:t>
            </w:r>
          </w:p>
        </w:tc>
      </w:tr>
      <w:tr w:rsidR="00894383" w:rsidRPr="004B5DCF" w:rsidTr="00EC03B4">
        <w:tc>
          <w:tcPr>
            <w:tcW w:w="426" w:type="dxa"/>
            <w:vMerge/>
            <w:tcBorders>
              <w:left w:val="single" w:sz="4" w:space="0" w:color="auto"/>
              <w:right w:val="single" w:sz="4" w:space="0" w:color="auto"/>
            </w:tcBorders>
          </w:tcPr>
          <w:p w:rsidR="004B5DCF" w:rsidRPr="004B5DCF" w:rsidRDefault="004B5DCF" w:rsidP="004B5DCF">
            <w:pPr>
              <w:spacing w:after="0" w:line="240" w:lineRule="auto"/>
              <w:rPr>
                <w:rFonts w:ascii="Times New Roman" w:hAnsi="Times New Roman" w:cs="Times New Roman"/>
                <w:sz w:val="16"/>
                <w:szCs w:val="16"/>
              </w:rPr>
            </w:pPr>
          </w:p>
        </w:tc>
        <w:tc>
          <w:tcPr>
            <w:tcW w:w="1701" w:type="dxa"/>
            <w:vMerge/>
            <w:tcBorders>
              <w:left w:val="single" w:sz="4" w:space="0" w:color="auto"/>
              <w:right w:val="single" w:sz="4" w:space="0" w:color="auto"/>
            </w:tcBorders>
          </w:tcPr>
          <w:p w:rsidR="004B5DCF" w:rsidRPr="004B5DCF" w:rsidRDefault="004B5DCF" w:rsidP="004B5DCF">
            <w:pPr>
              <w:spacing w:after="0" w:line="240" w:lineRule="auto"/>
              <w:rPr>
                <w:rFonts w:ascii="Times New Roman" w:hAnsi="Times New Roman"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autoSpaceDE w:val="0"/>
              <w:autoSpaceDN w:val="0"/>
              <w:adjustRightInd w:val="0"/>
              <w:spacing w:after="0" w:line="240" w:lineRule="auto"/>
              <w:rPr>
                <w:rFonts w:ascii="Times New Roman" w:hAnsi="Times New Roman" w:cs="Times New Roman"/>
                <w:sz w:val="16"/>
                <w:szCs w:val="16"/>
              </w:rPr>
            </w:pPr>
            <w:r w:rsidRPr="004B5DCF">
              <w:rPr>
                <w:rFonts w:ascii="Times New Roman" w:hAnsi="Times New Roman" w:cs="Times New Roman"/>
                <w:sz w:val="16"/>
                <w:szCs w:val="16"/>
              </w:rPr>
              <w:t>Средства федерального бюджета</w:t>
            </w:r>
          </w:p>
        </w:tc>
        <w:tc>
          <w:tcPr>
            <w:tcW w:w="1080"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468"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935"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i/>
                <w:sz w:val="16"/>
                <w:szCs w:val="16"/>
              </w:rPr>
            </w:pPr>
            <w:r w:rsidRPr="004B5DCF">
              <w:rPr>
                <w:rFonts w:ascii="Times New Roman" w:hAnsi="Times New Roman" w:cs="Times New Roman"/>
                <w:b/>
                <w:i/>
                <w:sz w:val="16"/>
                <w:szCs w:val="16"/>
              </w:rPr>
              <w:t>-</w:t>
            </w:r>
          </w:p>
        </w:tc>
        <w:tc>
          <w:tcPr>
            <w:tcW w:w="850"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w:t>
            </w:r>
          </w:p>
        </w:tc>
        <w:tc>
          <w:tcPr>
            <w:tcW w:w="849"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w:t>
            </w:r>
          </w:p>
        </w:tc>
        <w:tc>
          <w:tcPr>
            <w:tcW w:w="852"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w:t>
            </w:r>
          </w:p>
        </w:tc>
        <w:tc>
          <w:tcPr>
            <w:tcW w:w="1475" w:type="dxa"/>
            <w:gridSpan w:val="3"/>
            <w:vMerge/>
            <w:tcBorders>
              <w:left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r>
      <w:tr w:rsidR="00894383" w:rsidRPr="004B5DCF" w:rsidTr="00EC03B4">
        <w:tc>
          <w:tcPr>
            <w:tcW w:w="426" w:type="dxa"/>
            <w:vMerge/>
            <w:tcBorders>
              <w:left w:val="single" w:sz="4" w:space="0" w:color="auto"/>
              <w:right w:val="single" w:sz="4" w:space="0" w:color="auto"/>
            </w:tcBorders>
          </w:tcPr>
          <w:p w:rsidR="004B5DCF" w:rsidRPr="004B5DCF" w:rsidRDefault="004B5DCF" w:rsidP="004B5DCF">
            <w:pPr>
              <w:spacing w:after="0" w:line="240" w:lineRule="auto"/>
              <w:rPr>
                <w:rFonts w:ascii="Times New Roman" w:hAnsi="Times New Roman" w:cs="Times New Roman"/>
                <w:sz w:val="16"/>
                <w:szCs w:val="16"/>
              </w:rPr>
            </w:pPr>
          </w:p>
        </w:tc>
        <w:tc>
          <w:tcPr>
            <w:tcW w:w="1701" w:type="dxa"/>
            <w:vMerge/>
            <w:tcBorders>
              <w:left w:val="single" w:sz="4" w:space="0" w:color="auto"/>
              <w:right w:val="single" w:sz="4" w:space="0" w:color="auto"/>
            </w:tcBorders>
          </w:tcPr>
          <w:p w:rsidR="004B5DCF" w:rsidRPr="004B5DCF" w:rsidRDefault="004B5DCF" w:rsidP="004B5DCF">
            <w:pPr>
              <w:spacing w:after="0" w:line="240" w:lineRule="auto"/>
              <w:rPr>
                <w:rFonts w:ascii="Times New Roman" w:hAnsi="Times New Roman"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autoSpaceDE w:val="0"/>
              <w:autoSpaceDN w:val="0"/>
              <w:adjustRightInd w:val="0"/>
              <w:spacing w:after="0" w:line="240" w:lineRule="auto"/>
              <w:rPr>
                <w:rFonts w:ascii="Times New Roman" w:hAnsi="Times New Roman" w:cs="Times New Roman"/>
                <w:sz w:val="16"/>
                <w:szCs w:val="16"/>
              </w:rPr>
            </w:pPr>
            <w:r w:rsidRPr="004B5DCF">
              <w:rPr>
                <w:rFonts w:ascii="Times New Roman" w:hAnsi="Times New Roman" w:cs="Times New Roman"/>
                <w:sz w:val="16"/>
                <w:szCs w:val="16"/>
              </w:rPr>
              <w:t xml:space="preserve">Средства бюджета Самарской области </w:t>
            </w:r>
          </w:p>
        </w:tc>
        <w:tc>
          <w:tcPr>
            <w:tcW w:w="1080"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468"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935"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i/>
                <w:sz w:val="16"/>
                <w:szCs w:val="16"/>
              </w:rPr>
            </w:pPr>
            <w:r w:rsidRPr="004B5DCF">
              <w:rPr>
                <w:rFonts w:ascii="Times New Roman" w:hAnsi="Times New Roman" w:cs="Times New Roman"/>
                <w:b/>
                <w:i/>
                <w:sz w:val="16"/>
                <w:szCs w:val="16"/>
              </w:rPr>
              <w:t>-</w:t>
            </w:r>
          </w:p>
        </w:tc>
        <w:tc>
          <w:tcPr>
            <w:tcW w:w="850"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w:t>
            </w:r>
          </w:p>
        </w:tc>
        <w:tc>
          <w:tcPr>
            <w:tcW w:w="849"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w:t>
            </w:r>
          </w:p>
        </w:tc>
        <w:tc>
          <w:tcPr>
            <w:tcW w:w="852"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w:t>
            </w:r>
          </w:p>
        </w:tc>
        <w:tc>
          <w:tcPr>
            <w:tcW w:w="1475" w:type="dxa"/>
            <w:gridSpan w:val="3"/>
            <w:vMerge/>
            <w:tcBorders>
              <w:left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r>
      <w:tr w:rsidR="00894383" w:rsidRPr="004B5DCF" w:rsidTr="00EC03B4">
        <w:tc>
          <w:tcPr>
            <w:tcW w:w="426" w:type="dxa"/>
            <w:vMerge/>
            <w:tcBorders>
              <w:left w:val="single" w:sz="4" w:space="0" w:color="auto"/>
              <w:bottom w:val="single" w:sz="4" w:space="0" w:color="auto"/>
              <w:right w:val="single" w:sz="4" w:space="0" w:color="auto"/>
            </w:tcBorders>
          </w:tcPr>
          <w:p w:rsidR="004B5DCF" w:rsidRPr="004B5DCF" w:rsidRDefault="004B5DCF" w:rsidP="004B5DCF">
            <w:pPr>
              <w:spacing w:after="0" w:line="240" w:lineRule="auto"/>
              <w:rPr>
                <w:rFonts w:ascii="Times New Roman" w:hAnsi="Times New Roman" w:cs="Times New Roman"/>
                <w:sz w:val="16"/>
                <w:szCs w:val="16"/>
              </w:rPr>
            </w:pPr>
          </w:p>
        </w:tc>
        <w:tc>
          <w:tcPr>
            <w:tcW w:w="1701" w:type="dxa"/>
            <w:vMerge/>
            <w:tcBorders>
              <w:left w:val="single" w:sz="4" w:space="0" w:color="auto"/>
              <w:bottom w:val="single" w:sz="4" w:space="0" w:color="auto"/>
              <w:right w:val="single" w:sz="4" w:space="0" w:color="auto"/>
            </w:tcBorders>
          </w:tcPr>
          <w:p w:rsidR="004B5DCF" w:rsidRPr="004B5DCF" w:rsidRDefault="004B5DCF" w:rsidP="004B5DCF">
            <w:pPr>
              <w:spacing w:after="0" w:line="240" w:lineRule="auto"/>
              <w:rPr>
                <w:rFonts w:ascii="Times New Roman" w:hAnsi="Times New Roman"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autoSpaceDE w:val="0"/>
              <w:autoSpaceDN w:val="0"/>
              <w:adjustRightInd w:val="0"/>
              <w:spacing w:after="0" w:line="240" w:lineRule="auto"/>
              <w:rPr>
                <w:rFonts w:ascii="Times New Roman" w:hAnsi="Times New Roman" w:cs="Times New Roman"/>
                <w:sz w:val="16"/>
                <w:szCs w:val="16"/>
              </w:rPr>
            </w:pPr>
            <w:r w:rsidRPr="004B5DCF">
              <w:rPr>
                <w:rFonts w:ascii="Times New Roman" w:hAnsi="Times New Roman" w:cs="Times New Roman"/>
                <w:sz w:val="16"/>
                <w:szCs w:val="16"/>
              </w:rPr>
              <w:t xml:space="preserve">Другие </w:t>
            </w:r>
            <w:r w:rsidRPr="004B5DCF">
              <w:rPr>
                <w:rFonts w:ascii="Times New Roman" w:hAnsi="Times New Roman" w:cs="Times New Roman"/>
                <w:sz w:val="16"/>
                <w:szCs w:val="16"/>
              </w:rPr>
              <w:lastRenderedPageBreak/>
              <w:t>источники</w:t>
            </w:r>
          </w:p>
        </w:tc>
        <w:tc>
          <w:tcPr>
            <w:tcW w:w="1080"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468"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935"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i/>
                <w:sz w:val="16"/>
                <w:szCs w:val="16"/>
              </w:rPr>
            </w:pPr>
            <w:r w:rsidRPr="004B5DCF">
              <w:rPr>
                <w:rFonts w:ascii="Times New Roman" w:hAnsi="Times New Roman" w:cs="Times New Roman"/>
                <w:b/>
                <w:i/>
                <w:sz w:val="16"/>
                <w:szCs w:val="16"/>
              </w:rPr>
              <w:t>-</w:t>
            </w:r>
          </w:p>
        </w:tc>
        <w:tc>
          <w:tcPr>
            <w:tcW w:w="850"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w:t>
            </w:r>
          </w:p>
        </w:tc>
        <w:tc>
          <w:tcPr>
            <w:tcW w:w="849"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w:t>
            </w:r>
          </w:p>
        </w:tc>
        <w:tc>
          <w:tcPr>
            <w:tcW w:w="852"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w:t>
            </w:r>
          </w:p>
        </w:tc>
        <w:tc>
          <w:tcPr>
            <w:tcW w:w="1475" w:type="dxa"/>
            <w:gridSpan w:val="3"/>
            <w:vMerge/>
            <w:tcBorders>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r>
      <w:tr w:rsidR="00894383" w:rsidRPr="004B5DCF" w:rsidTr="00EC03B4">
        <w:tc>
          <w:tcPr>
            <w:tcW w:w="426" w:type="dxa"/>
            <w:vMerge w:val="restart"/>
            <w:tcBorders>
              <w:left w:val="single" w:sz="4" w:space="0" w:color="auto"/>
              <w:right w:val="single" w:sz="4" w:space="0" w:color="auto"/>
            </w:tcBorders>
          </w:tcPr>
          <w:p w:rsidR="004B5DCF" w:rsidRPr="004B5DCF" w:rsidRDefault="004B5DCF" w:rsidP="004B5DCF">
            <w:pPr>
              <w:spacing w:after="0" w:line="240" w:lineRule="auto"/>
              <w:rPr>
                <w:rFonts w:ascii="Times New Roman" w:hAnsi="Times New Roman" w:cs="Times New Roman"/>
                <w:sz w:val="16"/>
                <w:szCs w:val="16"/>
              </w:rPr>
            </w:pPr>
            <w:r w:rsidRPr="004B5DCF">
              <w:rPr>
                <w:rFonts w:ascii="Times New Roman" w:hAnsi="Times New Roman" w:cs="Times New Roman"/>
                <w:sz w:val="16"/>
                <w:szCs w:val="16"/>
              </w:rPr>
              <w:t>7.</w:t>
            </w:r>
          </w:p>
        </w:tc>
        <w:tc>
          <w:tcPr>
            <w:tcW w:w="1701" w:type="dxa"/>
            <w:vMerge w:val="restart"/>
            <w:tcBorders>
              <w:left w:val="single" w:sz="4" w:space="0" w:color="auto"/>
              <w:right w:val="single" w:sz="4" w:space="0" w:color="auto"/>
            </w:tcBorders>
          </w:tcPr>
          <w:p w:rsidR="004B5DCF" w:rsidRPr="004B5DCF" w:rsidRDefault="004B5DCF" w:rsidP="004B5DCF">
            <w:pPr>
              <w:spacing w:after="0" w:line="240" w:lineRule="auto"/>
              <w:jc w:val="both"/>
              <w:rPr>
                <w:rFonts w:ascii="Times New Roman" w:hAnsi="Times New Roman" w:cs="Times New Roman"/>
                <w:sz w:val="16"/>
                <w:szCs w:val="16"/>
              </w:rPr>
            </w:pPr>
            <w:r w:rsidRPr="004B5DCF">
              <w:rPr>
                <w:rFonts w:ascii="Times New Roman" w:hAnsi="Times New Roman" w:cs="Times New Roman"/>
                <w:sz w:val="16"/>
                <w:szCs w:val="16"/>
              </w:rPr>
              <w:t xml:space="preserve">Ремонт автодороги общего пользования местного значения по ул. </w:t>
            </w:r>
            <w:proofErr w:type="spellStart"/>
            <w:r w:rsidRPr="004B5DCF">
              <w:rPr>
                <w:rFonts w:ascii="Times New Roman" w:hAnsi="Times New Roman" w:cs="Times New Roman"/>
                <w:sz w:val="16"/>
                <w:szCs w:val="16"/>
              </w:rPr>
              <w:t>Мамистова</w:t>
            </w:r>
            <w:proofErr w:type="spellEnd"/>
            <w:r w:rsidRPr="004B5DCF">
              <w:rPr>
                <w:rFonts w:ascii="Times New Roman" w:hAnsi="Times New Roman" w:cs="Times New Roman"/>
                <w:sz w:val="16"/>
                <w:szCs w:val="16"/>
              </w:rPr>
              <w:t xml:space="preserve"> от ул. Советской до ул. Специалистов в </w:t>
            </w:r>
            <w:proofErr w:type="spellStart"/>
            <w:r w:rsidRPr="004B5DCF">
              <w:rPr>
                <w:rFonts w:ascii="Times New Roman" w:hAnsi="Times New Roman" w:cs="Times New Roman"/>
                <w:sz w:val="16"/>
                <w:szCs w:val="16"/>
              </w:rPr>
              <w:t>пгт</w:t>
            </w:r>
            <w:proofErr w:type="spellEnd"/>
            <w:r w:rsidRPr="004B5DCF">
              <w:rPr>
                <w:rFonts w:ascii="Times New Roman" w:hAnsi="Times New Roman" w:cs="Times New Roman"/>
                <w:sz w:val="16"/>
                <w:szCs w:val="16"/>
              </w:rPr>
              <w:t xml:space="preserve"> Безенчук</w:t>
            </w:r>
          </w:p>
        </w:tc>
        <w:tc>
          <w:tcPr>
            <w:tcW w:w="1275"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autoSpaceDE w:val="0"/>
              <w:autoSpaceDN w:val="0"/>
              <w:adjustRightInd w:val="0"/>
              <w:spacing w:after="0" w:line="240" w:lineRule="auto"/>
              <w:rPr>
                <w:rFonts w:ascii="Times New Roman" w:hAnsi="Times New Roman" w:cs="Times New Roman"/>
                <w:b/>
                <w:sz w:val="16"/>
                <w:szCs w:val="16"/>
              </w:rPr>
            </w:pPr>
            <w:r w:rsidRPr="004B5DCF">
              <w:rPr>
                <w:rFonts w:ascii="Times New Roman" w:hAnsi="Times New Roman" w:cs="Times New Roman"/>
                <w:b/>
                <w:sz w:val="16"/>
                <w:szCs w:val="16"/>
              </w:rPr>
              <w:t>Итого</w:t>
            </w:r>
          </w:p>
        </w:tc>
        <w:tc>
          <w:tcPr>
            <w:tcW w:w="1080"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468"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935"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19795,4</w:t>
            </w:r>
          </w:p>
        </w:tc>
        <w:tc>
          <w:tcPr>
            <w:tcW w:w="850"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19795,4</w:t>
            </w:r>
          </w:p>
        </w:tc>
        <w:tc>
          <w:tcPr>
            <w:tcW w:w="849"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w:t>
            </w:r>
          </w:p>
        </w:tc>
        <w:tc>
          <w:tcPr>
            <w:tcW w:w="852"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w:t>
            </w:r>
          </w:p>
        </w:tc>
        <w:tc>
          <w:tcPr>
            <w:tcW w:w="1475"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r>
      <w:tr w:rsidR="00894383" w:rsidRPr="004B5DCF" w:rsidTr="00EC03B4">
        <w:tc>
          <w:tcPr>
            <w:tcW w:w="426" w:type="dxa"/>
            <w:vMerge/>
            <w:tcBorders>
              <w:left w:val="single" w:sz="4" w:space="0" w:color="auto"/>
              <w:right w:val="single" w:sz="4" w:space="0" w:color="auto"/>
            </w:tcBorders>
          </w:tcPr>
          <w:p w:rsidR="004B5DCF" w:rsidRPr="004B5DCF" w:rsidRDefault="004B5DCF" w:rsidP="004B5DCF">
            <w:pPr>
              <w:spacing w:after="0" w:line="240" w:lineRule="auto"/>
              <w:rPr>
                <w:rFonts w:ascii="Times New Roman" w:hAnsi="Times New Roman" w:cs="Times New Roman"/>
                <w:sz w:val="16"/>
                <w:szCs w:val="16"/>
              </w:rPr>
            </w:pPr>
          </w:p>
        </w:tc>
        <w:tc>
          <w:tcPr>
            <w:tcW w:w="1701" w:type="dxa"/>
            <w:vMerge/>
            <w:tcBorders>
              <w:left w:val="single" w:sz="4" w:space="0" w:color="auto"/>
              <w:right w:val="single" w:sz="4" w:space="0" w:color="auto"/>
            </w:tcBorders>
          </w:tcPr>
          <w:p w:rsidR="004B5DCF" w:rsidRPr="004B5DCF" w:rsidRDefault="004B5DCF" w:rsidP="004B5DCF">
            <w:pPr>
              <w:spacing w:after="0" w:line="240" w:lineRule="auto"/>
              <w:rPr>
                <w:rFonts w:ascii="Times New Roman" w:hAnsi="Times New Roman"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autoSpaceDE w:val="0"/>
              <w:autoSpaceDN w:val="0"/>
              <w:adjustRightInd w:val="0"/>
              <w:spacing w:after="0" w:line="240" w:lineRule="auto"/>
              <w:rPr>
                <w:rFonts w:ascii="Times New Roman" w:hAnsi="Times New Roman" w:cs="Times New Roman"/>
                <w:sz w:val="16"/>
                <w:szCs w:val="16"/>
              </w:rPr>
            </w:pPr>
            <w:r w:rsidRPr="004B5DCF">
              <w:rPr>
                <w:rFonts w:ascii="Times New Roman" w:hAnsi="Times New Roman" w:cs="Times New Roman"/>
                <w:sz w:val="16"/>
                <w:szCs w:val="16"/>
              </w:rPr>
              <w:t>Средства бюджета г. п. Безенчук</w:t>
            </w:r>
          </w:p>
        </w:tc>
        <w:tc>
          <w:tcPr>
            <w:tcW w:w="1080"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468"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935"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574,1</w:t>
            </w:r>
          </w:p>
        </w:tc>
        <w:tc>
          <w:tcPr>
            <w:tcW w:w="850"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574,1</w:t>
            </w:r>
          </w:p>
        </w:tc>
        <w:tc>
          <w:tcPr>
            <w:tcW w:w="849"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w:t>
            </w:r>
          </w:p>
        </w:tc>
        <w:tc>
          <w:tcPr>
            <w:tcW w:w="852"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w:t>
            </w:r>
          </w:p>
        </w:tc>
        <w:tc>
          <w:tcPr>
            <w:tcW w:w="1475" w:type="dxa"/>
            <w:gridSpan w:val="3"/>
            <w:vMerge w:val="restart"/>
            <w:tcBorders>
              <w:top w:val="single" w:sz="4" w:space="0" w:color="auto"/>
              <w:left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 xml:space="preserve">Администрация </w:t>
            </w:r>
            <w:proofErr w:type="spellStart"/>
            <w:r w:rsidRPr="004B5DCF">
              <w:rPr>
                <w:rFonts w:ascii="Times New Roman" w:hAnsi="Times New Roman" w:cs="Times New Roman"/>
                <w:sz w:val="16"/>
                <w:szCs w:val="16"/>
              </w:rPr>
              <w:t>г.п</w:t>
            </w:r>
            <w:proofErr w:type="spellEnd"/>
            <w:r w:rsidRPr="004B5DCF">
              <w:rPr>
                <w:rFonts w:ascii="Times New Roman" w:hAnsi="Times New Roman" w:cs="Times New Roman"/>
                <w:sz w:val="16"/>
                <w:szCs w:val="16"/>
              </w:rPr>
              <w:t>. Безенчук</w:t>
            </w:r>
          </w:p>
        </w:tc>
      </w:tr>
      <w:tr w:rsidR="00894383" w:rsidRPr="004B5DCF" w:rsidTr="00EC03B4">
        <w:tc>
          <w:tcPr>
            <w:tcW w:w="426" w:type="dxa"/>
            <w:vMerge/>
            <w:tcBorders>
              <w:left w:val="single" w:sz="4" w:space="0" w:color="auto"/>
              <w:right w:val="single" w:sz="4" w:space="0" w:color="auto"/>
            </w:tcBorders>
          </w:tcPr>
          <w:p w:rsidR="004B5DCF" w:rsidRPr="004B5DCF" w:rsidRDefault="004B5DCF" w:rsidP="004B5DCF">
            <w:pPr>
              <w:spacing w:after="0" w:line="240" w:lineRule="auto"/>
              <w:rPr>
                <w:rFonts w:ascii="Times New Roman" w:hAnsi="Times New Roman" w:cs="Times New Roman"/>
                <w:sz w:val="16"/>
                <w:szCs w:val="16"/>
              </w:rPr>
            </w:pPr>
          </w:p>
        </w:tc>
        <w:tc>
          <w:tcPr>
            <w:tcW w:w="1701" w:type="dxa"/>
            <w:vMerge/>
            <w:tcBorders>
              <w:left w:val="single" w:sz="4" w:space="0" w:color="auto"/>
              <w:right w:val="single" w:sz="4" w:space="0" w:color="auto"/>
            </w:tcBorders>
          </w:tcPr>
          <w:p w:rsidR="004B5DCF" w:rsidRPr="004B5DCF" w:rsidRDefault="004B5DCF" w:rsidP="004B5DCF">
            <w:pPr>
              <w:spacing w:after="0" w:line="240" w:lineRule="auto"/>
              <w:rPr>
                <w:rFonts w:ascii="Times New Roman" w:hAnsi="Times New Roman"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autoSpaceDE w:val="0"/>
              <w:autoSpaceDN w:val="0"/>
              <w:adjustRightInd w:val="0"/>
              <w:spacing w:after="0" w:line="240" w:lineRule="auto"/>
              <w:rPr>
                <w:rFonts w:ascii="Times New Roman" w:hAnsi="Times New Roman" w:cs="Times New Roman"/>
                <w:sz w:val="16"/>
                <w:szCs w:val="16"/>
              </w:rPr>
            </w:pPr>
            <w:r w:rsidRPr="004B5DCF">
              <w:rPr>
                <w:rFonts w:ascii="Times New Roman" w:hAnsi="Times New Roman" w:cs="Times New Roman"/>
                <w:sz w:val="16"/>
                <w:szCs w:val="16"/>
              </w:rPr>
              <w:t>Средства федерального бюджета</w:t>
            </w:r>
          </w:p>
        </w:tc>
        <w:tc>
          <w:tcPr>
            <w:tcW w:w="1080"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468"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935"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i/>
                <w:sz w:val="16"/>
                <w:szCs w:val="16"/>
              </w:rPr>
            </w:pPr>
            <w:r w:rsidRPr="004B5DCF">
              <w:rPr>
                <w:rFonts w:ascii="Times New Roman" w:hAnsi="Times New Roman" w:cs="Times New Roman"/>
                <w:b/>
                <w:i/>
                <w:sz w:val="16"/>
                <w:szCs w:val="16"/>
              </w:rPr>
              <w:t>-</w:t>
            </w:r>
          </w:p>
        </w:tc>
        <w:tc>
          <w:tcPr>
            <w:tcW w:w="850"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w:t>
            </w:r>
          </w:p>
        </w:tc>
        <w:tc>
          <w:tcPr>
            <w:tcW w:w="849"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w:t>
            </w:r>
          </w:p>
        </w:tc>
        <w:tc>
          <w:tcPr>
            <w:tcW w:w="852"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w:t>
            </w:r>
          </w:p>
        </w:tc>
        <w:tc>
          <w:tcPr>
            <w:tcW w:w="1475" w:type="dxa"/>
            <w:gridSpan w:val="3"/>
            <w:vMerge/>
            <w:tcBorders>
              <w:left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r>
      <w:tr w:rsidR="00894383" w:rsidRPr="004B5DCF" w:rsidTr="00EC03B4">
        <w:tc>
          <w:tcPr>
            <w:tcW w:w="426" w:type="dxa"/>
            <w:vMerge/>
            <w:tcBorders>
              <w:left w:val="single" w:sz="4" w:space="0" w:color="auto"/>
              <w:right w:val="single" w:sz="4" w:space="0" w:color="auto"/>
            </w:tcBorders>
          </w:tcPr>
          <w:p w:rsidR="004B5DCF" w:rsidRPr="004B5DCF" w:rsidRDefault="004B5DCF" w:rsidP="004B5DCF">
            <w:pPr>
              <w:spacing w:after="0" w:line="240" w:lineRule="auto"/>
              <w:rPr>
                <w:rFonts w:ascii="Times New Roman" w:hAnsi="Times New Roman" w:cs="Times New Roman"/>
                <w:sz w:val="16"/>
                <w:szCs w:val="16"/>
              </w:rPr>
            </w:pPr>
          </w:p>
        </w:tc>
        <w:tc>
          <w:tcPr>
            <w:tcW w:w="1701" w:type="dxa"/>
            <w:vMerge/>
            <w:tcBorders>
              <w:left w:val="single" w:sz="4" w:space="0" w:color="auto"/>
              <w:right w:val="single" w:sz="4" w:space="0" w:color="auto"/>
            </w:tcBorders>
          </w:tcPr>
          <w:p w:rsidR="004B5DCF" w:rsidRPr="004B5DCF" w:rsidRDefault="004B5DCF" w:rsidP="004B5DCF">
            <w:pPr>
              <w:spacing w:after="0" w:line="240" w:lineRule="auto"/>
              <w:rPr>
                <w:rFonts w:ascii="Times New Roman" w:hAnsi="Times New Roman"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autoSpaceDE w:val="0"/>
              <w:autoSpaceDN w:val="0"/>
              <w:adjustRightInd w:val="0"/>
              <w:spacing w:after="0" w:line="240" w:lineRule="auto"/>
              <w:rPr>
                <w:rFonts w:ascii="Times New Roman" w:hAnsi="Times New Roman" w:cs="Times New Roman"/>
                <w:sz w:val="16"/>
                <w:szCs w:val="16"/>
              </w:rPr>
            </w:pPr>
            <w:r w:rsidRPr="004B5DCF">
              <w:rPr>
                <w:rFonts w:ascii="Times New Roman" w:hAnsi="Times New Roman" w:cs="Times New Roman"/>
                <w:sz w:val="16"/>
                <w:szCs w:val="16"/>
              </w:rPr>
              <w:t xml:space="preserve">Средства бюджета Самарской области </w:t>
            </w:r>
          </w:p>
        </w:tc>
        <w:tc>
          <w:tcPr>
            <w:tcW w:w="1080"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468"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935"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19221,3</w:t>
            </w:r>
          </w:p>
        </w:tc>
        <w:tc>
          <w:tcPr>
            <w:tcW w:w="850"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19221,3</w:t>
            </w:r>
          </w:p>
        </w:tc>
        <w:tc>
          <w:tcPr>
            <w:tcW w:w="849"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w:t>
            </w:r>
          </w:p>
        </w:tc>
        <w:tc>
          <w:tcPr>
            <w:tcW w:w="852"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w:t>
            </w:r>
          </w:p>
        </w:tc>
        <w:tc>
          <w:tcPr>
            <w:tcW w:w="1475" w:type="dxa"/>
            <w:gridSpan w:val="3"/>
            <w:vMerge/>
            <w:tcBorders>
              <w:left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r>
      <w:tr w:rsidR="00894383" w:rsidRPr="004B5DCF" w:rsidTr="00EC03B4">
        <w:tc>
          <w:tcPr>
            <w:tcW w:w="426" w:type="dxa"/>
            <w:vMerge/>
            <w:tcBorders>
              <w:left w:val="single" w:sz="4" w:space="0" w:color="auto"/>
              <w:bottom w:val="single" w:sz="4" w:space="0" w:color="auto"/>
              <w:right w:val="single" w:sz="4" w:space="0" w:color="auto"/>
            </w:tcBorders>
          </w:tcPr>
          <w:p w:rsidR="004B5DCF" w:rsidRPr="004B5DCF" w:rsidRDefault="004B5DCF" w:rsidP="004B5DCF">
            <w:pPr>
              <w:spacing w:after="0" w:line="240" w:lineRule="auto"/>
              <w:rPr>
                <w:rFonts w:ascii="Times New Roman" w:hAnsi="Times New Roman" w:cs="Times New Roman"/>
                <w:sz w:val="16"/>
                <w:szCs w:val="16"/>
              </w:rPr>
            </w:pPr>
          </w:p>
        </w:tc>
        <w:tc>
          <w:tcPr>
            <w:tcW w:w="1701" w:type="dxa"/>
            <w:vMerge/>
            <w:tcBorders>
              <w:left w:val="single" w:sz="4" w:space="0" w:color="auto"/>
              <w:bottom w:val="single" w:sz="4" w:space="0" w:color="auto"/>
              <w:right w:val="single" w:sz="4" w:space="0" w:color="auto"/>
            </w:tcBorders>
          </w:tcPr>
          <w:p w:rsidR="004B5DCF" w:rsidRPr="004B5DCF" w:rsidRDefault="004B5DCF" w:rsidP="004B5DCF">
            <w:pPr>
              <w:spacing w:after="0" w:line="240" w:lineRule="auto"/>
              <w:rPr>
                <w:rFonts w:ascii="Times New Roman" w:hAnsi="Times New Roman"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autoSpaceDE w:val="0"/>
              <w:autoSpaceDN w:val="0"/>
              <w:adjustRightInd w:val="0"/>
              <w:spacing w:after="0" w:line="240" w:lineRule="auto"/>
              <w:rPr>
                <w:rFonts w:ascii="Times New Roman" w:hAnsi="Times New Roman" w:cs="Times New Roman"/>
                <w:sz w:val="16"/>
                <w:szCs w:val="16"/>
              </w:rPr>
            </w:pPr>
            <w:r w:rsidRPr="004B5DCF">
              <w:rPr>
                <w:rFonts w:ascii="Times New Roman" w:hAnsi="Times New Roman" w:cs="Times New Roman"/>
                <w:sz w:val="16"/>
                <w:szCs w:val="16"/>
              </w:rPr>
              <w:t>Другие источники</w:t>
            </w:r>
          </w:p>
        </w:tc>
        <w:tc>
          <w:tcPr>
            <w:tcW w:w="1080"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468"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935"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i/>
                <w:sz w:val="16"/>
                <w:szCs w:val="16"/>
              </w:rPr>
            </w:pPr>
            <w:r w:rsidRPr="004B5DCF">
              <w:rPr>
                <w:rFonts w:ascii="Times New Roman" w:hAnsi="Times New Roman" w:cs="Times New Roman"/>
                <w:b/>
                <w:i/>
                <w:sz w:val="16"/>
                <w:szCs w:val="16"/>
              </w:rPr>
              <w:t>-</w:t>
            </w:r>
          </w:p>
        </w:tc>
        <w:tc>
          <w:tcPr>
            <w:tcW w:w="850"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w:t>
            </w:r>
          </w:p>
        </w:tc>
        <w:tc>
          <w:tcPr>
            <w:tcW w:w="849"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w:t>
            </w:r>
          </w:p>
        </w:tc>
        <w:tc>
          <w:tcPr>
            <w:tcW w:w="852"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w:t>
            </w:r>
          </w:p>
        </w:tc>
        <w:tc>
          <w:tcPr>
            <w:tcW w:w="1475" w:type="dxa"/>
            <w:gridSpan w:val="3"/>
            <w:vMerge/>
            <w:tcBorders>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r>
      <w:tr w:rsidR="00894383" w:rsidRPr="004B5DCF" w:rsidTr="00EC03B4">
        <w:tc>
          <w:tcPr>
            <w:tcW w:w="426" w:type="dxa"/>
            <w:vMerge w:val="restart"/>
            <w:tcBorders>
              <w:top w:val="single" w:sz="4" w:space="0" w:color="auto"/>
              <w:left w:val="single" w:sz="4" w:space="0" w:color="auto"/>
              <w:right w:val="single" w:sz="4" w:space="0" w:color="auto"/>
            </w:tcBorders>
          </w:tcPr>
          <w:p w:rsidR="004B5DCF" w:rsidRPr="004B5DCF" w:rsidRDefault="004B5DCF" w:rsidP="004B5DCF">
            <w:pPr>
              <w:spacing w:after="0" w:line="240" w:lineRule="auto"/>
              <w:rPr>
                <w:rFonts w:ascii="Times New Roman" w:hAnsi="Times New Roman" w:cs="Times New Roman"/>
                <w:sz w:val="16"/>
                <w:szCs w:val="16"/>
              </w:rPr>
            </w:pPr>
            <w:r w:rsidRPr="004B5DCF">
              <w:rPr>
                <w:rFonts w:ascii="Times New Roman" w:hAnsi="Times New Roman" w:cs="Times New Roman"/>
                <w:sz w:val="16"/>
                <w:szCs w:val="16"/>
              </w:rPr>
              <w:t>8.</w:t>
            </w:r>
          </w:p>
        </w:tc>
        <w:tc>
          <w:tcPr>
            <w:tcW w:w="1701" w:type="dxa"/>
            <w:vMerge w:val="restart"/>
            <w:tcBorders>
              <w:top w:val="single" w:sz="4" w:space="0" w:color="auto"/>
              <w:left w:val="single" w:sz="4" w:space="0" w:color="auto"/>
              <w:right w:val="single" w:sz="4" w:space="0" w:color="auto"/>
            </w:tcBorders>
          </w:tcPr>
          <w:p w:rsidR="004B5DCF" w:rsidRPr="004B5DCF" w:rsidRDefault="004B5DCF" w:rsidP="004B5DCF">
            <w:pPr>
              <w:spacing w:after="0" w:line="240" w:lineRule="auto"/>
              <w:rPr>
                <w:rFonts w:ascii="Times New Roman" w:hAnsi="Times New Roman" w:cs="Times New Roman"/>
                <w:sz w:val="16"/>
                <w:szCs w:val="16"/>
              </w:rPr>
            </w:pPr>
            <w:r w:rsidRPr="004B5DCF">
              <w:rPr>
                <w:rFonts w:ascii="Times New Roman" w:hAnsi="Times New Roman" w:cs="Times New Roman"/>
                <w:sz w:val="16"/>
                <w:szCs w:val="16"/>
              </w:rPr>
              <w:t>Устройство искусственной дорожной неровности</w:t>
            </w:r>
          </w:p>
        </w:tc>
        <w:tc>
          <w:tcPr>
            <w:tcW w:w="1275"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autoSpaceDE w:val="0"/>
              <w:autoSpaceDN w:val="0"/>
              <w:adjustRightInd w:val="0"/>
              <w:spacing w:after="0" w:line="240" w:lineRule="auto"/>
              <w:rPr>
                <w:rFonts w:ascii="Times New Roman" w:hAnsi="Times New Roman" w:cs="Times New Roman"/>
                <w:b/>
                <w:sz w:val="16"/>
                <w:szCs w:val="16"/>
              </w:rPr>
            </w:pPr>
            <w:r w:rsidRPr="004B5DCF">
              <w:rPr>
                <w:rFonts w:ascii="Times New Roman" w:hAnsi="Times New Roman" w:cs="Times New Roman"/>
                <w:b/>
                <w:sz w:val="16"/>
                <w:szCs w:val="16"/>
              </w:rPr>
              <w:t>Итого</w:t>
            </w:r>
          </w:p>
        </w:tc>
        <w:tc>
          <w:tcPr>
            <w:tcW w:w="1080"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468"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935"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75,35</w:t>
            </w:r>
          </w:p>
        </w:tc>
        <w:tc>
          <w:tcPr>
            <w:tcW w:w="850"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w:t>
            </w:r>
          </w:p>
        </w:tc>
        <w:tc>
          <w:tcPr>
            <w:tcW w:w="849"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75,35</w:t>
            </w:r>
          </w:p>
        </w:tc>
        <w:tc>
          <w:tcPr>
            <w:tcW w:w="852"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w:t>
            </w:r>
          </w:p>
        </w:tc>
        <w:tc>
          <w:tcPr>
            <w:tcW w:w="1475"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r>
      <w:tr w:rsidR="00894383" w:rsidRPr="004B5DCF" w:rsidTr="00EC03B4">
        <w:trPr>
          <w:trHeight w:val="91"/>
        </w:trPr>
        <w:tc>
          <w:tcPr>
            <w:tcW w:w="426" w:type="dxa"/>
            <w:vMerge/>
            <w:tcBorders>
              <w:left w:val="single" w:sz="4" w:space="0" w:color="auto"/>
              <w:right w:val="single" w:sz="4" w:space="0" w:color="auto"/>
            </w:tcBorders>
          </w:tcPr>
          <w:p w:rsidR="004B5DCF" w:rsidRPr="004B5DCF" w:rsidRDefault="004B5DCF" w:rsidP="004B5DCF">
            <w:pPr>
              <w:spacing w:after="0" w:line="240" w:lineRule="auto"/>
              <w:rPr>
                <w:rFonts w:ascii="Times New Roman" w:hAnsi="Times New Roman" w:cs="Times New Roman"/>
                <w:sz w:val="16"/>
                <w:szCs w:val="16"/>
              </w:rPr>
            </w:pPr>
          </w:p>
        </w:tc>
        <w:tc>
          <w:tcPr>
            <w:tcW w:w="1701" w:type="dxa"/>
            <w:vMerge/>
            <w:tcBorders>
              <w:left w:val="single" w:sz="4" w:space="0" w:color="auto"/>
              <w:right w:val="single" w:sz="4" w:space="0" w:color="auto"/>
            </w:tcBorders>
          </w:tcPr>
          <w:p w:rsidR="004B5DCF" w:rsidRPr="004B5DCF" w:rsidRDefault="004B5DCF" w:rsidP="004B5DCF">
            <w:pPr>
              <w:spacing w:after="0" w:line="240" w:lineRule="auto"/>
              <w:rPr>
                <w:rFonts w:ascii="Times New Roman" w:hAnsi="Times New Roman"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autoSpaceDE w:val="0"/>
              <w:autoSpaceDN w:val="0"/>
              <w:adjustRightInd w:val="0"/>
              <w:spacing w:after="0" w:line="240" w:lineRule="auto"/>
              <w:rPr>
                <w:rFonts w:ascii="Times New Roman" w:hAnsi="Times New Roman" w:cs="Times New Roman"/>
                <w:sz w:val="16"/>
                <w:szCs w:val="16"/>
              </w:rPr>
            </w:pPr>
            <w:r w:rsidRPr="004B5DCF">
              <w:rPr>
                <w:rFonts w:ascii="Times New Roman" w:hAnsi="Times New Roman" w:cs="Times New Roman"/>
                <w:sz w:val="16"/>
                <w:szCs w:val="16"/>
              </w:rPr>
              <w:t>Средства бюджета г. п. Безенчук</w:t>
            </w:r>
          </w:p>
        </w:tc>
        <w:tc>
          <w:tcPr>
            <w:tcW w:w="1080"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468"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935"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75,35</w:t>
            </w:r>
          </w:p>
        </w:tc>
        <w:tc>
          <w:tcPr>
            <w:tcW w:w="850"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w:t>
            </w:r>
          </w:p>
        </w:tc>
        <w:tc>
          <w:tcPr>
            <w:tcW w:w="849"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75,35</w:t>
            </w:r>
          </w:p>
        </w:tc>
        <w:tc>
          <w:tcPr>
            <w:tcW w:w="852"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w:t>
            </w:r>
          </w:p>
        </w:tc>
        <w:tc>
          <w:tcPr>
            <w:tcW w:w="1475" w:type="dxa"/>
            <w:gridSpan w:val="3"/>
            <w:vMerge w:val="restart"/>
            <w:tcBorders>
              <w:top w:val="single" w:sz="4" w:space="0" w:color="auto"/>
              <w:left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sz w:val="16"/>
                <w:szCs w:val="16"/>
              </w:rPr>
              <w:t xml:space="preserve">Администрация </w:t>
            </w:r>
            <w:proofErr w:type="spellStart"/>
            <w:r w:rsidRPr="004B5DCF">
              <w:rPr>
                <w:rFonts w:ascii="Times New Roman" w:hAnsi="Times New Roman" w:cs="Times New Roman"/>
                <w:sz w:val="16"/>
                <w:szCs w:val="16"/>
              </w:rPr>
              <w:t>г.п</w:t>
            </w:r>
            <w:proofErr w:type="spellEnd"/>
            <w:r w:rsidRPr="004B5DCF">
              <w:rPr>
                <w:rFonts w:ascii="Times New Roman" w:hAnsi="Times New Roman" w:cs="Times New Roman"/>
                <w:sz w:val="16"/>
                <w:szCs w:val="16"/>
              </w:rPr>
              <w:t>. Безенчук</w:t>
            </w:r>
          </w:p>
        </w:tc>
      </w:tr>
      <w:tr w:rsidR="00894383" w:rsidRPr="004B5DCF" w:rsidTr="00EC03B4">
        <w:tc>
          <w:tcPr>
            <w:tcW w:w="426" w:type="dxa"/>
            <w:vMerge/>
            <w:tcBorders>
              <w:left w:val="single" w:sz="4" w:space="0" w:color="auto"/>
              <w:right w:val="single" w:sz="4" w:space="0" w:color="auto"/>
            </w:tcBorders>
          </w:tcPr>
          <w:p w:rsidR="004B5DCF" w:rsidRPr="004B5DCF" w:rsidRDefault="004B5DCF" w:rsidP="004B5DCF">
            <w:pPr>
              <w:spacing w:after="0" w:line="240" w:lineRule="auto"/>
              <w:rPr>
                <w:rFonts w:ascii="Times New Roman" w:hAnsi="Times New Roman" w:cs="Times New Roman"/>
                <w:sz w:val="16"/>
                <w:szCs w:val="16"/>
              </w:rPr>
            </w:pPr>
          </w:p>
        </w:tc>
        <w:tc>
          <w:tcPr>
            <w:tcW w:w="1701" w:type="dxa"/>
            <w:vMerge/>
            <w:tcBorders>
              <w:left w:val="single" w:sz="4" w:space="0" w:color="auto"/>
              <w:right w:val="single" w:sz="4" w:space="0" w:color="auto"/>
            </w:tcBorders>
          </w:tcPr>
          <w:p w:rsidR="004B5DCF" w:rsidRPr="004B5DCF" w:rsidRDefault="004B5DCF" w:rsidP="004B5DCF">
            <w:pPr>
              <w:spacing w:after="0" w:line="240" w:lineRule="auto"/>
              <w:rPr>
                <w:rFonts w:ascii="Times New Roman" w:hAnsi="Times New Roman"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autoSpaceDE w:val="0"/>
              <w:autoSpaceDN w:val="0"/>
              <w:adjustRightInd w:val="0"/>
              <w:spacing w:after="0" w:line="240" w:lineRule="auto"/>
              <w:rPr>
                <w:rFonts w:ascii="Times New Roman" w:hAnsi="Times New Roman" w:cs="Times New Roman"/>
                <w:sz w:val="16"/>
                <w:szCs w:val="16"/>
              </w:rPr>
            </w:pPr>
            <w:r w:rsidRPr="004B5DCF">
              <w:rPr>
                <w:rFonts w:ascii="Times New Roman" w:hAnsi="Times New Roman" w:cs="Times New Roman"/>
                <w:sz w:val="16"/>
                <w:szCs w:val="16"/>
              </w:rPr>
              <w:t>Средства федерального бюджета</w:t>
            </w:r>
          </w:p>
        </w:tc>
        <w:tc>
          <w:tcPr>
            <w:tcW w:w="1080"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468"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935"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850"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w:t>
            </w:r>
          </w:p>
        </w:tc>
        <w:tc>
          <w:tcPr>
            <w:tcW w:w="849"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w:t>
            </w:r>
          </w:p>
        </w:tc>
        <w:tc>
          <w:tcPr>
            <w:tcW w:w="852"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w:t>
            </w:r>
          </w:p>
        </w:tc>
        <w:tc>
          <w:tcPr>
            <w:tcW w:w="1475" w:type="dxa"/>
            <w:gridSpan w:val="3"/>
            <w:vMerge/>
            <w:tcBorders>
              <w:left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r>
      <w:tr w:rsidR="00894383" w:rsidRPr="004B5DCF" w:rsidTr="00EC03B4">
        <w:tc>
          <w:tcPr>
            <w:tcW w:w="426" w:type="dxa"/>
            <w:vMerge/>
            <w:tcBorders>
              <w:left w:val="single" w:sz="4" w:space="0" w:color="auto"/>
              <w:right w:val="single" w:sz="4" w:space="0" w:color="auto"/>
            </w:tcBorders>
          </w:tcPr>
          <w:p w:rsidR="004B5DCF" w:rsidRPr="004B5DCF" w:rsidRDefault="004B5DCF" w:rsidP="004B5DCF">
            <w:pPr>
              <w:spacing w:after="0" w:line="240" w:lineRule="auto"/>
              <w:rPr>
                <w:rFonts w:ascii="Times New Roman" w:hAnsi="Times New Roman" w:cs="Times New Roman"/>
                <w:sz w:val="16"/>
                <w:szCs w:val="16"/>
              </w:rPr>
            </w:pPr>
          </w:p>
        </w:tc>
        <w:tc>
          <w:tcPr>
            <w:tcW w:w="1701" w:type="dxa"/>
            <w:vMerge/>
            <w:tcBorders>
              <w:left w:val="single" w:sz="4" w:space="0" w:color="auto"/>
              <w:right w:val="single" w:sz="4" w:space="0" w:color="auto"/>
            </w:tcBorders>
          </w:tcPr>
          <w:p w:rsidR="004B5DCF" w:rsidRPr="004B5DCF" w:rsidRDefault="004B5DCF" w:rsidP="004B5DCF">
            <w:pPr>
              <w:spacing w:after="0" w:line="240" w:lineRule="auto"/>
              <w:rPr>
                <w:rFonts w:ascii="Times New Roman" w:hAnsi="Times New Roman"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autoSpaceDE w:val="0"/>
              <w:autoSpaceDN w:val="0"/>
              <w:adjustRightInd w:val="0"/>
              <w:spacing w:after="0" w:line="240" w:lineRule="auto"/>
              <w:rPr>
                <w:rFonts w:ascii="Times New Roman" w:hAnsi="Times New Roman" w:cs="Times New Roman"/>
                <w:sz w:val="16"/>
                <w:szCs w:val="16"/>
              </w:rPr>
            </w:pPr>
            <w:r w:rsidRPr="004B5DCF">
              <w:rPr>
                <w:rFonts w:ascii="Times New Roman" w:hAnsi="Times New Roman" w:cs="Times New Roman"/>
                <w:sz w:val="16"/>
                <w:szCs w:val="16"/>
              </w:rPr>
              <w:t xml:space="preserve">Средства бюджета Самарской области </w:t>
            </w:r>
          </w:p>
        </w:tc>
        <w:tc>
          <w:tcPr>
            <w:tcW w:w="1080"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468"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935"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850"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w:t>
            </w:r>
          </w:p>
        </w:tc>
        <w:tc>
          <w:tcPr>
            <w:tcW w:w="849"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w:t>
            </w:r>
          </w:p>
        </w:tc>
        <w:tc>
          <w:tcPr>
            <w:tcW w:w="852"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w:t>
            </w:r>
          </w:p>
        </w:tc>
        <w:tc>
          <w:tcPr>
            <w:tcW w:w="1475" w:type="dxa"/>
            <w:gridSpan w:val="3"/>
            <w:vMerge/>
            <w:tcBorders>
              <w:left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r>
      <w:tr w:rsidR="00894383" w:rsidRPr="004B5DCF" w:rsidTr="00EC03B4">
        <w:tc>
          <w:tcPr>
            <w:tcW w:w="426" w:type="dxa"/>
            <w:vMerge/>
            <w:tcBorders>
              <w:left w:val="single" w:sz="4" w:space="0" w:color="auto"/>
              <w:bottom w:val="single" w:sz="4" w:space="0" w:color="auto"/>
              <w:right w:val="single" w:sz="4" w:space="0" w:color="auto"/>
            </w:tcBorders>
          </w:tcPr>
          <w:p w:rsidR="004B5DCF" w:rsidRPr="004B5DCF" w:rsidRDefault="004B5DCF" w:rsidP="004B5DCF">
            <w:pPr>
              <w:spacing w:after="0" w:line="240" w:lineRule="auto"/>
              <w:rPr>
                <w:rFonts w:ascii="Times New Roman" w:hAnsi="Times New Roman" w:cs="Times New Roman"/>
                <w:sz w:val="16"/>
                <w:szCs w:val="16"/>
              </w:rPr>
            </w:pPr>
          </w:p>
        </w:tc>
        <w:tc>
          <w:tcPr>
            <w:tcW w:w="1701" w:type="dxa"/>
            <w:vMerge/>
            <w:tcBorders>
              <w:left w:val="single" w:sz="4" w:space="0" w:color="auto"/>
              <w:bottom w:val="single" w:sz="4" w:space="0" w:color="auto"/>
              <w:right w:val="single" w:sz="4" w:space="0" w:color="auto"/>
            </w:tcBorders>
          </w:tcPr>
          <w:p w:rsidR="004B5DCF" w:rsidRPr="004B5DCF" w:rsidRDefault="004B5DCF" w:rsidP="004B5DCF">
            <w:pPr>
              <w:spacing w:after="0" w:line="240" w:lineRule="auto"/>
              <w:rPr>
                <w:rFonts w:ascii="Times New Roman" w:hAnsi="Times New Roman"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autoSpaceDE w:val="0"/>
              <w:autoSpaceDN w:val="0"/>
              <w:adjustRightInd w:val="0"/>
              <w:spacing w:after="0" w:line="240" w:lineRule="auto"/>
              <w:rPr>
                <w:rFonts w:ascii="Times New Roman" w:hAnsi="Times New Roman" w:cs="Times New Roman"/>
                <w:sz w:val="16"/>
                <w:szCs w:val="16"/>
              </w:rPr>
            </w:pPr>
            <w:r w:rsidRPr="004B5DCF">
              <w:rPr>
                <w:rFonts w:ascii="Times New Roman" w:hAnsi="Times New Roman" w:cs="Times New Roman"/>
                <w:sz w:val="16"/>
                <w:szCs w:val="16"/>
              </w:rPr>
              <w:t>Другие источники</w:t>
            </w:r>
          </w:p>
        </w:tc>
        <w:tc>
          <w:tcPr>
            <w:tcW w:w="1080"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468"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935"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850"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p w:rsidR="004B5DCF" w:rsidRPr="004B5DCF" w:rsidRDefault="004B5DCF" w:rsidP="004B5DCF">
            <w:pPr>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w:t>
            </w:r>
          </w:p>
        </w:tc>
        <w:tc>
          <w:tcPr>
            <w:tcW w:w="849"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w:t>
            </w:r>
          </w:p>
        </w:tc>
        <w:tc>
          <w:tcPr>
            <w:tcW w:w="852"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w:t>
            </w:r>
          </w:p>
        </w:tc>
        <w:tc>
          <w:tcPr>
            <w:tcW w:w="1475" w:type="dxa"/>
            <w:gridSpan w:val="3"/>
            <w:vMerge/>
            <w:tcBorders>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r>
      <w:tr w:rsidR="00894383" w:rsidRPr="004B5DCF" w:rsidTr="00EC03B4">
        <w:tc>
          <w:tcPr>
            <w:tcW w:w="426" w:type="dxa"/>
            <w:vMerge w:val="restart"/>
            <w:tcBorders>
              <w:top w:val="single" w:sz="4" w:space="0" w:color="auto"/>
              <w:left w:val="single" w:sz="4" w:space="0" w:color="auto"/>
              <w:right w:val="single" w:sz="4" w:space="0" w:color="auto"/>
            </w:tcBorders>
          </w:tcPr>
          <w:p w:rsidR="004B5DCF" w:rsidRPr="004B5DCF" w:rsidRDefault="004B5DCF" w:rsidP="004B5DCF">
            <w:pPr>
              <w:spacing w:after="0" w:line="240" w:lineRule="auto"/>
              <w:rPr>
                <w:rFonts w:ascii="Times New Roman" w:hAnsi="Times New Roman" w:cs="Times New Roman"/>
                <w:sz w:val="16"/>
                <w:szCs w:val="16"/>
              </w:rPr>
            </w:pPr>
            <w:r w:rsidRPr="004B5DCF">
              <w:rPr>
                <w:rFonts w:ascii="Times New Roman" w:hAnsi="Times New Roman" w:cs="Times New Roman"/>
                <w:sz w:val="16"/>
                <w:szCs w:val="16"/>
              </w:rPr>
              <w:t>9.</w:t>
            </w:r>
          </w:p>
        </w:tc>
        <w:tc>
          <w:tcPr>
            <w:tcW w:w="1701" w:type="dxa"/>
            <w:vMerge w:val="restart"/>
            <w:tcBorders>
              <w:top w:val="single" w:sz="4" w:space="0" w:color="auto"/>
              <w:left w:val="single" w:sz="4" w:space="0" w:color="auto"/>
              <w:right w:val="single" w:sz="4" w:space="0" w:color="auto"/>
            </w:tcBorders>
          </w:tcPr>
          <w:p w:rsidR="004B5DCF" w:rsidRPr="004B5DCF" w:rsidRDefault="004B5DCF" w:rsidP="004B5DCF">
            <w:pPr>
              <w:spacing w:after="0" w:line="240" w:lineRule="auto"/>
              <w:rPr>
                <w:rFonts w:ascii="Times New Roman" w:hAnsi="Times New Roman" w:cs="Times New Roman"/>
                <w:sz w:val="16"/>
                <w:szCs w:val="16"/>
              </w:rPr>
            </w:pPr>
            <w:r w:rsidRPr="004B5DCF">
              <w:rPr>
                <w:rFonts w:ascii="Times New Roman" w:hAnsi="Times New Roman" w:cs="Times New Roman"/>
                <w:sz w:val="16"/>
                <w:szCs w:val="16"/>
              </w:rPr>
              <w:t>Поставка битума</w:t>
            </w:r>
          </w:p>
        </w:tc>
        <w:tc>
          <w:tcPr>
            <w:tcW w:w="1275"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autoSpaceDE w:val="0"/>
              <w:autoSpaceDN w:val="0"/>
              <w:adjustRightInd w:val="0"/>
              <w:spacing w:after="0" w:line="240" w:lineRule="auto"/>
              <w:rPr>
                <w:rFonts w:ascii="Times New Roman" w:hAnsi="Times New Roman" w:cs="Times New Roman"/>
                <w:b/>
                <w:sz w:val="16"/>
                <w:szCs w:val="16"/>
              </w:rPr>
            </w:pPr>
            <w:r w:rsidRPr="004B5DCF">
              <w:rPr>
                <w:rFonts w:ascii="Times New Roman" w:hAnsi="Times New Roman" w:cs="Times New Roman"/>
                <w:b/>
                <w:sz w:val="16"/>
                <w:szCs w:val="16"/>
              </w:rPr>
              <w:t>Итого</w:t>
            </w:r>
          </w:p>
        </w:tc>
        <w:tc>
          <w:tcPr>
            <w:tcW w:w="1080"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468"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935"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234,6</w:t>
            </w:r>
          </w:p>
        </w:tc>
        <w:tc>
          <w:tcPr>
            <w:tcW w:w="850"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849"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234,6</w:t>
            </w:r>
          </w:p>
        </w:tc>
        <w:tc>
          <w:tcPr>
            <w:tcW w:w="852"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w:t>
            </w:r>
          </w:p>
        </w:tc>
        <w:tc>
          <w:tcPr>
            <w:tcW w:w="1475"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r>
      <w:tr w:rsidR="00894383" w:rsidRPr="004B5DCF" w:rsidTr="00EC03B4">
        <w:trPr>
          <w:trHeight w:val="70"/>
        </w:trPr>
        <w:tc>
          <w:tcPr>
            <w:tcW w:w="426" w:type="dxa"/>
            <w:vMerge/>
            <w:tcBorders>
              <w:left w:val="single" w:sz="4" w:space="0" w:color="auto"/>
              <w:right w:val="single" w:sz="4" w:space="0" w:color="auto"/>
            </w:tcBorders>
          </w:tcPr>
          <w:p w:rsidR="004B5DCF" w:rsidRPr="004B5DCF" w:rsidRDefault="004B5DCF" w:rsidP="004B5DCF">
            <w:pPr>
              <w:spacing w:after="0" w:line="240" w:lineRule="auto"/>
              <w:rPr>
                <w:rFonts w:ascii="Times New Roman" w:hAnsi="Times New Roman" w:cs="Times New Roman"/>
                <w:sz w:val="16"/>
                <w:szCs w:val="16"/>
              </w:rPr>
            </w:pPr>
          </w:p>
        </w:tc>
        <w:tc>
          <w:tcPr>
            <w:tcW w:w="1701" w:type="dxa"/>
            <w:vMerge/>
            <w:tcBorders>
              <w:left w:val="single" w:sz="4" w:space="0" w:color="auto"/>
              <w:right w:val="single" w:sz="4" w:space="0" w:color="auto"/>
            </w:tcBorders>
          </w:tcPr>
          <w:p w:rsidR="004B5DCF" w:rsidRPr="004B5DCF" w:rsidRDefault="004B5DCF" w:rsidP="004B5DCF">
            <w:pPr>
              <w:spacing w:after="0" w:line="240" w:lineRule="auto"/>
              <w:rPr>
                <w:rFonts w:ascii="Times New Roman" w:hAnsi="Times New Roman"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autoSpaceDE w:val="0"/>
              <w:autoSpaceDN w:val="0"/>
              <w:adjustRightInd w:val="0"/>
              <w:spacing w:after="0" w:line="240" w:lineRule="auto"/>
              <w:rPr>
                <w:rFonts w:ascii="Times New Roman" w:hAnsi="Times New Roman" w:cs="Times New Roman"/>
                <w:sz w:val="16"/>
                <w:szCs w:val="16"/>
              </w:rPr>
            </w:pPr>
            <w:r w:rsidRPr="004B5DCF">
              <w:rPr>
                <w:rFonts w:ascii="Times New Roman" w:hAnsi="Times New Roman" w:cs="Times New Roman"/>
                <w:sz w:val="16"/>
                <w:szCs w:val="16"/>
              </w:rPr>
              <w:t>Средства бюджета г. п. Безенчук</w:t>
            </w:r>
          </w:p>
        </w:tc>
        <w:tc>
          <w:tcPr>
            <w:tcW w:w="1080"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468"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935"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234,6</w:t>
            </w:r>
          </w:p>
        </w:tc>
        <w:tc>
          <w:tcPr>
            <w:tcW w:w="850"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849"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234,6</w:t>
            </w:r>
          </w:p>
        </w:tc>
        <w:tc>
          <w:tcPr>
            <w:tcW w:w="852"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w:t>
            </w:r>
          </w:p>
        </w:tc>
        <w:tc>
          <w:tcPr>
            <w:tcW w:w="1475" w:type="dxa"/>
            <w:gridSpan w:val="3"/>
            <w:vMerge w:val="restart"/>
            <w:tcBorders>
              <w:top w:val="single" w:sz="4" w:space="0" w:color="auto"/>
              <w:left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sz w:val="16"/>
                <w:szCs w:val="16"/>
              </w:rPr>
              <w:t xml:space="preserve">Администрация </w:t>
            </w:r>
            <w:proofErr w:type="spellStart"/>
            <w:r w:rsidRPr="004B5DCF">
              <w:rPr>
                <w:rFonts w:ascii="Times New Roman" w:hAnsi="Times New Roman" w:cs="Times New Roman"/>
                <w:sz w:val="16"/>
                <w:szCs w:val="16"/>
              </w:rPr>
              <w:t>г.п</w:t>
            </w:r>
            <w:proofErr w:type="spellEnd"/>
            <w:r w:rsidRPr="004B5DCF">
              <w:rPr>
                <w:rFonts w:ascii="Times New Roman" w:hAnsi="Times New Roman" w:cs="Times New Roman"/>
                <w:sz w:val="16"/>
                <w:szCs w:val="16"/>
              </w:rPr>
              <w:t>. Безенчук</w:t>
            </w:r>
          </w:p>
        </w:tc>
      </w:tr>
      <w:tr w:rsidR="00894383" w:rsidRPr="004B5DCF" w:rsidTr="00EC03B4">
        <w:tc>
          <w:tcPr>
            <w:tcW w:w="426" w:type="dxa"/>
            <w:vMerge/>
            <w:tcBorders>
              <w:left w:val="single" w:sz="4" w:space="0" w:color="auto"/>
              <w:right w:val="single" w:sz="4" w:space="0" w:color="auto"/>
            </w:tcBorders>
          </w:tcPr>
          <w:p w:rsidR="004B5DCF" w:rsidRPr="004B5DCF" w:rsidRDefault="004B5DCF" w:rsidP="004B5DCF">
            <w:pPr>
              <w:spacing w:after="0" w:line="240" w:lineRule="auto"/>
              <w:rPr>
                <w:rFonts w:ascii="Times New Roman" w:hAnsi="Times New Roman" w:cs="Times New Roman"/>
                <w:sz w:val="16"/>
                <w:szCs w:val="16"/>
              </w:rPr>
            </w:pPr>
          </w:p>
        </w:tc>
        <w:tc>
          <w:tcPr>
            <w:tcW w:w="1701" w:type="dxa"/>
            <w:vMerge/>
            <w:tcBorders>
              <w:left w:val="single" w:sz="4" w:space="0" w:color="auto"/>
              <w:right w:val="single" w:sz="4" w:space="0" w:color="auto"/>
            </w:tcBorders>
          </w:tcPr>
          <w:p w:rsidR="004B5DCF" w:rsidRPr="004B5DCF" w:rsidRDefault="004B5DCF" w:rsidP="004B5DCF">
            <w:pPr>
              <w:spacing w:after="0" w:line="240" w:lineRule="auto"/>
              <w:rPr>
                <w:rFonts w:ascii="Times New Roman" w:hAnsi="Times New Roman"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autoSpaceDE w:val="0"/>
              <w:autoSpaceDN w:val="0"/>
              <w:adjustRightInd w:val="0"/>
              <w:spacing w:after="0" w:line="240" w:lineRule="auto"/>
              <w:rPr>
                <w:rFonts w:ascii="Times New Roman" w:hAnsi="Times New Roman" w:cs="Times New Roman"/>
                <w:sz w:val="16"/>
                <w:szCs w:val="16"/>
              </w:rPr>
            </w:pPr>
            <w:r w:rsidRPr="004B5DCF">
              <w:rPr>
                <w:rFonts w:ascii="Times New Roman" w:hAnsi="Times New Roman" w:cs="Times New Roman"/>
                <w:sz w:val="16"/>
                <w:szCs w:val="16"/>
              </w:rPr>
              <w:t>Средства федерального бюджета</w:t>
            </w:r>
          </w:p>
        </w:tc>
        <w:tc>
          <w:tcPr>
            <w:tcW w:w="1080"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468"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935"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850"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849"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w:t>
            </w:r>
          </w:p>
        </w:tc>
        <w:tc>
          <w:tcPr>
            <w:tcW w:w="852"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w:t>
            </w:r>
          </w:p>
        </w:tc>
        <w:tc>
          <w:tcPr>
            <w:tcW w:w="1475" w:type="dxa"/>
            <w:gridSpan w:val="3"/>
            <w:vMerge/>
            <w:tcBorders>
              <w:left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r>
      <w:tr w:rsidR="00894383" w:rsidRPr="004B5DCF" w:rsidTr="00EC03B4">
        <w:tc>
          <w:tcPr>
            <w:tcW w:w="426" w:type="dxa"/>
            <w:vMerge/>
            <w:tcBorders>
              <w:left w:val="single" w:sz="4" w:space="0" w:color="auto"/>
              <w:right w:val="single" w:sz="4" w:space="0" w:color="auto"/>
            </w:tcBorders>
          </w:tcPr>
          <w:p w:rsidR="004B5DCF" w:rsidRPr="004B5DCF" w:rsidRDefault="004B5DCF" w:rsidP="004B5DCF">
            <w:pPr>
              <w:spacing w:after="0" w:line="240" w:lineRule="auto"/>
              <w:rPr>
                <w:rFonts w:ascii="Times New Roman" w:hAnsi="Times New Roman" w:cs="Times New Roman"/>
                <w:sz w:val="16"/>
                <w:szCs w:val="16"/>
              </w:rPr>
            </w:pPr>
          </w:p>
        </w:tc>
        <w:tc>
          <w:tcPr>
            <w:tcW w:w="1701" w:type="dxa"/>
            <w:vMerge/>
            <w:tcBorders>
              <w:left w:val="single" w:sz="4" w:space="0" w:color="auto"/>
              <w:right w:val="single" w:sz="4" w:space="0" w:color="auto"/>
            </w:tcBorders>
          </w:tcPr>
          <w:p w:rsidR="004B5DCF" w:rsidRPr="004B5DCF" w:rsidRDefault="004B5DCF" w:rsidP="004B5DCF">
            <w:pPr>
              <w:spacing w:after="0" w:line="240" w:lineRule="auto"/>
              <w:rPr>
                <w:rFonts w:ascii="Times New Roman" w:hAnsi="Times New Roman"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autoSpaceDE w:val="0"/>
              <w:autoSpaceDN w:val="0"/>
              <w:adjustRightInd w:val="0"/>
              <w:spacing w:after="0" w:line="240" w:lineRule="auto"/>
              <w:rPr>
                <w:rFonts w:ascii="Times New Roman" w:hAnsi="Times New Roman" w:cs="Times New Roman"/>
                <w:sz w:val="16"/>
                <w:szCs w:val="16"/>
              </w:rPr>
            </w:pPr>
            <w:r w:rsidRPr="004B5DCF">
              <w:rPr>
                <w:rFonts w:ascii="Times New Roman" w:hAnsi="Times New Roman" w:cs="Times New Roman"/>
                <w:sz w:val="16"/>
                <w:szCs w:val="16"/>
              </w:rPr>
              <w:t xml:space="preserve">Средства бюджета Самарской области </w:t>
            </w:r>
          </w:p>
        </w:tc>
        <w:tc>
          <w:tcPr>
            <w:tcW w:w="1080"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468"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935"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850"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849"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w:t>
            </w:r>
          </w:p>
        </w:tc>
        <w:tc>
          <w:tcPr>
            <w:tcW w:w="852"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w:t>
            </w:r>
          </w:p>
        </w:tc>
        <w:tc>
          <w:tcPr>
            <w:tcW w:w="1475" w:type="dxa"/>
            <w:gridSpan w:val="3"/>
            <w:vMerge/>
            <w:tcBorders>
              <w:left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r>
      <w:tr w:rsidR="00894383" w:rsidRPr="004B5DCF" w:rsidTr="00EC03B4">
        <w:tc>
          <w:tcPr>
            <w:tcW w:w="426" w:type="dxa"/>
            <w:vMerge/>
            <w:tcBorders>
              <w:left w:val="single" w:sz="4" w:space="0" w:color="auto"/>
              <w:bottom w:val="single" w:sz="4" w:space="0" w:color="auto"/>
              <w:right w:val="single" w:sz="4" w:space="0" w:color="auto"/>
            </w:tcBorders>
          </w:tcPr>
          <w:p w:rsidR="004B5DCF" w:rsidRPr="004B5DCF" w:rsidRDefault="004B5DCF" w:rsidP="004B5DCF">
            <w:pPr>
              <w:spacing w:after="0" w:line="240" w:lineRule="auto"/>
              <w:rPr>
                <w:rFonts w:ascii="Times New Roman" w:hAnsi="Times New Roman" w:cs="Times New Roman"/>
                <w:sz w:val="16"/>
                <w:szCs w:val="16"/>
              </w:rPr>
            </w:pPr>
          </w:p>
        </w:tc>
        <w:tc>
          <w:tcPr>
            <w:tcW w:w="1701" w:type="dxa"/>
            <w:vMerge/>
            <w:tcBorders>
              <w:left w:val="single" w:sz="4" w:space="0" w:color="auto"/>
              <w:bottom w:val="single" w:sz="4" w:space="0" w:color="auto"/>
              <w:right w:val="single" w:sz="4" w:space="0" w:color="auto"/>
            </w:tcBorders>
          </w:tcPr>
          <w:p w:rsidR="004B5DCF" w:rsidRPr="004B5DCF" w:rsidRDefault="004B5DCF" w:rsidP="004B5DCF">
            <w:pPr>
              <w:spacing w:after="0" w:line="240" w:lineRule="auto"/>
              <w:rPr>
                <w:rFonts w:ascii="Times New Roman" w:hAnsi="Times New Roman"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autoSpaceDE w:val="0"/>
              <w:autoSpaceDN w:val="0"/>
              <w:adjustRightInd w:val="0"/>
              <w:spacing w:after="0" w:line="240" w:lineRule="auto"/>
              <w:rPr>
                <w:rFonts w:ascii="Times New Roman" w:hAnsi="Times New Roman" w:cs="Times New Roman"/>
                <w:sz w:val="16"/>
                <w:szCs w:val="16"/>
              </w:rPr>
            </w:pPr>
            <w:r w:rsidRPr="004B5DCF">
              <w:rPr>
                <w:rFonts w:ascii="Times New Roman" w:hAnsi="Times New Roman" w:cs="Times New Roman"/>
                <w:sz w:val="16"/>
                <w:szCs w:val="16"/>
              </w:rPr>
              <w:t>Другие источники</w:t>
            </w:r>
          </w:p>
        </w:tc>
        <w:tc>
          <w:tcPr>
            <w:tcW w:w="1080"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468"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935"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850"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849"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w:t>
            </w:r>
          </w:p>
        </w:tc>
        <w:tc>
          <w:tcPr>
            <w:tcW w:w="852"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w:t>
            </w:r>
          </w:p>
        </w:tc>
        <w:tc>
          <w:tcPr>
            <w:tcW w:w="1475" w:type="dxa"/>
            <w:gridSpan w:val="3"/>
            <w:vMerge/>
            <w:tcBorders>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r>
      <w:tr w:rsidR="00894383" w:rsidRPr="004B5DCF" w:rsidTr="00EC03B4">
        <w:tc>
          <w:tcPr>
            <w:tcW w:w="426" w:type="dxa"/>
            <w:vMerge w:val="restart"/>
            <w:tcBorders>
              <w:top w:val="single" w:sz="4" w:space="0" w:color="auto"/>
              <w:left w:val="single" w:sz="4" w:space="0" w:color="auto"/>
              <w:right w:val="single" w:sz="4" w:space="0" w:color="auto"/>
            </w:tcBorders>
          </w:tcPr>
          <w:p w:rsidR="004B5DCF" w:rsidRPr="004B5DCF" w:rsidRDefault="004B5DCF" w:rsidP="004B5DCF">
            <w:pPr>
              <w:spacing w:after="0" w:line="240" w:lineRule="auto"/>
              <w:rPr>
                <w:rFonts w:ascii="Times New Roman" w:hAnsi="Times New Roman" w:cs="Times New Roman"/>
                <w:sz w:val="16"/>
                <w:szCs w:val="16"/>
              </w:rPr>
            </w:pPr>
            <w:r w:rsidRPr="004B5DCF">
              <w:rPr>
                <w:rFonts w:ascii="Times New Roman" w:hAnsi="Times New Roman" w:cs="Times New Roman"/>
                <w:sz w:val="16"/>
                <w:szCs w:val="16"/>
              </w:rPr>
              <w:t>10.</w:t>
            </w:r>
          </w:p>
          <w:p w:rsidR="004B5DCF" w:rsidRPr="004B5DCF" w:rsidRDefault="004B5DCF" w:rsidP="004B5DCF">
            <w:pPr>
              <w:spacing w:after="0" w:line="240" w:lineRule="auto"/>
              <w:rPr>
                <w:rFonts w:ascii="Times New Roman" w:hAnsi="Times New Roman" w:cs="Times New Roman"/>
                <w:sz w:val="16"/>
                <w:szCs w:val="16"/>
              </w:rPr>
            </w:pPr>
          </w:p>
        </w:tc>
        <w:tc>
          <w:tcPr>
            <w:tcW w:w="1701" w:type="dxa"/>
            <w:vMerge w:val="restart"/>
            <w:tcBorders>
              <w:top w:val="single" w:sz="4" w:space="0" w:color="auto"/>
              <w:left w:val="single" w:sz="4" w:space="0" w:color="auto"/>
              <w:right w:val="single" w:sz="4" w:space="0" w:color="auto"/>
            </w:tcBorders>
          </w:tcPr>
          <w:p w:rsidR="004B5DCF" w:rsidRPr="004B5DCF" w:rsidRDefault="004B5DCF" w:rsidP="004B5DCF">
            <w:pPr>
              <w:spacing w:after="0" w:line="240" w:lineRule="auto"/>
              <w:rPr>
                <w:rFonts w:ascii="Times New Roman" w:hAnsi="Times New Roman" w:cs="Times New Roman"/>
                <w:sz w:val="16"/>
                <w:szCs w:val="16"/>
              </w:rPr>
            </w:pPr>
            <w:r w:rsidRPr="004B5DCF">
              <w:rPr>
                <w:rFonts w:ascii="Times New Roman" w:hAnsi="Times New Roman" w:cs="Times New Roman"/>
                <w:sz w:val="16"/>
                <w:szCs w:val="16"/>
              </w:rPr>
              <w:t>Проведение ремонта автомобильных дорог общего пользования местного значения по ул. Советская (от ул. Луговцева до ул. Мелиораторов)</w:t>
            </w:r>
          </w:p>
        </w:tc>
        <w:tc>
          <w:tcPr>
            <w:tcW w:w="1275"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autoSpaceDE w:val="0"/>
              <w:autoSpaceDN w:val="0"/>
              <w:adjustRightInd w:val="0"/>
              <w:spacing w:after="0" w:line="240" w:lineRule="auto"/>
              <w:rPr>
                <w:rFonts w:ascii="Times New Roman" w:hAnsi="Times New Roman" w:cs="Times New Roman"/>
                <w:b/>
                <w:sz w:val="16"/>
                <w:szCs w:val="16"/>
              </w:rPr>
            </w:pPr>
            <w:r w:rsidRPr="004B5DCF">
              <w:rPr>
                <w:rFonts w:ascii="Times New Roman" w:hAnsi="Times New Roman" w:cs="Times New Roman"/>
                <w:b/>
                <w:sz w:val="16"/>
                <w:szCs w:val="16"/>
              </w:rPr>
              <w:t>Итого</w:t>
            </w:r>
          </w:p>
        </w:tc>
        <w:tc>
          <w:tcPr>
            <w:tcW w:w="1080"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468"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935"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30 000</w:t>
            </w:r>
          </w:p>
        </w:tc>
        <w:tc>
          <w:tcPr>
            <w:tcW w:w="850"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w:t>
            </w:r>
          </w:p>
        </w:tc>
        <w:tc>
          <w:tcPr>
            <w:tcW w:w="849"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852"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30 000</w:t>
            </w:r>
          </w:p>
        </w:tc>
        <w:tc>
          <w:tcPr>
            <w:tcW w:w="1475" w:type="dxa"/>
            <w:gridSpan w:val="3"/>
            <w:vMerge w:val="restart"/>
            <w:tcBorders>
              <w:top w:val="single" w:sz="4" w:space="0" w:color="auto"/>
              <w:left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sz w:val="16"/>
                <w:szCs w:val="16"/>
              </w:rPr>
              <w:t xml:space="preserve">Администрация </w:t>
            </w:r>
            <w:proofErr w:type="spellStart"/>
            <w:r w:rsidRPr="004B5DCF">
              <w:rPr>
                <w:rFonts w:ascii="Times New Roman" w:hAnsi="Times New Roman" w:cs="Times New Roman"/>
                <w:sz w:val="16"/>
                <w:szCs w:val="16"/>
              </w:rPr>
              <w:t>г.п</w:t>
            </w:r>
            <w:proofErr w:type="spellEnd"/>
            <w:r w:rsidRPr="004B5DCF">
              <w:rPr>
                <w:rFonts w:ascii="Times New Roman" w:hAnsi="Times New Roman" w:cs="Times New Roman"/>
                <w:sz w:val="16"/>
                <w:szCs w:val="16"/>
              </w:rPr>
              <w:t>. Безенчук</w:t>
            </w:r>
          </w:p>
        </w:tc>
      </w:tr>
      <w:tr w:rsidR="00894383" w:rsidRPr="004B5DCF" w:rsidTr="00EC03B4">
        <w:tc>
          <w:tcPr>
            <w:tcW w:w="426" w:type="dxa"/>
            <w:vMerge/>
            <w:tcBorders>
              <w:left w:val="single" w:sz="4" w:space="0" w:color="auto"/>
              <w:right w:val="single" w:sz="4" w:space="0" w:color="auto"/>
            </w:tcBorders>
          </w:tcPr>
          <w:p w:rsidR="004B5DCF" w:rsidRPr="004B5DCF" w:rsidRDefault="004B5DCF" w:rsidP="004B5DCF">
            <w:pPr>
              <w:spacing w:after="0" w:line="240" w:lineRule="auto"/>
              <w:rPr>
                <w:rFonts w:ascii="Times New Roman" w:hAnsi="Times New Roman" w:cs="Times New Roman"/>
                <w:sz w:val="16"/>
                <w:szCs w:val="16"/>
              </w:rPr>
            </w:pPr>
          </w:p>
        </w:tc>
        <w:tc>
          <w:tcPr>
            <w:tcW w:w="1701" w:type="dxa"/>
            <w:vMerge/>
            <w:tcBorders>
              <w:left w:val="single" w:sz="4" w:space="0" w:color="auto"/>
              <w:right w:val="single" w:sz="4" w:space="0" w:color="auto"/>
            </w:tcBorders>
          </w:tcPr>
          <w:p w:rsidR="004B5DCF" w:rsidRPr="004B5DCF" w:rsidRDefault="004B5DCF" w:rsidP="004B5DCF">
            <w:pPr>
              <w:spacing w:after="0" w:line="240" w:lineRule="auto"/>
              <w:rPr>
                <w:rFonts w:ascii="Times New Roman" w:hAnsi="Times New Roman"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autoSpaceDE w:val="0"/>
              <w:autoSpaceDN w:val="0"/>
              <w:adjustRightInd w:val="0"/>
              <w:spacing w:after="0" w:line="240" w:lineRule="auto"/>
              <w:rPr>
                <w:rFonts w:ascii="Times New Roman" w:hAnsi="Times New Roman" w:cs="Times New Roman"/>
                <w:sz w:val="16"/>
                <w:szCs w:val="16"/>
              </w:rPr>
            </w:pPr>
            <w:r w:rsidRPr="004B5DCF">
              <w:rPr>
                <w:rFonts w:ascii="Times New Roman" w:hAnsi="Times New Roman" w:cs="Times New Roman"/>
                <w:sz w:val="16"/>
                <w:szCs w:val="16"/>
              </w:rPr>
              <w:t>Средства бюджета г. п. Безенчук</w:t>
            </w:r>
          </w:p>
        </w:tc>
        <w:tc>
          <w:tcPr>
            <w:tcW w:w="1080"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468"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935"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w:t>
            </w:r>
          </w:p>
        </w:tc>
        <w:tc>
          <w:tcPr>
            <w:tcW w:w="850"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w:t>
            </w:r>
          </w:p>
        </w:tc>
        <w:tc>
          <w:tcPr>
            <w:tcW w:w="849"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852"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w:t>
            </w:r>
          </w:p>
        </w:tc>
        <w:tc>
          <w:tcPr>
            <w:tcW w:w="1475" w:type="dxa"/>
            <w:gridSpan w:val="3"/>
            <w:vMerge/>
            <w:tcBorders>
              <w:left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r w:rsidR="00894383" w:rsidRPr="004B5DCF" w:rsidTr="00EC03B4">
        <w:tc>
          <w:tcPr>
            <w:tcW w:w="426" w:type="dxa"/>
            <w:vMerge/>
            <w:tcBorders>
              <w:left w:val="single" w:sz="4" w:space="0" w:color="auto"/>
              <w:right w:val="single" w:sz="4" w:space="0" w:color="auto"/>
            </w:tcBorders>
          </w:tcPr>
          <w:p w:rsidR="004B5DCF" w:rsidRPr="004B5DCF" w:rsidRDefault="004B5DCF" w:rsidP="004B5DCF">
            <w:pPr>
              <w:spacing w:after="0" w:line="240" w:lineRule="auto"/>
              <w:rPr>
                <w:rFonts w:ascii="Times New Roman" w:hAnsi="Times New Roman" w:cs="Times New Roman"/>
                <w:sz w:val="16"/>
                <w:szCs w:val="16"/>
              </w:rPr>
            </w:pPr>
          </w:p>
        </w:tc>
        <w:tc>
          <w:tcPr>
            <w:tcW w:w="1701" w:type="dxa"/>
            <w:vMerge/>
            <w:tcBorders>
              <w:left w:val="single" w:sz="4" w:space="0" w:color="auto"/>
              <w:right w:val="single" w:sz="4" w:space="0" w:color="auto"/>
            </w:tcBorders>
          </w:tcPr>
          <w:p w:rsidR="004B5DCF" w:rsidRPr="004B5DCF" w:rsidRDefault="004B5DCF" w:rsidP="004B5DCF">
            <w:pPr>
              <w:spacing w:after="0" w:line="240" w:lineRule="auto"/>
              <w:rPr>
                <w:rFonts w:ascii="Times New Roman" w:hAnsi="Times New Roman"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autoSpaceDE w:val="0"/>
              <w:autoSpaceDN w:val="0"/>
              <w:adjustRightInd w:val="0"/>
              <w:spacing w:after="0" w:line="240" w:lineRule="auto"/>
              <w:rPr>
                <w:rFonts w:ascii="Times New Roman" w:hAnsi="Times New Roman" w:cs="Times New Roman"/>
                <w:sz w:val="16"/>
                <w:szCs w:val="16"/>
              </w:rPr>
            </w:pPr>
            <w:r w:rsidRPr="004B5DCF">
              <w:rPr>
                <w:rFonts w:ascii="Times New Roman" w:hAnsi="Times New Roman" w:cs="Times New Roman"/>
                <w:sz w:val="16"/>
                <w:szCs w:val="16"/>
              </w:rPr>
              <w:t>Средства федерального бюджета</w:t>
            </w:r>
          </w:p>
        </w:tc>
        <w:tc>
          <w:tcPr>
            <w:tcW w:w="1080"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468"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935"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850"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w:t>
            </w:r>
          </w:p>
        </w:tc>
        <w:tc>
          <w:tcPr>
            <w:tcW w:w="849"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852"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w:t>
            </w:r>
          </w:p>
        </w:tc>
        <w:tc>
          <w:tcPr>
            <w:tcW w:w="1475" w:type="dxa"/>
            <w:gridSpan w:val="3"/>
            <w:vMerge/>
            <w:tcBorders>
              <w:left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r>
      <w:tr w:rsidR="00894383" w:rsidRPr="004B5DCF" w:rsidTr="00EC03B4">
        <w:tc>
          <w:tcPr>
            <w:tcW w:w="426" w:type="dxa"/>
            <w:vMerge/>
            <w:tcBorders>
              <w:left w:val="single" w:sz="4" w:space="0" w:color="auto"/>
              <w:right w:val="single" w:sz="4" w:space="0" w:color="auto"/>
            </w:tcBorders>
          </w:tcPr>
          <w:p w:rsidR="004B5DCF" w:rsidRPr="004B5DCF" w:rsidRDefault="004B5DCF" w:rsidP="004B5DCF">
            <w:pPr>
              <w:spacing w:after="0" w:line="240" w:lineRule="auto"/>
              <w:rPr>
                <w:rFonts w:ascii="Times New Roman" w:hAnsi="Times New Roman" w:cs="Times New Roman"/>
                <w:sz w:val="16"/>
                <w:szCs w:val="16"/>
              </w:rPr>
            </w:pPr>
          </w:p>
        </w:tc>
        <w:tc>
          <w:tcPr>
            <w:tcW w:w="1701" w:type="dxa"/>
            <w:vMerge/>
            <w:tcBorders>
              <w:left w:val="single" w:sz="4" w:space="0" w:color="auto"/>
              <w:right w:val="single" w:sz="4" w:space="0" w:color="auto"/>
            </w:tcBorders>
          </w:tcPr>
          <w:p w:rsidR="004B5DCF" w:rsidRPr="004B5DCF" w:rsidRDefault="004B5DCF" w:rsidP="004B5DCF">
            <w:pPr>
              <w:spacing w:after="0" w:line="240" w:lineRule="auto"/>
              <w:rPr>
                <w:rFonts w:ascii="Times New Roman" w:hAnsi="Times New Roman"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autoSpaceDE w:val="0"/>
              <w:autoSpaceDN w:val="0"/>
              <w:adjustRightInd w:val="0"/>
              <w:spacing w:after="0" w:line="240" w:lineRule="auto"/>
              <w:rPr>
                <w:rFonts w:ascii="Times New Roman" w:hAnsi="Times New Roman" w:cs="Times New Roman"/>
                <w:sz w:val="16"/>
                <w:szCs w:val="16"/>
              </w:rPr>
            </w:pPr>
            <w:r w:rsidRPr="004B5DCF">
              <w:rPr>
                <w:rFonts w:ascii="Times New Roman" w:hAnsi="Times New Roman" w:cs="Times New Roman"/>
                <w:sz w:val="16"/>
                <w:szCs w:val="16"/>
              </w:rPr>
              <w:t xml:space="preserve">Средства бюджета Самарской области </w:t>
            </w:r>
          </w:p>
        </w:tc>
        <w:tc>
          <w:tcPr>
            <w:tcW w:w="1080"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468"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935"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30 000</w:t>
            </w:r>
          </w:p>
        </w:tc>
        <w:tc>
          <w:tcPr>
            <w:tcW w:w="850"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w:t>
            </w:r>
          </w:p>
        </w:tc>
        <w:tc>
          <w:tcPr>
            <w:tcW w:w="849"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852"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30 000</w:t>
            </w:r>
          </w:p>
        </w:tc>
        <w:tc>
          <w:tcPr>
            <w:tcW w:w="1475" w:type="dxa"/>
            <w:gridSpan w:val="3"/>
            <w:vMerge/>
            <w:tcBorders>
              <w:left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r>
      <w:tr w:rsidR="00894383" w:rsidRPr="004B5DCF" w:rsidTr="00EC03B4">
        <w:tc>
          <w:tcPr>
            <w:tcW w:w="426" w:type="dxa"/>
            <w:vMerge/>
            <w:tcBorders>
              <w:left w:val="single" w:sz="4" w:space="0" w:color="auto"/>
              <w:bottom w:val="single" w:sz="4" w:space="0" w:color="auto"/>
              <w:right w:val="single" w:sz="4" w:space="0" w:color="auto"/>
            </w:tcBorders>
          </w:tcPr>
          <w:p w:rsidR="004B5DCF" w:rsidRPr="004B5DCF" w:rsidRDefault="004B5DCF" w:rsidP="004B5DCF">
            <w:pPr>
              <w:spacing w:after="0" w:line="240" w:lineRule="auto"/>
              <w:rPr>
                <w:rFonts w:ascii="Times New Roman" w:hAnsi="Times New Roman" w:cs="Times New Roman"/>
                <w:sz w:val="16"/>
                <w:szCs w:val="16"/>
              </w:rPr>
            </w:pPr>
          </w:p>
        </w:tc>
        <w:tc>
          <w:tcPr>
            <w:tcW w:w="1701" w:type="dxa"/>
            <w:vMerge/>
            <w:tcBorders>
              <w:left w:val="single" w:sz="4" w:space="0" w:color="auto"/>
              <w:bottom w:val="single" w:sz="4" w:space="0" w:color="auto"/>
              <w:right w:val="single" w:sz="4" w:space="0" w:color="auto"/>
            </w:tcBorders>
          </w:tcPr>
          <w:p w:rsidR="004B5DCF" w:rsidRPr="004B5DCF" w:rsidRDefault="004B5DCF" w:rsidP="004B5DCF">
            <w:pPr>
              <w:spacing w:after="0" w:line="240" w:lineRule="auto"/>
              <w:rPr>
                <w:rFonts w:ascii="Times New Roman" w:hAnsi="Times New Roman" w:cs="Times New Roman"/>
                <w:sz w:val="16"/>
                <w:szCs w:val="16"/>
              </w:rPr>
            </w:pPr>
          </w:p>
        </w:tc>
        <w:tc>
          <w:tcPr>
            <w:tcW w:w="1275"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autoSpaceDE w:val="0"/>
              <w:autoSpaceDN w:val="0"/>
              <w:adjustRightInd w:val="0"/>
              <w:spacing w:after="0" w:line="240" w:lineRule="auto"/>
              <w:rPr>
                <w:rFonts w:ascii="Times New Roman" w:hAnsi="Times New Roman" w:cs="Times New Roman"/>
                <w:sz w:val="16"/>
                <w:szCs w:val="16"/>
              </w:rPr>
            </w:pPr>
            <w:r w:rsidRPr="004B5DCF">
              <w:rPr>
                <w:rFonts w:ascii="Times New Roman" w:hAnsi="Times New Roman" w:cs="Times New Roman"/>
                <w:sz w:val="16"/>
                <w:szCs w:val="16"/>
              </w:rPr>
              <w:t>Другие источники</w:t>
            </w:r>
          </w:p>
        </w:tc>
        <w:tc>
          <w:tcPr>
            <w:tcW w:w="1080" w:type="dxa"/>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1468"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935"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c>
          <w:tcPr>
            <w:tcW w:w="850" w:type="dxa"/>
            <w:gridSpan w:val="2"/>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w:t>
            </w:r>
          </w:p>
        </w:tc>
        <w:tc>
          <w:tcPr>
            <w:tcW w:w="849"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w:t>
            </w:r>
          </w:p>
        </w:tc>
        <w:tc>
          <w:tcPr>
            <w:tcW w:w="852" w:type="dxa"/>
            <w:gridSpan w:val="3"/>
            <w:tcBorders>
              <w:top w:val="single" w:sz="4" w:space="0" w:color="auto"/>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r w:rsidRPr="004B5DCF">
              <w:rPr>
                <w:rFonts w:ascii="Times New Roman" w:hAnsi="Times New Roman" w:cs="Times New Roman"/>
                <w:b/>
                <w:sz w:val="16"/>
                <w:szCs w:val="16"/>
              </w:rPr>
              <w:t>-</w:t>
            </w:r>
          </w:p>
        </w:tc>
        <w:tc>
          <w:tcPr>
            <w:tcW w:w="1475" w:type="dxa"/>
            <w:gridSpan w:val="3"/>
            <w:vMerge/>
            <w:tcBorders>
              <w:left w:val="single" w:sz="4" w:space="0" w:color="auto"/>
              <w:bottom w:val="single" w:sz="4" w:space="0" w:color="auto"/>
              <w:right w:val="single" w:sz="4" w:space="0" w:color="auto"/>
            </w:tcBorders>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b/>
                <w:sz w:val="16"/>
                <w:szCs w:val="16"/>
              </w:rPr>
            </w:pPr>
          </w:p>
        </w:tc>
      </w:tr>
      <w:tr w:rsidR="00894383" w:rsidRPr="004B5DCF" w:rsidTr="00EC03B4">
        <w:tblPrEx>
          <w:tblLook w:val="0000" w:firstRow="0" w:lastRow="0" w:firstColumn="0" w:lastColumn="0" w:noHBand="0" w:noVBand="0"/>
        </w:tblPrEx>
        <w:trPr>
          <w:gridAfter w:val="1"/>
          <w:wAfter w:w="6" w:type="dxa"/>
          <w:trHeight w:val="70"/>
        </w:trPr>
        <w:tc>
          <w:tcPr>
            <w:tcW w:w="426" w:type="dxa"/>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701" w:type="dxa"/>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275" w:type="dxa"/>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b/>
                <w:sz w:val="16"/>
                <w:szCs w:val="16"/>
              </w:rPr>
              <w:t>Итого</w:t>
            </w:r>
          </w:p>
        </w:tc>
        <w:tc>
          <w:tcPr>
            <w:tcW w:w="1080" w:type="dxa"/>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1462" w:type="dxa"/>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c>
          <w:tcPr>
            <w:tcW w:w="929" w:type="dxa"/>
            <w:gridSpan w:val="2"/>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102668,21</w:t>
            </w:r>
          </w:p>
        </w:tc>
        <w:tc>
          <w:tcPr>
            <w:tcW w:w="850" w:type="dxa"/>
            <w:gridSpan w:val="2"/>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33812,4</w:t>
            </w:r>
          </w:p>
        </w:tc>
        <w:tc>
          <w:tcPr>
            <w:tcW w:w="849" w:type="dxa"/>
            <w:gridSpan w:val="3"/>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32286,4</w:t>
            </w:r>
          </w:p>
        </w:tc>
        <w:tc>
          <w:tcPr>
            <w:tcW w:w="852" w:type="dxa"/>
            <w:gridSpan w:val="3"/>
          </w:tcPr>
          <w:p w:rsidR="004B5DCF" w:rsidRPr="004B5DCF" w:rsidRDefault="004B5DCF" w:rsidP="00894383">
            <w:pPr>
              <w:widowControl w:val="0"/>
              <w:overflowPunct w:val="0"/>
              <w:autoSpaceDE w:val="0"/>
              <w:autoSpaceDN w:val="0"/>
              <w:adjustRightInd w:val="0"/>
              <w:spacing w:after="0" w:line="240" w:lineRule="auto"/>
              <w:jc w:val="center"/>
              <w:rPr>
                <w:rFonts w:ascii="Times New Roman" w:hAnsi="Times New Roman" w:cs="Times New Roman"/>
                <w:sz w:val="16"/>
                <w:szCs w:val="16"/>
              </w:rPr>
            </w:pPr>
            <w:r w:rsidRPr="004B5DCF">
              <w:rPr>
                <w:rFonts w:ascii="Times New Roman" w:hAnsi="Times New Roman" w:cs="Times New Roman"/>
                <w:sz w:val="16"/>
                <w:szCs w:val="16"/>
              </w:rPr>
              <w:t>38596</w:t>
            </w:r>
          </w:p>
        </w:tc>
        <w:tc>
          <w:tcPr>
            <w:tcW w:w="1481" w:type="dxa"/>
            <w:gridSpan w:val="3"/>
          </w:tcPr>
          <w:p w:rsidR="004B5DCF" w:rsidRPr="004B5DCF" w:rsidRDefault="004B5DCF" w:rsidP="004B5DCF">
            <w:pPr>
              <w:widowControl w:val="0"/>
              <w:overflowPunct w:val="0"/>
              <w:autoSpaceDE w:val="0"/>
              <w:autoSpaceDN w:val="0"/>
              <w:adjustRightInd w:val="0"/>
              <w:spacing w:after="0" w:line="240" w:lineRule="auto"/>
              <w:jc w:val="center"/>
              <w:rPr>
                <w:rFonts w:ascii="Times New Roman" w:hAnsi="Times New Roman" w:cs="Times New Roman"/>
                <w:sz w:val="16"/>
                <w:szCs w:val="16"/>
              </w:rPr>
            </w:pPr>
          </w:p>
        </w:tc>
      </w:tr>
    </w:tbl>
    <w:p w:rsidR="0002259D" w:rsidRPr="00B21099" w:rsidRDefault="0002259D" w:rsidP="00F37ECD">
      <w:pPr>
        <w:spacing w:after="0" w:line="240" w:lineRule="auto"/>
        <w:jc w:val="both"/>
        <w:rPr>
          <w:rFonts w:ascii="Times New Roman" w:eastAsia="MS Mincho" w:hAnsi="Times New Roman" w:cs="Times New Roman"/>
          <w:color w:val="000000" w:themeColor="text1"/>
          <w:sz w:val="8"/>
          <w:szCs w:val="8"/>
          <w:lang w:eastAsia="ru-RU"/>
        </w:rPr>
      </w:pPr>
    </w:p>
    <w:p w:rsidR="00B21099" w:rsidRPr="000A563E" w:rsidRDefault="00B21099" w:rsidP="00B21099">
      <w:pPr>
        <w:spacing w:after="0" w:line="240" w:lineRule="auto"/>
        <w:jc w:val="both"/>
        <w:outlineLvl w:val="0"/>
        <w:rPr>
          <w:color w:val="000000" w:themeColor="text1"/>
        </w:rPr>
      </w:pPr>
      <w:r w:rsidRPr="004E08F9">
        <w:rPr>
          <w:rFonts w:ascii="Times New Roman" w:eastAsia="Calibri" w:hAnsi="Times New Roman" w:cs="Times New Roman"/>
          <w:b/>
          <w:color w:val="000000" w:themeColor="text1"/>
        </w:rPr>
        <w:t xml:space="preserve">Постановление Администрации городского поселения Безенчук муниципального района </w:t>
      </w:r>
      <w:proofErr w:type="spellStart"/>
      <w:r w:rsidRPr="004E08F9">
        <w:rPr>
          <w:rFonts w:ascii="Times New Roman" w:eastAsia="Calibri" w:hAnsi="Times New Roman" w:cs="Times New Roman"/>
          <w:b/>
          <w:color w:val="000000" w:themeColor="text1"/>
        </w:rPr>
        <w:t>Безенчукский</w:t>
      </w:r>
      <w:proofErr w:type="spellEnd"/>
      <w:r w:rsidRPr="004E08F9">
        <w:rPr>
          <w:rFonts w:ascii="Times New Roman" w:eastAsia="Calibri" w:hAnsi="Times New Roman" w:cs="Times New Roman"/>
          <w:b/>
          <w:color w:val="000000" w:themeColor="text1"/>
        </w:rPr>
        <w:t xml:space="preserve"> </w:t>
      </w:r>
      <w:r w:rsidRPr="000A563E">
        <w:rPr>
          <w:rFonts w:ascii="Times New Roman" w:eastAsia="Calibri" w:hAnsi="Times New Roman" w:cs="Times New Roman"/>
          <w:b/>
          <w:color w:val="000000" w:themeColor="text1"/>
        </w:rPr>
        <w:t>Самарской области от 21.02.2019г № 8</w:t>
      </w:r>
      <w:r>
        <w:rPr>
          <w:rFonts w:ascii="Times New Roman" w:eastAsia="Calibri" w:hAnsi="Times New Roman" w:cs="Times New Roman"/>
          <w:b/>
          <w:color w:val="000000" w:themeColor="text1"/>
        </w:rPr>
        <w:t>2</w:t>
      </w:r>
    </w:p>
    <w:p w:rsidR="00EE390D" w:rsidRPr="00EE390D" w:rsidRDefault="00B21099" w:rsidP="00EE390D">
      <w:pPr>
        <w:spacing w:after="0" w:line="240" w:lineRule="auto"/>
        <w:jc w:val="both"/>
        <w:rPr>
          <w:rFonts w:ascii="Times New Roman" w:hAnsi="Times New Roman" w:cs="Times New Roman"/>
          <w:bCs/>
        </w:rPr>
      </w:pPr>
      <w:r w:rsidRPr="00EE390D">
        <w:rPr>
          <w:rFonts w:ascii="Times New Roman" w:hAnsi="Times New Roman" w:cs="Times New Roman"/>
          <w:color w:val="000000" w:themeColor="text1"/>
          <w:lang w:eastAsia="ar-SA"/>
        </w:rPr>
        <w:t>«</w:t>
      </w:r>
      <w:r w:rsidR="00EE390D" w:rsidRPr="00EE390D">
        <w:rPr>
          <w:rFonts w:ascii="Times New Roman" w:hAnsi="Times New Roman" w:cs="Times New Roman"/>
          <w:bCs/>
        </w:rPr>
        <w:t xml:space="preserve">О внесении изменений в Постановление Администрации городского поселения Безенчук муниципального района </w:t>
      </w:r>
      <w:proofErr w:type="spellStart"/>
      <w:r w:rsidR="00EE390D" w:rsidRPr="00EE390D">
        <w:rPr>
          <w:rFonts w:ascii="Times New Roman" w:hAnsi="Times New Roman" w:cs="Times New Roman"/>
          <w:bCs/>
        </w:rPr>
        <w:t>Безенчукский</w:t>
      </w:r>
      <w:proofErr w:type="spellEnd"/>
      <w:r w:rsidR="00EE390D" w:rsidRPr="00EE390D">
        <w:rPr>
          <w:rFonts w:ascii="Times New Roman" w:hAnsi="Times New Roman" w:cs="Times New Roman"/>
          <w:bCs/>
        </w:rPr>
        <w:t xml:space="preserve"> Самарской области от 12.01.2017 г. № 6 «Об утверждении муниципальной программы «Повышение эффективности управления муниципальным имуществом городского поселения Безенчук муниципального района </w:t>
      </w:r>
      <w:proofErr w:type="spellStart"/>
      <w:r w:rsidR="00EE390D" w:rsidRPr="00EE390D">
        <w:rPr>
          <w:rFonts w:ascii="Times New Roman" w:hAnsi="Times New Roman" w:cs="Times New Roman"/>
          <w:bCs/>
        </w:rPr>
        <w:t>Безенчукский</w:t>
      </w:r>
      <w:proofErr w:type="spellEnd"/>
      <w:r w:rsidR="00EE390D" w:rsidRPr="00EE390D">
        <w:rPr>
          <w:rFonts w:ascii="Times New Roman" w:hAnsi="Times New Roman" w:cs="Times New Roman"/>
          <w:bCs/>
        </w:rPr>
        <w:t xml:space="preserve"> на 2017-2019 годы».</w:t>
      </w:r>
    </w:p>
    <w:p w:rsidR="00EE390D" w:rsidRPr="00EE390D" w:rsidRDefault="00EE390D" w:rsidP="00EE390D">
      <w:pPr>
        <w:spacing w:after="0" w:line="240" w:lineRule="auto"/>
        <w:ind w:firstLine="709"/>
        <w:jc w:val="both"/>
        <w:rPr>
          <w:rFonts w:ascii="Times New Roman" w:hAnsi="Times New Roman" w:cs="Times New Roman"/>
          <w:bCs/>
        </w:rPr>
      </w:pPr>
      <w:r w:rsidRPr="00EE390D">
        <w:rPr>
          <w:rFonts w:ascii="Times New Roman" w:hAnsi="Times New Roman" w:cs="Times New Roman"/>
        </w:rPr>
        <w:t xml:space="preserve">   </w:t>
      </w:r>
      <w:r w:rsidRPr="00EE390D">
        <w:rPr>
          <w:rFonts w:ascii="Times New Roman" w:hAnsi="Times New Roman" w:cs="Times New Roman"/>
          <w:bCs/>
        </w:rPr>
        <w:t>В соответствии со статьей 179 Бюджетного кодекса Российской Федерации, руководствуясь Уставом городского поселения Безенчук</w:t>
      </w:r>
    </w:p>
    <w:p w:rsidR="00EE390D" w:rsidRPr="00EE390D" w:rsidRDefault="00EE390D" w:rsidP="00EE390D">
      <w:pPr>
        <w:spacing w:after="0" w:line="240" w:lineRule="auto"/>
        <w:ind w:firstLine="567"/>
        <w:jc w:val="center"/>
        <w:rPr>
          <w:rFonts w:ascii="Times New Roman" w:hAnsi="Times New Roman" w:cs="Times New Roman"/>
        </w:rPr>
      </w:pPr>
      <w:r w:rsidRPr="00EE390D">
        <w:rPr>
          <w:rFonts w:ascii="Times New Roman" w:hAnsi="Times New Roman" w:cs="Times New Roman"/>
        </w:rPr>
        <w:t>ПОСТАНОВЛЯЮ:</w:t>
      </w:r>
    </w:p>
    <w:p w:rsidR="00EE390D" w:rsidRPr="00EE390D" w:rsidRDefault="00EE390D" w:rsidP="00EE390D">
      <w:pPr>
        <w:spacing w:after="0" w:line="240" w:lineRule="auto"/>
        <w:jc w:val="both"/>
        <w:rPr>
          <w:rFonts w:ascii="Times New Roman" w:hAnsi="Times New Roman" w:cs="Times New Roman"/>
          <w:bCs/>
        </w:rPr>
      </w:pPr>
      <w:r w:rsidRPr="00EE390D">
        <w:rPr>
          <w:rFonts w:ascii="Times New Roman" w:hAnsi="Times New Roman" w:cs="Times New Roman"/>
          <w:bCs/>
        </w:rPr>
        <w:t xml:space="preserve">1. Раздел «Источники финансирования Программы» паспорта муниципальной программы «Повышение эффективности управления муниципальным имуществом </w:t>
      </w:r>
      <w:proofErr w:type="gramStart"/>
      <w:r w:rsidRPr="00EE390D">
        <w:rPr>
          <w:rFonts w:ascii="Times New Roman" w:hAnsi="Times New Roman" w:cs="Times New Roman"/>
          <w:bCs/>
        </w:rPr>
        <w:t>городского  поселения</w:t>
      </w:r>
      <w:proofErr w:type="gramEnd"/>
      <w:r w:rsidRPr="00EE390D">
        <w:rPr>
          <w:rFonts w:ascii="Times New Roman" w:hAnsi="Times New Roman" w:cs="Times New Roman"/>
          <w:bCs/>
        </w:rPr>
        <w:t xml:space="preserve"> Безенчук муниципального района </w:t>
      </w:r>
      <w:proofErr w:type="spellStart"/>
      <w:r w:rsidRPr="00EE390D">
        <w:rPr>
          <w:rFonts w:ascii="Times New Roman" w:hAnsi="Times New Roman" w:cs="Times New Roman"/>
          <w:bCs/>
        </w:rPr>
        <w:t>Безенчукский</w:t>
      </w:r>
      <w:proofErr w:type="spellEnd"/>
      <w:r w:rsidRPr="00EE390D">
        <w:rPr>
          <w:rFonts w:ascii="Times New Roman" w:hAnsi="Times New Roman" w:cs="Times New Roman"/>
          <w:bCs/>
        </w:rPr>
        <w:t xml:space="preserve"> на 2017-2019 годы» (далее программа) изложить в следующей редакции: «Объем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rsidR="00EE390D" w:rsidRPr="00EE390D" w:rsidRDefault="00EE390D" w:rsidP="00EE390D">
      <w:pPr>
        <w:pStyle w:val="af4"/>
        <w:numPr>
          <w:ilvl w:val="0"/>
          <w:numId w:val="47"/>
        </w:numPr>
        <w:ind w:left="0" w:firstLine="0"/>
        <w:jc w:val="both"/>
        <w:rPr>
          <w:bCs/>
          <w:sz w:val="22"/>
          <w:szCs w:val="22"/>
        </w:rPr>
      </w:pPr>
      <w:r w:rsidRPr="00EE390D">
        <w:rPr>
          <w:bCs/>
          <w:sz w:val="22"/>
          <w:szCs w:val="22"/>
        </w:rPr>
        <w:t>8 084,0 тыс. руб.</w:t>
      </w:r>
    </w:p>
    <w:p w:rsidR="00EE390D" w:rsidRPr="00EE390D" w:rsidRDefault="00EE390D" w:rsidP="00EE390D">
      <w:pPr>
        <w:spacing w:after="0" w:line="240" w:lineRule="auto"/>
        <w:jc w:val="both"/>
        <w:rPr>
          <w:rFonts w:ascii="Times New Roman" w:hAnsi="Times New Roman" w:cs="Times New Roman"/>
          <w:bCs/>
        </w:rPr>
      </w:pPr>
      <w:r w:rsidRPr="00EE390D">
        <w:rPr>
          <w:rFonts w:ascii="Times New Roman" w:hAnsi="Times New Roman" w:cs="Times New Roman"/>
          <w:bCs/>
        </w:rPr>
        <w:t>в том числе по годам:</w:t>
      </w:r>
    </w:p>
    <w:p w:rsidR="00EE390D" w:rsidRPr="00EE390D" w:rsidRDefault="00EE390D" w:rsidP="00EE390D">
      <w:pPr>
        <w:spacing w:after="0" w:line="240" w:lineRule="auto"/>
        <w:ind w:firstLine="708"/>
        <w:jc w:val="both"/>
        <w:rPr>
          <w:rFonts w:ascii="Times New Roman" w:hAnsi="Times New Roman" w:cs="Times New Roman"/>
          <w:bCs/>
        </w:rPr>
      </w:pPr>
      <w:smartTag w:uri="urn:schemas-microsoft-com:office:smarttags" w:element="metricconverter">
        <w:smartTagPr>
          <w:attr w:name="ProductID" w:val="2017 г"/>
        </w:smartTagPr>
        <w:r w:rsidRPr="00EE390D">
          <w:rPr>
            <w:rFonts w:ascii="Times New Roman" w:hAnsi="Times New Roman" w:cs="Times New Roman"/>
            <w:bCs/>
          </w:rPr>
          <w:t>2017 г</w:t>
        </w:r>
      </w:smartTag>
      <w:r w:rsidRPr="00EE390D">
        <w:rPr>
          <w:rFonts w:ascii="Times New Roman" w:hAnsi="Times New Roman" w:cs="Times New Roman"/>
          <w:bCs/>
        </w:rPr>
        <w:t xml:space="preserve">. </w:t>
      </w:r>
      <w:proofErr w:type="gramStart"/>
      <w:r w:rsidRPr="00EE390D">
        <w:rPr>
          <w:rFonts w:ascii="Times New Roman" w:hAnsi="Times New Roman" w:cs="Times New Roman"/>
          <w:bCs/>
        </w:rPr>
        <w:t>–  2</w:t>
      </w:r>
      <w:proofErr w:type="gramEnd"/>
      <w:r w:rsidRPr="00EE390D">
        <w:rPr>
          <w:rFonts w:ascii="Times New Roman" w:hAnsi="Times New Roman" w:cs="Times New Roman"/>
          <w:bCs/>
        </w:rPr>
        <w:t xml:space="preserve"> 151,0 тыс. руб. (бюджет поселения)</w:t>
      </w:r>
    </w:p>
    <w:p w:rsidR="00EE390D" w:rsidRPr="00EE390D" w:rsidRDefault="00EE390D" w:rsidP="00EE390D">
      <w:pPr>
        <w:spacing w:after="0" w:line="240" w:lineRule="auto"/>
        <w:ind w:firstLine="708"/>
        <w:jc w:val="both"/>
        <w:rPr>
          <w:rFonts w:ascii="Times New Roman" w:hAnsi="Times New Roman" w:cs="Times New Roman"/>
          <w:bCs/>
        </w:rPr>
      </w:pPr>
      <w:smartTag w:uri="urn:schemas-microsoft-com:office:smarttags" w:element="metricconverter">
        <w:smartTagPr>
          <w:attr w:name="ProductID" w:val="2018 г"/>
        </w:smartTagPr>
        <w:r w:rsidRPr="00EE390D">
          <w:rPr>
            <w:rFonts w:ascii="Times New Roman" w:hAnsi="Times New Roman" w:cs="Times New Roman"/>
            <w:bCs/>
          </w:rPr>
          <w:t>2018 г</w:t>
        </w:r>
      </w:smartTag>
      <w:r w:rsidRPr="00EE390D">
        <w:rPr>
          <w:rFonts w:ascii="Times New Roman" w:hAnsi="Times New Roman" w:cs="Times New Roman"/>
          <w:bCs/>
        </w:rPr>
        <w:t xml:space="preserve">. </w:t>
      </w:r>
      <w:proofErr w:type="gramStart"/>
      <w:r w:rsidRPr="00EE390D">
        <w:rPr>
          <w:rFonts w:ascii="Times New Roman" w:hAnsi="Times New Roman" w:cs="Times New Roman"/>
          <w:bCs/>
        </w:rPr>
        <w:t>–  2</w:t>
      </w:r>
      <w:proofErr w:type="gramEnd"/>
      <w:r w:rsidRPr="00EE390D">
        <w:rPr>
          <w:rFonts w:ascii="Times New Roman" w:hAnsi="Times New Roman" w:cs="Times New Roman"/>
          <w:bCs/>
        </w:rPr>
        <w:t xml:space="preserve"> 817,0 тыс. руб. (бюджет поселения)</w:t>
      </w:r>
    </w:p>
    <w:p w:rsidR="00EE390D" w:rsidRPr="00EE390D" w:rsidRDefault="00EE390D" w:rsidP="00EE390D">
      <w:pPr>
        <w:spacing w:after="0" w:line="240" w:lineRule="auto"/>
        <w:ind w:firstLine="708"/>
        <w:jc w:val="both"/>
        <w:rPr>
          <w:rFonts w:ascii="Times New Roman" w:hAnsi="Times New Roman" w:cs="Times New Roman"/>
          <w:bCs/>
        </w:rPr>
      </w:pPr>
      <w:smartTag w:uri="urn:schemas-microsoft-com:office:smarttags" w:element="metricconverter">
        <w:smartTagPr>
          <w:attr w:name="ProductID" w:val="2019 г"/>
        </w:smartTagPr>
        <w:r w:rsidRPr="00EE390D">
          <w:rPr>
            <w:rFonts w:ascii="Times New Roman" w:hAnsi="Times New Roman" w:cs="Times New Roman"/>
            <w:bCs/>
          </w:rPr>
          <w:t>2019 г</w:t>
        </w:r>
      </w:smartTag>
      <w:r w:rsidRPr="00EE390D">
        <w:rPr>
          <w:rFonts w:ascii="Times New Roman" w:hAnsi="Times New Roman" w:cs="Times New Roman"/>
          <w:bCs/>
        </w:rPr>
        <w:t xml:space="preserve">. </w:t>
      </w:r>
      <w:proofErr w:type="gramStart"/>
      <w:r w:rsidRPr="00EE390D">
        <w:rPr>
          <w:rFonts w:ascii="Times New Roman" w:hAnsi="Times New Roman" w:cs="Times New Roman"/>
          <w:bCs/>
        </w:rPr>
        <w:t>–  3</w:t>
      </w:r>
      <w:proofErr w:type="gramEnd"/>
      <w:r w:rsidRPr="00EE390D">
        <w:rPr>
          <w:rFonts w:ascii="Times New Roman" w:hAnsi="Times New Roman" w:cs="Times New Roman"/>
          <w:bCs/>
        </w:rPr>
        <w:t> 116,0 тыс. руб. (бюджет поселения)</w:t>
      </w:r>
    </w:p>
    <w:p w:rsidR="00EE390D" w:rsidRPr="00EE390D" w:rsidRDefault="00EE390D" w:rsidP="00EE390D">
      <w:pPr>
        <w:autoSpaceDE w:val="0"/>
        <w:autoSpaceDN w:val="0"/>
        <w:adjustRightInd w:val="0"/>
        <w:spacing w:after="0" w:line="240" w:lineRule="auto"/>
        <w:jc w:val="both"/>
        <w:rPr>
          <w:rFonts w:ascii="Times New Roman" w:hAnsi="Times New Roman" w:cs="Times New Roman"/>
        </w:rPr>
      </w:pPr>
      <w:r w:rsidRPr="00EE390D">
        <w:rPr>
          <w:rFonts w:ascii="Times New Roman" w:hAnsi="Times New Roman" w:cs="Times New Roman"/>
        </w:rPr>
        <w:t xml:space="preserve">2. Перечень мероприятий муниципальной программы «Повышение эффективности управления муниципальным имуществом городского поселения Безенчук муниципального района </w:t>
      </w:r>
      <w:proofErr w:type="spellStart"/>
      <w:r w:rsidRPr="00EE390D">
        <w:rPr>
          <w:rFonts w:ascii="Times New Roman" w:hAnsi="Times New Roman" w:cs="Times New Roman"/>
        </w:rPr>
        <w:t>Безенчукский</w:t>
      </w:r>
      <w:proofErr w:type="spellEnd"/>
      <w:r w:rsidRPr="00EE390D">
        <w:rPr>
          <w:rFonts w:ascii="Times New Roman" w:hAnsi="Times New Roman" w:cs="Times New Roman"/>
        </w:rPr>
        <w:t xml:space="preserve"> на 2017-2019 годы» изложить в редакции согласно приложению.</w:t>
      </w:r>
    </w:p>
    <w:p w:rsidR="00EE390D" w:rsidRPr="00EE390D" w:rsidRDefault="00EE390D" w:rsidP="00EE390D">
      <w:pPr>
        <w:overflowPunct w:val="0"/>
        <w:autoSpaceDE w:val="0"/>
        <w:autoSpaceDN w:val="0"/>
        <w:adjustRightInd w:val="0"/>
        <w:spacing w:after="0" w:line="240" w:lineRule="auto"/>
        <w:contextualSpacing/>
        <w:jc w:val="both"/>
        <w:rPr>
          <w:rFonts w:ascii="Times New Roman" w:hAnsi="Times New Roman" w:cs="Times New Roman"/>
        </w:rPr>
      </w:pPr>
      <w:r w:rsidRPr="00EE390D">
        <w:rPr>
          <w:rFonts w:ascii="Times New Roman" w:hAnsi="Times New Roman" w:cs="Times New Roman"/>
        </w:rPr>
        <w:lastRenderedPageBreak/>
        <w:t>3. Признать утратившим силу Перечень мероприятий муниципальной программы в редакции Постановления от 22.11.2018г. № 471.</w:t>
      </w:r>
    </w:p>
    <w:p w:rsidR="00EE390D" w:rsidRPr="00EE390D" w:rsidRDefault="00EE390D" w:rsidP="00EE390D">
      <w:pPr>
        <w:overflowPunct w:val="0"/>
        <w:autoSpaceDE w:val="0"/>
        <w:autoSpaceDN w:val="0"/>
        <w:adjustRightInd w:val="0"/>
        <w:spacing w:after="0" w:line="240" w:lineRule="auto"/>
        <w:contextualSpacing/>
        <w:jc w:val="both"/>
        <w:rPr>
          <w:rFonts w:ascii="Times New Roman" w:hAnsi="Times New Roman" w:cs="Times New Roman"/>
        </w:rPr>
      </w:pPr>
      <w:r w:rsidRPr="00EE390D">
        <w:rPr>
          <w:rFonts w:ascii="Times New Roman" w:hAnsi="Times New Roman" w:cs="Times New Roman"/>
        </w:rPr>
        <w:t xml:space="preserve">4. Опубликовать настоящее постановление в газете «Вестник городского поселения Безенчук», разместить на официальном сайте поселения в сети Интернет. </w:t>
      </w:r>
    </w:p>
    <w:p w:rsidR="00EE390D" w:rsidRPr="00EE390D" w:rsidRDefault="00EE390D" w:rsidP="00EE390D">
      <w:pPr>
        <w:overflowPunct w:val="0"/>
        <w:autoSpaceDE w:val="0"/>
        <w:autoSpaceDN w:val="0"/>
        <w:adjustRightInd w:val="0"/>
        <w:spacing w:after="0" w:line="240" w:lineRule="auto"/>
        <w:contextualSpacing/>
        <w:jc w:val="both"/>
        <w:rPr>
          <w:rFonts w:ascii="Times New Roman" w:hAnsi="Times New Roman" w:cs="Times New Roman"/>
        </w:rPr>
      </w:pPr>
      <w:r w:rsidRPr="00EE390D">
        <w:rPr>
          <w:rFonts w:ascii="Times New Roman" w:hAnsi="Times New Roman" w:cs="Times New Roman"/>
        </w:rPr>
        <w:t>5. Контроль за исполнением настоящего постановления оставляю за собой.</w:t>
      </w:r>
    </w:p>
    <w:p w:rsidR="00B21099" w:rsidRPr="00967205" w:rsidRDefault="00B21099" w:rsidP="00EE390D">
      <w:pPr>
        <w:spacing w:after="0" w:line="240" w:lineRule="auto"/>
        <w:jc w:val="both"/>
        <w:rPr>
          <w:rFonts w:ascii="Times New Roman" w:hAnsi="Times New Roman"/>
        </w:rPr>
      </w:pPr>
      <w:r w:rsidRPr="00967205">
        <w:rPr>
          <w:rFonts w:ascii="Times New Roman" w:hAnsi="Times New Roman"/>
        </w:rPr>
        <w:t>Глава городского поселения Безенчук                                             Н.В. Райская</w:t>
      </w:r>
    </w:p>
    <w:p w:rsidR="00B21099" w:rsidRPr="00197D40" w:rsidRDefault="00B21099" w:rsidP="00B21099">
      <w:pPr>
        <w:spacing w:after="0" w:line="240" w:lineRule="auto"/>
        <w:jc w:val="right"/>
        <w:rPr>
          <w:rFonts w:ascii="Times New Roman" w:hAnsi="Times New Roman"/>
          <w:color w:val="000000" w:themeColor="text1"/>
          <w:sz w:val="20"/>
          <w:szCs w:val="20"/>
        </w:rPr>
      </w:pPr>
      <w:r w:rsidRPr="00197D40">
        <w:rPr>
          <w:rFonts w:ascii="Times New Roman" w:hAnsi="Times New Roman"/>
          <w:color w:val="000000" w:themeColor="text1"/>
          <w:sz w:val="20"/>
          <w:szCs w:val="20"/>
        </w:rPr>
        <w:t>Приложение</w:t>
      </w:r>
      <w:r>
        <w:rPr>
          <w:rFonts w:ascii="Times New Roman" w:hAnsi="Times New Roman"/>
          <w:color w:val="000000" w:themeColor="text1"/>
          <w:sz w:val="20"/>
          <w:szCs w:val="20"/>
        </w:rPr>
        <w:t>№1</w:t>
      </w:r>
    </w:p>
    <w:p w:rsidR="00B21099" w:rsidRPr="004E121D" w:rsidRDefault="00B21099" w:rsidP="00B21099">
      <w:pPr>
        <w:pStyle w:val="ConsPlusNormal"/>
        <w:contextualSpacing/>
        <w:jc w:val="right"/>
        <w:rPr>
          <w:rFonts w:ascii="Times New Roman" w:hAnsi="Times New Roman"/>
          <w:color w:val="000000" w:themeColor="text1"/>
        </w:rPr>
      </w:pPr>
      <w:r w:rsidRPr="004E121D">
        <w:rPr>
          <w:rFonts w:ascii="Times New Roman" w:hAnsi="Times New Roman"/>
          <w:color w:val="000000" w:themeColor="text1"/>
        </w:rPr>
        <w:t xml:space="preserve">к Постановлению Администрации </w:t>
      </w:r>
    </w:p>
    <w:p w:rsidR="00B21099" w:rsidRPr="004E121D" w:rsidRDefault="00B21099" w:rsidP="00B21099">
      <w:pPr>
        <w:pStyle w:val="ConsPlusNormal"/>
        <w:contextualSpacing/>
        <w:jc w:val="right"/>
        <w:rPr>
          <w:rFonts w:ascii="Times New Roman" w:hAnsi="Times New Roman"/>
          <w:color w:val="000000" w:themeColor="text1"/>
        </w:rPr>
      </w:pPr>
      <w:r w:rsidRPr="004E121D">
        <w:rPr>
          <w:rFonts w:ascii="Times New Roman" w:hAnsi="Times New Roman"/>
          <w:color w:val="000000" w:themeColor="text1"/>
        </w:rPr>
        <w:t>городского поселения Безенчук</w:t>
      </w:r>
    </w:p>
    <w:p w:rsidR="00B21099" w:rsidRPr="00F37ECD" w:rsidRDefault="00B21099" w:rsidP="00B21099">
      <w:pPr>
        <w:spacing w:after="0" w:line="240" w:lineRule="auto"/>
        <w:jc w:val="right"/>
        <w:rPr>
          <w:rFonts w:ascii="Times New Roman" w:eastAsia="MS Mincho" w:hAnsi="Times New Roman" w:cs="Times New Roman"/>
          <w:color w:val="000000" w:themeColor="text1"/>
          <w:lang w:eastAsia="ru-RU"/>
        </w:rPr>
      </w:pPr>
      <w:r w:rsidRPr="004E121D">
        <w:rPr>
          <w:rFonts w:ascii="Times New Roman" w:hAnsi="Times New Roman"/>
          <w:color w:val="000000" w:themeColor="text1"/>
          <w:sz w:val="20"/>
          <w:szCs w:val="20"/>
        </w:rPr>
        <w:t xml:space="preserve">от </w:t>
      </w:r>
      <w:r>
        <w:rPr>
          <w:rFonts w:ascii="Times New Roman" w:hAnsi="Times New Roman"/>
          <w:color w:val="000000" w:themeColor="text1"/>
          <w:sz w:val="20"/>
          <w:szCs w:val="20"/>
        </w:rPr>
        <w:t>21</w:t>
      </w:r>
      <w:r w:rsidRPr="004E121D">
        <w:rPr>
          <w:rFonts w:ascii="Times New Roman" w:hAnsi="Times New Roman"/>
          <w:color w:val="000000" w:themeColor="text1"/>
          <w:sz w:val="20"/>
          <w:szCs w:val="20"/>
        </w:rPr>
        <w:t>.0</w:t>
      </w:r>
      <w:r>
        <w:rPr>
          <w:rFonts w:ascii="Times New Roman" w:hAnsi="Times New Roman"/>
          <w:color w:val="000000" w:themeColor="text1"/>
          <w:sz w:val="20"/>
          <w:szCs w:val="20"/>
        </w:rPr>
        <w:t>2</w:t>
      </w:r>
      <w:r w:rsidRPr="004E121D">
        <w:rPr>
          <w:rFonts w:ascii="Times New Roman" w:hAnsi="Times New Roman"/>
          <w:color w:val="000000" w:themeColor="text1"/>
          <w:sz w:val="20"/>
          <w:szCs w:val="20"/>
        </w:rPr>
        <w:t xml:space="preserve">.2019г. № </w:t>
      </w:r>
      <w:r>
        <w:rPr>
          <w:rFonts w:ascii="Times New Roman" w:hAnsi="Times New Roman"/>
          <w:color w:val="000000" w:themeColor="text1"/>
          <w:sz w:val="20"/>
          <w:szCs w:val="20"/>
        </w:rPr>
        <w:t>8</w:t>
      </w:r>
      <w:r w:rsidR="00EE390D">
        <w:rPr>
          <w:rFonts w:ascii="Times New Roman" w:hAnsi="Times New Roman"/>
          <w:color w:val="000000" w:themeColor="text1"/>
          <w:sz w:val="20"/>
          <w:szCs w:val="20"/>
        </w:rPr>
        <w:t>2</w:t>
      </w:r>
    </w:p>
    <w:p w:rsidR="00632C5F" w:rsidRPr="00632C5F" w:rsidRDefault="00632C5F" w:rsidP="00632C5F">
      <w:pPr>
        <w:spacing w:after="0" w:line="240" w:lineRule="auto"/>
        <w:ind w:firstLine="708"/>
        <w:jc w:val="both"/>
        <w:rPr>
          <w:rFonts w:ascii="Times New Roman" w:hAnsi="Times New Roman" w:cs="Times New Roman"/>
          <w:bCs/>
        </w:rPr>
      </w:pPr>
      <w:r w:rsidRPr="00632C5F">
        <w:rPr>
          <w:rFonts w:ascii="Times New Roman" w:hAnsi="Times New Roman" w:cs="Times New Roman"/>
          <w:bCs/>
        </w:rPr>
        <w:t>Изменения в муниципальную программу «</w:t>
      </w:r>
      <w:r w:rsidRPr="00632C5F">
        <w:rPr>
          <w:rFonts w:ascii="Times New Roman" w:hAnsi="Times New Roman" w:cs="Times New Roman"/>
          <w:bCs/>
          <w:color w:val="000000"/>
        </w:rPr>
        <w:t xml:space="preserve">Повышение эффективности управления муниципальным имуществом </w:t>
      </w:r>
      <w:r w:rsidRPr="00632C5F">
        <w:rPr>
          <w:rFonts w:ascii="Times New Roman" w:hAnsi="Times New Roman" w:cs="Times New Roman"/>
          <w:bCs/>
        </w:rPr>
        <w:t xml:space="preserve">городского поселения Безенчук муниципального района </w:t>
      </w:r>
      <w:proofErr w:type="spellStart"/>
      <w:r w:rsidRPr="00632C5F">
        <w:rPr>
          <w:rFonts w:ascii="Times New Roman" w:hAnsi="Times New Roman" w:cs="Times New Roman"/>
          <w:bCs/>
        </w:rPr>
        <w:t>Безенчукский</w:t>
      </w:r>
      <w:proofErr w:type="spellEnd"/>
      <w:r w:rsidRPr="00632C5F">
        <w:rPr>
          <w:rFonts w:ascii="Times New Roman" w:hAnsi="Times New Roman" w:cs="Times New Roman"/>
          <w:bCs/>
        </w:rPr>
        <w:t xml:space="preserve"> на 2017-2019 годы» утвержденную постановлением Администрации городского поселения Безенчук от 12.01.2017 г № 6 (далее Программа).</w:t>
      </w:r>
    </w:p>
    <w:p w:rsidR="00632C5F" w:rsidRPr="00632C5F" w:rsidRDefault="00632C5F" w:rsidP="00632C5F">
      <w:pPr>
        <w:spacing w:after="0" w:line="240" w:lineRule="auto"/>
        <w:ind w:firstLine="708"/>
        <w:jc w:val="both"/>
        <w:rPr>
          <w:rFonts w:ascii="Times New Roman" w:hAnsi="Times New Roman" w:cs="Times New Roman"/>
          <w:bCs/>
        </w:rPr>
      </w:pPr>
      <w:r w:rsidRPr="00632C5F">
        <w:rPr>
          <w:rFonts w:ascii="Times New Roman" w:hAnsi="Times New Roman" w:cs="Times New Roman"/>
          <w:bCs/>
        </w:rPr>
        <w:t xml:space="preserve">Таблицу программы «Объем ресурсов, необходимых для реализации Программы» изложить в следующей редакции: </w:t>
      </w:r>
    </w:p>
    <w:p w:rsidR="00632C5F" w:rsidRPr="00632C5F" w:rsidRDefault="00632C5F" w:rsidP="00632C5F">
      <w:pPr>
        <w:autoSpaceDE w:val="0"/>
        <w:autoSpaceDN w:val="0"/>
        <w:adjustRightInd w:val="0"/>
        <w:spacing w:after="0" w:line="240" w:lineRule="auto"/>
        <w:jc w:val="center"/>
        <w:outlineLvl w:val="1"/>
        <w:rPr>
          <w:rFonts w:ascii="Times New Roman" w:hAnsi="Times New Roman" w:cs="Times New Roman"/>
          <w:b/>
          <w:bCs/>
        </w:rPr>
      </w:pPr>
      <w:r w:rsidRPr="00632C5F">
        <w:rPr>
          <w:rFonts w:ascii="Times New Roman" w:hAnsi="Times New Roman" w:cs="Times New Roman"/>
          <w:b/>
          <w:bCs/>
        </w:rPr>
        <w:t>IV. Объем ресурсов, необходимых для реализации Программы</w:t>
      </w:r>
    </w:p>
    <w:p w:rsidR="00632C5F" w:rsidRPr="00632C5F" w:rsidRDefault="00632C5F" w:rsidP="00632C5F">
      <w:pPr>
        <w:autoSpaceDE w:val="0"/>
        <w:autoSpaceDN w:val="0"/>
        <w:adjustRightInd w:val="0"/>
        <w:spacing w:after="0" w:line="240" w:lineRule="auto"/>
        <w:ind w:firstLine="540"/>
        <w:jc w:val="both"/>
        <w:rPr>
          <w:rFonts w:ascii="Times New Roman" w:hAnsi="Times New Roman" w:cs="Times New Roman"/>
        </w:rPr>
      </w:pPr>
      <w:r w:rsidRPr="00632C5F">
        <w:rPr>
          <w:rFonts w:ascii="Times New Roman" w:hAnsi="Times New Roman" w:cs="Times New Roman"/>
        </w:rPr>
        <w:t xml:space="preserve">Финансирование Программы предполагается осуществлять за счет </w:t>
      </w:r>
      <w:proofErr w:type="gramStart"/>
      <w:r w:rsidRPr="00632C5F">
        <w:rPr>
          <w:rFonts w:ascii="Times New Roman" w:hAnsi="Times New Roman" w:cs="Times New Roman"/>
        </w:rPr>
        <w:t>средств  бюджета</w:t>
      </w:r>
      <w:proofErr w:type="gramEnd"/>
      <w:r w:rsidRPr="00632C5F">
        <w:rPr>
          <w:rFonts w:ascii="Times New Roman" w:hAnsi="Times New Roman" w:cs="Times New Roman"/>
        </w:rPr>
        <w:t xml:space="preserve"> городского поселения Безенчук. Общий объем финансирования на 2017 - 2019 годы </w:t>
      </w:r>
      <w:proofErr w:type="gramStart"/>
      <w:r w:rsidRPr="00632C5F">
        <w:rPr>
          <w:rFonts w:ascii="Times New Roman" w:hAnsi="Times New Roman" w:cs="Times New Roman"/>
        </w:rPr>
        <w:t>составит  8</w:t>
      </w:r>
      <w:proofErr w:type="gramEnd"/>
      <w:r w:rsidRPr="00632C5F">
        <w:rPr>
          <w:rFonts w:ascii="Times New Roman" w:hAnsi="Times New Roman" w:cs="Times New Roman"/>
        </w:rPr>
        <w:t> 084,0 тыс. рублей, (в т.ч. ежегодно: 2017г.- 2 151 тыс. рублей; 2018г.- 2 817,0 тыс. рублей, 2019г.- 3 116 тыс. рублей) – средства  бюджета городского поселения Безенчук.</w:t>
      </w:r>
    </w:p>
    <w:tbl>
      <w:tblPr>
        <w:tblpPr w:leftFromText="180" w:rightFromText="180" w:vertAnchor="text" w:tblpX="108" w:tblpY="1"/>
        <w:tblOverlap w:val="never"/>
        <w:tblW w:w="10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gridCol w:w="850"/>
        <w:gridCol w:w="851"/>
        <w:gridCol w:w="850"/>
      </w:tblGrid>
      <w:tr w:rsidR="00632C5F" w:rsidRPr="00632C5F" w:rsidTr="00632C5F">
        <w:trPr>
          <w:trHeight w:val="465"/>
        </w:trPr>
        <w:tc>
          <w:tcPr>
            <w:tcW w:w="7621" w:type="dxa"/>
            <w:tcBorders>
              <w:top w:val="single" w:sz="4" w:space="0" w:color="auto"/>
              <w:left w:val="single" w:sz="4" w:space="0" w:color="auto"/>
              <w:bottom w:val="single" w:sz="4" w:space="0" w:color="auto"/>
              <w:right w:val="single" w:sz="4" w:space="0" w:color="auto"/>
            </w:tcBorders>
            <w:vAlign w:val="center"/>
          </w:tcPr>
          <w:p w:rsidR="00632C5F" w:rsidRPr="00632C5F" w:rsidRDefault="00632C5F" w:rsidP="00632C5F">
            <w:pPr>
              <w:autoSpaceDE w:val="0"/>
              <w:autoSpaceDN w:val="0"/>
              <w:adjustRightInd w:val="0"/>
              <w:spacing w:after="0" w:line="240" w:lineRule="auto"/>
              <w:jc w:val="center"/>
              <w:rPr>
                <w:rFonts w:ascii="Times New Roman" w:hAnsi="Times New Roman" w:cs="Times New Roman"/>
                <w:b/>
                <w:sz w:val="16"/>
                <w:szCs w:val="16"/>
              </w:rPr>
            </w:pPr>
            <w:r w:rsidRPr="00632C5F">
              <w:rPr>
                <w:rFonts w:ascii="Times New Roman" w:hAnsi="Times New Roman" w:cs="Times New Roman"/>
                <w:b/>
                <w:sz w:val="16"/>
                <w:szCs w:val="16"/>
              </w:rPr>
              <w:t>Направления расходов</w:t>
            </w:r>
          </w:p>
        </w:tc>
        <w:tc>
          <w:tcPr>
            <w:tcW w:w="850" w:type="dxa"/>
            <w:tcBorders>
              <w:top w:val="single" w:sz="4" w:space="0" w:color="auto"/>
              <w:left w:val="single" w:sz="4" w:space="0" w:color="auto"/>
              <w:bottom w:val="single" w:sz="4" w:space="0" w:color="auto"/>
              <w:right w:val="single" w:sz="4" w:space="0" w:color="auto"/>
            </w:tcBorders>
            <w:vAlign w:val="center"/>
          </w:tcPr>
          <w:p w:rsidR="00632C5F" w:rsidRPr="00632C5F" w:rsidRDefault="00632C5F" w:rsidP="00632C5F">
            <w:pPr>
              <w:spacing w:after="0" w:line="240" w:lineRule="auto"/>
              <w:jc w:val="center"/>
              <w:rPr>
                <w:rFonts w:ascii="Times New Roman" w:hAnsi="Times New Roman" w:cs="Times New Roman"/>
                <w:b/>
                <w:sz w:val="16"/>
                <w:szCs w:val="16"/>
              </w:rPr>
            </w:pPr>
            <w:r w:rsidRPr="00632C5F">
              <w:rPr>
                <w:rFonts w:ascii="Times New Roman" w:hAnsi="Times New Roman" w:cs="Times New Roman"/>
                <w:b/>
                <w:sz w:val="16"/>
                <w:szCs w:val="16"/>
              </w:rPr>
              <w:t>2017 год</w:t>
            </w:r>
          </w:p>
        </w:tc>
        <w:tc>
          <w:tcPr>
            <w:tcW w:w="851" w:type="dxa"/>
            <w:tcBorders>
              <w:top w:val="single" w:sz="4" w:space="0" w:color="auto"/>
              <w:left w:val="single" w:sz="4" w:space="0" w:color="auto"/>
              <w:bottom w:val="single" w:sz="4" w:space="0" w:color="auto"/>
              <w:right w:val="single" w:sz="4" w:space="0" w:color="auto"/>
            </w:tcBorders>
            <w:vAlign w:val="center"/>
          </w:tcPr>
          <w:p w:rsidR="00632C5F" w:rsidRPr="00632C5F" w:rsidRDefault="00632C5F" w:rsidP="00632C5F">
            <w:pPr>
              <w:spacing w:after="0" w:line="240" w:lineRule="auto"/>
              <w:jc w:val="center"/>
              <w:rPr>
                <w:rFonts w:ascii="Times New Roman" w:hAnsi="Times New Roman" w:cs="Times New Roman"/>
                <w:b/>
                <w:sz w:val="16"/>
                <w:szCs w:val="16"/>
              </w:rPr>
            </w:pPr>
            <w:r w:rsidRPr="00632C5F">
              <w:rPr>
                <w:rFonts w:ascii="Times New Roman" w:hAnsi="Times New Roman" w:cs="Times New Roman"/>
                <w:b/>
                <w:sz w:val="16"/>
                <w:szCs w:val="16"/>
              </w:rPr>
              <w:t>2018 год</w:t>
            </w:r>
          </w:p>
        </w:tc>
        <w:tc>
          <w:tcPr>
            <w:tcW w:w="850" w:type="dxa"/>
            <w:tcBorders>
              <w:top w:val="single" w:sz="4" w:space="0" w:color="auto"/>
              <w:left w:val="single" w:sz="4" w:space="0" w:color="auto"/>
              <w:bottom w:val="single" w:sz="4" w:space="0" w:color="auto"/>
              <w:right w:val="single" w:sz="4" w:space="0" w:color="auto"/>
            </w:tcBorders>
            <w:vAlign w:val="center"/>
          </w:tcPr>
          <w:p w:rsidR="00632C5F" w:rsidRPr="00632C5F" w:rsidRDefault="00632C5F" w:rsidP="00632C5F">
            <w:pPr>
              <w:spacing w:after="0" w:line="240" w:lineRule="auto"/>
              <w:jc w:val="center"/>
              <w:rPr>
                <w:rFonts w:ascii="Times New Roman" w:hAnsi="Times New Roman" w:cs="Times New Roman"/>
                <w:b/>
                <w:sz w:val="16"/>
                <w:szCs w:val="16"/>
              </w:rPr>
            </w:pPr>
            <w:r w:rsidRPr="00632C5F">
              <w:rPr>
                <w:rFonts w:ascii="Times New Roman" w:hAnsi="Times New Roman" w:cs="Times New Roman"/>
                <w:b/>
                <w:sz w:val="16"/>
                <w:szCs w:val="16"/>
              </w:rPr>
              <w:t>2019 год</w:t>
            </w:r>
          </w:p>
        </w:tc>
      </w:tr>
      <w:tr w:rsidR="00632C5F" w:rsidRPr="00632C5F" w:rsidTr="00632C5F">
        <w:trPr>
          <w:trHeight w:val="543"/>
        </w:trPr>
        <w:tc>
          <w:tcPr>
            <w:tcW w:w="7621" w:type="dxa"/>
            <w:tcBorders>
              <w:top w:val="single" w:sz="4" w:space="0" w:color="auto"/>
              <w:left w:val="single" w:sz="4" w:space="0" w:color="auto"/>
              <w:bottom w:val="single" w:sz="4" w:space="0" w:color="auto"/>
              <w:right w:val="single" w:sz="4" w:space="0" w:color="auto"/>
            </w:tcBorders>
            <w:vAlign w:val="center"/>
          </w:tcPr>
          <w:p w:rsidR="00632C5F" w:rsidRPr="00632C5F" w:rsidRDefault="00632C5F" w:rsidP="00632C5F">
            <w:pPr>
              <w:autoSpaceDE w:val="0"/>
              <w:autoSpaceDN w:val="0"/>
              <w:adjustRightInd w:val="0"/>
              <w:spacing w:after="0" w:line="240" w:lineRule="auto"/>
              <w:jc w:val="center"/>
              <w:rPr>
                <w:rFonts w:ascii="Times New Roman" w:hAnsi="Times New Roman" w:cs="Times New Roman"/>
                <w:sz w:val="16"/>
                <w:szCs w:val="16"/>
              </w:rPr>
            </w:pPr>
            <w:r w:rsidRPr="00632C5F">
              <w:rPr>
                <w:rFonts w:ascii="Times New Roman" w:hAnsi="Times New Roman" w:cs="Times New Roman"/>
                <w:sz w:val="16"/>
                <w:szCs w:val="16"/>
              </w:rPr>
              <w:t>Всего, в т.ч.</w:t>
            </w:r>
          </w:p>
        </w:tc>
        <w:tc>
          <w:tcPr>
            <w:tcW w:w="850" w:type="dxa"/>
            <w:tcBorders>
              <w:top w:val="single" w:sz="4" w:space="0" w:color="auto"/>
              <w:left w:val="single" w:sz="4" w:space="0" w:color="auto"/>
              <w:bottom w:val="single" w:sz="4" w:space="0" w:color="auto"/>
              <w:right w:val="single" w:sz="4" w:space="0" w:color="auto"/>
            </w:tcBorders>
            <w:vAlign w:val="center"/>
          </w:tcPr>
          <w:p w:rsidR="00632C5F" w:rsidRPr="00632C5F" w:rsidRDefault="00632C5F" w:rsidP="00632C5F">
            <w:pPr>
              <w:autoSpaceDE w:val="0"/>
              <w:autoSpaceDN w:val="0"/>
              <w:adjustRightInd w:val="0"/>
              <w:spacing w:after="0" w:line="240" w:lineRule="auto"/>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rsidR="00632C5F" w:rsidRPr="00632C5F" w:rsidRDefault="00632C5F" w:rsidP="00632C5F">
            <w:pPr>
              <w:autoSpaceDE w:val="0"/>
              <w:autoSpaceDN w:val="0"/>
              <w:adjustRightInd w:val="0"/>
              <w:spacing w:after="0" w:line="240" w:lineRule="auto"/>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rsidR="00632C5F" w:rsidRPr="00632C5F" w:rsidRDefault="00632C5F" w:rsidP="00632C5F">
            <w:pPr>
              <w:autoSpaceDE w:val="0"/>
              <w:autoSpaceDN w:val="0"/>
              <w:adjustRightInd w:val="0"/>
              <w:spacing w:after="0" w:line="240" w:lineRule="auto"/>
              <w:jc w:val="center"/>
              <w:rPr>
                <w:rFonts w:ascii="Times New Roman" w:hAnsi="Times New Roman" w:cs="Times New Roman"/>
                <w:sz w:val="16"/>
                <w:szCs w:val="16"/>
              </w:rPr>
            </w:pPr>
          </w:p>
        </w:tc>
      </w:tr>
      <w:tr w:rsidR="00632C5F" w:rsidRPr="00632C5F" w:rsidTr="00632C5F">
        <w:trPr>
          <w:trHeight w:val="1082"/>
        </w:trPr>
        <w:tc>
          <w:tcPr>
            <w:tcW w:w="7621" w:type="dxa"/>
            <w:tcBorders>
              <w:top w:val="single" w:sz="4" w:space="0" w:color="auto"/>
              <w:left w:val="single" w:sz="4" w:space="0" w:color="auto"/>
              <w:bottom w:val="single" w:sz="4" w:space="0" w:color="auto"/>
              <w:right w:val="single" w:sz="4" w:space="0" w:color="auto"/>
            </w:tcBorders>
          </w:tcPr>
          <w:p w:rsidR="00632C5F" w:rsidRPr="00632C5F" w:rsidRDefault="00632C5F" w:rsidP="00632C5F">
            <w:pPr>
              <w:pStyle w:val="ConsPlusNonformat"/>
              <w:rPr>
                <w:rFonts w:ascii="Times New Roman" w:hAnsi="Times New Roman" w:cs="Times New Roman"/>
                <w:sz w:val="16"/>
                <w:szCs w:val="16"/>
              </w:rPr>
            </w:pPr>
            <w:r w:rsidRPr="00632C5F">
              <w:rPr>
                <w:rFonts w:ascii="Times New Roman" w:hAnsi="Times New Roman" w:cs="Times New Roman"/>
                <w:b/>
                <w:sz w:val="16"/>
                <w:szCs w:val="16"/>
              </w:rPr>
              <w:t xml:space="preserve">- </w:t>
            </w:r>
            <w:proofErr w:type="gramStart"/>
            <w:r w:rsidRPr="00632C5F">
              <w:rPr>
                <w:rFonts w:ascii="Times New Roman" w:hAnsi="Times New Roman" w:cs="Times New Roman"/>
                <w:b/>
                <w:sz w:val="16"/>
                <w:szCs w:val="16"/>
              </w:rPr>
              <w:t>оценка</w:t>
            </w:r>
            <w:r w:rsidRPr="00632C5F">
              <w:rPr>
                <w:rFonts w:ascii="Times New Roman" w:hAnsi="Times New Roman" w:cs="Times New Roman"/>
                <w:sz w:val="16"/>
                <w:szCs w:val="16"/>
              </w:rPr>
              <w:t xml:space="preserve">:   </w:t>
            </w:r>
            <w:proofErr w:type="gramEnd"/>
            <w:r w:rsidRPr="00632C5F">
              <w:rPr>
                <w:rFonts w:ascii="Times New Roman" w:hAnsi="Times New Roman" w:cs="Times New Roman"/>
                <w:sz w:val="16"/>
                <w:szCs w:val="16"/>
              </w:rPr>
              <w:t xml:space="preserve">                              недвижимое имущество,                   земельные участки;                      </w:t>
            </w:r>
          </w:p>
          <w:p w:rsidR="00632C5F" w:rsidRPr="00632C5F" w:rsidRDefault="00632C5F" w:rsidP="00632C5F">
            <w:pPr>
              <w:pStyle w:val="ConsPlusNonformat"/>
              <w:rPr>
                <w:rFonts w:ascii="Times New Roman" w:hAnsi="Times New Roman" w:cs="Times New Roman"/>
                <w:sz w:val="16"/>
                <w:szCs w:val="16"/>
              </w:rPr>
            </w:pPr>
            <w:r w:rsidRPr="00632C5F">
              <w:rPr>
                <w:rFonts w:ascii="Times New Roman" w:hAnsi="Times New Roman" w:cs="Times New Roman"/>
                <w:b/>
                <w:sz w:val="16"/>
                <w:szCs w:val="16"/>
              </w:rPr>
              <w:t xml:space="preserve">- </w:t>
            </w:r>
            <w:r w:rsidRPr="00632C5F">
              <w:rPr>
                <w:rFonts w:ascii="Times New Roman" w:hAnsi="Times New Roman" w:cs="Times New Roman"/>
                <w:sz w:val="16"/>
                <w:szCs w:val="16"/>
              </w:rPr>
              <w:t xml:space="preserve">тех. инвентаризация </w:t>
            </w:r>
            <w:proofErr w:type="gramStart"/>
            <w:r w:rsidRPr="00632C5F">
              <w:rPr>
                <w:rFonts w:ascii="Times New Roman" w:hAnsi="Times New Roman" w:cs="Times New Roman"/>
                <w:sz w:val="16"/>
                <w:szCs w:val="16"/>
              </w:rPr>
              <w:t xml:space="preserve">   (</w:t>
            </w:r>
            <w:proofErr w:type="gramEnd"/>
            <w:r w:rsidRPr="00632C5F">
              <w:rPr>
                <w:rFonts w:ascii="Times New Roman" w:hAnsi="Times New Roman" w:cs="Times New Roman"/>
                <w:sz w:val="16"/>
                <w:szCs w:val="16"/>
              </w:rPr>
              <w:t xml:space="preserve">изготовление техпаспортов)   на  объекты  недвижимого имущества;                              </w:t>
            </w:r>
          </w:p>
          <w:p w:rsidR="00632C5F" w:rsidRPr="00632C5F" w:rsidRDefault="00632C5F" w:rsidP="00632C5F">
            <w:pPr>
              <w:pStyle w:val="ConsPlusNonformat"/>
              <w:rPr>
                <w:rFonts w:ascii="Times New Roman" w:hAnsi="Times New Roman" w:cs="Times New Roman"/>
                <w:sz w:val="16"/>
                <w:szCs w:val="16"/>
              </w:rPr>
            </w:pPr>
            <w:r w:rsidRPr="00632C5F">
              <w:rPr>
                <w:rFonts w:ascii="Times New Roman" w:hAnsi="Times New Roman" w:cs="Times New Roman"/>
                <w:sz w:val="16"/>
                <w:szCs w:val="16"/>
              </w:rPr>
              <w:t xml:space="preserve"> - расходы на постановку на   кадастровый учет    земельных </w:t>
            </w:r>
            <w:proofErr w:type="gramStart"/>
            <w:r w:rsidRPr="00632C5F">
              <w:rPr>
                <w:rFonts w:ascii="Times New Roman" w:hAnsi="Times New Roman" w:cs="Times New Roman"/>
                <w:sz w:val="16"/>
                <w:szCs w:val="16"/>
              </w:rPr>
              <w:t>участков  под</w:t>
            </w:r>
            <w:proofErr w:type="gramEnd"/>
            <w:r w:rsidRPr="00632C5F">
              <w:rPr>
                <w:rFonts w:ascii="Times New Roman" w:hAnsi="Times New Roman" w:cs="Times New Roman"/>
                <w:sz w:val="16"/>
                <w:szCs w:val="16"/>
              </w:rPr>
              <w:t xml:space="preserve">  МКД    </w:t>
            </w:r>
          </w:p>
          <w:p w:rsidR="00632C5F" w:rsidRPr="00632C5F" w:rsidRDefault="00632C5F" w:rsidP="00632C5F">
            <w:pPr>
              <w:pStyle w:val="ConsPlusNonformat"/>
              <w:rPr>
                <w:rFonts w:ascii="Times New Roman" w:hAnsi="Times New Roman" w:cs="Times New Roman"/>
                <w:sz w:val="16"/>
                <w:szCs w:val="16"/>
              </w:rPr>
            </w:pPr>
            <w:r w:rsidRPr="00632C5F">
              <w:rPr>
                <w:rFonts w:ascii="Times New Roman" w:hAnsi="Times New Roman" w:cs="Times New Roman"/>
                <w:sz w:val="16"/>
                <w:szCs w:val="16"/>
              </w:rPr>
              <w:t xml:space="preserve">- расходы на оценку по передаче муниципальных объектов в аренду                              </w:t>
            </w:r>
          </w:p>
          <w:p w:rsidR="00632C5F" w:rsidRPr="00632C5F" w:rsidRDefault="00632C5F" w:rsidP="00632C5F">
            <w:pPr>
              <w:autoSpaceDE w:val="0"/>
              <w:autoSpaceDN w:val="0"/>
              <w:adjustRightInd w:val="0"/>
              <w:spacing w:after="0" w:line="240" w:lineRule="auto"/>
              <w:rPr>
                <w:rFonts w:ascii="Times New Roman" w:hAnsi="Times New Roman" w:cs="Times New Roman"/>
                <w:sz w:val="16"/>
                <w:szCs w:val="16"/>
              </w:rPr>
            </w:pPr>
            <w:r w:rsidRPr="00632C5F">
              <w:rPr>
                <w:rFonts w:ascii="Times New Roman" w:hAnsi="Times New Roman" w:cs="Times New Roman"/>
                <w:sz w:val="16"/>
                <w:szCs w:val="16"/>
              </w:rPr>
              <w:t>- муниципальный земельный контроль</w:t>
            </w:r>
          </w:p>
          <w:p w:rsidR="00632C5F" w:rsidRPr="00632C5F" w:rsidRDefault="00632C5F" w:rsidP="00632C5F">
            <w:pPr>
              <w:autoSpaceDE w:val="0"/>
              <w:autoSpaceDN w:val="0"/>
              <w:adjustRightInd w:val="0"/>
              <w:spacing w:after="0" w:line="240" w:lineRule="auto"/>
              <w:rPr>
                <w:rFonts w:ascii="Times New Roman" w:hAnsi="Times New Roman" w:cs="Times New Roman"/>
                <w:sz w:val="16"/>
                <w:szCs w:val="16"/>
              </w:rPr>
            </w:pPr>
            <w:r w:rsidRPr="00632C5F">
              <w:rPr>
                <w:rFonts w:ascii="Times New Roman" w:hAnsi="Times New Roman" w:cs="Times New Roman"/>
                <w:sz w:val="16"/>
                <w:szCs w:val="16"/>
              </w:rPr>
              <w:t>- проведение геодезических и кадастровых работ с формированием межевого плана на земельные участки под муниципальными объектами</w:t>
            </w:r>
          </w:p>
        </w:tc>
        <w:tc>
          <w:tcPr>
            <w:tcW w:w="850" w:type="dxa"/>
            <w:tcBorders>
              <w:top w:val="single" w:sz="4" w:space="0" w:color="auto"/>
              <w:left w:val="single" w:sz="4" w:space="0" w:color="auto"/>
              <w:bottom w:val="single" w:sz="4" w:space="0" w:color="auto"/>
              <w:right w:val="single" w:sz="4" w:space="0" w:color="auto"/>
            </w:tcBorders>
          </w:tcPr>
          <w:p w:rsidR="00632C5F" w:rsidRPr="00632C5F" w:rsidRDefault="00632C5F" w:rsidP="00632C5F">
            <w:pPr>
              <w:spacing w:after="0" w:line="240" w:lineRule="auto"/>
              <w:jc w:val="center"/>
              <w:rPr>
                <w:rFonts w:ascii="Times New Roman" w:hAnsi="Times New Roman" w:cs="Times New Roman"/>
                <w:sz w:val="16"/>
                <w:szCs w:val="16"/>
              </w:rPr>
            </w:pPr>
            <w:r w:rsidRPr="00632C5F">
              <w:rPr>
                <w:rFonts w:ascii="Times New Roman" w:hAnsi="Times New Roman" w:cs="Times New Roman"/>
                <w:sz w:val="16"/>
                <w:szCs w:val="16"/>
              </w:rPr>
              <w:t>236</w:t>
            </w:r>
          </w:p>
        </w:tc>
        <w:tc>
          <w:tcPr>
            <w:tcW w:w="851" w:type="dxa"/>
            <w:tcBorders>
              <w:top w:val="single" w:sz="4" w:space="0" w:color="auto"/>
              <w:left w:val="single" w:sz="4" w:space="0" w:color="auto"/>
              <w:bottom w:val="single" w:sz="4" w:space="0" w:color="auto"/>
              <w:right w:val="single" w:sz="4" w:space="0" w:color="auto"/>
            </w:tcBorders>
          </w:tcPr>
          <w:p w:rsidR="00632C5F" w:rsidRPr="00632C5F" w:rsidRDefault="00632C5F" w:rsidP="00632C5F">
            <w:pPr>
              <w:autoSpaceDE w:val="0"/>
              <w:autoSpaceDN w:val="0"/>
              <w:adjustRightInd w:val="0"/>
              <w:spacing w:after="0" w:line="240" w:lineRule="auto"/>
              <w:jc w:val="center"/>
              <w:rPr>
                <w:rFonts w:ascii="Times New Roman" w:hAnsi="Times New Roman" w:cs="Times New Roman"/>
                <w:sz w:val="16"/>
                <w:szCs w:val="16"/>
              </w:rPr>
            </w:pPr>
            <w:r w:rsidRPr="00632C5F">
              <w:rPr>
                <w:rFonts w:ascii="Times New Roman" w:hAnsi="Times New Roman" w:cs="Times New Roman"/>
                <w:sz w:val="16"/>
                <w:szCs w:val="16"/>
              </w:rPr>
              <w:t>283,8</w:t>
            </w:r>
          </w:p>
          <w:p w:rsidR="00632C5F" w:rsidRPr="00632C5F" w:rsidRDefault="00632C5F" w:rsidP="00632C5F">
            <w:pPr>
              <w:spacing w:after="0" w:line="240" w:lineRule="auto"/>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632C5F" w:rsidRPr="00632C5F" w:rsidRDefault="00632C5F" w:rsidP="00632C5F">
            <w:pPr>
              <w:autoSpaceDE w:val="0"/>
              <w:autoSpaceDN w:val="0"/>
              <w:adjustRightInd w:val="0"/>
              <w:spacing w:after="0" w:line="240" w:lineRule="auto"/>
              <w:jc w:val="center"/>
              <w:rPr>
                <w:rFonts w:ascii="Times New Roman" w:hAnsi="Times New Roman" w:cs="Times New Roman"/>
                <w:sz w:val="16"/>
                <w:szCs w:val="16"/>
              </w:rPr>
            </w:pPr>
            <w:r w:rsidRPr="00632C5F">
              <w:rPr>
                <w:rFonts w:ascii="Times New Roman" w:hAnsi="Times New Roman" w:cs="Times New Roman"/>
                <w:sz w:val="16"/>
                <w:szCs w:val="16"/>
              </w:rPr>
              <w:t>440</w:t>
            </w:r>
          </w:p>
          <w:p w:rsidR="00632C5F" w:rsidRPr="00632C5F" w:rsidRDefault="00632C5F" w:rsidP="00632C5F">
            <w:pPr>
              <w:spacing w:after="0" w:line="240" w:lineRule="auto"/>
              <w:jc w:val="center"/>
              <w:rPr>
                <w:rFonts w:ascii="Times New Roman" w:hAnsi="Times New Roman" w:cs="Times New Roman"/>
                <w:sz w:val="16"/>
                <w:szCs w:val="16"/>
              </w:rPr>
            </w:pPr>
          </w:p>
          <w:p w:rsidR="00632C5F" w:rsidRPr="00632C5F" w:rsidRDefault="00632C5F" w:rsidP="00632C5F">
            <w:pPr>
              <w:spacing w:after="0" w:line="240" w:lineRule="auto"/>
              <w:jc w:val="center"/>
              <w:rPr>
                <w:rFonts w:ascii="Times New Roman" w:hAnsi="Times New Roman" w:cs="Times New Roman"/>
                <w:sz w:val="16"/>
                <w:szCs w:val="16"/>
              </w:rPr>
            </w:pPr>
          </w:p>
        </w:tc>
      </w:tr>
      <w:tr w:rsidR="00632C5F" w:rsidRPr="00632C5F" w:rsidTr="00632C5F">
        <w:trPr>
          <w:trHeight w:val="70"/>
        </w:trPr>
        <w:tc>
          <w:tcPr>
            <w:tcW w:w="7621" w:type="dxa"/>
            <w:tcBorders>
              <w:top w:val="single" w:sz="4" w:space="0" w:color="auto"/>
              <w:left w:val="single" w:sz="4" w:space="0" w:color="auto"/>
              <w:bottom w:val="single" w:sz="4" w:space="0" w:color="auto"/>
              <w:right w:val="single" w:sz="4" w:space="0" w:color="auto"/>
            </w:tcBorders>
          </w:tcPr>
          <w:p w:rsidR="00632C5F" w:rsidRPr="00632C5F" w:rsidRDefault="00632C5F" w:rsidP="00632C5F">
            <w:pPr>
              <w:autoSpaceDE w:val="0"/>
              <w:autoSpaceDN w:val="0"/>
              <w:adjustRightInd w:val="0"/>
              <w:spacing w:after="0" w:line="240" w:lineRule="auto"/>
              <w:rPr>
                <w:rFonts w:ascii="Times New Roman" w:hAnsi="Times New Roman" w:cs="Times New Roman"/>
                <w:b/>
                <w:sz w:val="16"/>
                <w:szCs w:val="16"/>
              </w:rPr>
            </w:pPr>
            <w:r w:rsidRPr="00632C5F">
              <w:rPr>
                <w:rFonts w:ascii="Times New Roman" w:hAnsi="Times New Roman" w:cs="Times New Roman"/>
                <w:sz w:val="16"/>
                <w:szCs w:val="16"/>
              </w:rPr>
              <w:t xml:space="preserve"> </w:t>
            </w:r>
            <w:r w:rsidRPr="00632C5F">
              <w:rPr>
                <w:rFonts w:ascii="Times New Roman" w:hAnsi="Times New Roman" w:cs="Times New Roman"/>
                <w:b/>
                <w:sz w:val="16"/>
                <w:szCs w:val="16"/>
              </w:rPr>
              <w:t>содержание в нормативном состоянии муниципального имущества, в т.ч.</w:t>
            </w:r>
          </w:p>
        </w:tc>
        <w:tc>
          <w:tcPr>
            <w:tcW w:w="850" w:type="dxa"/>
            <w:tcBorders>
              <w:top w:val="single" w:sz="4" w:space="0" w:color="auto"/>
              <w:left w:val="single" w:sz="4" w:space="0" w:color="auto"/>
              <w:bottom w:val="single" w:sz="4" w:space="0" w:color="auto"/>
              <w:right w:val="single" w:sz="4" w:space="0" w:color="auto"/>
            </w:tcBorders>
          </w:tcPr>
          <w:p w:rsidR="00632C5F" w:rsidRPr="00632C5F" w:rsidRDefault="00632C5F" w:rsidP="00632C5F">
            <w:pPr>
              <w:spacing w:after="0" w:line="240" w:lineRule="auto"/>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632C5F" w:rsidRPr="00632C5F" w:rsidRDefault="00632C5F" w:rsidP="00632C5F">
            <w:pPr>
              <w:spacing w:after="0" w:line="240" w:lineRule="auto"/>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632C5F" w:rsidRPr="00632C5F" w:rsidRDefault="00632C5F" w:rsidP="00632C5F">
            <w:pPr>
              <w:spacing w:after="0" w:line="240" w:lineRule="auto"/>
              <w:jc w:val="center"/>
              <w:rPr>
                <w:rFonts w:ascii="Times New Roman" w:hAnsi="Times New Roman" w:cs="Times New Roman"/>
                <w:sz w:val="16"/>
                <w:szCs w:val="16"/>
              </w:rPr>
            </w:pPr>
          </w:p>
        </w:tc>
      </w:tr>
      <w:tr w:rsidR="00632C5F" w:rsidRPr="00632C5F" w:rsidTr="00632C5F">
        <w:trPr>
          <w:trHeight w:val="70"/>
        </w:trPr>
        <w:tc>
          <w:tcPr>
            <w:tcW w:w="7621" w:type="dxa"/>
            <w:tcBorders>
              <w:top w:val="single" w:sz="4" w:space="0" w:color="auto"/>
              <w:left w:val="single" w:sz="4" w:space="0" w:color="auto"/>
              <w:bottom w:val="single" w:sz="4" w:space="0" w:color="auto"/>
              <w:right w:val="single" w:sz="4" w:space="0" w:color="auto"/>
            </w:tcBorders>
          </w:tcPr>
          <w:p w:rsidR="00632C5F" w:rsidRPr="00632C5F" w:rsidRDefault="00632C5F" w:rsidP="00632C5F">
            <w:pPr>
              <w:autoSpaceDE w:val="0"/>
              <w:autoSpaceDN w:val="0"/>
              <w:adjustRightInd w:val="0"/>
              <w:spacing w:after="0" w:line="240" w:lineRule="auto"/>
              <w:rPr>
                <w:rFonts w:ascii="Times New Roman" w:hAnsi="Times New Roman" w:cs="Times New Roman"/>
                <w:sz w:val="16"/>
                <w:szCs w:val="16"/>
              </w:rPr>
            </w:pPr>
            <w:r w:rsidRPr="00632C5F">
              <w:rPr>
                <w:rFonts w:ascii="Times New Roman" w:hAnsi="Times New Roman" w:cs="Times New Roman"/>
                <w:sz w:val="16"/>
                <w:szCs w:val="16"/>
              </w:rPr>
              <w:t>- ремонт кабинетов в Администрации городского поселения Безенчук;</w:t>
            </w:r>
          </w:p>
        </w:tc>
        <w:tc>
          <w:tcPr>
            <w:tcW w:w="850" w:type="dxa"/>
            <w:tcBorders>
              <w:top w:val="single" w:sz="4" w:space="0" w:color="auto"/>
              <w:left w:val="single" w:sz="4" w:space="0" w:color="auto"/>
              <w:bottom w:val="single" w:sz="4" w:space="0" w:color="auto"/>
              <w:right w:val="single" w:sz="4" w:space="0" w:color="auto"/>
            </w:tcBorders>
          </w:tcPr>
          <w:p w:rsidR="00632C5F" w:rsidRPr="00632C5F" w:rsidRDefault="00632C5F" w:rsidP="00632C5F">
            <w:pPr>
              <w:spacing w:after="0" w:line="240" w:lineRule="auto"/>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632C5F" w:rsidRPr="00632C5F" w:rsidRDefault="00632C5F" w:rsidP="00632C5F">
            <w:pPr>
              <w:spacing w:after="0" w:line="240" w:lineRule="auto"/>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632C5F" w:rsidRPr="00632C5F" w:rsidRDefault="00632C5F" w:rsidP="00632C5F">
            <w:pPr>
              <w:spacing w:after="0" w:line="240" w:lineRule="auto"/>
              <w:jc w:val="center"/>
              <w:rPr>
                <w:rFonts w:ascii="Times New Roman" w:hAnsi="Times New Roman" w:cs="Times New Roman"/>
                <w:sz w:val="16"/>
                <w:szCs w:val="16"/>
              </w:rPr>
            </w:pPr>
            <w:r w:rsidRPr="00632C5F">
              <w:rPr>
                <w:rFonts w:ascii="Times New Roman" w:hAnsi="Times New Roman" w:cs="Times New Roman"/>
                <w:sz w:val="16"/>
                <w:szCs w:val="16"/>
              </w:rPr>
              <w:t>600</w:t>
            </w:r>
          </w:p>
        </w:tc>
      </w:tr>
      <w:tr w:rsidR="00632C5F" w:rsidRPr="00632C5F" w:rsidTr="00632C5F">
        <w:trPr>
          <w:trHeight w:val="70"/>
        </w:trPr>
        <w:tc>
          <w:tcPr>
            <w:tcW w:w="7621" w:type="dxa"/>
            <w:tcBorders>
              <w:top w:val="single" w:sz="4" w:space="0" w:color="auto"/>
              <w:left w:val="single" w:sz="4" w:space="0" w:color="auto"/>
              <w:bottom w:val="single" w:sz="4" w:space="0" w:color="auto"/>
              <w:right w:val="single" w:sz="4" w:space="0" w:color="auto"/>
            </w:tcBorders>
          </w:tcPr>
          <w:p w:rsidR="00632C5F" w:rsidRPr="00632C5F" w:rsidRDefault="00632C5F" w:rsidP="00632C5F">
            <w:pPr>
              <w:autoSpaceDE w:val="0"/>
              <w:autoSpaceDN w:val="0"/>
              <w:adjustRightInd w:val="0"/>
              <w:spacing w:after="0" w:line="240" w:lineRule="auto"/>
              <w:rPr>
                <w:rFonts w:ascii="Times New Roman" w:hAnsi="Times New Roman" w:cs="Times New Roman"/>
                <w:sz w:val="16"/>
                <w:szCs w:val="16"/>
              </w:rPr>
            </w:pPr>
            <w:r w:rsidRPr="00632C5F">
              <w:rPr>
                <w:rFonts w:ascii="Times New Roman" w:hAnsi="Times New Roman" w:cs="Times New Roman"/>
                <w:sz w:val="16"/>
                <w:szCs w:val="16"/>
              </w:rPr>
              <w:t xml:space="preserve">- ремонт кровли здания (Тимирязева, 19) </w:t>
            </w:r>
          </w:p>
        </w:tc>
        <w:tc>
          <w:tcPr>
            <w:tcW w:w="850" w:type="dxa"/>
            <w:tcBorders>
              <w:top w:val="single" w:sz="4" w:space="0" w:color="auto"/>
              <w:left w:val="single" w:sz="4" w:space="0" w:color="auto"/>
              <w:bottom w:val="single" w:sz="4" w:space="0" w:color="auto"/>
              <w:right w:val="single" w:sz="4" w:space="0" w:color="auto"/>
            </w:tcBorders>
          </w:tcPr>
          <w:p w:rsidR="00632C5F" w:rsidRPr="00632C5F" w:rsidRDefault="00632C5F" w:rsidP="00632C5F">
            <w:pPr>
              <w:spacing w:after="0" w:line="240" w:lineRule="auto"/>
              <w:jc w:val="center"/>
              <w:rPr>
                <w:rFonts w:ascii="Times New Roman" w:hAnsi="Times New Roman" w:cs="Times New Roman"/>
                <w:sz w:val="16"/>
                <w:szCs w:val="16"/>
              </w:rPr>
            </w:pPr>
            <w:r w:rsidRPr="00632C5F">
              <w:rPr>
                <w:rFonts w:ascii="Times New Roman" w:hAnsi="Times New Roman" w:cs="Times New Roman"/>
                <w:sz w:val="16"/>
                <w:szCs w:val="16"/>
              </w:rPr>
              <w:t>220</w:t>
            </w:r>
          </w:p>
        </w:tc>
        <w:tc>
          <w:tcPr>
            <w:tcW w:w="851" w:type="dxa"/>
            <w:tcBorders>
              <w:top w:val="single" w:sz="4" w:space="0" w:color="auto"/>
              <w:left w:val="single" w:sz="4" w:space="0" w:color="auto"/>
              <w:bottom w:val="single" w:sz="4" w:space="0" w:color="auto"/>
              <w:right w:val="single" w:sz="4" w:space="0" w:color="auto"/>
            </w:tcBorders>
          </w:tcPr>
          <w:p w:rsidR="00632C5F" w:rsidRPr="00632C5F" w:rsidRDefault="00632C5F" w:rsidP="00632C5F">
            <w:pPr>
              <w:spacing w:after="0" w:line="240" w:lineRule="auto"/>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632C5F" w:rsidRPr="00632C5F" w:rsidRDefault="00632C5F" w:rsidP="00632C5F">
            <w:pPr>
              <w:spacing w:after="0" w:line="240" w:lineRule="auto"/>
              <w:jc w:val="center"/>
              <w:rPr>
                <w:rFonts w:ascii="Times New Roman" w:hAnsi="Times New Roman" w:cs="Times New Roman"/>
                <w:sz w:val="16"/>
                <w:szCs w:val="16"/>
              </w:rPr>
            </w:pPr>
          </w:p>
        </w:tc>
      </w:tr>
      <w:tr w:rsidR="00632C5F" w:rsidRPr="00632C5F" w:rsidTr="00632C5F">
        <w:trPr>
          <w:trHeight w:val="70"/>
        </w:trPr>
        <w:tc>
          <w:tcPr>
            <w:tcW w:w="7621" w:type="dxa"/>
            <w:tcBorders>
              <w:top w:val="single" w:sz="4" w:space="0" w:color="auto"/>
              <w:left w:val="single" w:sz="4" w:space="0" w:color="auto"/>
              <w:bottom w:val="single" w:sz="4" w:space="0" w:color="auto"/>
              <w:right w:val="single" w:sz="4" w:space="0" w:color="auto"/>
            </w:tcBorders>
          </w:tcPr>
          <w:p w:rsidR="00632C5F" w:rsidRPr="00632C5F" w:rsidRDefault="00632C5F" w:rsidP="00632C5F">
            <w:pPr>
              <w:autoSpaceDE w:val="0"/>
              <w:autoSpaceDN w:val="0"/>
              <w:adjustRightInd w:val="0"/>
              <w:spacing w:after="0" w:line="240" w:lineRule="auto"/>
              <w:rPr>
                <w:rFonts w:ascii="Times New Roman" w:hAnsi="Times New Roman" w:cs="Times New Roman"/>
                <w:sz w:val="16"/>
                <w:szCs w:val="16"/>
              </w:rPr>
            </w:pPr>
            <w:r w:rsidRPr="00632C5F">
              <w:rPr>
                <w:rFonts w:ascii="Times New Roman" w:hAnsi="Times New Roman" w:cs="Times New Roman"/>
                <w:sz w:val="16"/>
                <w:szCs w:val="16"/>
              </w:rPr>
              <w:t>Оплата за теплоэнергию объектов собственности</w:t>
            </w:r>
            <w:proofErr w:type="gramStart"/>
            <w:r w:rsidRPr="00632C5F">
              <w:rPr>
                <w:rFonts w:ascii="Times New Roman" w:hAnsi="Times New Roman" w:cs="Times New Roman"/>
                <w:sz w:val="16"/>
                <w:szCs w:val="16"/>
              </w:rPr>
              <w:t xml:space="preserve">   (</w:t>
            </w:r>
            <w:proofErr w:type="gramEnd"/>
            <w:r w:rsidRPr="00632C5F">
              <w:rPr>
                <w:rFonts w:ascii="Times New Roman" w:hAnsi="Times New Roman" w:cs="Times New Roman"/>
                <w:sz w:val="16"/>
                <w:szCs w:val="16"/>
              </w:rPr>
              <w:t>отопление нежилых помещений)</w:t>
            </w:r>
          </w:p>
        </w:tc>
        <w:tc>
          <w:tcPr>
            <w:tcW w:w="850" w:type="dxa"/>
            <w:tcBorders>
              <w:top w:val="single" w:sz="4" w:space="0" w:color="auto"/>
              <w:left w:val="single" w:sz="4" w:space="0" w:color="auto"/>
              <w:bottom w:val="single" w:sz="4" w:space="0" w:color="auto"/>
              <w:right w:val="single" w:sz="4" w:space="0" w:color="auto"/>
            </w:tcBorders>
          </w:tcPr>
          <w:p w:rsidR="00632C5F" w:rsidRPr="00632C5F" w:rsidRDefault="00632C5F" w:rsidP="00632C5F">
            <w:pPr>
              <w:spacing w:after="0" w:line="240" w:lineRule="auto"/>
              <w:jc w:val="center"/>
              <w:rPr>
                <w:rFonts w:ascii="Times New Roman" w:hAnsi="Times New Roman" w:cs="Times New Roman"/>
                <w:sz w:val="16"/>
                <w:szCs w:val="16"/>
              </w:rPr>
            </w:pPr>
            <w:r w:rsidRPr="00632C5F">
              <w:rPr>
                <w:rFonts w:ascii="Times New Roman" w:hAnsi="Times New Roman" w:cs="Times New Roman"/>
                <w:sz w:val="16"/>
                <w:szCs w:val="16"/>
              </w:rPr>
              <w:t>562</w:t>
            </w:r>
          </w:p>
        </w:tc>
        <w:tc>
          <w:tcPr>
            <w:tcW w:w="851" w:type="dxa"/>
            <w:tcBorders>
              <w:top w:val="single" w:sz="4" w:space="0" w:color="auto"/>
              <w:left w:val="single" w:sz="4" w:space="0" w:color="auto"/>
              <w:bottom w:val="single" w:sz="4" w:space="0" w:color="auto"/>
              <w:right w:val="single" w:sz="4" w:space="0" w:color="auto"/>
            </w:tcBorders>
          </w:tcPr>
          <w:p w:rsidR="00632C5F" w:rsidRPr="00632C5F" w:rsidRDefault="00632C5F" w:rsidP="00632C5F">
            <w:pPr>
              <w:spacing w:after="0" w:line="240" w:lineRule="auto"/>
              <w:jc w:val="center"/>
              <w:rPr>
                <w:rFonts w:ascii="Times New Roman" w:hAnsi="Times New Roman" w:cs="Times New Roman"/>
                <w:sz w:val="16"/>
                <w:szCs w:val="16"/>
              </w:rPr>
            </w:pPr>
            <w:r w:rsidRPr="00632C5F">
              <w:rPr>
                <w:rFonts w:ascii="Times New Roman" w:hAnsi="Times New Roman" w:cs="Times New Roman"/>
                <w:sz w:val="16"/>
                <w:szCs w:val="16"/>
              </w:rPr>
              <w:t>673,5</w:t>
            </w:r>
          </w:p>
        </w:tc>
        <w:tc>
          <w:tcPr>
            <w:tcW w:w="850" w:type="dxa"/>
            <w:tcBorders>
              <w:top w:val="single" w:sz="4" w:space="0" w:color="auto"/>
              <w:left w:val="single" w:sz="4" w:space="0" w:color="auto"/>
              <w:bottom w:val="single" w:sz="4" w:space="0" w:color="auto"/>
              <w:right w:val="single" w:sz="4" w:space="0" w:color="auto"/>
            </w:tcBorders>
          </w:tcPr>
          <w:p w:rsidR="00632C5F" w:rsidRPr="00632C5F" w:rsidRDefault="00632C5F" w:rsidP="00632C5F">
            <w:pPr>
              <w:spacing w:after="0" w:line="240" w:lineRule="auto"/>
              <w:jc w:val="center"/>
              <w:rPr>
                <w:rFonts w:ascii="Times New Roman" w:hAnsi="Times New Roman" w:cs="Times New Roman"/>
                <w:sz w:val="16"/>
                <w:szCs w:val="16"/>
              </w:rPr>
            </w:pPr>
            <w:r w:rsidRPr="00632C5F">
              <w:rPr>
                <w:rFonts w:ascii="Times New Roman" w:hAnsi="Times New Roman" w:cs="Times New Roman"/>
                <w:sz w:val="16"/>
                <w:szCs w:val="16"/>
              </w:rPr>
              <w:t>300</w:t>
            </w:r>
          </w:p>
        </w:tc>
      </w:tr>
      <w:tr w:rsidR="00632C5F" w:rsidRPr="00632C5F" w:rsidTr="00632C5F">
        <w:trPr>
          <w:trHeight w:val="70"/>
        </w:trPr>
        <w:tc>
          <w:tcPr>
            <w:tcW w:w="7621" w:type="dxa"/>
            <w:tcBorders>
              <w:top w:val="single" w:sz="4" w:space="0" w:color="auto"/>
              <w:left w:val="single" w:sz="4" w:space="0" w:color="auto"/>
              <w:bottom w:val="single" w:sz="4" w:space="0" w:color="auto"/>
              <w:right w:val="single" w:sz="4" w:space="0" w:color="auto"/>
            </w:tcBorders>
          </w:tcPr>
          <w:p w:rsidR="00632C5F" w:rsidRPr="00632C5F" w:rsidRDefault="00632C5F" w:rsidP="00632C5F">
            <w:pPr>
              <w:autoSpaceDE w:val="0"/>
              <w:autoSpaceDN w:val="0"/>
              <w:adjustRightInd w:val="0"/>
              <w:spacing w:after="0" w:line="240" w:lineRule="auto"/>
              <w:rPr>
                <w:rFonts w:ascii="Times New Roman" w:hAnsi="Times New Roman" w:cs="Times New Roman"/>
                <w:sz w:val="16"/>
                <w:szCs w:val="16"/>
              </w:rPr>
            </w:pPr>
            <w:r w:rsidRPr="00632C5F">
              <w:rPr>
                <w:rFonts w:ascii="Times New Roman" w:hAnsi="Times New Roman" w:cs="Times New Roman"/>
                <w:sz w:val="16"/>
                <w:szCs w:val="16"/>
              </w:rPr>
              <w:t>Уплата прочих налогов и сборов (от продажи имущества)</w:t>
            </w:r>
          </w:p>
        </w:tc>
        <w:tc>
          <w:tcPr>
            <w:tcW w:w="850" w:type="dxa"/>
            <w:tcBorders>
              <w:top w:val="single" w:sz="4" w:space="0" w:color="auto"/>
              <w:left w:val="single" w:sz="4" w:space="0" w:color="auto"/>
              <w:bottom w:val="single" w:sz="4" w:space="0" w:color="auto"/>
              <w:right w:val="single" w:sz="4" w:space="0" w:color="auto"/>
            </w:tcBorders>
          </w:tcPr>
          <w:p w:rsidR="00632C5F" w:rsidRPr="00632C5F" w:rsidRDefault="00632C5F" w:rsidP="00632C5F">
            <w:pPr>
              <w:spacing w:after="0" w:line="240" w:lineRule="auto"/>
              <w:jc w:val="center"/>
              <w:rPr>
                <w:rFonts w:ascii="Times New Roman" w:hAnsi="Times New Roman" w:cs="Times New Roman"/>
                <w:sz w:val="16"/>
                <w:szCs w:val="16"/>
              </w:rPr>
            </w:pPr>
            <w:r w:rsidRPr="00632C5F">
              <w:rPr>
                <w:rFonts w:ascii="Times New Roman" w:hAnsi="Times New Roman" w:cs="Times New Roman"/>
                <w:sz w:val="16"/>
                <w:szCs w:val="16"/>
              </w:rPr>
              <w:t>68</w:t>
            </w:r>
          </w:p>
        </w:tc>
        <w:tc>
          <w:tcPr>
            <w:tcW w:w="851" w:type="dxa"/>
            <w:tcBorders>
              <w:top w:val="single" w:sz="4" w:space="0" w:color="auto"/>
              <w:left w:val="single" w:sz="4" w:space="0" w:color="auto"/>
              <w:bottom w:val="single" w:sz="4" w:space="0" w:color="auto"/>
              <w:right w:val="single" w:sz="4" w:space="0" w:color="auto"/>
            </w:tcBorders>
          </w:tcPr>
          <w:p w:rsidR="00632C5F" w:rsidRPr="00632C5F" w:rsidRDefault="00632C5F" w:rsidP="00632C5F">
            <w:pPr>
              <w:spacing w:after="0" w:line="240" w:lineRule="auto"/>
              <w:jc w:val="center"/>
              <w:rPr>
                <w:rFonts w:ascii="Times New Roman" w:hAnsi="Times New Roman" w:cs="Times New Roman"/>
                <w:sz w:val="16"/>
                <w:szCs w:val="16"/>
              </w:rPr>
            </w:pPr>
            <w:r w:rsidRPr="00632C5F">
              <w:rPr>
                <w:rFonts w:ascii="Times New Roman" w:hAnsi="Times New Roman" w:cs="Times New Roman"/>
                <w:sz w:val="16"/>
                <w:szCs w:val="16"/>
              </w:rPr>
              <w:t>468,3</w:t>
            </w:r>
          </w:p>
        </w:tc>
        <w:tc>
          <w:tcPr>
            <w:tcW w:w="850" w:type="dxa"/>
            <w:tcBorders>
              <w:top w:val="single" w:sz="4" w:space="0" w:color="auto"/>
              <w:left w:val="single" w:sz="4" w:space="0" w:color="auto"/>
              <w:bottom w:val="single" w:sz="4" w:space="0" w:color="auto"/>
              <w:right w:val="single" w:sz="4" w:space="0" w:color="auto"/>
            </w:tcBorders>
          </w:tcPr>
          <w:p w:rsidR="00632C5F" w:rsidRPr="00632C5F" w:rsidRDefault="00632C5F" w:rsidP="00632C5F">
            <w:pPr>
              <w:spacing w:after="0" w:line="240" w:lineRule="auto"/>
              <w:jc w:val="center"/>
              <w:rPr>
                <w:rFonts w:ascii="Times New Roman" w:hAnsi="Times New Roman" w:cs="Times New Roman"/>
                <w:sz w:val="16"/>
                <w:szCs w:val="16"/>
              </w:rPr>
            </w:pPr>
          </w:p>
        </w:tc>
      </w:tr>
      <w:tr w:rsidR="00632C5F" w:rsidRPr="00632C5F" w:rsidTr="00632C5F">
        <w:trPr>
          <w:trHeight w:val="70"/>
        </w:trPr>
        <w:tc>
          <w:tcPr>
            <w:tcW w:w="7621" w:type="dxa"/>
            <w:tcBorders>
              <w:top w:val="single" w:sz="4" w:space="0" w:color="auto"/>
              <w:left w:val="single" w:sz="4" w:space="0" w:color="auto"/>
              <w:bottom w:val="single" w:sz="4" w:space="0" w:color="auto"/>
              <w:right w:val="single" w:sz="4" w:space="0" w:color="auto"/>
            </w:tcBorders>
          </w:tcPr>
          <w:p w:rsidR="00632C5F" w:rsidRPr="00632C5F" w:rsidRDefault="00632C5F" w:rsidP="00632C5F">
            <w:pPr>
              <w:autoSpaceDE w:val="0"/>
              <w:autoSpaceDN w:val="0"/>
              <w:adjustRightInd w:val="0"/>
              <w:spacing w:after="0" w:line="240" w:lineRule="auto"/>
              <w:rPr>
                <w:rFonts w:ascii="Times New Roman" w:hAnsi="Times New Roman" w:cs="Times New Roman"/>
                <w:sz w:val="16"/>
                <w:szCs w:val="16"/>
              </w:rPr>
            </w:pPr>
            <w:r w:rsidRPr="00632C5F">
              <w:rPr>
                <w:rFonts w:ascii="Times New Roman" w:hAnsi="Times New Roman" w:cs="Times New Roman"/>
                <w:sz w:val="16"/>
                <w:szCs w:val="16"/>
              </w:rPr>
              <w:t>Муниципальный земельный контроль</w:t>
            </w:r>
          </w:p>
        </w:tc>
        <w:tc>
          <w:tcPr>
            <w:tcW w:w="850" w:type="dxa"/>
            <w:tcBorders>
              <w:top w:val="single" w:sz="4" w:space="0" w:color="auto"/>
              <w:left w:val="single" w:sz="4" w:space="0" w:color="auto"/>
              <w:bottom w:val="single" w:sz="4" w:space="0" w:color="auto"/>
              <w:right w:val="single" w:sz="4" w:space="0" w:color="auto"/>
            </w:tcBorders>
          </w:tcPr>
          <w:p w:rsidR="00632C5F" w:rsidRPr="00632C5F" w:rsidRDefault="00632C5F" w:rsidP="00632C5F">
            <w:pPr>
              <w:spacing w:after="0" w:line="240" w:lineRule="auto"/>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632C5F" w:rsidRPr="00632C5F" w:rsidRDefault="00632C5F" w:rsidP="00632C5F">
            <w:pPr>
              <w:spacing w:after="0" w:line="240" w:lineRule="auto"/>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632C5F" w:rsidRPr="00632C5F" w:rsidRDefault="00632C5F" w:rsidP="00632C5F">
            <w:pPr>
              <w:spacing w:after="0" w:line="240" w:lineRule="auto"/>
              <w:jc w:val="center"/>
              <w:rPr>
                <w:rFonts w:ascii="Times New Roman" w:hAnsi="Times New Roman" w:cs="Times New Roman"/>
                <w:sz w:val="16"/>
                <w:szCs w:val="16"/>
              </w:rPr>
            </w:pPr>
            <w:r w:rsidRPr="00632C5F">
              <w:rPr>
                <w:rFonts w:ascii="Times New Roman" w:hAnsi="Times New Roman" w:cs="Times New Roman"/>
                <w:sz w:val="16"/>
                <w:szCs w:val="16"/>
              </w:rPr>
              <w:t>300</w:t>
            </w:r>
          </w:p>
        </w:tc>
      </w:tr>
      <w:tr w:rsidR="00632C5F" w:rsidRPr="00632C5F" w:rsidTr="00632C5F">
        <w:trPr>
          <w:trHeight w:val="70"/>
        </w:trPr>
        <w:tc>
          <w:tcPr>
            <w:tcW w:w="7621" w:type="dxa"/>
            <w:tcBorders>
              <w:top w:val="single" w:sz="4" w:space="0" w:color="auto"/>
              <w:left w:val="single" w:sz="4" w:space="0" w:color="auto"/>
              <w:bottom w:val="single" w:sz="4" w:space="0" w:color="auto"/>
              <w:right w:val="single" w:sz="4" w:space="0" w:color="auto"/>
            </w:tcBorders>
          </w:tcPr>
          <w:p w:rsidR="00632C5F" w:rsidRPr="00632C5F" w:rsidRDefault="00632C5F" w:rsidP="00632C5F">
            <w:pPr>
              <w:autoSpaceDE w:val="0"/>
              <w:autoSpaceDN w:val="0"/>
              <w:adjustRightInd w:val="0"/>
              <w:spacing w:after="0" w:line="240" w:lineRule="auto"/>
              <w:rPr>
                <w:rFonts w:ascii="Times New Roman" w:hAnsi="Times New Roman" w:cs="Times New Roman"/>
                <w:sz w:val="16"/>
                <w:szCs w:val="16"/>
              </w:rPr>
            </w:pPr>
            <w:r w:rsidRPr="00632C5F">
              <w:rPr>
                <w:rFonts w:ascii="Times New Roman" w:hAnsi="Times New Roman" w:cs="Times New Roman"/>
                <w:sz w:val="16"/>
                <w:szCs w:val="16"/>
              </w:rPr>
              <w:t>Изготовление баннеров и табличек</w:t>
            </w:r>
          </w:p>
        </w:tc>
        <w:tc>
          <w:tcPr>
            <w:tcW w:w="850" w:type="dxa"/>
            <w:tcBorders>
              <w:top w:val="single" w:sz="4" w:space="0" w:color="auto"/>
              <w:left w:val="single" w:sz="4" w:space="0" w:color="auto"/>
              <w:bottom w:val="single" w:sz="4" w:space="0" w:color="auto"/>
              <w:right w:val="single" w:sz="4" w:space="0" w:color="auto"/>
            </w:tcBorders>
          </w:tcPr>
          <w:p w:rsidR="00632C5F" w:rsidRPr="00632C5F" w:rsidRDefault="00632C5F" w:rsidP="00632C5F">
            <w:pPr>
              <w:spacing w:after="0" w:line="240" w:lineRule="auto"/>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632C5F" w:rsidRPr="00632C5F" w:rsidRDefault="00632C5F" w:rsidP="00632C5F">
            <w:pPr>
              <w:spacing w:after="0" w:line="240" w:lineRule="auto"/>
              <w:jc w:val="center"/>
              <w:rPr>
                <w:rFonts w:ascii="Times New Roman" w:hAnsi="Times New Roman" w:cs="Times New Roman"/>
                <w:sz w:val="16"/>
                <w:szCs w:val="16"/>
              </w:rPr>
            </w:pPr>
            <w:r w:rsidRPr="00632C5F">
              <w:rPr>
                <w:rFonts w:ascii="Times New Roman" w:hAnsi="Times New Roman" w:cs="Times New Roman"/>
                <w:sz w:val="16"/>
                <w:szCs w:val="16"/>
              </w:rPr>
              <w:t>56</w:t>
            </w:r>
          </w:p>
        </w:tc>
        <w:tc>
          <w:tcPr>
            <w:tcW w:w="850" w:type="dxa"/>
            <w:tcBorders>
              <w:top w:val="single" w:sz="4" w:space="0" w:color="auto"/>
              <w:left w:val="single" w:sz="4" w:space="0" w:color="auto"/>
              <w:bottom w:val="single" w:sz="4" w:space="0" w:color="auto"/>
              <w:right w:val="single" w:sz="4" w:space="0" w:color="auto"/>
            </w:tcBorders>
          </w:tcPr>
          <w:p w:rsidR="00632C5F" w:rsidRPr="00632C5F" w:rsidRDefault="00632C5F" w:rsidP="00632C5F">
            <w:pPr>
              <w:spacing w:after="0" w:line="240" w:lineRule="auto"/>
              <w:jc w:val="center"/>
              <w:rPr>
                <w:rFonts w:ascii="Times New Roman" w:hAnsi="Times New Roman" w:cs="Times New Roman"/>
                <w:sz w:val="16"/>
                <w:szCs w:val="16"/>
              </w:rPr>
            </w:pPr>
            <w:r w:rsidRPr="00632C5F">
              <w:rPr>
                <w:rFonts w:ascii="Times New Roman" w:hAnsi="Times New Roman" w:cs="Times New Roman"/>
                <w:sz w:val="16"/>
                <w:szCs w:val="16"/>
              </w:rPr>
              <w:t>80</w:t>
            </w:r>
          </w:p>
        </w:tc>
      </w:tr>
      <w:tr w:rsidR="00632C5F" w:rsidRPr="00632C5F" w:rsidTr="00632C5F">
        <w:trPr>
          <w:trHeight w:val="70"/>
        </w:trPr>
        <w:tc>
          <w:tcPr>
            <w:tcW w:w="7621" w:type="dxa"/>
            <w:tcBorders>
              <w:top w:val="single" w:sz="4" w:space="0" w:color="auto"/>
              <w:left w:val="single" w:sz="4" w:space="0" w:color="auto"/>
              <w:bottom w:val="single" w:sz="4" w:space="0" w:color="auto"/>
              <w:right w:val="single" w:sz="4" w:space="0" w:color="auto"/>
            </w:tcBorders>
          </w:tcPr>
          <w:p w:rsidR="00632C5F" w:rsidRPr="00632C5F" w:rsidRDefault="00632C5F" w:rsidP="00632C5F">
            <w:pPr>
              <w:autoSpaceDE w:val="0"/>
              <w:autoSpaceDN w:val="0"/>
              <w:adjustRightInd w:val="0"/>
              <w:spacing w:after="0" w:line="240" w:lineRule="auto"/>
              <w:rPr>
                <w:rFonts w:ascii="Times New Roman" w:hAnsi="Times New Roman" w:cs="Times New Roman"/>
                <w:sz w:val="16"/>
                <w:szCs w:val="16"/>
              </w:rPr>
            </w:pPr>
            <w:r w:rsidRPr="00632C5F">
              <w:rPr>
                <w:rFonts w:ascii="Times New Roman" w:hAnsi="Times New Roman" w:cs="Times New Roman"/>
                <w:sz w:val="16"/>
                <w:szCs w:val="16"/>
              </w:rPr>
              <w:t>Разработка эскизных проектов</w:t>
            </w:r>
          </w:p>
        </w:tc>
        <w:tc>
          <w:tcPr>
            <w:tcW w:w="850" w:type="dxa"/>
            <w:tcBorders>
              <w:top w:val="single" w:sz="4" w:space="0" w:color="auto"/>
              <w:left w:val="single" w:sz="4" w:space="0" w:color="auto"/>
              <w:bottom w:val="single" w:sz="4" w:space="0" w:color="auto"/>
              <w:right w:val="single" w:sz="4" w:space="0" w:color="auto"/>
            </w:tcBorders>
          </w:tcPr>
          <w:p w:rsidR="00632C5F" w:rsidRPr="00632C5F" w:rsidRDefault="00632C5F" w:rsidP="00632C5F">
            <w:pPr>
              <w:spacing w:after="0" w:line="240" w:lineRule="auto"/>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632C5F" w:rsidRPr="00632C5F" w:rsidRDefault="00632C5F" w:rsidP="00632C5F">
            <w:pPr>
              <w:spacing w:after="0" w:line="240" w:lineRule="auto"/>
              <w:jc w:val="center"/>
              <w:rPr>
                <w:rFonts w:ascii="Times New Roman" w:hAnsi="Times New Roman" w:cs="Times New Roman"/>
                <w:sz w:val="16"/>
                <w:szCs w:val="16"/>
              </w:rPr>
            </w:pPr>
            <w:r w:rsidRPr="00632C5F">
              <w:rPr>
                <w:rFonts w:ascii="Times New Roman" w:hAnsi="Times New Roman" w:cs="Times New Roman"/>
                <w:sz w:val="16"/>
                <w:szCs w:val="16"/>
              </w:rPr>
              <w:t>24</w:t>
            </w:r>
          </w:p>
        </w:tc>
        <w:tc>
          <w:tcPr>
            <w:tcW w:w="850" w:type="dxa"/>
            <w:tcBorders>
              <w:top w:val="single" w:sz="4" w:space="0" w:color="auto"/>
              <w:left w:val="single" w:sz="4" w:space="0" w:color="auto"/>
              <w:bottom w:val="single" w:sz="4" w:space="0" w:color="auto"/>
              <w:right w:val="single" w:sz="4" w:space="0" w:color="auto"/>
            </w:tcBorders>
          </w:tcPr>
          <w:p w:rsidR="00632C5F" w:rsidRPr="00632C5F" w:rsidRDefault="00632C5F" w:rsidP="00632C5F">
            <w:pPr>
              <w:spacing w:after="0" w:line="240" w:lineRule="auto"/>
              <w:jc w:val="center"/>
              <w:rPr>
                <w:rFonts w:ascii="Times New Roman" w:hAnsi="Times New Roman" w:cs="Times New Roman"/>
                <w:sz w:val="16"/>
                <w:szCs w:val="16"/>
              </w:rPr>
            </w:pPr>
            <w:r w:rsidRPr="00632C5F">
              <w:rPr>
                <w:rFonts w:ascii="Times New Roman" w:hAnsi="Times New Roman" w:cs="Times New Roman"/>
                <w:sz w:val="16"/>
                <w:szCs w:val="16"/>
              </w:rPr>
              <w:t>100</w:t>
            </w:r>
          </w:p>
        </w:tc>
      </w:tr>
      <w:tr w:rsidR="00632C5F" w:rsidRPr="00632C5F" w:rsidTr="00632C5F">
        <w:trPr>
          <w:trHeight w:val="70"/>
        </w:trPr>
        <w:tc>
          <w:tcPr>
            <w:tcW w:w="7621" w:type="dxa"/>
            <w:tcBorders>
              <w:top w:val="single" w:sz="4" w:space="0" w:color="auto"/>
              <w:left w:val="single" w:sz="4" w:space="0" w:color="auto"/>
              <w:bottom w:val="single" w:sz="4" w:space="0" w:color="auto"/>
              <w:right w:val="single" w:sz="4" w:space="0" w:color="auto"/>
            </w:tcBorders>
          </w:tcPr>
          <w:p w:rsidR="00632C5F" w:rsidRPr="00632C5F" w:rsidRDefault="00632C5F" w:rsidP="00632C5F">
            <w:pPr>
              <w:autoSpaceDE w:val="0"/>
              <w:autoSpaceDN w:val="0"/>
              <w:adjustRightInd w:val="0"/>
              <w:spacing w:after="0" w:line="240" w:lineRule="auto"/>
              <w:jc w:val="both"/>
              <w:rPr>
                <w:rFonts w:ascii="Times New Roman" w:hAnsi="Times New Roman" w:cs="Times New Roman"/>
                <w:sz w:val="16"/>
                <w:szCs w:val="16"/>
              </w:rPr>
            </w:pPr>
            <w:r w:rsidRPr="00632C5F">
              <w:rPr>
                <w:rFonts w:ascii="Times New Roman" w:hAnsi="Times New Roman" w:cs="Times New Roman"/>
                <w:sz w:val="16"/>
                <w:szCs w:val="16"/>
              </w:rPr>
              <w:t xml:space="preserve">Аренда столбов для уличного освещения в п. </w:t>
            </w:r>
            <w:proofErr w:type="spellStart"/>
            <w:r w:rsidRPr="00632C5F">
              <w:rPr>
                <w:rFonts w:ascii="Times New Roman" w:hAnsi="Times New Roman" w:cs="Times New Roman"/>
                <w:sz w:val="16"/>
                <w:szCs w:val="16"/>
              </w:rPr>
              <w:t>Новооренбургский</w:t>
            </w:r>
            <w:proofErr w:type="spellEnd"/>
          </w:p>
        </w:tc>
        <w:tc>
          <w:tcPr>
            <w:tcW w:w="850" w:type="dxa"/>
            <w:tcBorders>
              <w:top w:val="single" w:sz="4" w:space="0" w:color="auto"/>
              <w:left w:val="single" w:sz="4" w:space="0" w:color="auto"/>
              <w:bottom w:val="single" w:sz="4" w:space="0" w:color="auto"/>
              <w:right w:val="single" w:sz="4" w:space="0" w:color="auto"/>
            </w:tcBorders>
          </w:tcPr>
          <w:p w:rsidR="00632C5F" w:rsidRPr="00632C5F" w:rsidRDefault="00632C5F" w:rsidP="00632C5F">
            <w:pPr>
              <w:spacing w:after="0" w:line="240" w:lineRule="auto"/>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632C5F" w:rsidRPr="00632C5F" w:rsidRDefault="00632C5F" w:rsidP="00632C5F">
            <w:pPr>
              <w:spacing w:after="0" w:line="240" w:lineRule="auto"/>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632C5F" w:rsidRPr="00632C5F" w:rsidRDefault="00632C5F" w:rsidP="00632C5F">
            <w:pPr>
              <w:spacing w:after="0" w:line="240" w:lineRule="auto"/>
              <w:jc w:val="center"/>
              <w:rPr>
                <w:rFonts w:ascii="Times New Roman" w:hAnsi="Times New Roman" w:cs="Times New Roman"/>
                <w:sz w:val="16"/>
                <w:szCs w:val="16"/>
              </w:rPr>
            </w:pPr>
            <w:r w:rsidRPr="00632C5F">
              <w:rPr>
                <w:rFonts w:ascii="Times New Roman" w:hAnsi="Times New Roman" w:cs="Times New Roman"/>
                <w:sz w:val="16"/>
                <w:szCs w:val="16"/>
              </w:rPr>
              <w:t>20</w:t>
            </w:r>
          </w:p>
        </w:tc>
      </w:tr>
      <w:tr w:rsidR="00632C5F" w:rsidRPr="00632C5F" w:rsidTr="00632C5F">
        <w:trPr>
          <w:trHeight w:val="70"/>
        </w:trPr>
        <w:tc>
          <w:tcPr>
            <w:tcW w:w="7621" w:type="dxa"/>
            <w:tcBorders>
              <w:top w:val="single" w:sz="4" w:space="0" w:color="auto"/>
              <w:left w:val="single" w:sz="4" w:space="0" w:color="auto"/>
              <w:bottom w:val="single" w:sz="4" w:space="0" w:color="auto"/>
              <w:right w:val="single" w:sz="4" w:space="0" w:color="auto"/>
            </w:tcBorders>
          </w:tcPr>
          <w:p w:rsidR="00632C5F" w:rsidRPr="00632C5F" w:rsidRDefault="00632C5F" w:rsidP="00632C5F">
            <w:pPr>
              <w:autoSpaceDE w:val="0"/>
              <w:autoSpaceDN w:val="0"/>
              <w:adjustRightInd w:val="0"/>
              <w:spacing w:after="0" w:line="240" w:lineRule="auto"/>
              <w:jc w:val="both"/>
              <w:rPr>
                <w:rFonts w:ascii="Times New Roman" w:hAnsi="Times New Roman" w:cs="Times New Roman"/>
                <w:sz w:val="16"/>
                <w:szCs w:val="16"/>
              </w:rPr>
            </w:pPr>
            <w:r w:rsidRPr="00632C5F">
              <w:rPr>
                <w:rFonts w:ascii="Times New Roman" w:hAnsi="Times New Roman" w:cs="Times New Roman"/>
                <w:sz w:val="16"/>
                <w:szCs w:val="16"/>
              </w:rPr>
              <w:t>Монтаж и демонтаж баннеров</w:t>
            </w:r>
          </w:p>
        </w:tc>
        <w:tc>
          <w:tcPr>
            <w:tcW w:w="850" w:type="dxa"/>
            <w:tcBorders>
              <w:top w:val="single" w:sz="4" w:space="0" w:color="auto"/>
              <w:left w:val="single" w:sz="4" w:space="0" w:color="auto"/>
              <w:bottom w:val="single" w:sz="4" w:space="0" w:color="auto"/>
              <w:right w:val="single" w:sz="4" w:space="0" w:color="auto"/>
            </w:tcBorders>
          </w:tcPr>
          <w:p w:rsidR="00632C5F" w:rsidRPr="00632C5F" w:rsidRDefault="00632C5F" w:rsidP="00632C5F">
            <w:pPr>
              <w:spacing w:after="0" w:line="240" w:lineRule="auto"/>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632C5F" w:rsidRPr="00632C5F" w:rsidRDefault="00632C5F" w:rsidP="00632C5F">
            <w:pPr>
              <w:spacing w:after="0" w:line="240" w:lineRule="auto"/>
              <w:jc w:val="center"/>
              <w:rPr>
                <w:rFonts w:ascii="Times New Roman" w:hAnsi="Times New Roman" w:cs="Times New Roman"/>
                <w:sz w:val="16"/>
                <w:szCs w:val="16"/>
              </w:rPr>
            </w:pPr>
            <w:r w:rsidRPr="00632C5F">
              <w:rPr>
                <w:rFonts w:ascii="Times New Roman" w:hAnsi="Times New Roman" w:cs="Times New Roman"/>
                <w:sz w:val="16"/>
                <w:szCs w:val="16"/>
              </w:rPr>
              <w:t>12,5</w:t>
            </w:r>
          </w:p>
        </w:tc>
        <w:tc>
          <w:tcPr>
            <w:tcW w:w="850" w:type="dxa"/>
            <w:tcBorders>
              <w:top w:val="single" w:sz="4" w:space="0" w:color="auto"/>
              <w:left w:val="single" w:sz="4" w:space="0" w:color="auto"/>
              <w:bottom w:val="single" w:sz="4" w:space="0" w:color="auto"/>
              <w:right w:val="single" w:sz="4" w:space="0" w:color="auto"/>
            </w:tcBorders>
          </w:tcPr>
          <w:p w:rsidR="00632C5F" w:rsidRPr="00632C5F" w:rsidRDefault="00632C5F" w:rsidP="00632C5F">
            <w:pPr>
              <w:spacing w:after="0" w:line="240" w:lineRule="auto"/>
              <w:jc w:val="center"/>
              <w:rPr>
                <w:rFonts w:ascii="Times New Roman" w:hAnsi="Times New Roman" w:cs="Times New Roman"/>
                <w:sz w:val="16"/>
                <w:szCs w:val="16"/>
              </w:rPr>
            </w:pPr>
          </w:p>
        </w:tc>
      </w:tr>
      <w:tr w:rsidR="00632C5F" w:rsidRPr="00632C5F" w:rsidTr="00632C5F">
        <w:trPr>
          <w:trHeight w:val="70"/>
        </w:trPr>
        <w:tc>
          <w:tcPr>
            <w:tcW w:w="7621" w:type="dxa"/>
            <w:tcBorders>
              <w:top w:val="single" w:sz="4" w:space="0" w:color="auto"/>
              <w:left w:val="single" w:sz="4" w:space="0" w:color="auto"/>
              <w:bottom w:val="single" w:sz="4" w:space="0" w:color="auto"/>
              <w:right w:val="single" w:sz="4" w:space="0" w:color="auto"/>
            </w:tcBorders>
          </w:tcPr>
          <w:p w:rsidR="00632C5F" w:rsidRPr="00632C5F" w:rsidRDefault="00632C5F" w:rsidP="00632C5F">
            <w:pPr>
              <w:autoSpaceDE w:val="0"/>
              <w:autoSpaceDN w:val="0"/>
              <w:adjustRightInd w:val="0"/>
              <w:spacing w:after="0" w:line="240" w:lineRule="auto"/>
              <w:jc w:val="both"/>
              <w:rPr>
                <w:rFonts w:ascii="Times New Roman" w:hAnsi="Times New Roman" w:cs="Times New Roman"/>
                <w:sz w:val="16"/>
                <w:szCs w:val="16"/>
              </w:rPr>
            </w:pPr>
            <w:r w:rsidRPr="00632C5F">
              <w:rPr>
                <w:rFonts w:ascii="Times New Roman" w:hAnsi="Times New Roman" w:cs="Times New Roman"/>
                <w:sz w:val="16"/>
                <w:szCs w:val="16"/>
              </w:rPr>
              <w:t xml:space="preserve">Ремонт </w:t>
            </w:r>
            <w:proofErr w:type="gramStart"/>
            <w:r w:rsidRPr="00632C5F">
              <w:rPr>
                <w:rFonts w:ascii="Times New Roman" w:hAnsi="Times New Roman" w:cs="Times New Roman"/>
                <w:sz w:val="16"/>
                <w:szCs w:val="16"/>
              </w:rPr>
              <w:t>двери  ККЗ</w:t>
            </w:r>
            <w:proofErr w:type="gramEnd"/>
            <w:r w:rsidRPr="00632C5F">
              <w:rPr>
                <w:rFonts w:ascii="Times New Roman" w:hAnsi="Times New Roman" w:cs="Times New Roman"/>
                <w:sz w:val="16"/>
                <w:szCs w:val="16"/>
              </w:rPr>
              <w:t xml:space="preserve"> «Юбилейного»</w:t>
            </w:r>
          </w:p>
        </w:tc>
        <w:tc>
          <w:tcPr>
            <w:tcW w:w="850" w:type="dxa"/>
            <w:tcBorders>
              <w:top w:val="single" w:sz="4" w:space="0" w:color="auto"/>
              <w:left w:val="single" w:sz="4" w:space="0" w:color="auto"/>
              <w:bottom w:val="single" w:sz="4" w:space="0" w:color="auto"/>
              <w:right w:val="single" w:sz="4" w:space="0" w:color="auto"/>
            </w:tcBorders>
          </w:tcPr>
          <w:p w:rsidR="00632C5F" w:rsidRPr="00632C5F" w:rsidRDefault="00632C5F" w:rsidP="00632C5F">
            <w:pPr>
              <w:spacing w:after="0" w:line="240" w:lineRule="auto"/>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632C5F" w:rsidRPr="00632C5F" w:rsidRDefault="00632C5F" w:rsidP="00632C5F">
            <w:pPr>
              <w:spacing w:after="0" w:line="240" w:lineRule="auto"/>
              <w:jc w:val="center"/>
              <w:rPr>
                <w:rFonts w:ascii="Times New Roman" w:hAnsi="Times New Roman" w:cs="Times New Roman"/>
                <w:sz w:val="16"/>
                <w:szCs w:val="16"/>
              </w:rPr>
            </w:pPr>
            <w:r w:rsidRPr="00632C5F">
              <w:rPr>
                <w:rFonts w:ascii="Times New Roman" w:hAnsi="Times New Roman" w:cs="Times New Roman"/>
                <w:sz w:val="16"/>
                <w:szCs w:val="16"/>
              </w:rPr>
              <w:t>10,9</w:t>
            </w:r>
          </w:p>
        </w:tc>
        <w:tc>
          <w:tcPr>
            <w:tcW w:w="850" w:type="dxa"/>
            <w:tcBorders>
              <w:top w:val="single" w:sz="4" w:space="0" w:color="auto"/>
              <w:left w:val="single" w:sz="4" w:space="0" w:color="auto"/>
              <w:bottom w:val="single" w:sz="4" w:space="0" w:color="auto"/>
              <w:right w:val="single" w:sz="4" w:space="0" w:color="auto"/>
            </w:tcBorders>
          </w:tcPr>
          <w:p w:rsidR="00632C5F" w:rsidRPr="00632C5F" w:rsidRDefault="00632C5F" w:rsidP="00632C5F">
            <w:pPr>
              <w:spacing w:after="0" w:line="240" w:lineRule="auto"/>
              <w:jc w:val="center"/>
              <w:rPr>
                <w:rFonts w:ascii="Times New Roman" w:hAnsi="Times New Roman" w:cs="Times New Roman"/>
                <w:sz w:val="16"/>
                <w:szCs w:val="16"/>
              </w:rPr>
            </w:pPr>
          </w:p>
        </w:tc>
      </w:tr>
      <w:tr w:rsidR="00632C5F" w:rsidRPr="00632C5F" w:rsidTr="00632C5F">
        <w:trPr>
          <w:trHeight w:val="70"/>
        </w:trPr>
        <w:tc>
          <w:tcPr>
            <w:tcW w:w="7621" w:type="dxa"/>
            <w:tcBorders>
              <w:top w:val="single" w:sz="4" w:space="0" w:color="auto"/>
              <w:left w:val="single" w:sz="4" w:space="0" w:color="auto"/>
              <w:bottom w:val="single" w:sz="4" w:space="0" w:color="auto"/>
              <w:right w:val="single" w:sz="4" w:space="0" w:color="auto"/>
            </w:tcBorders>
          </w:tcPr>
          <w:p w:rsidR="00632C5F" w:rsidRPr="00632C5F" w:rsidRDefault="00632C5F" w:rsidP="00632C5F">
            <w:pPr>
              <w:autoSpaceDE w:val="0"/>
              <w:autoSpaceDN w:val="0"/>
              <w:adjustRightInd w:val="0"/>
              <w:spacing w:after="0" w:line="240" w:lineRule="auto"/>
              <w:jc w:val="both"/>
              <w:rPr>
                <w:rFonts w:ascii="Times New Roman" w:hAnsi="Times New Roman" w:cs="Times New Roman"/>
                <w:sz w:val="16"/>
                <w:szCs w:val="16"/>
              </w:rPr>
            </w:pPr>
            <w:r w:rsidRPr="00632C5F">
              <w:rPr>
                <w:rFonts w:ascii="Times New Roman" w:hAnsi="Times New Roman" w:cs="Times New Roman"/>
                <w:sz w:val="16"/>
                <w:szCs w:val="16"/>
              </w:rPr>
              <w:t>Изменение в правила землепользования и застройки</w:t>
            </w:r>
          </w:p>
        </w:tc>
        <w:tc>
          <w:tcPr>
            <w:tcW w:w="850" w:type="dxa"/>
            <w:tcBorders>
              <w:top w:val="single" w:sz="4" w:space="0" w:color="auto"/>
              <w:left w:val="single" w:sz="4" w:space="0" w:color="auto"/>
              <w:bottom w:val="single" w:sz="4" w:space="0" w:color="auto"/>
              <w:right w:val="single" w:sz="4" w:space="0" w:color="auto"/>
            </w:tcBorders>
          </w:tcPr>
          <w:p w:rsidR="00632C5F" w:rsidRPr="00632C5F" w:rsidRDefault="00632C5F" w:rsidP="00632C5F">
            <w:pPr>
              <w:spacing w:after="0" w:line="240" w:lineRule="auto"/>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632C5F" w:rsidRPr="00632C5F" w:rsidRDefault="00632C5F" w:rsidP="00632C5F">
            <w:pPr>
              <w:spacing w:after="0" w:line="240" w:lineRule="auto"/>
              <w:jc w:val="center"/>
              <w:rPr>
                <w:rFonts w:ascii="Times New Roman" w:hAnsi="Times New Roman" w:cs="Times New Roman"/>
                <w:sz w:val="16"/>
                <w:szCs w:val="16"/>
              </w:rPr>
            </w:pPr>
            <w:r w:rsidRPr="00632C5F">
              <w:rPr>
                <w:rFonts w:ascii="Times New Roman" w:hAnsi="Times New Roman" w:cs="Times New Roman"/>
                <w:sz w:val="16"/>
                <w:szCs w:val="16"/>
              </w:rPr>
              <w:t>65</w:t>
            </w:r>
          </w:p>
        </w:tc>
        <w:tc>
          <w:tcPr>
            <w:tcW w:w="850" w:type="dxa"/>
            <w:tcBorders>
              <w:top w:val="single" w:sz="4" w:space="0" w:color="auto"/>
              <w:left w:val="single" w:sz="4" w:space="0" w:color="auto"/>
              <w:bottom w:val="single" w:sz="4" w:space="0" w:color="auto"/>
              <w:right w:val="single" w:sz="4" w:space="0" w:color="auto"/>
            </w:tcBorders>
          </w:tcPr>
          <w:p w:rsidR="00632C5F" w:rsidRPr="00632C5F" w:rsidRDefault="00632C5F" w:rsidP="00632C5F">
            <w:pPr>
              <w:spacing w:after="0" w:line="240" w:lineRule="auto"/>
              <w:jc w:val="center"/>
              <w:rPr>
                <w:rFonts w:ascii="Times New Roman" w:hAnsi="Times New Roman" w:cs="Times New Roman"/>
                <w:sz w:val="16"/>
                <w:szCs w:val="16"/>
              </w:rPr>
            </w:pPr>
          </w:p>
        </w:tc>
      </w:tr>
      <w:tr w:rsidR="00632C5F" w:rsidRPr="00632C5F" w:rsidTr="00D51538">
        <w:trPr>
          <w:trHeight w:val="70"/>
        </w:trPr>
        <w:tc>
          <w:tcPr>
            <w:tcW w:w="7621" w:type="dxa"/>
            <w:tcBorders>
              <w:top w:val="single" w:sz="4" w:space="0" w:color="auto"/>
              <w:left w:val="single" w:sz="4" w:space="0" w:color="auto"/>
              <w:bottom w:val="single" w:sz="4" w:space="0" w:color="auto"/>
              <w:right w:val="single" w:sz="4" w:space="0" w:color="auto"/>
            </w:tcBorders>
          </w:tcPr>
          <w:p w:rsidR="00632C5F" w:rsidRPr="00632C5F" w:rsidRDefault="00632C5F" w:rsidP="00632C5F">
            <w:pPr>
              <w:autoSpaceDE w:val="0"/>
              <w:autoSpaceDN w:val="0"/>
              <w:adjustRightInd w:val="0"/>
              <w:spacing w:after="0" w:line="240" w:lineRule="auto"/>
              <w:jc w:val="both"/>
              <w:rPr>
                <w:rFonts w:ascii="Times New Roman" w:hAnsi="Times New Roman" w:cs="Times New Roman"/>
                <w:sz w:val="16"/>
                <w:szCs w:val="16"/>
              </w:rPr>
            </w:pPr>
            <w:r w:rsidRPr="00632C5F">
              <w:rPr>
                <w:rFonts w:ascii="Times New Roman" w:hAnsi="Times New Roman" w:cs="Times New Roman"/>
                <w:sz w:val="16"/>
                <w:szCs w:val="16"/>
              </w:rPr>
              <w:t>Приобретение основных средств</w:t>
            </w:r>
          </w:p>
        </w:tc>
        <w:tc>
          <w:tcPr>
            <w:tcW w:w="850" w:type="dxa"/>
            <w:tcBorders>
              <w:top w:val="single" w:sz="4" w:space="0" w:color="auto"/>
              <w:left w:val="single" w:sz="4" w:space="0" w:color="auto"/>
              <w:bottom w:val="single" w:sz="4" w:space="0" w:color="auto"/>
              <w:right w:val="single" w:sz="4" w:space="0" w:color="auto"/>
            </w:tcBorders>
          </w:tcPr>
          <w:p w:rsidR="00632C5F" w:rsidRPr="00632C5F" w:rsidRDefault="00632C5F" w:rsidP="00632C5F">
            <w:pPr>
              <w:spacing w:after="0" w:line="240" w:lineRule="auto"/>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632C5F" w:rsidRPr="00632C5F" w:rsidRDefault="00632C5F" w:rsidP="00632C5F">
            <w:pPr>
              <w:spacing w:after="0" w:line="240" w:lineRule="auto"/>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632C5F" w:rsidRPr="00632C5F" w:rsidRDefault="00632C5F" w:rsidP="00D51538">
            <w:pPr>
              <w:spacing w:after="0" w:line="240" w:lineRule="auto"/>
              <w:jc w:val="center"/>
              <w:rPr>
                <w:rFonts w:ascii="Times New Roman" w:hAnsi="Times New Roman" w:cs="Times New Roman"/>
                <w:sz w:val="16"/>
                <w:szCs w:val="16"/>
              </w:rPr>
            </w:pPr>
            <w:r w:rsidRPr="00632C5F">
              <w:rPr>
                <w:rFonts w:ascii="Times New Roman" w:hAnsi="Times New Roman" w:cs="Times New Roman"/>
                <w:sz w:val="16"/>
                <w:szCs w:val="16"/>
              </w:rPr>
              <w:t>200</w:t>
            </w:r>
          </w:p>
        </w:tc>
      </w:tr>
      <w:tr w:rsidR="00632C5F" w:rsidRPr="00632C5F" w:rsidTr="00632C5F">
        <w:trPr>
          <w:trHeight w:val="75"/>
        </w:trPr>
        <w:tc>
          <w:tcPr>
            <w:tcW w:w="7621" w:type="dxa"/>
            <w:tcBorders>
              <w:top w:val="single" w:sz="4" w:space="0" w:color="auto"/>
              <w:left w:val="single" w:sz="4" w:space="0" w:color="auto"/>
              <w:bottom w:val="single" w:sz="4" w:space="0" w:color="auto"/>
              <w:right w:val="single" w:sz="4" w:space="0" w:color="auto"/>
            </w:tcBorders>
          </w:tcPr>
          <w:p w:rsidR="00632C5F" w:rsidRPr="00632C5F" w:rsidRDefault="00632C5F" w:rsidP="00632C5F">
            <w:pPr>
              <w:autoSpaceDE w:val="0"/>
              <w:autoSpaceDN w:val="0"/>
              <w:adjustRightInd w:val="0"/>
              <w:spacing w:after="0" w:line="240" w:lineRule="auto"/>
              <w:jc w:val="both"/>
              <w:rPr>
                <w:rFonts w:ascii="Times New Roman" w:hAnsi="Times New Roman" w:cs="Times New Roman"/>
                <w:sz w:val="16"/>
                <w:szCs w:val="16"/>
                <w:highlight w:val="yellow"/>
              </w:rPr>
            </w:pPr>
            <w:r w:rsidRPr="00632C5F">
              <w:rPr>
                <w:rFonts w:ascii="Times New Roman" w:hAnsi="Times New Roman" w:cs="Times New Roman"/>
                <w:sz w:val="16"/>
                <w:szCs w:val="16"/>
              </w:rPr>
              <w:t xml:space="preserve">Взносы в Фонд капитального ремонта Самарской области в части муниципального </w:t>
            </w:r>
            <w:proofErr w:type="gramStart"/>
            <w:r w:rsidRPr="00632C5F">
              <w:rPr>
                <w:rFonts w:ascii="Times New Roman" w:hAnsi="Times New Roman" w:cs="Times New Roman"/>
                <w:sz w:val="16"/>
                <w:szCs w:val="16"/>
              </w:rPr>
              <w:t>жилья  городского</w:t>
            </w:r>
            <w:proofErr w:type="gramEnd"/>
            <w:r w:rsidRPr="00632C5F">
              <w:rPr>
                <w:rFonts w:ascii="Times New Roman" w:hAnsi="Times New Roman" w:cs="Times New Roman"/>
                <w:sz w:val="16"/>
                <w:szCs w:val="16"/>
              </w:rPr>
              <w:t xml:space="preserve"> поселения Безенчук</w:t>
            </w:r>
          </w:p>
        </w:tc>
        <w:tc>
          <w:tcPr>
            <w:tcW w:w="850" w:type="dxa"/>
            <w:tcBorders>
              <w:top w:val="single" w:sz="4" w:space="0" w:color="auto"/>
              <w:left w:val="single" w:sz="4" w:space="0" w:color="auto"/>
              <w:bottom w:val="single" w:sz="4" w:space="0" w:color="auto"/>
              <w:right w:val="single" w:sz="4" w:space="0" w:color="auto"/>
            </w:tcBorders>
          </w:tcPr>
          <w:p w:rsidR="00632C5F" w:rsidRPr="00632C5F" w:rsidRDefault="00632C5F" w:rsidP="00632C5F">
            <w:pPr>
              <w:spacing w:after="0" w:line="240" w:lineRule="auto"/>
              <w:jc w:val="center"/>
              <w:rPr>
                <w:rFonts w:ascii="Times New Roman" w:hAnsi="Times New Roman" w:cs="Times New Roman"/>
                <w:sz w:val="16"/>
                <w:szCs w:val="16"/>
              </w:rPr>
            </w:pPr>
            <w:r w:rsidRPr="00632C5F">
              <w:rPr>
                <w:rFonts w:ascii="Times New Roman" w:hAnsi="Times New Roman" w:cs="Times New Roman"/>
                <w:sz w:val="16"/>
                <w:szCs w:val="16"/>
              </w:rPr>
              <w:t>1065</w:t>
            </w:r>
          </w:p>
        </w:tc>
        <w:tc>
          <w:tcPr>
            <w:tcW w:w="851" w:type="dxa"/>
            <w:tcBorders>
              <w:top w:val="single" w:sz="4" w:space="0" w:color="auto"/>
              <w:left w:val="single" w:sz="4" w:space="0" w:color="auto"/>
              <w:bottom w:val="single" w:sz="4" w:space="0" w:color="auto"/>
              <w:right w:val="single" w:sz="4" w:space="0" w:color="auto"/>
            </w:tcBorders>
          </w:tcPr>
          <w:p w:rsidR="00632C5F" w:rsidRPr="00632C5F" w:rsidRDefault="00632C5F" w:rsidP="00632C5F">
            <w:pPr>
              <w:spacing w:after="0" w:line="240" w:lineRule="auto"/>
              <w:jc w:val="center"/>
              <w:rPr>
                <w:rFonts w:ascii="Times New Roman" w:hAnsi="Times New Roman" w:cs="Times New Roman"/>
                <w:sz w:val="16"/>
                <w:szCs w:val="16"/>
              </w:rPr>
            </w:pPr>
            <w:r w:rsidRPr="00632C5F">
              <w:rPr>
                <w:rFonts w:ascii="Times New Roman" w:hAnsi="Times New Roman" w:cs="Times New Roman"/>
                <w:sz w:val="16"/>
                <w:szCs w:val="16"/>
              </w:rPr>
              <w:t>1 223</w:t>
            </w:r>
          </w:p>
        </w:tc>
        <w:tc>
          <w:tcPr>
            <w:tcW w:w="850" w:type="dxa"/>
            <w:tcBorders>
              <w:top w:val="single" w:sz="4" w:space="0" w:color="auto"/>
              <w:left w:val="single" w:sz="4" w:space="0" w:color="auto"/>
              <w:bottom w:val="single" w:sz="4" w:space="0" w:color="auto"/>
              <w:right w:val="single" w:sz="4" w:space="0" w:color="auto"/>
            </w:tcBorders>
          </w:tcPr>
          <w:p w:rsidR="00632C5F" w:rsidRPr="00632C5F" w:rsidRDefault="00632C5F" w:rsidP="00632C5F">
            <w:pPr>
              <w:spacing w:after="0" w:line="240" w:lineRule="auto"/>
              <w:jc w:val="center"/>
              <w:rPr>
                <w:rFonts w:ascii="Times New Roman" w:hAnsi="Times New Roman" w:cs="Times New Roman"/>
                <w:sz w:val="16"/>
                <w:szCs w:val="16"/>
              </w:rPr>
            </w:pPr>
            <w:r w:rsidRPr="00632C5F">
              <w:rPr>
                <w:rFonts w:ascii="Times New Roman" w:hAnsi="Times New Roman" w:cs="Times New Roman"/>
                <w:sz w:val="16"/>
                <w:szCs w:val="16"/>
              </w:rPr>
              <w:t>1076</w:t>
            </w:r>
          </w:p>
        </w:tc>
      </w:tr>
    </w:tbl>
    <w:p w:rsidR="00632C5F" w:rsidRPr="00632C5F" w:rsidRDefault="00632C5F" w:rsidP="00632C5F">
      <w:pPr>
        <w:autoSpaceDE w:val="0"/>
        <w:autoSpaceDN w:val="0"/>
        <w:adjustRightInd w:val="0"/>
        <w:spacing w:after="0" w:line="240" w:lineRule="auto"/>
        <w:ind w:firstLine="540"/>
        <w:jc w:val="both"/>
        <w:rPr>
          <w:rFonts w:ascii="Times New Roman" w:hAnsi="Times New Roman" w:cs="Times New Roman"/>
        </w:rPr>
      </w:pPr>
    </w:p>
    <w:p w:rsidR="00632C5F" w:rsidRPr="00632C5F" w:rsidRDefault="00632C5F" w:rsidP="00632C5F">
      <w:pPr>
        <w:autoSpaceDE w:val="0"/>
        <w:autoSpaceDN w:val="0"/>
        <w:adjustRightInd w:val="0"/>
        <w:spacing w:after="0" w:line="240" w:lineRule="auto"/>
        <w:ind w:firstLine="540"/>
        <w:jc w:val="both"/>
        <w:rPr>
          <w:rFonts w:ascii="Times New Roman" w:hAnsi="Times New Roman" w:cs="Times New Roman"/>
        </w:rPr>
      </w:pPr>
    </w:p>
    <w:p w:rsidR="00632C5F" w:rsidRPr="00632C5F" w:rsidRDefault="00632C5F" w:rsidP="00632C5F">
      <w:pPr>
        <w:autoSpaceDE w:val="0"/>
        <w:autoSpaceDN w:val="0"/>
        <w:adjustRightInd w:val="0"/>
        <w:spacing w:after="0" w:line="240" w:lineRule="auto"/>
        <w:ind w:firstLine="540"/>
        <w:jc w:val="both"/>
        <w:rPr>
          <w:rFonts w:ascii="Times New Roman" w:hAnsi="Times New Roman" w:cs="Times New Roman"/>
        </w:rPr>
      </w:pPr>
    </w:p>
    <w:p w:rsidR="00632C5F" w:rsidRPr="00632C5F" w:rsidRDefault="00632C5F" w:rsidP="00632C5F">
      <w:pPr>
        <w:autoSpaceDE w:val="0"/>
        <w:autoSpaceDN w:val="0"/>
        <w:adjustRightInd w:val="0"/>
        <w:spacing w:after="0" w:line="240" w:lineRule="auto"/>
        <w:ind w:firstLine="540"/>
        <w:jc w:val="both"/>
        <w:rPr>
          <w:rFonts w:ascii="Times New Roman" w:hAnsi="Times New Roman" w:cs="Times New Roman"/>
        </w:rPr>
      </w:pPr>
    </w:p>
    <w:p w:rsidR="00632C5F" w:rsidRPr="00632C5F" w:rsidRDefault="00632C5F" w:rsidP="00632C5F">
      <w:pPr>
        <w:autoSpaceDE w:val="0"/>
        <w:autoSpaceDN w:val="0"/>
        <w:adjustRightInd w:val="0"/>
        <w:spacing w:after="0" w:line="240" w:lineRule="auto"/>
        <w:ind w:firstLine="540"/>
        <w:jc w:val="both"/>
        <w:rPr>
          <w:rFonts w:ascii="Times New Roman" w:hAnsi="Times New Roman" w:cs="Times New Roman"/>
        </w:rPr>
      </w:pPr>
    </w:p>
    <w:p w:rsidR="00632C5F" w:rsidRPr="00632C5F" w:rsidRDefault="00632C5F" w:rsidP="00632C5F">
      <w:pPr>
        <w:autoSpaceDE w:val="0"/>
        <w:autoSpaceDN w:val="0"/>
        <w:adjustRightInd w:val="0"/>
        <w:spacing w:after="0" w:line="240" w:lineRule="auto"/>
        <w:ind w:firstLine="540"/>
        <w:jc w:val="both"/>
        <w:rPr>
          <w:rFonts w:ascii="Times New Roman" w:hAnsi="Times New Roman" w:cs="Times New Roman"/>
        </w:rPr>
      </w:pPr>
    </w:p>
    <w:p w:rsidR="00632C5F" w:rsidRPr="00632C5F" w:rsidRDefault="00632C5F" w:rsidP="00632C5F">
      <w:pPr>
        <w:autoSpaceDE w:val="0"/>
        <w:autoSpaceDN w:val="0"/>
        <w:adjustRightInd w:val="0"/>
        <w:spacing w:after="0" w:line="240" w:lineRule="auto"/>
        <w:ind w:firstLine="540"/>
        <w:jc w:val="both"/>
        <w:rPr>
          <w:rFonts w:ascii="Times New Roman" w:hAnsi="Times New Roman" w:cs="Times New Roman"/>
        </w:rPr>
      </w:pPr>
    </w:p>
    <w:p w:rsidR="00632C5F" w:rsidRPr="00632C5F" w:rsidRDefault="00632C5F" w:rsidP="00632C5F">
      <w:pPr>
        <w:autoSpaceDE w:val="0"/>
        <w:autoSpaceDN w:val="0"/>
        <w:adjustRightInd w:val="0"/>
        <w:spacing w:after="0" w:line="240" w:lineRule="auto"/>
        <w:ind w:firstLine="540"/>
        <w:jc w:val="both"/>
        <w:rPr>
          <w:rFonts w:ascii="Times New Roman" w:hAnsi="Times New Roman" w:cs="Times New Roman"/>
        </w:rPr>
      </w:pPr>
    </w:p>
    <w:p w:rsidR="00632C5F" w:rsidRPr="00632C5F" w:rsidRDefault="00632C5F" w:rsidP="00632C5F">
      <w:pPr>
        <w:autoSpaceDE w:val="0"/>
        <w:autoSpaceDN w:val="0"/>
        <w:adjustRightInd w:val="0"/>
        <w:spacing w:after="0" w:line="240" w:lineRule="auto"/>
        <w:ind w:firstLine="540"/>
        <w:jc w:val="both"/>
        <w:rPr>
          <w:rFonts w:ascii="Times New Roman" w:hAnsi="Times New Roman" w:cs="Times New Roman"/>
        </w:rPr>
      </w:pPr>
    </w:p>
    <w:p w:rsidR="00632C5F" w:rsidRPr="00632C5F" w:rsidRDefault="00632C5F" w:rsidP="00632C5F">
      <w:pPr>
        <w:autoSpaceDE w:val="0"/>
        <w:autoSpaceDN w:val="0"/>
        <w:adjustRightInd w:val="0"/>
        <w:spacing w:after="0" w:line="240" w:lineRule="auto"/>
        <w:ind w:firstLine="540"/>
        <w:jc w:val="both"/>
        <w:rPr>
          <w:rFonts w:ascii="Times New Roman" w:hAnsi="Times New Roman" w:cs="Times New Roman"/>
        </w:rPr>
      </w:pPr>
    </w:p>
    <w:p w:rsidR="00632C5F" w:rsidRPr="00632C5F" w:rsidRDefault="00632C5F" w:rsidP="00632C5F">
      <w:pPr>
        <w:autoSpaceDE w:val="0"/>
        <w:autoSpaceDN w:val="0"/>
        <w:adjustRightInd w:val="0"/>
        <w:spacing w:after="0" w:line="240" w:lineRule="auto"/>
        <w:ind w:firstLine="540"/>
        <w:jc w:val="both"/>
        <w:rPr>
          <w:rFonts w:ascii="Times New Roman" w:hAnsi="Times New Roman" w:cs="Times New Roman"/>
        </w:rPr>
      </w:pPr>
    </w:p>
    <w:p w:rsidR="00632C5F" w:rsidRPr="00632C5F" w:rsidRDefault="00632C5F" w:rsidP="00632C5F">
      <w:pPr>
        <w:autoSpaceDE w:val="0"/>
        <w:autoSpaceDN w:val="0"/>
        <w:adjustRightInd w:val="0"/>
        <w:spacing w:after="0" w:line="240" w:lineRule="auto"/>
        <w:ind w:firstLine="540"/>
        <w:jc w:val="both"/>
        <w:rPr>
          <w:rFonts w:ascii="Times New Roman" w:hAnsi="Times New Roman" w:cs="Times New Roman"/>
        </w:rPr>
      </w:pPr>
    </w:p>
    <w:p w:rsidR="00632C5F" w:rsidRPr="00632C5F" w:rsidRDefault="00632C5F" w:rsidP="00632C5F">
      <w:pPr>
        <w:autoSpaceDE w:val="0"/>
        <w:autoSpaceDN w:val="0"/>
        <w:adjustRightInd w:val="0"/>
        <w:spacing w:after="0" w:line="240" w:lineRule="auto"/>
        <w:ind w:firstLine="540"/>
        <w:jc w:val="both"/>
        <w:rPr>
          <w:rFonts w:ascii="Times New Roman" w:hAnsi="Times New Roman" w:cs="Times New Roman"/>
        </w:rPr>
      </w:pPr>
    </w:p>
    <w:p w:rsidR="00632C5F" w:rsidRPr="00632C5F" w:rsidRDefault="00632C5F" w:rsidP="00632C5F">
      <w:pPr>
        <w:autoSpaceDE w:val="0"/>
        <w:autoSpaceDN w:val="0"/>
        <w:adjustRightInd w:val="0"/>
        <w:spacing w:after="0" w:line="240" w:lineRule="auto"/>
        <w:jc w:val="center"/>
        <w:outlineLvl w:val="2"/>
        <w:rPr>
          <w:rFonts w:ascii="Times New Roman" w:hAnsi="Times New Roman" w:cs="Times New Roman"/>
          <w:u w:val="single"/>
        </w:rPr>
      </w:pPr>
    </w:p>
    <w:p w:rsidR="00632C5F" w:rsidRPr="00632C5F" w:rsidRDefault="00632C5F" w:rsidP="00632C5F">
      <w:pPr>
        <w:autoSpaceDE w:val="0"/>
        <w:autoSpaceDN w:val="0"/>
        <w:adjustRightInd w:val="0"/>
        <w:spacing w:after="0" w:line="240" w:lineRule="auto"/>
        <w:jc w:val="center"/>
        <w:outlineLvl w:val="2"/>
        <w:rPr>
          <w:rFonts w:ascii="Times New Roman" w:hAnsi="Times New Roman" w:cs="Times New Roman"/>
          <w:u w:val="single"/>
        </w:rPr>
      </w:pPr>
    </w:p>
    <w:p w:rsidR="00632C5F" w:rsidRPr="00632C5F" w:rsidRDefault="00632C5F" w:rsidP="00632C5F">
      <w:pPr>
        <w:autoSpaceDE w:val="0"/>
        <w:autoSpaceDN w:val="0"/>
        <w:adjustRightInd w:val="0"/>
        <w:spacing w:after="0" w:line="240" w:lineRule="auto"/>
        <w:jc w:val="center"/>
        <w:outlineLvl w:val="2"/>
        <w:rPr>
          <w:rFonts w:ascii="Times New Roman" w:hAnsi="Times New Roman" w:cs="Times New Roman"/>
          <w:u w:val="single"/>
        </w:rPr>
      </w:pPr>
    </w:p>
    <w:p w:rsidR="00632C5F" w:rsidRPr="00632C5F" w:rsidRDefault="00632C5F" w:rsidP="00632C5F">
      <w:pPr>
        <w:autoSpaceDE w:val="0"/>
        <w:autoSpaceDN w:val="0"/>
        <w:adjustRightInd w:val="0"/>
        <w:spacing w:after="0" w:line="240" w:lineRule="auto"/>
        <w:jc w:val="center"/>
        <w:outlineLvl w:val="2"/>
        <w:rPr>
          <w:rFonts w:ascii="Times New Roman" w:hAnsi="Times New Roman" w:cs="Times New Roman"/>
          <w:u w:val="single"/>
        </w:rPr>
      </w:pPr>
    </w:p>
    <w:p w:rsidR="00632C5F" w:rsidRDefault="00632C5F" w:rsidP="00632C5F">
      <w:pPr>
        <w:autoSpaceDE w:val="0"/>
        <w:autoSpaceDN w:val="0"/>
        <w:adjustRightInd w:val="0"/>
        <w:spacing w:after="0" w:line="240" w:lineRule="auto"/>
        <w:jc w:val="center"/>
        <w:outlineLvl w:val="2"/>
        <w:rPr>
          <w:rFonts w:ascii="Times New Roman" w:hAnsi="Times New Roman" w:cs="Times New Roman"/>
          <w:u w:val="single"/>
        </w:rPr>
      </w:pPr>
    </w:p>
    <w:p w:rsidR="00632C5F" w:rsidRPr="00632C5F" w:rsidRDefault="00632C5F" w:rsidP="00632C5F">
      <w:pPr>
        <w:autoSpaceDE w:val="0"/>
        <w:autoSpaceDN w:val="0"/>
        <w:adjustRightInd w:val="0"/>
        <w:spacing w:after="0" w:line="240" w:lineRule="auto"/>
        <w:jc w:val="center"/>
        <w:outlineLvl w:val="2"/>
        <w:rPr>
          <w:rFonts w:ascii="Times New Roman" w:hAnsi="Times New Roman" w:cs="Times New Roman"/>
          <w:u w:val="single"/>
        </w:rPr>
      </w:pPr>
    </w:p>
    <w:p w:rsidR="00632C5F" w:rsidRPr="00632C5F" w:rsidRDefault="00632C5F" w:rsidP="00632C5F">
      <w:pPr>
        <w:autoSpaceDE w:val="0"/>
        <w:autoSpaceDN w:val="0"/>
        <w:adjustRightInd w:val="0"/>
        <w:spacing w:after="0" w:line="240" w:lineRule="auto"/>
        <w:jc w:val="center"/>
        <w:outlineLvl w:val="2"/>
        <w:rPr>
          <w:rFonts w:ascii="Times New Roman" w:hAnsi="Times New Roman" w:cs="Times New Roman"/>
          <w:u w:val="single"/>
        </w:rPr>
      </w:pPr>
    </w:p>
    <w:p w:rsidR="00632C5F" w:rsidRPr="00632C5F" w:rsidRDefault="00632C5F" w:rsidP="00632C5F">
      <w:pPr>
        <w:autoSpaceDE w:val="0"/>
        <w:autoSpaceDN w:val="0"/>
        <w:adjustRightInd w:val="0"/>
        <w:spacing w:after="0" w:line="240" w:lineRule="auto"/>
        <w:jc w:val="center"/>
        <w:outlineLvl w:val="2"/>
        <w:rPr>
          <w:rFonts w:ascii="Times New Roman" w:hAnsi="Times New Roman" w:cs="Times New Roman"/>
          <w:u w:val="single"/>
        </w:rPr>
      </w:pPr>
    </w:p>
    <w:p w:rsidR="00632C5F" w:rsidRPr="00632C5F" w:rsidRDefault="00632C5F" w:rsidP="00632C5F">
      <w:pPr>
        <w:autoSpaceDE w:val="0"/>
        <w:autoSpaceDN w:val="0"/>
        <w:adjustRightInd w:val="0"/>
        <w:spacing w:after="0" w:line="240" w:lineRule="auto"/>
        <w:jc w:val="center"/>
        <w:outlineLvl w:val="2"/>
        <w:rPr>
          <w:rFonts w:ascii="Times New Roman" w:hAnsi="Times New Roman" w:cs="Times New Roman"/>
          <w:u w:val="single"/>
        </w:rPr>
      </w:pPr>
      <w:r w:rsidRPr="00632C5F">
        <w:rPr>
          <w:rFonts w:ascii="Times New Roman" w:hAnsi="Times New Roman" w:cs="Times New Roman"/>
          <w:u w:val="single"/>
        </w:rPr>
        <w:t>Обоснование расходов Программы</w:t>
      </w:r>
    </w:p>
    <w:p w:rsidR="00632C5F" w:rsidRPr="00632C5F" w:rsidRDefault="00632C5F" w:rsidP="00755DD3">
      <w:pPr>
        <w:numPr>
          <w:ilvl w:val="0"/>
          <w:numId w:val="49"/>
        </w:numPr>
        <w:autoSpaceDE w:val="0"/>
        <w:autoSpaceDN w:val="0"/>
        <w:adjustRightInd w:val="0"/>
        <w:spacing w:after="0" w:line="240" w:lineRule="auto"/>
        <w:ind w:left="0" w:firstLine="0"/>
        <w:jc w:val="both"/>
        <w:outlineLvl w:val="3"/>
        <w:rPr>
          <w:rFonts w:ascii="Times New Roman" w:hAnsi="Times New Roman" w:cs="Times New Roman"/>
        </w:rPr>
      </w:pPr>
      <w:r w:rsidRPr="00632C5F">
        <w:rPr>
          <w:rFonts w:ascii="Times New Roman" w:hAnsi="Times New Roman" w:cs="Times New Roman"/>
        </w:rPr>
        <w:t>Расходы на оценку договоров аренды имущества</w:t>
      </w:r>
    </w:p>
    <w:tbl>
      <w:tblPr>
        <w:tblW w:w="0" w:type="auto"/>
        <w:tblInd w:w="627" w:type="dxa"/>
        <w:tblLayout w:type="fixed"/>
        <w:tblCellMar>
          <w:left w:w="70" w:type="dxa"/>
          <w:right w:w="70" w:type="dxa"/>
        </w:tblCellMar>
        <w:tblLook w:val="0000" w:firstRow="0" w:lastRow="0" w:firstColumn="0" w:lastColumn="0" w:noHBand="0" w:noVBand="0"/>
      </w:tblPr>
      <w:tblGrid>
        <w:gridCol w:w="5535"/>
        <w:gridCol w:w="1485"/>
      </w:tblGrid>
      <w:tr w:rsidR="00632C5F" w:rsidRPr="00755DD3" w:rsidTr="00755DD3">
        <w:trPr>
          <w:cantSplit/>
          <w:trHeight w:val="65"/>
        </w:trPr>
        <w:tc>
          <w:tcPr>
            <w:tcW w:w="5535" w:type="dxa"/>
            <w:tcBorders>
              <w:top w:val="single" w:sz="6" w:space="0" w:color="auto"/>
              <w:left w:val="single" w:sz="6" w:space="0" w:color="auto"/>
              <w:bottom w:val="single" w:sz="6" w:space="0" w:color="auto"/>
              <w:right w:val="single" w:sz="6" w:space="0" w:color="auto"/>
            </w:tcBorders>
          </w:tcPr>
          <w:p w:rsidR="00632C5F" w:rsidRPr="00755DD3" w:rsidRDefault="00632C5F" w:rsidP="00632C5F">
            <w:pPr>
              <w:pStyle w:val="ConsPlusCell"/>
              <w:widowControl/>
              <w:rPr>
                <w:rFonts w:ascii="Times New Roman" w:hAnsi="Times New Roman" w:cs="Times New Roman"/>
                <w:b/>
                <w:sz w:val="16"/>
                <w:szCs w:val="16"/>
              </w:rPr>
            </w:pPr>
            <w:r w:rsidRPr="00755DD3">
              <w:rPr>
                <w:rFonts w:ascii="Times New Roman" w:hAnsi="Times New Roman" w:cs="Times New Roman"/>
                <w:b/>
                <w:sz w:val="16"/>
                <w:szCs w:val="16"/>
              </w:rPr>
              <w:t xml:space="preserve">Наименование              </w:t>
            </w:r>
          </w:p>
        </w:tc>
        <w:tc>
          <w:tcPr>
            <w:tcW w:w="1485" w:type="dxa"/>
            <w:tcBorders>
              <w:top w:val="single" w:sz="6" w:space="0" w:color="auto"/>
              <w:left w:val="single" w:sz="6" w:space="0" w:color="auto"/>
              <w:bottom w:val="single" w:sz="6" w:space="0" w:color="auto"/>
              <w:right w:val="single" w:sz="6" w:space="0" w:color="auto"/>
            </w:tcBorders>
          </w:tcPr>
          <w:p w:rsidR="00632C5F" w:rsidRPr="00755DD3" w:rsidRDefault="00632C5F" w:rsidP="00632C5F">
            <w:pPr>
              <w:pStyle w:val="ConsPlusCell"/>
              <w:widowControl/>
              <w:rPr>
                <w:rFonts w:ascii="Times New Roman" w:hAnsi="Times New Roman" w:cs="Times New Roman"/>
                <w:b/>
                <w:sz w:val="16"/>
                <w:szCs w:val="16"/>
              </w:rPr>
            </w:pPr>
            <w:r w:rsidRPr="00755DD3">
              <w:rPr>
                <w:rFonts w:ascii="Times New Roman" w:hAnsi="Times New Roman" w:cs="Times New Roman"/>
                <w:b/>
                <w:sz w:val="16"/>
                <w:szCs w:val="16"/>
              </w:rPr>
              <w:t xml:space="preserve">  2019 год </w:t>
            </w:r>
          </w:p>
        </w:tc>
      </w:tr>
      <w:tr w:rsidR="00632C5F" w:rsidRPr="00755DD3" w:rsidTr="00755DD3">
        <w:trPr>
          <w:cantSplit/>
          <w:trHeight w:val="65"/>
        </w:trPr>
        <w:tc>
          <w:tcPr>
            <w:tcW w:w="5535" w:type="dxa"/>
            <w:tcBorders>
              <w:top w:val="single" w:sz="6" w:space="0" w:color="auto"/>
              <w:left w:val="single" w:sz="6" w:space="0" w:color="auto"/>
              <w:bottom w:val="single" w:sz="6" w:space="0" w:color="auto"/>
              <w:right w:val="single" w:sz="6" w:space="0" w:color="auto"/>
            </w:tcBorders>
          </w:tcPr>
          <w:p w:rsidR="00632C5F" w:rsidRPr="00755DD3" w:rsidRDefault="00632C5F" w:rsidP="00632C5F">
            <w:pPr>
              <w:pStyle w:val="ConsPlusCell"/>
              <w:widowControl/>
              <w:rPr>
                <w:rFonts w:ascii="Times New Roman" w:hAnsi="Times New Roman" w:cs="Times New Roman"/>
                <w:sz w:val="16"/>
                <w:szCs w:val="16"/>
              </w:rPr>
            </w:pPr>
            <w:r w:rsidRPr="00755DD3">
              <w:rPr>
                <w:rFonts w:ascii="Times New Roman" w:hAnsi="Times New Roman" w:cs="Times New Roman"/>
                <w:sz w:val="16"/>
                <w:szCs w:val="16"/>
              </w:rPr>
              <w:t xml:space="preserve">Количество объектов </w:t>
            </w:r>
            <w:proofErr w:type="gramStart"/>
            <w:r w:rsidRPr="00755DD3">
              <w:rPr>
                <w:rFonts w:ascii="Times New Roman" w:hAnsi="Times New Roman" w:cs="Times New Roman"/>
                <w:sz w:val="16"/>
                <w:szCs w:val="16"/>
              </w:rPr>
              <w:t>аренды,  по</w:t>
            </w:r>
            <w:proofErr w:type="gramEnd"/>
            <w:r w:rsidRPr="00755DD3">
              <w:rPr>
                <w:rFonts w:ascii="Times New Roman" w:hAnsi="Times New Roman" w:cs="Times New Roman"/>
                <w:sz w:val="16"/>
                <w:szCs w:val="16"/>
              </w:rPr>
              <w:t xml:space="preserve">  которым</w:t>
            </w:r>
            <w:r w:rsidR="00755DD3">
              <w:rPr>
                <w:rFonts w:ascii="Times New Roman" w:hAnsi="Times New Roman" w:cs="Times New Roman"/>
                <w:sz w:val="16"/>
                <w:szCs w:val="16"/>
              </w:rPr>
              <w:t xml:space="preserve"> </w:t>
            </w:r>
            <w:r w:rsidRPr="00755DD3">
              <w:rPr>
                <w:rFonts w:ascii="Times New Roman" w:hAnsi="Times New Roman" w:cs="Times New Roman"/>
                <w:sz w:val="16"/>
                <w:szCs w:val="16"/>
              </w:rPr>
              <w:t xml:space="preserve">необходимо провести оценку, </w:t>
            </w:r>
            <w:proofErr w:type="spellStart"/>
            <w:r w:rsidRPr="00755DD3">
              <w:rPr>
                <w:rFonts w:ascii="Times New Roman" w:hAnsi="Times New Roman" w:cs="Times New Roman"/>
                <w:sz w:val="16"/>
                <w:szCs w:val="16"/>
              </w:rPr>
              <w:t>шт</w:t>
            </w:r>
            <w:proofErr w:type="spellEnd"/>
            <w:r w:rsidRPr="00755DD3">
              <w:rPr>
                <w:rFonts w:ascii="Times New Roman" w:hAnsi="Times New Roman" w:cs="Times New Roman"/>
                <w:sz w:val="16"/>
                <w:szCs w:val="16"/>
              </w:rPr>
              <w:t xml:space="preserve">     </w:t>
            </w:r>
          </w:p>
        </w:tc>
        <w:tc>
          <w:tcPr>
            <w:tcW w:w="1485" w:type="dxa"/>
            <w:tcBorders>
              <w:top w:val="single" w:sz="6" w:space="0" w:color="auto"/>
              <w:left w:val="single" w:sz="6" w:space="0" w:color="auto"/>
              <w:bottom w:val="single" w:sz="6" w:space="0" w:color="auto"/>
              <w:right w:val="single" w:sz="6" w:space="0" w:color="auto"/>
            </w:tcBorders>
          </w:tcPr>
          <w:p w:rsidR="00632C5F" w:rsidRPr="00755DD3" w:rsidRDefault="00632C5F" w:rsidP="00632C5F">
            <w:pPr>
              <w:pStyle w:val="ConsPlusCell"/>
              <w:widowControl/>
              <w:jc w:val="center"/>
              <w:rPr>
                <w:rFonts w:ascii="Times New Roman" w:hAnsi="Times New Roman" w:cs="Times New Roman"/>
                <w:sz w:val="16"/>
                <w:szCs w:val="16"/>
              </w:rPr>
            </w:pPr>
            <w:r w:rsidRPr="00755DD3">
              <w:rPr>
                <w:rFonts w:ascii="Times New Roman" w:hAnsi="Times New Roman" w:cs="Times New Roman"/>
                <w:sz w:val="16"/>
                <w:szCs w:val="16"/>
              </w:rPr>
              <w:t>13</w:t>
            </w:r>
          </w:p>
        </w:tc>
      </w:tr>
      <w:tr w:rsidR="00632C5F" w:rsidRPr="00755DD3" w:rsidTr="00755DD3">
        <w:trPr>
          <w:cantSplit/>
          <w:trHeight w:val="65"/>
        </w:trPr>
        <w:tc>
          <w:tcPr>
            <w:tcW w:w="5535" w:type="dxa"/>
            <w:tcBorders>
              <w:top w:val="single" w:sz="6" w:space="0" w:color="auto"/>
              <w:left w:val="single" w:sz="6" w:space="0" w:color="auto"/>
              <w:bottom w:val="single" w:sz="6" w:space="0" w:color="auto"/>
              <w:right w:val="single" w:sz="6" w:space="0" w:color="auto"/>
            </w:tcBorders>
          </w:tcPr>
          <w:p w:rsidR="00632C5F" w:rsidRPr="00755DD3" w:rsidRDefault="00632C5F" w:rsidP="00632C5F">
            <w:pPr>
              <w:pStyle w:val="ConsPlusCell"/>
              <w:widowControl/>
              <w:rPr>
                <w:rFonts w:ascii="Times New Roman" w:hAnsi="Times New Roman" w:cs="Times New Roman"/>
                <w:sz w:val="16"/>
                <w:szCs w:val="16"/>
              </w:rPr>
            </w:pPr>
            <w:proofErr w:type="gramStart"/>
            <w:r w:rsidRPr="00755DD3">
              <w:rPr>
                <w:rFonts w:ascii="Times New Roman" w:hAnsi="Times New Roman" w:cs="Times New Roman"/>
                <w:sz w:val="16"/>
                <w:szCs w:val="16"/>
              </w:rPr>
              <w:t>Средняя  стоимость</w:t>
            </w:r>
            <w:proofErr w:type="gramEnd"/>
            <w:r w:rsidRPr="00755DD3">
              <w:rPr>
                <w:rFonts w:ascii="Times New Roman" w:hAnsi="Times New Roman" w:cs="Times New Roman"/>
                <w:sz w:val="16"/>
                <w:szCs w:val="16"/>
              </w:rPr>
              <w:t xml:space="preserve">   проведения   оценки</w:t>
            </w:r>
            <w:r w:rsidR="00755DD3">
              <w:rPr>
                <w:rFonts w:ascii="Times New Roman" w:hAnsi="Times New Roman" w:cs="Times New Roman"/>
                <w:sz w:val="16"/>
                <w:szCs w:val="16"/>
              </w:rPr>
              <w:t xml:space="preserve"> </w:t>
            </w:r>
            <w:r w:rsidRPr="00755DD3">
              <w:rPr>
                <w:rFonts w:ascii="Times New Roman" w:hAnsi="Times New Roman" w:cs="Times New Roman"/>
                <w:sz w:val="16"/>
                <w:szCs w:val="16"/>
              </w:rPr>
              <w:t xml:space="preserve">одного объекта аренды, тыс. руб.        </w:t>
            </w:r>
          </w:p>
        </w:tc>
        <w:tc>
          <w:tcPr>
            <w:tcW w:w="1485" w:type="dxa"/>
            <w:tcBorders>
              <w:top w:val="single" w:sz="6" w:space="0" w:color="auto"/>
              <w:left w:val="single" w:sz="6" w:space="0" w:color="auto"/>
              <w:bottom w:val="single" w:sz="6" w:space="0" w:color="auto"/>
              <w:right w:val="single" w:sz="6" w:space="0" w:color="auto"/>
            </w:tcBorders>
          </w:tcPr>
          <w:p w:rsidR="00632C5F" w:rsidRPr="00755DD3" w:rsidRDefault="00632C5F" w:rsidP="00632C5F">
            <w:pPr>
              <w:pStyle w:val="ConsPlusCell"/>
              <w:widowControl/>
              <w:jc w:val="center"/>
              <w:rPr>
                <w:rFonts w:ascii="Times New Roman" w:hAnsi="Times New Roman" w:cs="Times New Roman"/>
                <w:sz w:val="16"/>
                <w:szCs w:val="16"/>
              </w:rPr>
            </w:pPr>
            <w:r w:rsidRPr="00755DD3">
              <w:rPr>
                <w:rFonts w:ascii="Times New Roman" w:hAnsi="Times New Roman" w:cs="Times New Roman"/>
                <w:sz w:val="16"/>
                <w:szCs w:val="16"/>
              </w:rPr>
              <w:t>20,0</w:t>
            </w:r>
          </w:p>
        </w:tc>
      </w:tr>
      <w:tr w:rsidR="00632C5F" w:rsidRPr="00755DD3" w:rsidTr="00755DD3">
        <w:trPr>
          <w:cantSplit/>
          <w:trHeight w:val="65"/>
        </w:trPr>
        <w:tc>
          <w:tcPr>
            <w:tcW w:w="5535" w:type="dxa"/>
            <w:tcBorders>
              <w:top w:val="single" w:sz="6" w:space="0" w:color="auto"/>
              <w:left w:val="single" w:sz="6" w:space="0" w:color="auto"/>
              <w:bottom w:val="single" w:sz="6" w:space="0" w:color="auto"/>
              <w:right w:val="single" w:sz="6" w:space="0" w:color="auto"/>
            </w:tcBorders>
          </w:tcPr>
          <w:p w:rsidR="00632C5F" w:rsidRPr="00755DD3" w:rsidRDefault="00632C5F" w:rsidP="00632C5F">
            <w:pPr>
              <w:pStyle w:val="ConsPlusCell"/>
              <w:widowControl/>
              <w:rPr>
                <w:rFonts w:ascii="Times New Roman" w:hAnsi="Times New Roman" w:cs="Times New Roman"/>
                <w:sz w:val="16"/>
                <w:szCs w:val="16"/>
              </w:rPr>
            </w:pPr>
            <w:r w:rsidRPr="00755DD3">
              <w:rPr>
                <w:rFonts w:ascii="Times New Roman" w:hAnsi="Times New Roman" w:cs="Times New Roman"/>
                <w:sz w:val="16"/>
                <w:szCs w:val="16"/>
              </w:rPr>
              <w:t xml:space="preserve">Объем расходов, тыс. руб.               </w:t>
            </w:r>
          </w:p>
        </w:tc>
        <w:tc>
          <w:tcPr>
            <w:tcW w:w="1485" w:type="dxa"/>
            <w:tcBorders>
              <w:top w:val="single" w:sz="6" w:space="0" w:color="auto"/>
              <w:left w:val="single" w:sz="6" w:space="0" w:color="auto"/>
              <w:bottom w:val="single" w:sz="6" w:space="0" w:color="auto"/>
              <w:right w:val="single" w:sz="6" w:space="0" w:color="auto"/>
            </w:tcBorders>
          </w:tcPr>
          <w:p w:rsidR="00632C5F" w:rsidRPr="00755DD3" w:rsidRDefault="00632C5F" w:rsidP="00632C5F">
            <w:pPr>
              <w:pStyle w:val="ConsPlusCell"/>
              <w:widowControl/>
              <w:jc w:val="center"/>
              <w:rPr>
                <w:rFonts w:ascii="Times New Roman" w:hAnsi="Times New Roman" w:cs="Times New Roman"/>
                <w:sz w:val="16"/>
                <w:szCs w:val="16"/>
              </w:rPr>
            </w:pPr>
            <w:r w:rsidRPr="00755DD3">
              <w:rPr>
                <w:rFonts w:ascii="Times New Roman" w:hAnsi="Times New Roman" w:cs="Times New Roman"/>
                <w:sz w:val="16"/>
                <w:szCs w:val="16"/>
              </w:rPr>
              <w:t>260,0</w:t>
            </w:r>
          </w:p>
        </w:tc>
      </w:tr>
    </w:tbl>
    <w:p w:rsidR="00632C5F" w:rsidRPr="00632C5F" w:rsidRDefault="00632C5F" w:rsidP="00755DD3">
      <w:pPr>
        <w:autoSpaceDE w:val="0"/>
        <w:autoSpaceDN w:val="0"/>
        <w:adjustRightInd w:val="0"/>
        <w:spacing w:after="0" w:line="240" w:lineRule="auto"/>
        <w:jc w:val="both"/>
        <w:outlineLvl w:val="3"/>
        <w:rPr>
          <w:rFonts w:ascii="Times New Roman" w:hAnsi="Times New Roman" w:cs="Times New Roman"/>
        </w:rPr>
      </w:pPr>
      <w:r w:rsidRPr="00632C5F">
        <w:rPr>
          <w:rFonts w:ascii="Times New Roman" w:hAnsi="Times New Roman" w:cs="Times New Roman"/>
        </w:rPr>
        <w:t xml:space="preserve">  2. Расходы на оценку земельных участков, подготавливаемых к продаже на     аукционе</w:t>
      </w:r>
    </w:p>
    <w:tbl>
      <w:tblPr>
        <w:tblW w:w="0" w:type="auto"/>
        <w:tblInd w:w="717" w:type="dxa"/>
        <w:tblLayout w:type="fixed"/>
        <w:tblCellMar>
          <w:left w:w="70" w:type="dxa"/>
          <w:right w:w="70" w:type="dxa"/>
        </w:tblCellMar>
        <w:tblLook w:val="0000" w:firstRow="0" w:lastRow="0" w:firstColumn="0" w:lastColumn="0" w:noHBand="0" w:noVBand="0"/>
      </w:tblPr>
      <w:tblGrid>
        <w:gridCol w:w="629"/>
        <w:gridCol w:w="4995"/>
        <w:gridCol w:w="1485"/>
      </w:tblGrid>
      <w:tr w:rsidR="00632C5F" w:rsidRPr="00755DD3" w:rsidTr="00755DD3">
        <w:trPr>
          <w:cantSplit/>
          <w:trHeight w:val="65"/>
        </w:trPr>
        <w:tc>
          <w:tcPr>
            <w:tcW w:w="629" w:type="dxa"/>
            <w:tcBorders>
              <w:top w:val="single" w:sz="6" w:space="0" w:color="auto"/>
              <w:left w:val="single" w:sz="6" w:space="0" w:color="auto"/>
              <w:bottom w:val="single" w:sz="6" w:space="0" w:color="auto"/>
              <w:right w:val="single" w:sz="6" w:space="0" w:color="auto"/>
            </w:tcBorders>
          </w:tcPr>
          <w:p w:rsidR="00632C5F" w:rsidRPr="00755DD3" w:rsidRDefault="00632C5F" w:rsidP="00632C5F">
            <w:pPr>
              <w:pStyle w:val="ConsPlusCell"/>
              <w:widowControl/>
              <w:rPr>
                <w:rFonts w:ascii="Times New Roman" w:hAnsi="Times New Roman" w:cs="Times New Roman"/>
                <w:b/>
                <w:sz w:val="16"/>
                <w:szCs w:val="16"/>
              </w:rPr>
            </w:pPr>
            <w:r w:rsidRPr="00755DD3">
              <w:rPr>
                <w:rFonts w:ascii="Times New Roman" w:hAnsi="Times New Roman" w:cs="Times New Roman"/>
                <w:b/>
                <w:sz w:val="16"/>
                <w:szCs w:val="16"/>
              </w:rPr>
              <w:t>№ п/п</w:t>
            </w:r>
          </w:p>
        </w:tc>
        <w:tc>
          <w:tcPr>
            <w:tcW w:w="4995" w:type="dxa"/>
            <w:tcBorders>
              <w:top w:val="single" w:sz="6" w:space="0" w:color="auto"/>
              <w:left w:val="single" w:sz="6" w:space="0" w:color="auto"/>
              <w:bottom w:val="single" w:sz="6" w:space="0" w:color="auto"/>
              <w:right w:val="single" w:sz="6" w:space="0" w:color="auto"/>
            </w:tcBorders>
          </w:tcPr>
          <w:p w:rsidR="00632C5F" w:rsidRPr="00755DD3" w:rsidRDefault="00632C5F" w:rsidP="00632C5F">
            <w:pPr>
              <w:pStyle w:val="ConsPlusCell"/>
              <w:widowControl/>
              <w:rPr>
                <w:rFonts w:ascii="Times New Roman" w:hAnsi="Times New Roman" w:cs="Times New Roman"/>
                <w:b/>
                <w:sz w:val="16"/>
                <w:szCs w:val="16"/>
              </w:rPr>
            </w:pPr>
            <w:r w:rsidRPr="00755DD3">
              <w:rPr>
                <w:rFonts w:ascii="Times New Roman" w:hAnsi="Times New Roman" w:cs="Times New Roman"/>
                <w:b/>
                <w:sz w:val="16"/>
                <w:szCs w:val="16"/>
              </w:rPr>
              <w:t xml:space="preserve">Наименование             </w:t>
            </w:r>
          </w:p>
        </w:tc>
        <w:tc>
          <w:tcPr>
            <w:tcW w:w="1485" w:type="dxa"/>
            <w:tcBorders>
              <w:top w:val="single" w:sz="6" w:space="0" w:color="auto"/>
              <w:left w:val="single" w:sz="6" w:space="0" w:color="auto"/>
              <w:bottom w:val="single" w:sz="6" w:space="0" w:color="auto"/>
              <w:right w:val="single" w:sz="6" w:space="0" w:color="auto"/>
            </w:tcBorders>
          </w:tcPr>
          <w:p w:rsidR="00632C5F" w:rsidRPr="00755DD3" w:rsidRDefault="00632C5F" w:rsidP="00632C5F">
            <w:pPr>
              <w:pStyle w:val="ConsPlusCell"/>
              <w:widowControl/>
              <w:jc w:val="center"/>
              <w:rPr>
                <w:rFonts w:ascii="Times New Roman" w:hAnsi="Times New Roman" w:cs="Times New Roman"/>
                <w:b/>
                <w:sz w:val="16"/>
                <w:szCs w:val="16"/>
              </w:rPr>
            </w:pPr>
            <w:r w:rsidRPr="00755DD3">
              <w:rPr>
                <w:rFonts w:ascii="Times New Roman" w:hAnsi="Times New Roman" w:cs="Times New Roman"/>
                <w:b/>
                <w:sz w:val="16"/>
                <w:szCs w:val="16"/>
              </w:rPr>
              <w:t>2019 год</w:t>
            </w:r>
          </w:p>
        </w:tc>
      </w:tr>
      <w:tr w:rsidR="00632C5F" w:rsidRPr="00755DD3" w:rsidTr="00755DD3">
        <w:trPr>
          <w:cantSplit/>
          <w:trHeight w:val="65"/>
        </w:trPr>
        <w:tc>
          <w:tcPr>
            <w:tcW w:w="629" w:type="dxa"/>
            <w:tcBorders>
              <w:top w:val="single" w:sz="6" w:space="0" w:color="auto"/>
              <w:left w:val="single" w:sz="6" w:space="0" w:color="auto"/>
              <w:bottom w:val="single" w:sz="6" w:space="0" w:color="auto"/>
              <w:right w:val="single" w:sz="6" w:space="0" w:color="auto"/>
            </w:tcBorders>
          </w:tcPr>
          <w:p w:rsidR="00632C5F" w:rsidRPr="00755DD3" w:rsidRDefault="00632C5F" w:rsidP="00632C5F">
            <w:pPr>
              <w:pStyle w:val="ConsPlusCell"/>
              <w:widowControl/>
              <w:rPr>
                <w:rFonts w:ascii="Times New Roman" w:hAnsi="Times New Roman" w:cs="Times New Roman"/>
                <w:sz w:val="16"/>
                <w:szCs w:val="16"/>
              </w:rPr>
            </w:pPr>
            <w:r w:rsidRPr="00755DD3">
              <w:rPr>
                <w:rFonts w:ascii="Times New Roman" w:hAnsi="Times New Roman" w:cs="Times New Roman"/>
                <w:sz w:val="16"/>
                <w:szCs w:val="16"/>
              </w:rPr>
              <w:t>1.</w:t>
            </w:r>
          </w:p>
        </w:tc>
        <w:tc>
          <w:tcPr>
            <w:tcW w:w="4995" w:type="dxa"/>
            <w:tcBorders>
              <w:top w:val="single" w:sz="6" w:space="0" w:color="auto"/>
              <w:left w:val="single" w:sz="6" w:space="0" w:color="auto"/>
              <w:bottom w:val="single" w:sz="6" w:space="0" w:color="auto"/>
              <w:right w:val="single" w:sz="6" w:space="0" w:color="auto"/>
            </w:tcBorders>
          </w:tcPr>
          <w:p w:rsidR="00632C5F" w:rsidRPr="00755DD3" w:rsidRDefault="00632C5F" w:rsidP="00632C5F">
            <w:pPr>
              <w:pStyle w:val="ConsPlusCell"/>
              <w:widowControl/>
              <w:rPr>
                <w:rFonts w:ascii="Times New Roman" w:hAnsi="Times New Roman" w:cs="Times New Roman"/>
                <w:sz w:val="16"/>
                <w:szCs w:val="16"/>
              </w:rPr>
            </w:pPr>
            <w:r w:rsidRPr="00755DD3">
              <w:rPr>
                <w:rFonts w:ascii="Times New Roman" w:hAnsi="Times New Roman" w:cs="Times New Roman"/>
                <w:sz w:val="16"/>
                <w:szCs w:val="16"/>
              </w:rPr>
              <w:t xml:space="preserve">Количество земельных участков, шт.  </w:t>
            </w:r>
          </w:p>
        </w:tc>
        <w:tc>
          <w:tcPr>
            <w:tcW w:w="1485" w:type="dxa"/>
            <w:tcBorders>
              <w:top w:val="single" w:sz="6" w:space="0" w:color="auto"/>
              <w:left w:val="single" w:sz="6" w:space="0" w:color="auto"/>
              <w:bottom w:val="single" w:sz="6" w:space="0" w:color="auto"/>
              <w:right w:val="single" w:sz="6" w:space="0" w:color="auto"/>
            </w:tcBorders>
          </w:tcPr>
          <w:p w:rsidR="00632C5F" w:rsidRPr="00755DD3" w:rsidRDefault="00632C5F" w:rsidP="00632C5F">
            <w:pPr>
              <w:pStyle w:val="ConsPlusCell"/>
              <w:widowControl/>
              <w:jc w:val="center"/>
              <w:rPr>
                <w:rFonts w:ascii="Times New Roman" w:hAnsi="Times New Roman" w:cs="Times New Roman"/>
                <w:sz w:val="16"/>
                <w:szCs w:val="16"/>
              </w:rPr>
            </w:pPr>
            <w:r w:rsidRPr="00755DD3">
              <w:rPr>
                <w:rFonts w:ascii="Times New Roman" w:hAnsi="Times New Roman" w:cs="Times New Roman"/>
                <w:sz w:val="16"/>
                <w:szCs w:val="16"/>
              </w:rPr>
              <w:t>9</w:t>
            </w:r>
          </w:p>
        </w:tc>
      </w:tr>
      <w:tr w:rsidR="00632C5F" w:rsidRPr="00755DD3" w:rsidTr="00755DD3">
        <w:trPr>
          <w:cantSplit/>
          <w:trHeight w:val="65"/>
        </w:trPr>
        <w:tc>
          <w:tcPr>
            <w:tcW w:w="629" w:type="dxa"/>
            <w:tcBorders>
              <w:top w:val="single" w:sz="6" w:space="0" w:color="auto"/>
              <w:left w:val="single" w:sz="6" w:space="0" w:color="auto"/>
              <w:bottom w:val="single" w:sz="6" w:space="0" w:color="auto"/>
              <w:right w:val="single" w:sz="6" w:space="0" w:color="auto"/>
            </w:tcBorders>
          </w:tcPr>
          <w:p w:rsidR="00632C5F" w:rsidRPr="00755DD3" w:rsidRDefault="00632C5F" w:rsidP="00632C5F">
            <w:pPr>
              <w:pStyle w:val="ConsPlusCell"/>
              <w:widowControl/>
              <w:rPr>
                <w:rFonts w:ascii="Times New Roman" w:hAnsi="Times New Roman" w:cs="Times New Roman"/>
                <w:sz w:val="16"/>
                <w:szCs w:val="16"/>
              </w:rPr>
            </w:pPr>
            <w:r w:rsidRPr="00755DD3">
              <w:rPr>
                <w:rFonts w:ascii="Times New Roman" w:hAnsi="Times New Roman" w:cs="Times New Roman"/>
                <w:sz w:val="16"/>
                <w:szCs w:val="16"/>
              </w:rPr>
              <w:t>2.</w:t>
            </w:r>
          </w:p>
        </w:tc>
        <w:tc>
          <w:tcPr>
            <w:tcW w:w="4995" w:type="dxa"/>
            <w:tcBorders>
              <w:top w:val="single" w:sz="6" w:space="0" w:color="auto"/>
              <w:left w:val="single" w:sz="6" w:space="0" w:color="auto"/>
              <w:bottom w:val="single" w:sz="6" w:space="0" w:color="auto"/>
              <w:right w:val="single" w:sz="6" w:space="0" w:color="auto"/>
            </w:tcBorders>
          </w:tcPr>
          <w:p w:rsidR="00632C5F" w:rsidRPr="00755DD3" w:rsidRDefault="00632C5F" w:rsidP="00632C5F">
            <w:pPr>
              <w:pStyle w:val="ConsPlusCell"/>
              <w:widowControl/>
              <w:rPr>
                <w:rFonts w:ascii="Times New Roman" w:hAnsi="Times New Roman" w:cs="Times New Roman"/>
                <w:sz w:val="16"/>
                <w:szCs w:val="16"/>
              </w:rPr>
            </w:pPr>
            <w:proofErr w:type="gramStart"/>
            <w:r w:rsidRPr="00755DD3">
              <w:rPr>
                <w:rFonts w:ascii="Times New Roman" w:hAnsi="Times New Roman" w:cs="Times New Roman"/>
                <w:sz w:val="16"/>
                <w:szCs w:val="16"/>
              </w:rPr>
              <w:t>Стоимость  отчета</w:t>
            </w:r>
            <w:proofErr w:type="gramEnd"/>
            <w:r w:rsidRPr="00755DD3">
              <w:rPr>
                <w:rFonts w:ascii="Times New Roman" w:hAnsi="Times New Roman" w:cs="Times New Roman"/>
                <w:sz w:val="16"/>
                <w:szCs w:val="16"/>
              </w:rPr>
              <w:t xml:space="preserve">  оценщика за  один</w:t>
            </w:r>
            <w:r w:rsidR="00755DD3">
              <w:rPr>
                <w:rFonts w:ascii="Times New Roman" w:hAnsi="Times New Roman" w:cs="Times New Roman"/>
                <w:sz w:val="16"/>
                <w:szCs w:val="16"/>
              </w:rPr>
              <w:t xml:space="preserve"> </w:t>
            </w:r>
            <w:r w:rsidRPr="00755DD3">
              <w:rPr>
                <w:rFonts w:ascii="Times New Roman" w:hAnsi="Times New Roman" w:cs="Times New Roman"/>
                <w:sz w:val="16"/>
                <w:szCs w:val="16"/>
              </w:rPr>
              <w:t xml:space="preserve">земельный участок, тыс. руб.        </w:t>
            </w:r>
          </w:p>
        </w:tc>
        <w:tc>
          <w:tcPr>
            <w:tcW w:w="1485" w:type="dxa"/>
            <w:tcBorders>
              <w:top w:val="single" w:sz="6" w:space="0" w:color="auto"/>
              <w:left w:val="single" w:sz="6" w:space="0" w:color="auto"/>
              <w:bottom w:val="single" w:sz="6" w:space="0" w:color="auto"/>
              <w:right w:val="single" w:sz="6" w:space="0" w:color="auto"/>
            </w:tcBorders>
          </w:tcPr>
          <w:p w:rsidR="00632C5F" w:rsidRPr="00755DD3" w:rsidRDefault="00632C5F" w:rsidP="00632C5F">
            <w:pPr>
              <w:pStyle w:val="ConsPlusCell"/>
              <w:widowControl/>
              <w:jc w:val="center"/>
              <w:rPr>
                <w:rFonts w:ascii="Times New Roman" w:hAnsi="Times New Roman" w:cs="Times New Roman"/>
                <w:sz w:val="16"/>
                <w:szCs w:val="16"/>
              </w:rPr>
            </w:pPr>
            <w:r w:rsidRPr="00755DD3">
              <w:rPr>
                <w:rFonts w:ascii="Times New Roman" w:hAnsi="Times New Roman" w:cs="Times New Roman"/>
                <w:sz w:val="16"/>
                <w:szCs w:val="16"/>
              </w:rPr>
              <w:t>20,0</w:t>
            </w:r>
          </w:p>
        </w:tc>
      </w:tr>
      <w:tr w:rsidR="00632C5F" w:rsidRPr="00755DD3" w:rsidTr="00755DD3">
        <w:trPr>
          <w:cantSplit/>
          <w:trHeight w:val="65"/>
        </w:trPr>
        <w:tc>
          <w:tcPr>
            <w:tcW w:w="629" w:type="dxa"/>
            <w:tcBorders>
              <w:top w:val="single" w:sz="6" w:space="0" w:color="auto"/>
              <w:left w:val="single" w:sz="6" w:space="0" w:color="auto"/>
              <w:bottom w:val="single" w:sz="6" w:space="0" w:color="auto"/>
              <w:right w:val="single" w:sz="6" w:space="0" w:color="auto"/>
            </w:tcBorders>
          </w:tcPr>
          <w:p w:rsidR="00632C5F" w:rsidRPr="00755DD3" w:rsidRDefault="00632C5F" w:rsidP="00632C5F">
            <w:pPr>
              <w:pStyle w:val="ConsPlusCell"/>
              <w:widowControl/>
              <w:rPr>
                <w:rFonts w:ascii="Times New Roman" w:hAnsi="Times New Roman" w:cs="Times New Roman"/>
                <w:sz w:val="16"/>
                <w:szCs w:val="16"/>
              </w:rPr>
            </w:pPr>
            <w:r w:rsidRPr="00755DD3">
              <w:rPr>
                <w:rFonts w:ascii="Times New Roman" w:hAnsi="Times New Roman" w:cs="Times New Roman"/>
                <w:sz w:val="16"/>
                <w:szCs w:val="16"/>
              </w:rPr>
              <w:t>3.</w:t>
            </w:r>
          </w:p>
        </w:tc>
        <w:tc>
          <w:tcPr>
            <w:tcW w:w="4995" w:type="dxa"/>
            <w:tcBorders>
              <w:top w:val="single" w:sz="6" w:space="0" w:color="auto"/>
              <w:left w:val="single" w:sz="6" w:space="0" w:color="auto"/>
              <w:bottom w:val="single" w:sz="6" w:space="0" w:color="auto"/>
              <w:right w:val="single" w:sz="6" w:space="0" w:color="auto"/>
            </w:tcBorders>
          </w:tcPr>
          <w:p w:rsidR="00632C5F" w:rsidRPr="00755DD3" w:rsidRDefault="00632C5F" w:rsidP="00632C5F">
            <w:pPr>
              <w:pStyle w:val="ConsPlusCell"/>
              <w:widowControl/>
              <w:rPr>
                <w:rFonts w:ascii="Times New Roman" w:hAnsi="Times New Roman" w:cs="Times New Roman"/>
                <w:sz w:val="16"/>
                <w:szCs w:val="16"/>
              </w:rPr>
            </w:pPr>
            <w:r w:rsidRPr="00755DD3">
              <w:rPr>
                <w:rFonts w:ascii="Times New Roman" w:hAnsi="Times New Roman" w:cs="Times New Roman"/>
                <w:sz w:val="16"/>
                <w:szCs w:val="16"/>
              </w:rPr>
              <w:t xml:space="preserve">Объем расходов, тыс. руб.           </w:t>
            </w:r>
          </w:p>
        </w:tc>
        <w:tc>
          <w:tcPr>
            <w:tcW w:w="1485" w:type="dxa"/>
            <w:tcBorders>
              <w:top w:val="single" w:sz="6" w:space="0" w:color="auto"/>
              <w:left w:val="single" w:sz="6" w:space="0" w:color="auto"/>
              <w:bottom w:val="single" w:sz="6" w:space="0" w:color="auto"/>
              <w:right w:val="single" w:sz="6" w:space="0" w:color="auto"/>
            </w:tcBorders>
          </w:tcPr>
          <w:p w:rsidR="00632C5F" w:rsidRPr="00755DD3" w:rsidRDefault="00632C5F" w:rsidP="00632C5F">
            <w:pPr>
              <w:pStyle w:val="ConsPlusCell"/>
              <w:widowControl/>
              <w:jc w:val="center"/>
              <w:rPr>
                <w:rFonts w:ascii="Times New Roman" w:hAnsi="Times New Roman" w:cs="Times New Roman"/>
                <w:sz w:val="16"/>
                <w:szCs w:val="16"/>
              </w:rPr>
            </w:pPr>
            <w:r w:rsidRPr="00755DD3">
              <w:rPr>
                <w:rFonts w:ascii="Times New Roman" w:hAnsi="Times New Roman" w:cs="Times New Roman"/>
                <w:sz w:val="16"/>
                <w:szCs w:val="16"/>
              </w:rPr>
              <w:t>180,0</w:t>
            </w:r>
          </w:p>
        </w:tc>
      </w:tr>
    </w:tbl>
    <w:p w:rsidR="00632C5F" w:rsidRPr="00505BF2" w:rsidRDefault="00632C5F" w:rsidP="00505BF2">
      <w:pPr>
        <w:pStyle w:val="ConsPlusNonformat"/>
        <w:jc w:val="both"/>
        <w:rPr>
          <w:rFonts w:ascii="Times New Roman" w:hAnsi="Times New Roman" w:cs="Times New Roman"/>
          <w:sz w:val="22"/>
          <w:szCs w:val="22"/>
        </w:rPr>
      </w:pPr>
      <w:r w:rsidRPr="00632C5F">
        <w:rPr>
          <w:rFonts w:ascii="Times New Roman" w:hAnsi="Times New Roman" w:cs="Times New Roman"/>
          <w:sz w:val="22"/>
          <w:szCs w:val="22"/>
        </w:rPr>
        <w:t xml:space="preserve">     3. Проведение оценки муниципального имущества городского поселения Безенчук, включенного в Прогнозный план </w:t>
      </w:r>
      <w:r w:rsidRPr="00505BF2">
        <w:rPr>
          <w:rFonts w:ascii="Times New Roman" w:hAnsi="Times New Roman" w:cs="Times New Roman"/>
          <w:sz w:val="22"/>
          <w:szCs w:val="22"/>
        </w:rPr>
        <w:t>(программу) приватизации муниципального имущества городского поселения Безенчук.</w:t>
      </w:r>
    </w:p>
    <w:p w:rsidR="00632C5F" w:rsidRPr="00632C5F" w:rsidRDefault="00632C5F" w:rsidP="00632C5F">
      <w:pPr>
        <w:autoSpaceDE w:val="0"/>
        <w:autoSpaceDN w:val="0"/>
        <w:adjustRightInd w:val="0"/>
        <w:spacing w:after="0" w:line="240" w:lineRule="auto"/>
        <w:ind w:firstLine="540"/>
        <w:jc w:val="both"/>
        <w:outlineLvl w:val="4"/>
        <w:rPr>
          <w:rFonts w:ascii="Times New Roman" w:hAnsi="Times New Roman" w:cs="Times New Roman"/>
        </w:rPr>
      </w:pPr>
      <w:r w:rsidRPr="00505BF2">
        <w:rPr>
          <w:rFonts w:ascii="Times New Roman" w:hAnsi="Times New Roman" w:cs="Times New Roman"/>
        </w:rPr>
        <w:t xml:space="preserve">3.1. Проведение оценки муниципального имущества городского поселения Безенчук, включенного в Прогнозный </w:t>
      </w:r>
      <w:hyperlink r:id="rId10" w:history="1">
        <w:r w:rsidRPr="00505BF2">
          <w:rPr>
            <w:rStyle w:val="a5"/>
            <w:rFonts w:ascii="Times New Roman" w:hAnsi="Times New Roman" w:cs="Times New Roman"/>
            <w:color w:val="auto"/>
          </w:rPr>
          <w:t>план</w:t>
        </w:r>
      </w:hyperlink>
      <w:r w:rsidRPr="00505BF2">
        <w:rPr>
          <w:rFonts w:ascii="Times New Roman" w:hAnsi="Times New Roman" w:cs="Times New Roman"/>
        </w:rPr>
        <w:t xml:space="preserve"> (программу</w:t>
      </w:r>
      <w:r w:rsidRPr="00632C5F">
        <w:rPr>
          <w:rFonts w:ascii="Times New Roman" w:hAnsi="Times New Roman" w:cs="Times New Roman"/>
        </w:rPr>
        <w:t>) приватизации муниципального имущества городского поселения Безенчук на 2019 год и подлежащего продаже в 2019 году.</w:t>
      </w:r>
    </w:p>
    <w:p w:rsidR="00632C5F" w:rsidRPr="00505BF2" w:rsidRDefault="00632C5F" w:rsidP="00632C5F">
      <w:pPr>
        <w:autoSpaceDE w:val="0"/>
        <w:autoSpaceDN w:val="0"/>
        <w:adjustRightInd w:val="0"/>
        <w:spacing w:after="0" w:line="240" w:lineRule="auto"/>
        <w:ind w:firstLine="540"/>
        <w:jc w:val="both"/>
        <w:rPr>
          <w:rFonts w:ascii="Times New Roman" w:hAnsi="Times New Roman" w:cs="Times New Roman"/>
        </w:rPr>
      </w:pPr>
      <w:r w:rsidRPr="00632C5F">
        <w:rPr>
          <w:rFonts w:ascii="Times New Roman" w:hAnsi="Times New Roman" w:cs="Times New Roman"/>
        </w:rPr>
        <w:t xml:space="preserve">Принятие решения Собрания представителей "Об утверждении Прогнозного плана (программы) приватизации муниципального имущества городского поселения Безенчук на 2019 год" повлечет за собой расходы из бюджета городского поселения </w:t>
      </w:r>
      <w:r w:rsidRPr="00505BF2">
        <w:rPr>
          <w:rFonts w:ascii="Times New Roman" w:hAnsi="Times New Roman" w:cs="Times New Roman"/>
        </w:rPr>
        <w:t>Безенчук в 2019 году, которые необходимы на проведение оценки   объектов недвижимого и движимого имущества, подлежащих приватизации.</w:t>
      </w:r>
    </w:p>
    <w:p w:rsidR="00632C5F" w:rsidRPr="00505BF2" w:rsidRDefault="00632C5F" w:rsidP="00632C5F">
      <w:pPr>
        <w:autoSpaceDE w:val="0"/>
        <w:autoSpaceDN w:val="0"/>
        <w:adjustRightInd w:val="0"/>
        <w:spacing w:after="0" w:line="240" w:lineRule="auto"/>
        <w:ind w:firstLine="540"/>
        <w:jc w:val="both"/>
        <w:rPr>
          <w:rFonts w:ascii="Times New Roman" w:hAnsi="Times New Roman" w:cs="Times New Roman"/>
        </w:rPr>
      </w:pPr>
      <w:r w:rsidRPr="00505BF2">
        <w:rPr>
          <w:rFonts w:ascii="Times New Roman" w:hAnsi="Times New Roman" w:cs="Times New Roman"/>
        </w:rPr>
        <w:t xml:space="preserve">В соответствии со </w:t>
      </w:r>
      <w:hyperlink r:id="rId11" w:history="1">
        <w:r w:rsidRPr="00505BF2">
          <w:rPr>
            <w:rStyle w:val="a5"/>
            <w:rFonts w:ascii="Times New Roman" w:hAnsi="Times New Roman" w:cs="Times New Roman"/>
            <w:color w:val="auto"/>
          </w:rPr>
          <w:t>статьей 8</w:t>
        </w:r>
      </w:hyperlink>
      <w:r w:rsidRPr="00505BF2">
        <w:rPr>
          <w:rFonts w:ascii="Times New Roman" w:hAnsi="Times New Roman" w:cs="Times New Roman"/>
        </w:rPr>
        <w:t xml:space="preserve"> Федерального закона от 29.07.1998 № 135-ФЗ "Об оценочной деятельности в Российской Федерации" проведение оценки объектов оценки является обязательным в случае вовлечения в сделку </w:t>
      </w:r>
      <w:r w:rsidRPr="00505BF2">
        <w:rPr>
          <w:rFonts w:ascii="Times New Roman" w:hAnsi="Times New Roman" w:cs="Times New Roman"/>
        </w:rPr>
        <w:lastRenderedPageBreak/>
        <w:t>объектов оценки, принадлежащих полностью или частично Российской Федерации, субъектам Российской Федерации либо муниципальным образованиям, в том числе:</w:t>
      </w:r>
    </w:p>
    <w:p w:rsidR="00632C5F" w:rsidRPr="00632C5F" w:rsidRDefault="00632C5F" w:rsidP="00632C5F">
      <w:pPr>
        <w:autoSpaceDE w:val="0"/>
        <w:autoSpaceDN w:val="0"/>
        <w:adjustRightInd w:val="0"/>
        <w:spacing w:after="0" w:line="240" w:lineRule="auto"/>
        <w:ind w:firstLine="540"/>
        <w:jc w:val="both"/>
        <w:rPr>
          <w:rFonts w:ascii="Times New Roman" w:hAnsi="Times New Roman" w:cs="Times New Roman"/>
        </w:rPr>
      </w:pPr>
      <w:r w:rsidRPr="00505BF2">
        <w:rPr>
          <w:rFonts w:ascii="Times New Roman" w:hAnsi="Times New Roman" w:cs="Times New Roman"/>
        </w:rPr>
        <w:t>- при определении стоимости</w:t>
      </w:r>
      <w:r w:rsidRPr="00632C5F">
        <w:rPr>
          <w:rFonts w:ascii="Times New Roman" w:hAnsi="Times New Roman" w:cs="Times New Roman"/>
        </w:rPr>
        <w:t xml:space="preserve"> объектов оценки, принадлежащих Российской Федерации, субъектам Российской Федерации или муниципальным образованиям, в целях их приватизации, передачи в доверительное управление либо передачи в аренду.</w:t>
      </w:r>
    </w:p>
    <w:p w:rsidR="00632C5F" w:rsidRPr="00632C5F" w:rsidRDefault="00632C5F" w:rsidP="00632C5F">
      <w:pPr>
        <w:autoSpaceDE w:val="0"/>
        <w:autoSpaceDN w:val="0"/>
        <w:adjustRightInd w:val="0"/>
        <w:spacing w:after="0" w:line="240" w:lineRule="auto"/>
        <w:ind w:firstLine="540"/>
        <w:jc w:val="both"/>
        <w:rPr>
          <w:rFonts w:ascii="Times New Roman" w:hAnsi="Times New Roman" w:cs="Times New Roman"/>
        </w:rPr>
      </w:pPr>
      <w:r w:rsidRPr="00632C5F">
        <w:rPr>
          <w:rFonts w:ascii="Times New Roman" w:hAnsi="Times New Roman" w:cs="Times New Roman"/>
        </w:rPr>
        <w:t xml:space="preserve">Согласно минимальным тарифам на проведение оценочных работ в муниципальном районе </w:t>
      </w:r>
      <w:proofErr w:type="spellStart"/>
      <w:r w:rsidRPr="00632C5F">
        <w:rPr>
          <w:rFonts w:ascii="Times New Roman" w:hAnsi="Times New Roman" w:cs="Times New Roman"/>
        </w:rPr>
        <w:t>Безенчукский</w:t>
      </w:r>
      <w:proofErr w:type="spellEnd"/>
      <w:r w:rsidRPr="00632C5F">
        <w:rPr>
          <w:rFonts w:ascii="Times New Roman" w:hAnsi="Times New Roman" w:cs="Times New Roman"/>
        </w:rPr>
        <w:t xml:space="preserve"> стоимость работ по оценке рыночной стоимости одного объекта недвижимого имущества, в том числе земельного участка, на котором он расположен, составляет в среднем 20 тыс. руб.</w:t>
      </w:r>
    </w:p>
    <w:p w:rsidR="00632C5F" w:rsidRPr="00632C5F" w:rsidRDefault="00632C5F" w:rsidP="00632C5F">
      <w:pPr>
        <w:autoSpaceDE w:val="0"/>
        <w:autoSpaceDN w:val="0"/>
        <w:adjustRightInd w:val="0"/>
        <w:spacing w:after="0" w:line="240" w:lineRule="auto"/>
        <w:ind w:firstLine="540"/>
        <w:jc w:val="both"/>
        <w:rPr>
          <w:rFonts w:ascii="Times New Roman" w:hAnsi="Times New Roman" w:cs="Times New Roman"/>
        </w:rPr>
      </w:pPr>
      <w:r w:rsidRPr="00632C5F">
        <w:rPr>
          <w:rFonts w:ascii="Times New Roman" w:hAnsi="Times New Roman" w:cs="Times New Roman"/>
        </w:rPr>
        <w:t>4.  Содержание в нормативном состоянии муниципального имущества, в том числе:</w:t>
      </w:r>
    </w:p>
    <w:p w:rsidR="00632C5F" w:rsidRPr="00632C5F" w:rsidRDefault="00632C5F" w:rsidP="00632C5F">
      <w:pPr>
        <w:autoSpaceDE w:val="0"/>
        <w:autoSpaceDN w:val="0"/>
        <w:adjustRightInd w:val="0"/>
        <w:spacing w:after="0" w:line="240" w:lineRule="auto"/>
        <w:ind w:firstLine="540"/>
        <w:jc w:val="both"/>
        <w:rPr>
          <w:rFonts w:ascii="Times New Roman" w:hAnsi="Times New Roman" w:cs="Times New Roman"/>
        </w:rPr>
      </w:pPr>
    </w:p>
    <w:p w:rsidR="00632C5F" w:rsidRPr="00632C5F" w:rsidRDefault="00632C5F" w:rsidP="00632C5F">
      <w:pPr>
        <w:spacing w:after="0" w:line="240" w:lineRule="auto"/>
        <w:rPr>
          <w:rFonts w:ascii="Times New Roman" w:hAnsi="Times New Roman" w:cs="Times New Roman"/>
          <w:vanish/>
        </w:rPr>
      </w:pPr>
    </w:p>
    <w:tbl>
      <w:tblPr>
        <w:tblW w:w="924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9"/>
        <w:gridCol w:w="1162"/>
        <w:gridCol w:w="850"/>
        <w:gridCol w:w="851"/>
      </w:tblGrid>
      <w:tr w:rsidR="00B6472E" w:rsidRPr="00B6472E" w:rsidTr="00B6472E">
        <w:trPr>
          <w:trHeight w:val="70"/>
        </w:trPr>
        <w:tc>
          <w:tcPr>
            <w:tcW w:w="6379" w:type="dxa"/>
            <w:tcBorders>
              <w:top w:val="single" w:sz="4" w:space="0" w:color="auto"/>
              <w:left w:val="single" w:sz="4" w:space="0" w:color="auto"/>
              <w:bottom w:val="single" w:sz="4" w:space="0" w:color="auto"/>
              <w:right w:val="single" w:sz="4" w:space="0" w:color="auto"/>
            </w:tcBorders>
          </w:tcPr>
          <w:p w:rsidR="00B6472E" w:rsidRPr="00B6472E" w:rsidRDefault="00B6472E" w:rsidP="00B6472E">
            <w:pPr>
              <w:autoSpaceDE w:val="0"/>
              <w:autoSpaceDN w:val="0"/>
              <w:adjustRightInd w:val="0"/>
              <w:spacing w:after="0" w:line="240" w:lineRule="auto"/>
              <w:rPr>
                <w:rFonts w:ascii="Times New Roman" w:hAnsi="Times New Roman" w:cs="Times New Roman"/>
                <w:sz w:val="16"/>
                <w:szCs w:val="16"/>
              </w:rPr>
            </w:pPr>
            <w:r w:rsidRPr="00B6472E">
              <w:rPr>
                <w:rFonts w:ascii="Times New Roman" w:hAnsi="Times New Roman" w:cs="Times New Roman"/>
                <w:sz w:val="16"/>
                <w:szCs w:val="16"/>
              </w:rPr>
              <w:t>Наименование</w:t>
            </w:r>
          </w:p>
        </w:tc>
        <w:tc>
          <w:tcPr>
            <w:tcW w:w="1162" w:type="dxa"/>
            <w:tcBorders>
              <w:top w:val="single" w:sz="4" w:space="0" w:color="auto"/>
              <w:left w:val="single" w:sz="4" w:space="0" w:color="auto"/>
              <w:bottom w:val="single" w:sz="4" w:space="0" w:color="auto"/>
              <w:right w:val="single" w:sz="4" w:space="0" w:color="auto"/>
            </w:tcBorders>
          </w:tcPr>
          <w:p w:rsidR="00B6472E" w:rsidRPr="00B6472E" w:rsidRDefault="00B6472E" w:rsidP="00B6472E">
            <w:pPr>
              <w:spacing w:after="0" w:line="240" w:lineRule="auto"/>
              <w:jc w:val="center"/>
              <w:rPr>
                <w:rFonts w:ascii="Times New Roman" w:hAnsi="Times New Roman" w:cs="Times New Roman"/>
                <w:sz w:val="16"/>
                <w:szCs w:val="16"/>
              </w:rPr>
            </w:pPr>
            <w:r w:rsidRPr="00B6472E">
              <w:rPr>
                <w:rFonts w:ascii="Times New Roman" w:hAnsi="Times New Roman" w:cs="Times New Roman"/>
                <w:sz w:val="16"/>
                <w:szCs w:val="16"/>
              </w:rPr>
              <w:t>2017 год</w:t>
            </w:r>
          </w:p>
        </w:tc>
        <w:tc>
          <w:tcPr>
            <w:tcW w:w="850" w:type="dxa"/>
            <w:tcBorders>
              <w:top w:val="single" w:sz="4" w:space="0" w:color="auto"/>
              <w:left w:val="single" w:sz="4" w:space="0" w:color="auto"/>
              <w:bottom w:val="single" w:sz="4" w:space="0" w:color="auto"/>
              <w:right w:val="single" w:sz="4" w:space="0" w:color="auto"/>
            </w:tcBorders>
          </w:tcPr>
          <w:p w:rsidR="00B6472E" w:rsidRPr="00B6472E" w:rsidRDefault="00B6472E" w:rsidP="00B6472E">
            <w:pPr>
              <w:spacing w:after="0" w:line="240" w:lineRule="auto"/>
              <w:jc w:val="center"/>
              <w:rPr>
                <w:rFonts w:ascii="Times New Roman" w:hAnsi="Times New Roman" w:cs="Times New Roman"/>
                <w:sz w:val="16"/>
                <w:szCs w:val="16"/>
              </w:rPr>
            </w:pPr>
            <w:r w:rsidRPr="00B6472E">
              <w:rPr>
                <w:rFonts w:ascii="Times New Roman" w:hAnsi="Times New Roman" w:cs="Times New Roman"/>
                <w:sz w:val="16"/>
                <w:szCs w:val="16"/>
              </w:rPr>
              <w:t>2018 год</w:t>
            </w:r>
          </w:p>
        </w:tc>
        <w:tc>
          <w:tcPr>
            <w:tcW w:w="851" w:type="dxa"/>
            <w:tcBorders>
              <w:top w:val="single" w:sz="4" w:space="0" w:color="auto"/>
              <w:left w:val="single" w:sz="4" w:space="0" w:color="auto"/>
              <w:bottom w:val="single" w:sz="4" w:space="0" w:color="auto"/>
              <w:right w:val="single" w:sz="4" w:space="0" w:color="auto"/>
            </w:tcBorders>
          </w:tcPr>
          <w:p w:rsidR="00B6472E" w:rsidRPr="00B6472E" w:rsidRDefault="00B6472E" w:rsidP="00B6472E">
            <w:pPr>
              <w:spacing w:after="0" w:line="240" w:lineRule="auto"/>
              <w:jc w:val="center"/>
              <w:rPr>
                <w:rFonts w:ascii="Times New Roman" w:hAnsi="Times New Roman" w:cs="Times New Roman"/>
                <w:sz w:val="16"/>
                <w:szCs w:val="16"/>
              </w:rPr>
            </w:pPr>
            <w:r w:rsidRPr="00B6472E">
              <w:rPr>
                <w:rFonts w:ascii="Times New Roman" w:hAnsi="Times New Roman" w:cs="Times New Roman"/>
                <w:sz w:val="16"/>
                <w:szCs w:val="16"/>
              </w:rPr>
              <w:t>2019 год</w:t>
            </w:r>
          </w:p>
        </w:tc>
      </w:tr>
      <w:tr w:rsidR="00632C5F" w:rsidRPr="00B6472E" w:rsidTr="00B6472E">
        <w:trPr>
          <w:trHeight w:val="70"/>
        </w:trPr>
        <w:tc>
          <w:tcPr>
            <w:tcW w:w="6379" w:type="dxa"/>
            <w:tcBorders>
              <w:top w:val="single" w:sz="4" w:space="0" w:color="auto"/>
              <w:left w:val="single" w:sz="4" w:space="0" w:color="auto"/>
              <w:bottom w:val="single" w:sz="4" w:space="0" w:color="auto"/>
              <w:right w:val="single" w:sz="4" w:space="0" w:color="auto"/>
            </w:tcBorders>
          </w:tcPr>
          <w:p w:rsidR="00632C5F" w:rsidRPr="00B6472E" w:rsidRDefault="00632C5F" w:rsidP="00B6472E">
            <w:pPr>
              <w:autoSpaceDE w:val="0"/>
              <w:autoSpaceDN w:val="0"/>
              <w:adjustRightInd w:val="0"/>
              <w:spacing w:after="0" w:line="240" w:lineRule="auto"/>
              <w:rPr>
                <w:rFonts w:ascii="Times New Roman" w:hAnsi="Times New Roman" w:cs="Times New Roman"/>
                <w:sz w:val="16"/>
                <w:szCs w:val="16"/>
              </w:rPr>
            </w:pPr>
            <w:r w:rsidRPr="00B6472E">
              <w:rPr>
                <w:rFonts w:ascii="Times New Roman" w:hAnsi="Times New Roman" w:cs="Times New Roman"/>
                <w:sz w:val="16"/>
                <w:szCs w:val="16"/>
              </w:rPr>
              <w:t>- ремонт кабинетов в Администрации городского поселения Безенчук;</w:t>
            </w:r>
          </w:p>
        </w:tc>
        <w:tc>
          <w:tcPr>
            <w:tcW w:w="1162" w:type="dxa"/>
            <w:tcBorders>
              <w:top w:val="single" w:sz="4" w:space="0" w:color="auto"/>
              <w:left w:val="single" w:sz="4" w:space="0" w:color="auto"/>
              <w:bottom w:val="single" w:sz="4" w:space="0" w:color="auto"/>
              <w:right w:val="single" w:sz="4" w:space="0" w:color="auto"/>
            </w:tcBorders>
          </w:tcPr>
          <w:p w:rsidR="00632C5F" w:rsidRPr="00B6472E" w:rsidRDefault="00632C5F" w:rsidP="00B6472E">
            <w:pPr>
              <w:spacing w:after="0" w:line="240" w:lineRule="auto"/>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632C5F" w:rsidRPr="00B6472E" w:rsidRDefault="00632C5F" w:rsidP="00B6472E">
            <w:pPr>
              <w:spacing w:after="0" w:line="240" w:lineRule="auto"/>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632C5F" w:rsidRPr="00B6472E" w:rsidRDefault="00632C5F" w:rsidP="00B6472E">
            <w:pPr>
              <w:spacing w:after="0" w:line="240" w:lineRule="auto"/>
              <w:jc w:val="center"/>
              <w:rPr>
                <w:rFonts w:ascii="Times New Roman" w:hAnsi="Times New Roman" w:cs="Times New Roman"/>
                <w:sz w:val="16"/>
                <w:szCs w:val="16"/>
              </w:rPr>
            </w:pPr>
            <w:r w:rsidRPr="00B6472E">
              <w:rPr>
                <w:rFonts w:ascii="Times New Roman" w:hAnsi="Times New Roman" w:cs="Times New Roman"/>
                <w:sz w:val="16"/>
                <w:szCs w:val="16"/>
              </w:rPr>
              <w:t>600</w:t>
            </w:r>
          </w:p>
        </w:tc>
      </w:tr>
      <w:tr w:rsidR="00632C5F" w:rsidRPr="00B6472E" w:rsidTr="00B6472E">
        <w:trPr>
          <w:trHeight w:val="70"/>
        </w:trPr>
        <w:tc>
          <w:tcPr>
            <w:tcW w:w="6379" w:type="dxa"/>
            <w:tcBorders>
              <w:top w:val="single" w:sz="4" w:space="0" w:color="auto"/>
              <w:left w:val="single" w:sz="4" w:space="0" w:color="auto"/>
              <w:bottom w:val="single" w:sz="4" w:space="0" w:color="auto"/>
              <w:right w:val="single" w:sz="4" w:space="0" w:color="auto"/>
            </w:tcBorders>
          </w:tcPr>
          <w:p w:rsidR="00632C5F" w:rsidRPr="00B6472E" w:rsidRDefault="00632C5F" w:rsidP="00B6472E">
            <w:pPr>
              <w:autoSpaceDE w:val="0"/>
              <w:autoSpaceDN w:val="0"/>
              <w:adjustRightInd w:val="0"/>
              <w:spacing w:after="0" w:line="240" w:lineRule="auto"/>
              <w:rPr>
                <w:rFonts w:ascii="Times New Roman" w:hAnsi="Times New Roman" w:cs="Times New Roman"/>
                <w:sz w:val="16"/>
                <w:szCs w:val="16"/>
              </w:rPr>
            </w:pPr>
            <w:r w:rsidRPr="00B6472E">
              <w:rPr>
                <w:rFonts w:ascii="Times New Roman" w:hAnsi="Times New Roman" w:cs="Times New Roman"/>
                <w:sz w:val="16"/>
                <w:szCs w:val="16"/>
              </w:rPr>
              <w:t xml:space="preserve">- ремонт кровли здания (Тимирязева, 19) </w:t>
            </w:r>
          </w:p>
        </w:tc>
        <w:tc>
          <w:tcPr>
            <w:tcW w:w="1162" w:type="dxa"/>
            <w:tcBorders>
              <w:top w:val="single" w:sz="4" w:space="0" w:color="auto"/>
              <w:left w:val="single" w:sz="4" w:space="0" w:color="auto"/>
              <w:bottom w:val="single" w:sz="4" w:space="0" w:color="auto"/>
              <w:right w:val="single" w:sz="4" w:space="0" w:color="auto"/>
            </w:tcBorders>
          </w:tcPr>
          <w:p w:rsidR="00632C5F" w:rsidRPr="00B6472E" w:rsidRDefault="00632C5F" w:rsidP="00B6472E">
            <w:pPr>
              <w:spacing w:after="0" w:line="240" w:lineRule="auto"/>
              <w:jc w:val="center"/>
              <w:rPr>
                <w:rFonts w:ascii="Times New Roman" w:hAnsi="Times New Roman" w:cs="Times New Roman"/>
                <w:sz w:val="16"/>
                <w:szCs w:val="16"/>
              </w:rPr>
            </w:pPr>
            <w:r w:rsidRPr="00B6472E">
              <w:rPr>
                <w:rFonts w:ascii="Times New Roman" w:hAnsi="Times New Roman" w:cs="Times New Roman"/>
                <w:sz w:val="16"/>
                <w:szCs w:val="16"/>
              </w:rPr>
              <w:t>220</w:t>
            </w:r>
          </w:p>
        </w:tc>
        <w:tc>
          <w:tcPr>
            <w:tcW w:w="850" w:type="dxa"/>
            <w:tcBorders>
              <w:top w:val="single" w:sz="4" w:space="0" w:color="auto"/>
              <w:left w:val="single" w:sz="4" w:space="0" w:color="auto"/>
              <w:bottom w:val="single" w:sz="4" w:space="0" w:color="auto"/>
              <w:right w:val="single" w:sz="4" w:space="0" w:color="auto"/>
            </w:tcBorders>
          </w:tcPr>
          <w:p w:rsidR="00632C5F" w:rsidRPr="00B6472E" w:rsidRDefault="00632C5F" w:rsidP="00B6472E">
            <w:pPr>
              <w:spacing w:after="0" w:line="240" w:lineRule="auto"/>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632C5F" w:rsidRPr="00B6472E" w:rsidRDefault="00632C5F" w:rsidP="00B6472E">
            <w:pPr>
              <w:spacing w:after="0" w:line="240" w:lineRule="auto"/>
              <w:jc w:val="center"/>
              <w:rPr>
                <w:rFonts w:ascii="Times New Roman" w:hAnsi="Times New Roman" w:cs="Times New Roman"/>
                <w:sz w:val="16"/>
                <w:szCs w:val="16"/>
              </w:rPr>
            </w:pPr>
          </w:p>
        </w:tc>
      </w:tr>
      <w:tr w:rsidR="00632C5F" w:rsidRPr="00B6472E" w:rsidTr="00B6472E">
        <w:trPr>
          <w:trHeight w:val="70"/>
        </w:trPr>
        <w:tc>
          <w:tcPr>
            <w:tcW w:w="6379" w:type="dxa"/>
            <w:tcBorders>
              <w:top w:val="single" w:sz="4" w:space="0" w:color="auto"/>
              <w:left w:val="single" w:sz="4" w:space="0" w:color="auto"/>
              <w:bottom w:val="single" w:sz="4" w:space="0" w:color="auto"/>
              <w:right w:val="single" w:sz="4" w:space="0" w:color="auto"/>
            </w:tcBorders>
          </w:tcPr>
          <w:p w:rsidR="00632C5F" w:rsidRPr="00B6472E" w:rsidRDefault="00632C5F" w:rsidP="00B6472E">
            <w:pPr>
              <w:autoSpaceDE w:val="0"/>
              <w:autoSpaceDN w:val="0"/>
              <w:adjustRightInd w:val="0"/>
              <w:spacing w:after="0" w:line="240" w:lineRule="auto"/>
              <w:rPr>
                <w:rFonts w:ascii="Times New Roman" w:hAnsi="Times New Roman" w:cs="Times New Roman"/>
                <w:sz w:val="16"/>
                <w:szCs w:val="16"/>
              </w:rPr>
            </w:pPr>
            <w:r w:rsidRPr="00B6472E">
              <w:rPr>
                <w:rFonts w:ascii="Times New Roman" w:hAnsi="Times New Roman" w:cs="Times New Roman"/>
                <w:sz w:val="16"/>
                <w:szCs w:val="16"/>
              </w:rPr>
              <w:t>Оплата за теплоэнергию объектов собственности</w:t>
            </w:r>
            <w:proofErr w:type="gramStart"/>
            <w:r w:rsidRPr="00B6472E">
              <w:rPr>
                <w:rFonts w:ascii="Times New Roman" w:hAnsi="Times New Roman" w:cs="Times New Roman"/>
                <w:sz w:val="16"/>
                <w:szCs w:val="16"/>
              </w:rPr>
              <w:t xml:space="preserve">   (</w:t>
            </w:r>
            <w:proofErr w:type="gramEnd"/>
            <w:r w:rsidRPr="00B6472E">
              <w:rPr>
                <w:rFonts w:ascii="Times New Roman" w:hAnsi="Times New Roman" w:cs="Times New Roman"/>
                <w:sz w:val="16"/>
                <w:szCs w:val="16"/>
              </w:rPr>
              <w:t>отопление нежилых помещений)</w:t>
            </w:r>
          </w:p>
        </w:tc>
        <w:tc>
          <w:tcPr>
            <w:tcW w:w="1162" w:type="dxa"/>
            <w:tcBorders>
              <w:top w:val="single" w:sz="4" w:space="0" w:color="auto"/>
              <w:left w:val="single" w:sz="4" w:space="0" w:color="auto"/>
              <w:bottom w:val="single" w:sz="4" w:space="0" w:color="auto"/>
              <w:right w:val="single" w:sz="4" w:space="0" w:color="auto"/>
            </w:tcBorders>
          </w:tcPr>
          <w:p w:rsidR="00632C5F" w:rsidRPr="00B6472E" w:rsidRDefault="00632C5F" w:rsidP="00B6472E">
            <w:pPr>
              <w:spacing w:after="0" w:line="240" w:lineRule="auto"/>
              <w:jc w:val="center"/>
              <w:rPr>
                <w:rFonts w:ascii="Times New Roman" w:hAnsi="Times New Roman" w:cs="Times New Roman"/>
                <w:sz w:val="16"/>
                <w:szCs w:val="16"/>
              </w:rPr>
            </w:pPr>
            <w:r w:rsidRPr="00B6472E">
              <w:rPr>
                <w:rFonts w:ascii="Times New Roman" w:hAnsi="Times New Roman" w:cs="Times New Roman"/>
                <w:sz w:val="16"/>
                <w:szCs w:val="16"/>
              </w:rPr>
              <w:t>562</w:t>
            </w:r>
          </w:p>
        </w:tc>
        <w:tc>
          <w:tcPr>
            <w:tcW w:w="850" w:type="dxa"/>
            <w:tcBorders>
              <w:top w:val="single" w:sz="4" w:space="0" w:color="auto"/>
              <w:left w:val="single" w:sz="4" w:space="0" w:color="auto"/>
              <w:bottom w:val="single" w:sz="4" w:space="0" w:color="auto"/>
              <w:right w:val="single" w:sz="4" w:space="0" w:color="auto"/>
            </w:tcBorders>
          </w:tcPr>
          <w:p w:rsidR="00632C5F" w:rsidRPr="00B6472E" w:rsidRDefault="00632C5F" w:rsidP="00B6472E">
            <w:pPr>
              <w:spacing w:after="0" w:line="240" w:lineRule="auto"/>
              <w:jc w:val="center"/>
              <w:rPr>
                <w:rFonts w:ascii="Times New Roman" w:hAnsi="Times New Roman" w:cs="Times New Roman"/>
                <w:sz w:val="16"/>
                <w:szCs w:val="16"/>
              </w:rPr>
            </w:pPr>
            <w:r w:rsidRPr="00B6472E">
              <w:rPr>
                <w:rFonts w:ascii="Times New Roman" w:hAnsi="Times New Roman" w:cs="Times New Roman"/>
                <w:sz w:val="16"/>
                <w:szCs w:val="16"/>
              </w:rPr>
              <w:t>673,5</w:t>
            </w:r>
          </w:p>
        </w:tc>
        <w:tc>
          <w:tcPr>
            <w:tcW w:w="851" w:type="dxa"/>
            <w:tcBorders>
              <w:top w:val="single" w:sz="4" w:space="0" w:color="auto"/>
              <w:left w:val="single" w:sz="4" w:space="0" w:color="auto"/>
              <w:bottom w:val="single" w:sz="4" w:space="0" w:color="auto"/>
              <w:right w:val="single" w:sz="4" w:space="0" w:color="auto"/>
            </w:tcBorders>
          </w:tcPr>
          <w:p w:rsidR="00632C5F" w:rsidRPr="00B6472E" w:rsidRDefault="00632C5F" w:rsidP="00B6472E">
            <w:pPr>
              <w:spacing w:after="0" w:line="240" w:lineRule="auto"/>
              <w:jc w:val="center"/>
              <w:rPr>
                <w:rFonts w:ascii="Times New Roman" w:hAnsi="Times New Roman" w:cs="Times New Roman"/>
                <w:sz w:val="16"/>
                <w:szCs w:val="16"/>
              </w:rPr>
            </w:pPr>
            <w:r w:rsidRPr="00B6472E">
              <w:rPr>
                <w:rFonts w:ascii="Times New Roman" w:hAnsi="Times New Roman" w:cs="Times New Roman"/>
                <w:sz w:val="16"/>
                <w:szCs w:val="16"/>
              </w:rPr>
              <w:t>300</w:t>
            </w:r>
          </w:p>
        </w:tc>
      </w:tr>
      <w:tr w:rsidR="00632C5F" w:rsidRPr="00B6472E" w:rsidTr="00B6472E">
        <w:trPr>
          <w:trHeight w:val="70"/>
        </w:trPr>
        <w:tc>
          <w:tcPr>
            <w:tcW w:w="6379" w:type="dxa"/>
            <w:tcBorders>
              <w:top w:val="single" w:sz="4" w:space="0" w:color="auto"/>
              <w:left w:val="single" w:sz="4" w:space="0" w:color="auto"/>
              <w:bottom w:val="single" w:sz="4" w:space="0" w:color="auto"/>
              <w:right w:val="single" w:sz="4" w:space="0" w:color="auto"/>
            </w:tcBorders>
          </w:tcPr>
          <w:p w:rsidR="00632C5F" w:rsidRPr="00B6472E" w:rsidRDefault="00632C5F" w:rsidP="00B6472E">
            <w:pPr>
              <w:autoSpaceDE w:val="0"/>
              <w:autoSpaceDN w:val="0"/>
              <w:adjustRightInd w:val="0"/>
              <w:spacing w:after="0" w:line="240" w:lineRule="auto"/>
              <w:rPr>
                <w:rFonts w:ascii="Times New Roman" w:hAnsi="Times New Roman" w:cs="Times New Roman"/>
                <w:sz w:val="16"/>
                <w:szCs w:val="16"/>
              </w:rPr>
            </w:pPr>
            <w:r w:rsidRPr="00B6472E">
              <w:rPr>
                <w:rFonts w:ascii="Times New Roman" w:hAnsi="Times New Roman" w:cs="Times New Roman"/>
                <w:sz w:val="16"/>
                <w:szCs w:val="16"/>
              </w:rPr>
              <w:t>Уплата прочих налогов и сборов (от продажи имущества)</w:t>
            </w:r>
          </w:p>
        </w:tc>
        <w:tc>
          <w:tcPr>
            <w:tcW w:w="1162" w:type="dxa"/>
            <w:tcBorders>
              <w:top w:val="single" w:sz="4" w:space="0" w:color="auto"/>
              <w:left w:val="single" w:sz="4" w:space="0" w:color="auto"/>
              <w:bottom w:val="single" w:sz="4" w:space="0" w:color="auto"/>
              <w:right w:val="single" w:sz="4" w:space="0" w:color="auto"/>
            </w:tcBorders>
          </w:tcPr>
          <w:p w:rsidR="00632C5F" w:rsidRPr="00B6472E" w:rsidRDefault="00632C5F" w:rsidP="00B6472E">
            <w:pPr>
              <w:spacing w:after="0" w:line="240" w:lineRule="auto"/>
              <w:jc w:val="center"/>
              <w:rPr>
                <w:rFonts w:ascii="Times New Roman" w:hAnsi="Times New Roman" w:cs="Times New Roman"/>
                <w:sz w:val="16"/>
                <w:szCs w:val="16"/>
              </w:rPr>
            </w:pPr>
            <w:r w:rsidRPr="00B6472E">
              <w:rPr>
                <w:rFonts w:ascii="Times New Roman" w:hAnsi="Times New Roman" w:cs="Times New Roman"/>
                <w:sz w:val="16"/>
                <w:szCs w:val="16"/>
              </w:rPr>
              <w:t>68</w:t>
            </w:r>
          </w:p>
        </w:tc>
        <w:tc>
          <w:tcPr>
            <w:tcW w:w="850" w:type="dxa"/>
            <w:tcBorders>
              <w:top w:val="single" w:sz="4" w:space="0" w:color="auto"/>
              <w:left w:val="single" w:sz="4" w:space="0" w:color="auto"/>
              <w:bottom w:val="single" w:sz="4" w:space="0" w:color="auto"/>
              <w:right w:val="single" w:sz="4" w:space="0" w:color="auto"/>
            </w:tcBorders>
          </w:tcPr>
          <w:p w:rsidR="00632C5F" w:rsidRPr="00B6472E" w:rsidRDefault="00632C5F" w:rsidP="00B6472E">
            <w:pPr>
              <w:spacing w:after="0" w:line="240" w:lineRule="auto"/>
              <w:jc w:val="center"/>
              <w:rPr>
                <w:rFonts w:ascii="Times New Roman" w:hAnsi="Times New Roman" w:cs="Times New Roman"/>
                <w:sz w:val="16"/>
                <w:szCs w:val="16"/>
              </w:rPr>
            </w:pPr>
            <w:r w:rsidRPr="00B6472E">
              <w:rPr>
                <w:rFonts w:ascii="Times New Roman" w:hAnsi="Times New Roman" w:cs="Times New Roman"/>
                <w:sz w:val="16"/>
                <w:szCs w:val="16"/>
              </w:rPr>
              <w:t>468,3</w:t>
            </w:r>
          </w:p>
        </w:tc>
        <w:tc>
          <w:tcPr>
            <w:tcW w:w="851" w:type="dxa"/>
            <w:tcBorders>
              <w:top w:val="single" w:sz="4" w:space="0" w:color="auto"/>
              <w:left w:val="single" w:sz="4" w:space="0" w:color="auto"/>
              <w:bottom w:val="single" w:sz="4" w:space="0" w:color="auto"/>
              <w:right w:val="single" w:sz="4" w:space="0" w:color="auto"/>
            </w:tcBorders>
          </w:tcPr>
          <w:p w:rsidR="00632C5F" w:rsidRPr="00B6472E" w:rsidRDefault="00632C5F" w:rsidP="00B6472E">
            <w:pPr>
              <w:spacing w:after="0" w:line="240" w:lineRule="auto"/>
              <w:jc w:val="center"/>
              <w:rPr>
                <w:rFonts w:ascii="Times New Roman" w:hAnsi="Times New Roman" w:cs="Times New Roman"/>
                <w:sz w:val="16"/>
                <w:szCs w:val="16"/>
              </w:rPr>
            </w:pPr>
          </w:p>
        </w:tc>
      </w:tr>
      <w:tr w:rsidR="00632C5F" w:rsidRPr="00B6472E" w:rsidTr="00B6472E">
        <w:trPr>
          <w:trHeight w:val="70"/>
        </w:trPr>
        <w:tc>
          <w:tcPr>
            <w:tcW w:w="6379" w:type="dxa"/>
            <w:tcBorders>
              <w:top w:val="single" w:sz="4" w:space="0" w:color="auto"/>
              <w:left w:val="single" w:sz="4" w:space="0" w:color="auto"/>
              <w:bottom w:val="single" w:sz="4" w:space="0" w:color="auto"/>
              <w:right w:val="single" w:sz="4" w:space="0" w:color="auto"/>
            </w:tcBorders>
          </w:tcPr>
          <w:p w:rsidR="00632C5F" w:rsidRPr="00B6472E" w:rsidRDefault="00632C5F" w:rsidP="00B6472E">
            <w:pPr>
              <w:autoSpaceDE w:val="0"/>
              <w:autoSpaceDN w:val="0"/>
              <w:adjustRightInd w:val="0"/>
              <w:spacing w:after="0" w:line="240" w:lineRule="auto"/>
              <w:rPr>
                <w:rFonts w:ascii="Times New Roman" w:hAnsi="Times New Roman" w:cs="Times New Roman"/>
                <w:sz w:val="16"/>
                <w:szCs w:val="16"/>
              </w:rPr>
            </w:pPr>
            <w:r w:rsidRPr="00B6472E">
              <w:rPr>
                <w:rFonts w:ascii="Times New Roman" w:hAnsi="Times New Roman" w:cs="Times New Roman"/>
                <w:sz w:val="16"/>
                <w:szCs w:val="16"/>
              </w:rPr>
              <w:t>Муниципальный земельный контроль</w:t>
            </w:r>
          </w:p>
        </w:tc>
        <w:tc>
          <w:tcPr>
            <w:tcW w:w="1162" w:type="dxa"/>
            <w:tcBorders>
              <w:top w:val="single" w:sz="4" w:space="0" w:color="auto"/>
              <w:left w:val="single" w:sz="4" w:space="0" w:color="auto"/>
              <w:bottom w:val="single" w:sz="4" w:space="0" w:color="auto"/>
              <w:right w:val="single" w:sz="4" w:space="0" w:color="auto"/>
            </w:tcBorders>
          </w:tcPr>
          <w:p w:rsidR="00632C5F" w:rsidRPr="00B6472E" w:rsidRDefault="00632C5F" w:rsidP="00B6472E">
            <w:pPr>
              <w:spacing w:after="0" w:line="240" w:lineRule="auto"/>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632C5F" w:rsidRPr="00B6472E" w:rsidRDefault="00632C5F" w:rsidP="00B6472E">
            <w:pPr>
              <w:spacing w:after="0" w:line="240" w:lineRule="auto"/>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632C5F" w:rsidRPr="00B6472E" w:rsidRDefault="00632C5F" w:rsidP="00B6472E">
            <w:pPr>
              <w:spacing w:after="0" w:line="240" w:lineRule="auto"/>
              <w:jc w:val="center"/>
              <w:rPr>
                <w:rFonts w:ascii="Times New Roman" w:hAnsi="Times New Roman" w:cs="Times New Roman"/>
                <w:sz w:val="16"/>
                <w:szCs w:val="16"/>
              </w:rPr>
            </w:pPr>
            <w:r w:rsidRPr="00B6472E">
              <w:rPr>
                <w:rFonts w:ascii="Times New Roman" w:hAnsi="Times New Roman" w:cs="Times New Roman"/>
                <w:sz w:val="16"/>
                <w:szCs w:val="16"/>
              </w:rPr>
              <w:t>300</w:t>
            </w:r>
          </w:p>
        </w:tc>
      </w:tr>
      <w:tr w:rsidR="00632C5F" w:rsidRPr="00B6472E" w:rsidTr="00B6472E">
        <w:trPr>
          <w:trHeight w:val="70"/>
        </w:trPr>
        <w:tc>
          <w:tcPr>
            <w:tcW w:w="6379" w:type="dxa"/>
            <w:tcBorders>
              <w:top w:val="single" w:sz="4" w:space="0" w:color="auto"/>
              <w:left w:val="single" w:sz="4" w:space="0" w:color="auto"/>
              <w:bottom w:val="single" w:sz="4" w:space="0" w:color="auto"/>
              <w:right w:val="single" w:sz="4" w:space="0" w:color="auto"/>
            </w:tcBorders>
          </w:tcPr>
          <w:p w:rsidR="00632C5F" w:rsidRPr="00B6472E" w:rsidRDefault="00632C5F" w:rsidP="00B6472E">
            <w:pPr>
              <w:autoSpaceDE w:val="0"/>
              <w:autoSpaceDN w:val="0"/>
              <w:adjustRightInd w:val="0"/>
              <w:spacing w:after="0" w:line="240" w:lineRule="auto"/>
              <w:rPr>
                <w:rFonts w:ascii="Times New Roman" w:hAnsi="Times New Roman" w:cs="Times New Roman"/>
                <w:sz w:val="16"/>
                <w:szCs w:val="16"/>
              </w:rPr>
            </w:pPr>
            <w:r w:rsidRPr="00B6472E">
              <w:rPr>
                <w:rFonts w:ascii="Times New Roman" w:hAnsi="Times New Roman" w:cs="Times New Roman"/>
                <w:sz w:val="16"/>
                <w:szCs w:val="16"/>
              </w:rPr>
              <w:t>Изготовление баннеров и табличек</w:t>
            </w:r>
          </w:p>
        </w:tc>
        <w:tc>
          <w:tcPr>
            <w:tcW w:w="1162" w:type="dxa"/>
            <w:tcBorders>
              <w:top w:val="single" w:sz="4" w:space="0" w:color="auto"/>
              <w:left w:val="single" w:sz="4" w:space="0" w:color="auto"/>
              <w:bottom w:val="single" w:sz="4" w:space="0" w:color="auto"/>
              <w:right w:val="single" w:sz="4" w:space="0" w:color="auto"/>
            </w:tcBorders>
          </w:tcPr>
          <w:p w:rsidR="00632C5F" w:rsidRPr="00B6472E" w:rsidRDefault="00632C5F" w:rsidP="00B6472E">
            <w:pPr>
              <w:spacing w:after="0" w:line="240" w:lineRule="auto"/>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632C5F" w:rsidRPr="00B6472E" w:rsidRDefault="00632C5F" w:rsidP="00B6472E">
            <w:pPr>
              <w:spacing w:after="0" w:line="240" w:lineRule="auto"/>
              <w:jc w:val="center"/>
              <w:rPr>
                <w:rFonts w:ascii="Times New Roman" w:hAnsi="Times New Roman" w:cs="Times New Roman"/>
                <w:sz w:val="16"/>
                <w:szCs w:val="16"/>
              </w:rPr>
            </w:pPr>
            <w:r w:rsidRPr="00B6472E">
              <w:rPr>
                <w:rFonts w:ascii="Times New Roman" w:hAnsi="Times New Roman" w:cs="Times New Roman"/>
                <w:sz w:val="16"/>
                <w:szCs w:val="16"/>
              </w:rPr>
              <w:t>56</w:t>
            </w:r>
          </w:p>
        </w:tc>
        <w:tc>
          <w:tcPr>
            <w:tcW w:w="851" w:type="dxa"/>
            <w:tcBorders>
              <w:top w:val="single" w:sz="4" w:space="0" w:color="auto"/>
              <w:left w:val="single" w:sz="4" w:space="0" w:color="auto"/>
              <w:bottom w:val="single" w:sz="4" w:space="0" w:color="auto"/>
              <w:right w:val="single" w:sz="4" w:space="0" w:color="auto"/>
            </w:tcBorders>
          </w:tcPr>
          <w:p w:rsidR="00632C5F" w:rsidRPr="00B6472E" w:rsidRDefault="00632C5F" w:rsidP="00B6472E">
            <w:pPr>
              <w:spacing w:after="0" w:line="240" w:lineRule="auto"/>
              <w:jc w:val="center"/>
              <w:rPr>
                <w:rFonts w:ascii="Times New Roman" w:hAnsi="Times New Roman" w:cs="Times New Roman"/>
                <w:sz w:val="16"/>
                <w:szCs w:val="16"/>
              </w:rPr>
            </w:pPr>
            <w:r w:rsidRPr="00B6472E">
              <w:rPr>
                <w:rFonts w:ascii="Times New Roman" w:hAnsi="Times New Roman" w:cs="Times New Roman"/>
                <w:sz w:val="16"/>
                <w:szCs w:val="16"/>
              </w:rPr>
              <w:t>80</w:t>
            </w:r>
          </w:p>
        </w:tc>
      </w:tr>
      <w:tr w:rsidR="00632C5F" w:rsidRPr="00B6472E" w:rsidTr="001C38F2">
        <w:trPr>
          <w:trHeight w:val="70"/>
        </w:trPr>
        <w:tc>
          <w:tcPr>
            <w:tcW w:w="6379" w:type="dxa"/>
            <w:tcBorders>
              <w:top w:val="single" w:sz="4" w:space="0" w:color="auto"/>
              <w:left w:val="single" w:sz="4" w:space="0" w:color="auto"/>
              <w:bottom w:val="single" w:sz="4" w:space="0" w:color="auto"/>
              <w:right w:val="single" w:sz="4" w:space="0" w:color="auto"/>
            </w:tcBorders>
          </w:tcPr>
          <w:p w:rsidR="00632C5F" w:rsidRPr="00B6472E" w:rsidRDefault="00632C5F" w:rsidP="00B6472E">
            <w:pPr>
              <w:autoSpaceDE w:val="0"/>
              <w:autoSpaceDN w:val="0"/>
              <w:adjustRightInd w:val="0"/>
              <w:spacing w:after="0" w:line="240" w:lineRule="auto"/>
              <w:rPr>
                <w:rFonts w:ascii="Times New Roman" w:hAnsi="Times New Roman" w:cs="Times New Roman"/>
                <w:sz w:val="16"/>
                <w:szCs w:val="16"/>
              </w:rPr>
            </w:pPr>
            <w:r w:rsidRPr="00B6472E">
              <w:rPr>
                <w:rFonts w:ascii="Times New Roman" w:hAnsi="Times New Roman" w:cs="Times New Roman"/>
                <w:sz w:val="16"/>
                <w:szCs w:val="16"/>
              </w:rPr>
              <w:t>Разработка эскизных проектов</w:t>
            </w:r>
          </w:p>
        </w:tc>
        <w:tc>
          <w:tcPr>
            <w:tcW w:w="1162" w:type="dxa"/>
            <w:tcBorders>
              <w:top w:val="single" w:sz="4" w:space="0" w:color="auto"/>
              <w:left w:val="single" w:sz="4" w:space="0" w:color="auto"/>
              <w:bottom w:val="single" w:sz="4" w:space="0" w:color="auto"/>
              <w:right w:val="single" w:sz="4" w:space="0" w:color="auto"/>
            </w:tcBorders>
          </w:tcPr>
          <w:p w:rsidR="00632C5F" w:rsidRPr="00B6472E" w:rsidRDefault="00632C5F" w:rsidP="00B6472E">
            <w:pPr>
              <w:spacing w:after="0" w:line="240" w:lineRule="auto"/>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632C5F" w:rsidRPr="00B6472E" w:rsidRDefault="00632C5F" w:rsidP="00B6472E">
            <w:pPr>
              <w:spacing w:after="0" w:line="240" w:lineRule="auto"/>
              <w:jc w:val="center"/>
              <w:rPr>
                <w:rFonts w:ascii="Times New Roman" w:hAnsi="Times New Roman" w:cs="Times New Roman"/>
                <w:sz w:val="16"/>
                <w:szCs w:val="16"/>
              </w:rPr>
            </w:pPr>
            <w:r w:rsidRPr="00B6472E">
              <w:rPr>
                <w:rFonts w:ascii="Times New Roman" w:hAnsi="Times New Roman" w:cs="Times New Roman"/>
                <w:sz w:val="16"/>
                <w:szCs w:val="16"/>
              </w:rPr>
              <w:t>24</w:t>
            </w:r>
          </w:p>
        </w:tc>
        <w:tc>
          <w:tcPr>
            <w:tcW w:w="851" w:type="dxa"/>
            <w:tcBorders>
              <w:top w:val="single" w:sz="4" w:space="0" w:color="auto"/>
              <w:left w:val="single" w:sz="4" w:space="0" w:color="auto"/>
              <w:bottom w:val="single" w:sz="4" w:space="0" w:color="auto"/>
              <w:right w:val="single" w:sz="4" w:space="0" w:color="auto"/>
            </w:tcBorders>
          </w:tcPr>
          <w:p w:rsidR="00632C5F" w:rsidRPr="00B6472E" w:rsidRDefault="00632C5F" w:rsidP="00B6472E">
            <w:pPr>
              <w:spacing w:after="0" w:line="240" w:lineRule="auto"/>
              <w:jc w:val="center"/>
              <w:rPr>
                <w:rFonts w:ascii="Times New Roman" w:hAnsi="Times New Roman" w:cs="Times New Roman"/>
                <w:sz w:val="16"/>
                <w:szCs w:val="16"/>
              </w:rPr>
            </w:pPr>
            <w:r w:rsidRPr="00B6472E">
              <w:rPr>
                <w:rFonts w:ascii="Times New Roman" w:hAnsi="Times New Roman" w:cs="Times New Roman"/>
                <w:sz w:val="16"/>
                <w:szCs w:val="16"/>
              </w:rPr>
              <w:t>100</w:t>
            </w:r>
          </w:p>
        </w:tc>
      </w:tr>
      <w:tr w:rsidR="00632C5F" w:rsidRPr="00B6472E" w:rsidTr="001C38F2">
        <w:trPr>
          <w:trHeight w:val="70"/>
        </w:trPr>
        <w:tc>
          <w:tcPr>
            <w:tcW w:w="6379" w:type="dxa"/>
            <w:tcBorders>
              <w:top w:val="single" w:sz="4" w:space="0" w:color="auto"/>
              <w:left w:val="single" w:sz="4" w:space="0" w:color="auto"/>
              <w:bottom w:val="single" w:sz="4" w:space="0" w:color="auto"/>
              <w:right w:val="single" w:sz="4" w:space="0" w:color="auto"/>
            </w:tcBorders>
          </w:tcPr>
          <w:p w:rsidR="00632C5F" w:rsidRPr="00B6472E" w:rsidRDefault="00632C5F" w:rsidP="001C38F2">
            <w:pPr>
              <w:autoSpaceDE w:val="0"/>
              <w:autoSpaceDN w:val="0"/>
              <w:adjustRightInd w:val="0"/>
              <w:spacing w:after="0" w:line="240" w:lineRule="auto"/>
              <w:jc w:val="both"/>
              <w:rPr>
                <w:rFonts w:ascii="Times New Roman" w:hAnsi="Times New Roman" w:cs="Times New Roman"/>
                <w:sz w:val="16"/>
                <w:szCs w:val="16"/>
              </w:rPr>
            </w:pPr>
            <w:r w:rsidRPr="00B6472E">
              <w:rPr>
                <w:rFonts w:ascii="Times New Roman" w:hAnsi="Times New Roman" w:cs="Times New Roman"/>
                <w:sz w:val="16"/>
                <w:szCs w:val="16"/>
              </w:rPr>
              <w:t xml:space="preserve">Аренда столбов для уличного освещения в п. </w:t>
            </w:r>
            <w:proofErr w:type="spellStart"/>
            <w:r w:rsidRPr="00B6472E">
              <w:rPr>
                <w:rFonts w:ascii="Times New Roman" w:hAnsi="Times New Roman" w:cs="Times New Roman"/>
                <w:sz w:val="16"/>
                <w:szCs w:val="16"/>
              </w:rPr>
              <w:t>Новооренбургский</w:t>
            </w:r>
            <w:proofErr w:type="spellEnd"/>
          </w:p>
        </w:tc>
        <w:tc>
          <w:tcPr>
            <w:tcW w:w="1162" w:type="dxa"/>
            <w:tcBorders>
              <w:top w:val="single" w:sz="4" w:space="0" w:color="auto"/>
              <w:left w:val="single" w:sz="4" w:space="0" w:color="auto"/>
              <w:bottom w:val="single" w:sz="4" w:space="0" w:color="auto"/>
              <w:right w:val="single" w:sz="4" w:space="0" w:color="auto"/>
            </w:tcBorders>
          </w:tcPr>
          <w:p w:rsidR="00632C5F" w:rsidRPr="00B6472E" w:rsidRDefault="00632C5F" w:rsidP="00B6472E">
            <w:pPr>
              <w:spacing w:after="0" w:line="240" w:lineRule="auto"/>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632C5F" w:rsidRPr="00B6472E" w:rsidRDefault="00632C5F" w:rsidP="00B6472E">
            <w:pPr>
              <w:spacing w:after="0" w:line="240" w:lineRule="auto"/>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632C5F" w:rsidRPr="00B6472E" w:rsidRDefault="00632C5F" w:rsidP="00B6472E">
            <w:pPr>
              <w:spacing w:after="0" w:line="240" w:lineRule="auto"/>
              <w:jc w:val="center"/>
              <w:rPr>
                <w:rFonts w:ascii="Times New Roman" w:hAnsi="Times New Roman" w:cs="Times New Roman"/>
                <w:sz w:val="16"/>
                <w:szCs w:val="16"/>
              </w:rPr>
            </w:pPr>
            <w:r w:rsidRPr="00B6472E">
              <w:rPr>
                <w:rFonts w:ascii="Times New Roman" w:hAnsi="Times New Roman" w:cs="Times New Roman"/>
                <w:sz w:val="16"/>
                <w:szCs w:val="16"/>
              </w:rPr>
              <w:t>20</w:t>
            </w:r>
          </w:p>
        </w:tc>
      </w:tr>
      <w:tr w:rsidR="00632C5F" w:rsidRPr="00B6472E" w:rsidTr="001C38F2">
        <w:trPr>
          <w:trHeight w:val="70"/>
        </w:trPr>
        <w:tc>
          <w:tcPr>
            <w:tcW w:w="6379" w:type="dxa"/>
            <w:tcBorders>
              <w:top w:val="single" w:sz="4" w:space="0" w:color="auto"/>
              <w:left w:val="single" w:sz="4" w:space="0" w:color="auto"/>
              <w:bottom w:val="single" w:sz="4" w:space="0" w:color="auto"/>
              <w:right w:val="single" w:sz="4" w:space="0" w:color="auto"/>
            </w:tcBorders>
          </w:tcPr>
          <w:p w:rsidR="00632C5F" w:rsidRPr="00B6472E" w:rsidRDefault="00632C5F" w:rsidP="00B6472E">
            <w:pPr>
              <w:autoSpaceDE w:val="0"/>
              <w:autoSpaceDN w:val="0"/>
              <w:adjustRightInd w:val="0"/>
              <w:spacing w:after="0" w:line="240" w:lineRule="auto"/>
              <w:jc w:val="both"/>
              <w:rPr>
                <w:rFonts w:ascii="Times New Roman" w:hAnsi="Times New Roman" w:cs="Times New Roman"/>
                <w:sz w:val="16"/>
                <w:szCs w:val="16"/>
              </w:rPr>
            </w:pPr>
            <w:r w:rsidRPr="00B6472E">
              <w:rPr>
                <w:rFonts w:ascii="Times New Roman" w:hAnsi="Times New Roman" w:cs="Times New Roman"/>
                <w:sz w:val="16"/>
                <w:szCs w:val="16"/>
              </w:rPr>
              <w:t>Монтаж и демонтаж баннеров</w:t>
            </w:r>
          </w:p>
        </w:tc>
        <w:tc>
          <w:tcPr>
            <w:tcW w:w="1162" w:type="dxa"/>
            <w:tcBorders>
              <w:top w:val="single" w:sz="4" w:space="0" w:color="auto"/>
              <w:left w:val="single" w:sz="4" w:space="0" w:color="auto"/>
              <w:bottom w:val="single" w:sz="4" w:space="0" w:color="auto"/>
              <w:right w:val="single" w:sz="4" w:space="0" w:color="auto"/>
            </w:tcBorders>
          </w:tcPr>
          <w:p w:rsidR="00632C5F" w:rsidRPr="00B6472E" w:rsidRDefault="00632C5F" w:rsidP="00B6472E">
            <w:pPr>
              <w:spacing w:after="0" w:line="240" w:lineRule="auto"/>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632C5F" w:rsidRPr="00B6472E" w:rsidRDefault="00632C5F" w:rsidP="00B6472E">
            <w:pPr>
              <w:spacing w:after="0" w:line="240" w:lineRule="auto"/>
              <w:jc w:val="center"/>
              <w:rPr>
                <w:rFonts w:ascii="Times New Roman" w:hAnsi="Times New Roman" w:cs="Times New Roman"/>
                <w:sz w:val="16"/>
                <w:szCs w:val="16"/>
              </w:rPr>
            </w:pPr>
            <w:r w:rsidRPr="00B6472E">
              <w:rPr>
                <w:rFonts w:ascii="Times New Roman" w:hAnsi="Times New Roman" w:cs="Times New Roman"/>
                <w:sz w:val="16"/>
                <w:szCs w:val="16"/>
              </w:rPr>
              <w:t>12,5</w:t>
            </w:r>
          </w:p>
        </w:tc>
        <w:tc>
          <w:tcPr>
            <w:tcW w:w="851" w:type="dxa"/>
            <w:tcBorders>
              <w:top w:val="single" w:sz="4" w:space="0" w:color="auto"/>
              <w:left w:val="single" w:sz="4" w:space="0" w:color="auto"/>
              <w:bottom w:val="single" w:sz="4" w:space="0" w:color="auto"/>
              <w:right w:val="single" w:sz="4" w:space="0" w:color="auto"/>
            </w:tcBorders>
          </w:tcPr>
          <w:p w:rsidR="00632C5F" w:rsidRPr="00B6472E" w:rsidRDefault="00632C5F" w:rsidP="00B6472E">
            <w:pPr>
              <w:spacing w:after="0" w:line="240" w:lineRule="auto"/>
              <w:jc w:val="center"/>
              <w:rPr>
                <w:rFonts w:ascii="Times New Roman" w:hAnsi="Times New Roman" w:cs="Times New Roman"/>
                <w:sz w:val="16"/>
                <w:szCs w:val="16"/>
              </w:rPr>
            </w:pPr>
          </w:p>
        </w:tc>
      </w:tr>
      <w:tr w:rsidR="00632C5F" w:rsidRPr="00B6472E" w:rsidTr="001C38F2">
        <w:trPr>
          <w:trHeight w:val="70"/>
        </w:trPr>
        <w:tc>
          <w:tcPr>
            <w:tcW w:w="6379" w:type="dxa"/>
            <w:tcBorders>
              <w:top w:val="single" w:sz="4" w:space="0" w:color="auto"/>
              <w:left w:val="single" w:sz="4" w:space="0" w:color="auto"/>
              <w:bottom w:val="single" w:sz="4" w:space="0" w:color="auto"/>
              <w:right w:val="single" w:sz="4" w:space="0" w:color="auto"/>
            </w:tcBorders>
          </w:tcPr>
          <w:p w:rsidR="00632C5F" w:rsidRPr="00B6472E" w:rsidRDefault="00632C5F" w:rsidP="00B6472E">
            <w:pPr>
              <w:autoSpaceDE w:val="0"/>
              <w:autoSpaceDN w:val="0"/>
              <w:adjustRightInd w:val="0"/>
              <w:spacing w:after="0" w:line="240" w:lineRule="auto"/>
              <w:jc w:val="both"/>
              <w:rPr>
                <w:rFonts w:ascii="Times New Roman" w:hAnsi="Times New Roman" w:cs="Times New Roman"/>
                <w:sz w:val="16"/>
                <w:szCs w:val="16"/>
              </w:rPr>
            </w:pPr>
            <w:r w:rsidRPr="00B6472E">
              <w:rPr>
                <w:rFonts w:ascii="Times New Roman" w:hAnsi="Times New Roman" w:cs="Times New Roman"/>
                <w:sz w:val="16"/>
                <w:szCs w:val="16"/>
              </w:rPr>
              <w:t xml:space="preserve">Ремонт </w:t>
            </w:r>
            <w:proofErr w:type="gramStart"/>
            <w:r w:rsidRPr="00B6472E">
              <w:rPr>
                <w:rFonts w:ascii="Times New Roman" w:hAnsi="Times New Roman" w:cs="Times New Roman"/>
                <w:sz w:val="16"/>
                <w:szCs w:val="16"/>
              </w:rPr>
              <w:t>двери  ККЗ</w:t>
            </w:r>
            <w:proofErr w:type="gramEnd"/>
            <w:r w:rsidRPr="00B6472E">
              <w:rPr>
                <w:rFonts w:ascii="Times New Roman" w:hAnsi="Times New Roman" w:cs="Times New Roman"/>
                <w:sz w:val="16"/>
                <w:szCs w:val="16"/>
              </w:rPr>
              <w:t xml:space="preserve"> «Юбилейного»</w:t>
            </w:r>
          </w:p>
        </w:tc>
        <w:tc>
          <w:tcPr>
            <w:tcW w:w="1162" w:type="dxa"/>
            <w:tcBorders>
              <w:top w:val="single" w:sz="4" w:space="0" w:color="auto"/>
              <w:left w:val="single" w:sz="4" w:space="0" w:color="auto"/>
              <w:bottom w:val="single" w:sz="4" w:space="0" w:color="auto"/>
              <w:right w:val="single" w:sz="4" w:space="0" w:color="auto"/>
            </w:tcBorders>
          </w:tcPr>
          <w:p w:rsidR="00632C5F" w:rsidRPr="00B6472E" w:rsidRDefault="00632C5F" w:rsidP="00B6472E">
            <w:pPr>
              <w:spacing w:after="0" w:line="240" w:lineRule="auto"/>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632C5F" w:rsidRPr="00B6472E" w:rsidRDefault="00632C5F" w:rsidP="00B6472E">
            <w:pPr>
              <w:spacing w:after="0" w:line="240" w:lineRule="auto"/>
              <w:jc w:val="center"/>
              <w:rPr>
                <w:rFonts w:ascii="Times New Roman" w:hAnsi="Times New Roman" w:cs="Times New Roman"/>
                <w:sz w:val="16"/>
                <w:szCs w:val="16"/>
              </w:rPr>
            </w:pPr>
            <w:r w:rsidRPr="00B6472E">
              <w:rPr>
                <w:rFonts w:ascii="Times New Roman" w:hAnsi="Times New Roman" w:cs="Times New Roman"/>
                <w:sz w:val="16"/>
                <w:szCs w:val="16"/>
              </w:rPr>
              <w:t>10,9</w:t>
            </w:r>
          </w:p>
        </w:tc>
        <w:tc>
          <w:tcPr>
            <w:tcW w:w="851" w:type="dxa"/>
            <w:tcBorders>
              <w:top w:val="single" w:sz="4" w:space="0" w:color="auto"/>
              <w:left w:val="single" w:sz="4" w:space="0" w:color="auto"/>
              <w:bottom w:val="single" w:sz="4" w:space="0" w:color="auto"/>
              <w:right w:val="single" w:sz="4" w:space="0" w:color="auto"/>
            </w:tcBorders>
          </w:tcPr>
          <w:p w:rsidR="00632C5F" w:rsidRPr="00B6472E" w:rsidRDefault="00632C5F" w:rsidP="00B6472E">
            <w:pPr>
              <w:spacing w:after="0" w:line="240" w:lineRule="auto"/>
              <w:jc w:val="center"/>
              <w:rPr>
                <w:rFonts w:ascii="Times New Roman" w:hAnsi="Times New Roman" w:cs="Times New Roman"/>
                <w:sz w:val="16"/>
                <w:szCs w:val="16"/>
              </w:rPr>
            </w:pPr>
          </w:p>
        </w:tc>
      </w:tr>
      <w:tr w:rsidR="00632C5F" w:rsidRPr="00B6472E" w:rsidTr="001C38F2">
        <w:trPr>
          <w:trHeight w:val="70"/>
        </w:trPr>
        <w:tc>
          <w:tcPr>
            <w:tcW w:w="6379" w:type="dxa"/>
            <w:tcBorders>
              <w:top w:val="single" w:sz="4" w:space="0" w:color="auto"/>
              <w:left w:val="single" w:sz="4" w:space="0" w:color="auto"/>
              <w:bottom w:val="single" w:sz="4" w:space="0" w:color="auto"/>
              <w:right w:val="single" w:sz="4" w:space="0" w:color="auto"/>
            </w:tcBorders>
          </w:tcPr>
          <w:p w:rsidR="00632C5F" w:rsidRPr="00B6472E" w:rsidRDefault="00632C5F" w:rsidP="00B6472E">
            <w:pPr>
              <w:autoSpaceDE w:val="0"/>
              <w:autoSpaceDN w:val="0"/>
              <w:adjustRightInd w:val="0"/>
              <w:spacing w:after="0" w:line="240" w:lineRule="auto"/>
              <w:jc w:val="both"/>
              <w:rPr>
                <w:rFonts w:ascii="Times New Roman" w:hAnsi="Times New Roman" w:cs="Times New Roman"/>
                <w:sz w:val="16"/>
                <w:szCs w:val="16"/>
              </w:rPr>
            </w:pPr>
            <w:r w:rsidRPr="00B6472E">
              <w:rPr>
                <w:rFonts w:ascii="Times New Roman" w:hAnsi="Times New Roman" w:cs="Times New Roman"/>
                <w:sz w:val="16"/>
                <w:szCs w:val="16"/>
              </w:rPr>
              <w:t>Изменение в правила землепользования и застройки</w:t>
            </w:r>
          </w:p>
        </w:tc>
        <w:tc>
          <w:tcPr>
            <w:tcW w:w="1162" w:type="dxa"/>
            <w:tcBorders>
              <w:top w:val="single" w:sz="4" w:space="0" w:color="auto"/>
              <w:left w:val="single" w:sz="4" w:space="0" w:color="auto"/>
              <w:bottom w:val="single" w:sz="4" w:space="0" w:color="auto"/>
              <w:right w:val="single" w:sz="4" w:space="0" w:color="auto"/>
            </w:tcBorders>
          </w:tcPr>
          <w:p w:rsidR="00632C5F" w:rsidRPr="00B6472E" w:rsidRDefault="00632C5F" w:rsidP="00B6472E">
            <w:pPr>
              <w:spacing w:after="0" w:line="240" w:lineRule="auto"/>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632C5F" w:rsidRPr="00B6472E" w:rsidRDefault="00632C5F" w:rsidP="00B6472E">
            <w:pPr>
              <w:spacing w:after="0" w:line="240" w:lineRule="auto"/>
              <w:jc w:val="center"/>
              <w:rPr>
                <w:rFonts w:ascii="Times New Roman" w:hAnsi="Times New Roman" w:cs="Times New Roman"/>
                <w:sz w:val="16"/>
                <w:szCs w:val="16"/>
              </w:rPr>
            </w:pPr>
            <w:r w:rsidRPr="00B6472E">
              <w:rPr>
                <w:rFonts w:ascii="Times New Roman" w:hAnsi="Times New Roman" w:cs="Times New Roman"/>
                <w:sz w:val="16"/>
                <w:szCs w:val="16"/>
              </w:rPr>
              <w:t>65</w:t>
            </w:r>
          </w:p>
        </w:tc>
        <w:tc>
          <w:tcPr>
            <w:tcW w:w="851" w:type="dxa"/>
            <w:tcBorders>
              <w:top w:val="single" w:sz="4" w:space="0" w:color="auto"/>
              <w:left w:val="single" w:sz="4" w:space="0" w:color="auto"/>
              <w:bottom w:val="single" w:sz="4" w:space="0" w:color="auto"/>
              <w:right w:val="single" w:sz="4" w:space="0" w:color="auto"/>
            </w:tcBorders>
          </w:tcPr>
          <w:p w:rsidR="00632C5F" w:rsidRPr="00B6472E" w:rsidRDefault="00632C5F" w:rsidP="00B6472E">
            <w:pPr>
              <w:spacing w:after="0" w:line="240" w:lineRule="auto"/>
              <w:jc w:val="center"/>
              <w:rPr>
                <w:rFonts w:ascii="Times New Roman" w:hAnsi="Times New Roman" w:cs="Times New Roman"/>
                <w:sz w:val="16"/>
                <w:szCs w:val="16"/>
              </w:rPr>
            </w:pPr>
          </w:p>
        </w:tc>
      </w:tr>
      <w:tr w:rsidR="00632C5F" w:rsidRPr="00B6472E" w:rsidTr="001C38F2">
        <w:trPr>
          <w:trHeight w:val="70"/>
        </w:trPr>
        <w:tc>
          <w:tcPr>
            <w:tcW w:w="6379" w:type="dxa"/>
            <w:tcBorders>
              <w:top w:val="single" w:sz="4" w:space="0" w:color="auto"/>
              <w:left w:val="single" w:sz="4" w:space="0" w:color="auto"/>
              <w:bottom w:val="single" w:sz="4" w:space="0" w:color="auto"/>
              <w:right w:val="single" w:sz="4" w:space="0" w:color="auto"/>
            </w:tcBorders>
          </w:tcPr>
          <w:p w:rsidR="00632C5F" w:rsidRPr="00B6472E" w:rsidRDefault="00632C5F" w:rsidP="00B6472E">
            <w:pPr>
              <w:autoSpaceDE w:val="0"/>
              <w:autoSpaceDN w:val="0"/>
              <w:adjustRightInd w:val="0"/>
              <w:spacing w:after="0" w:line="240" w:lineRule="auto"/>
              <w:jc w:val="both"/>
              <w:rPr>
                <w:rFonts w:ascii="Times New Roman" w:hAnsi="Times New Roman" w:cs="Times New Roman"/>
                <w:sz w:val="16"/>
                <w:szCs w:val="16"/>
              </w:rPr>
            </w:pPr>
            <w:r w:rsidRPr="00B6472E">
              <w:rPr>
                <w:rFonts w:ascii="Times New Roman" w:hAnsi="Times New Roman" w:cs="Times New Roman"/>
                <w:sz w:val="16"/>
                <w:szCs w:val="16"/>
              </w:rPr>
              <w:t>Приобретение основных средств</w:t>
            </w:r>
          </w:p>
        </w:tc>
        <w:tc>
          <w:tcPr>
            <w:tcW w:w="1162" w:type="dxa"/>
            <w:tcBorders>
              <w:top w:val="single" w:sz="4" w:space="0" w:color="auto"/>
              <w:left w:val="single" w:sz="4" w:space="0" w:color="auto"/>
              <w:bottom w:val="single" w:sz="4" w:space="0" w:color="auto"/>
              <w:right w:val="single" w:sz="4" w:space="0" w:color="auto"/>
            </w:tcBorders>
          </w:tcPr>
          <w:p w:rsidR="00632C5F" w:rsidRPr="00B6472E" w:rsidRDefault="00632C5F" w:rsidP="00B6472E">
            <w:pPr>
              <w:spacing w:after="0" w:line="240" w:lineRule="auto"/>
              <w:jc w:val="center"/>
              <w:rPr>
                <w:rFonts w:ascii="Times New Roman" w:hAnsi="Times New Roman" w:cs="Times New Roman"/>
                <w:sz w:val="16"/>
                <w:szCs w:val="16"/>
              </w:rPr>
            </w:pPr>
          </w:p>
        </w:tc>
        <w:tc>
          <w:tcPr>
            <w:tcW w:w="850" w:type="dxa"/>
            <w:tcBorders>
              <w:top w:val="single" w:sz="4" w:space="0" w:color="auto"/>
              <w:left w:val="single" w:sz="4" w:space="0" w:color="auto"/>
              <w:bottom w:val="single" w:sz="4" w:space="0" w:color="auto"/>
              <w:right w:val="single" w:sz="4" w:space="0" w:color="auto"/>
            </w:tcBorders>
          </w:tcPr>
          <w:p w:rsidR="00632C5F" w:rsidRPr="00B6472E" w:rsidRDefault="00632C5F" w:rsidP="00B6472E">
            <w:pPr>
              <w:spacing w:after="0" w:line="240" w:lineRule="auto"/>
              <w:jc w:val="center"/>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632C5F" w:rsidRPr="00B6472E" w:rsidRDefault="00632C5F" w:rsidP="001C38F2">
            <w:pPr>
              <w:spacing w:after="0" w:line="240" w:lineRule="auto"/>
              <w:jc w:val="center"/>
              <w:rPr>
                <w:rFonts w:ascii="Times New Roman" w:hAnsi="Times New Roman" w:cs="Times New Roman"/>
                <w:sz w:val="16"/>
                <w:szCs w:val="16"/>
              </w:rPr>
            </w:pPr>
            <w:r w:rsidRPr="00B6472E">
              <w:rPr>
                <w:rFonts w:ascii="Times New Roman" w:hAnsi="Times New Roman" w:cs="Times New Roman"/>
                <w:sz w:val="16"/>
                <w:szCs w:val="16"/>
              </w:rPr>
              <w:t>200</w:t>
            </w:r>
          </w:p>
        </w:tc>
      </w:tr>
      <w:tr w:rsidR="00632C5F" w:rsidRPr="00B6472E" w:rsidTr="001C38F2">
        <w:trPr>
          <w:trHeight w:val="70"/>
        </w:trPr>
        <w:tc>
          <w:tcPr>
            <w:tcW w:w="6379" w:type="dxa"/>
            <w:tcBorders>
              <w:top w:val="single" w:sz="4" w:space="0" w:color="auto"/>
              <w:left w:val="single" w:sz="4" w:space="0" w:color="auto"/>
              <w:bottom w:val="single" w:sz="4" w:space="0" w:color="auto"/>
              <w:right w:val="single" w:sz="4" w:space="0" w:color="auto"/>
            </w:tcBorders>
          </w:tcPr>
          <w:p w:rsidR="00632C5F" w:rsidRPr="00B6472E" w:rsidRDefault="00632C5F" w:rsidP="00B6472E">
            <w:pPr>
              <w:autoSpaceDE w:val="0"/>
              <w:autoSpaceDN w:val="0"/>
              <w:adjustRightInd w:val="0"/>
              <w:spacing w:after="0" w:line="240" w:lineRule="auto"/>
              <w:jc w:val="both"/>
              <w:rPr>
                <w:rFonts w:ascii="Times New Roman" w:hAnsi="Times New Roman" w:cs="Times New Roman"/>
                <w:sz w:val="16"/>
                <w:szCs w:val="16"/>
                <w:highlight w:val="yellow"/>
              </w:rPr>
            </w:pPr>
            <w:r w:rsidRPr="00B6472E">
              <w:rPr>
                <w:rFonts w:ascii="Times New Roman" w:hAnsi="Times New Roman" w:cs="Times New Roman"/>
                <w:sz w:val="16"/>
                <w:szCs w:val="16"/>
              </w:rPr>
              <w:t xml:space="preserve">Взносы в Фонд капитального ремонта Самарской области в части муниципального </w:t>
            </w:r>
            <w:proofErr w:type="gramStart"/>
            <w:r w:rsidRPr="00B6472E">
              <w:rPr>
                <w:rFonts w:ascii="Times New Roman" w:hAnsi="Times New Roman" w:cs="Times New Roman"/>
                <w:sz w:val="16"/>
                <w:szCs w:val="16"/>
              </w:rPr>
              <w:t>жилья  городского</w:t>
            </w:r>
            <w:proofErr w:type="gramEnd"/>
            <w:r w:rsidRPr="00B6472E">
              <w:rPr>
                <w:rFonts w:ascii="Times New Roman" w:hAnsi="Times New Roman" w:cs="Times New Roman"/>
                <w:sz w:val="16"/>
                <w:szCs w:val="16"/>
              </w:rPr>
              <w:t xml:space="preserve"> поселения Безенчук</w:t>
            </w:r>
          </w:p>
        </w:tc>
        <w:tc>
          <w:tcPr>
            <w:tcW w:w="1162" w:type="dxa"/>
            <w:tcBorders>
              <w:top w:val="single" w:sz="4" w:space="0" w:color="auto"/>
              <w:left w:val="single" w:sz="4" w:space="0" w:color="auto"/>
              <w:bottom w:val="single" w:sz="4" w:space="0" w:color="auto"/>
              <w:right w:val="single" w:sz="4" w:space="0" w:color="auto"/>
            </w:tcBorders>
          </w:tcPr>
          <w:p w:rsidR="00632C5F" w:rsidRPr="00B6472E" w:rsidRDefault="00632C5F" w:rsidP="00B6472E">
            <w:pPr>
              <w:spacing w:after="0" w:line="240" w:lineRule="auto"/>
              <w:jc w:val="center"/>
              <w:rPr>
                <w:rFonts w:ascii="Times New Roman" w:hAnsi="Times New Roman" w:cs="Times New Roman"/>
                <w:sz w:val="16"/>
                <w:szCs w:val="16"/>
              </w:rPr>
            </w:pPr>
            <w:r w:rsidRPr="00B6472E">
              <w:rPr>
                <w:rFonts w:ascii="Times New Roman" w:hAnsi="Times New Roman" w:cs="Times New Roman"/>
                <w:sz w:val="16"/>
                <w:szCs w:val="16"/>
              </w:rPr>
              <w:t>1065</w:t>
            </w:r>
          </w:p>
        </w:tc>
        <w:tc>
          <w:tcPr>
            <w:tcW w:w="850" w:type="dxa"/>
            <w:tcBorders>
              <w:top w:val="single" w:sz="4" w:space="0" w:color="auto"/>
              <w:left w:val="single" w:sz="4" w:space="0" w:color="auto"/>
              <w:bottom w:val="single" w:sz="4" w:space="0" w:color="auto"/>
              <w:right w:val="single" w:sz="4" w:space="0" w:color="auto"/>
            </w:tcBorders>
          </w:tcPr>
          <w:p w:rsidR="00632C5F" w:rsidRPr="00B6472E" w:rsidRDefault="00632C5F" w:rsidP="00B6472E">
            <w:pPr>
              <w:spacing w:after="0" w:line="240" w:lineRule="auto"/>
              <w:jc w:val="center"/>
              <w:rPr>
                <w:rFonts w:ascii="Times New Roman" w:hAnsi="Times New Roman" w:cs="Times New Roman"/>
                <w:sz w:val="16"/>
                <w:szCs w:val="16"/>
              </w:rPr>
            </w:pPr>
            <w:r w:rsidRPr="00B6472E">
              <w:rPr>
                <w:rFonts w:ascii="Times New Roman" w:hAnsi="Times New Roman" w:cs="Times New Roman"/>
                <w:sz w:val="16"/>
                <w:szCs w:val="16"/>
              </w:rPr>
              <w:t>1 223</w:t>
            </w:r>
          </w:p>
        </w:tc>
        <w:tc>
          <w:tcPr>
            <w:tcW w:w="851" w:type="dxa"/>
            <w:tcBorders>
              <w:top w:val="single" w:sz="4" w:space="0" w:color="auto"/>
              <w:left w:val="single" w:sz="4" w:space="0" w:color="auto"/>
              <w:bottom w:val="single" w:sz="4" w:space="0" w:color="auto"/>
              <w:right w:val="single" w:sz="4" w:space="0" w:color="auto"/>
            </w:tcBorders>
          </w:tcPr>
          <w:p w:rsidR="00632C5F" w:rsidRPr="00B6472E" w:rsidRDefault="00632C5F" w:rsidP="001C38F2">
            <w:pPr>
              <w:spacing w:after="0" w:line="240" w:lineRule="auto"/>
              <w:jc w:val="center"/>
              <w:rPr>
                <w:rFonts w:ascii="Times New Roman" w:hAnsi="Times New Roman" w:cs="Times New Roman"/>
                <w:sz w:val="16"/>
                <w:szCs w:val="16"/>
              </w:rPr>
            </w:pPr>
            <w:r w:rsidRPr="00B6472E">
              <w:rPr>
                <w:rFonts w:ascii="Times New Roman" w:hAnsi="Times New Roman" w:cs="Times New Roman"/>
                <w:sz w:val="16"/>
                <w:szCs w:val="16"/>
              </w:rPr>
              <w:t>1076</w:t>
            </w:r>
          </w:p>
        </w:tc>
      </w:tr>
      <w:tr w:rsidR="00632C5F" w:rsidRPr="00B6472E" w:rsidTr="001C38F2">
        <w:trPr>
          <w:trHeight w:val="70"/>
        </w:trPr>
        <w:tc>
          <w:tcPr>
            <w:tcW w:w="6379" w:type="dxa"/>
            <w:tcBorders>
              <w:top w:val="single" w:sz="4" w:space="0" w:color="auto"/>
              <w:left w:val="single" w:sz="4" w:space="0" w:color="auto"/>
              <w:bottom w:val="single" w:sz="4" w:space="0" w:color="auto"/>
              <w:right w:val="single" w:sz="4" w:space="0" w:color="auto"/>
            </w:tcBorders>
          </w:tcPr>
          <w:p w:rsidR="00632C5F" w:rsidRPr="00B6472E" w:rsidRDefault="00632C5F" w:rsidP="00B6472E">
            <w:pPr>
              <w:autoSpaceDE w:val="0"/>
              <w:autoSpaceDN w:val="0"/>
              <w:adjustRightInd w:val="0"/>
              <w:spacing w:after="0" w:line="240" w:lineRule="auto"/>
              <w:rPr>
                <w:rFonts w:ascii="Times New Roman" w:hAnsi="Times New Roman" w:cs="Times New Roman"/>
                <w:b/>
                <w:sz w:val="16"/>
                <w:szCs w:val="16"/>
              </w:rPr>
            </w:pPr>
            <w:r w:rsidRPr="00B6472E">
              <w:rPr>
                <w:rFonts w:ascii="Times New Roman" w:hAnsi="Times New Roman" w:cs="Times New Roman"/>
                <w:b/>
                <w:sz w:val="16"/>
                <w:szCs w:val="16"/>
              </w:rPr>
              <w:t>ИТОГО:</w:t>
            </w:r>
          </w:p>
        </w:tc>
        <w:tc>
          <w:tcPr>
            <w:tcW w:w="1162" w:type="dxa"/>
            <w:tcBorders>
              <w:top w:val="single" w:sz="4" w:space="0" w:color="auto"/>
              <w:left w:val="single" w:sz="4" w:space="0" w:color="auto"/>
              <w:bottom w:val="single" w:sz="4" w:space="0" w:color="auto"/>
              <w:right w:val="single" w:sz="4" w:space="0" w:color="auto"/>
            </w:tcBorders>
          </w:tcPr>
          <w:p w:rsidR="00632C5F" w:rsidRPr="00B6472E" w:rsidRDefault="00632C5F" w:rsidP="00B6472E">
            <w:pPr>
              <w:spacing w:after="0" w:line="240" w:lineRule="auto"/>
              <w:jc w:val="center"/>
              <w:rPr>
                <w:rFonts w:ascii="Times New Roman" w:hAnsi="Times New Roman" w:cs="Times New Roman"/>
                <w:b/>
                <w:sz w:val="16"/>
                <w:szCs w:val="16"/>
              </w:rPr>
            </w:pPr>
            <w:r w:rsidRPr="00B6472E">
              <w:rPr>
                <w:rFonts w:ascii="Times New Roman" w:hAnsi="Times New Roman" w:cs="Times New Roman"/>
                <w:b/>
                <w:sz w:val="16"/>
                <w:szCs w:val="16"/>
              </w:rPr>
              <w:t>1 915</w:t>
            </w:r>
          </w:p>
        </w:tc>
        <w:tc>
          <w:tcPr>
            <w:tcW w:w="850" w:type="dxa"/>
            <w:tcBorders>
              <w:top w:val="single" w:sz="4" w:space="0" w:color="auto"/>
              <w:left w:val="single" w:sz="4" w:space="0" w:color="auto"/>
              <w:bottom w:val="single" w:sz="4" w:space="0" w:color="auto"/>
              <w:right w:val="single" w:sz="4" w:space="0" w:color="auto"/>
            </w:tcBorders>
          </w:tcPr>
          <w:p w:rsidR="00632C5F" w:rsidRPr="00B6472E" w:rsidRDefault="00632C5F" w:rsidP="00B6472E">
            <w:pPr>
              <w:spacing w:after="0" w:line="240" w:lineRule="auto"/>
              <w:jc w:val="center"/>
              <w:rPr>
                <w:rFonts w:ascii="Times New Roman" w:hAnsi="Times New Roman" w:cs="Times New Roman"/>
                <w:b/>
                <w:sz w:val="16"/>
                <w:szCs w:val="16"/>
              </w:rPr>
            </w:pPr>
            <w:r w:rsidRPr="00B6472E">
              <w:rPr>
                <w:rFonts w:ascii="Times New Roman" w:hAnsi="Times New Roman" w:cs="Times New Roman"/>
                <w:b/>
                <w:sz w:val="16"/>
                <w:szCs w:val="16"/>
              </w:rPr>
              <w:t>2533,2</w:t>
            </w:r>
          </w:p>
        </w:tc>
        <w:tc>
          <w:tcPr>
            <w:tcW w:w="851" w:type="dxa"/>
            <w:tcBorders>
              <w:top w:val="single" w:sz="4" w:space="0" w:color="auto"/>
              <w:left w:val="single" w:sz="4" w:space="0" w:color="auto"/>
              <w:bottom w:val="single" w:sz="4" w:space="0" w:color="auto"/>
              <w:right w:val="single" w:sz="4" w:space="0" w:color="auto"/>
            </w:tcBorders>
          </w:tcPr>
          <w:p w:rsidR="00632C5F" w:rsidRPr="00B6472E" w:rsidRDefault="00632C5F" w:rsidP="00B6472E">
            <w:pPr>
              <w:spacing w:after="0" w:line="240" w:lineRule="auto"/>
              <w:jc w:val="center"/>
              <w:rPr>
                <w:rFonts w:ascii="Times New Roman" w:hAnsi="Times New Roman" w:cs="Times New Roman"/>
                <w:b/>
                <w:sz w:val="16"/>
                <w:szCs w:val="16"/>
              </w:rPr>
            </w:pPr>
            <w:r w:rsidRPr="00B6472E">
              <w:rPr>
                <w:rFonts w:ascii="Times New Roman" w:hAnsi="Times New Roman" w:cs="Times New Roman"/>
                <w:b/>
                <w:sz w:val="16"/>
                <w:szCs w:val="16"/>
              </w:rPr>
              <w:t>2676</w:t>
            </w:r>
          </w:p>
        </w:tc>
      </w:tr>
    </w:tbl>
    <w:p w:rsidR="00632C5F" w:rsidRPr="003825BF" w:rsidRDefault="00632C5F" w:rsidP="00632C5F">
      <w:pPr>
        <w:autoSpaceDE w:val="0"/>
        <w:autoSpaceDN w:val="0"/>
        <w:adjustRightInd w:val="0"/>
        <w:spacing w:after="0" w:line="240" w:lineRule="auto"/>
        <w:jc w:val="center"/>
        <w:outlineLvl w:val="1"/>
        <w:rPr>
          <w:rFonts w:ascii="Times New Roman" w:hAnsi="Times New Roman" w:cs="Times New Roman"/>
          <w:b/>
          <w:bCs/>
          <w:sz w:val="8"/>
          <w:szCs w:val="8"/>
        </w:rPr>
      </w:pPr>
    </w:p>
    <w:p w:rsidR="003A4A9B" w:rsidRPr="000A563E" w:rsidRDefault="003A4A9B" w:rsidP="003A4A9B">
      <w:pPr>
        <w:spacing w:after="0" w:line="240" w:lineRule="auto"/>
        <w:jc w:val="both"/>
        <w:outlineLvl w:val="0"/>
        <w:rPr>
          <w:color w:val="000000" w:themeColor="text1"/>
        </w:rPr>
      </w:pPr>
      <w:r w:rsidRPr="004E08F9">
        <w:rPr>
          <w:rFonts w:ascii="Times New Roman" w:eastAsia="Calibri" w:hAnsi="Times New Roman" w:cs="Times New Roman"/>
          <w:b/>
          <w:color w:val="000000" w:themeColor="text1"/>
        </w:rPr>
        <w:t xml:space="preserve">Постановление Администрации городского поселения Безенчук муниципального района </w:t>
      </w:r>
      <w:proofErr w:type="spellStart"/>
      <w:r w:rsidRPr="004E08F9">
        <w:rPr>
          <w:rFonts w:ascii="Times New Roman" w:eastAsia="Calibri" w:hAnsi="Times New Roman" w:cs="Times New Roman"/>
          <w:b/>
          <w:color w:val="000000" w:themeColor="text1"/>
        </w:rPr>
        <w:t>Безенчукский</w:t>
      </w:r>
      <w:proofErr w:type="spellEnd"/>
      <w:r w:rsidRPr="004E08F9">
        <w:rPr>
          <w:rFonts w:ascii="Times New Roman" w:eastAsia="Calibri" w:hAnsi="Times New Roman" w:cs="Times New Roman"/>
          <w:b/>
          <w:color w:val="000000" w:themeColor="text1"/>
        </w:rPr>
        <w:t xml:space="preserve"> </w:t>
      </w:r>
      <w:r w:rsidRPr="000A563E">
        <w:rPr>
          <w:rFonts w:ascii="Times New Roman" w:eastAsia="Calibri" w:hAnsi="Times New Roman" w:cs="Times New Roman"/>
          <w:b/>
          <w:color w:val="000000" w:themeColor="text1"/>
        </w:rPr>
        <w:t>Самарской области от 21.02.2019г № 8</w:t>
      </w:r>
      <w:r>
        <w:rPr>
          <w:rFonts w:ascii="Times New Roman" w:eastAsia="Calibri" w:hAnsi="Times New Roman" w:cs="Times New Roman"/>
          <w:b/>
          <w:color w:val="000000" w:themeColor="text1"/>
        </w:rPr>
        <w:t>3</w:t>
      </w:r>
    </w:p>
    <w:p w:rsidR="0054187C" w:rsidRPr="0054187C" w:rsidRDefault="003A4A9B" w:rsidP="0054187C">
      <w:pPr>
        <w:spacing w:after="0" w:line="240" w:lineRule="auto"/>
        <w:jc w:val="both"/>
        <w:rPr>
          <w:rFonts w:ascii="Times New Roman" w:hAnsi="Times New Roman"/>
          <w:bCs/>
        </w:rPr>
      </w:pPr>
      <w:r w:rsidRPr="0054187C">
        <w:rPr>
          <w:rFonts w:ascii="Times New Roman" w:hAnsi="Times New Roman" w:cs="Times New Roman"/>
          <w:color w:val="000000" w:themeColor="text1"/>
          <w:lang w:eastAsia="ar-SA"/>
        </w:rPr>
        <w:t>«</w:t>
      </w:r>
      <w:r w:rsidR="0054187C" w:rsidRPr="0054187C">
        <w:rPr>
          <w:rFonts w:ascii="Times New Roman" w:hAnsi="Times New Roman"/>
          <w:bCs/>
        </w:rPr>
        <w:t xml:space="preserve">О внесении изменений в Постановление Администрации городского поселения Безенчук муниципального района </w:t>
      </w:r>
      <w:proofErr w:type="spellStart"/>
      <w:r w:rsidR="0054187C" w:rsidRPr="0054187C">
        <w:rPr>
          <w:rFonts w:ascii="Times New Roman" w:hAnsi="Times New Roman"/>
          <w:bCs/>
        </w:rPr>
        <w:t>Безенчукский</w:t>
      </w:r>
      <w:proofErr w:type="spellEnd"/>
      <w:r w:rsidR="0054187C" w:rsidRPr="0054187C">
        <w:rPr>
          <w:rFonts w:ascii="Times New Roman" w:hAnsi="Times New Roman"/>
          <w:bCs/>
        </w:rPr>
        <w:t xml:space="preserve"> Самарской области от 21.12.2017 г. № 338 «Об утверждении муниципальной программы «Благоустройство, озеленение и обеспечение безопасности дорожного движения территории городского поселения Безенчук муниципального района </w:t>
      </w:r>
      <w:proofErr w:type="spellStart"/>
      <w:r w:rsidR="0054187C" w:rsidRPr="0054187C">
        <w:rPr>
          <w:rFonts w:ascii="Times New Roman" w:hAnsi="Times New Roman"/>
          <w:bCs/>
        </w:rPr>
        <w:t>Безенчукский</w:t>
      </w:r>
      <w:proofErr w:type="spellEnd"/>
      <w:r w:rsidR="0054187C" w:rsidRPr="0054187C">
        <w:rPr>
          <w:rFonts w:ascii="Times New Roman" w:hAnsi="Times New Roman"/>
          <w:bCs/>
        </w:rPr>
        <w:t xml:space="preserve"> Самарской области на 2018-2020гг.»</w:t>
      </w:r>
    </w:p>
    <w:p w:rsidR="0054187C" w:rsidRPr="0054187C" w:rsidRDefault="0054187C" w:rsidP="0054187C">
      <w:pPr>
        <w:spacing w:after="0" w:line="240" w:lineRule="auto"/>
        <w:ind w:firstLine="567"/>
        <w:jc w:val="both"/>
        <w:rPr>
          <w:rFonts w:ascii="Times New Roman" w:hAnsi="Times New Roman"/>
        </w:rPr>
      </w:pPr>
      <w:r w:rsidRPr="0054187C">
        <w:rPr>
          <w:rFonts w:ascii="Times New Roman" w:hAnsi="Times New Roman"/>
        </w:rPr>
        <w:t>В целях реализации полномочий, установленных положениями Федерального закона №131-ФЗ от 06.10.2013г., руководствуясь Уставом городского поселения Безенчук, Постановлением Главы городского поселения Безенчук №233 от 25.10.2013г. «Об утверждении Положения о муниципальных программах городского поселения Безенчук»,</w:t>
      </w:r>
    </w:p>
    <w:p w:rsidR="0054187C" w:rsidRPr="0054187C" w:rsidRDefault="0054187C" w:rsidP="0054187C">
      <w:pPr>
        <w:spacing w:after="0" w:line="240" w:lineRule="auto"/>
        <w:ind w:firstLine="567"/>
        <w:jc w:val="center"/>
        <w:rPr>
          <w:rFonts w:ascii="Times New Roman" w:hAnsi="Times New Roman"/>
        </w:rPr>
      </w:pPr>
      <w:r w:rsidRPr="0054187C">
        <w:rPr>
          <w:rFonts w:ascii="Times New Roman" w:hAnsi="Times New Roman"/>
        </w:rPr>
        <w:t>ПОСТАНОВЛЯЮ:</w:t>
      </w:r>
    </w:p>
    <w:p w:rsidR="0054187C" w:rsidRPr="0054187C" w:rsidRDefault="0054187C" w:rsidP="0054187C">
      <w:pPr>
        <w:overflowPunct w:val="0"/>
        <w:autoSpaceDE w:val="0"/>
        <w:autoSpaceDN w:val="0"/>
        <w:adjustRightInd w:val="0"/>
        <w:spacing w:after="0" w:line="240" w:lineRule="auto"/>
        <w:contextualSpacing/>
        <w:jc w:val="both"/>
        <w:rPr>
          <w:rFonts w:ascii="Times New Roman" w:eastAsia="Times New Roman" w:hAnsi="Times New Roman"/>
          <w:bCs/>
          <w:lang w:eastAsia="ru-RU"/>
        </w:rPr>
      </w:pPr>
      <w:r w:rsidRPr="0054187C">
        <w:rPr>
          <w:rFonts w:ascii="Times New Roman" w:eastAsia="Times New Roman" w:hAnsi="Times New Roman"/>
          <w:lang w:eastAsia="ru-RU"/>
        </w:rPr>
        <w:t xml:space="preserve">1. Внести изменения в  паспорт муниципальной подпрограммы «Содержание мест захоронений на территории муниципального района </w:t>
      </w:r>
      <w:proofErr w:type="spellStart"/>
      <w:r w:rsidRPr="0054187C">
        <w:rPr>
          <w:rFonts w:ascii="Times New Roman" w:eastAsia="Times New Roman" w:hAnsi="Times New Roman"/>
          <w:lang w:eastAsia="ru-RU"/>
        </w:rPr>
        <w:t>Безенчукский</w:t>
      </w:r>
      <w:proofErr w:type="spellEnd"/>
      <w:r w:rsidRPr="0054187C">
        <w:rPr>
          <w:rFonts w:ascii="Times New Roman" w:eastAsia="Times New Roman" w:hAnsi="Times New Roman"/>
          <w:lang w:eastAsia="ru-RU"/>
        </w:rPr>
        <w:t xml:space="preserve"> Самарской области на 2018-2020гг» (приложение № 1)  муниципальной программы </w:t>
      </w:r>
      <w:r w:rsidRPr="0054187C">
        <w:rPr>
          <w:rFonts w:ascii="Times New Roman" w:eastAsia="Times New Roman" w:hAnsi="Times New Roman"/>
          <w:bCs/>
          <w:lang w:eastAsia="ru-RU"/>
        </w:rPr>
        <w:t xml:space="preserve">«Благоустройство, озеленение и обеспечение безопасности дорожного движения территории городского поселения Безенчук муниципального района </w:t>
      </w:r>
      <w:proofErr w:type="spellStart"/>
      <w:r w:rsidRPr="0054187C">
        <w:rPr>
          <w:rFonts w:ascii="Times New Roman" w:eastAsia="Times New Roman" w:hAnsi="Times New Roman"/>
          <w:bCs/>
          <w:lang w:eastAsia="ru-RU"/>
        </w:rPr>
        <w:t>Безенчукский</w:t>
      </w:r>
      <w:proofErr w:type="spellEnd"/>
      <w:r w:rsidRPr="0054187C">
        <w:rPr>
          <w:rFonts w:ascii="Times New Roman" w:eastAsia="Times New Roman" w:hAnsi="Times New Roman"/>
          <w:bCs/>
          <w:lang w:eastAsia="ru-RU"/>
        </w:rPr>
        <w:t xml:space="preserve"> Самарской области на 2018-2020гг.», утвержденную Постановлением Администрации городского поселения Безенчук от 21.12.2017г. № 338.</w:t>
      </w:r>
    </w:p>
    <w:p w:rsidR="0054187C" w:rsidRPr="0054187C" w:rsidRDefault="0054187C" w:rsidP="0054187C">
      <w:pPr>
        <w:overflowPunct w:val="0"/>
        <w:autoSpaceDE w:val="0"/>
        <w:autoSpaceDN w:val="0"/>
        <w:adjustRightInd w:val="0"/>
        <w:spacing w:after="0" w:line="240" w:lineRule="auto"/>
        <w:contextualSpacing/>
        <w:jc w:val="both"/>
        <w:rPr>
          <w:rFonts w:ascii="Times New Roman" w:eastAsia="Times New Roman" w:hAnsi="Times New Roman"/>
          <w:bCs/>
          <w:lang w:eastAsia="ru-RU"/>
        </w:rPr>
      </w:pPr>
      <w:r w:rsidRPr="0054187C">
        <w:rPr>
          <w:rFonts w:ascii="Times New Roman" w:eastAsia="Times New Roman" w:hAnsi="Times New Roman"/>
          <w:lang w:eastAsia="ru-RU"/>
        </w:rPr>
        <w:t xml:space="preserve">2. Признать утратившим силу подпрограмму «Содержание мест захоронений на территории муниципального района </w:t>
      </w:r>
      <w:proofErr w:type="spellStart"/>
      <w:r w:rsidRPr="0054187C">
        <w:rPr>
          <w:rFonts w:ascii="Times New Roman" w:eastAsia="Times New Roman" w:hAnsi="Times New Roman"/>
          <w:lang w:eastAsia="ru-RU"/>
        </w:rPr>
        <w:t>Безенчукский</w:t>
      </w:r>
      <w:proofErr w:type="spellEnd"/>
      <w:r w:rsidRPr="0054187C">
        <w:rPr>
          <w:rFonts w:ascii="Times New Roman" w:eastAsia="Times New Roman" w:hAnsi="Times New Roman"/>
          <w:lang w:eastAsia="ru-RU"/>
        </w:rPr>
        <w:t xml:space="preserve"> Самарской области на 2018-2020гг»</w:t>
      </w:r>
    </w:p>
    <w:p w:rsidR="0054187C" w:rsidRPr="0054187C" w:rsidRDefault="0054187C" w:rsidP="0054187C">
      <w:pPr>
        <w:overflowPunct w:val="0"/>
        <w:autoSpaceDE w:val="0"/>
        <w:autoSpaceDN w:val="0"/>
        <w:adjustRightInd w:val="0"/>
        <w:spacing w:after="0" w:line="240" w:lineRule="auto"/>
        <w:contextualSpacing/>
        <w:jc w:val="both"/>
        <w:rPr>
          <w:rFonts w:ascii="Times New Roman" w:eastAsia="Times New Roman" w:hAnsi="Times New Roman"/>
          <w:lang w:eastAsia="ru-RU"/>
        </w:rPr>
      </w:pPr>
      <w:r w:rsidRPr="0054187C">
        <w:rPr>
          <w:rFonts w:ascii="Times New Roman" w:eastAsia="Times New Roman" w:hAnsi="Times New Roman"/>
          <w:lang w:eastAsia="ru-RU"/>
        </w:rPr>
        <w:t xml:space="preserve">3. Установить, что расходные обязательства городского поселения Безенчук, возникающие в результате принятия настоящего Постановления, исполняются самостоятельно за счет средств бюджета городского поселения Безенчук в пределах общего объема бюджетных ассигнований, предусматриваемого в установленном порядке на соответствующий финансовый год. </w:t>
      </w:r>
    </w:p>
    <w:p w:rsidR="0054187C" w:rsidRPr="0054187C" w:rsidRDefault="0054187C" w:rsidP="0054187C">
      <w:pPr>
        <w:overflowPunct w:val="0"/>
        <w:autoSpaceDE w:val="0"/>
        <w:autoSpaceDN w:val="0"/>
        <w:adjustRightInd w:val="0"/>
        <w:spacing w:after="0" w:line="240" w:lineRule="auto"/>
        <w:contextualSpacing/>
        <w:jc w:val="both"/>
        <w:rPr>
          <w:rFonts w:ascii="Times New Roman" w:eastAsia="Times New Roman" w:hAnsi="Times New Roman"/>
          <w:lang w:eastAsia="ru-RU"/>
        </w:rPr>
      </w:pPr>
      <w:r w:rsidRPr="0054187C">
        <w:rPr>
          <w:rFonts w:ascii="Times New Roman" w:eastAsia="Times New Roman" w:hAnsi="Times New Roman"/>
          <w:lang w:eastAsia="ru-RU"/>
        </w:rPr>
        <w:t>4. Опубликовать настоящее постановление на официальном сайте городского поселения Безенчук и в газете «Вестник городского поселения Безенчук».</w:t>
      </w:r>
    </w:p>
    <w:p w:rsidR="0054187C" w:rsidRPr="0054187C" w:rsidRDefault="0054187C" w:rsidP="0054187C">
      <w:pPr>
        <w:overflowPunct w:val="0"/>
        <w:autoSpaceDE w:val="0"/>
        <w:autoSpaceDN w:val="0"/>
        <w:adjustRightInd w:val="0"/>
        <w:spacing w:after="0" w:line="240" w:lineRule="auto"/>
        <w:contextualSpacing/>
        <w:jc w:val="both"/>
        <w:rPr>
          <w:rFonts w:ascii="Times New Roman" w:eastAsia="Times New Roman" w:hAnsi="Times New Roman"/>
          <w:lang w:eastAsia="ru-RU"/>
        </w:rPr>
      </w:pPr>
      <w:r w:rsidRPr="0054187C">
        <w:rPr>
          <w:rFonts w:ascii="Times New Roman" w:eastAsia="Times New Roman" w:hAnsi="Times New Roman"/>
          <w:lang w:eastAsia="ru-RU"/>
        </w:rPr>
        <w:t>5. Контроль за исполнением настоящего Постановления оставляю за собой.</w:t>
      </w:r>
    </w:p>
    <w:p w:rsidR="003A4A9B" w:rsidRPr="00967205" w:rsidRDefault="003A4A9B" w:rsidP="0054187C">
      <w:pPr>
        <w:spacing w:after="0" w:line="240" w:lineRule="auto"/>
        <w:jc w:val="both"/>
        <w:rPr>
          <w:rFonts w:ascii="Times New Roman" w:hAnsi="Times New Roman"/>
        </w:rPr>
      </w:pPr>
      <w:r w:rsidRPr="00967205">
        <w:rPr>
          <w:rFonts w:ascii="Times New Roman" w:hAnsi="Times New Roman"/>
        </w:rPr>
        <w:t>Глава городского поселения Безенчук                                             Н.В. Райская</w:t>
      </w:r>
    </w:p>
    <w:p w:rsidR="003A4A9B" w:rsidRPr="00197D40" w:rsidRDefault="003A4A9B" w:rsidP="003A4A9B">
      <w:pPr>
        <w:spacing w:after="0" w:line="240" w:lineRule="auto"/>
        <w:jc w:val="right"/>
        <w:rPr>
          <w:rFonts w:ascii="Times New Roman" w:hAnsi="Times New Roman"/>
          <w:color w:val="000000" w:themeColor="text1"/>
          <w:sz w:val="20"/>
          <w:szCs w:val="20"/>
        </w:rPr>
      </w:pPr>
      <w:r w:rsidRPr="00197D40">
        <w:rPr>
          <w:rFonts w:ascii="Times New Roman" w:hAnsi="Times New Roman"/>
          <w:color w:val="000000" w:themeColor="text1"/>
          <w:sz w:val="20"/>
          <w:szCs w:val="20"/>
        </w:rPr>
        <w:t>Приложение</w:t>
      </w:r>
      <w:r>
        <w:rPr>
          <w:rFonts w:ascii="Times New Roman" w:hAnsi="Times New Roman"/>
          <w:color w:val="000000" w:themeColor="text1"/>
          <w:sz w:val="20"/>
          <w:szCs w:val="20"/>
        </w:rPr>
        <w:t>№1</w:t>
      </w:r>
    </w:p>
    <w:p w:rsidR="003A4A9B" w:rsidRPr="004E121D" w:rsidRDefault="003A4A9B" w:rsidP="003A4A9B">
      <w:pPr>
        <w:pStyle w:val="ConsPlusNormal"/>
        <w:contextualSpacing/>
        <w:jc w:val="right"/>
        <w:rPr>
          <w:rFonts w:ascii="Times New Roman" w:hAnsi="Times New Roman"/>
          <w:color w:val="000000" w:themeColor="text1"/>
        </w:rPr>
      </w:pPr>
      <w:r w:rsidRPr="004E121D">
        <w:rPr>
          <w:rFonts w:ascii="Times New Roman" w:hAnsi="Times New Roman"/>
          <w:color w:val="000000" w:themeColor="text1"/>
        </w:rPr>
        <w:t xml:space="preserve">к Постановлению Администрации </w:t>
      </w:r>
    </w:p>
    <w:p w:rsidR="003A4A9B" w:rsidRPr="004E121D" w:rsidRDefault="003A4A9B" w:rsidP="003A4A9B">
      <w:pPr>
        <w:pStyle w:val="ConsPlusNormal"/>
        <w:contextualSpacing/>
        <w:jc w:val="right"/>
        <w:rPr>
          <w:rFonts w:ascii="Times New Roman" w:hAnsi="Times New Roman"/>
          <w:color w:val="000000" w:themeColor="text1"/>
        </w:rPr>
      </w:pPr>
      <w:r w:rsidRPr="004E121D">
        <w:rPr>
          <w:rFonts w:ascii="Times New Roman" w:hAnsi="Times New Roman"/>
          <w:color w:val="000000" w:themeColor="text1"/>
        </w:rPr>
        <w:t>городского поселения Безенчук</w:t>
      </w:r>
    </w:p>
    <w:p w:rsidR="003A4A9B" w:rsidRPr="00F37ECD" w:rsidRDefault="003A4A9B" w:rsidP="003A4A9B">
      <w:pPr>
        <w:spacing w:after="0" w:line="240" w:lineRule="auto"/>
        <w:jc w:val="right"/>
        <w:rPr>
          <w:rFonts w:ascii="Times New Roman" w:eastAsia="MS Mincho" w:hAnsi="Times New Roman" w:cs="Times New Roman"/>
          <w:color w:val="000000" w:themeColor="text1"/>
          <w:lang w:eastAsia="ru-RU"/>
        </w:rPr>
      </w:pPr>
      <w:r w:rsidRPr="004E121D">
        <w:rPr>
          <w:rFonts w:ascii="Times New Roman" w:hAnsi="Times New Roman"/>
          <w:color w:val="000000" w:themeColor="text1"/>
          <w:sz w:val="20"/>
          <w:szCs w:val="20"/>
        </w:rPr>
        <w:t xml:space="preserve">от </w:t>
      </w:r>
      <w:r>
        <w:rPr>
          <w:rFonts w:ascii="Times New Roman" w:hAnsi="Times New Roman"/>
          <w:color w:val="000000" w:themeColor="text1"/>
          <w:sz w:val="20"/>
          <w:szCs w:val="20"/>
        </w:rPr>
        <w:t>21</w:t>
      </w:r>
      <w:r w:rsidRPr="004E121D">
        <w:rPr>
          <w:rFonts w:ascii="Times New Roman" w:hAnsi="Times New Roman"/>
          <w:color w:val="000000" w:themeColor="text1"/>
          <w:sz w:val="20"/>
          <w:szCs w:val="20"/>
        </w:rPr>
        <w:t>.0</w:t>
      </w:r>
      <w:r>
        <w:rPr>
          <w:rFonts w:ascii="Times New Roman" w:hAnsi="Times New Roman"/>
          <w:color w:val="000000" w:themeColor="text1"/>
          <w:sz w:val="20"/>
          <w:szCs w:val="20"/>
        </w:rPr>
        <w:t>2</w:t>
      </w:r>
      <w:r w:rsidRPr="004E121D">
        <w:rPr>
          <w:rFonts w:ascii="Times New Roman" w:hAnsi="Times New Roman"/>
          <w:color w:val="000000" w:themeColor="text1"/>
          <w:sz w:val="20"/>
          <w:szCs w:val="20"/>
        </w:rPr>
        <w:t xml:space="preserve">.2019г. № </w:t>
      </w:r>
      <w:r>
        <w:rPr>
          <w:rFonts w:ascii="Times New Roman" w:hAnsi="Times New Roman"/>
          <w:color w:val="000000" w:themeColor="text1"/>
          <w:sz w:val="20"/>
          <w:szCs w:val="20"/>
        </w:rPr>
        <w:t>83</w:t>
      </w:r>
    </w:p>
    <w:p w:rsidR="0052021F" w:rsidRPr="00211F03" w:rsidRDefault="0052021F" w:rsidP="0052021F">
      <w:pPr>
        <w:widowControl w:val="0"/>
        <w:autoSpaceDE w:val="0"/>
        <w:autoSpaceDN w:val="0"/>
        <w:adjustRightInd w:val="0"/>
        <w:spacing w:after="0" w:line="240" w:lineRule="auto"/>
        <w:jc w:val="right"/>
        <w:outlineLvl w:val="1"/>
        <w:rPr>
          <w:rFonts w:ascii="Times New Roman" w:hAnsi="Times New Roman"/>
          <w:b/>
          <w:sz w:val="20"/>
          <w:szCs w:val="20"/>
        </w:rPr>
      </w:pPr>
      <w:r w:rsidRPr="00211F03">
        <w:rPr>
          <w:rFonts w:ascii="Times New Roman" w:hAnsi="Times New Roman"/>
          <w:b/>
          <w:sz w:val="20"/>
          <w:szCs w:val="20"/>
        </w:rPr>
        <w:t xml:space="preserve">Приложение </w:t>
      </w:r>
      <w:r>
        <w:rPr>
          <w:rFonts w:ascii="Times New Roman" w:hAnsi="Times New Roman"/>
          <w:b/>
          <w:sz w:val="20"/>
          <w:szCs w:val="20"/>
        </w:rPr>
        <w:t>1</w:t>
      </w:r>
      <w:r w:rsidRPr="00211F03">
        <w:rPr>
          <w:rFonts w:ascii="Times New Roman" w:hAnsi="Times New Roman"/>
          <w:b/>
          <w:sz w:val="20"/>
          <w:szCs w:val="20"/>
        </w:rPr>
        <w:t xml:space="preserve"> </w:t>
      </w:r>
    </w:p>
    <w:p w:rsidR="0052021F" w:rsidRPr="00211F03" w:rsidRDefault="0052021F" w:rsidP="0052021F">
      <w:pPr>
        <w:widowControl w:val="0"/>
        <w:autoSpaceDE w:val="0"/>
        <w:autoSpaceDN w:val="0"/>
        <w:adjustRightInd w:val="0"/>
        <w:spacing w:after="0" w:line="240" w:lineRule="auto"/>
        <w:jc w:val="right"/>
        <w:outlineLvl w:val="1"/>
        <w:rPr>
          <w:rFonts w:ascii="Times New Roman" w:hAnsi="Times New Roman"/>
          <w:sz w:val="20"/>
          <w:szCs w:val="20"/>
        </w:rPr>
      </w:pPr>
      <w:r w:rsidRPr="00211F03">
        <w:rPr>
          <w:rFonts w:ascii="Times New Roman" w:hAnsi="Times New Roman"/>
          <w:sz w:val="20"/>
          <w:szCs w:val="20"/>
        </w:rPr>
        <w:t xml:space="preserve">к подпрограмме «Содержание мест захоронений </w:t>
      </w:r>
    </w:p>
    <w:p w:rsidR="0052021F" w:rsidRPr="00211F03" w:rsidRDefault="0052021F" w:rsidP="0052021F">
      <w:pPr>
        <w:widowControl w:val="0"/>
        <w:autoSpaceDE w:val="0"/>
        <w:autoSpaceDN w:val="0"/>
        <w:adjustRightInd w:val="0"/>
        <w:spacing w:after="0" w:line="240" w:lineRule="auto"/>
        <w:jc w:val="right"/>
        <w:outlineLvl w:val="1"/>
        <w:rPr>
          <w:rFonts w:ascii="Times New Roman" w:hAnsi="Times New Roman"/>
          <w:bCs/>
          <w:sz w:val="20"/>
          <w:szCs w:val="20"/>
        </w:rPr>
      </w:pPr>
      <w:r w:rsidRPr="00211F03">
        <w:rPr>
          <w:rFonts w:ascii="Times New Roman" w:hAnsi="Times New Roman"/>
          <w:sz w:val="20"/>
          <w:szCs w:val="20"/>
        </w:rPr>
        <w:t xml:space="preserve">на </w:t>
      </w:r>
      <w:proofErr w:type="gramStart"/>
      <w:r w:rsidRPr="00211F03">
        <w:rPr>
          <w:rFonts w:ascii="Times New Roman" w:hAnsi="Times New Roman"/>
          <w:sz w:val="20"/>
          <w:szCs w:val="20"/>
        </w:rPr>
        <w:t xml:space="preserve">территории  </w:t>
      </w:r>
      <w:r w:rsidRPr="00211F03">
        <w:rPr>
          <w:rFonts w:ascii="Times New Roman" w:hAnsi="Times New Roman"/>
          <w:bCs/>
          <w:sz w:val="20"/>
          <w:szCs w:val="20"/>
        </w:rPr>
        <w:t>муниципального</w:t>
      </w:r>
      <w:proofErr w:type="gramEnd"/>
      <w:r w:rsidRPr="00211F03">
        <w:rPr>
          <w:rFonts w:ascii="Times New Roman" w:hAnsi="Times New Roman"/>
          <w:bCs/>
          <w:sz w:val="20"/>
          <w:szCs w:val="20"/>
        </w:rPr>
        <w:t xml:space="preserve"> района</w:t>
      </w:r>
    </w:p>
    <w:p w:rsidR="0052021F" w:rsidRPr="00211F03" w:rsidRDefault="0052021F" w:rsidP="0052021F">
      <w:pPr>
        <w:widowControl w:val="0"/>
        <w:autoSpaceDE w:val="0"/>
        <w:autoSpaceDN w:val="0"/>
        <w:adjustRightInd w:val="0"/>
        <w:spacing w:after="0" w:line="240" w:lineRule="auto"/>
        <w:jc w:val="right"/>
        <w:outlineLvl w:val="1"/>
        <w:rPr>
          <w:rFonts w:ascii="Times New Roman" w:hAnsi="Times New Roman"/>
          <w:bCs/>
          <w:sz w:val="20"/>
          <w:szCs w:val="20"/>
        </w:rPr>
      </w:pPr>
      <w:r w:rsidRPr="00211F03">
        <w:rPr>
          <w:rFonts w:ascii="Times New Roman" w:hAnsi="Times New Roman"/>
          <w:bCs/>
          <w:sz w:val="20"/>
          <w:szCs w:val="20"/>
        </w:rPr>
        <w:t xml:space="preserve"> </w:t>
      </w:r>
      <w:proofErr w:type="spellStart"/>
      <w:r w:rsidRPr="00211F03">
        <w:rPr>
          <w:rFonts w:ascii="Times New Roman" w:hAnsi="Times New Roman"/>
          <w:bCs/>
          <w:sz w:val="20"/>
          <w:szCs w:val="20"/>
        </w:rPr>
        <w:t>Безенчукский</w:t>
      </w:r>
      <w:proofErr w:type="spellEnd"/>
      <w:r w:rsidRPr="00211F03">
        <w:rPr>
          <w:rFonts w:ascii="Times New Roman" w:hAnsi="Times New Roman"/>
          <w:bCs/>
          <w:sz w:val="20"/>
          <w:szCs w:val="20"/>
        </w:rPr>
        <w:t xml:space="preserve"> Самарской области </w:t>
      </w:r>
    </w:p>
    <w:p w:rsidR="0052021F" w:rsidRPr="00211F03" w:rsidRDefault="0052021F" w:rsidP="0052021F">
      <w:pPr>
        <w:widowControl w:val="0"/>
        <w:autoSpaceDE w:val="0"/>
        <w:autoSpaceDN w:val="0"/>
        <w:adjustRightInd w:val="0"/>
        <w:spacing w:after="0" w:line="240" w:lineRule="auto"/>
        <w:jc w:val="right"/>
        <w:outlineLvl w:val="1"/>
        <w:rPr>
          <w:rFonts w:ascii="Times New Roman" w:hAnsi="Times New Roman"/>
          <w:bCs/>
          <w:sz w:val="20"/>
          <w:szCs w:val="20"/>
        </w:rPr>
      </w:pPr>
      <w:r w:rsidRPr="00211F03">
        <w:rPr>
          <w:rFonts w:ascii="Times New Roman" w:hAnsi="Times New Roman"/>
          <w:bCs/>
          <w:sz w:val="20"/>
          <w:szCs w:val="20"/>
        </w:rPr>
        <w:t>на 201</w:t>
      </w:r>
      <w:r>
        <w:rPr>
          <w:rFonts w:ascii="Times New Roman" w:hAnsi="Times New Roman"/>
          <w:bCs/>
          <w:sz w:val="20"/>
          <w:szCs w:val="20"/>
        </w:rPr>
        <w:t>8</w:t>
      </w:r>
      <w:r w:rsidRPr="00211F03">
        <w:rPr>
          <w:rFonts w:ascii="Times New Roman" w:hAnsi="Times New Roman"/>
          <w:bCs/>
          <w:sz w:val="20"/>
          <w:szCs w:val="20"/>
        </w:rPr>
        <w:t>-20</w:t>
      </w:r>
      <w:r>
        <w:rPr>
          <w:rFonts w:ascii="Times New Roman" w:hAnsi="Times New Roman"/>
          <w:bCs/>
          <w:sz w:val="20"/>
          <w:szCs w:val="20"/>
        </w:rPr>
        <w:t>20</w:t>
      </w:r>
      <w:r w:rsidRPr="00211F03">
        <w:rPr>
          <w:rFonts w:ascii="Times New Roman" w:hAnsi="Times New Roman"/>
          <w:bCs/>
          <w:sz w:val="20"/>
          <w:szCs w:val="20"/>
        </w:rPr>
        <w:t>гг.»</w:t>
      </w:r>
    </w:p>
    <w:p w:rsidR="0052021F" w:rsidRPr="0052021F" w:rsidRDefault="0052021F" w:rsidP="0052021F">
      <w:pPr>
        <w:widowControl w:val="0"/>
        <w:autoSpaceDE w:val="0"/>
        <w:autoSpaceDN w:val="0"/>
        <w:adjustRightInd w:val="0"/>
        <w:spacing w:after="0" w:line="240" w:lineRule="auto"/>
        <w:jc w:val="center"/>
        <w:outlineLvl w:val="1"/>
        <w:rPr>
          <w:rFonts w:ascii="Times New Roman" w:hAnsi="Times New Roman"/>
        </w:rPr>
      </w:pPr>
      <w:r w:rsidRPr="0052021F">
        <w:rPr>
          <w:rFonts w:ascii="Times New Roman" w:hAnsi="Times New Roman"/>
        </w:rPr>
        <w:t xml:space="preserve">Паспорт муниципальной Подпрограммы </w:t>
      </w:r>
    </w:p>
    <w:p w:rsidR="00632C5F" w:rsidRPr="0052021F" w:rsidRDefault="0052021F" w:rsidP="0052021F">
      <w:pPr>
        <w:autoSpaceDE w:val="0"/>
        <w:autoSpaceDN w:val="0"/>
        <w:adjustRightInd w:val="0"/>
        <w:spacing w:after="0" w:line="240" w:lineRule="auto"/>
        <w:jc w:val="center"/>
        <w:outlineLvl w:val="1"/>
        <w:rPr>
          <w:bCs/>
        </w:rPr>
      </w:pPr>
      <w:r w:rsidRPr="0052021F">
        <w:rPr>
          <w:rFonts w:ascii="Times New Roman" w:hAnsi="Times New Roman"/>
        </w:rPr>
        <w:t xml:space="preserve">«Содержание мест захоронений и организация мероприятий по утилизации биологических отходов на территории городского поселения Безенчук муниципального района </w:t>
      </w:r>
      <w:proofErr w:type="spellStart"/>
      <w:r w:rsidRPr="0052021F">
        <w:rPr>
          <w:rFonts w:ascii="Times New Roman" w:hAnsi="Times New Roman"/>
        </w:rPr>
        <w:t>Безенчукский</w:t>
      </w:r>
      <w:proofErr w:type="spellEnd"/>
      <w:r w:rsidRPr="0052021F">
        <w:rPr>
          <w:rFonts w:ascii="Times New Roman" w:hAnsi="Times New Roman"/>
        </w:rPr>
        <w:t xml:space="preserve"> Самарской области на 2018-2020 года»</w:t>
      </w:r>
    </w:p>
    <w:tbl>
      <w:tblPr>
        <w:tblW w:w="4913" w:type="pct"/>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5" w:type="dxa"/>
          <w:right w:w="75" w:type="dxa"/>
        </w:tblCellMar>
        <w:tblLook w:val="04A0" w:firstRow="1" w:lastRow="0" w:firstColumn="1" w:lastColumn="0" w:noHBand="0" w:noVBand="1"/>
      </w:tblPr>
      <w:tblGrid>
        <w:gridCol w:w="2202"/>
        <w:gridCol w:w="1793"/>
        <w:gridCol w:w="1795"/>
        <w:gridCol w:w="1923"/>
        <w:gridCol w:w="3299"/>
      </w:tblGrid>
      <w:tr w:rsidR="00E16407" w:rsidRPr="00E16407" w:rsidTr="00E16407">
        <w:trPr>
          <w:trHeight w:val="120"/>
        </w:trPr>
        <w:tc>
          <w:tcPr>
            <w:tcW w:w="1000" w:type="pct"/>
            <w:tcBorders>
              <w:top w:val="single" w:sz="4" w:space="0" w:color="auto"/>
              <w:left w:val="single" w:sz="4" w:space="0" w:color="auto"/>
              <w:bottom w:val="single" w:sz="4" w:space="0" w:color="auto"/>
              <w:right w:val="single" w:sz="4" w:space="0" w:color="auto"/>
            </w:tcBorders>
          </w:tcPr>
          <w:p w:rsidR="00E16407" w:rsidRPr="00E16407" w:rsidRDefault="00E16407" w:rsidP="00E16407">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16407">
              <w:rPr>
                <w:rFonts w:ascii="Times New Roman" w:eastAsia="Times New Roman" w:hAnsi="Times New Roman" w:cs="Times New Roman"/>
                <w:sz w:val="16"/>
                <w:szCs w:val="16"/>
                <w:lang w:eastAsia="ru-RU"/>
              </w:rPr>
              <w:t>Наименование Подпрограммы</w:t>
            </w:r>
          </w:p>
        </w:tc>
        <w:tc>
          <w:tcPr>
            <w:tcW w:w="4000" w:type="pct"/>
            <w:gridSpan w:val="4"/>
            <w:tcBorders>
              <w:top w:val="single" w:sz="4" w:space="0" w:color="auto"/>
              <w:left w:val="single" w:sz="4" w:space="0" w:color="auto"/>
              <w:bottom w:val="single" w:sz="4" w:space="0" w:color="auto"/>
              <w:right w:val="single" w:sz="4" w:space="0" w:color="auto"/>
            </w:tcBorders>
          </w:tcPr>
          <w:p w:rsidR="00E16407" w:rsidRPr="00E16407" w:rsidRDefault="00E16407" w:rsidP="00E16407">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E16407">
              <w:rPr>
                <w:rFonts w:ascii="Times New Roman" w:eastAsia="Times New Roman" w:hAnsi="Times New Roman" w:cs="Times New Roman"/>
                <w:sz w:val="16"/>
                <w:szCs w:val="16"/>
                <w:lang w:eastAsia="ru-RU"/>
              </w:rPr>
              <w:t xml:space="preserve">Муниципальная </w:t>
            </w:r>
            <w:proofErr w:type="gramStart"/>
            <w:r w:rsidRPr="00E16407">
              <w:rPr>
                <w:rFonts w:ascii="Times New Roman" w:eastAsia="Times New Roman" w:hAnsi="Times New Roman" w:cs="Times New Roman"/>
                <w:sz w:val="16"/>
                <w:szCs w:val="16"/>
                <w:lang w:eastAsia="ru-RU"/>
              </w:rPr>
              <w:t>подпрограмма  «</w:t>
            </w:r>
            <w:proofErr w:type="gramEnd"/>
            <w:r w:rsidRPr="00E16407">
              <w:rPr>
                <w:rFonts w:ascii="Times New Roman" w:eastAsia="Times New Roman" w:hAnsi="Times New Roman" w:cs="Times New Roman"/>
                <w:sz w:val="16"/>
                <w:szCs w:val="16"/>
                <w:lang w:eastAsia="ru-RU"/>
              </w:rPr>
              <w:t xml:space="preserve">Содержание мест захоронений  и организация мероприятий по утилизации биологических отходов на территории городского поселения Безенчук муниципального района </w:t>
            </w:r>
            <w:proofErr w:type="spellStart"/>
            <w:r w:rsidRPr="00E16407">
              <w:rPr>
                <w:rFonts w:ascii="Times New Roman" w:eastAsia="Times New Roman" w:hAnsi="Times New Roman" w:cs="Times New Roman"/>
                <w:sz w:val="16"/>
                <w:szCs w:val="16"/>
                <w:lang w:eastAsia="ru-RU"/>
              </w:rPr>
              <w:t>Безенчукский</w:t>
            </w:r>
            <w:proofErr w:type="spellEnd"/>
            <w:r w:rsidRPr="00E16407">
              <w:rPr>
                <w:rFonts w:ascii="Times New Roman" w:eastAsia="Times New Roman" w:hAnsi="Times New Roman" w:cs="Times New Roman"/>
                <w:sz w:val="16"/>
                <w:szCs w:val="16"/>
                <w:lang w:eastAsia="ru-RU"/>
              </w:rPr>
              <w:t xml:space="preserve"> Самарской области»  на 2015-2017 года " (далее - Подпрограмма) </w:t>
            </w:r>
          </w:p>
        </w:tc>
      </w:tr>
      <w:tr w:rsidR="00E16407" w:rsidRPr="00E16407" w:rsidTr="00E16407">
        <w:trPr>
          <w:trHeight w:val="944"/>
        </w:trPr>
        <w:tc>
          <w:tcPr>
            <w:tcW w:w="1000" w:type="pct"/>
            <w:tcBorders>
              <w:top w:val="single" w:sz="4" w:space="0" w:color="auto"/>
              <w:left w:val="single" w:sz="4" w:space="0" w:color="auto"/>
              <w:bottom w:val="single" w:sz="4" w:space="0" w:color="auto"/>
              <w:right w:val="single" w:sz="4" w:space="0" w:color="auto"/>
            </w:tcBorders>
          </w:tcPr>
          <w:p w:rsidR="00E16407" w:rsidRPr="00E16407" w:rsidRDefault="00E16407" w:rsidP="00E16407">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16407">
              <w:rPr>
                <w:rFonts w:ascii="Times New Roman" w:eastAsia="Times New Roman" w:hAnsi="Times New Roman" w:cs="Times New Roman"/>
                <w:sz w:val="16"/>
                <w:szCs w:val="16"/>
                <w:lang w:eastAsia="ru-RU"/>
              </w:rPr>
              <w:lastRenderedPageBreak/>
              <w:t xml:space="preserve">Цели </w:t>
            </w:r>
            <w:proofErr w:type="gramStart"/>
            <w:r w:rsidRPr="00E16407">
              <w:rPr>
                <w:rFonts w:ascii="Times New Roman" w:eastAsia="Times New Roman" w:hAnsi="Times New Roman" w:cs="Times New Roman"/>
                <w:sz w:val="16"/>
                <w:szCs w:val="16"/>
                <w:lang w:eastAsia="ru-RU"/>
              </w:rPr>
              <w:t>муниципальной  Подпрограммы</w:t>
            </w:r>
            <w:proofErr w:type="gramEnd"/>
          </w:p>
        </w:tc>
        <w:tc>
          <w:tcPr>
            <w:tcW w:w="4000" w:type="pct"/>
            <w:gridSpan w:val="4"/>
            <w:tcBorders>
              <w:top w:val="single" w:sz="4" w:space="0" w:color="auto"/>
              <w:left w:val="single" w:sz="4" w:space="0" w:color="auto"/>
              <w:right w:val="single" w:sz="4" w:space="0" w:color="auto"/>
            </w:tcBorders>
          </w:tcPr>
          <w:p w:rsidR="00E16407" w:rsidRPr="00E16407" w:rsidRDefault="00E16407" w:rsidP="00E16407">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16407">
              <w:rPr>
                <w:rFonts w:ascii="Times New Roman" w:eastAsia="Times New Roman" w:hAnsi="Times New Roman" w:cs="Times New Roman"/>
                <w:sz w:val="16"/>
                <w:szCs w:val="16"/>
                <w:lang w:eastAsia="ru-RU"/>
              </w:rPr>
              <w:t>Основными целями Подпрограммы являются:</w:t>
            </w:r>
          </w:p>
          <w:p w:rsidR="00E16407" w:rsidRPr="00E16407" w:rsidRDefault="00E16407" w:rsidP="00E16407">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E16407">
              <w:rPr>
                <w:rFonts w:ascii="Times New Roman" w:eastAsia="Times New Roman" w:hAnsi="Times New Roman" w:cs="Times New Roman"/>
                <w:sz w:val="16"/>
                <w:szCs w:val="16"/>
                <w:lang w:eastAsia="ru-RU"/>
              </w:rPr>
              <w:t>- обеспечение государственных гарантий прав граждан при погребении умерших;</w:t>
            </w:r>
          </w:p>
          <w:p w:rsidR="00E16407" w:rsidRPr="00E16407" w:rsidRDefault="00E16407" w:rsidP="00E16407">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E16407">
              <w:rPr>
                <w:rFonts w:ascii="Times New Roman" w:eastAsia="Times New Roman" w:hAnsi="Times New Roman" w:cs="Times New Roman"/>
                <w:sz w:val="16"/>
                <w:szCs w:val="16"/>
                <w:lang w:eastAsia="ru-RU"/>
              </w:rPr>
              <w:t xml:space="preserve"> - проведение работ по благоустройству территорий кладбищ;</w:t>
            </w:r>
          </w:p>
          <w:p w:rsidR="00E16407" w:rsidRPr="00E16407" w:rsidRDefault="00E16407" w:rsidP="00E16407">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E16407">
              <w:rPr>
                <w:rFonts w:ascii="Times New Roman" w:eastAsia="Times New Roman" w:hAnsi="Times New Roman" w:cs="Times New Roman"/>
                <w:sz w:val="16"/>
                <w:szCs w:val="16"/>
                <w:lang w:eastAsia="ru-RU"/>
              </w:rPr>
              <w:t>-  обеспечение биологической безопасности территории городского поселения Безенчук;</w:t>
            </w:r>
          </w:p>
          <w:p w:rsidR="00E16407" w:rsidRPr="00E16407" w:rsidRDefault="00E16407" w:rsidP="00E16407">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E16407">
              <w:rPr>
                <w:rFonts w:ascii="Times New Roman" w:eastAsia="Times New Roman" w:hAnsi="Times New Roman" w:cs="Times New Roman"/>
                <w:sz w:val="16"/>
                <w:szCs w:val="16"/>
                <w:lang w:eastAsia="ru-RU"/>
              </w:rPr>
              <w:t xml:space="preserve">- минимизация риска возникновения массовых заболеваний животных.              </w:t>
            </w:r>
          </w:p>
        </w:tc>
      </w:tr>
      <w:tr w:rsidR="00E16407" w:rsidRPr="00E16407" w:rsidTr="00E16407">
        <w:trPr>
          <w:trHeight w:val="1102"/>
        </w:trPr>
        <w:tc>
          <w:tcPr>
            <w:tcW w:w="1000" w:type="pct"/>
            <w:tcBorders>
              <w:top w:val="single" w:sz="4" w:space="0" w:color="auto"/>
              <w:left w:val="single" w:sz="4" w:space="0" w:color="auto"/>
              <w:bottom w:val="single" w:sz="4" w:space="0" w:color="auto"/>
              <w:right w:val="single" w:sz="4" w:space="0" w:color="auto"/>
            </w:tcBorders>
          </w:tcPr>
          <w:p w:rsidR="00E16407" w:rsidRPr="00E16407" w:rsidRDefault="00E16407" w:rsidP="00E16407">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16407">
              <w:rPr>
                <w:rFonts w:ascii="Times New Roman" w:eastAsia="Times New Roman" w:hAnsi="Times New Roman" w:cs="Times New Roman"/>
                <w:sz w:val="16"/>
                <w:szCs w:val="16"/>
                <w:lang w:eastAsia="ru-RU"/>
              </w:rPr>
              <w:t xml:space="preserve">Задачи </w:t>
            </w:r>
            <w:proofErr w:type="gramStart"/>
            <w:r w:rsidRPr="00E16407">
              <w:rPr>
                <w:rFonts w:ascii="Times New Roman" w:eastAsia="Times New Roman" w:hAnsi="Times New Roman" w:cs="Times New Roman"/>
                <w:sz w:val="16"/>
                <w:szCs w:val="16"/>
                <w:lang w:eastAsia="ru-RU"/>
              </w:rPr>
              <w:t>муниципальной  Подпрограммы</w:t>
            </w:r>
            <w:proofErr w:type="gramEnd"/>
          </w:p>
        </w:tc>
        <w:tc>
          <w:tcPr>
            <w:tcW w:w="4000" w:type="pct"/>
            <w:gridSpan w:val="4"/>
            <w:tcBorders>
              <w:left w:val="single" w:sz="4" w:space="0" w:color="auto"/>
              <w:bottom w:val="single" w:sz="4" w:space="0" w:color="auto"/>
              <w:right w:val="single" w:sz="4" w:space="0" w:color="auto"/>
            </w:tcBorders>
          </w:tcPr>
          <w:p w:rsidR="00E16407" w:rsidRPr="00E16407" w:rsidRDefault="00E16407" w:rsidP="00E16407">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16407">
              <w:rPr>
                <w:rFonts w:ascii="Times New Roman" w:eastAsia="Times New Roman" w:hAnsi="Times New Roman" w:cs="Times New Roman"/>
                <w:sz w:val="16"/>
                <w:szCs w:val="16"/>
                <w:lang w:eastAsia="ru-RU"/>
              </w:rPr>
              <w:t>Задачами Подпрограммы являются:</w:t>
            </w:r>
          </w:p>
          <w:p w:rsidR="00E16407" w:rsidRPr="00E16407" w:rsidRDefault="00E16407" w:rsidP="00E16407">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E16407">
              <w:rPr>
                <w:rFonts w:ascii="Times New Roman" w:eastAsia="Times New Roman" w:hAnsi="Times New Roman" w:cs="Times New Roman"/>
                <w:sz w:val="16"/>
                <w:szCs w:val="16"/>
                <w:lang w:eastAsia="ru-RU"/>
              </w:rPr>
              <w:t xml:space="preserve">- подготовка площадей для последующих погребений, в соответствии с санитарно-техническими нормами и правилами СанПиНа 2.1.1279-03, </w:t>
            </w:r>
          </w:p>
          <w:p w:rsidR="00E16407" w:rsidRPr="00E16407" w:rsidRDefault="00E16407" w:rsidP="00E16407">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E16407">
              <w:rPr>
                <w:rFonts w:ascii="Times New Roman" w:eastAsia="Times New Roman" w:hAnsi="Times New Roman" w:cs="Times New Roman"/>
                <w:sz w:val="16"/>
                <w:szCs w:val="16"/>
                <w:lang w:eastAsia="ru-RU"/>
              </w:rPr>
              <w:t xml:space="preserve">- обеспечение высокого уровня культуры погребения </w:t>
            </w:r>
            <w:proofErr w:type="gramStart"/>
            <w:r w:rsidRPr="00E16407">
              <w:rPr>
                <w:rFonts w:ascii="Times New Roman" w:eastAsia="Times New Roman" w:hAnsi="Times New Roman" w:cs="Times New Roman"/>
                <w:sz w:val="16"/>
                <w:szCs w:val="16"/>
                <w:lang w:eastAsia="ru-RU"/>
              </w:rPr>
              <w:t>и  содержания</w:t>
            </w:r>
            <w:proofErr w:type="gramEnd"/>
            <w:r w:rsidRPr="00E16407">
              <w:rPr>
                <w:rFonts w:ascii="Times New Roman" w:eastAsia="Times New Roman" w:hAnsi="Times New Roman" w:cs="Times New Roman"/>
                <w:sz w:val="16"/>
                <w:szCs w:val="16"/>
                <w:lang w:eastAsia="ru-RU"/>
              </w:rPr>
              <w:t xml:space="preserve"> мест погребений, что позволит сохранять преемственность поколений к памяти об умерших;</w:t>
            </w:r>
          </w:p>
          <w:p w:rsidR="00E16407" w:rsidRPr="00E16407" w:rsidRDefault="00E16407" w:rsidP="00E16407">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E16407">
              <w:rPr>
                <w:rFonts w:ascii="Times New Roman" w:eastAsia="Times New Roman" w:hAnsi="Times New Roman" w:cs="Times New Roman"/>
                <w:sz w:val="16"/>
                <w:szCs w:val="16"/>
                <w:lang w:eastAsia="ru-RU"/>
              </w:rPr>
              <w:t xml:space="preserve">- организация мероприятий по уничтожению биологических отходов.              </w:t>
            </w:r>
          </w:p>
        </w:tc>
      </w:tr>
      <w:tr w:rsidR="00E16407" w:rsidRPr="00E16407" w:rsidTr="00E16407">
        <w:trPr>
          <w:trHeight w:val="324"/>
        </w:trPr>
        <w:tc>
          <w:tcPr>
            <w:tcW w:w="1000" w:type="pct"/>
            <w:tcBorders>
              <w:top w:val="single" w:sz="4" w:space="0" w:color="auto"/>
              <w:left w:val="single" w:sz="4" w:space="0" w:color="auto"/>
              <w:bottom w:val="single" w:sz="4" w:space="0" w:color="auto"/>
              <w:right w:val="single" w:sz="4" w:space="0" w:color="auto"/>
            </w:tcBorders>
          </w:tcPr>
          <w:p w:rsidR="00E16407" w:rsidRPr="00E16407" w:rsidRDefault="00E16407" w:rsidP="00E16407">
            <w:pPr>
              <w:spacing w:after="0" w:line="240" w:lineRule="auto"/>
              <w:jc w:val="center"/>
              <w:rPr>
                <w:rFonts w:ascii="Times New Roman" w:hAnsi="Times New Roman" w:cs="Times New Roman"/>
                <w:sz w:val="16"/>
                <w:szCs w:val="16"/>
              </w:rPr>
            </w:pPr>
            <w:r w:rsidRPr="00E16407">
              <w:rPr>
                <w:rFonts w:ascii="Times New Roman" w:eastAsia="Times New Roman" w:hAnsi="Times New Roman" w:cs="Times New Roman"/>
                <w:sz w:val="16"/>
                <w:szCs w:val="16"/>
                <w:lang w:eastAsia="ru-RU"/>
              </w:rPr>
              <w:t>Основание разработки</w:t>
            </w:r>
            <w:r w:rsidRPr="00E16407">
              <w:rPr>
                <w:rFonts w:ascii="Times New Roman" w:eastAsia="Times New Roman" w:hAnsi="Times New Roman" w:cs="Times New Roman"/>
                <w:sz w:val="16"/>
                <w:szCs w:val="16"/>
                <w:lang w:eastAsia="ru-RU"/>
              </w:rPr>
              <w:br/>
              <w:t>Подпрограммы</w:t>
            </w:r>
          </w:p>
        </w:tc>
        <w:tc>
          <w:tcPr>
            <w:tcW w:w="4000" w:type="pct"/>
            <w:gridSpan w:val="4"/>
            <w:tcBorders>
              <w:top w:val="single" w:sz="4" w:space="0" w:color="auto"/>
              <w:left w:val="single" w:sz="4" w:space="0" w:color="auto"/>
              <w:bottom w:val="single" w:sz="4" w:space="0" w:color="auto"/>
              <w:right w:val="single" w:sz="4" w:space="0" w:color="auto"/>
            </w:tcBorders>
          </w:tcPr>
          <w:p w:rsidR="00E16407" w:rsidRPr="00E16407" w:rsidRDefault="00E16407" w:rsidP="00E16407">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E16407">
              <w:rPr>
                <w:rFonts w:ascii="Times New Roman" w:eastAsia="Times New Roman" w:hAnsi="Times New Roman" w:cs="Times New Roman"/>
                <w:sz w:val="16"/>
                <w:szCs w:val="16"/>
                <w:lang w:eastAsia="ru-RU"/>
              </w:rPr>
              <w:t>- Федеральный закон N 8-ФЗ от 12.01.1996 г. "О погребении и похоронном деле":</w:t>
            </w:r>
          </w:p>
          <w:p w:rsidR="00E16407" w:rsidRPr="00E16407" w:rsidRDefault="00E16407" w:rsidP="00E16407">
            <w:pPr>
              <w:spacing w:after="0" w:line="240" w:lineRule="auto"/>
              <w:jc w:val="both"/>
              <w:rPr>
                <w:rFonts w:ascii="Times New Roman" w:eastAsia="Times New Roman" w:hAnsi="Times New Roman" w:cs="Times New Roman"/>
                <w:sz w:val="16"/>
                <w:szCs w:val="16"/>
                <w:lang w:eastAsia="ru-RU"/>
              </w:rPr>
            </w:pPr>
            <w:r w:rsidRPr="00E16407">
              <w:rPr>
                <w:rFonts w:ascii="Times New Roman" w:eastAsia="Times New Roman" w:hAnsi="Times New Roman" w:cs="Times New Roman"/>
                <w:sz w:val="16"/>
                <w:szCs w:val="16"/>
                <w:lang w:eastAsia="ru-RU"/>
              </w:rPr>
              <w:t xml:space="preserve">- Федеральный </w:t>
            </w:r>
            <w:hyperlink r:id="rId12" w:history="1">
              <w:r w:rsidRPr="00E16407">
                <w:rPr>
                  <w:rFonts w:ascii="Times New Roman" w:hAnsi="Times New Roman" w:cs="Times New Roman"/>
                  <w:sz w:val="16"/>
                  <w:szCs w:val="16"/>
                  <w:u w:val="single"/>
                  <w:lang w:eastAsia="ru-RU"/>
                </w:rPr>
                <w:t>закон</w:t>
              </w:r>
            </w:hyperlink>
            <w:r w:rsidRPr="00E16407">
              <w:rPr>
                <w:rFonts w:ascii="Times New Roman" w:eastAsia="Times New Roman" w:hAnsi="Times New Roman" w:cs="Times New Roman"/>
                <w:sz w:val="16"/>
                <w:szCs w:val="16"/>
                <w:lang w:eastAsia="ru-RU"/>
              </w:rPr>
              <w:t xml:space="preserve"> от 06.10.2003 N 131-ФЗ</w:t>
            </w:r>
            <w:r>
              <w:rPr>
                <w:rFonts w:ascii="Times New Roman" w:eastAsia="Times New Roman" w:hAnsi="Times New Roman" w:cs="Times New Roman"/>
                <w:sz w:val="16"/>
                <w:szCs w:val="16"/>
                <w:lang w:eastAsia="ru-RU"/>
              </w:rPr>
              <w:t xml:space="preserve"> </w:t>
            </w:r>
            <w:r w:rsidRPr="00E16407">
              <w:rPr>
                <w:rFonts w:ascii="Times New Roman" w:eastAsia="Times New Roman" w:hAnsi="Times New Roman" w:cs="Times New Roman"/>
                <w:sz w:val="16"/>
                <w:szCs w:val="16"/>
                <w:lang w:eastAsia="ru-RU"/>
              </w:rPr>
              <w:t>"Об общих принципах организации местного самоуправления в Российской Федерации";</w:t>
            </w:r>
          </w:p>
          <w:p w:rsidR="00E16407" w:rsidRPr="00E16407" w:rsidRDefault="00E16407" w:rsidP="00E16407">
            <w:pPr>
              <w:spacing w:after="0" w:line="240" w:lineRule="auto"/>
              <w:jc w:val="both"/>
              <w:rPr>
                <w:rFonts w:ascii="Times New Roman" w:eastAsia="Times New Roman" w:hAnsi="Times New Roman" w:cs="Times New Roman"/>
                <w:sz w:val="16"/>
                <w:szCs w:val="16"/>
                <w:lang w:eastAsia="ru-RU"/>
              </w:rPr>
            </w:pPr>
            <w:r w:rsidRPr="00E16407">
              <w:rPr>
                <w:rFonts w:ascii="Times New Roman" w:eastAsia="Times New Roman" w:hAnsi="Times New Roman" w:cs="Times New Roman"/>
                <w:sz w:val="16"/>
                <w:szCs w:val="16"/>
                <w:lang w:eastAsia="ru-RU"/>
              </w:rPr>
              <w:t>- Закон Российской Федерации № 4979 «О ветеринарии»</w:t>
            </w:r>
          </w:p>
        </w:tc>
      </w:tr>
      <w:tr w:rsidR="00E16407" w:rsidRPr="00E16407" w:rsidTr="00E16407">
        <w:tc>
          <w:tcPr>
            <w:tcW w:w="1000" w:type="pct"/>
            <w:tcBorders>
              <w:top w:val="single" w:sz="4" w:space="0" w:color="auto"/>
              <w:left w:val="single" w:sz="4" w:space="0" w:color="auto"/>
              <w:bottom w:val="single" w:sz="4" w:space="0" w:color="auto"/>
              <w:right w:val="single" w:sz="4" w:space="0" w:color="auto"/>
            </w:tcBorders>
          </w:tcPr>
          <w:p w:rsidR="00E16407" w:rsidRPr="00E16407" w:rsidRDefault="00E16407" w:rsidP="00E16407">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16407">
              <w:rPr>
                <w:rFonts w:ascii="Times New Roman" w:eastAsia="Times New Roman" w:hAnsi="Times New Roman" w:cs="Times New Roman"/>
                <w:sz w:val="16"/>
                <w:szCs w:val="16"/>
                <w:lang w:eastAsia="ru-RU"/>
              </w:rPr>
              <w:t>Координатор муниципальной Подпрограммы</w:t>
            </w:r>
          </w:p>
        </w:tc>
        <w:tc>
          <w:tcPr>
            <w:tcW w:w="4000" w:type="pct"/>
            <w:gridSpan w:val="4"/>
            <w:tcBorders>
              <w:top w:val="single" w:sz="4" w:space="0" w:color="auto"/>
              <w:left w:val="single" w:sz="4" w:space="0" w:color="auto"/>
              <w:bottom w:val="single" w:sz="4" w:space="0" w:color="auto"/>
              <w:right w:val="single" w:sz="4" w:space="0" w:color="auto"/>
            </w:tcBorders>
          </w:tcPr>
          <w:p w:rsidR="00E16407" w:rsidRPr="00E16407" w:rsidRDefault="00E16407" w:rsidP="00E16407">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E16407">
              <w:rPr>
                <w:rFonts w:ascii="Times New Roman" w:eastAsia="Times New Roman" w:hAnsi="Times New Roman" w:cs="Times New Roman"/>
                <w:sz w:val="16"/>
                <w:szCs w:val="16"/>
                <w:lang w:eastAsia="ru-RU"/>
              </w:rPr>
              <w:t>Заместитель Главы городского поселения Безенчук Пичужкин А.В.</w:t>
            </w:r>
          </w:p>
        </w:tc>
      </w:tr>
      <w:tr w:rsidR="00E16407" w:rsidRPr="00E16407" w:rsidTr="00E16407">
        <w:trPr>
          <w:trHeight w:val="70"/>
        </w:trPr>
        <w:tc>
          <w:tcPr>
            <w:tcW w:w="1000" w:type="pct"/>
            <w:tcBorders>
              <w:top w:val="single" w:sz="4" w:space="0" w:color="auto"/>
              <w:left w:val="single" w:sz="4" w:space="0" w:color="auto"/>
              <w:bottom w:val="single" w:sz="4" w:space="0" w:color="auto"/>
              <w:right w:val="single" w:sz="4" w:space="0" w:color="auto"/>
            </w:tcBorders>
          </w:tcPr>
          <w:p w:rsidR="00E16407" w:rsidRPr="00E16407" w:rsidRDefault="00E16407" w:rsidP="00E16407">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16407">
              <w:rPr>
                <w:rFonts w:ascii="Times New Roman" w:hAnsi="Times New Roman" w:cs="Times New Roman"/>
                <w:sz w:val="16"/>
                <w:szCs w:val="16"/>
              </w:rPr>
              <w:t xml:space="preserve">Заказчик муниципальной </w:t>
            </w:r>
            <w:r w:rsidRPr="00E16407">
              <w:rPr>
                <w:rFonts w:ascii="Times New Roman" w:eastAsia="Times New Roman" w:hAnsi="Times New Roman" w:cs="Times New Roman"/>
                <w:sz w:val="16"/>
                <w:szCs w:val="16"/>
                <w:lang w:eastAsia="ru-RU"/>
              </w:rPr>
              <w:t>Подпрограммы</w:t>
            </w:r>
          </w:p>
        </w:tc>
        <w:tc>
          <w:tcPr>
            <w:tcW w:w="4000" w:type="pct"/>
            <w:gridSpan w:val="4"/>
            <w:tcBorders>
              <w:top w:val="single" w:sz="4" w:space="0" w:color="auto"/>
              <w:left w:val="single" w:sz="4" w:space="0" w:color="auto"/>
              <w:bottom w:val="single" w:sz="4" w:space="0" w:color="auto"/>
              <w:right w:val="single" w:sz="4" w:space="0" w:color="auto"/>
            </w:tcBorders>
          </w:tcPr>
          <w:p w:rsidR="00E16407" w:rsidRPr="00E16407" w:rsidRDefault="00E16407" w:rsidP="00E16407">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E16407">
              <w:rPr>
                <w:rFonts w:ascii="Times New Roman" w:hAnsi="Times New Roman" w:cs="Times New Roman"/>
                <w:sz w:val="16"/>
                <w:szCs w:val="16"/>
              </w:rPr>
              <w:t>Администрация городского поселения Безенчук</w:t>
            </w:r>
          </w:p>
        </w:tc>
      </w:tr>
      <w:tr w:rsidR="00E16407" w:rsidRPr="00E16407" w:rsidTr="00E16407">
        <w:tc>
          <w:tcPr>
            <w:tcW w:w="1000" w:type="pct"/>
            <w:tcBorders>
              <w:top w:val="single" w:sz="4" w:space="0" w:color="auto"/>
              <w:left w:val="single" w:sz="4" w:space="0" w:color="auto"/>
              <w:bottom w:val="single" w:sz="4" w:space="0" w:color="auto"/>
              <w:right w:val="single" w:sz="4" w:space="0" w:color="auto"/>
            </w:tcBorders>
          </w:tcPr>
          <w:p w:rsidR="00E16407" w:rsidRPr="00E16407" w:rsidRDefault="00E16407" w:rsidP="00E16407">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16407">
              <w:rPr>
                <w:rFonts w:ascii="Times New Roman" w:eastAsia="Times New Roman" w:hAnsi="Times New Roman" w:cs="Times New Roman"/>
                <w:sz w:val="16"/>
                <w:szCs w:val="16"/>
                <w:lang w:eastAsia="ru-RU"/>
              </w:rPr>
              <w:t xml:space="preserve">Ответственный </w:t>
            </w:r>
            <w:proofErr w:type="gramStart"/>
            <w:r w:rsidRPr="00E16407">
              <w:rPr>
                <w:rFonts w:ascii="Times New Roman" w:eastAsia="Times New Roman" w:hAnsi="Times New Roman" w:cs="Times New Roman"/>
                <w:sz w:val="16"/>
                <w:szCs w:val="16"/>
                <w:lang w:eastAsia="ru-RU"/>
              </w:rPr>
              <w:t>исполнитель  муниципальной</w:t>
            </w:r>
            <w:proofErr w:type="gramEnd"/>
            <w:r w:rsidRPr="00E16407">
              <w:rPr>
                <w:rFonts w:ascii="Times New Roman" w:eastAsia="Times New Roman" w:hAnsi="Times New Roman" w:cs="Times New Roman"/>
                <w:sz w:val="16"/>
                <w:szCs w:val="16"/>
                <w:lang w:eastAsia="ru-RU"/>
              </w:rPr>
              <w:t xml:space="preserve"> Подпрограммы</w:t>
            </w:r>
          </w:p>
        </w:tc>
        <w:tc>
          <w:tcPr>
            <w:tcW w:w="4000" w:type="pct"/>
            <w:gridSpan w:val="4"/>
            <w:tcBorders>
              <w:top w:val="single" w:sz="4" w:space="0" w:color="auto"/>
              <w:left w:val="single" w:sz="4" w:space="0" w:color="auto"/>
              <w:bottom w:val="single" w:sz="4" w:space="0" w:color="auto"/>
              <w:right w:val="single" w:sz="4" w:space="0" w:color="auto"/>
            </w:tcBorders>
          </w:tcPr>
          <w:p w:rsidR="00E16407" w:rsidRPr="00E16407" w:rsidRDefault="00E16407" w:rsidP="00E16407">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E16407">
              <w:rPr>
                <w:rFonts w:ascii="Times New Roman" w:eastAsia="Times New Roman" w:hAnsi="Times New Roman" w:cs="Times New Roman"/>
                <w:sz w:val="16"/>
                <w:szCs w:val="16"/>
                <w:lang w:eastAsia="ru-RU"/>
              </w:rPr>
              <w:t>Заместитель Главы городского поселения Безенчук Пичужкин А.В.</w:t>
            </w:r>
          </w:p>
        </w:tc>
      </w:tr>
      <w:tr w:rsidR="00E16407" w:rsidRPr="00E16407" w:rsidTr="00E16407">
        <w:trPr>
          <w:trHeight w:val="400"/>
        </w:trPr>
        <w:tc>
          <w:tcPr>
            <w:tcW w:w="1000" w:type="pct"/>
            <w:tcBorders>
              <w:top w:val="single" w:sz="4" w:space="0" w:color="auto"/>
              <w:left w:val="single" w:sz="4" w:space="0" w:color="auto"/>
              <w:bottom w:val="single" w:sz="4" w:space="0" w:color="auto"/>
              <w:right w:val="single" w:sz="4" w:space="0" w:color="auto"/>
            </w:tcBorders>
          </w:tcPr>
          <w:p w:rsidR="00E16407" w:rsidRPr="00E16407" w:rsidRDefault="00E16407" w:rsidP="00E16407">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16407">
              <w:rPr>
                <w:rFonts w:ascii="Times New Roman" w:eastAsia="Times New Roman" w:hAnsi="Times New Roman" w:cs="Times New Roman"/>
                <w:sz w:val="16"/>
                <w:szCs w:val="16"/>
                <w:lang w:eastAsia="ru-RU"/>
              </w:rPr>
              <w:t xml:space="preserve">Сроки </w:t>
            </w:r>
            <w:r w:rsidRPr="00E16407">
              <w:rPr>
                <w:rFonts w:ascii="Times New Roman" w:eastAsia="Times New Roman" w:hAnsi="Times New Roman" w:cs="Times New Roman"/>
                <w:sz w:val="16"/>
                <w:szCs w:val="16"/>
                <w:lang w:eastAsia="ru-RU"/>
              </w:rPr>
              <w:br/>
              <w:t>реализации муниципальной Подпрограммы</w:t>
            </w:r>
          </w:p>
        </w:tc>
        <w:tc>
          <w:tcPr>
            <w:tcW w:w="4000" w:type="pct"/>
            <w:gridSpan w:val="4"/>
            <w:tcBorders>
              <w:top w:val="single" w:sz="4" w:space="0" w:color="auto"/>
              <w:left w:val="single" w:sz="4" w:space="0" w:color="auto"/>
              <w:bottom w:val="single" w:sz="4" w:space="0" w:color="auto"/>
              <w:right w:val="single" w:sz="4" w:space="0" w:color="auto"/>
            </w:tcBorders>
          </w:tcPr>
          <w:p w:rsidR="00E16407" w:rsidRPr="00E16407" w:rsidRDefault="00E16407" w:rsidP="00E16407">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16407">
              <w:rPr>
                <w:rFonts w:ascii="Times New Roman" w:eastAsia="Times New Roman" w:hAnsi="Times New Roman" w:cs="Times New Roman"/>
                <w:sz w:val="16"/>
                <w:szCs w:val="16"/>
                <w:lang w:eastAsia="ru-RU"/>
              </w:rPr>
              <w:t>2018-2020 годы</w:t>
            </w:r>
          </w:p>
        </w:tc>
      </w:tr>
      <w:tr w:rsidR="00E16407" w:rsidRPr="00E16407" w:rsidTr="00E16407">
        <w:trPr>
          <w:trHeight w:val="70"/>
        </w:trPr>
        <w:tc>
          <w:tcPr>
            <w:tcW w:w="1000" w:type="pct"/>
            <w:vMerge w:val="restart"/>
            <w:tcBorders>
              <w:top w:val="single" w:sz="4" w:space="0" w:color="auto"/>
              <w:left w:val="single" w:sz="4" w:space="0" w:color="auto"/>
              <w:right w:val="single" w:sz="4" w:space="0" w:color="auto"/>
            </w:tcBorders>
          </w:tcPr>
          <w:p w:rsidR="00E16407" w:rsidRPr="00E16407" w:rsidRDefault="00E16407" w:rsidP="00E16407">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16407">
              <w:rPr>
                <w:rFonts w:ascii="Times New Roman" w:eastAsia="Times New Roman" w:hAnsi="Times New Roman" w:cs="Times New Roman"/>
                <w:sz w:val="16"/>
                <w:szCs w:val="16"/>
                <w:lang w:eastAsia="ru-RU"/>
              </w:rPr>
              <w:t>Источники финансирования муниципальной Подпрограммы, в том числе по годам:</w:t>
            </w:r>
          </w:p>
        </w:tc>
        <w:tc>
          <w:tcPr>
            <w:tcW w:w="4000" w:type="pct"/>
            <w:gridSpan w:val="4"/>
            <w:tcBorders>
              <w:top w:val="single" w:sz="4" w:space="0" w:color="auto"/>
              <w:left w:val="single" w:sz="4" w:space="0" w:color="auto"/>
              <w:bottom w:val="single" w:sz="4" w:space="0" w:color="auto"/>
              <w:right w:val="single" w:sz="4" w:space="0" w:color="auto"/>
            </w:tcBorders>
          </w:tcPr>
          <w:p w:rsidR="00E16407" w:rsidRPr="00E16407" w:rsidRDefault="00E16407" w:rsidP="00E16407">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16407">
              <w:rPr>
                <w:rFonts w:ascii="Times New Roman" w:eastAsia="Times New Roman" w:hAnsi="Times New Roman" w:cs="Times New Roman"/>
                <w:sz w:val="16"/>
                <w:szCs w:val="16"/>
                <w:lang w:eastAsia="ru-RU"/>
              </w:rPr>
              <w:t>Расходы (тыс. рублей)</w:t>
            </w:r>
          </w:p>
        </w:tc>
      </w:tr>
      <w:tr w:rsidR="00E16407" w:rsidRPr="00E16407" w:rsidTr="00E16407">
        <w:trPr>
          <w:trHeight w:val="225"/>
        </w:trPr>
        <w:tc>
          <w:tcPr>
            <w:tcW w:w="1000" w:type="pct"/>
            <w:vMerge/>
            <w:tcBorders>
              <w:left w:val="single" w:sz="4" w:space="0" w:color="auto"/>
              <w:right w:val="single" w:sz="4" w:space="0" w:color="auto"/>
            </w:tcBorders>
          </w:tcPr>
          <w:p w:rsidR="00E16407" w:rsidRPr="00E16407" w:rsidRDefault="00E16407" w:rsidP="00E16407">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14" w:type="pct"/>
            <w:tcBorders>
              <w:top w:val="single" w:sz="4" w:space="0" w:color="auto"/>
              <w:left w:val="single" w:sz="4" w:space="0" w:color="auto"/>
              <w:bottom w:val="single" w:sz="4" w:space="0" w:color="auto"/>
              <w:right w:val="single" w:sz="4" w:space="0" w:color="auto"/>
            </w:tcBorders>
          </w:tcPr>
          <w:p w:rsidR="00E16407" w:rsidRPr="00E16407" w:rsidRDefault="00E16407" w:rsidP="00E16407">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16407">
              <w:rPr>
                <w:rFonts w:ascii="Times New Roman" w:eastAsia="Times New Roman" w:hAnsi="Times New Roman" w:cs="Times New Roman"/>
                <w:sz w:val="16"/>
                <w:szCs w:val="16"/>
                <w:lang w:eastAsia="ru-RU"/>
              </w:rPr>
              <w:t>Всего</w:t>
            </w:r>
          </w:p>
        </w:tc>
        <w:tc>
          <w:tcPr>
            <w:tcW w:w="815" w:type="pct"/>
            <w:tcBorders>
              <w:top w:val="single" w:sz="4" w:space="0" w:color="auto"/>
              <w:left w:val="single" w:sz="4" w:space="0" w:color="auto"/>
              <w:bottom w:val="single" w:sz="4" w:space="0" w:color="auto"/>
              <w:right w:val="single" w:sz="4" w:space="0" w:color="auto"/>
            </w:tcBorders>
          </w:tcPr>
          <w:p w:rsidR="00E16407" w:rsidRPr="00E16407" w:rsidRDefault="00E16407" w:rsidP="00E16407">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smartTag w:uri="urn:schemas-microsoft-com:office:smarttags" w:element="metricconverter">
              <w:smartTagPr>
                <w:attr w:name="ProductID" w:val="2018 г"/>
              </w:smartTagPr>
              <w:r w:rsidRPr="00E16407">
                <w:rPr>
                  <w:rFonts w:ascii="Times New Roman" w:eastAsia="Times New Roman" w:hAnsi="Times New Roman" w:cs="Times New Roman"/>
                  <w:sz w:val="16"/>
                  <w:szCs w:val="16"/>
                  <w:lang w:eastAsia="ru-RU"/>
                </w:rPr>
                <w:t>2018 г</w:t>
              </w:r>
            </w:smartTag>
            <w:r w:rsidRPr="00E16407">
              <w:rPr>
                <w:rFonts w:ascii="Times New Roman" w:eastAsia="Times New Roman" w:hAnsi="Times New Roman" w:cs="Times New Roman"/>
                <w:sz w:val="16"/>
                <w:szCs w:val="16"/>
                <w:lang w:eastAsia="ru-RU"/>
              </w:rPr>
              <w:t>.</w:t>
            </w:r>
          </w:p>
        </w:tc>
        <w:tc>
          <w:tcPr>
            <w:tcW w:w="873" w:type="pct"/>
            <w:tcBorders>
              <w:top w:val="single" w:sz="4" w:space="0" w:color="auto"/>
              <w:left w:val="single" w:sz="4" w:space="0" w:color="auto"/>
              <w:bottom w:val="single" w:sz="4" w:space="0" w:color="auto"/>
              <w:right w:val="single" w:sz="4" w:space="0" w:color="auto"/>
            </w:tcBorders>
          </w:tcPr>
          <w:p w:rsidR="00E16407" w:rsidRPr="00E16407" w:rsidRDefault="00E16407" w:rsidP="00E16407">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smartTag w:uri="urn:schemas-microsoft-com:office:smarttags" w:element="metricconverter">
              <w:smartTagPr>
                <w:attr w:name="ProductID" w:val="2019 г"/>
              </w:smartTagPr>
              <w:r w:rsidRPr="00E16407">
                <w:rPr>
                  <w:rFonts w:ascii="Times New Roman" w:eastAsia="Times New Roman" w:hAnsi="Times New Roman" w:cs="Times New Roman"/>
                  <w:sz w:val="16"/>
                  <w:szCs w:val="16"/>
                  <w:lang w:eastAsia="ru-RU"/>
                </w:rPr>
                <w:t>2019 г</w:t>
              </w:r>
            </w:smartTag>
            <w:r w:rsidRPr="00E16407">
              <w:rPr>
                <w:rFonts w:ascii="Times New Roman" w:eastAsia="Times New Roman" w:hAnsi="Times New Roman" w:cs="Times New Roman"/>
                <w:sz w:val="16"/>
                <w:szCs w:val="16"/>
                <w:lang w:eastAsia="ru-RU"/>
              </w:rPr>
              <w:t>.</w:t>
            </w:r>
          </w:p>
        </w:tc>
        <w:tc>
          <w:tcPr>
            <w:tcW w:w="1498" w:type="pct"/>
            <w:tcBorders>
              <w:top w:val="single" w:sz="4" w:space="0" w:color="auto"/>
              <w:left w:val="single" w:sz="4" w:space="0" w:color="auto"/>
              <w:bottom w:val="single" w:sz="4" w:space="0" w:color="auto"/>
              <w:right w:val="single" w:sz="4" w:space="0" w:color="auto"/>
            </w:tcBorders>
          </w:tcPr>
          <w:p w:rsidR="00E16407" w:rsidRPr="00E16407" w:rsidRDefault="00E16407" w:rsidP="00E16407">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smartTag w:uri="urn:schemas-microsoft-com:office:smarttags" w:element="metricconverter">
              <w:smartTagPr>
                <w:attr w:name="ProductID" w:val="2020 г"/>
              </w:smartTagPr>
              <w:r w:rsidRPr="00E16407">
                <w:rPr>
                  <w:rFonts w:ascii="Times New Roman" w:eastAsia="Times New Roman" w:hAnsi="Times New Roman" w:cs="Times New Roman"/>
                  <w:sz w:val="16"/>
                  <w:szCs w:val="16"/>
                  <w:lang w:eastAsia="ru-RU"/>
                </w:rPr>
                <w:t>2020 г</w:t>
              </w:r>
            </w:smartTag>
            <w:r w:rsidRPr="00E16407">
              <w:rPr>
                <w:rFonts w:ascii="Times New Roman" w:eastAsia="Times New Roman" w:hAnsi="Times New Roman" w:cs="Times New Roman"/>
                <w:sz w:val="16"/>
                <w:szCs w:val="16"/>
                <w:lang w:eastAsia="ru-RU"/>
              </w:rPr>
              <w:t>.</w:t>
            </w:r>
          </w:p>
        </w:tc>
      </w:tr>
      <w:tr w:rsidR="00E16407" w:rsidRPr="00E16407" w:rsidTr="00E16407">
        <w:trPr>
          <w:trHeight w:val="323"/>
        </w:trPr>
        <w:tc>
          <w:tcPr>
            <w:tcW w:w="1000" w:type="pct"/>
            <w:tcBorders>
              <w:left w:val="single" w:sz="4" w:space="0" w:color="auto"/>
              <w:bottom w:val="single" w:sz="4" w:space="0" w:color="auto"/>
              <w:right w:val="single" w:sz="4" w:space="0" w:color="auto"/>
            </w:tcBorders>
          </w:tcPr>
          <w:p w:rsidR="00E16407" w:rsidRPr="00E16407" w:rsidRDefault="00E16407" w:rsidP="00E16407">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16407">
              <w:rPr>
                <w:rFonts w:ascii="Times New Roman" w:eastAsia="Times New Roman" w:hAnsi="Times New Roman" w:cs="Times New Roman"/>
                <w:sz w:val="16"/>
                <w:szCs w:val="16"/>
                <w:lang w:eastAsia="ru-RU"/>
              </w:rPr>
              <w:t xml:space="preserve">Средства бюджета </w:t>
            </w:r>
            <w:proofErr w:type="spellStart"/>
            <w:r w:rsidRPr="00E16407">
              <w:rPr>
                <w:rFonts w:ascii="Times New Roman" w:eastAsia="Times New Roman" w:hAnsi="Times New Roman" w:cs="Times New Roman"/>
                <w:sz w:val="16"/>
                <w:szCs w:val="16"/>
                <w:lang w:eastAsia="ru-RU"/>
              </w:rPr>
              <w:t>г.п</w:t>
            </w:r>
            <w:proofErr w:type="spellEnd"/>
            <w:r w:rsidRPr="00E16407">
              <w:rPr>
                <w:rFonts w:ascii="Times New Roman" w:eastAsia="Times New Roman" w:hAnsi="Times New Roman" w:cs="Times New Roman"/>
                <w:sz w:val="16"/>
                <w:szCs w:val="16"/>
                <w:lang w:eastAsia="ru-RU"/>
              </w:rPr>
              <w:t>. Безенчук</w:t>
            </w:r>
          </w:p>
        </w:tc>
        <w:tc>
          <w:tcPr>
            <w:tcW w:w="814" w:type="pct"/>
            <w:vMerge w:val="restart"/>
            <w:tcBorders>
              <w:top w:val="single" w:sz="4" w:space="0" w:color="auto"/>
              <w:left w:val="single" w:sz="4" w:space="0" w:color="auto"/>
              <w:right w:val="single" w:sz="4" w:space="0" w:color="auto"/>
            </w:tcBorders>
          </w:tcPr>
          <w:p w:rsidR="00E16407" w:rsidRPr="00E16407" w:rsidRDefault="00E16407" w:rsidP="00E16407">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16407">
              <w:rPr>
                <w:rFonts w:ascii="Times New Roman" w:eastAsia="Times New Roman" w:hAnsi="Times New Roman" w:cs="Times New Roman"/>
                <w:sz w:val="16"/>
                <w:szCs w:val="16"/>
                <w:lang w:eastAsia="ru-RU"/>
              </w:rPr>
              <w:t>500</w:t>
            </w:r>
          </w:p>
        </w:tc>
        <w:tc>
          <w:tcPr>
            <w:tcW w:w="815" w:type="pct"/>
            <w:vMerge w:val="restart"/>
            <w:tcBorders>
              <w:top w:val="single" w:sz="4" w:space="0" w:color="auto"/>
              <w:left w:val="single" w:sz="4" w:space="0" w:color="auto"/>
              <w:right w:val="single" w:sz="4" w:space="0" w:color="auto"/>
            </w:tcBorders>
          </w:tcPr>
          <w:p w:rsidR="00E16407" w:rsidRPr="00E16407" w:rsidRDefault="00E16407" w:rsidP="00E16407">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16407">
              <w:rPr>
                <w:rFonts w:ascii="Times New Roman" w:eastAsia="Times New Roman" w:hAnsi="Times New Roman" w:cs="Times New Roman"/>
                <w:sz w:val="16"/>
                <w:szCs w:val="16"/>
                <w:lang w:eastAsia="ru-RU"/>
              </w:rPr>
              <w:t>0</w:t>
            </w:r>
          </w:p>
        </w:tc>
        <w:tc>
          <w:tcPr>
            <w:tcW w:w="873" w:type="pct"/>
            <w:vMerge w:val="restart"/>
            <w:tcBorders>
              <w:top w:val="single" w:sz="4" w:space="0" w:color="auto"/>
              <w:left w:val="single" w:sz="4" w:space="0" w:color="auto"/>
              <w:right w:val="single" w:sz="4" w:space="0" w:color="auto"/>
            </w:tcBorders>
          </w:tcPr>
          <w:p w:rsidR="00E16407" w:rsidRPr="00E16407" w:rsidRDefault="00E16407" w:rsidP="00E16407">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16407">
              <w:rPr>
                <w:rFonts w:ascii="Times New Roman" w:eastAsia="Times New Roman" w:hAnsi="Times New Roman" w:cs="Times New Roman"/>
                <w:sz w:val="16"/>
                <w:szCs w:val="16"/>
                <w:lang w:eastAsia="ru-RU"/>
              </w:rPr>
              <w:t>200</w:t>
            </w:r>
          </w:p>
        </w:tc>
        <w:tc>
          <w:tcPr>
            <w:tcW w:w="1498" w:type="pct"/>
            <w:vMerge w:val="restart"/>
            <w:tcBorders>
              <w:top w:val="single" w:sz="4" w:space="0" w:color="auto"/>
              <w:left w:val="single" w:sz="4" w:space="0" w:color="auto"/>
              <w:right w:val="single" w:sz="4" w:space="0" w:color="auto"/>
            </w:tcBorders>
          </w:tcPr>
          <w:p w:rsidR="00E16407" w:rsidRPr="00E16407" w:rsidRDefault="00E16407" w:rsidP="00E16407">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16407">
              <w:rPr>
                <w:rFonts w:ascii="Times New Roman" w:eastAsia="Times New Roman" w:hAnsi="Times New Roman" w:cs="Times New Roman"/>
                <w:sz w:val="16"/>
                <w:szCs w:val="16"/>
                <w:lang w:eastAsia="ru-RU"/>
              </w:rPr>
              <w:t>300</w:t>
            </w:r>
          </w:p>
        </w:tc>
      </w:tr>
      <w:tr w:rsidR="00E16407" w:rsidRPr="00E16407" w:rsidTr="00E16407">
        <w:trPr>
          <w:trHeight w:val="322"/>
        </w:trPr>
        <w:tc>
          <w:tcPr>
            <w:tcW w:w="1000" w:type="pct"/>
            <w:tcBorders>
              <w:left w:val="single" w:sz="4" w:space="0" w:color="auto"/>
              <w:bottom w:val="single" w:sz="4" w:space="0" w:color="auto"/>
              <w:right w:val="single" w:sz="4" w:space="0" w:color="auto"/>
            </w:tcBorders>
          </w:tcPr>
          <w:p w:rsidR="00E16407" w:rsidRPr="00E16407" w:rsidRDefault="00E16407" w:rsidP="00E16407">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16407">
              <w:rPr>
                <w:rFonts w:ascii="Times New Roman" w:eastAsia="Times New Roman" w:hAnsi="Times New Roman" w:cs="Times New Roman"/>
                <w:sz w:val="16"/>
                <w:szCs w:val="16"/>
                <w:lang w:eastAsia="ru-RU"/>
              </w:rPr>
              <w:t>Другие источники</w:t>
            </w:r>
          </w:p>
        </w:tc>
        <w:tc>
          <w:tcPr>
            <w:tcW w:w="814" w:type="pct"/>
            <w:vMerge/>
            <w:tcBorders>
              <w:left w:val="single" w:sz="4" w:space="0" w:color="auto"/>
              <w:bottom w:val="single" w:sz="4" w:space="0" w:color="auto"/>
              <w:right w:val="single" w:sz="4" w:space="0" w:color="auto"/>
            </w:tcBorders>
          </w:tcPr>
          <w:p w:rsidR="00E16407" w:rsidRPr="00E16407" w:rsidRDefault="00E16407" w:rsidP="00E16407">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815" w:type="pct"/>
            <w:vMerge/>
            <w:tcBorders>
              <w:left w:val="single" w:sz="4" w:space="0" w:color="auto"/>
              <w:bottom w:val="single" w:sz="4" w:space="0" w:color="auto"/>
              <w:right w:val="single" w:sz="4" w:space="0" w:color="auto"/>
            </w:tcBorders>
          </w:tcPr>
          <w:p w:rsidR="00E16407" w:rsidRPr="00E16407" w:rsidRDefault="00E16407" w:rsidP="00E16407">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873" w:type="pct"/>
            <w:vMerge/>
            <w:tcBorders>
              <w:left w:val="single" w:sz="4" w:space="0" w:color="auto"/>
              <w:bottom w:val="single" w:sz="4" w:space="0" w:color="auto"/>
              <w:right w:val="single" w:sz="4" w:space="0" w:color="auto"/>
            </w:tcBorders>
          </w:tcPr>
          <w:p w:rsidR="00E16407" w:rsidRPr="00E16407" w:rsidRDefault="00E16407" w:rsidP="00E16407">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498" w:type="pct"/>
            <w:vMerge/>
            <w:tcBorders>
              <w:left w:val="single" w:sz="4" w:space="0" w:color="auto"/>
              <w:bottom w:val="single" w:sz="4" w:space="0" w:color="auto"/>
              <w:right w:val="single" w:sz="4" w:space="0" w:color="auto"/>
            </w:tcBorders>
          </w:tcPr>
          <w:p w:rsidR="00E16407" w:rsidRPr="00E16407" w:rsidRDefault="00E16407" w:rsidP="00E16407">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r>
      <w:tr w:rsidR="00E16407" w:rsidRPr="00E16407" w:rsidTr="00E16407">
        <w:trPr>
          <w:trHeight w:val="669"/>
        </w:trPr>
        <w:tc>
          <w:tcPr>
            <w:tcW w:w="1000" w:type="pct"/>
            <w:tcBorders>
              <w:top w:val="single" w:sz="4" w:space="0" w:color="auto"/>
              <w:left w:val="single" w:sz="4" w:space="0" w:color="auto"/>
              <w:bottom w:val="single" w:sz="4" w:space="0" w:color="auto"/>
              <w:right w:val="single" w:sz="4" w:space="0" w:color="auto"/>
            </w:tcBorders>
          </w:tcPr>
          <w:p w:rsidR="00E16407" w:rsidRPr="00E16407" w:rsidRDefault="00E16407" w:rsidP="00E16407">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E16407">
              <w:rPr>
                <w:rFonts w:ascii="Times New Roman" w:eastAsia="Times New Roman" w:hAnsi="Times New Roman" w:cs="Times New Roman"/>
                <w:sz w:val="16"/>
                <w:szCs w:val="16"/>
                <w:lang w:eastAsia="ru-RU"/>
              </w:rPr>
              <w:t>Планируемые результаты реализации</w:t>
            </w:r>
            <w:r w:rsidRPr="00E16407">
              <w:rPr>
                <w:rFonts w:ascii="Times New Roman" w:eastAsia="Times New Roman" w:hAnsi="Times New Roman" w:cs="Times New Roman"/>
                <w:sz w:val="16"/>
                <w:szCs w:val="16"/>
                <w:lang w:eastAsia="ru-RU"/>
              </w:rPr>
              <w:br/>
              <w:t>муниципальной Подпрограммы</w:t>
            </w:r>
          </w:p>
        </w:tc>
        <w:tc>
          <w:tcPr>
            <w:tcW w:w="4000" w:type="pct"/>
            <w:gridSpan w:val="4"/>
            <w:tcBorders>
              <w:top w:val="single" w:sz="4" w:space="0" w:color="auto"/>
              <w:left w:val="single" w:sz="4" w:space="0" w:color="auto"/>
              <w:bottom w:val="single" w:sz="4" w:space="0" w:color="auto"/>
              <w:right w:val="single" w:sz="4" w:space="0" w:color="auto"/>
            </w:tcBorders>
          </w:tcPr>
          <w:p w:rsidR="00E16407" w:rsidRPr="00E16407" w:rsidRDefault="00E16407" w:rsidP="00E16407">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E16407">
              <w:rPr>
                <w:rFonts w:ascii="Times New Roman" w:eastAsia="Times New Roman" w:hAnsi="Times New Roman" w:cs="Times New Roman"/>
                <w:sz w:val="16"/>
                <w:szCs w:val="16"/>
                <w:lang w:eastAsia="ru-RU"/>
              </w:rPr>
              <w:t>-приведение территории мест погребений в соответствие с требованиями санитарно-эпидемиологических и экологических норм;</w:t>
            </w:r>
          </w:p>
          <w:p w:rsidR="00E16407" w:rsidRPr="00E16407" w:rsidRDefault="00E16407" w:rsidP="00E16407">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E16407">
              <w:rPr>
                <w:rFonts w:ascii="Times New Roman" w:eastAsia="Times New Roman" w:hAnsi="Times New Roman" w:cs="Times New Roman"/>
                <w:sz w:val="16"/>
                <w:szCs w:val="16"/>
                <w:lang w:eastAsia="ru-RU"/>
              </w:rPr>
              <w:t>-обеспеченность муниципального образования местами под захоронения;</w:t>
            </w:r>
          </w:p>
          <w:p w:rsidR="00E16407" w:rsidRPr="00E16407" w:rsidRDefault="00E16407" w:rsidP="00E16407">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E16407">
              <w:rPr>
                <w:rFonts w:ascii="Times New Roman" w:eastAsia="Times New Roman" w:hAnsi="Times New Roman" w:cs="Times New Roman"/>
                <w:sz w:val="16"/>
                <w:szCs w:val="16"/>
                <w:lang w:eastAsia="ru-RU"/>
              </w:rPr>
              <w:t>-повышение комфортности посетителей мест погребений, в том числе в дни массового посещения;</w:t>
            </w:r>
          </w:p>
          <w:p w:rsidR="00E16407" w:rsidRPr="00E16407" w:rsidRDefault="00E16407" w:rsidP="00E16407">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E16407">
              <w:rPr>
                <w:rFonts w:ascii="Times New Roman" w:eastAsia="Times New Roman" w:hAnsi="Times New Roman" w:cs="Times New Roman"/>
                <w:sz w:val="16"/>
                <w:szCs w:val="16"/>
                <w:lang w:eastAsia="ru-RU"/>
              </w:rPr>
              <w:t>- снижение негативного воздействия биологических отходов на окружающую среду;</w:t>
            </w:r>
          </w:p>
          <w:p w:rsidR="00E16407" w:rsidRPr="00E16407" w:rsidRDefault="00E16407" w:rsidP="00E16407">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E16407">
              <w:rPr>
                <w:rFonts w:ascii="Times New Roman" w:eastAsia="Times New Roman" w:hAnsi="Times New Roman" w:cs="Times New Roman"/>
                <w:sz w:val="16"/>
                <w:szCs w:val="16"/>
                <w:lang w:eastAsia="ru-RU"/>
              </w:rPr>
              <w:t>- улучшение экологической обстановки на территории городского поселения Безенчук.</w:t>
            </w:r>
          </w:p>
        </w:tc>
      </w:tr>
    </w:tbl>
    <w:p w:rsidR="009E5CE5" w:rsidRPr="009E5CE5" w:rsidRDefault="009E5CE5" w:rsidP="009E5CE5">
      <w:pPr>
        <w:spacing w:after="0" w:line="240" w:lineRule="auto"/>
        <w:jc w:val="right"/>
        <w:rPr>
          <w:rFonts w:ascii="Times New Roman" w:eastAsia="Times New Roman" w:hAnsi="Times New Roman"/>
          <w:lang w:eastAsia="ru-RU"/>
        </w:rPr>
      </w:pPr>
      <w:r w:rsidRPr="009E5CE5">
        <w:rPr>
          <w:rFonts w:ascii="Times New Roman" w:eastAsia="Times New Roman" w:hAnsi="Times New Roman"/>
          <w:lang w:eastAsia="ru-RU"/>
        </w:rPr>
        <w:t>Таблица 1</w:t>
      </w:r>
    </w:p>
    <w:p w:rsidR="009E5CE5" w:rsidRPr="009E5CE5" w:rsidRDefault="009E5CE5" w:rsidP="009E5CE5">
      <w:pPr>
        <w:spacing w:after="0" w:line="240" w:lineRule="auto"/>
        <w:jc w:val="center"/>
        <w:rPr>
          <w:rFonts w:ascii="Times New Roman" w:eastAsia="Times New Roman" w:hAnsi="Times New Roman"/>
          <w:b/>
          <w:lang w:eastAsia="ru-RU"/>
        </w:rPr>
      </w:pPr>
      <w:r w:rsidRPr="009E5CE5">
        <w:rPr>
          <w:rFonts w:ascii="Times New Roman" w:eastAsia="Times New Roman" w:hAnsi="Times New Roman"/>
          <w:b/>
          <w:lang w:eastAsia="ru-RU"/>
        </w:rPr>
        <w:t xml:space="preserve">Основные организационные мероприятия муниципальной Подпрограммы </w:t>
      </w:r>
    </w:p>
    <w:tbl>
      <w:tblPr>
        <w:tblW w:w="484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
        <w:gridCol w:w="2443"/>
        <w:gridCol w:w="1045"/>
        <w:gridCol w:w="970"/>
        <w:gridCol w:w="1206"/>
        <w:gridCol w:w="675"/>
        <w:gridCol w:w="741"/>
        <w:gridCol w:w="706"/>
        <w:gridCol w:w="708"/>
        <w:gridCol w:w="46"/>
        <w:gridCol w:w="1978"/>
        <w:gridCol w:w="22"/>
        <w:gridCol w:w="26"/>
      </w:tblGrid>
      <w:tr w:rsidR="00C11B7C" w:rsidRPr="00AF3C73" w:rsidTr="00E235EC">
        <w:tc>
          <w:tcPr>
            <w:tcW w:w="165" w:type="pct"/>
            <w:vMerge w:val="restart"/>
            <w:tcBorders>
              <w:top w:val="single" w:sz="4" w:space="0" w:color="auto"/>
              <w:left w:val="single" w:sz="4" w:space="0" w:color="auto"/>
              <w:right w:val="single" w:sz="4" w:space="0" w:color="auto"/>
            </w:tcBorders>
          </w:tcPr>
          <w:p w:rsidR="00C11B7C" w:rsidRPr="00AF3C73" w:rsidRDefault="00C11B7C" w:rsidP="00E235EC">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AF3C73">
              <w:rPr>
                <w:rFonts w:ascii="Times New Roman" w:eastAsia="Times New Roman" w:hAnsi="Times New Roman" w:cs="Times New Roman"/>
                <w:b/>
                <w:sz w:val="16"/>
                <w:szCs w:val="16"/>
                <w:lang w:eastAsia="ru-RU"/>
              </w:rPr>
              <w:t>№ п/п</w:t>
            </w:r>
          </w:p>
        </w:tc>
        <w:tc>
          <w:tcPr>
            <w:tcW w:w="1118" w:type="pct"/>
            <w:vMerge w:val="restart"/>
            <w:tcBorders>
              <w:top w:val="single" w:sz="4" w:space="0" w:color="auto"/>
              <w:left w:val="single" w:sz="4" w:space="0" w:color="auto"/>
              <w:right w:val="single" w:sz="4" w:space="0" w:color="auto"/>
            </w:tcBorders>
          </w:tcPr>
          <w:p w:rsidR="00C11B7C" w:rsidRPr="00AF3C73" w:rsidRDefault="00C11B7C" w:rsidP="00E235EC">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AF3C73">
              <w:rPr>
                <w:rFonts w:ascii="Times New Roman" w:eastAsia="Times New Roman" w:hAnsi="Times New Roman" w:cs="Times New Roman"/>
                <w:b/>
                <w:sz w:val="16"/>
                <w:szCs w:val="16"/>
                <w:lang w:eastAsia="ru-RU"/>
              </w:rPr>
              <w:t xml:space="preserve">Наименование мероприятия </w:t>
            </w:r>
          </w:p>
        </w:tc>
        <w:tc>
          <w:tcPr>
            <w:tcW w:w="478" w:type="pct"/>
            <w:vMerge w:val="restart"/>
            <w:tcBorders>
              <w:top w:val="single" w:sz="4" w:space="0" w:color="auto"/>
              <w:left w:val="single" w:sz="4" w:space="0" w:color="auto"/>
              <w:right w:val="single" w:sz="4" w:space="0" w:color="auto"/>
            </w:tcBorders>
          </w:tcPr>
          <w:p w:rsidR="00C11B7C" w:rsidRPr="00AF3C73" w:rsidRDefault="00C11B7C" w:rsidP="00E235EC">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AF3C73">
              <w:rPr>
                <w:rFonts w:ascii="Times New Roman" w:eastAsia="Times New Roman" w:hAnsi="Times New Roman" w:cs="Times New Roman"/>
                <w:b/>
                <w:sz w:val="16"/>
                <w:szCs w:val="16"/>
                <w:lang w:eastAsia="ru-RU"/>
              </w:rPr>
              <w:t>Источники финансирования</w:t>
            </w:r>
          </w:p>
        </w:tc>
        <w:tc>
          <w:tcPr>
            <w:tcW w:w="444" w:type="pct"/>
            <w:vMerge w:val="restart"/>
            <w:tcBorders>
              <w:top w:val="single" w:sz="4" w:space="0" w:color="auto"/>
              <w:left w:val="single" w:sz="4" w:space="0" w:color="auto"/>
              <w:right w:val="single" w:sz="4" w:space="0" w:color="auto"/>
            </w:tcBorders>
          </w:tcPr>
          <w:p w:rsidR="00C11B7C" w:rsidRPr="00AF3C73" w:rsidRDefault="00C11B7C" w:rsidP="00E235EC">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AF3C73">
              <w:rPr>
                <w:rFonts w:ascii="Times New Roman" w:eastAsia="Times New Roman" w:hAnsi="Times New Roman" w:cs="Times New Roman"/>
                <w:b/>
                <w:sz w:val="16"/>
                <w:szCs w:val="16"/>
                <w:lang w:eastAsia="ru-RU"/>
              </w:rPr>
              <w:t xml:space="preserve">Срок         </w:t>
            </w:r>
            <w:r w:rsidRPr="00AF3C73">
              <w:rPr>
                <w:rFonts w:ascii="Times New Roman" w:eastAsia="Times New Roman" w:hAnsi="Times New Roman" w:cs="Times New Roman"/>
                <w:b/>
                <w:sz w:val="16"/>
                <w:szCs w:val="16"/>
                <w:lang w:eastAsia="ru-RU"/>
              </w:rPr>
              <w:br/>
              <w:t>исполнения мероприятия</w:t>
            </w:r>
          </w:p>
        </w:tc>
        <w:tc>
          <w:tcPr>
            <w:tcW w:w="552" w:type="pct"/>
            <w:vMerge w:val="restart"/>
            <w:tcBorders>
              <w:top w:val="single" w:sz="4" w:space="0" w:color="auto"/>
              <w:left w:val="single" w:sz="4" w:space="0" w:color="auto"/>
              <w:right w:val="single" w:sz="4" w:space="0" w:color="auto"/>
            </w:tcBorders>
          </w:tcPr>
          <w:p w:rsidR="00C11B7C" w:rsidRPr="00AF3C73" w:rsidRDefault="00C11B7C" w:rsidP="00E235EC">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AF3C73">
              <w:rPr>
                <w:rFonts w:ascii="Times New Roman" w:eastAsia="Times New Roman" w:hAnsi="Times New Roman" w:cs="Times New Roman"/>
                <w:b/>
                <w:sz w:val="16"/>
                <w:szCs w:val="16"/>
                <w:lang w:eastAsia="ru-RU"/>
              </w:rPr>
              <w:t>Объем финансирования мероприятия в текущем финансовом году (</w:t>
            </w:r>
            <w:proofErr w:type="spellStart"/>
            <w:proofErr w:type="gramStart"/>
            <w:r w:rsidRPr="00AF3C73">
              <w:rPr>
                <w:rFonts w:ascii="Times New Roman" w:eastAsia="Times New Roman" w:hAnsi="Times New Roman" w:cs="Times New Roman"/>
                <w:b/>
                <w:sz w:val="16"/>
                <w:szCs w:val="16"/>
                <w:lang w:eastAsia="ru-RU"/>
              </w:rPr>
              <w:t>тыс.руб</w:t>
            </w:r>
            <w:proofErr w:type="spellEnd"/>
            <w:r w:rsidRPr="00AF3C73">
              <w:rPr>
                <w:rFonts w:ascii="Times New Roman" w:eastAsia="Times New Roman" w:hAnsi="Times New Roman" w:cs="Times New Roman"/>
                <w:b/>
                <w:sz w:val="16"/>
                <w:szCs w:val="16"/>
                <w:lang w:eastAsia="ru-RU"/>
              </w:rPr>
              <w:t>.)*</w:t>
            </w:r>
            <w:proofErr w:type="gramEnd"/>
          </w:p>
        </w:tc>
        <w:tc>
          <w:tcPr>
            <w:tcW w:w="309" w:type="pct"/>
            <w:vMerge w:val="restart"/>
            <w:tcBorders>
              <w:top w:val="single" w:sz="4" w:space="0" w:color="auto"/>
              <w:left w:val="single" w:sz="4" w:space="0" w:color="auto"/>
              <w:right w:val="single" w:sz="4" w:space="0" w:color="auto"/>
            </w:tcBorders>
          </w:tcPr>
          <w:p w:rsidR="00C11B7C" w:rsidRPr="00AF3C73" w:rsidRDefault="00C11B7C" w:rsidP="00E235EC">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roofErr w:type="gramStart"/>
            <w:r w:rsidRPr="00AF3C73">
              <w:rPr>
                <w:rFonts w:ascii="Times New Roman" w:eastAsia="Times New Roman" w:hAnsi="Times New Roman" w:cs="Times New Roman"/>
                <w:b/>
                <w:sz w:val="16"/>
                <w:szCs w:val="16"/>
                <w:lang w:eastAsia="ru-RU"/>
              </w:rPr>
              <w:t xml:space="preserve">Всего,   </w:t>
            </w:r>
            <w:proofErr w:type="gramEnd"/>
            <w:r w:rsidRPr="00AF3C73">
              <w:rPr>
                <w:rFonts w:ascii="Times New Roman" w:eastAsia="Times New Roman" w:hAnsi="Times New Roman" w:cs="Times New Roman"/>
                <w:b/>
                <w:sz w:val="16"/>
                <w:szCs w:val="16"/>
                <w:lang w:eastAsia="ru-RU"/>
              </w:rPr>
              <w:t xml:space="preserve">      </w:t>
            </w:r>
            <w:r w:rsidRPr="00AF3C73">
              <w:rPr>
                <w:rFonts w:ascii="Times New Roman" w:eastAsia="Times New Roman" w:hAnsi="Times New Roman" w:cs="Times New Roman"/>
                <w:b/>
                <w:sz w:val="16"/>
                <w:szCs w:val="16"/>
                <w:lang w:eastAsia="ru-RU"/>
              </w:rPr>
              <w:br/>
              <w:t>(тыс. руб.)</w:t>
            </w:r>
          </w:p>
        </w:tc>
        <w:tc>
          <w:tcPr>
            <w:tcW w:w="1007" w:type="pct"/>
            <w:gridSpan w:val="4"/>
            <w:tcBorders>
              <w:top w:val="single" w:sz="4" w:space="0" w:color="auto"/>
              <w:left w:val="single" w:sz="4" w:space="0" w:color="auto"/>
              <w:bottom w:val="single" w:sz="4" w:space="0" w:color="auto"/>
              <w:right w:val="single" w:sz="4" w:space="0" w:color="auto"/>
            </w:tcBorders>
          </w:tcPr>
          <w:p w:rsidR="00C11B7C" w:rsidRPr="00AF3C73" w:rsidRDefault="00C11B7C" w:rsidP="00E235EC">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AF3C73">
              <w:rPr>
                <w:rFonts w:ascii="Times New Roman" w:eastAsia="Times New Roman" w:hAnsi="Times New Roman" w:cs="Times New Roman"/>
                <w:b/>
                <w:sz w:val="16"/>
                <w:szCs w:val="16"/>
                <w:lang w:eastAsia="ru-RU"/>
              </w:rPr>
              <w:t>Объем финансирования по годам,</w:t>
            </w:r>
          </w:p>
          <w:p w:rsidR="00C11B7C" w:rsidRPr="00AF3C73" w:rsidRDefault="00C11B7C" w:rsidP="00E235EC">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AF3C73">
              <w:rPr>
                <w:rFonts w:ascii="Times New Roman" w:eastAsia="Times New Roman" w:hAnsi="Times New Roman" w:cs="Times New Roman"/>
                <w:b/>
                <w:sz w:val="16"/>
                <w:szCs w:val="16"/>
                <w:lang w:eastAsia="ru-RU"/>
              </w:rPr>
              <w:t xml:space="preserve"> (тыс. руб.)</w:t>
            </w:r>
          </w:p>
        </w:tc>
        <w:tc>
          <w:tcPr>
            <w:tcW w:w="927" w:type="pct"/>
            <w:gridSpan w:val="3"/>
            <w:tcBorders>
              <w:top w:val="single" w:sz="4" w:space="0" w:color="auto"/>
              <w:left w:val="single" w:sz="4" w:space="0" w:color="auto"/>
              <w:bottom w:val="single" w:sz="4" w:space="0" w:color="auto"/>
              <w:right w:val="single" w:sz="4" w:space="0" w:color="auto"/>
            </w:tcBorders>
          </w:tcPr>
          <w:p w:rsidR="00C11B7C" w:rsidRPr="00273EBA" w:rsidRDefault="00C11B7C" w:rsidP="00E235EC">
            <w:pPr>
              <w:widowControl w:val="0"/>
              <w:overflowPunct w:val="0"/>
              <w:autoSpaceDE w:val="0"/>
              <w:autoSpaceDN w:val="0"/>
              <w:adjustRightInd w:val="0"/>
              <w:spacing w:after="0" w:line="240" w:lineRule="auto"/>
              <w:jc w:val="center"/>
              <w:rPr>
                <w:rFonts w:ascii="Times New Roman" w:eastAsia="Times New Roman" w:hAnsi="Times New Roman" w:cs="Times New Roman"/>
                <w:b/>
                <w:sz w:val="14"/>
                <w:szCs w:val="16"/>
                <w:lang w:eastAsia="ru-RU"/>
              </w:rPr>
            </w:pPr>
            <w:r w:rsidRPr="00273EBA">
              <w:rPr>
                <w:rFonts w:ascii="Times New Roman" w:eastAsia="Times New Roman" w:hAnsi="Times New Roman" w:cs="Times New Roman"/>
                <w:b/>
                <w:sz w:val="14"/>
                <w:szCs w:val="16"/>
                <w:lang w:eastAsia="ru-RU"/>
              </w:rPr>
              <w:t xml:space="preserve">Ответственные за         </w:t>
            </w:r>
            <w:r w:rsidRPr="00273EBA">
              <w:rPr>
                <w:rFonts w:ascii="Times New Roman" w:eastAsia="Times New Roman" w:hAnsi="Times New Roman" w:cs="Times New Roman"/>
                <w:b/>
                <w:sz w:val="14"/>
                <w:szCs w:val="16"/>
                <w:lang w:eastAsia="ru-RU"/>
              </w:rPr>
              <w:br/>
              <w:t xml:space="preserve">выполнение мероприятия программы </w:t>
            </w:r>
          </w:p>
        </w:tc>
      </w:tr>
      <w:tr w:rsidR="00C11B7C" w:rsidRPr="00273EBA" w:rsidTr="00E235EC">
        <w:trPr>
          <w:gridAfter w:val="2"/>
          <w:wAfter w:w="22" w:type="pct"/>
        </w:trPr>
        <w:tc>
          <w:tcPr>
            <w:tcW w:w="165" w:type="pct"/>
            <w:vMerge/>
            <w:tcBorders>
              <w:left w:val="single" w:sz="4" w:space="0" w:color="auto"/>
              <w:bottom w:val="single" w:sz="4" w:space="0" w:color="auto"/>
              <w:right w:val="single" w:sz="4" w:space="0" w:color="auto"/>
            </w:tcBorders>
          </w:tcPr>
          <w:p w:rsidR="00C11B7C" w:rsidRPr="00AF3C73" w:rsidRDefault="00C11B7C"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18" w:type="pct"/>
            <w:vMerge/>
            <w:tcBorders>
              <w:left w:val="single" w:sz="4" w:space="0" w:color="auto"/>
              <w:bottom w:val="single" w:sz="4" w:space="0" w:color="auto"/>
              <w:right w:val="single" w:sz="4" w:space="0" w:color="auto"/>
            </w:tcBorders>
          </w:tcPr>
          <w:p w:rsidR="00C11B7C" w:rsidRPr="00AF3C73" w:rsidRDefault="00C11B7C"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478" w:type="pct"/>
            <w:vMerge/>
            <w:tcBorders>
              <w:left w:val="single" w:sz="4" w:space="0" w:color="auto"/>
              <w:bottom w:val="single" w:sz="4" w:space="0" w:color="auto"/>
              <w:right w:val="single" w:sz="4" w:space="0" w:color="auto"/>
            </w:tcBorders>
          </w:tcPr>
          <w:p w:rsidR="00C11B7C" w:rsidRPr="00AF3C73" w:rsidRDefault="00C11B7C"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444" w:type="pct"/>
            <w:vMerge/>
            <w:tcBorders>
              <w:left w:val="single" w:sz="4" w:space="0" w:color="auto"/>
              <w:bottom w:val="single" w:sz="4" w:space="0" w:color="auto"/>
              <w:right w:val="single" w:sz="4" w:space="0" w:color="auto"/>
            </w:tcBorders>
          </w:tcPr>
          <w:p w:rsidR="00C11B7C" w:rsidRPr="00AF3C73" w:rsidRDefault="00C11B7C"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552" w:type="pct"/>
            <w:vMerge/>
            <w:tcBorders>
              <w:left w:val="single" w:sz="4" w:space="0" w:color="auto"/>
              <w:bottom w:val="single" w:sz="4" w:space="0" w:color="auto"/>
              <w:right w:val="single" w:sz="4" w:space="0" w:color="auto"/>
            </w:tcBorders>
          </w:tcPr>
          <w:p w:rsidR="00C11B7C" w:rsidRPr="00AF3C73" w:rsidRDefault="00C11B7C"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309" w:type="pct"/>
            <w:vMerge/>
            <w:tcBorders>
              <w:left w:val="single" w:sz="4" w:space="0" w:color="auto"/>
              <w:bottom w:val="single" w:sz="4" w:space="0" w:color="auto"/>
              <w:right w:val="single" w:sz="4" w:space="0" w:color="auto"/>
            </w:tcBorders>
          </w:tcPr>
          <w:p w:rsidR="00C11B7C" w:rsidRPr="00AF3C73" w:rsidRDefault="00C11B7C"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339" w:type="pct"/>
            <w:tcBorders>
              <w:top w:val="single" w:sz="4" w:space="0" w:color="auto"/>
              <w:left w:val="single" w:sz="4" w:space="0" w:color="auto"/>
              <w:bottom w:val="single" w:sz="4" w:space="0" w:color="auto"/>
              <w:right w:val="single" w:sz="4" w:space="0" w:color="auto"/>
            </w:tcBorders>
          </w:tcPr>
          <w:p w:rsidR="00C11B7C" w:rsidRPr="00AF3C73" w:rsidRDefault="00C11B7C" w:rsidP="00E235E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smartTag w:uri="urn:schemas-microsoft-com:office:smarttags" w:element="metricconverter">
              <w:smartTagPr>
                <w:attr w:name="ProductID" w:val="2018 г"/>
              </w:smartTagPr>
              <w:r w:rsidRPr="00AF3C73">
                <w:rPr>
                  <w:rFonts w:ascii="Times New Roman" w:eastAsia="Times New Roman" w:hAnsi="Times New Roman" w:cs="Times New Roman"/>
                  <w:sz w:val="16"/>
                  <w:szCs w:val="16"/>
                  <w:lang w:eastAsia="ru-RU"/>
                </w:rPr>
                <w:t>2018 г</w:t>
              </w:r>
            </w:smartTag>
            <w:r w:rsidRPr="00AF3C73">
              <w:rPr>
                <w:rFonts w:ascii="Times New Roman" w:eastAsia="Times New Roman" w:hAnsi="Times New Roman" w:cs="Times New Roman"/>
                <w:sz w:val="16"/>
                <w:szCs w:val="16"/>
                <w:lang w:eastAsia="ru-RU"/>
              </w:rPr>
              <w:t>.</w:t>
            </w:r>
          </w:p>
        </w:tc>
        <w:tc>
          <w:tcPr>
            <w:tcW w:w="323" w:type="pct"/>
            <w:tcBorders>
              <w:top w:val="single" w:sz="4" w:space="0" w:color="auto"/>
              <w:left w:val="single" w:sz="4" w:space="0" w:color="auto"/>
              <w:bottom w:val="single" w:sz="4" w:space="0" w:color="auto"/>
              <w:right w:val="single" w:sz="4" w:space="0" w:color="auto"/>
            </w:tcBorders>
          </w:tcPr>
          <w:p w:rsidR="00C11B7C" w:rsidRPr="00AF3C73" w:rsidRDefault="00C11B7C" w:rsidP="00E235E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smartTag w:uri="urn:schemas-microsoft-com:office:smarttags" w:element="metricconverter">
              <w:smartTagPr>
                <w:attr w:name="ProductID" w:val="2019 г"/>
              </w:smartTagPr>
              <w:r w:rsidRPr="00AF3C73">
                <w:rPr>
                  <w:rFonts w:ascii="Times New Roman" w:eastAsia="Times New Roman" w:hAnsi="Times New Roman" w:cs="Times New Roman"/>
                  <w:sz w:val="16"/>
                  <w:szCs w:val="16"/>
                  <w:lang w:eastAsia="ru-RU"/>
                </w:rPr>
                <w:t>2019 г</w:t>
              </w:r>
            </w:smartTag>
            <w:r w:rsidRPr="00AF3C73">
              <w:rPr>
                <w:rFonts w:ascii="Times New Roman" w:eastAsia="Times New Roman" w:hAnsi="Times New Roman" w:cs="Times New Roman"/>
                <w:sz w:val="16"/>
                <w:szCs w:val="16"/>
                <w:lang w:eastAsia="ru-RU"/>
              </w:rPr>
              <w:t>.</w:t>
            </w:r>
          </w:p>
        </w:tc>
        <w:tc>
          <w:tcPr>
            <w:tcW w:w="324" w:type="pct"/>
            <w:tcBorders>
              <w:top w:val="single" w:sz="4" w:space="0" w:color="auto"/>
              <w:left w:val="single" w:sz="4" w:space="0" w:color="auto"/>
              <w:bottom w:val="single" w:sz="4" w:space="0" w:color="auto"/>
              <w:right w:val="single" w:sz="4" w:space="0" w:color="auto"/>
            </w:tcBorders>
          </w:tcPr>
          <w:p w:rsidR="00C11B7C" w:rsidRPr="00AF3C73" w:rsidRDefault="00C11B7C" w:rsidP="00E235E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smartTag w:uri="urn:schemas-microsoft-com:office:smarttags" w:element="metricconverter">
              <w:smartTagPr>
                <w:attr w:name="ProductID" w:val="2020 г"/>
              </w:smartTagPr>
              <w:r w:rsidRPr="00AF3C73">
                <w:rPr>
                  <w:rFonts w:ascii="Times New Roman" w:eastAsia="Times New Roman" w:hAnsi="Times New Roman" w:cs="Times New Roman"/>
                  <w:sz w:val="16"/>
                  <w:szCs w:val="16"/>
                  <w:lang w:eastAsia="ru-RU"/>
                </w:rPr>
                <w:t>2020 г</w:t>
              </w:r>
            </w:smartTag>
            <w:r w:rsidRPr="00AF3C73">
              <w:rPr>
                <w:rFonts w:ascii="Times New Roman" w:eastAsia="Times New Roman" w:hAnsi="Times New Roman" w:cs="Times New Roman"/>
                <w:sz w:val="16"/>
                <w:szCs w:val="16"/>
                <w:lang w:eastAsia="ru-RU"/>
              </w:rPr>
              <w:t>.</w:t>
            </w:r>
          </w:p>
        </w:tc>
        <w:tc>
          <w:tcPr>
            <w:tcW w:w="926" w:type="pct"/>
            <w:gridSpan w:val="2"/>
            <w:tcBorders>
              <w:top w:val="single" w:sz="4" w:space="0" w:color="auto"/>
              <w:left w:val="single" w:sz="4" w:space="0" w:color="auto"/>
              <w:bottom w:val="single" w:sz="4" w:space="0" w:color="auto"/>
              <w:right w:val="single" w:sz="4" w:space="0" w:color="auto"/>
            </w:tcBorders>
          </w:tcPr>
          <w:p w:rsidR="00C11B7C" w:rsidRPr="00273EBA" w:rsidRDefault="00C11B7C"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4"/>
                <w:szCs w:val="16"/>
                <w:lang w:eastAsia="ru-RU"/>
              </w:rPr>
            </w:pPr>
          </w:p>
        </w:tc>
      </w:tr>
      <w:tr w:rsidR="00AF3C73" w:rsidRPr="00AF3C73" w:rsidTr="00C11B7C">
        <w:trPr>
          <w:gridAfter w:val="2"/>
          <w:wAfter w:w="22" w:type="pct"/>
        </w:trPr>
        <w:tc>
          <w:tcPr>
            <w:tcW w:w="165" w:type="pct"/>
            <w:tcBorders>
              <w:top w:val="single" w:sz="4" w:space="0" w:color="auto"/>
              <w:left w:val="single" w:sz="4" w:space="0" w:color="auto"/>
              <w:bottom w:val="single" w:sz="4" w:space="0" w:color="auto"/>
              <w:right w:val="single" w:sz="4" w:space="0" w:color="auto"/>
            </w:tcBorders>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1</w:t>
            </w:r>
          </w:p>
        </w:tc>
        <w:tc>
          <w:tcPr>
            <w:tcW w:w="1118" w:type="pct"/>
            <w:tcBorders>
              <w:top w:val="single" w:sz="4" w:space="0" w:color="auto"/>
              <w:left w:val="single" w:sz="4" w:space="0" w:color="auto"/>
              <w:bottom w:val="single" w:sz="4" w:space="0" w:color="auto"/>
              <w:right w:val="single" w:sz="4" w:space="0" w:color="auto"/>
            </w:tcBorders>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1</w:t>
            </w:r>
          </w:p>
        </w:tc>
        <w:tc>
          <w:tcPr>
            <w:tcW w:w="478" w:type="pct"/>
            <w:tcBorders>
              <w:top w:val="single" w:sz="4" w:space="0" w:color="auto"/>
              <w:left w:val="single" w:sz="4" w:space="0" w:color="auto"/>
              <w:bottom w:val="single" w:sz="4" w:space="0" w:color="auto"/>
              <w:right w:val="single" w:sz="4" w:space="0" w:color="auto"/>
            </w:tcBorders>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4</w:t>
            </w:r>
          </w:p>
        </w:tc>
        <w:tc>
          <w:tcPr>
            <w:tcW w:w="444" w:type="pct"/>
            <w:tcBorders>
              <w:top w:val="single" w:sz="4" w:space="0" w:color="auto"/>
              <w:left w:val="single" w:sz="4" w:space="0" w:color="auto"/>
              <w:bottom w:val="single" w:sz="4" w:space="0" w:color="auto"/>
              <w:right w:val="single" w:sz="4" w:space="0" w:color="auto"/>
            </w:tcBorders>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5</w:t>
            </w:r>
          </w:p>
        </w:tc>
        <w:tc>
          <w:tcPr>
            <w:tcW w:w="552" w:type="pct"/>
            <w:tcBorders>
              <w:top w:val="single" w:sz="4" w:space="0" w:color="auto"/>
              <w:left w:val="single" w:sz="4" w:space="0" w:color="auto"/>
              <w:bottom w:val="single" w:sz="4" w:space="0" w:color="auto"/>
              <w:right w:val="single" w:sz="4" w:space="0" w:color="auto"/>
            </w:tcBorders>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6</w:t>
            </w:r>
          </w:p>
        </w:tc>
        <w:tc>
          <w:tcPr>
            <w:tcW w:w="309" w:type="pct"/>
            <w:tcBorders>
              <w:top w:val="single" w:sz="4" w:space="0" w:color="auto"/>
              <w:left w:val="single" w:sz="4" w:space="0" w:color="auto"/>
              <w:bottom w:val="single" w:sz="4" w:space="0" w:color="auto"/>
              <w:right w:val="single" w:sz="4" w:space="0" w:color="auto"/>
            </w:tcBorders>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7</w:t>
            </w:r>
          </w:p>
        </w:tc>
        <w:tc>
          <w:tcPr>
            <w:tcW w:w="339" w:type="pct"/>
            <w:tcBorders>
              <w:top w:val="single" w:sz="4" w:space="0" w:color="auto"/>
              <w:left w:val="single" w:sz="4" w:space="0" w:color="auto"/>
              <w:bottom w:val="single" w:sz="4" w:space="0" w:color="auto"/>
              <w:right w:val="single" w:sz="4" w:space="0" w:color="auto"/>
            </w:tcBorders>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8</w:t>
            </w:r>
          </w:p>
        </w:tc>
        <w:tc>
          <w:tcPr>
            <w:tcW w:w="323" w:type="pct"/>
            <w:tcBorders>
              <w:top w:val="single" w:sz="4" w:space="0" w:color="auto"/>
              <w:left w:val="single" w:sz="4" w:space="0" w:color="auto"/>
              <w:bottom w:val="single" w:sz="4" w:space="0" w:color="auto"/>
              <w:right w:val="single" w:sz="4" w:space="0" w:color="auto"/>
            </w:tcBorders>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9</w:t>
            </w:r>
          </w:p>
        </w:tc>
        <w:tc>
          <w:tcPr>
            <w:tcW w:w="324" w:type="pct"/>
            <w:tcBorders>
              <w:top w:val="single" w:sz="4" w:space="0" w:color="auto"/>
              <w:left w:val="single" w:sz="4" w:space="0" w:color="auto"/>
              <w:bottom w:val="single" w:sz="4" w:space="0" w:color="auto"/>
              <w:right w:val="single" w:sz="4" w:space="0" w:color="auto"/>
            </w:tcBorders>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10</w:t>
            </w:r>
          </w:p>
        </w:tc>
        <w:tc>
          <w:tcPr>
            <w:tcW w:w="926" w:type="pct"/>
            <w:gridSpan w:val="2"/>
            <w:tcBorders>
              <w:top w:val="single" w:sz="4" w:space="0" w:color="auto"/>
              <w:left w:val="single" w:sz="4" w:space="0" w:color="auto"/>
              <w:bottom w:val="single" w:sz="4" w:space="0" w:color="auto"/>
              <w:right w:val="single" w:sz="4" w:space="0" w:color="auto"/>
            </w:tcBorders>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11</w:t>
            </w:r>
          </w:p>
        </w:tc>
      </w:tr>
      <w:tr w:rsidR="00AF3C73" w:rsidRPr="00AF3C73" w:rsidTr="00C11B7C">
        <w:trPr>
          <w:trHeight w:val="70"/>
        </w:trPr>
        <w:tc>
          <w:tcPr>
            <w:tcW w:w="165" w:type="pct"/>
            <w:tcBorders>
              <w:top w:val="single" w:sz="4" w:space="0" w:color="auto"/>
              <w:left w:val="single" w:sz="4" w:space="0" w:color="auto"/>
              <w:bottom w:val="single" w:sz="4" w:space="0" w:color="auto"/>
              <w:right w:val="single" w:sz="4" w:space="0" w:color="auto"/>
            </w:tcBorders>
            <w:vAlign w:val="center"/>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1.</w:t>
            </w:r>
          </w:p>
        </w:tc>
        <w:tc>
          <w:tcPr>
            <w:tcW w:w="1118" w:type="pct"/>
            <w:tcBorders>
              <w:top w:val="single" w:sz="4" w:space="0" w:color="auto"/>
              <w:left w:val="single" w:sz="4" w:space="0" w:color="auto"/>
              <w:bottom w:val="single" w:sz="4" w:space="0" w:color="auto"/>
              <w:right w:val="single" w:sz="4" w:space="0" w:color="auto"/>
            </w:tcBorders>
            <w:vAlign w:val="center"/>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Обеспечение мест под захоронения</w:t>
            </w:r>
          </w:p>
        </w:tc>
        <w:tc>
          <w:tcPr>
            <w:tcW w:w="478" w:type="pct"/>
            <w:tcBorders>
              <w:top w:val="single" w:sz="4" w:space="0" w:color="auto"/>
              <w:left w:val="single" w:sz="4" w:space="0" w:color="auto"/>
              <w:right w:val="single" w:sz="4" w:space="0" w:color="auto"/>
            </w:tcBorders>
          </w:tcPr>
          <w:p w:rsidR="00AF3C73" w:rsidRPr="00AF3C73" w:rsidRDefault="00AF3C73" w:rsidP="00E235E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444" w:type="pct"/>
            <w:tcBorders>
              <w:top w:val="single" w:sz="4" w:space="0" w:color="auto"/>
              <w:left w:val="single" w:sz="4" w:space="0" w:color="auto"/>
              <w:right w:val="single" w:sz="4" w:space="0" w:color="auto"/>
            </w:tcBorders>
            <w:shd w:val="clear" w:color="auto" w:fill="FFFFFF"/>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2018-2020 годы</w:t>
            </w:r>
          </w:p>
        </w:tc>
        <w:tc>
          <w:tcPr>
            <w:tcW w:w="1868" w:type="pct"/>
            <w:gridSpan w:val="6"/>
            <w:tcBorders>
              <w:top w:val="single" w:sz="4" w:space="0" w:color="auto"/>
              <w:left w:val="single" w:sz="4" w:space="0" w:color="auto"/>
              <w:right w:val="single" w:sz="4" w:space="0" w:color="auto"/>
            </w:tcBorders>
            <w:shd w:val="clear" w:color="auto" w:fill="FFFFFF"/>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 xml:space="preserve">Без финансирования </w:t>
            </w:r>
          </w:p>
        </w:tc>
        <w:tc>
          <w:tcPr>
            <w:tcW w:w="927" w:type="pct"/>
            <w:gridSpan w:val="3"/>
            <w:tcBorders>
              <w:top w:val="single" w:sz="4" w:space="0" w:color="auto"/>
              <w:left w:val="single" w:sz="4" w:space="0" w:color="auto"/>
              <w:right w:val="single" w:sz="4" w:space="0" w:color="auto"/>
            </w:tcBorders>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МУП «ЖКХ Безенчук»</w:t>
            </w:r>
          </w:p>
        </w:tc>
      </w:tr>
      <w:tr w:rsidR="00AF3C73" w:rsidRPr="00AF3C73" w:rsidTr="00C11B7C">
        <w:trPr>
          <w:gridAfter w:val="1"/>
          <w:wAfter w:w="12" w:type="pct"/>
          <w:trHeight w:val="70"/>
        </w:trPr>
        <w:tc>
          <w:tcPr>
            <w:tcW w:w="165" w:type="pct"/>
            <w:vMerge w:val="restart"/>
            <w:tcBorders>
              <w:top w:val="single" w:sz="4" w:space="0" w:color="auto"/>
              <w:left w:val="single" w:sz="4" w:space="0" w:color="auto"/>
              <w:bottom w:val="single" w:sz="4" w:space="0" w:color="auto"/>
              <w:right w:val="single" w:sz="4" w:space="0" w:color="auto"/>
            </w:tcBorders>
            <w:vAlign w:val="center"/>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2.</w:t>
            </w:r>
          </w:p>
        </w:tc>
        <w:tc>
          <w:tcPr>
            <w:tcW w:w="1118" w:type="pct"/>
            <w:vMerge w:val="restart"/>
            <w:tcBorders>
              <w:top w:val="single" w:sz="4" w:space="0" w:color="auto"/>
              <w:left w:val="single" w:sz="4" w:space="0" w:color="auto"/>
              <w:bottom w:val="single" w:sz="4" w:space="0" w:color="auto"/>
              <w:right w:val="single" w:sz="4" w:space="0" w:color="auto"/>
            </w:tcBorders>
            <w:vAlign w:val="center"/>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Проведение работ по расчистке территории и подготовке мест под захоронения</w:t>
            </w:r>
          </w:p>
        </w:tc>
        <w:tc>
          <w:tcPr>
            <w:tcW w:w="478" w:type="pct"/>
            <w:tcBorders>
              <w:top w:val="single" w:sz="4" w:space="0" w:color="auto"/>
              <w:left w:val="single" w:sz="4" w:space="0" w:color="auto"/>
              <w:bottom w:val="single" w:sz="4" w:space="0" w:color="auto"/>
              <w:right w:val="single" w:sz="4" w:space="0" w:color="auto"/>
            </w:tcBorders>
          </w:tcPr>
          <w:p w:rsidR="00AF3C73" w:rsidRPr="00AF3C73" w:rsidRDefault="00AF3C73" w:rsidP="00E235E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Итого</w:t>
            </w:r>
          </w:p>
        </w:tc>
        <w:tc>
          <w:tcPr>
            <w:tcW w:w="444" w:type="pct"/>
            <w:vMerge w:val="restart"/>
            <w:tcBorders>
              <w:top w:val="single" w:sz="4" w:space="0" w:color="auto"/>
              <w:left w:val="single" w:sz="4" w:space="0" w:color="auto"/>
              <w:right w:val="single" w:sz="4" w:space="0" w:color="auto"/>
            </w:tcBorders>
            <w:shd w:val="clear" w:color="auto" w:fill="FFFFFF"/>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2018-2020 годы</w:t>
            </w:r>
          </w:p>
        </w:tc>
        <w:tc>
          <w:tcPr>
            <w:tcW w:w="552" w:type="pct"/>
            <w:tcBorders>
              <w:top w:val="single" w:sz="4" w:space="0" w:color="auto"/>
              <w:left w:val="single" w:sz="4" w:space="0" w:color="auto"/>
              <w:bottom w:val="single" w:sz="4" w:space="0" w:color="auto"/>
              <w:right w:val="single" w:sz="4" w:space="0" w:color="auto"/>
            </w:tcBorders>
            <w:shd w:val="clear" w:color="auto" w:fill="FFFFFF"/>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20</w:t>
            </w:r>
          </w:p>
        </w:tc>
        <w:tc>
          <w:tcPr>
            <w:tcW w:w="309" w:type="pct"/>
            <w:tcBorders>
              <w:top w:val="single" w:sz="4" w:space="0" w:color="auto"/>
              <w:left w:val="single" w:sz="4" w:space="0" w:color="auto"/>
              <w:bottom w:val="single" w:sz="4" w:space="0" w:color="auto"/>
              <w:right w:val="single" w:sz="4" w:space="0" w:color="auto"/>
            </w:tcBorders>
            <w:shd w:val="clear" w:color="auto" w:fill="FFFFFF"/>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AF3C73">
              <w:rPr>
                <w:rFonts w:ascii="Times New Roman" w:eastAsia="Times New Roman" w:hAnsi="Times New Roman" w:cs="Times New Roman"/>
                <w:b/>
                <w:sz w:val="16"/>
                <w:szCs w:val="16"/>
                <w:lang w:eastAsia="ru-RU"/>
              </w:rPr>
              <w:t>40</w:t>
            </w:r>
          </w:p>
        </w:tc>
        <w:tc>
          <w:tcPr>
            <w:tcW w:w="339" w:type="pct"/>
            <w:tcBorders>
              <w:top w:val="single" w:sz="4" w:space="0" w:color="auto"/>
              <w:left w:val="single" w:sz="4" w:space="0" w:color="auto"/>
              <w:bottom w:val="single" w:sz="4" w:space="0" w:color="auto"/>
              <w:right w:val="single" w:sz="4" w:space="0" w:color="auto"/>
            </w:tcBorders>
            <w:shd w:val="clear" w:color="auto" w:fill="FFFFFF"/>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AF3C73">
              <w:rPr>
                <w:rFonts w:ascii="Times New Roman" w:eastAsia="Times New Roman" w:hAnsi="Times New Roman" w:cs="Times New Roman"/>
                <w:b/>
                <w:sz w:val="16"/>
                <w:szCs w:val="16"/>
                <w:lang w:eastAsia="ru-RU"/>
              </w:rPr>
              <w:t>0</w:t>
            </w:r>
          </w:p>
        </w:tc>
        <w:tc>
          <w:tcPr>
            <w:tcW w:w="323" w:type="pct"/>
            <w:tcBorders>
              <w:top w:val="single" w:sz="4" w:space="0" w:color="auto"/>
              <w:left w:val="single" w:sz="4" w:space="0" w:color="auto"/>
              <w:bottom w:val="single" w:sz="4" w:space="0" w:color="auto"/>
              <w:right w:val="single" w:sz="4" w:space="0" w:color="auto"/>
            </w:tcBorders>
            <w:shd w:val="clear" w:color="auto" w:fill="FFFFFF"/>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AF3C73">
              <w:rPr>
                <w:rFonts w:ascii="Times New Roman" w:eastAsia="Times New Roman" w:hAnsi="Times New Roman" w:cs="Times New Roman"/>
                <w:b/>
                <w:sz w:val="16"/>
                <w:szCs w:val="16"/>
                <w:lang w:eastAsia="ru-RU"/>
              </w:rPr>
              <w:t>20</w:t>
            </w:r>
          </w:p>
        </w:tc>
        <w:tc>
          <w:tcPr>
            <w:tcW w:w="324" w:type="pct"/>
            <w:tcBorders>
              <w:top w:val="single" w:sz="4" w:space="0" w:color="auto"/>
              <w:left w:val="single" w:sz="4" w:space="0" w:color="auto"/>
              <w:bottom w:val="single" w:sz="4" w:space="0" w:color="auto"/>
              <w:right w:val="single" w:sz="4" w:space="0" w:color="auto"/>
            </w:tcBorders>
            <w:shd w:val="clear" w:color="auto" w:fill="FFFFFF"/>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AF3C73">
              <w:rPr>
                <w:rFonts w:ascii="Times New Roman" w:eastAsia="Times New Roman" w:hAnsi="Times New Roman" w:cs="Times New Roman"/>
                <w:b/>
                <w:sz w:val="16"/>
                <w:szCs w:val="16"/>
                <w:lang w:eastAsia="ru-RU"/>
              </w:rPr>
              <w:t>20</w:t>
            </w:r>
          </w:p>
        </w:tc>
        <w:tc>
          <w:tcPr>
            <w:tcW w:w="936" w:type="pct"/>
            <w:gridSpan w:val="3"/>
            <w:vMerge w:val="restart"/>
            <w:tcBorders>
              <w:top w:val="single" w:sz="4" w:space="0" w:color="auto"/>
              <w:left w:val="single" w:sz="4" w:space="0" w:color="auto"/>
              <w:right w:val="single" w:sz="4" w:space="0" w:color="auto"/>
            </w:tcBorders>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AF3C73" w:rsidRPr="00AF3C73" w:rsidRDefault="00AF3C73" w:rsidP="00E235EC">
            <w:pPr>
              <w:overflowPunct w:val="0"/>
              <w:autoSpaceDE w:val="0"/>
              <w:autoSpaceDN w:val="0"/>
              <w:adjustRightInd w:val="0"/>
              <w:spacing w:after="0" w:line="240" w:lineRule="auto"/>
              <w:rPr>
                <w:rFonts w:ascii="Times New Roman" w:eastAsia="Times New Roman" w:hAnsi="Times New Roman" w:cs="Times New Roman"/>
                <w:sz w:val="16"/>
                <w:szCs w:val="16"/>
                <w:lang w:eastAsia="ru-RU"/>
              </w:rPr>
            </w:pPr>
          </w:p>
          <w:p w:rsidR="00AF3C73" w:rsidRPr="00AF3C73" w:rsidRDefault="00AF3C73" w:rsidP="00E235EC">
            <w:pPr>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Администрация городского поселения</w:t>
            </w:r>
          </w:p>
        </w:tc>
      </w:tr>
      <w:tr w:rsidR="00AF3C73" w:rsidRPr="00AF3C73" w:rsidTr="00C11B7C">
        <w:trPr>
          <w:gridAfter w:val="1"/>
          <w:wAfter w:w="12" w:type="pct"/>
        </w:trPr>
        <w:tc>
          <w:tcPr>
            <w:tcW w:w="165" w:type="pct"/>
            <w:vMerge/>
            <w:tcBorders>
              <w:top w:val="single" w:sz="4" w:space="0" w:color="auto"/>
              <w:left w:val="single" w:sz="4" w:space="0" w:color="auto"/>
              <w:bottom w:val="single" w:sz="4" w:space="0" w:color="auto"/>
              <w:right w:val="single" w:sz="4" w:space="0" w:color="auto"/>
            </w:tcBorders>
            <w:vAlign w:val="center"/>
          </w:tcPr>
          <w:p w:rsidR="00AF3C73" w:rsidRPr="00AF3C73" w:rsidRDefault="00AF3C73" w:rsidP="00E235EC">
            <w:pPr>
              <w:spacing w:after="0" w:line="240" w:lineRule="auto"/>
              <w:jc w:val="center"/>
              <w:rPr>
                <w:rFonts w:ascii="Times New Roman" w:eastAsia="Times New Roman" w:hAnsi="Times New Roman" w:cs="Times New Roman"/>
                <w:sz w:val="16"/>
                <w:szCs w:val="16"/>
                <w:lang w:eastAsia="ru-RU"/>
              </w:rPr>
            </w:pPr>
          </w:p>
        </w:tc>
        <w:tc>
          <w:tcPr>
            <w:tcW w:w="1118" w:type="pct"/>
            <w:vMerge/>
            <w:tcBorders>
              <w:top w:val="single" w:sz="4" w:space="0" w:color="auto"/>
              <w:left w:val="single" w:sz="4" w:space="0" w:color="auto"/>
              <w:bottom w:val="single" w:sz="4" w:space="0" w:color="auto"/>
              <w:right w:val="single" w:sz="4" w:space="0" w:color="auto"/>
            </w:tcBorders>
            <w:vAlign w:val="center"/>
          </w:tcPr>
          <w:p w:rsidR="00AF3C73" w:rsidRPr="00AF3C73" w:rsidRDefault="00AF3C73" w:rsidP="00E235EC">
            <w:pPr>
              <w:spacing w:after="0" w:line="240" w:lineRule="auto"/>
              <w:jc w:val="center"/>
              <w:rPr>
                <w:rFonts w:ascii="Times New Roman" w:eastAsia="Times New Roman" w:hAnsi="Times New Roman" w:cs="Times New Roman"/>
                <w:sz w:val="16"/>
                <w:szCs w:val="16"/>
                <w:lang w:eastAsia="ru-RU"/>
              </w:rPr>
            </w:pPr>
          </w:p>
        </w:tc>
        <w:tc>
          <w:tcPr>
            <w:tcW w:w="478" w:type="pct"/>
            <w:tcBorders>
              <w:top w:val="single" w:sz="4" w:space="0" w:color="auto"/>
              <w:left w:val="single" w:sz="4" w:space="0" w:color="auto"/>
              <w:bottom w:val="single" w:sz="4" w:space="0" w:color="auto"/>
              <w:right w:val="single" w:sz="4" w:space="0" w:color="auto"/>
            </w:tcBorders>
          </w:tcPr>
          <w:p w:rsidR="00AF3C73" w:rsidRPr="00AF3C73" w:rsidRDefault="00AF3C73" w:rsidP="00E235E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 xml:space="preserve">Средства бюджета    </w:t>
            </w:r>
            <w:proofErr w:type="spellStart"/>
            <w:r w:rsidRPr="00AF3C73">
              <w:rPr>
                <w:rFonts w:ascii="Times New Roman" w:eastAsia="Times New Roman" w:hAnsi="Times New Roman" w:cs="Times New Roman"/>
                <w:sz w:val="16"/>
                <w:szCs w:val="16"/>
                <w:lang w:eastAsia="ru-RU"/>
              </w:rPr>
              <w:t>г.п</w:t>
            </w:r>
            <w:proofErr w:type="spellEnd"/>
            <w:r w:rsidRPr="00AF3C73">
              <w:rPr>
                <w:rFonts w:ascii="Times New Roman" w:eastAsia="Times New Roman" w:hAnsi="Times New Roman" w:cs="Times New Roman"/>
                <w:sz w:val="16"/>
                <w:szCs w:val="16"/>
                <w:lang w:eastAsia="ru-RU"/>
              </w:rPr>
              <w:t xml:space="preserve">. Безенчук        </w:t>
            </w:r>
          </w:p>
        </w:tc>
        <w:tc>
          <w:tcPr>
            <w:tcW w:w="444" w:type="pct"/>
            <w:vMerge/>
            <w:tcBorders>
              <w:left w:val="single" w:sz="4" w:space="0" w:color="auto"/>
              <w:right w:val="single" w:sz="4" w:space="0" w:color="auto"/>
            </w:tcBorders>
            <w:shd w:val="clear" w:color="auto" w:fill="FFFFFF"/>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552" w:type="pct"/>
            <w:tcBorders>
              <w:top w:val="single" w:sz="4" w:space="0" w:color="auto"/>
              <w:left w:val="single" w:sz="4" w:space="0" w:color="auto"/>
              <w:bottom w:val="single" w:sz="4" w:space="0" w:color="auto"/>
              <w:right w:val="single" w:sz="4" w:space="0" w:color="auto"/>
            </w:tcBorders>
            <w:shd w:val="clear" w:color="auto" w:fill="FFFFFF"/>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20</w:t>
            </w:r>
          </w:p>
        </w:tc>
        <w:tc>
          <w:tcPr>
            <w:tcW w:w="309" w:type="pct"/>
            <w:tcBorders>
              <w:top w:val="single" w:sz="4" w:space="0" w:color="auto"/>
              <w:left w:val="single" w:sz="4" w:space="0" w:color="auto"/>
              <w:bottom w:val="single" w:sz="4" w:space="0" w:color="auto"/>
              <w:right w:val="single" w:sz="4" w:space="0" w:color="auto"/>
            </w:tcBorders>
            <w:shd w:val="clear" w:color="auto" w:fill="FFFFFF"/>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40</w:t>
            </w:r>
          </w:p>
        </w:tc>
        <w:tc>
          <w:tcPr>
            <w:tcW w:w="339" w:type="pct"/>
            <w:tcBorders>
              <w:top w:val="single" w:sz="4" w:space="0" w:color="auto"/>
              <w:left w:val="single" w:sz="4" w:space="0" w:color="auto"/>
              <w:bottom w:val="single" w:sz="4" w:space="0" w:color="auto"/>
              <w:right w:val="single" w:sz="4" w:space="0" w:color="auto"/>
            </w:tcBorders>
            <w:shd w:val="clear" w:color="auto" w:fill="FFFFFF"/>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0</w:t>
            </w:r>
          </w:p>
        </w:tc>
        <w:tc>
          <w:tcPr>
            <w:tcW w:w="323" w:type="pct"/>
            <w:tcBorders>
              <w:top w:val="single" w:sz="4" w:space="0" w:color="auto"/>
              <w:left w:val="single" w:sz="4" w:space="0" w:color="auto"/>
              <w:bottom w:val="single" w:sz="4" w:space="0" w:color="auto"/>
              <w:right w:val="single" w:sz="4" w:space="0" w:color="auto"/>
            </w:tcBorders>
            <w:shd w:val="clear" w:color="auto" w:fill="FFFFFF"/>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20</w:t>
            </w:r>
          </w:p>
        </w:tc>
        <w:tc>
          <w:tcPr>
            <w:tcW w:w="324" w:type="pct"/>
            <w:tcBorders>
              <w:top w:val="single" w:sz="4" w:space="0" w:color="auto"/>
              <w:left w:val="single" w:sz="4" w:space="0" w:color="auto"/>
              <w:bottom w:val="single" w:sz="4" w:space="0" w:color="auto"/>
              <w:right w:val="single" w:sz="4" w:space="0" w:color="auto"/>
            </w:tcBorders>
            <w:shd w:val="clear" w:color="auto" w:fill="FFFFFF"/>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20</w:t>
            </w:r>
          </w:p>
        </w:tc>
        <w:tc>
          <w:tcPr>
            <w:tcW w:w="936" w:type="pct"/>
            <w:gridSpan w:val="3"/>
            <w:vMerge/>
            <w:tcBorders>
              <w:left w:val="single" w:sz="4" w:space="0" w:color="auto"/>
              <w:right w:val="single" w:sz="4" w:space="0" w:color="auto"/>
            </w:tcBorders>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AF3C73" w:rsidRPr="00AF3C73" w:rsidTr="00C11B7C">
        <w:trPr>
          <w:gridAfter w:val="1"/>
          <w:wAfter w:w="12" w:type="pct"/>
        </w:trPr>
        <w:tc>
          <w:tcPr>
            <w:tcW w:w="165" w:type="pct"/>
            <w:vMerge/>
            <w:tcBorders>
              <w:top w:val="single" w:sz="4" w:space="0" w:color="auto"/>
              <w:left w:val="single" w:sz="4" w:space="0" w:color="auto"/>
              <w:bottom w:val="single" w:sz="4" w:space="0" w:color="auto"/>
              <w:right w:val="single" w:sz="4" w:space="0" w:color="auto"/>
            </w:tcBorders>
            <w:vAlign w:val="center"/>
          </w:tcPr>
          <w:p w:rsidR="00AF3C73" w:rsidRPr="00AF3C73" w:rsidRDefault="00AF3C73" w:rsidP="00E235EC">
            <w:pPr>
              <w:spacing w:after="0" w:line="240" w:lineRule="auto"/>
              <w:jc w:val="center"/>
              <w:rPr>
                <w:rFonts w:ascii="Times New Roman" w:eastAsia="Times New Roman" w:hAnsi="Times New Roman" w:cs="Times New Roman"/>
                <w:sz w:val="16"/>
                <w:szCs w:val="16"/>
                <w:lang w:eastAsia="ru-RU"/>
              </w:rPr>
            </w:pPr>
          </w:p>
        </w:tc>
        <w:tc>
          <w:tcPr>
            <w:tcW w:w="1118" w:type="pct"/>
            <w:vMerge/>
            <w:tcBorders>
              <w:top w:val="single" w:sz="4" w:space="0" w:color="auto"/>
              <w:left w:val="single" w:sz="4" w:space="0" w:color="auto"/>
              <w:bottom w:val="single" w:sz="4" w:space="0" w:color="auto"/>
              <w:right w:val="single" w:sz="4" w:space="0" w:color="auto"/>
            </w:tcBorders>
            <w:vAlign w:val="center"/>
          </w:tcPr>
          <w:p w:rsidR="00AF3C73" w:rsidRPr="00AF3C73" w:rsidRDefault="00AF3C73" w:rsidP="00E235EC">
            <w:pPr>
              <w:spacing w:after="0" w:line="240" w:lineRule="auto"/>
              <w:jc w:val="center"/>
              <w:rPr>
                <w:rFonts w:ascii="Times New Roman" w:eastAsia="Times New Roman" w:hAnsi="Times New Roman" w:cs="Times New Roman"/>
                <w:sz w:val="16"/>
                <w:szCs w:val="16"/>
                <w:lang w:eastAsia="ru-RU"/>
              </w:rPr>
            </w:pPr>
          </w:p>
        </w:tc>
        <w:tc>
          <w:tcPr>
            <w:tcW w:w="478" w:type="pct"/>
            <w:tcBorders>
              <w:top w:val="single" w:sz="4" w:space="0" w:color="auto"/>
              <w:left w:val="single" w:sz="4" w:space="0" w:color="auto"/>
              <w:bottom w:val="single" w:sz="4" w:space="0" w:color="auto"/>
              <w:right w:val="single" w:sz="4" w:space="0" w:color="auto"/>
            </w:tcBorders>
            <w:shd w:val="clear" w:color="auto" w:fill="FFFFFF"/>
          </w:tcPr>
          <w:p w:rsidR="00AF3C73" w:rsidRPr="00AF3C73" w:rsidRDefault="00AF3C73" w:rsidP="00E235E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Другие источники</w:t>
            </w:r>
          </w:p>
        </w:tc>
        <w:tc>
          <w:tcPr>
            <w:tcW w:w="444" w:type="pct"/>
            <w:vMerge/>
            <w:tcBorders>
              <w:left w:val="single" w:sz="4" w:space="0" w:color="auto"/>
              <w:bottom w:val="single" w:sz="4" w:space="0" w:color="auto"/>
              <w:right w:val="single" w:sz="4" w:space="0" w:color="auto"/>
            </w:tcBorders>
            <w:shd w:val="clear" w:color="auto" w:fill="FFFFFF"/>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552" w:type="pct"/>
            <w:tcBorders>
              <w:top w:val="single" w:sz="4" w:space="0" w:color="auto"/>
              <w:left w:val="single" w:sz="4" w:space="0" w:color="auto"/>
              <w:bottom w:val="single" w:sz="4" w:space="0" w:color="auto"/>
              <w:right w:val="single" w:sz="4" w:space="0" w:color="auto"/>
            </w:tcBorders>
            <w:shd w:val="clear" w:color="auto" w:fill="FFFFFF"/>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309" w:type="pct"/>
            <w:tcBorders>
              <w:top w:val="single" w:sz="4" w:space="0" w:color="auto"/>
              <w:left w:val="single" w:sz="4" w:space="0" w:color="auto"/>
              <w:bottom w:val="single" w:sz="4" w:space="0" w:color="auto"/>
              <w:right w:val="single" w:sz="4" w:space="0" w:color="auto"/>
            </w:tcBorders>
            <w:shd w:val="clear" w:color="auto" w:fill="FFFFFF"/>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339" w:type="pct"/>
            <w:tcBorders>
              <w:top w:val="single" w:sz="4" w:space="0" w:color="auto"/>
              <w:left w:val="single" w:sz="4" w:space="0" w:color="auto"/>
              <w:bottom w:val="single" w:sz="4" w:space="0" w:color="auto"/>
              <w:right w:val="single" w:sz="4" w:space="0" w:color="auto"/>
            </w:tcBorders>
            <w:shd w:val="clear" w:color="auto" w:fill="FFFFFF"/>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323" w:type="pct"/>
            <w:tcBorders>
              <w:top w:val="single" w:sz="4" w:space="0" w:color="auto"/>
              <w:left w:val="single" w:sz="4" w:space="0" w:color="auto"/>
              <w:bottom w:val="single" w:sz="4" w:space="0" w:color="auto"/>
              <w:right w:val="single" w:sz="4" w:space="0" w:color="auto"/>
            </w:tcBorders>
            <w:shd w:val="clear" w:color="auto" w:fill="FFFFFF"/>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324" w:type="pct"/>
            <w:tcBorders>
              <w:top w:val="single" w:sz="4" w:space="0" w:color="auto"/>
              <w:left w:val="single" w:sz="4" w:space="0" w:color="auto"/>
              <w:bottom w:val="single" w:sz="4" w:space="0" w:color="auto"/>
              <w:right w:val="single" w:sz="4" w:space="0" w:color="auto"/>
            </w:tcBorders>
            <w:shd w:val="clear" w:color="auto" w:fill="FFFFFF"/>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36" w:type="pct"/>
            <w:gridSpan w:val="3"/>
            <w:vMerge/>
            <w:tcBorders>
              <w:left w:val="single" w:sz="4" w:space="0" w:color="auto"/>
              <w:bottom w:val="single" w:sz="4" w:space="0" w:color="auto"/>
              <w:right w:val="single" w:sz="4" w:space="0" w:color="auto"/>
            </w:tcBorders>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AF3C73" w:rsidRPr="00AF3C73" w:rsidTr="00C11B7C">
        <w:trPr>
          <w:gridAfter w:val="1"/>
          <w:wAfter w:w="12" w:type="pct"/>
          <w:trHeight w:val="70"/>
        </w:trPr>
        <w:tc>
          <w:tcPr>
            <w:tcW w:w="165" w:type="pct"/>
            <w:vMerge w:val="restart"/>
            <w:tcBorders>
              <w:top w:val="single" w:sz="4" w:space="0" w:color="auto"/>
              <w:left w:val="single" w:sz="4" w:space="0" w:color="auto"/>
              <w:bottom w:val="single" w:sz="4" w:space="0" w:color="auto"/>
              <w:right w:val="single" w:sz="4" w:space="0" w:color="auto"/>
            </w:tcBorders>
            <w:vAlign w:val="center"/>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3.</w:t>
            </w:r>
          </w:p>
        </w:tc>
        <w:tc>
          <w:tcPr>
            <w:tcW w:w="1118" w:type="pct"/>
            <w:vMerge w:val="restart"/>
            <w:tcBorders>
              <w:top w:val="single" w:sz="4" w:space="0" w:color="auto"/>
              <w:left w:val="single" w:sz="4" w:space="0" w:color="auto"/>
              <w:bottom w:val="single" w:sz="4" w:space="0" w:color="auto"/>
              <w:right w:val="single" w:sz="4" w:space="0" w:color="auto"/>
            </w:tcBorders>
            <w:vAlign w:val="center"/>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 xml:space="preserve">Реконструкция </w:t>
            </w:r>
            <w:proofErr w:type="gramStart"/>
            <w:r w:rsidRPr="00AF3C73">
              <w:rPr>
                <w:rFonts w:ascii="Times New Roman" w:eastAsia="Times New Roman" w:hAnsi="Times New Roman" w:cs="Times New Roman"/>
                <w:sz w:val="16"/>
                <w:szCs w:val="16"/>
                <w:lang w:eastAsia="ru-RU"/>
              </w:rPr>
              <w:t>ограждения  кладбища</w:t>
            </w:r>
            <w:proofErr w:type="gramEnd"/>
            <w:r w:rsidRPr="00AF3C73">
              <w:rPr>
                <w:rFonts w:ascii="Times New Roman" w:eastAsia="Times New Roman" w:hAnsi="Times New Roman" w:cs="Times New Roman"/>
                <w:sz w:val="16"/>
                <w:szCs w:val="16"/>
                <w:lang w:eastAsia="ru-RU"/>
              </w:rPr>
              <w:t xml:space="preserve"> </w:t>
            </w:r>
            <w:proofErr w:type="spellStart"/>
            <w:r w:rsidRPr="00AF3C73">
              <w:rPr>
                <w:rFonts w:ascii="Times New Roman" w:eastAsia="Times New Roman" w:hAnsi="Times New Roman" w:cs="Times New Roman"/>
                <w:sz w:val="16"/>
                <w:szCs w:val="16"/>
                <w:lang w:eastAsia="ru-RU"/>
              </w:rPr>
              <w:t>пгт</w:t>
            </w:r>
            <w:proofErr w:type="spellEnd"/>
            <w:r w:rsidRPr="00AF3C73">
              <w:rPr>
                <w:rFonts w:ascii="Times New Roman" w:eastAsia="Times New Roman" w:hAnsi="Times New Roman" w:cs="Times New Roman"/>
                <w:sz w:val="16"/>
                <w:szCs w:val="16"/>
                <w:lang w:eastAsia="ru-RU"/>
              </w:rPr>
              <w:t xml:space="preserve"> Безенчук</w:t>
            </w:r>
          </w:p>
        </w:tc>
        <w:tc>
          <w:tcPr>
            <w:tcW w:w="478" w:type="pct"/>
            <w:tcBorders>
              <w:top w:val="single" w:sz="4" w:space="0" w:color="auto"/>
              <w:left w:val="single" w:sz="4" w:space="0" w:color="auto"/>
              <w:bottom w:val="single" w:sz="4" w:space="0" w:color="auto"/>
              <w:right w:val="single" w:sz="4" w:space="0" w:color="auto"/>
            </w:tcBorders>
            <w:shd w:val="clear" w:color="auto" w:fill="FFFFFF"/>
          </w:tcPr>
          <w:p w:rsidR="00AF3C73" w:rsidRPr="00AF3C73" w:rsidRDefault="00AF3C73" w:rsidP="00E235E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Итого</w:t>
            </w:r>
          </w:p>
        </w:tc>
        <w:tc>
          <w:tcPr>
            <w:tcW w:w="444" w:type="pct"/>
            <w:vMerge w:val="restart"/>
            <w:tcBorders>
              <w:top w:val="single" w:sz="4" w:space="0" w:color="auto"/>
              <w:left w:val="single" w:sz="4" w:space="0" w:color="auto"/>
              <w:right w:val="single" w:sz="4" w:space="0" w:color="auto"/>
            </w:tcBorders>
            <w:shd w:val="clear" w:color="auto" w:fill="FFFFFF"/>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2018-2020 годы</w:t>
            </w:r>
          </w:p>
        </w:tc>
        <w:tc>
          <w:tcPr>
            <w:tcW w:w="552" w:type="pct"/>
            <w:tcBorders>
              <w:top w:val="single" w:sz="4" w:space="0" w:color="auto"/>
              <w:left w:val="single" w:sz="4" w:space="0" w:color="auto"/>
              <w:bottom w:val="single" w:sz="4" w:space="0" w:color="auto"/>
              <w:right w:val="single" w:sz="4" w:space="0" w:color="auto"/>
            </w:tcBorders>
            <w:shd w:val="clear" w:color="auto" w:fill="FFFFFF"/>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50</w:t>
            </w:r>
          </w:p>
        </w:tc>
        <w:tc>
          <w:tcPr>
            <w:tcW w:w="309" w:type="pct"/>
            <w:tcBorders>
              <w:top w:val="single" w:sz="4" w:space="0" w:color="auto"/>
              <w:left w:val="single" w:sz="4" w:space="0" w:color="auto"/>
              <w:bottom w:val="single" w:sz="4" w:space="0" w:color="auto"/>
              <w:right w:val="single" w:sz="4" w:space="0" w:color="auto"/>
            </w:tcBorders>
            <w:shd w:val="clear" w:color="auto" w:fill="FFFFFF"/>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AF3C73">
              <w:rPr>
                <w:rFonts w:ascii="Times New Roman" w:eastAsia="Times New Roman" w:hAnsi="Times New Roman" w:cs="Times New Roman"/>
                <w:b/>
                <w:sz w:val="16"/>
                <w:szCs w:val="16"/>
                <w:lang w:eastAsia="ru-RU"/>
              </w:rPr>
              <w:t>180</w:t>
            </w:r>
          </w:p>
        </w:tc>
        <w:tc>
          <w:tcPr>
            <w:tcW w:w="339" w:type="pct"/>
            <w:tcBorders>
              <w:top w:val="single" w:sz="4" w:space="0" w:color="auto"/>
              <w:left w:val="single" w:sz="4" w:space="0" w:color="auto"/>
              <w:bottom w:val="single" w:sz="4" w:space="0" w:color="auto"/>
              <w:right w:val="single" w:sz="4" w:space="0" w:color="auto"/>
            </w:tcBorders>
            <w:shd w:val="clear" w:color="auto" w:fill="FFFFFF"/>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AF3C73">
              <w:rPr>
                <w:rFonts w:ascii="Times New Roman" w:eastAsia="Times New Roman" w:hAnsi="Times New Roman" w:cs="Times New Roman"/>
                <w:b/>
                <w:sz w:val="16"/>
                <w:szCs w:val="16"/>
                <w:lang w:eastAsia="ru-RU"/>
              </w:rPr>
              <w:t>0</w:t>
            </w:r>
          </w:p>
        </w:tc>
        <w:tc>
          <w:tcPr>
            <w:tcW w:w="323" w:type="pct"/>
            <w:tcBorders>
              <w:top w:val="single" w:sz="4" w:space="0" w:color="auto"/>
              <w:left w:val="single" w:sz="4" w:space="0" w:color="auto"/>
              <w:bottom w:val="single" w:sz="4" w:space="0" w:color="auto"/>
              <w:right w:val="single" w:sz="4" w:space="0" w:color="auto"/>
            </w:tcBorders>
            <w:shd w:val="clear" w:color="auto" w:fill="FFFFFF"/>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AF3C73">
              <w:rPr>
                <w:rFonts w:ascii="Times New Roman" w:eastAsia="Times New Roman" w:hAnsi="Times New Roman" w:cs="Times New Roman"/>
                <w:b/>
                <w:sz w:val="16"/>
                <w:szCs w:val="16"/>
                <w:lang w:eastAsia="ru-RU"/>
              </w:rPr>
              <w:t>50</w:t>
            </w:r>
          </w:p>
        </w:tc>
        <w:tc>
          <w:tcPr>
            <w:tcW w:w="324" w:type="pct"/>
            <w:tcBorders>
              <w:top w:val="single" w:sz="4" w:space="0" w:color="auto"/>
              <w:left w:val="single" w:sz="4" w:space="0" w:color="auto"/>
              <w:bottom w:val="single" w:sz="4" w:space="0" w:color="auto"/>
              <w:right w:val="single" w:sz="4" w:space="0" w:color="auto"/>
            </w:tcBorders>
            <w:shd w:val="clear" w:color="auto" w:fill="FFFFFF"/>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AF3C73">
              <w:rPr>
                <w:rFonts w:ascii="Times New Roman" w:eastAsia="Times New Roman" w:hAnsi="Times New Roman" w:cs="Times New Roman"/>
                <w:b/>
                <w:sz w:val="16"/>
                <w:szCs w:val="16"/>
                <w:lang w:eastAsia="ru-RU"/>
              </w:rPr>
              <w:t>130</w:t>
            </w:r>
          </w:p>
        </w:tc>
        <w:tc>
          <w:tcPr>
            <w:tcW w:w="936" w:type="pct"/>
            <w:gridSpan w:val="3"/>
            <w:vMerge w:val="restart"/>
            <w:tcBorders>
              <w:top w:val="single" w:sz="4" w:space="0" w:color="auto"/>
              <w:left w:val="single" w:sz="4" w:space="0" w:color="auto"/>
              <w:right w:val="single" w:sz="4" w:space="0" w:color="auto"/>
            </w:tcBorders>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Администрация городского поселения</w:t>
            </w:r>
          </w:p>
        </w:tc>
      </w:tr>
      <w:tr w:rsidR="00AF3C73" w:rsidRPr="00AF3C73" w:rsidTr="00C11B7C">
        <w:trPr>
          <w:gridAfter w:val="1"/>
          <w:wAfter w:w="12" w:type="pct"/>
        </w:trPr>
        <w:tc>
          <w:tcPr>
            <w:tcW w:w="165" w:type="pct"/>
            <w:vMerge/>
            <w:tcBorders>
              <w:top w:val="single" w:sz="4" w:space="0" w:color="auto"/>
              <w:left w:val="single" w:sz="4" w:space="0" w:color="auto"/>
              <w:bottom w:val="single" w:sz="4" w:space="0" w:color="auto"/>
              <w:right w:val="single" w:sz="4" w:space="0" w:color="auto"/>
            </w:tcBorders>
            <w:vAlign w:val="center"/>
          </w:tcPr>
          <w:p w:rsidR="00AF3C73" w:rsidRPr="00AF3C73" w:rsidRDefault="00AF3C73" w:rsidP="00E235EC">
            <w:pPr>
              <w:spacing w:after="0" w:line="240" w:lineRule="auto"/>
              <w:jc w:val="center"/>
              <w:rPr>
                <w:rFonts w:ascii="Times New Roman" w:eastAsia="Times New Roman" w:hAnsi="Times New Roman" w:cs="Times New Roman"/>
                <w:sz w:val="16"/>
                <w:szCs w:val="16"/>
                <w:lang w:eastAsia="ru-RU"/>
              </w:rPr>
            </w:pPr>
          </w:p>
        </w:tc>
        <w:tc>
          <w:tcPr>
            <w:tcW w:w="1118" w:type="pct"/>
            <w:vMerge/>
            <w:tcBorders>
              <w:top w:val="single" w:sz="4" w:space="0" w:color="auto"/>
              <w:left w:val="single" w:sz="4" w:space="0" w:color="auto"/>
              <w:bottom w:val="single" w:sz="4" w:space="0" w:color="auto"/>
              <w:right w:val="single" w:sz="4" w:space="0" w:color="auto"/>
            </w:tcBorders>
            <w:vAlign w:val="center"/>
          </w:tcPr>
          <w:p w:rsidR="00AF3C73" w:rsidRPr="00AF3C73" w:rsidRDefault="00AF3C73" w:rsidP="00E235EC">
            <w:pPr>
              <w:spacing w:after="0" w:line="240" w:lineRule="auto"/>
              <w:jc w:val="center"/>
              <w:rPr>
                <w:rFonts w:ascii="Times New Roman" w:eastAsia="Times New Roman" w:hAnsi="Times New Roman" w:cs="Times New Roman"/>
                <w:sz w:val="16"/>
                <w:szCs w:val="16"/>
                <w:lang w:eastAsia="ru-RU"/>
              </w:rPr>
            </w:pPr>
          </w:p>
        </w:tc>
        <w:tc>
          <w:tcPr>
            <w:tcW w:w="478" w:type="pct"/>
            <w:tcBorders>
              <w:top w:val="single" w:sz="4" w:space="0" w:color="auto"/>
              <w:left w:val="single" w:sz="4" w:space="0" w:color="auto"/>
              <w:bottom w:val="single" w:sz="4" w:space="0" w:color="auto"/>
              <w:right w:val="single" w:sz="4" w:space="0" w:color="auto"/>
            </w:tcBorders>
            <w:shd w:val="clear" w:color="auto" w:fill="FFFFFF"/>
          </w:tcPr>
          <w:p w:rsidR="00AF3C73" w:rsidRPr="00AF3C73" w:rsidRDefault="00AF3C73" w:rsidP="00E235E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 xml:space="preserve">Средства бюджета    </w:t>
            </w:r>
            <w:proofErr w:type="spellStart"/>
            <w:r w:rsidRPr="00AF3C73">
              <w:rPr>
                <w:rFonts w:ascii="Times New Roman" w:eastAsia="Times New Roman" w:hAnsi="Times New Roman" w:cs="Times New Roman"/>
                <w:sz w:val="16"/>
                <w:szCs w:val="16"/>
                <w:lang w:eastAsia="ru-RU"/>
              </w:rPr>
              <w:t>г.п</w:t>
            </w:r>
            <w:proofErr w:type="spellEnd"/>
            <w:r w:rsidRPr="00AF3C73">
              <w:rPr>
                <w:rFonts w:ascii="Times New Roman" w:eastAsia="Times New Roman" w:hAnsi="Times New Roman" w:cs="Times New Roman"/>
                <w:sz w:val="16"/>
                <w:szCs w:val="16"/>
                <w:lang w:eastAsia="ru-RU"/>
              </w:rPr>
              <w:t xml:space="preserve">. Безенчук        </w:t>
            </w:r>
          </w:p>
        </w:tc>
        <w:tc>
          <w:tcPr>
            <w:tcW w:w="444" w:type="pct"/>
            <w:vMerge/>
            <w:tcBorders>
              <w:left w:val="single" w:sz="4" w:space="0" w:color="auto"/>
              <w:right w:val="single" w:sz="4" w:space="0" w:color="auto"/>
            </w:tcBorders>
            <w:shd w:val="clear" w:color="auto" w:fill="FFFFFF"/>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552" w:type="pct"/>
            <w:tcBorders>
              <w:top w:val="single" w:sz="4" w:space="0" w:color="auto"/>
              <w:left w:val="single" w:sz="4" w:space="0" w:color="auto"/>
              <w:bottom w:val="single" w:sz="4" w:space="0" w:color="auto"/>
              <w:right w:val="single" w:sz="4" w:space="0" w:color="auto"/>
            </w:tcBorders>
            <w:shd w:val="clear" w:color="auto" w:fill="FFFFFF"/>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50</w:t>
            </w:r>
          </w:p>
        </w:tc>
        <w:tc>
          <w:tcPr>
            <w:tcW w:w="309" w:type="pct"/>
            <w:tcBorders>
              <w:top w:val="single" w:sz="4" w:space="0" w:color="auto"/>
              <w:left w:val="single" w:sz="4" w:space="0" w:color="auto"/>
              <w:bottom w:val="single" w:sz="4" w:space="0" w:color="auto"/>
              <w:right w:val="single" w:sz="4" w:space="0" w:color="auto"/>
            </w:tcBorders>
            <w:shd w:val="clear" w:color="auto" w:fill="FFFFFF"/>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180</w:t>
            </w:r>
          </w:p>
        </w:tc>
        <w:tc>
          <w:tcPr>
            <w:tcW w:w="339" w:type="pct"/>
            <w:tcBorders>
              <w:top w:val="single" w:sz="4" w:space="0" w:color="auto"/>
              <w:left w:val="single" w:sz="4" w:space="0" w:color="auto"/>
              <w:bottom w:val="single" w:sz="4" w:space="0" w:color="auto"/>
              <w:right w:val="single" w:sz="4" w:space="0" w:color="auto"/>
            </w:tcBorders>
            <w:shd w:val="clear" w:color="auto" w:fill="FFFFFF"/>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0</w:t>
            </w:r>
          </w:p>
        </w:tc>
        <w:tc>
          <w:tcPr>
            <w:tcW w:w="323" w:type="pct"/>
            <w:tcBorders>
              <w:top w:val="single" w:sz="4" w:space="0" w:color="auto"/>
              <w:left w:val="single" w:sz="4" w:space="0" w:color="auto"/>
              <w:bottom w:val="single" w:sz="4" w:space="0" w:color="auto"/>
              <w:right w:val="single" w:sz="4" w:space="0" w:color="auto"/>
            </w:tcBorders>
            <w:shd w:val="clear" w:color="auto" w:fill="FFFFFF"/>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50</w:t>
            </w:r>
          </w:p>
        </w:tc>
        <w:tc>
          <w:tcPr>
            <w:tcW w:w="324" w:type="pct"/>
            <w:tcBorders>
              <w:top w:val="single" w:sz="4" w:space="0" w:color="auto"/>
              <w:left w:val="single" w:sz="4" w:space="0" w:color="auto"/>
              <w:bottom w:val="single" w:sz="4" w:space="0" w:color="auto"/>
              <w:right w:val="single" w:sz="4" w:space="0" w:color="auto"/>
            </w:tcBorders>
            <w:shd w:val="clear" w:color="auto" w:fill="FFFFFF"/>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130</w:t>
            </w:r>
          </w:p>
        </w:tc>
        <w:tc>
          <w:tcPr>
            <w:tcW w:w="936" w:type="pct"/>
            <w:gridSpan w:val="3"/>
            <w:vMerge/>
            <w:tcBorders>
              <w:left w:val="single" w:sz="4" w:space="0" w:color="auto"/>
              <w:right w:val="single" w:sz="4" w:space="0" w:color="auto"/>
            </w:tcBorders>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AF3C73" w:rsidRPr="00AF3C73" w:rsidTr="00C11B7C">
        <w:trPr>
          <w:gridAfter w:val="1"/>
          <w:wAfter w:w="12" w:type="pct"/>
          <w:trHeight w:val="70"/>
        </w:trPr>
        <w:tc>
          <w:tcPr>
            <w:tcW w:w="165" w:type="pct"/>
            <w:vMerge w:val="restart"/>
            <w:tcBorders>
              <w:top w:val="single" w:sz="4" w:space="0" w:color="auto"/>
              <w:left w:val="single" w:sz="4" w:space="0" w:color="auto"/>
              <w:bottom w:val="single" w:sz="4" w:space="0" w:color="auto"/>
              <w:right w:val="single" w:sz="4" w:space="0" w:color="auto"/>
            </w:tcBorders>
            <w:vAlign w:val="center"/>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4.</w:t>
            </w:r>
          </w:p>
        </w:tc>
        <w:tc>
          <w:tcPr>
            <w:tcW w:w="1118" w:type="pct"/>
            <w:vMerge w:val="restart"/>
            <w:tcBorders>
              <w:top w:val="single" w:sz="4" w:space="0" w:color="auto"/>
              <w:left w:val="single" w:sz="4" w:space="0" w:color="auto"/>
              <w:bottom w:val="single" w:sz="4" w:space="0" w:color="auto"/>
              <w:right w:val="single" w:sz="4" w:space="0" w:color="auto"/>
            </w:tcBorders>
            <w:vAlign w:val="center"/>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Уборка территории мест погребения в зимнее время</w:t>
            </w:r>
          </w:p>
        </w:tc>
        <w:tc>
          <w:tcPr>
            <w:tcW w:w="478" w:type="pct"/>
            <w:tcBorders>
              <w:top w:val="single" w:sz="4" w:space="0" w:color="auto"/>
              <w:left w:val="single" w:sz="4" w:space="0" w:color="auto"/>
              <w:bottom w:val="single" w:sz="4" w:space="0" w:color="auto"/>
              <w:right w:val="single" w:sz="4" w:space="0" w:color="auto"/>
            </w:tcBorders>
          </w:tcPr>
          <w:p w:rsidR="00AF3C73" w:rsidRPr="00AF3C73" w:rsidRDefault="00AF3C73" w:rsidP="00E235E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Итого</w:t>
            </w:r>
          </w:p>
        </w:tc>
        <w:tc>
          <w:tcPr>
            <w:tcW w:w="444" w:type="pct"/>
            <w:vMerge w:val="restart"/>
            <w:tcBorders>
              <w:top w:val="single" w:sz="4" w:space="0" w:color="auto"/>
              <w:left w:val="single" w:sz="4" w:space="0" w:color="auto"/>
              <w:right w:val="single" w:sz="4" w:space="0" w:color="auto"/>
            </w:tcBorders>
            <w:shd w:val="clear" w:color="auto" w:fill="FFFFFF"/>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2018-2020 годы</w:t>
            </w:r>
          </w:p>
        </w:tc>
        <w:tc>
          <w:tcPr>
            <w:tcW w:w="552" w:type="pct"/>
            <w:tcBorders>
              <w:top w:val="single" w:sz="4" w:space="0" w:color="auto"/>
              <w:left w:val="single" w:sz="4" w:space="0" w:color="auto"/>
              <w:bottom w:val="single" w:sz="4" w:space="0" w:color="auto"/>
              <w:right w:val="single" w:sz="4" w:space="0" w:color="auto"/>
            </w:tcBorders>
            <w:shd w:val="clear" w:color="auto" w:fill="FFFFFF"/>
          </w:tcPr>
          <w:p w:rsidR="00AF3C73" w:rsidRPr="00AF3C73" w:rsidRDefault="00AF3C73" w:rsidP="00E235EC">
            <w:pPr>
              <w:widowControl w:val="0"/>
              <w:tabs>
                <w:tab w:val="left" w:pos="540"/>
                <w:tab w:val="center" w:pos="682"/>
              </w:tabs>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ab/>
              <w:t>50</w:t>
            </w:r>
          </w:p>
        </w:tc>
        <w:tc>
          <w:tcPr>
            <w:tcW w:w="309" w:type="pct"/>
            <w:tcBorders>
              <w:top w:val="single" w:sz="4" w:space="0" w:color="auto"/>
              <w:left w:val="single" w:sz="4" w:space="0" w:color="auto"/>
              <w:bottom w:val="single" w:sz="4" w:space="0" w:color="auto"/>
              <w:right w:val="single" w:sz="4" w:space="0" w:color="auto"/>
            </w:tcBorders>
            <w:shd w:val="clear" w:color="auto" w:fill="FFFFFF"/>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AF3C73">
              <w:rPr>
                <w:rFonts w:ascii="Times New Roman" w:eastAsia="Times New Roman" w:hAnsi="Times New Roman" w:cs="Times New Roman"/>
                <w:b/>
                <w:sz w:val="16"/>
                <w:szCs w:val="16"/>
                <w:lang w:eastAsia="ru-RU"/>
              </w:rPr>
              <w:t>120</w:t>
            </w:r>
          </w:p>
        </w:tc>
        <w:tc>
          <w:tcPr>
            <w:tcW w:w="339" w:type="pct"/>
            <w:tcBorders>
              <w:top w:val="single" w:sz="4" w:space="0" w:color="auto"/>
              <w:left w:val="single" w:sz="4" w:space="0" w:color="auto"/>
              <w:bottom w:val="single" w:sz="4" w:space="0" w:color="auto"/>
              <w:right w:val="single" w:sz="4" w:space="0" w:color="auto"/>
            </w:tcBorders>
            <w:shd w:val="clear" w:color="auto" w:fill="FFFFFF"/>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AF3C73">
              <w:rPr>
                <w:rFonts w:ascii="Times New Roman" w:eastAsia="Times New Roman" w:hAnsi="Times New Roman" w:cs="Times New Roman"/>
                <w:b/>
                <w:sz w:val="16"/>
                <w:szCs w:val="16"/>
                <w:lang w:eastAsia="ru-RU"/>
              </w:rPr>
              <w:t>0</w:t>
            </w:r>
          </w:p>
        </w:tc>
        <w:tc>
          <w:tcPr>
            <w:tcW w:w="323" w:type="pct"/>
            <w:tcBorders>
              <w:top w:val="single" w:sz="4" w:space="0" w:color="auto"/>
              <w:left w:val="single" w:sz="4" w:space="0" w:color="auto"/>
              <w:bottom w:val="single" w:sz="4" w:space="0" w:color="auto"/>
              <w:right w:val="single" w:sz="4" w:space="0" w:color="auto"/>
            </w:tcBorders>
            <w:shd w:val="clear" w:color="auto" w:fill="FFFFFF"/>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AF3C73">
              <w:rPr>
                <w:rFonts w:ascii="Times New Roman" w:eastAsia="Times New Roman" w:hAnsi="Times New Roman" w:cs="Times New Roman"/>
                <w:b/>
                <w:sz w:val="16"/>
                <w:szCs w:val="16"/>
                <w:lang w:eastAsia="ru-RU"/>
              </w:rPr>
              <w:t>50</w:t>
            </w:r>
          </w:p>
        </w:tc>
        <w:tc>
          <w:tcPr>
            <w:tcW w:w="324" w:type="pct"/>
            <w:tcBorders>
              <w:top w:val="single" w:sz="4" w:space="0" w:color="auto"/>
              <w:left w:val="single" w:sz="4" w:space="0" w:color="auto"/>
              <w:bottom w:val="single" w:sz="4" w:space="0" w:color="auto"/>
              <w:right w:val="single" w:sz="4" w:space="0" w:color="auto"/>
            </w:tcBorders>
            <w:shd w:val="clear" w:color="auto" w:fill="FFFFFF"/>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AF3C73">
              <w:rPr>
                <w:rFonts w:ascii="Times New Roman" w:eastAsia="Times New Roman" w:hAnsi="Times New Roman" w:cs="Times New Roman"/>
                <w:b/>
                <w:sz w:val="16"/>
                <w:szCs w:val="16"/>
                <w:lang w:eastAsia="ru-RU"/>
              </w:rPr>
              <w:t>70</w:t>
            </w:r>
          </w:p>
        </w:tc>
        <w:tc>
          <w:tcPr>
            <w:tcW w:w="936" w:type="pct"/>
            <w:gridSpan w:val="3"/>
            <w:vMerge w:val="restart"/>
            <w:tcBorders>
              <w:top w:val="single" w:sz="4" w:space="0" w:color="auto"/>
              <w:left w:val="single" w:sz="4" w:space="0" w:color="auto"/>
              <w:right w:val="single" w:sz="4" w:space="0" w:color="auto"/>
            </w:tcBorders>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Администрация городского поселения</w:t>
            </w:r>
          </w:p>
        </w:tc>
      </w:tr>
      <w:tr w:rsidR="00AF3C73" w:rsidRPr="00AF3C73" w:rsidTr="00C11B7C">
        <w:trPr>
          <w:gridAfter w:val="1"/>
          <w:wAfter w:w="12" w:type="pct"/>
        </w:trPr>
        <w:tc>
          <w:tcPr>
            <w:tcW w:w="165" w:type="pct"/>
            <w:vMerge/>
            <w:tcBorders>
              <w:top w:val="single" w:sz="4" w:space="0" w:color="auto"/>
              <w:left w:val="single" w:sz="4" w:space="0" w:color="auto"/>
              <w:bottom w:val="single" w:sz="4" w:space="0" w:color="auto"/>
              <w:right w:val="single" w:sz="4" w:space="0" w:color="auto"/>
            </w:tcBorders>
            <w:vAlign w:val="center"/>
          </w:tcPr>
          <w:p w:rsidR="00AF3C73" w:rsidRPr="00AF3C73" w:rsidRDefault="00AF3C73" w:rsidP="00E235EC">
            <w:pPr>
              <w:spacing w:after="0" w:line="240" w:lineRule="auto"/>
              <w:jc w:val="center"/>
              <w:rPr>
                <w:rFonts w:ascii="Times New Roman" w:eastAsia="Times New Roman" w:hAnsi="Times New Roman" w:cs="Times New Roman"/>
                <w:sz w:val="16"/>
                <w:szCs w:val="16"/>
                <w:lang w:eastAsia="ru-RU"/>
              </w:rPr>
            </w:pPr>
          </w:p>
        </w:tc>
        <w:tc>
          <w:tcPr>
            <w:tcW w:w="1118" w:type="pct"/>
            <w:vMerge/>
            <w:tcBorders>
              <w:top w:val="single" w:sz="4" w:space="0" w:color="auto"/>
              <w:left w:val="single" w:sz="4" w:space="0" w:color="auto"/>
              <w:bottom w:val="single" w:sz="4" w:space="0" w:color="auto"/>
              <w:right w:val="single" w:sz="4" w:space="0" w:color="auto"/>
            </w:tcBorders>
            <w:vAlign w:val="center"/>
          </w:tcPr>
          <w:p w:rsidR="00AF3C73" w:rsidRPr="00AF3C73" w:rsidRDefault="00AF3C73" w:rsidP="00E235EC">
            <w:pPr>
              <w:spacing w:after="0" w:line="240" w:lineRule="auto"/>
              <w:jc w:val="center"/>
              <w:rPr>
                <w:rFonts w:ascii="Times New Roman" w:eastAsia="Times New Roman" w:hAnsi="Times New Roman" w:cs="Times New Roman"/>
                <w:sz w:val="16"/>
                <w:szCs w:val="16"/>
                <w:lang w:eastAsia="ru-RU"/>
              </w:rPr>
            </w:pPr>
          </w:p>
        </w:tc>
        <w:tc>
          <w:tcPr>
            <w:tcW w:w="478" w:type="pct"/>
            <w:tcBorders>
              <w:top w:val="single" w:sz="4" w:space="0" w:color="auto"/>
              <w:left w:val="single" w:sz="4" w:space="0" w:color="auto"/>
              <w:bottom w:val="single" w:sz="4" w:space="0" w:color="auto"/>
              <w:right w:val="single" w:sz="4" w:space="0" w:color="auto"/>
            </w:tcBorders>
          </w:tcPr>
          <w:p w:rsidR="00AF3C73" w:rsidRPr="00AF3C73" w:rsidRDefault="00AF3C73" w:rsidP="00E235E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 xml:space="preserve">Средства бюджета    </w:t>
            </w:r>
            <w:proofErr w:type="spellStart"/>
            <w:r w:rsidRPr="00AF3C73">
              <w:rPr>
                <w:rFonts w:ascii="Times New Roman" w:eastAsia="Times New Roman" w:hAnsi="Times New Roman" w:cs="Times New Roman"/>
                <w:sz w:val="16"/>
                <w:szCs w:val="16"/>
                <w:lang w:eastAsia="ru-RU"/>
              </w:rPr>
              <w:t>г.п</w:t>
            </w:r>
            <w:proofErr w:type="spellEnd"/>
            <w:r w:rsidRPr="00AF3C73">
              <w:rPr>
                <w:rFonts w:ascii="Times New Roman" w:eastAsia="Times New Roman" w:hAnsi="Times New Roman" w:cs="Times New Roman"/>
                <w:sz w:val="16"/>
                <w:szCs w:val="16"/>
                <w:lang w:eastAsia="ru-RU"/>
              </w:rPr>
              <w:t xml:space="preserve">. Безенчук        </w:t>
            </w:r>
          </w:p>
        </w:tc>
        <w:tc>
          <w:tcPr>
            <w:tcW w:w="444" w:type="pct"/>
            <w:vMerge/>
            <w:tcBorders>
              <w:left w:val="single" w:sz="4" w:space="0" w:color="auto"/>
              <w:right w:val="single" w:sz="4" w:space="0" w:color="auto"/>
            </w:tcBorders>
            <w:shd w:val="clear" w:color="auto" w:fill="FFFFFF"/>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552" w:type="pct"/>
            <w:tcBorders>
              <w:top w:val="single" w:sz="4" w:space="0" w:color="auto"/>
              <w:left w:val="single" w:sz="4" w:space="0" w:color="auto"/>
              <w:bottom w:val="single" w:sz="4" w:space="0" w:color="auto"/>
              <w:right w:val="single" w:sz="4" w:space="0" w:color="auto"/>
            </w:tcBorders>
            <w:shd w:val="clear" w:color="auto" w:fill="FFFFFF"/>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50</w:t>
            </w:r>
          </w:p>
        </w:tc>
        <w:tc>
          <w:tcPr>
            <w:tcW w:w="309" w:type="pct"/>
            <w:tcBorders>
              <w:top w:val="single" w:sz="4" w:space="0" w:color="auto"/>
              <w:left w:val="single" w:sz="4" w:space="0" w:color="auto"/>
              <w:bottom w:val="single" w:sz="4" w:space="0" w:color="auto"/>
              <w:right w:val="single" w:sz="4" w:space="0" w:color="auto"/>
            </w:tcBorders>
            <w:shd w:val="clear" w:color="auto" w:fill="FFFFFF"/>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120</w:t>
            </w:r>
          </w:p>
        </w:tc>
        <w:tc>
          <w:tcPr>
            <w:tcW w:w="339" w:type="pct"/>
            <w:tcBorders>
              <w:top w:val="single" w:sz="4" w:space="0" w:color="auto"/>
              <w:left w:val="single" w:sz="4" w:space="0" w:color="auto"/>
              <w:bottom w:val="single" w:sz="4" w:space="0" w:color="auto"/>
              <w:right w:val="single" w:sz="4" w:space="0" w:color="auto"/>
            </w:tcBorders>
            <w:shd w:val="clear" w:color="auto" w:fill="FFFFFF"/>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0</w:t>
            </w:r>
          </w:p>
        </w:tc>
        <w:tc>
          <w:tcPr>
            <w:tcW w:w="323" w:type="pct"/>
            <w:tcBorders>
              <w:top w:val="single" w:sz="4" w:space="0" w:color="auto"/>
              <w:left w:val="single" w:sz="4" w:space="0" w:color="auto"/>
              <w:bottom w:val="single" w:sz="4" w:space="0" w:color="auto"/>
              <w:right w:val="single" w:sz="4" w:space="0" w:color="auto"/>
            </w:tcBorders>
            <w:shd w:val="clear" w:color="auto" w:fill="FFFFFF"/>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50</w:t>
            </w:r>
          </w:p>
        </w:tc>
        <w:tc>
          <w:tcPr>
            <w:tcW w:w="324" w:type="pct"/>
            <w:tcBorders>
              <w:top w:val="single" w:sz="4" w:space="0" w:color="auto"/>
              <w:left w:val="single" w:sz="4" w:space="0" w:color="auto"/>
              <w:bottom w:val="single" w:sz="4" w:space="0" w:color="auto"/>
              <w:right w:val="single" w:sz="4" w:space="0" w:color="auto"/>
            </w:tcBorders>
            <w:shd w:val="clear" w:color="auto" w:fill="FFFFFF"/>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70</w:t>
            </w:r>
          </w:p>
        </w:tc>
        <w:tc>
          <w:tcPr>
            <w:tcW w:w="936" w:type="pct"/>
            <w:gridSpan w:val="3"/>
            <w:vMerge/>
            <w:tcBorders>
              <w:left w:val="single" w:sz="4" w:space="0" w:color="auto"/>
              <w:right w:val="single" w:sz="4" w:space="0" w:color="auto"/>
            </w:tcBorders>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AF3C73" w:rsidRPr="00AF3C73" w:rsidTr="00C11B7C">
        <w:trPr>
          <w:gridAfter w:val="1"/>
          <w:wAfter w:w="12" w:type="pct"/>
          <w:trHeight w:val="70"/>
        </w:trPr>
        <w:tc>
          <w:tcPr>
            <w:tcW w:w="165" w:type="pct"/>
            <w:vMerge w:val="restart"/>
            <w:tcBorders>
              <w:top w:val="single" w:sz="4" w:space="0" w:color="auto"/>
              <w:left w:val="single" w:sz="4" w:space="0" w:color="auto"/>
              <w:bottom w:val="single" w:sz="4" w:space="0" w:color="auto"/>
              <w:right w:val="single" w:sz="4" w:space="0" w:color="auto"/>
            </w:tcBorders>
            <w:vAlign w:val="center"/>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5.</w:t>
            </w:r>
          </w:p>
        </w:tc>
        <w:tc>
          <w:tcPr>
            <w:tcW w:w="1118" w:type="pct"/>
            <w:vMerge w:val="restart"/>
            <w:tcBorders>
              <w:top w:val="single" w:sz="4" w:space="0" w:color="auto"/>
              <w:left w:val="single" w:sz="4" w:space="0" w:color="auto"/>
              <w:bottom w:val="single" w:sz="4" w:space="0" w:color="auto"/>
              <w:right w:val="single" w:sz="4" w:space="0" w:color="auto"/>
            </w:tcBorders>
            <w:vAlign w:val="center"/>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Уборка территории мест погребения в летнее время</w:t>
            </w:r>
          </w:p>
        </w:tc>
        <w:tc>
          <w:tcPr>
            <w:tcW w:w="478" w:type="pct"/>
            <w:tcBorders>
              <w:top w:val="single" w:sz="4" w:space="0" w:color="auto"/>
              <w:left w:val="single" w:sz="4" w:space="0" w:color="auto"/>
              <w:bottom w:val="single" w:sz="4" w:space="0" w:color="auto"/>
              <w:right w:val="single" w:sz="4" w:space="0" w:color="auto"/>
            </w:tcBorders>
          </w:tcPr>
          <w:p w:rsidR="00AF3C73" w:rsidRPr="00AF3C73" w:rsidRDefault="00AF3C73" w:rsidP="00E235E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Итого</w:t>
            </w:r>
          </w:p>
        </w:tc>
        <w:tc>
          <w:tcPr>
            <w:tcW w:w="444" w:type="pct"/>
            <w:vMerge w:val="restart"/>
            <w:tcBorders>
              <w:top w:val="single" w:sz="4" w:space="0" w:color="auto"/>
              <w:left w:val="single" w:sz="4" w:space="0" w:color="auto"/>
              <w:right w:val="single" w:sz="4" w:space="0" w:color="auto"/>
            </w:tcBorders>
            <w:shd w:val="clear" w:color="auto" w:fill="FFFFFF"/>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2018-2020 годы</w:t>
            </w:r>
          </w:p>
        </w:tc>
        <w:tc>
          <w:tcPr>
            <w:tcW w:w="552" w:type="pct"/>
            <w:tcBorders>
              <w:top w:val="single" w:sz="4" w:space="0" w:color="auto"/>
              <w:left w:val="single" w:sz="4" w:space="0" w:color="auto"/>
              <w:bottom w:val="single" w:sz="4" w:space="0" w:color="auto"/>
              <w:right w:val="single" w:sz="4" w:space="0" w:color="auto"/>
            </w:tcBorders>
            <w:shd w:val="clear" w:color="auto" w:fill="FFFFFF"/>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80</w:t>
            </w:r>
          </w:p>
        </w:tc>
        <w:tc>
          <w:tcPr>
            <w:tcW w:w="309" w:type="pct"/>
            <w:tcBorders>
              <w:top w:val="single" w:sz="4" w:space="0" w:color="auto"/>
              <w:left w:val="single" w:sz="4" w:space="0" w:color="auto"/>
              <w:bottom w:val="single" w:sz="4" w:space="0" w:color="auto"/>
              <w:right w:val="single" w:sz="4" w:space="0" w:color="auto"/>
            </w:tcBorders>
            <w:shd w:val="clear" w:color="auto" w:fill="FFFFFF"/>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AF3C73">
              <w:rPr>
                <w:rFonts w:ascii="Times New Roman" w:eastAsia="Times New Roman" w:hAnsi="Times New Roman" w:cs="Times New Roman"/>
                <w:b/>
                <w:sz w:val="16"/>
                <w:szCs w:val="16"/>
                <w:lang w:eastAsia="ru-RU"/>
              </w:rPr>
              <w:t>160</w:t>
            </w:r>
          </w:p>
        </w:tc>
        <w:tc>
          <w:tcPr>
            <w:tcW w:w="339" w:type="pct"/>
            <w:tcBorders>
              <w:top w:val="single" w:sz="4" w:space="0" w:color="auto"/>
              <w:left w:val="single" w:sz="4" w:space="0" w:color="auto"/>
              <w:bottom w:val="single" w:sz="4" w:space="0" w:color="auto"/>
              <w:right w:val="single" w:sz="4" w:space="0" w:color="auto"/>
            </w:tcBorders>
            <w:shd w:val="clear" w:color="auto" w:fill="FFFFFF"/>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AF3C73">
              <w:rPr>
                <w:rFonts w:ascii="Times New Roman" w:eastAsia="Times New Roman" w:hAnsi="Times New Roman" w:cs="Times New Roman"/>
                <w:b/>
                <w:sz w:val="16"/>
                <w:szCs w:val="16"/>
                <w:lang w:eastAsia="ru-RU"/>
              </w:rPr>
              <w:t>0</w:t>
            </w:r>
          </w:p>
        </w:tc>
        <w:tc>
          <w:tcPr>
            <w:tcW w:w="323" w:type="pct"/>
            <w:tcBorders>
              <w:top w:val="single" w:sz="4" w:space="0" w:color="auto"/>
              <w:left w:val="single" w:sz="4" w:space="0" w:color="auto"/>
              <w:bottom w:val="single" w:sz="4" w:space="0" w:color="auto"/>
              <w:right w:val="single" w:sz="4" w:space="0" w:color="auto"/>
            </w:tcBorders>
            <w:shd w:val="clear" w:color="auto" w:fill="FFFFFF"/>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AF3C73">
              <w:rPr>
                <w:rFonts w:ascii="Times New Roman" w:eastAsia="Times New Roman" w:hAnsi="Times New Roman" w:cs="Times New Roman"/>
                <w:b/>
                <w:sz w:val="16"/>
                <w:szCs w:val="16"/>
                <w:lang w:eastAsia="ru-RU"/>
              </w:rPr>
              <w:t>80</w:t>
            </w:r>
          </w:p>
        </w:tc>
        <w:tc>
          <w:tcPr>
            <w:tcW w:w="324" w:type="pct"/>
            <w:tcBorders>
              <w:top w:val="single" w:sz="4" w:space="0" w:color="auto"/>
              <w:left w:val="single" w:sz="4" w:space="0" w:color="auto"/>
              <w:bottom w:val="single" w:sz="4" w:space="0" w:color="auto"/>
              <w:right w:val="single" w:sz="4" w:space="0" w:color="auto"/>
            </w:tcBorders>
            <w:shd w:val="clear" w:color="auto" w:fill="FFFFFF"/>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AF3C73">
              <w:rPr>
                <w:rFonts w:ascii="Times New Roman" w:eastAsia="Times New Roman" w:hAnsi="Times New Roman" w:cs="Times New Roman"/>
                <w:b/>
                <w:sz w:val="16"/>
                <w:szCs w:val="16"/>
                <w:lang w:eastAsia="ru-RU"/>
              </w:rPr>
              <w:t>80</w:t>
            </w:r>
          </w:p>
        </w:tc>
        <w:tc>
          <w:tcPr>
            <w:tcW w:w="936" w:type="pct"/>
            <w:gridSpan w:val="3"/>
            <w:vMerge w:val="restart"/>
            <w:tcBorders>
              <w:top w:val="single" w:sz="4" w:space="0" w:color="auto"/>
              <w:left w:val="single" w:sz="4" w:space="0" w:color="auto"/>
              <w:right w:val="single" w:sz="4" w:space="0" w:color="auto"/>
            </w:tcBorders>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Администрация городского поселения</w:t>
            </w:r>
          </w:p>
        </w:tc>
      </w:tr>
      <w:tr w:rsidR="00AF3C73" w:rsidRPr="00AF3C73" w:rsidTr="00C11B7C">
        <w:trPr>
          <w:gridAfter w:val="1"/>
          <w:wAfter w:w="12" w:type="pct"/>
        </w:trPr>
        <w:tc>
          <w:tcPr>
            <w:tcW w:w="165" w:type="pct"/>
            <w:vMerge/>
            <w:tcBorders>
              <w:top w:val="single" w:sz="4" w:space="0" w:color="auto"/>
              <w:left w:val="single" w:sz="4" w:space="0" w:color="auto"/>
              <w:bottom w:val="single" w:sz="4" w:space="0" w:color="auto"/>
              <w:right w:val="single" w:sz="4" w:space="0" w:color="auto"/>
            </w:tcBorders>
            <w:vAlign w:val="center"/>
          </w:tcPr>
          <w:p w:rsidR="00AF3C73" w:rsidRPr="00AF3C73" w:rsidRDefault="00AF3C73" w:rsidP="00E235EC">
            <w:pPr>
              <w:spacing w:after="0" w:line="240" w:lineRule="auto"/>
              <w:jc w:val="center"/>
              <w:rPr>
                <w:rFonts w:ascii="Times New Roman" w:eastAsia="Times New Roman" w:hAnsi="Times New Roman" w:cs="Times New Roman"/>
                <w:sz w:val="16"/>
                <w:szCs w:val="16"/>
                <w:lang w:eastAsia="ru-RU"/>
              </w:rPr>
            </w:pPr>
          </w:p>
        </w:tc>
        <w:tc>
          <w:tcPr>
            <w:tcW w:w="1118" w:type="pct"/>
            <w:vMerge/>
            <w:tcBorders>
              <w:top w:val="single" w:sz="4" w:space="0" w:color="auto"/>
              <w:left w:val="single" w:sz="4" w:space="0" w:color="auto"/>
              <w:bottom w:val="single" w:sz="4" w:space="0" w:color="auto"/>
              <w:right w:val="single" w:sz="4" w:space="0" w:color="auto"/>
            </w:tcBorders>
            <w:vAlign w:val="center"/>
          </w:tcPr>
          <w:p w:rsidR="00AF3C73" w:rsidRPr="00AF3C73" w:rsidRDefault="00AF3C73" w:rsidP="00E235EC">
            <w:pPr>
              <w:spacing w:after="0" w:line="240" w:lineRule="auto"/>
              <w:jc w:val="center"/>
              <w:rPr>
                <w:rFonts w:ascii="Times New Roman" w:eastAsia="Times New Roman" w:hAnsi="Times New Roman" w:cs="Times New Roman"/>
                <w:sz w:val="16"/>
                <w:szCs w:val="16"/>
                <w:lang w:eastAsia="ru-RU"/>
              </w:rPr>
            </w:pPr>
          </w:p>
        </w:tc>
        <w:tc>
          <w:tcPr>
            <w:tcW w:w="478" w:type="pct"/>
            <w:tcBorders>
              <w:top w:val="single" w:sz="4" w:space="0" w:color="auto"/>
              <w:left w:val="single" w:sz="4" w:space="0" w:color="auto"/>
              <w:bottom w:val="single" w:sz="4" w:space="0" w:color="auto"/>
              <w:right w:val="single" w:sz="4" w:space="0" w:color="auto"/>
            </w:tcBorders>
          </w:tcPr>
          <w:p w:rsidR="00AF3C73" w:rsidRPr="00AF3C73" w:rsidRDefault="00AF3C73" w:rsidP="00E235E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 xml:space="preserve">Средства бюджета    </w:t>
            </w:r>
            <w:proofErr w:type="spellStart"/>
            <w:r w:rsidRPr="00AF3C73">
              <w:rPr>
                <w:rFonts w:ascii="Times New Roman" w:eastAsia="Times New Roman" w:hAnsi="Times New Roman" w:cs="Times New Roman"/>
                <w:sz w:val="16"/>
                <w:szCs w:val="16"/>
                <w:lang w:eastAsia="ru-RU"/>
              </w:rPr>
              <w:t>г.п</w:t>
            </w:r>
            <w:proofErr w:type="spellEnd"/>
            <w:r w:rsidRPr="00AF3C73">
              <w:rPr>
                <w:rFonts w:ascii="Times New Roman" w:eastAsia="Times New Roman" w:hAnsi="Times New Roman" w:cs="Times New Roman"/>
                <w:sz w:val="16"/>
                <w:szCs w:val="16"/>
                <w:lang w:eastAsia="ru-RU"/>
              </w:rPr>
              <w:t xml:space="preserve">. Безенчук        </w:t>
            </w:r>
          </w:p>
        </w:tc>
        <w:tc>
          <w:tcPr>
            <w:tcW w:w="444" w:type="pct"/>
            <w:vMerge/>
            <w:tcBorders>
              <w:left w:val="single" w:sz="4" w:space="0" w:color="auto"/>
              <w:right w:val="single" w:sz="4" w:space="0" w:color="auto"/>
            </w:tcBorders>
            <w:shd w:val="clear" w:color="auto" w:fill="FFFFFF"/>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552" w:type="pct"/>
            <w:tcBorders>
              <w:top w:val="single" w:sz="4" w:space="0" w:color="auto"/>
              <w:left w:val="single" w:sz="4" w:space="0" w:color="auto"/>
              <w:bottom w:val="single" w:sz="4" w:space="0" w:color="auto"/>
              <w:right w:val="single" w:sz="4" w:space="0" w:color="auto"/>
            </w:tcBorders>
            <w:shd w:val="clear" w:color="auto" w:fill="FFFFFF"/>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80</w:t>
            </w:r>
          </w:p>
        </w:tc>
        <w:tc>
          <w:tcPr>
            <w:tcW w:w="309" w:type="pct"/>
            <w:tcBorders>
              <w:top w:val="single" w:sz="4" w:space="0" w:color="auto"/>
              <w:left w:val="single" w:sz="4" w:space="0" w:color="auto"/>
              <w:bottom w:val="single" w:sz="4" w:space="0" w:color="auto"/>
              <w:right w:val="single" w:sz="4" w:space="0" w:color="auto"/>
            </w:tcBorders>
            <w:shd w:val="clear" w:color="auto" w:fill="FFFFFF"/>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160</w:t>
            </w:r>
          </w:p>
        </w:tc>
        <w:tc>
          <w:tcPr>
            <w:tcW w:w="339" w:type="pct"/>
            <w:tcBorders>
              <w:top w:val="single" w:sz="4" w:space="0" w:color="auto"/>
              <w:left w:val="single" w:sz="4" w:space="0" w:color="auto"/>
              <w:bottom w:val="single" w:sz="4" w:space="0" w:color="auto"/>
              <w:right w:val="single" w:sz="4" w:space="0" w:color="auto"/>
            </w:tcBorders>
            <w:shd w:val="clear" w:color="auto" w:fill="FFFFFF"/>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0</w:t>
            </w:r>
          </w:p>
        </w:tc>
        <w:tc>
          <w:tcPr>
            <w:tcW w:w="323" w:type="pct"/>
            <w:tcBorders>
              <w:top w:val="single" w:sz="4" w:space="0" w:color="auto"/>
              <w:left w:val="single" w:sz="4" w:space="0" w:color="auto"/>
              <w:bottom w:val="single" w:sz="4" w:space="0" w:color="auto"/>
              <w:right w:val="single" w:sz="4" w:space="0" w:color="auto"/>
            </w:tcBorders>
            <w:shd w:val="clear" w:color="auto" w:fill="FFFFFF"/>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80</w:t>
            </w:r>
          </w:p>
        </w:tc>
        <w:tc>
          <w:tcPr>
            <w:tcW w:w="324" w:type="pct"/>
            <w:tcBorders>
              <w:top w:val="single" w:sz="4" w:space="0" w:color="auto"/>
              <w:left w:val="single" w:sz="4" w:space="0" w:color="auto"/>
              <w:bottom w:val="single" w:sz="4" w:space="0" w:color="auto"/>
              <w:right w:val="single" w:sz="4" w:space="0" w:color="auto"/>
            </w:tcBorders>
            <w:shd w:val="clear" w:color="auto" w:fill="FFFFFF"/>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80</w:t>
            </w:r>
          </w:p>
        </w:tc>
        <w:tc>
          <w:tcPr>
            <w:tcW w:w="936" w:type="pct"/>
            <w:gridSpan w:val="3"/>
            <w:vMerge/>
            <w:tcBorders>
              <w:left w:val="single" w:sz="4" w:space="0" w:color="auto"/>
              <w:bottom w:val="nil"/>
              <w:right w:val="single" w:sz="4" w:space="0" w:color="auto"/>
            </w:tcBorders>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AF3C73" w:rsidRPr="00AF3C73" w:rsidTr="00C11B7C">
        <w:trPr>
          <w:trHeight w:val="70"/>
        </w:trPr>
        <w:tc>
          <w:tcPr>
            <w:tcW w:w="165" w:type="pct"/>
            <w:tcBorders>
              <w:top w:val="single" w:sz="4" w:space="0" w:color="auto"/>
              <w:left w:val="single" w:sz="4" w:space="0" w:color="auto"/>
              <w:bottom w:val="single" w:sz="4" w:space="0" w:color="auto"/>
              <w:right w:val="single" w:sz="4" w:space="0" w:color="auto"/>
            </w:tcBorders>
            <w:vAlign w:val="center"/>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6.</w:t>
            </w:r>
          </w:p>
        </w:tc>
        <w:tc>
          <w:tcPr>
            <w:tcW w:w="1118" w:type="pct"/>
            <w:tcBorders>
              <w:top w:val="single" w:sz="4" w:space="0" w:color="auto"/>
              <w:left w:val="single" w:sz="4" w:space="0" w:color="auto"/>
              <w:bottom w:val="single" w:sz="4" w:space="0" w:color="auto"/>
              <w:right w:val="single" w:sz="4" w:space="0" w:color="auto"/>
            </w:tcBorders>
            <w:vAlign w:val="center"/>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Обеспечение общественного порядка, безопасности граждан, торгового обслуживания населения в дни массового посещения мест погребений</w:t>
            </w:r>
          </w:p>
        </w:tc>
        <w:tc>
          <w:tcPr>
            <w:tcW w:w="478" w:type="pct"/>
            <w:tcBorders>
              <w:top w:val="single" w:sz="4" w:space="0" w:color="auto"/>
              <w:left w:val="single" w:sz="4" w:space="0" w:color="auto"/>
              <w:right w:val="single" w:sz="4" w:space="0" w:color="auto"/>
            </w:tcBorders>
            <w:shd w:val="clear" w:color="auto" w:fill="FFFFFF"/>
          </w:tcPr>
          <w:p w:rsidR="00AF3C73" w:rsidRPr="00AF3C73" w:rsidRDefault="00AF3C73" w:rsidP="00E235E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444" w:type="pct"/>
            <w:tcBorders>
              <w:top w:val="single" w:sz="4" w:space="0" w:color="auto"/>
              <w:left w:val="single" w:sz="4" w:space="0" w:color="auto"/>
              <w:right w:val="single" w:sz="4" w:space="0" w:color="auto"/>
            </w:tcBorders>
            <w:shd w:val="clear" w:color="auto" w:fill="FFFFFF"/>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2018-2020 годы</w:t>
            </w:r>
          </w:p>
        </w:tc>
        <w:tc>
          <w:tcPr>
            <w:tcW w:w="1868" w:type="pct"/>
            <w:gridSpan w:val="6"/>
            <w:tcBorders>
              <w:top w:val="single" w:sz="4" w:space="0" w:color="auto"/>
              <w:left w:val="single" w:sz="4" w:space="0" w:color="auto"/>
              <w:right w:val="single" w:sz="4" w:space="0" w:color="auto"/>
            </w:tcBorders>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Без финансирования</w:t>
            </w:r>
          </w:p>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27" w:type="pct"/>
            <w:gridSpan w:val="3"/>
            <w:tcBorders>
              <w:top w:val="single" w:sz="4" w:space="0" w:color="auto"/>
              <w:left w:val="single" w:sz="4" w:space="0" w:color="auto"/>
              <w:right w:val="single" w:sz="4" w:space="0" w:color="auto"/>
            </w:tcBorders>
            <w:shd w:val="clear" w:color="auto" w:fill="FFFFFF"/>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Администрация городского поселения</w:t>
            </w:r>
          </w:p>
        </w:tc>
      </w:tr>
      <w:tr w:rsidR="00AF3C73" w:rsidRPr="00AF3C73" w:rsidTr="00C11B7C">
        <w:trPr>
          <w:trHeight w:val="70"/>
        </w:trPr>
        <w:tc>
          <w:tcPr>
            <w:tcW w:w="165" w:type="pct"/>
            <w:tcBorders>
              <w:top w:val="single" w:sz="4" w:space="0" w:color="auto"/>
              <w:left w:val="single" w:sz="4" w:space="0" w:color="auto"/>
              <w:bottom w:val="single" w:sz="4" w:space="0" w:color="auto"/>
              <w:right w:val="single" w:sz="4" w:space="0" w:color="auto"/>
            </w:tcBorders>
            <w:vAlign w:val="center"/>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7.</w:t>
            </w:r>
          </w:p>
        </w:tc>
        <w:tc>
          <w:tcPr>
            <w:tcW w:w="1118" w:type="pct"/>
            <w:tcBorders>
              <w:top w:val="single" w:sz="4" w:space="0" w:color="auto"/>
              <w:left w:val="single" w:sz="4" w:space="0" w:color="auto"/>
              <w:bottom w:val="single" w:sz="4" w:space="0" w:color="auto"/>
              <w:right w:val="single" w:sz="4" w:space="0" w:color="auto"/>
            </w:tcBorders>
            <w:vAlign w:val="center"/>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Организация дежурств в дни массового посещения мест погребений сотрудников полиции, медицинское обслуживание</w:t>
            </w:r>
          </w:p>
        </w:tc>
        <w:tc>
          <w:tcPr>
            <w:tcW w:w="478" w:type="pct"/>
            <w:tcBorders>
              <w:top w:val="single" w:sz="4" w:space="0" w:color="auto"/>
              <w:left w:val="single" w:sz="4" w:space="0" w:color="auto"/>
              <w:right w:val="single" w:sz="4" w:space="0" w:color="auto"/>
            </w:tcBorders>
            <w:shd w:val="clear" w:color="auto" w:fill="FFFFFF"/>
          </w:tcPr>
          <w:p w:rsidR="00AF3C73" w:rsidRPr="00AF3C73" w:rsidRDefault="00AF3C73" w:rsidP="00E235E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444" w:type="pct"/>
            <w:tcBorders>
              <w:top w:val="single" w:sz="4" w:space="0" w:color="auto"/>
              <w:left w:val="single" w:sz="4" w:space="0" w:color="auto"/>
              <w:right w:val="single" w:sz="4" w:space="0" w:color="auto"/>
            </w:tcBorders>
            <w:shd w:val="clear" w:color="auto" w:fill="FFFFFF"/>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2018-2020 годы</w:t>
            </w:r>
          </w:p>
        </w:tc>
        <w:tc>
          <w:tcPr>
            <w:tcW w:w="1868" w:type="pct"/>
            <w:gridSpan w:val="6"/>
            <w:tcBorders>
              <w:top w:val="single" w:sz="4" w:space="0" w:color="auto"/>
              <w:left w:val="single" w:sz="4" w:space="0" w:color="auto"/>
              <w:right w:val="single" w:sz="4" w:space="0" w:color="auto"/>
            </w:tcBorders>
          </w:tcPr>
          <w:p w:rsidR="00AF3C73" w:rsidRPr="00AF3C73" w:rsidRDefault="00AF3C73" w:rsidP="00E235EC">
            <w:pPr>
              <w:spacing w:after="0" w:line="240" w:lineRule="auto"/>
              <w:jc w:val="center"/>
              <w:rPr>
                <w:rFonts w:ascii="Times New Roman" w:eastAsia="Times New Roman" w:hAnsi="Times New Roman" w:cs="Times New Roman"/>
                <w:sz w:val="16"/>
                <w:szCs w:val="16"/>
                <w:lang w:eastAsia="ru-RU"/>
              </w:rPr>
            </w:pPr>
          </w:p>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Без финансирования</w:t>
            </w:r>
          </w:p>
        </w:tc>
        <w:tc>
          <w:tcPr>
            <w:tcW w:w="927" w:type="pct"/>
            <w:gridSpan w:val="3"/>
            <w:tcBorders>
              <w:top w:val="single" w:sz="4" w:space="0" w:color="auto"/>
              <w:left w:val="single" w:sz="4" w:space="0" w:color="auto"/>
              <w:right w:val="single" w:sz="4" w:space="0" w:color="auto"/>
            </w:tcBorders>
          </w:tcPr>
          <w:p w:rsidR="00AF3C73" w:rsidRPr="00AF3C73" w:rsidRDefault="00AF3C73" w:rsidP="00E235E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F3C73">
              <w:rPr>
                <w:rFonts w:ascii="Times New Roman" w:eastAsia="Times New Roman" w:hAnsi="Times New Roman" w:cs="Times New Roman"/>
                <w:sz w:val="16"/>
                <w:szCs w:val="16"/>
                <w:lang w:eastAsia="ru-RU"/>
              </w:rPr>
              <w:t xml:space="preserve">Администрация городского поселения, ОМВД России по </w:t>
            </w:r>
            <w:proofErr w:type="spellStart"/>
            <w:r w:rsidRPr="00AF3C73">
              <w:rPr>
                <w:rFonts w:ascii="Times New Roman" w:eastAsia="Times New Roman" w:hAnsi="Times New Roman" w:cs="Times New Roman"/>
                <w:sz w:val="16"/>
                <w:szCs w:val="16"/>
                <w:lang w:eastAsia="ru-RU"/>
              </w:rPr>
              <w:t>Безенчукскому</w:t>
            </w:r>
            <w:proofErr w:type="spellEnd"/>
            <w:r w:rsidRPr="00AF3C73">
              <w:rPr>
                <w:rFonts w:ascii="Times New Roman" w:eastAsia="Times New Roman" w:hAnsi="Times New Roman" w:cs="Times New Roman"/>
                <w:sz w:val="16"/>
                <w:szCs w:val="16"/>
                <w:lang w:eastAsia="ru-RU"/>
              </w:rPr>
              <w:t xml:space="preserve"> району, БЦРБ.</w:t>
            </w:r>
          </w:p>
        </w:tc>
      </w:tr>
    </w:tbl>
    <w:p w:rsidR="009913F2" w:rsidRPr="00B8188C" w:rsidRDefault="009913F2" w:rsidP="009913F2">
      <w:pPr>
        <w:spacing w:after="0" w:line="240" w:lineRule="auto"/>
        <w:ind w:firstLine="567"/>
        <w:jc w:val="both"/>
        <w:rPr>
          <w:rFonts w:ascii="Times New Roman" w:hAnsi="Times New Roman"/>
          <w:sz w:val="20"/>
          <w:szCs w:val="20"/>
        </w:rPr>
      </w:pPr>
      <w:r w:rsidRPr="00B8188C">
        <w:rPr>
          <w:rFonts w:ascii="Times New Roman" w:hAnsi="Times New Roman"/>
          <w:sz w:val="20"/>
          <w:szCs w:val="20"/>
          <w:vertAlign w:val="superscript"/>
        </w:rPr>
        <w:t xml:space="preserve">* </w:t>
      </w:r>
      <w:r w:rsidRPr="00B8188C">
        <w:rPr>
          <w:rFonts w:ascii="Times New Roman" w:hAnsi="Times New Roman"/>
          <w:sz w:val="20"/>
          <w:szCs w:val="20"/>
        </w:rPr>
        <w:t>Объем финансирования носит прогнозный характер и будет уточняться ежегодно</w:t>
      </w:r>
    </w:p>
    <w:p w:rsidR="009913F2" w:rsidRPr="006600E7" w:rsidRDefault="009913F2" w:rsidP="006600E7">
      <w:pPr>
        <w:spacing w:after="0" w:line="240" w:lineRule="auto"/>
        <w:jc w:val="both"/>
        <w:outlineLvl w:val="0"/>
        <w:rPr>
          <w:rFonts w:ascii="Times New Roman" w:eastAsia="Calibri" w:hAnsi="Times New Roman" w:cs="Times New Roman"/>
          <w:b/>
          <w:color w:val="000000" w:themeColor="text1"/>
          <w:sz w:val="8"/>
          <w:szCs w:val="8"/>
        </w:rPr>
      </w:pPr>
    </w:p>
    <w:p w:rsidR="006600E7" w:rsidRPr="000A563E" w:rsidRDefault="006600E7" w:rsidP="006600E7">
      <w:pPr>
        <w:spacing w:after="0" w:line="240" w:lineRule="auto"/>
        <w:jc w:val="both"/>
        <w:outlineLvl w:val="0"/>
        <w:rPr>
          <w:color w:val="000000" w:themeColor="text1"/>
        </w:rPr>
      </w:pPr>
      <w:r w:rsidRPr="004E08F9">
        <w:rPr>
          <w:rFonts w:ascii="Times New Roman" w:eastAsia="Calibri" w:hAnsi="Times New Roman" w:cs="Times New Roman"/>
          <w:b/>
          <w:color w:val="000000" w:themeColor="text1"/>
        </w:rPr>
        <w:t xml:space="preserve">Постановление Администрации городского поселения Безенчук муниципального района </w:t>
      </w:r>
      <w:proofErr w:type="spellStart"/>
      <w:r w:rsidRPr="004E08F9">
        <w:rPr>
          <w:rFonts w:ascii="Times New Roman" w:eastAsia="Calibri" w:hAnsi="Times New Roman" w:cs="Times New Roman"/>
          <w:b/>
          <w:color w:val="000000" w:themeColor="text1"/>
        </w:rPr>
        <w:t>Безенчукский</w:t>
      </w:r>
      <w:proofErr w:type="spellEnd"/>
      <w:r w:rsidRPr="004E08F9">
        <w:rPr>
          <w:rFonts w:ascii="Times New Roman" w:eastAsia="Calibri" w:hAnsi="Times New Roman" w:cs="Times New Roman"/>
          <w:b/>
          <w:color w:val="000000" w:themeColor="text1"/>
        </w:rPr>
        <w:t xml:space="preserve"> </w:t>
      </w:r>
      <w:r w:rsidRPr="000A563E">
        <w:rPr>
          <w:rFonts w:ascii="Times New Roman" w:eastAsia="Calibri" w:hAnsi="Times New Roman" w:cs="Times New Roman"/>
          <w:b/>
          <w:color w:val="000000" w:themeColor="text1"/>
        </w:rPr>
        <w:t>Самарской области от 21.02.2019г № 8</w:t>
      </w:r>
      <w:r>
        <w:rPr>
          <w:rFonts w:ascii="Times New Roman" w:eastAsia="Calibri" w:hAnsi="Times New Roman" w:cs="Times New Roman"/>
          <w:b/>
          <w:color w:val="000000" w:themeColor="text1"/>
        </w:rPr>
        <w:t>4</w:t>
      </w:r>
    </w:p>
    <w:p w:rsidR="00674B98" w:rsidRPr="00674B98" w:rsidRDefault="006600E7" w:rsidP="00674B98">
      <w:pPr>
        <w:spacing w:after="0" w:line="240" w:lineRule="auto"/>
        <w:jc w:val="both"/>
        <w:rPr>
          <w:rFonts w:ascii="Times New Roman" w:hAnsi="Times New Roman" w:cs="Times New Roman"/>
        </w:rPr>
      </w:pPr>
      <w:r w:rsidRPr="00674B98">
        <w:rPr>
          <w:rFonts w:ascii="Times New Roman" w:hAnsi="Times New Roman" w:cs="Times New Roman"/>
          <w:color w:val="000000" w:themeColor="text1"/>
          <w:lang w:eastAsia="ar-SA"/>
        </w:rPr>
        <w:t>«</w:t>
      </w:r>
      <w:r w:rsidR="00674B98" w:rsidRPr="00674B98">
        <w:rPr>
          <w:rFonts w:ascii="Times New Roman" w:hAnsi="Times New Roman" w:cs="Times New Roman"/>
        </w:rPr>
        <w:t xml:space="preserve">О внесении изменений в Постановление Администрации городского поселения Безенчук муниципального района </w:t>
      </w:r>
      <w:proofErr w:type="spellStart"/>
      <w:r w:rsidR="00674B98" w:rsidRPr="00674B98">
        <w:rPr>
          <w:rFonts w:ascii="Times New Roman" w:hAnsi="Times New Roman" w:cs="Times New Roman"/>
        </w:rPr>
        <w:t>Безенчукский</w:t>
      </w:r>
      <w:proofErr w:type="spellEnd"/>
      <w:r w:rsidR="00674B98" w:rsidRPr="00674B98">
        <w:rPr>
          <w:rFonts w:ascii="Times New Roman" w:hAnsi="Times New Roman" w:cs="Times New Roman"/>
        </w:rPr>
        <w:t xml:space="preserve"> Самарской области от 28.12.2016г. № 167 «Об утверждении муниципальной программы Развитие культуры </w:t>
      </w:r>
      <w:proofErr w:type="gramStart"/>
      <w:r w:rsidR="00674B98" w:rsidRPr="00674B98">
        <w:rPr>
          <w:rFonts w:ascii="Times New Roman" w:hAnsi="Times New Roman" w:cs="Times New Roman"/>
        </w:rPr>
        <w:t>в  городском</w:t>
      </w:r>
      <w:proofErr w:type="gramEnd"/>
      <w:r w:rsidR="00674B98" w:rsidRPr="00674B98">
        <w:rPr>
          <w:rFonts w:ascii="Times New Roman" w:hAnsi="Times New Roman" w:cs="Times New Roman"/>
        </w:rPr>
        <w:t xml:space="preserve"> поселении Безенчук муниципального района </w:t>
      </w:r>
      <w:proofErr w:type="spellStart"/>
      <w:r w:rsidR="00674B98" w:rsidRPr="00674B98">
        <w:rPr>
          <w:rFonts w:ascii="Times New Roman" w:hAnsi="Times New Roman" w:cs="Times New Roman"/>
        </w:rPr>
        <w:t>Безенчукский</w:t>
      </w:r>
      <w:proofErr w:type="spellEnd"/>
      <w:r w:rsidR="00674B98" w:rsidRPr="00674B98">
        <w:rPr>
          <w:rFonts w:ascii="Times New Roman" w:hAnsi="Times New Roman" w:cs="Times New Roman"/>
        </w:rPr>
        <w:t xml:space="preserve"> Самарской области на 2017-2019 годы».</w:t>
      </w:r>
    </w:p>
    <w:p w:rsidR="00674B98" w:rsidRPr="00674B98" w:rsidRDefault="00674B98" w:rsidP="00674B98">
      <w:pPr>
        <w:spacing w:after="0" w:line="240" w:lineRule="auto"/>
        <w:ind w:firstLine="567"/>
        <w:jc w:val="both"/>
        <w:rPr>
          <w:rFonts w:ascii="Times New Roman" w:hAnsi="Times New Roman" w:cs="Times New Roman"/>
        </w:rPr>
      </w:pPr>
      <w:r w:rsidRPr="00674B98">
        <w:rPr>
          <w:rFonts w:ascii="Times New Roman" w:hAnsi="Times New Roman" w:cs="Times New Roman"/>
        </w:rPr>
        <w:t xml:space="preserve">В соответствии со статьей 179 Бюджетного кодекса Российской Федерации, Постановлением Администрации городского поселения Безенчук от 25.10.2013 года № 233 «Об утверждении Положения о муниципальных программах городского поселения Безенчук» в целях повышения эффективности по реализации полномочий  по созданию условий для организации досуга и обеспечения жителей поселения услугами организаций культуры, руководствуясь Уставом городского поселения Безенчук, </w:t>
      </w:r>
    </w:p>
    <w:p w:rsidR="00674B98" w:rsidRPr="00674B98" w:rsidRDefault="00674B98" w:rsidP="00674B98">
      <w:pPr>
        <w:spacing w:after="0" w:line="240" w:lineRule="auto"/>
        <w:ind w:firstLine="567"/>
        <w:jc w:val="center"/>
        <w:rPr>
          <w:rFonts w:ascii="Times New Roman" w:hAnsi="Times New Roman" w:cs="Times New Roman"/>
        </w:rPr>
      </w:pPr>
      <w:r w:rsidRPr="00674B98">
        <w:rPr>
          <w:rFonts w:ascii="Times New Roman" w:hAnsi="Times New Roman" w:cs="Times New Roman"/>
        </w:rPr>
        <w:t>ПОСТАНОВЛЯЮ:</w:t>
      </w:r>
    </w:p>
    <w:p w:rsidR="00674B98" w:rsidRPr="00674B98" w:rsidRDefault="00674B98" w:rsidP="00674B98">
      <w:pPr>
        <w:spacing w:after="0" w:line="240" w:lineRule="auto"/>
        <w:ind w:firstLine="567"/>
        <w:jc w:val="both"/>
        <w:rPr>
          <w:rFonts w:ascii="Times New Roman" w:hAnsi="Times New Roman" w:cs="Times New Roman"/>
          <w:bCs/>
        </w:rPr>
      </w:pPr>
      <w:r w:rsidRPr="00674B98">
        <w:rPr>
          <w:rFonts w:ascii="Times New Roman" w:hAnsi="Times New Roman" w:cs="Times New Roman"/>
          <w:bCs/>
        </w:rPr>
        <w:t xml:space="preserve">1. Раздел «Источники финансирования Программы» паспорта муниципальной программы «Развитие культуры в городском поселении Безенчук муниципального района </w:t>
      </w:r>
      <w:proofErr w:type="spellStart"/>
      <w:r w:rsidRPr="00674B98">
        <w:rPr>
          <w:rFonts w:ascii="Times New Roman" w:hAnsi="Times New Roman" w:cs="Times New Roman"/>
          <w:bCs/>
        </w:rPr>
        <w:t>Безенчукский</w:t>
      </w:r>
      <w:proofErr w:type="spellEnd"/>
      <w:r w:rsidRPr="00674B98">
        <w:rPr>
          <w:rFonts w:ascii="Times New Roman" w:hAnsi="Times New Roman" w:cs="Times New Roman"/>
          <w:bCs/>
        </w:rPr>
        <w:t xml:space="preserve"> Самарской области на 2017-2019 годы» (далее программа) изложить в следующей редакции: «Объем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rsidR="00674B98" w:rsidRPr="00674B98" w:rsidRDefault="00674B98" w:rsidP="00674B98">
      <w:pPr>
        <w:spacing w:after="0" w:line="240" w:lineRule="auto"/>
        <w:ind w:firstLine="567"/>
        <w:jc w:val="both"/>
        <w:rPr>
          <w:rFonts w:ascii="Times New Roman" w:hAnsi="Times New Roman" w:cs="Times New Roman"/>
          <w:bCs/>
        </w:rPr>
      </w:pPr>
      <w:smartTag w:uri="urn:schemas-microsoft-com:office:smarttags" w:element="metricconverter">
        <w:smartTagPr>
          <w:attr w:name="ProductID" w:val="2017 г"/>
        </w:smartTagPr>
        <w:r w:rsidRPr="00674B98">
          <w:rPr>
            <w:rFonts w:ascii="Times New Roman" w:hAnsi="Times New Roman" w:cs="Times New Roman"/>
            <w:bCs/>
          </w:rPr>
          <w:t>2017 г</w:t>
        </w:r>
      </w:smartTag>
      <w:r w:rsidRPr="00674B98">
        <w:rPr>
          <w:rFonts w:ascii="Times New Roman" w:hAnsi="Times New Roman" w:cs="Times New Roman"/>
          <w:bCs/>
        </w:rPr>
        <w:t>. – 4000 тыс. руб. (бюджет поселения)</w:t>
      </w:r>
    </w:p>
    <w:p w:rsidR="00674B98" w:rsidRPr="00674B98" w:rsidRDefault="00674B98" w:rsidP="00674B98">
      <w:pPr>
        <w:spacing w:after="0" w:line="240" w:lineRule="auto"/>
        <w:ind w:firstLine="567"/>
        <w:jc w:val="both"/>
        <w:rPr>
          <w:rFonts w:ascii="Times New Roman" w:hAnsi="Times New Roman" w:cs="Times New Roman"/>
          <w:bCs/>
        </w:rPr>
      </w:pPr>
      <w:smartTag w:uri="urn:schemas-microsoft-com:office:smarttags" w:element="metricconverter">
        <w:smartTagPr>
          <w:attr w:name="ProductID" w:val="2018 г"/>
        </w:smartTagPr>
        <w:r w:rsidRPr="00674B98">
          <w:rPr>
            <w:rFonts w:ascii="Times New Roman" w:hAnsi="Times New Roman" w:cs="Times New Roman"/>
            <w:bCs/>
          </w:rPr>
          <w:t>2018 г</w:t>
        </w:r>
      </w:smartTag>
      <w:r w:rsidRPr="00674B98">
        <w:rPr>
          <w:rFonts w:ascii="Times New Roman" w:hAnsi="Times New Roman" w:cs="Times New Roman"/>
          <w:bCs/>
        </w:rPr>
        <w:t xml:space="preserve">. </w:t>
      </w:r>
      <w:proofErr w:type="gramStart"/>
      <w:r w:rsidRPr="00674B98">
        <w:rPr>
          <w:rFonts w:ascii="Times New Roman" w:hAnsi="Times New Roman" w:cs="Times New Roman"/>
          <w:bCs/>
        </w:rPr>
        <w:t>-  5000</w:t>
      </w:r>
      <w:proofErr w:type="gramEnd"/>
      <w:r w:rsidRPr="00674B98">
        <w:rPr>
          <w:rFonts w:ascii="Times New Roman" w:hAnsi="Times New Roman" w:cs="Times New Roman"/>
          <w:bCs/>
        </w:rPr>
        <w:t xml:space="preserve"> тыс. руб. (бюджет поселения)</w:t>
      </w:r>
    </w:p>
    <w:p w:rsidR="00674B98" w:rsidRPr="00674B98" w:rsidRDefault="00674B98" w:rsidP="00674B98">
      <w:pPr>
        <w:spacing w:after="0" w:line="240" w:lineRule="auto"/>
        <w:ind w:firstLine="567"/>
        <w:jc w:val="both"/>
        <w:rPr>
          <w:rFonts w:ascii="Times New Roman" w:hAnsi="Times New Roman" w:cs="Times New Roman"/>
          <w:bCs/>
        </w:rPr>
      </w:pPr>
      <w:smartTag w:uri="urn:schemas-microsoft-com:office:smarttags" w:element="metricconverter">
        <w:smartTagPr>
          <w:attr w:name="ProductID" w:val="2019 г"/>
        </w:smartTagPr>
        <w:r w:rsidRPr="00674B98">
          <w:rPr>
            <w:rFonts w:ascii="Times New Roman" w:hAnsi="Times New Roman" w:cs="Times New Roman"/>
            <w:bCs/>
          </w:rPr>
          <w:t>2019 г</w:t>
        </w:r>
      </w:smartTag>
      <w:r w:rsidRPr="00674B98">
        <w:rPr>
          <w:rFonts w:ascii="Times New Roman" w:hAnsi="Times New Roman" w:cs="Times New Roman"/>
          <w:bCs/>
        </w:rPr>
        <w:t xml:space="preserve">. </w:t>
      </w:r>
      <w:proofErr w:type="gramStart"/>
      <w:r w:rsidRPr="00674B98">
        <w:rPr>
          <w:rFonts w:ascii="Times New Roman" w:hAnsi="Times New Roman" w:cs="Times New Roman"/>
          <w:bCs/>
        </w:rPr>
        <w:t>-  4931</w:t>
      </w:r>
      <w:proofErr w:type="gramEnd"/>
      <w:r w:rsidRPr="00674B98">
        <w:rPr>
          <w:rFonts w:ascii="Times New Roman" w:hAnsi="Times New Roman" w:cs="Times New Roman"/>
          <w:bCs/>
        </w:rPr>
        <w:t xml:space="preserve"> тыс. руб. (бюджет поселения)</w:t>
      </w:r>
    </w:p>
    <w:p w:rsidR="00674B98" w:rsidRPr="00674B98" w:rsidRDefault="00674B98" w:rsidP="00674B98">
      <w:pPr>
        <w:spacing w:after="0" w:line="240" w:lineRule="auto"/>
        <w:ind w:firstLine="567"/>
        <w:jc w:val="both"/>
        <w:rPr>
          <w:rFonts w:ascii="Times New Roman" w:hAnsi="Times New Roman" w:cs="Times New Roman"/>
          <w:bCs/>
        </w:rPr>
      </w:pPr>
      <w:r w:rsidRPr="00674B98">
        <w:rPr>
          <w:rFonts w:ascii="Times New Roman" w:hAnsi="Times New Roman" w:cs="Times New Roman"/>
          <w:bCs/>
        </w:rPr>
        <w:t xml:space="preserve">2. Перечень мероприятий муниципальной программы «Развитие культуры в городском поселении Безенчук муниципального района </w:t>
      </w:r>
      <w:proofErr w:type="spellStart"/>
      <w:r w:rsidRPr="00674B98">
        <w:rPr>
          <w:rFonts w:ascii="Times New Roman" w:hAnsi="Times New Roman" w:cs="Times New Roman"/>
          <w:bCs/>
        </w:rPr>
        <w:t>Безенчукский</w:t>
      </w:r>
      <w:proofErr w:type="spellEnd"/>
      <w:r w:rsidRPr="00674B98">
        <w:rPr>
          <w:rFonts w:ascii="Times New Roman" w:hAnsi="Times New Roman" w:cs="Times New Roman"/>
          <w:bCs/>
        </w:rPr>
        <w:t xml:space="preserve"> Самарской области на 2017-2019 </w:t>
      </w:r>
      <w:proofErr w:type="gramStart"/>
      <w:r w:rsidRPr="00674B98">
        <w:rPr>
          <w:rFonts w:ascii="Times New Roman" w:hAnsi="Times New Roman" w:cs="Times New Roman"/>
          <w:bCs/>
        </w:rPr>
        <w:t>годы»  изложить</w:t>
      </w:r>
      <w:proofErr w:type="gramEnd"/>
      <w:r w:rsidRPr="00674B98">
        <w:rPr>
          <w:rFonts w:ascii="Times New Roman" w:hAnsi="Times New Roman" w:cs="Times New Roman"/>
          <w:bCs/>
        </w:rPr>
        <w:t xml:space="preserve"> в редакции согласно приложению.</w:t>
      </w:r>
    </w:p>
    <w:p w:rsidR="00674B98" w:rsidRPr="00674B98" w:rsidRDefault="00674B98" w:rsidP="00674B98">
      <w:pPr>
        <w:spacing w:after="0" w:line="240" w:lineRule="auto"/>
        <w:ind w:firstLine="709"/>
        <w:jc w:val="both"/>
        <w:rPr>
          <w:rFonts w:ascii="Times New Roman" w:hAnsi="Times New Roman" w:cs="Times New Roman"/>
          <w:bCs/>
        </w:rPr>
      </w:pPr>
      <w:r w:rsidRPr="00674B98">
        <w:rPr>
          <w:rFonts w:ascii="Times New Roman" w:hAnsi="Times New Roman" w:cs="Times New Roman"/>
          <w:bCs/>
        </w:rPr>
        <w:t xml:space="preserve">3.  Опубликовать настоящее постановление в газете «Вестник городского поселения Безенчук, разместить на официальном сайте городского поселения Безенчук в сети Интернет. </w:t>
      </w:r>
    </w:p>
    <w:p w:rsidR="00674B98" w:rsidRPr="00674B98" w:rsidRDefault="00674B98" w:rsidP="00674B98">
      <w:pPr>
        <w:spacing w:after="0" w:line="240" w:lineRule="auto"/>
        <w:ind w:firstLine="709"/>
        <w:jc w:val="both"/>
        <w:rPr>
          <w:rFonts w:ascii="Times New Roman" w:hAnsi="Times New Roman" w:cs="Times New Roman"/>
          <w:bCs/>
        </w:rPr>
      </w:pPr>
      <w:r w:rsidRPr="00674B98">
        <w:rPr>
          <w:rFonts w:ascii="Times New Roman" w:hAnsi="Times New Roman" w:cs="Times New Roman"/>
          <w:bCs/>
        </w:rPr>
        <w:t>4. Контроль за выполнением настоящего постановления оставляю за собой.</w:t>
      </w:r>
    </w:p>
    <w:p w:rsidR="006600E7" w:rsidRPr="00967205" w:rsidRDefault="006600E7" w:rsidP="00674B98">
      <w:pPr>
        <w:spacing w:after="0" w:line="240" w:lineRule="auto"/>
        <w:jc w:val="both"/>
        <w:rPr>
          <w:rFonts w:ascii="Times New Roman" w:hAnsi="Times New Roman"/>
        </w:rPr>
      </w:pPr>
      <w:r w:rsidRPr="00967205">
        <w:rPr>
          <w:rFonts w:ascii="Times New Roman" w:hAnsi="Times New Roman"/>
        </w:rPr>
        <w:t>Глава городского поселения Безенчук                                             Н.В. Райская</w:t>
      </w:r>
    </w:p>
    <w:p w:rsidR="006600E7" w:rsidRPr="00197D40" w:rsidRDefault="006600E7" w:rsidP="006600E7">
      <w:pPr>
        <w:spacing w:after="0" w:line="240" w:lineRule="auto"/>
        <w:jc w:val="right"/>
        <w:rPr>
          <w:rFonts w:ascii="Times New Roman" w:hAnsi="Times New Roman"/>
          <w:color w:val="000000" w:themeColor="text1"/>
          <w:sz w:val="20"/>
          <w:szCs w:val="20"/>
        </w:rPr>
      </w:pPr>
      <w:r w:rsidRPr="00197D40">
        <w:rPr>
          <w:rFonts w:ascii="Times New Roman" w:hAnsi="Times New Roman"/>
          <w:color w:val="000000" w:themeColor="text1"/>
          <w:sz w:val="20"/>
          <w:szCs w:val="20"/>
        </w:rPr>
        <w:t>Приложение</w:t>
      </w:r>
      <w:r>
        <w:rPr>
          <w:rFonts w:ascii="Times New Roman" w:hAnsi="Times New Roman"/>
          <w:color w:val="000000" w:themeColor="text1"/>
          <w:sz w:val="20"/>
          <w:szCs w:val="20"/>
        </w:rPr>
        <w:t>№1</w:t>
      </w:r>
    </w:p>
    <w:p w:rsidR="006600E7" w:rsidRPr="004E121D" w:rsidRDefault="006600E7" w:rsidP="006600E7">
      <w:pPr>
        <w:pStyle w:val="ConsPlusNormal"/>
        <w:contextualSpacing/>
        <w:jc w:val="right"/>
        <w:rPr>
          <w:rFonts w:ascii="Times New Roman" w:hAnsi="Times New Roman"/>
          <w:color w:val="000000" w:themeColor="text1"/>
        </w:rPr>
      </w:pPr>
      <w:r w:rsidRPr="004E121D">
        <w:rPr>
          <w:rFonts w:ascii="Times New Roman" w:hAnsi="Times New Roman"/>
          <w:color w:val="000000" w:themeColor="text1"/>
        </w:rPr>
        <w:t xml:space="preserve">к Постановлению Администрации </w:t>
      </w:r>
    </w:p>
    <w:p w:rsidR="006600E7" w:rsidRPr="004E121D" w:rsidRDefault="006600E7" w:rsidP="006600E7">
      <w:pPr>
        <w:pStyle w:val="ConsPlusNormal"/>
        <w:contextualSpacing/>
        <w:jc w:val="right"/>
        <w:rPr>
          <w:rFonts w:ascii="Times New Roman" w:hAnsi="Times New Roman"/>
          <w:color w:val="000000" w:themeColor="text1"/>
        </w:rPr>
      </w:pPr>
      <w:r w:rsidRPr="004E121D">
        <w:rPr>
          <w:rFonts w:ascii="Times New Roman" w:hAnsi="Times New Roman"/>
          <w:color w:val="000000" w:themeColor="text1"/>
        </w:rPr>
        <w:t>городского поселения Безенчук</w:t>
      </w:r>
    </w:p>
    <w:p w:rsidR="006600E7" w:rsidRDefault="006600E7" w:rsidP="006600E7">
      <w:pPr>
        <w:spacing w:after="0" w:line="240" w:lineRule="auto"/>
        <w:jc w:val="right"/>
        <w:rPr>
          <w:rFonts w:ascii="Times New Roman" w:hAnsi="Times New Roman"/>
          <w:color w:val="000000" w:themeColor="text1"/>
          <w:sz w:val="20"/>
          <w:szCs w:val="20"/>
        </w:rPr>
      </w:pPr>
      <w:r w:rsidRPr="004E121D">
        <w:rPr>
          <w:rFonts w:ascii="Times New Roman" w:hAnsi="Times New Roman"/>
          <w:color w:val="000000" w:themeColor="text1"/>
          <w:sz w:val="20"/>
          <w:szCs w:val="20"/>
        </w:rPr>
        <w:t xml:space="preserve">от </w:t>
      </w:r>
      <w:r>
        <w:rPr>
          <w:rFonts w:ascii="Times New Roman" w:hAnsi="Times New Roman"/>
          <w:color w:val="000000" w:themeColor="text1"/>
          <w:sz w:val="20"/>
          <w:szCs w:val="20"/>
        </w:rPr>
        <w:t>21</w:t>
      </w:r>
      <w:r w:rsidRPr="004E121D">
        <w:rPr>
          <w:rFonts w:ascii="Times New Roman" w:hAnsi="Times New Roman"/>
          <w:color w:val="000000" w:themeColor="text1"/>
          <w:sz w:val="20"/>
          <w:szCs w:val="20"/>
        </w:rPr>
        <w:t>.0</w:t>
      </w:r>
      <w:r>
        <w:rPr>
          <w:rFonts w:ascii="Times New Roman" w:hAnsi="Times New Roman"/>
          <w:color w:val="000000" w:themeColor="text1"/>
          <w:sz w:val="20"/>
          <w:szCs w:val="20"/>
        </w:rPr>
        <w:t>2</w:t>
      </w:r>
      <w:r w:rsidRPr="004E121D">
        <w:rPr>
          <w:rFonts w:ascii="Times New Roman" w:hAnsi="Times New Roman"/>
          <w:color w:val="000000" w:themeColor="text1"/>
          <w:sz w:val="20"/>
          <w:szCs w:val="20"/>
        </w:rPr>
        <w:t xml:space="preserve">.2019г. № </w:t>
      </w:r>
      <w:r>
        <w:rPr>
          <w:rFonts w:ascii="Times New Roman" w:hAnsi="Times New Roman"/>
          <w:color w:val="000000" w:themeColor="text1"/>
          <w:sz w:val="20"/>
          <w:szCs w:val="20"/>
        </w:rPr>
        <w:t>84</w:t>
      </w:r>
    </w:p>
    <w:tbl>
      <w:tblPr>
        <w:tblW w:w="11016" w:type="dxa"/>
        <w:tblInd w:w="108" w:type="dxa"/>
        <w:tblBorders>
          <w:top w:val="single" w:sz="4" w:space="0" w:color="auto"/>
        </w:tblBorders>
        <w:tblLayout w:type="fixed"/>
        <w:tblLook w:val="04A0" w:firstRow="1" w:lastRow="0" w:firstColumn="1" w:lastColumn="0" w:noHBand="0" w:noVBand="1"/>
      </w:tblPr>
      <w:tblGrid>
        <w:gridCol w:w="567"/>
        <w:gridCol w:w="4138"/>
        <w:gridCol w:w="7"/>
        <w:gridCol w:w="839"/>
        <w:gridCol w:w="709"/>
        <w:gridCol w:w="567"/>
        <w:gridCol w:w="567"/>
        <w:gridCol w:w="2126"/>
        <w:gridCol w:w="1449"/>
        <w:gridCol w:w="47"/>
      </w:tblGrid>
      <w:tr w:rsidR="00165408" w:rsidRPr="001A10CA" w:rsidTr="001A10CA">
        <w:trPr>
          <w:trHeight w:val="132"/>
        </w:trPr>
        <w:tc>
          <w:tcPr>
            <w:tcW w:w="11016" w:type="dxa"/>
            <w:gridSpan w:val="10"/>
            <w:tcBorders>
              <w:top w:val="single" w:sz="4" w:space="0" w:color="auto"/>
              <w:left w:val="single" w:sz="4" w:space="0" w:color="auto"/>
              <w:bottom w:val="single" w:sz="4" w:space="0" w:color="auto"/>
              <w:right w:val="single" w:sz="4" w:space="0" w:color="auto"/>
            </w:tcBorders>
          </w:tcPr>
          <w:p w:rsidR="00165408" w:rsidRPr="001A10CA" w:rsidRDefault="00165408" w:rsidP="001A10CA">
            <w:pPr>
              <w:spacing w:after="0" w:line="240" w:lineRule="auto"/>
              <w:jc w:val="center"/>
              <w:rPr>
                <w:rFonts w:ascii="Times New Roman" w:hAnsi="Times New Roman" w:cs="Times New Roman"/>
                <w:b/>
                <w:sz w:val="16"/>
                <w:szCs w:val="16"/>
              </w:rPr>
            </w:pPr>
            <w:bookmarkStart w:id="2" w:name="_Hlk2344199"/>
            <w:r w:rsidRPr="001A10CA">
              <w:rPr>
                <w:rFonts w:ascii="Times New Roman" w:hAnsi="Times New Roman" w:cs="Times New Roman"/>
                <w:b/>
                <w:sz w:val="16"/>
                <w:szCs w:val="16"/>
              </w:rPr>
              <w:t>Общие объемы затрат финансирования Программы (тыс. руб.)</w:t>
            </w:r>
          </w:p>
        </w:tc>
      </w:tr>
      <w:tr w:rsidR="00165408" w:rsidRPr="001A10CA" w:rsidTr="001A10CA">
        <w:trPr>
          <w:gridAfter w:val="1"/>
          <w:wAfter w:w="47" w:type="dxa"/>
          <w:trHeight w:val="92"/>
        </w:trPr>
        <w:tc>
          <w:tcPr>
            <w:tcW w:w="567" w:type="dxa"/>
            <w:vMerge w:val="restart"/>
            <w:tcBorders>
              <w:top w:val="single" w:sz="4" w:space="0" w:color="auto"/>
              <w:left w:val="single" w:sz="4" w:space="0" w:color="auto"/>
              <w:right w:val="single" w:sz="4" w:space="0" w:color="auto"/>
            </w:tcBorders>
          </w:tcPr>
          <w:p w:rsidR="00165408" w:rsidRPr="001A10CA" w:rsidRDefault="00165408" w:rsidP="001A10CA">
            <w:pPr>
              <w:spacing w:after="0" w:line="240" w:lineRule="auto"/>
              <w:jc w:val="center"/>
              <w:rPr>
                <w:rFonts w:ascii="Times New Roman" w:hAnsi="Times New Roman" w:cs="Times New Roman"/>
                <w:b/>
                <w:sz w:val="16"/>
                <w:szCs w:val="16"/>
              </w:rPr>
            </w:pPr>
            <w:r w:rsidRPr="001A10CA">
              <w:rPr>
                <w:rFonts w:ascii="Times New Roman" w:hAnsi="Times New Roman" w:cs="Times New Roman"/>
                <w:b/>
                <w:sz w:val="16"/>
                <w:szCs w:val="16"/>
              </w:rPr>
              <w:t>№</w:t>
            </w:r>
          </w:p>
          <w:p w:rsidR="00165408" w:rsidRPr="001A10CA" w:rsidRDefault="00165408" w:rsidP="001A10CA">
            <w:pPr>
              <w:spacing w:after="0" w:line="240" w:lineRule="auto"/>
              <w:jc w:val="center"/>
              <w:rPr>
                <w:rFonts w:ascii="Times New Roman" w:hAnsi="Times New Roman" w:cs="Times New Roman"/>
                <w:b/>
                <w:sz w:val="16"/>
                <w:szCs w:val="16"/>
              </w:rPr>
            </w:pPr>
            <w:r w:rsidRPr="001A10CA">
              <w:rPr>
                <w:rFonts w:ascii="Times New Roman" w:hAnsi="Times New Roman" w:cs="Times New Roman"/>
                <w:b/>
                <w:sz w:val="16"/>
                <w:szCs w:val="16"/>
              </w:rPr>
              <w:t>п/п</w:t>
            </w:r>
          </w:p>
        </w:tc>
        <w:tc>
          <w:tcPr>
            <w:tcW w:w="4138" w:type="dxa"/>
            <w:vMerge w:val="restart"/>
            <w:tcBorders>
              <w:top w:val="single" w:sz="4" w:space="0" w:color="auto"/>
              <w:left w:val="single" w:sz="4" w:space="0" w:color="auto"/>
              <w:right w:val="single" w:sz="4" w:space="0" w:color="auto"/>
            </w:tcBorders>
          </w:tcPr>
          <w:p w:rsidR="00165408" w:rsidRPr="001A10CA" w:rsidRDefault="00165408" w:rsidP="001A10CA">
            <w:pPr>
              <w:spacing w:after="0" w:line="240" w:lineRule="auto"/>
              <w:jc w:val="center"/>
              <w:rPr>
                <w:rFonts w:ascii="Times New Roman" w:hAnsi="Times New Roman" w:cs="Times New Roman"/>
                <w:sz w:val="16"/>
                <w:szCs w:val="16"/>
              </w:rPr>
            </w:pPr>
            <w:r w:rsidRPr="001A10CA">
              <w:rPr>
                <w:rFonts w:ascii="Times New Roman" w:hAnsi="Times New Roman" w:cs="Times New Roman"/>
                <w:sz w:val="16"/>
                <w:szCs w:val="16"/>
              </w:rPr>
              <w:t>Наименование мероприятий</w:t>
            </w:r>
          </w:p>
        </w:tc>
        <w:tc>
          <w:tcPr>
            <w:tcW w:w="846" w:type="dxa"/>
            <w:gridSpan w:val="2"/>
            <w:vMerge w:val="restart"/>
            <w:tcBorders>
              <w:top w:val="single" w:sz="4" w:space="0" w:color="auto"/>
              <w:left w:val="single" w:sz="4" w:space="0" w:color="auto"/>
              <w:right w:val="single" w:sz="4" w:space="0" w:color="auto"/>
            </w:tcBorders>
          </w:tcPr>
          <w:p w:rsidR="00165408" w:rsidRPr="001A10CA" w:rsidRDefault="00165408" w:rsidP="001A10CA">
            <w:pPr>
              <w:spacing w:after="0" w:line="240" w:lineRule="auto"/>
              <w:jc w:val="center"/>
              <w:rPr>
                <w:rFonts w:ascii="Times New Roman" w:hAnsi="Times New Roman" w:cs="Times New Roman"/>
                <w:sz w:val="16"/>
                <w:szCs w:val="16"/>
              </w:rPr>
            </w:pPr>
            <w:r w:rsidRPr="001A10CA">
              <w:rPr>
                <w:rFonts w:ascii="Times New Roman" w:hAnsi="Times New Roman" w:cs="Times New Roman"/>
                <w:sz w:val="16"/>
                <w:szCs w:val="16"/>
              </w:rPr>
              <w:t>Сроки</w:t>
            </w:r>
          </w:p>
          <w:p w:rsidR="00165408" w:rsidRPr="001A10CA" w:rsidRDefault="00165408" w:rsidP="001A10CA">
            <w:pPr>
              <w:spacing w:after="0" w:line="240" w:lineRule="auto"/>
              <w:jc w:val="center"/>
              <w:rPr>
                <w:rFonts w:ascii="Times New Roman" w:hAnsi="Times New Roman" w:cs="Times New Roman"/>
                <w:sz w:val="16"/>
                <w:szCs w:val="16"/>
              </w:rPr>
            </w:pPr>
            <w:r w:rsidRPr="001A10CA">
              <w:rPr>
                <w:rFonts w:ascii="Times New Roman" w:hAnsi="Times New Roman" w:cs="Times New Roman"/>
                <w:sz w:val="16"/>
                <w:szCs w:val="16"/>
              </w:rPr>
              <w:t>исполнения</w:t>
            </w:r>
          </w:p>
        </w:tc>
        <w:tc>
          <w:tcPr>
            <w:tcW w:w="1843" w:type="dxa"/>
            <w:gridSpan w:val="3"/>
            <w:tcBorders>
              <w:top w:val="single" w:sz="4" w:space="0" w:color="auto"/>
              <w:left w:val="single" w:sz="4" w:space="0" w:color="auto"/>
              <w:bottom w:val="single" w:sz="4" w:space="0" w:color="auto"/>
              <w:right w:val="single" w:sz="4" w:space="0" w:color="auto"/>
            </w:tcBorders>
          </w:tcPr>
          <w:p w:rsidR="00165408" w:rsidRPr="001A10CA" w:rsidRDefault="00165408" w:rsidP="001A10CA">
            <w:pPr>
              <w:spacing w:after="0" w:line="240" w:lineRule="auto"/>
              <w:jc w:val="center"/>
              <w:rPr>
                <w:rFonts w:ascii="Times New Roman" w:hAnsi="Times New Roman" w:cs="Times New Roman"/>
                <w:sz w:val="16"/>
                <w:szCs w:val="16"/>
              </w:rPr>
            </w:pPr>
            <w:r w:rsidRPr="001A10CA">
              <w:rPr>
                <w:rFonts w:ascii="Times New Roman" w:hAnsi="Times New Roman" w:cs="Times New Roman"/>
                <w:sz w:val="16"/>
                <w:szCs w:val="16"/>
              </w:rPr>
              <w:t>Финансовое обеспечение по годам</w:t>
            </w:r>
          </w:p>
        </w:tc>
        <w:tc>
          <w:tcPr>
            <w:tcW w:w="2126" w:type="dxa"/>
            <w:tcBorders>
              <w:top w:val="single" w:sz="4" w:space="0" w:color="auto"/>
              <w:left w:val="single" w:sz="4" w:space="0" w:color="auto"/>
              <w:right w:val="single" w:sz="4" w:space="0" w:color="auto"/>
            </w:tcBorders>
          </w:tcPr>
          <w:p w:rsidR="00165408" w:rsidRPr="001A10CA" w:rsidRDefault="00165408" w:rsidP="001A10CA">
            <w:pPr>
              <w:spacing w:after="0" w:line="240" w:lineRule="auto"/>
              <w:jc w:val="center"/>
              <w:rPr>
                <w:rFonts w:ascii="Times New Roman" w:hAnsi="Times New Roman" w:cs="Times New Roman"/>
                <w:sz w:val="16"/>
                <w:szCs w:val="16"/>
              </w:rPr>
            </w:pPr>
            <w:r w:rsidRPr="001A10CA">
              <w:rPr>
                <w:rFonts w:ascii="Times New Roman" w:hAnsi="Times New Roman" w:cs="Times New Roman"/>
                <w:sz w:val="16"/>
                <w:szCs w:val="16"/>
              </w:rPr>
              <w:t>Исполнитель</w:t>
            </w:r>
          </w:p>
        </w:tc>
        <w:tc>
          <w:tcPr>
            <w:tcW w:w="1449" w:type="dxa"/>
            <w:tcBorders>
              <w:top w:val="single" w:sz="4" w:space="0" w:color="auto"/>
              <w:left w:val="single" w:sz="4" w:space="0" w:color="auto"/>
              <w:right w:val="single" w:sz="4" w:space="0" w:color="auto"/>
            </w:tcBorders>
          </w:tcPr>
          <w:p w:rsidR="00165408" w:rsidRPr="001A10CA" w:rsidRDefault="00165408" w:rsidP="001A10CA">
            <w:pPr>
              <w:spacing w:after="0" w:line="240" w:lineRule="auto"/>
              <w:jc w:val="center"/>
              <w:rPr>
                <w:rFonts w:ascii="Times New Roman" w:hAnsi="Times New Roman" w:cs="Times New Roman"/>
                <w:sz w:val="16"/>
                <w:szCs w:val="16"/>
              </w:rPr>
            </w:pPr>
            <w:r w:rsidRPr="001A10CA">
              <w:rPr>
                <w:rFonts w:ascii="Times New Roman" w:hAnsi="Times New Roman" w:cs="Times New Roman"/>
                <w:sz w:val="16"/>
                <w:szCs w:val="16"/>
              </w:rPr>
              <w:t>Источник</w:t>
            </w:r>
          </w:p>
          <w:p w:rsidR="00165408" w:rsidRPr="001A10CA" w:rsidRDefault="00165408" w:rsidP="001A10CA">
            <w:pPr>
              <w:spacing w:after="0" w:line="240" w:lineRule="auto"/>
              <w:jc w:val="center"/>
              <w:rPr>
                <w:rFonts w:ascii="Times New Roman" w:hAnsi="Times New Roman" w:cs="Times New Roman"/>
                <w:sz w:val="16"/>
                <w:szCs w:val="16"/>
              </w:rPr>
            </w:pPr>
            <w:r w:rsidRPr="001A10CA">
              <w:rPr>
                <w:rFonts w:ascii="Times New Roman" w:hAnsi="Times New Roman" w:cs="Times New Roman"/>
                <w:sz w:val="16"/>
                <w:szCs w:val="16"/>
              </w:rPr>
              <w:t>финансирования</w:t>
            </w:r>
          </w:p>
        </w:tc>
      </w:tr>
      <w:tr w:rsidR="00165408" w:rsidRPr="001A10CA" w:rsidTr="001A10CA">
        <w:trPr>
          <w:gridAfter w:val="1"/>
          <w:wAfter w:w="47" w:type="dxa"/>
          <w:trHeight w:val="70"/>
        </w:trPr>
        <w:tc>
          <w:tcPr>
            <w:tcW w:w="567" w:type="dxa"/>
            <w:vMerge/>
            <w:tcBorders>
              <w:left w:val="single" w:sz="4" w:space="0" w:color="auto"/>
              <w:bottom w:val="single" w:sz="4" w:space="0" w:color="auto"/>
              <w:right w:val="single" w:sz="4" w:space="0" w:color="auto"/>
            </w:tcBorders>
          </w:tcPr>
          <w:p w:rsidR="00165408" w:rsidRPr="001A10CA" w:rsidRDefault="00165408" w:rsidP="001A10CA">
            <w:pPr>
              <w:spacing w:after="0" w:line="240" w:lineRule="auto"/>
              <w:jc w:val="center"/>
              <w:rPr>
                <w:rFonts w:ascii="Times New Roman" w:hAnsi="Times New Roman" w:cs="Times New Roman"/>
                <w:b/>
                <w:sz w:val="16"/>
                <w:szCs w:val="16"/>
              </w:rPr>
            </w:pPr>
          </w:p>
        </w:tc>
        <w:tc>
          <w:tcPr>
            <w:tcW w:w="4138" w:type="dxa"/>
            <w:vMerge/>
            <w:tcBorders>
              <w:left w:val="single" w:sz="4" w:space="0" w:color="auto"/>
              <w:bottom w:val="single" w:sz="4" w:space="0" w:color="auto"/>
              <w:right w:val="single" w:sz="4" w:space="0" w:color="auto"/>
            </w:tcBorders>
          </w:tcPr>
          <w:p w:rsidR="00165408" w:rsidRPr="001A10CA" w:rsidRDefault="00165408" w:rsidP="001A10CA">
            <w:pPr>
              <w:spacing w:after="0" w:line="240" w:lineRule="auto"/>
              <w:jc w:val="center"/>
              <w:rPr>
                <w:rFonts w:ascii="Times New Roman" w:hAnsi="Times New Roman" w:cs="Times New Roman"/>
                <w:b/>
                <w:sz w:val="16"/>
                <w:szCs w:val="16"/>
              </w:rPr>
            </w:pPr>
          </w:p>
        </w:tc>
        <w:tc>
          <w:tcPr>
            <w:tcW w:w="846" w:type="dxa"/>
            <w:gridSpan w:val="2"/>
            <w:vMerge/>
            <w:tcBorders>
              <w:left w:val="single" w:sz="4" w:space="0" w:color="auto"/>
              <w:bottom w:val="single" w:sz="4" w:space="0" w:color="auto"/>
              <w:right w:val="single" w:sz="4" w:space="0" w:color="auto"/>
            </w:tcBorders>
          </w:tcPr>
          <w:p w:rsidR="00165408" w:rsidRPr="001A10CA" w:rsidRDefault="00165408" w:rsidP="001A10CA">
            <w:pPr>
              <w:spacing w:after="0" w:line="240" w:lineRule="auto"/>
              <w:jc w:val="center"/>
              <w:rPr>
                <w:rFonts w:ascii="Times New Roman" w:hAnsi="Times New Roman" w:cs="Times New Roman"/>
                <w:b/>
                <w:sz w:val="16"/>
                <w:szCs w:val="16"/>
              </w:rPr>
            </w:pPr>
          </w:p>
        </w:tc>
        <w:tc>
          <w:tcPr>
            <w:tcW w:w="709" w:type="dxa"/>
            <w:tcBorders>
              <w:top w:val="single" w:sz="4" w:space="0" w:color="auto"/>
              <w:left w:val="single" w:sz="4" w:space="0" w:color="auto"/>
              <w:bottom w:val="single" w:sz="4" w:space="0" w:color="auto"/>
              <w:right w:val="single" w:sz="4" w:space="0" w:color="auto"/>
            </w:tcBorders>
          </w:tcPr>
          <w:p w:rsidR="00165408" w:rsidRPr="001A10CA" w:rsidRDefault="00165408" w:rsidP="001A10CA">
            <w:pPr>
              <w:spacing w:after="0" w:line="240" w:lineRule="auto"/>
              <w:jc w:val="center"/>
              <w:rPr>
                <w:rFonts w:ascii="Times New Roman" w:hAnsi="Times New Roman" w:cs="Times New Roman"/>
                <w:sz w:val="16"/>
                <w:szCs w:val="16"/>
              </w:rPr>
            </w:pPr>
            <w:r w:rsidRPr="001A10CA">
              <w:rPr>
                <w:rFonts w:ascii="Times New Roman" w:hAnsi="Times New Roman" w:cs="Times New Roman"/>
                <w:sz w:val="16"/>
                <w:szCs w:val="16"/>
              </w:rPr>
              <w:t>2017</w:t>
            </w:r>
          </w:p>
        </w:tc>
        <w:tc>
          <w:tcPr>
            <w:tcW w:w="567" w:type="dxa"/>
            <w:tcBorders>
              <w:top w:val="single" w:sz="4" w:space="0" w:color="auto"/>
              <w:left w:val="single" w:sz="4" w:space="0" w:color="auto"/>
              <w:bottom w:val="single" w:sz="4" w:space="0" w:color="auto"/>
              <w:right w:val="single" w:sz="4" w:space="0" w:color="auto"/>
            </w:tcBorders>
          </w:tcPr>
          <w:p w:rsidR="00165408" w:rsidRPr="001A10CA" w:rsidRDefault="00165408" w:rsidP="001A10CA">
            <w:pPr>
              <w:spacing w:after="0" w:line="240" w:lineRule="auto"/>
              <w:jc w:val="center"/>
              <w:rPr>
                <w:rFonts w:ascii="Times New Roman" w:hAnsi="Times New Roman" w:cs="Times New Roman"/>
                <w:sz w:val="16"/>
                <w:szCs w:val="16"/>
              </w:rPr>
            </w:pPr>
            <w:r w:rsidRPr="001A10CA">
              <w:rPr>
                <w:rFonts w:ascii="Times New Roman" w:hAnsi="Times New Roman" w:cs="Times New Roman"/>
                <w:sz w:val="16"/>
                <w:szCs w:val="16"/>
              </w:rPr>
              <w:t>2018</w:t>
            </w:r>
          </w:p>
        </w:tc>
        <w:tc>
          <w:tcPr>
            <w:tcW w:w="567" w:type="dxa"/>
            <w:tcBorders>
              <w:top w:val="single" w:sz="4" w:space="0" w:color="auto"/>
              <w:left w:val="single" w:sz="4" w:space="0" w:color="auto"/>
              <w:bottom w:val="single" w:sz="4" w:space="0" w:color="auto"/>
              <w:right w:val="single" w:sz="4" w:space="0" w:color="auto"/>
            </w:tcBorders>
          </w:tcPr>
          <w:p w:rsidR="00165408" w:rsidRPr="001A10CA" w:rsidRDefault="00165408" w:rsidP="001A10CA">
            <w:pPr>
              <w:spacing w:after="0" w:line="240" w:lineRule="auto"/>
              <w:jc w:val="center"/>
              <w:rPr>
                <w:rFonts w:ascii="Times New Roman" w:hAnsi="Times New Roman" w:cs="Times New Roman"/>
                <w:sz w:val="16"/>
                <w:szCs w:val="16"/>
              </w:rPr>
            </w:pPr>
            <w:r w:rsidRPr="001A10CA">
              <w:rPr>
                <w:rFonts w:ascii="Times New Roman" w:hAnsi="Times New Roman" w:cs="Times New Roman"/>
                <w:sz w:val="16"/>
                <w:szCs w:val="16"/>
              </w:rPr>
              <w:t>2019</w:t>
            </w:r>
          </w:p>
        </w:tc>
        <w:tc>
          <w:tcPr>
            <w:tcW w:w="2126" w:type="dxa"/>
            <w:tcBorders>
              <w:left w:val="single" w:sz="4" w:space="0" w:color="auto"/>
              <w:bottom w:val="single" w:sz="4" w:space="0" w:color="auto"/>
              <w:right w:val="single" w:sz="4" w:space="0" w:color="auto"/>
            </w:tcBorders>
          </w:tcPr>
          <w:p w:rsidR="00165408" w:rsidRPr="001A10CA" w:rsidRDefault="00165408" w:rsidP="001A10CA">
            <w:pPr>
              <w:spacing w:after="0" w:line="240" w:lineRule="auto"/>
              <w:jc w:val="center"/>
              <w:rPr>
                <w:rFonts w:ascii="Times New Roman" w:hAnsi="Times New Roman" w:cs="Times New Roman"/>
                <w:b/>
                <w:sz w:val="16"/>
                <w:szCs w:val="16"/>
              </w:rPr>
            </w:pPr>
          </w:p>
        </w:tc>
        <w:tc>
          <w:tcPr>
            <w:tcW w:w="1449" w:type="dxa"/>
            <w:tcBorders>
              <w:left w:val="single" w:sz="4" w:space="0" w:color="auto"/>
              <w:bottom w:val="single" w:sz="4" w:space="0" w:color="auto"/>
              <w:right w:val="single" w:sz="4" w:space="0" w:color="auto"/>
            </w:tcBorders>
          </w:tcPr>
          <w:p w:rsidR="00165408" w:rsidRPr="001A10CA" w:rsidRDefault="00165408" w:rsidP="001A10CA">
            <w:pPr>
              <w:spacing w:after="0" w:line="240" w:lineRule="auto"/>
              <w:rPr>
                <w:rFonts w:ascii="Times New Roman" w:hAnsi="Times New Roman" w:cs="Times New Roman"/>
                <w:b/>
                <w:sz w:val="16"/>
                <w:szCs w:val="16"/>
              </w:rPr>
            </w:pPr>
          </w:p>
        </w:tc>
      </w:tr>
      <w:tr w:rsidR="00165408" w:rsidRPr="001A10CA" w:rsidTr="001A10CA">
        <w:trPr>
          <w:gridAfter w:val="1"/>
          <w:wAfter w:w="47" w:type="dxa"/>
          <w:trHeight w:val="565"/>
        </w:trPr>
        <w:tc>
          <w:tcPr>
            <w:tcW w:w="567" w:type="dxa"/>
            <w:tcBorders>
              <w:top w:val="single" w:sz="4" w:space="0" w:color="auto"/>
              <w:left w:val="single" w:sz="4" w:space="0" w:color="auto"/>
              <w:bottom w:val="single" w:sz="4" w:space="0" w:color="auto"/>
              <w:right w:val="single" w:sz="4" w:space="0" w:color="auto"/>
            </w:tcBorders>
            <w:hideMark/>
          </w:tcPr>
          <w:p w:rsidR="00165408" w:rsidRPr="001A10CA" w:rsidRDefault="00165408" w:rsidP="001A10CA">
            <w:pPr>
              <w:spacing w:after="0" w:line="240" w:lineRule="auto"/>
              <w:jc w:val="center"/>
              <w:rPr>
                <w:rFonts w:ascii="Times New Roman" w:hAnsi="Times New Roman" w:cs="Times New Roman"/>
                <w:b/>
                <w:sz w:val="16"/>
                <w:szCs w:val="16"/>
              </w:rPr>
            </w:pPr>
            <w:r w:rsidRPr="001A10CA">
              <w:rPr>
                <w:rFonts w:ascii="Times New Roman" w:hAnsi="Times New Roman" w:cs="Times New Roman"/>
                <w:b/>
                <w:sz w:val="16"/>
                <w:szCs w:val="16"/>
              </w:rPr>
              <w:t>1.</w:t>
            </w:r>
          </w:p>
        </w:tc>
        <w:tc>
          <w:tcPr>
            <w:tcW w:w="4145" w:type="dxa"/>
            <w:gridSpan w:val="2"/>
            <w:tcBorders>
              <w:top w:val="single" w:sz="4" w:space="0" w:color="auto"/>
              <w:left w:val="single" w:sz="4" w:space="0" w:color="auto"/>
              <w:bottom w:val="single" w:sz="4" w:space="0" w:color="auto"/>
              <w:right w:val="single" w:sz="4" w:space="0" w:color="auto"/>
            </w:tcBorders>
          </w:tcPr>
          <w:p w:rsidR="00165408" w:rsidRPr="001A10CA" w:rsidRDefault="00165408" w:rsidP="001A10CA">
            <w:pPr>
              <w:spacing w:after="0" w:line="240" w:lineRule="auto"/>
              <w:jc w:val="center"/>
              <w:rPr>
                <w:rFonts w:ascii="Times New Roman" w:hAnsi="Times New Roman" w:cs="Times New Roman"/>
                <w:sz w:val="16"/>
                <w:szCs w:val="16"/>
              </w:rPr>
            </w:pPr>
            <w:r w:rsidRPr="001A10CA">
              <w:rPr>
                <w:rFonts w:ascii="Times New Roman" w:hAnsi="Times New Roman" w:cs="Times New Roman"/>
                <w:sz w:val="16"/>
                <w:szCs w:val="16"/>
              </w:rPr>
              <w:t xml:space="preserve">Межбюджетные трансферты для организации обслуживания населения городского поселения </w:t>
            </w:r>
            <w:proofErr w:type="gramStart"/>
            <w:r w:rsidRPr="001A10CA">
              <w:rPr>
                <w:rFonts w:ascii="Times New Roman" w:hAnsi="Times New Roman" w:cs="Times New Roman"/>
                <w:sz w:val="16"/>
                <w:szCs w:val="16"/>
              </w:rPr>
              <w:t>Безенчук  учреждениями</w:t>
            </w:r>
            <w:proofErr w:type="gramEnd"/>
            <w:r w:rsidRPr="001A10CA">
              <w:rPr>
                <w:rFonts w:ascii="Times New Roman" w:hAnsi="Times New Roman" w:cs="Times New Roman"/>
                <w:sz w:val="16"/>
                <w:szCs w:val="16"/>
              </w:rPr>
              <w:t xml:space="preserve"> культурно-досугового типа на 2017-2019 годы</w:t>
            </w:r>
          </w:p>
        </w:tc>
        <w:tc>
          <w:tcPr>
            <w:tcW w:w="839" w:type="dxa"/>
            <w:tcBorders>
              <w:top w:val="single" w:sz="4" w:space="0" w:color="auto"/>
              <w:left w:val="single" w:sz="4" w:space="0" w:color="auto"/>
              <w:bottom w:val="single" w:sz="4" w:space="0" w:color="auto"/>
              <w:right w:val="single" w:sz="4" w:space="0" w:color="auto"/>
            </w:tcBorders>
            <w:hideMark/>
          </w:tcPr>
          <w:p w:rsidR="00165408" w:rsidRPr="001A10CA" w:rsidRDefault="00165408" w:rsidP="001A10CA">
            <w:pPr>
              <w:spacing w:after="0" w:line="240" w:lineRule="auto"/>
              <w:jc w:val="center"/>
              <w:rPr>
                <w:rFonts w:ascii="Times New Roman" w:hAnsi="Times New Roman" w:cs="Times New Roman"/>
                <w:sz w:val="16"/>
                <w:szCs w:val="16"/>
              </w:rPr>
            </w:pPr>
            <w:r w:rsidRPr="001A10CA">
              <w:rPr>
                <w:rFonts w:ascii="Times New Roman" w:hAnsi="Times New Roman" w:cs="Times New Roman"/>
                <w:sz w:val="16"/>
                <w:szCs w:val="16"/>
              </w:rPr>
              <w:t>2017-2019</w:t>
            </w:r>
          </w:p>
        </w:tc>
        <w:tc>
          <w:tcPr>
            <w:tcW w:w="709" w:type="dxa"/>
            <w:tcBorders>
              <w:top w:val="single" w:sz="4" w:space="0" w:color="auto"/>
              <w:left w:val="single" w:sz="4" w:space="0" w:color="auto"/>
              <w:bottom w:val="single" w:sz="4" w:space="0" w:color="auto"/>
              <w:right w:val="single" w:sz="4" w:space="0" w:color="auto"/>
            </w:tcBorders>
          </w:tcPr>
          <w:p w:rsidR="00165408" w:rsidRPr="001A10CA" w:rsidRDefault="00165408" w:rsidP="001A10CA">
            <w:pPr>
              <w:spacing w:after="0" w:line="240" w:lineRule="auto"/>
              <w:jc w:val="center"/>
              <w:rPr>
                <w:rFonts w:ascii="Times New Roman" w:hAnsi="Times New Roman" w:cs="Times New Roman"/>
                <w:sz w:val="16"/>
                <w:szCs w:val="16"/>
              </w:rPr>
            </w:pPr>
            <w:r w:rsidRPr="001A10CA">
              <w:rPr>
                <w:rFonts w:ascii="Times New Roman" w:hAnsi="Times New Roman" w:cs="Times New Roman"/>
                <w:sz w:val="16"/>
                <w:szCs w:val="16"/>
              </w:rPr>
              <w:t>4000</w:t>
            </w:r>
          </w:p>
        </w:tc>
        <w:tc>
          <w:tcPr>
            <w:tcW w:w="567" w:type="dxa"/>
            <w:tcBorders>
              <w:top w:val="single" w:sz="4" w:space="0" w:color="auto"/>
              <w:left w:val="single" w:sz="4" w:space="0" w:color="auto"/>
              <w:bottom w:val="single" w:sz="4" w:space="0" w:color="auto"/>
              <w:right w:val="single" w:sz="4" w:space="0" w:color="auto"/>
            </w:tcBorders>
          </w:tcPr>
          <w:p w:rsidR="00165408" w:rsidRPr="001A10CA" w:rsidRDefault="00165408" w:rsidP="001A10CA">
            <w:pPr>
              <w:spacing w:after="0" w:line="240" w:lineRule="auto"/>
              <w:jc w:val="center"/>
              <w:rPr>
                <w:rFonts w:ascii="Times New Roman" w:hAnsi="Times New Roman" w:cs="Times New Roman"/>
                <w:sz w:val="16"/>
                <w:szCs w:val="16"/>
              </w:rPr>
            </w:pPr>
            <w:r w:rsidRPr="001A10CA">
              <w:rPr>
                <w:rFonts w:ascii="Times New Roman" w:hAnsi="Times New Roman" w:cs="Times New Roman"/>
                <w:sz w:val="16"/>
                <w:szCs w:val="16"/>
              </w:rPr>
              <w:t>5000</w:t>
            </w:r>
          </w:p>
        </w:tc>
        <w:tc>
          <w:tcPr>
            <w:tcW w:w="567" w:type="dxa"/>
            <w:tcBorders>
              <w:top w:val="single" w:sz="4" w:space="0" w:color="auto"/>
              <w:left w:val="single" w:sz="4" w:space="0" w:color="auto"/>
              <w:bottom w:val="single" w:sz="4" w:space="0" w:color="auto"/>
              <w:right w:val="single" w:sz="4" w:space="0" w:color="auto"/>
            </w:tcBorders>
          </w:tcPr>
          <w:p w:rsidR="00165408" w:rsidRPr="001A10CA" w:rsidRDefault="00165408" w:rsidP="001A10CA">
            <w:pPr>
              <w:spacing w:after="0" w:line="240" w:lineRule="auto"/>
              <w:jc w:val="center"/>
              <w:rPr>
                <w:rFonts w:ascii="Times New Roman" w:hAnsi="Times New Roman" w:cs="Times New Roman"/>
                <w:sz w:val="16"/>
                <w:szCs w:val="16"/>
              </w:rPr>
            </w:pPr>
            <w:r w:rsidRPr="001A10CA">
              <w:rPr>
                <w:rFonts w:ascii="Times New Roman" w:hAnsi="Times New Roman" w:cs="Times New Roman"/>
                <w:sz w:val="16"/>
                <w:szCs w:val="16"/>
              </w:rPr>
              <w:t>4500</w:t>
            </w:r>
          </w:p>
        </w:tc>
        <w:tc>
          <w:tcPr>
            <w:tcW w:w="2126" w:type="dxa"/>
            <w:tcBorders>
              <w:top w:val="single" w:sz="4" w:space="0" w:color="auto"/>
              <w:left w:val="single" w:sz="4" w:space="0" w:color="auto"/>
              <w:bottom w:val="single" w:sz="4" w:space="0" w:color="auto"/>
              <w:right w:val="single" w:sz="4" w:space="0" w:color="auto"/>
            </w:tcBorders>
          </w:tcPr>
          <w:p w:rsidR="00165408" w:rsidRPr="001A10CA" w:rsidRDefault="00165408" w:rsidP="001A10CA">
            <w:pPr>
              <w:tabs>
                <w:tab w:val="left" w:pos="234"/>
              </w:tabs>
              <w:spacing w:after="0" w:line="240" w:lineRule="auto"/>
              <w:jc w:val="center"/>
              <w:rPr>
                <w:rFonts w:ascii="Times New Roman" w:hAnsi="Times New Roman" w:cs="Times New Roman"/>
                <w:sz w:val="16"/>
                <w:szCs w:val="16"/>
              </w:rPr>
            </w:pPr>
            <w:r w:rsidRPr="001A10CA">
              <w:rPr>
                <w:rFonts w:ascii="Times New Roman" w:hAnsi="Times New Roman" w:cs="Times New Roman"/>
                <w:sz w:val="16"/>
                <w:szCs w:val="16"/>
              </w:rPr>
              <w:t xml:space="preserve">МБУК муниципального района </w:t>
            </w:r>
            <w:proofErr w:type="spellStart"/>
            <w:r w:rsidRPr="001A10CA">
              <w:rPr>
                <w:rFonts w:ascii="Times New Roman" w:hAnsi="Times New Roman" w:cs="Times New Roman"/>
                <w:sz w:val="16"/>
                <w:szCs w:val="16"/>
              </w:rPr>
              <w:t>Безенчукский</w:t>
            </w:r>
            <w:proofErr w:type="spellEnd"/>
            <w:r w:rsidRPr="001A10CA">
              <w:rPr>
                <w:rFonts w:ascii="Times New Roman" w:hAnsi="Times New Roman" w:cs="Times New Roman"/>
                <w:sz w:val="16"/>
                <w:szCs w:val="16"/>
              </w:rPr>
              <w:t xml:space="preserve"> Самарской </w:t>
            </w:r>
            <w:proofErr w:type="gramStart"/>
            <w:r w:rsidRPr="001A10CA">
              <w:rPr>
                <w:rFonts w:ascii="Times New Roman" w:hAnsi="Times New Roman" w:cs="Times New Roman"/>
                <w:sz w:val="16"/>
                <w:szCs w:val="16"/>
              </w:rPr>
              <w:t>области  «</w:t>
            </w:r>
            <w:proofErr w:type="gramEnd"/>
            <w:r w:rsidRPr="001A10CA">
              <w:rPr>
                <w:rFonts w:ascii="Times New Roman" w:hAnsi="Times New Roman" w:cs="Times New Roman"/>
                <w:sz w:val="16"/>
                <w:szCs w:val="16"/>
              </w:rPr>
              <w:t>МКЦ»</w:t>
            </w:r>
          </w:p>
        </w:tc>
        <w:tc>
          <w:tcPr>
            <w:tcW w:w="1449" w:type="dxa"/>
            <w:tcBorders>
              <w:top w:val="single" w:sz="4" w:space="0" w:color="auto"/>
              <w:left w:val="single" w:sz="4" w:space="0" w:color="auto"/>
              <w:bottom w:val="single" w:sz="4" w:space="0" w:color="auto"/>
              <w:right w:val="single" w:sz="4" w:space="0" w:color="auto"/>
            </w:tcBorders>
            <w:hideMark/>
          </w:tcPr>
          <w:p w:rsidR="00165408" w:rsidRPr="001A10CA" w:rsidRDefault="00165408" w:rsidP="001A10CA">
            <w:pPr>
              <w:spacing w:after="0" w:line="240" w:lineRule="auto"/>
              <w:jc w:val="center"/>
              <w:rPr>
                <w:rFonts w:ascii="Times New Roman" w:hAnsi="Times New Roman" w:cs="Times New Roman"/>
                <w:sz w:val="16"/>
                <w:szCs w:val="16"/>
              </w:rPr>
            </w:pPr>
            <w:r w:rsidRPr="001A10CA">
              <w:rPr>
                <w:rFonts w:ascii="Times New Roman" w:hAnsi="Times New Roman" w:cs="Times New Roman"/>
                <w:sz w:val="16"/>
                <w:szCs w:val="16"/>
              </w:rPr>
              <w:t>Бюджет городского поселения Безенчук</w:t>
            </w:r>
          </w:p>
        </w:tc>
      </w:tr>
      <w:tr w:rsidR="00165408" w:rsidRPr="001A10CA" w:rsidTr="001A10CA">
        <w:trPr>
          <w:gridAfter w:val="1"/>
          <w:wAfter w:w="47" w:type="dxa"/>
          <w:trHeight w:val="565"/>
        </w:trPr>
        <w:tc>
          <w:tcPr>
            <w:tcW w:w="567" w:type="dxa"/>
            <w:tcBorders>
              <w:top w:val="single" w:sz="4" w:space="0" w:color="auto"/>
              <w:left w:val="single" w:sz="4" w:space="0" w:color="auto"/>
              <w:bottom w:val="single" w:sz="4" w:space="0" w:color="auto"/>
              <w:right w:val="single" w:sz="4" w:space="0" w:color="auto"/>
            </w:tcBorders>
            <w:hideMark/>
          </w:tcPr>
          <w:p w:rsidR="00165408" w:rsidRPr="001A10CA" w:rsidRDefault="00165408" w:rsidP="001A10CA">
            <w:pPr>
              <w:spacing w:after="0" w:line="240" w:lineRule="auto"/>
              <w:jc w:val="center"/>
              <w:rPr>
                <w:rFonts w:ascii="Times New Roman" w:hAnsi="Times New Roman" w:cs="Times New Roman"/>
                <w:b/>
                <w:sz w:val="16"/>
                <w:szCs w:val="16"/>
              </w:rPr>
            </w:pPr>
            <w:r w:rsidRPr="001A10CA">
              <w:rPr>
                <w:rFonts w:ascii="Times New Roman" w:hAnsi="Times New Roman" w:cs="Times New Roman"/>
                <w:b/>
                <w:sz w:val="16"/>
                <w:szCs w:val="16"/>
              </w:rPr>
              <w:t>2.</w:t>
            </w:r>
          </w:p>
        </w:tc>
        <w:tc>
          <w:tcPr>
            <w:tcW w:w="4145" w:type="dxa"/>
            <w:gridSpan w:val="2"/>
            <w:tcBorders>
              <w:top w:val="single" w:sz="4" w:space="0" w:color="auto"/>
              <w:left w:val="single" w:sz="4" w:space="0" w:color="auto"/>
              <w:bottom w:val="single" w:sz="4" w:space="0" w:color="auto"/>
              <w:right w:val="single" w:sz="4" w:space="0" w:color="auto"/>
            </w:tcBorders>
          </w:tcPr>
          <w:p w:rsidR="00165408" w:rsidRPr="001A10CA" w:rsidRDefault="00165408" w:rsidP="001A10CA">
            <w:pPr>
              <w:spacing w:after="0" w:line="240" w:lineRule="auto"/>
              <w:jc w:val="center"/>
              <w:rPr>
                <w:rFonts w:ascii="Times New Roman" w:hAnsi="Times New Roman" w:cs="Times New Roman"/>
                <w:sz w:val="16"/>
                <w:szCs w:val="16"/>
              </w:rPr>
            </w:pPr>
            <w:r w:rsidRPr="001A10CA">
              <w:rPr>
                <w:rFonts w:ascii="Times New Roman" w:hAnsi="Times New Roman" w:cs="Times New Roman"/>
                <w:sz w:val="16"/>
                <w:szCs w:val="16"/>
              </w:rPr>
              <w:t xml:space="preserve">Обустройство и приспособление муниципальных объектов в сфере культуры с целью обеспечения их доступности для </w:t>
            </w:r>
            <w:proofErr w:type="gramStart"/>
            <w:r w:rsidRPr="001A10CA">
              <w:rPr>
                <w:rFonts w:ascii="Times New Roman" w:hAnsi="Times New Roman" w:cs="Times New Roman"/>
                <w:sz w:val="16"/>
                <w:szCs w:val="16"/>
              </w:rPr>
              <w:t>инвалидов:  (</w:t>
            </w:r>
            <w:proofErr w:type="gramEnd"/>
            <w:r w:rsidRPr="001A10CA">
              <w:rPr>
                <w:rFonts w:ascii="Times New Roman" w:hAnsi="Times New Roman" w:cs="Times New Roman"/>
                <w:sz w:val="16"/>
                <w:szCs w:val="16"/>
              </w:rPr>
              <w:t>установка пандуса по адресу ул. Кольцова 6А «Многофункциональный культурный центр»</w:t>
            </w:r>
          </w:p>
        </w:tc>
        <w:tc>
          <w:tcPr>
            <w:tcW w:w="839" w:type="dxa"/>
            <w:tcBorders>
              <w:top w:val="single" w:sz="4" w:space="0" w:color="auto"/>
              <w:left w:val="single" w:sz="4" w:space="0" w:color="auto"/>
              <w:bottom w:val="single" w:sz="4" w:space="0" w:color="auto"/>
              <w:right w:val="single" w:sz="4" w:space="0" w:color="auto"/>
            </w:tcBorders>
            <w:hideMark/>
          </w:tcPr>
          <w:p w:rsidR="00165408" w:rsidRPr="001A10CA" w:rsidRDefault="00165408" w:rsidP="001A10CA">
            <w:pPr>
              <w:spacing w:after="0" w:line="240" w:lineRule="auto"/>
              <w:rPr>
                <w:rFonts w:ascii="Times New Roman" w:hAnsi="Times New Roman" w:cs="Times New Roman"/>
                <w:sz w:val="16"/>
                <w:szCs w:val="16"/>
              </w:rPr>
            </w:pPr>
            <w:r w:rsidRPr="001A10CA">
              <w:rPr>
                <w:rFonts w:ascii="Times New Roman" w:hAnsi="Times New Roman" w:cs="Times New Roman"/>
                <w:sz w:val="16"/>
                <w:szCs w:val="16"/>
              </w:rPr>
              <w:t>2017-2019</w:t>
            </w:r>
          </w:p>
        </w:tc>
        <w:tc>
          <w:tcPr>
            <w:tcW w:w="709" w:type="dxa"/>
            <w:tcBorders>
              <w:top w:val="single" w:sz="4" w:space="0" w:color="auto"/>
              <w:left w:val="single" w:sz="4" w:space="0" w:color="auto"/>
              <w:bottom w:val="single" w:sz="4" w:space="0" w:color="auto"/>
              <w:right w:val="single" w:sz="4" w:space="0" w:color="auto"/>
            </w:tcBorders>
          </w:tcPr>
          <w:p w:rsidR="00165408" w:rsidRPr="001A10CA" w:rsidRDefault="00165408" w:rsidP="001A10CA">
            <w:pPr>
              <w:spacing w:after="0" w:line="240" w:lineRule="auto"/>
              <w:jc w:val="center"/>
              <w:rPr>
                <w:rFonts w:ascii="Times New Roman" w:hAnsi="Times New Roman" w:cs="Times New Roman"/>
                <w:sz w:val="16"/>
                <w:szCs w:val="16"/>
              </w:rPr>
            </w:pPr>
            <w:r w:rsidRPr="001A10CA">
              <w:rPr>
                <w:rFonts w:ascii="Times New Roman" w:hAnsi="Times New Roman" w:cs="Times New Roman"/>
                <w:sz w:val="16"/>
                <w:szCs w:val="16"/>
              </w:rPr>
              <w:t>0</w:t>
            </w:r>
          </w:p>
        </w:tc>
        <w:tc>
          <w:tcPr>
            <w:tcW w:w="567" w:type="dxa"/>
            <w:tcBorders>
              <w:top w:val="single" w:sz="4" w:space="0" w:color="auto"/>
              <w:left w:val="single" w:sz="4" w:space="0" w:color="auto"/>
              <w:bottom w:val="single" w:sz="4" w:space="0" w:color="auto"/>
              <w:right w:val="single" w:sz="4" w:space="0" w:color="auto"/>
            </w:tcBorders>
          </w:tcPr>
          <w:p w:rsidR="00165408" w:rsidRPr="001A10CA" w:rsidRDefault="00165408" w:rsidP="001A10CA">
            <w:pPr>
              <w:spacing w:after="0" w:line="240" w:lineRule="auto"/>
              <w:jc w:val="center"/>
              <w:rPr>
                <w:rFonts w:ascii="Times New Roman" w:hAnsi="Times New Roman" w:cs="Times New Roman"/>
                <w:sz w:val="16"/>
                <w:szCs w:val="16"/>
              </w:rPr>
            </w:pPr>
            <w:r w:rsidRPr="001A10CA">
              <w:rPr>
                <w:rFonts w:ascii="Times New Roman" w:hAnsi="Times New Roman" w:cs="Times New Roman"/>
                <w:sz w:val="16"/>
                <w:szCs w:val="16"/>
              </w:rPr>
              <w:t>0</w:t>
            </w:r>
          </w:p>
        </w:tc>
        <w:tc>
          <w:tcPr>
            <w:tcW w:w="567" w:type="dxa"/>
            <w:tcBorders>
              <w:top w:val="single" w:sz="4" w:space="0" w:color="auto"/>
              <w:left w:val="single" w:sz="4" w:space="0" w:color="auto"/>
              <w:bottom w:val="single" w:sz="4" w:space="0" w:color="auto"/>
              <w:right w:val="single" w:sz="4" w:space="0" w:color="auto"/>
            </w:tcBorders>
          </w:tcPr>
          <w:p w:rsidR="00165408" w:rsidRPr="001A10CA" w:rsidRDefault="00165408" w:rsidP="001A10CA">
            <w:pPr>
              <w:spacing w:after="0" w:line="240" w:lineRule="auto"/>
              <w:jc w:val="center"/>
              <w:rPr>
                <w:rFonts w:ascii="Times New Roman" w:hAnsi="Times New Roman" w:cs="Times New Roman"/>
                <w:sz w:val="16"/>
                <w:szCs w:val="16"/>
              </w:rPr>
            </w:pPr>
            <w:r w:rsidRPr="001A10CA">
              <w:rPr>
                <w:rFonts w:ascii="Times New Roman" w:hAnsi="Times New Roman" w:cs="Times New Roman"/>
                <w:sz w:val="16"/>
                <w:szCs w:val="16"/>
              </w:rPr>
              <w:t>431</w:t>
            </w:r>
          </w:p>
        </w:tc>
        <w:tc>
          <w:tcPr>
            <w:tcW w:w="2126" w:type="dxa"/>
            <w:tcBorders>
              <w:top w:val="single" w:sz="4" w:space="0" w:color="auto"/>
              <w:left w:val="single" w:sz="4" w:space="0" w:color="auto"/>
              <w:bottom w:val="single" w:sz="4" w:space="0" w:color="auto"/>
              <w:right w:val="single" w:sz="4" w:space="0" w:color="auto"/>
            </w:tcBorders>
          </w:tcPr>
          <w:p w:rsidR="00165408" w:rsidRPr="001A10CA" w:rsidRDefault="00165408" w:rsidP="001A10CA">
            <w:pPr>
              <w:tabs>
                <w:tab w:val="left" w:pos="234"/>
              </w:tabs>
              <w:spacing w:after="0" w:line="240" w:lineRule="auto"/>
              <w:jc w:val="center"/>
              <w:rPr>
                <w:rFonts w:ascii="Times New Roman" w:hAnsi="Times New Roman" w:cs="Times New Roman"/>
                <w:sz w:val="16"/>
                <w:szCs w:val="16"/>
              </w:rPr>
            </w:pPr>
            <w:r w:rsidRPr="001A10CA">
              <w:rPr>
                <w:rFonts w:ascii="Times New Roman" w:hAnsi="Times New Roman" w:cs="Times New Roman"/>
                <w:sz w:val="16"/>
                <w:szCs w:val="16"/>
              </w:rPr>
              <w:t xml:space="preserve">МБУК муниципального района </w:t>
            </w:r>
            <w:proofErr w:type="spellStart"/>
            <w:r w:rsidRPr="001A10CA">
              <w:rPr>
                <w:rFonts w:ascii="Times New Roman" w:hAnsi="Times New Roman" w:cs="Times New Roman"/>
                <w:sz w:val="16"/>
                <w:szCs w:val="16"/>
              </w:rPr>
              <w:t>Безенчукский</w:t>
            </w:r>
            <w:proofErr w:type="spellEnd"/>
            <w:r w:rsidRPr="001A10CA">
              <w:rPr>
                <w:rFonts w:ascii="Times New Roman" w:hAnsi="Times New Roman" w:cs="Times New Roman"/>
                <w:sz w:val="16"/>
                <w:szCs w:val="16"/>
              </w:rPr>
              <w:t xml:space="preserve"> Самарской </w:t>
            </w:r>
            <w:proofErr w:type="gramStart"/>
            <w:r w:rsidRPr="001A10CA">
              <w:rPr>
                <w:rFonts w:ascii="Times New Roman" w:hAnsi="Times New Roman" w:cs="Times New Roman"/>
                <w:sz w:val="16"/>
                <w:szCs w:val="16"/>
              </w:rPr>
              <w:t>области  «</w:t>
            </w:r>
            <w:proofErr w:type="gramEnd"/>
            <w:r w:rsidRPr="001A10CA">
              <w:rPr>
                <w:rFonts w:ascii="Times New Roman" w:hAnsi="Times New Roman" w:cs="Times New Roman"/>
                <w:sz w:val="16"/>
                <w:szCs w:val="16"/>
              </w:rPr>
              <w:t>МКЦ»</w:t>
            </w:r>
          </w:p>
        </w:tc>
        <w:tc>
          <w:tcPr>
            <w:tcW w:w="1449" w:type="dxa"/>
            <w:tcBorders>
              <w:top w:val="single" w:sz="4" w:space="0" w:color="auto"/>
              <w:left w:val="single" w:sz="4" w:space="0" w:color="auto"/>
              <w:bottom w:val="single" w:sz="4" w:space="0" w:color="auto"/>
              <w:right w:val="single" w:sz="4" w:space="0" w:color="auto"/>
            </w:tcBorders>
          </w:tcPr>
          <w:p w:rsidR="00165408" w:rsidRPr="001A10CA" w:rsidRDefault="00165408" w:rsidP="001A10CA">
            <w:pPr>
              <w:spacing w:after="0" w:line="240" w:lineRule="auto"/>
              <w:jc w:val="center"/>
              <w:rPr>
                <w:rFonts w:ascii="Times New Roman" w:hAnsi="Times New Roman" w:cs="Times New Roman"/>
                <w:sz w:val="16"/>
                <w:szCs w:val="16"/>
              </w:rPr>
            </w:pPr>
            <w:r w:rsidRPr="001A10CA">
              <w:rPr>
                <w:rFonts w:ascii="Times New Roman" w:hAnsi="Times New Roman" w:cs="Times New Roman"/>
                <w:sz w:val="16"/>
                <w:szCs w:val="16"/>
              </w:rPr>
              <w:t xml:space="preserve">Субсидии областного бюджета </w:t>
            </w:r>
            <w:proofErr w:type="spellStart"/>
            <w:r w:rsidRPr="001A10CA">
              <w:rPr>
                <w:rFonts w:ascii="Times New Roman" w:hAnsi="Times New Roman" w:cs="Times New Roman"/>
                <w:sz w:val="16"/>
                <w:szCs w:val="16"/>
              </w:rPr>
              <w:t>ююджет</w:t>
            </w:r>
            <w:proofErr w:type="spellEnd"/>
            <w:r w:rsidRPr="001A10CA">
              <w:rPr>
                <w:rFonts w:ascii="Times New Roman" w:hAnsi="Times New Roman" w:cs="Times New Roman"/>
                <w:sz w:val="16"/>
                <w:szCs w:val="16"/>
              </w:rPr>
              <w:t xml:space="preserve"> городского поселения Безенчук</w:t>
            </w:r>
          </w:p>
        </w:tc>
      </w:tr>
      <w:bookmarkEnd w:id="2"/>
    </w:tbl>
    <w:p w:rsidR="007F642D" w:rsidRPr="007F642D" w:rsidRDefault="007F642D" w:rsidP="007F642D">
      <w:pPr>
        <w:spacing w:after="0" w:line="240" w:lineRule="auto"/>
        <w:jc w:val="both"/>
        <w:outlineLvl w:val="0"/>
        <w:rPr>
          <w:rFonts w:ascii="Times New Roman" w:eastAsia="Calibri" w:hAnsi="Times New Roman" w:cs="Times New Roman"/>
          <w:b/>
          <w:color w:val="000000" w:themeColor="text1"/>
          <w:sz w:val="8"/>
          <w:szCs w:val="8"/>
        </w:rPr>
      </w:pPr>
    </w:p>
    <w:p w:rsidR="007F642D" w:rsidRPr="000A563E" w:rsidRDefault="007F642D" w:rsidP="007F642D">
      <w:pPr>
        <w:spacing w:after="0" w:line="240" w:lineRule="auto"/>
        <w:jc w:val="both"/>
        <w:outlineLvl w:val="0"/>
        <w:rPr>
          <w:color w:val="000000" w:themeColor="text1"/>
        </w:rPr>
      </w:pPr>
      <w:r w:rsidRPr="004E08F9">
        <w:rPr>
          <w:rFonts w:ascii="Times New Roman" w:eastAsia="Calibri" w:hAnsi="Times New Roman" w:cs="Times New Roman"/>
          <w:b/>
          <w:color w:val="000000" w:themeColor="text1"/>
        </w:rPr>
        <w:t xml:space="preserve">Постановление Администрации городского поселения Безенчук муниципального района </w:t>
      </w:r>
      <w:proofErr w:type="spellStart"/>
      <w:r w:rsidRPr="004E08F9">
        <w:rPr>
          <w:rFonts w:ascii="Times New Roman" w:eastAsia="Calibri" w:hAnsi="Times New Roman" w:cs="Times New Roman"/>
          <w:b/>
          <w:color w:val="000000" w:themeColor="text1"/>
        </w:rPr>
        <w:t>Безенчукский</w:t>
      </w:r>
      <w:proofErr w:type="spellEnd"/>
      <w:r w:rsidRPr="004E08F9">
        <w:rPr>
          <w:rFonts w:ascii="Times New Roman" w:eastAsia="Calibri" w:hAnsi="Times New Roman" w:cs="Times New Roman"/>
          <w:b/>
          <w:color w:val="000000" w:themeColor="text1"/>
        </w:rPr>
        <w:t xml:space="preserve"> </w:t>
      </w:r>
      <w:r w:rsidRPr="000A563E">
        <w:rPr>
          <w:rFonts w:ascii="Times New Roman" w:eastAsia="Calibri" w:hAnsi="Times New Roman" w:cs="Times New Roman"/>
          <w:b/>
          <w:color w:val="000000" w:themeColor="text1"/>
        </w:rPr>
        <w:t>Самарской области от 21.02.2019г № 8</w:t>
      </w:r>
      <w:r w:rsidR="00AE5DBB">
        <w:rPr>
          <w:rFonts w:ascii="Times New Roman" w:eastAsia="Calibri" w:hAnsi="Times New Roman" w:cs="Times New Roman"/>
          <w:b/>
          <w:color w:val="000000" w:themeColor="text1"/>
        </w:rPr>
        <w:t>6</w:t>
      </w:r>
    </w:p>
    <w:p w:rsidR="00AE5DBB" w:rsidRPr="00AE5DBB" w:rsidRDefault="007F642D" w:rsidP="00AE5DBB">
      <w:pPr>
        <w:tabs>
          <w:tab w:val="left" w:pos="5812"/>
        </w:tabs>
        <w:spacing w:after="0" w:line="240" w:lineRule="auto"/>
        <w:jc w:val="both"/>
        <w:rPr>
          <w:rFonts w:ascii="Times New Roman" w:eastAsia="Calibri" w:hAnsi="Times New Roman" w:cs="Times New Roman"/>
          <w:lang w:eastAsia="ru-RU"/>
        </w:rPr>
      </w:pPr>
      <w:r w:rsidRPr="00AE5DBB">
        <w:rPr>
          <w:rFonts w:ascii="Times New Roman" w:hAnsi="Times New Roman" w:cs="Times New Roman"/>
          <w:color w:val="000000" w:themeColor="text1"/>
          <w:lang w:eastAsia="ar-SA"/>
        </w:rPr>
        <w:t>«</w:t>
      </w:r>
      <w:r w:rsidR="00AE5DBB" w:rsidRPr="00AE5DBB">
        <w:rPr>
          <w:rFonts w:ascii="Times New Roman" w:eastAsia="Calibri" w:hAnsi="Times New Roman" w:cs="Times New Roman"/>
          <w:lang w:eastAsia="ru-RU"/>
        </w:rPr>
        <w:t>О внесении изменений в постановление Администрации городского поселения Безенчук от 26.09.2018г №333 «О подготовке к проведению противопаводковых мероприятий на территории городского поселения Безенчук в 2019 году</w:t>
      </w:r>
      <w:r w:rsidR="00AE5DBB">
        <w:rPr>
          <w:rFonts w:ascii="Times New Roman" w:eastAsia="Calibri" w:hAnsi="Times New Roman" w:cs="Times New Roman"/>
          <w:lang w:eastAsia="ru-RU"/>
        </w:rPr>
        <w:t>»</w:t>
      </w:r>
    </w:p>
    <w:p w:rsidR="00AE5DBB" w:rsidRPr="00AE5DBB" w:rsidRDefault="00AE5DBB" w:rsidP="00AE5DBB">
      <w:pPr>
        <w:spacing w:after="0" w:line="240" w:lineRule="auto"/>
        <w:ind w:firstLine="709"/>
        <w:jc w:val="both"/>
        <w:rPr>
          <w:rFonts w:ascii="Times New Roman" w:eastAsia="Calibri" w:hAnsi="Times New Roman" w:cs="Times New Roman"/>
          <w:lang w:eastAsia="ru-RU"/>
        </w:rPr>
      </w:pPr>
      <w:r w:rsidRPr="00AE5DBB">
        <w:rPr>
          <w:rFonts w:ascii="Times New Roman" w:eastAsia="Calibri" w:hAnsi="Times New Roman" w:cs="Times New Roman"/>
          <w:lang w:eastAsia="ru-RU"/>
        </w:rPr>
        <w:t xml:space="preserve">В связи с произошедшими кадровыми изменениями, в целях своевременной и качественной подготовки объектов экономики на территории городского поселения Безенчук к  пропуску паводковых вод, сохранности жилых домов, гидротехнических сооружений, плотин, мостов, </w:t>
      </w:r>
      <w:proofErr w:type="spellStart"/>
      <w:r w:rsidRPr="00AE5DBB">
        <w:rPr>
          <w:rFonts w:ascii="Times New Roman" w:eastAsia="Calibri" w:hAnsi="Times New Roman" w:cs="Times New Roman"/>
          <w:lang w:eastAsia="ru-RU"/>
        </w:rPr>
        <w:t>нефтегазопроводов</w:t>
      </w:r>
      <w:proofErr w:type="spellEnd"/>
      <w:r w:rsidRPr="00AE5DBB">
        <w:rPr>
          <w:rFonts w:ascii="Times New Roman" w:eastAsia="Calibri" w:hAnsi="Times New Roman" w:cs="Times New Roman"/>
          <w:lang w:eastAsia="ru-RU"/>
        </w:rPr>
        <w:t xml:space="preserve">, линий электропередач и связи, зданий и сооружений промышленных предприятий и других материальных ценностей от повреждения весенними паводковыми водами, в соответствии с Федеральным законом от 21.12.1994 г. № 68-ФЗ «О защите населения и территорий от чрезвычайных ситуаций природного и техногенного характера», руководствуясь  Уставом городского поселения Безенчук, </w:t>
      </w:r>
    </w:p>
    <w:p w:rsidR="00AE5DBB" w:rsidRPr="00AE5DBB" w:rsidRDefault="00AE5DBB" w:rsidP="00AE5DBB">
      <w:pPr>
        <w:spacing w:after="0" w:line="240" w:lineRule="auto"/>
        <w:ind w:firstLine="709"/>
        <w:jc w:val="center"/>
        <w:rPr>
          <w:rFonts w:ascii="Times New Roman" w:eastAsia="Calibri" w:hAnsi="Times New Roman" w:cs="Times New Roman"/>
          <w:lang w:eastAsia="ru-RU"/>
        </w:rPr>
      </w:pPr>
      <w:r w:rsidRPr="00AE5DBB">
        <w:rPr>
          <w:rFonts w:ascii="Times New Roman" w:eastAsia="Calibri" w:hAnsi="Times New Roman" w:cs="Times New Roman"/>
          <w:lang w:eastAsia="ru-RU"/>
        </w:rPr>
        <w:t>ПОСТАНОВЛЯЮ:</w:t>
      </w:r>
    </w:p>
    <w:p w:rsidR="00AE5DBB" w:rsidRPr="00AE5DBB" w:rsidRDefault="00AE5DBB" w:rsidP="00AE5DBB">
      <w:pPr>
        <w:spacing w:after="0" w:line="240" w:lineRule="auto"/>
        <w:ind w:firstLine="708"/>
        <w:jc w:val="both"/>
        <w:rPr>
          <w:rFonts w:ascii="Times New Roman" w:eastAsia="Calibri" w:hAnsi="Times New Roman" w:cs="Times New Roman"/>
        </w:rPr>
      </w:pPr>
      <w:r w:rsidRPr="00AE5DBB">
        <w:rPr>
          <w:rFonts w:ascii="Times New Roman" w:eastAsia="Calibri" w:hAnsi="Times New Roman" w:cs="Times New Roman"/>
          <w:lang w:eastAsia="ru-RU"/>
        </w:rPr>
        <w:t xml:space="preserve">1. </w:t>
      </w:r>
      <w:r w:rsidRPr="00AE5DBB">
        <w:rPr>
          <w:rFonts w:ascii="Times New Roman" w:eastAsia="Calibri" w:hAnsi="Times New Roman" w:cs="Times New Roman"/>
        </w:rPr>
        <w:t xml:space="preserve">Внести </w:t>
      </w:r>
      <w:r w:rsidRPr="00AE5DBB">
        <w:rPr>
          <w:rFonts w:ascii="Times New Roman" w:eastAsia="Calibri" w:hAnsi="Times New Roman" w:cs="Times New Roman"/>
          <w:lang w:eastAsia="ru-RU"/>
        </w:rPr>
        <w:t>в постановление Администрации городского поселения Безенчук от 26.09.2018г №333 «О подготовке к весеннему-летнему паводковому периоду на территории городского поселения Безенчук в 2019 году</w:t>
      </w:r>
      <w:r w:rsidRPr="00AE5DBB">
        <w:rPr>
          <w:rFonts w:ascii="Times New Roman" w:eastAsia="Calibri" w:hAnsi="Times New Roman" w:cs="Times New Roman"/>
        </w:rPr>
        <w:t xml:space="preserve"> следующие изменения:</w:t>
      </w:r>
    </w:p>
    <w:p w:rsidR="00AE5DBB" w:rsidRPr="00AE5DBB" w:rsidRDefault="00AE5DBB" w:rsidP="00AE5DBB">
      <w:pPr>
        <w:spacing w:after="0" w:line="240" w:lineRule="auto"/>
        <w:jc w:val="both"/>
        <w:rPr>
          <w:rFonts w:ascii="Times New Roman" w:eastAsia="Calibri" w:hAnsi="Times New Roman" w:cs="Times New Roman"/>
        </w:rPr>
      </w:pPr>
      <w:r w:rsidRPr="00AE5DBB">
        <w:rPr>
          <w:rFonts w:ascii="Times New Roman" w:eastAsia="Calibri" w:hAnsi="Times New Roman" w:cs="Times New Roman"/>
        </w:rPr>
        <w:t>1.1. Приложение №2 изложить в редакции согласно Приложению №1 к настоящему постановлению.</w:t>
      </w:r>
    </w:p>
    <w:p w:rsidR="00AE5DBB" w:rsidRPr="00AE5DBB" w:rsidRDefault="00AE5DBB" w:rsidP="00AE5DBB">
      <w:pPr>
        <w:spacing w:after="0" w:line="240" w:lineRule="auto"/>
        <w:ind w:firstLine="709"/>
        <w:jc w:val="both"/>
        <w:rPr>
          <w:rFonts w:ascii="Times New Roman" w:eastAsia="Calibri" w:hAnsi="Times New Roman" w:cs="Times New Roman"/>
          <w:lang w:eastAsia="ru-RU"/>
        </w:rPr>
      </w:pPr>
      <w:r w:rsidRPr="00AE5DBB">
        <w:rPr>
          <w:rFonts w:ascii="Times New Roman" w:eastAsia="Calibri" w:hAnsi="Times New Roman" w:cs="Times New Roman"/>
          <w:lang w:eastAsia="ru-RU"/>
        </w:rPr>
        <w:t>2. Опубликовать данное постановление в газете «Вестник городского поселения Безенчук», разместить на официальном сайте поселения в сети Интернет.</w:t>
      </w:r>
    </w:p>
    <w:p w:rsidR="00AE5DBB" w:rsidRPr="00AE5DBB" w:rsidRDefault="00AE5DBB" w:rsidP="00AE5DBB">
      <w:pPr>
        <w:spacing w:after="0" w:line="240" w:lineRule="auto"/>
        <w:ind w:firstLine="709"/>
        <w:jc w:val="both"/>
        <w:rPr>
          <w:rFonts w:ascii="Times New Roman" w:eastAsia="Calibri" w:hAnsi="Times New Roman" w:cs="Times New Roman"/>
          <w:lang w:eastAsia="ru-RU"/>
        </w:rPr>
      </w:pPr>
      <w:r w:rsidRPr="00AE5DBB">
        <w:rPr>
          <w:rFonts w:ascii="Times New Roman" w:eastAsia="Calibri" w:hAnsi="Times New Roman" w:cs="Times New Roman"/>
          <w:lang w:eastAsia="ru-RU"/>
        </w:rPr>
        <w:t>3. Контроль за выполнением настоящего постановления оставляю за собой.</w:t>
      </w:r>
    </w:p>
    <w:p w:rsidR="007F642D" w:rsidRPr="00967205" w:rsidRDefault="007F642D" w:rsidP="00AE5DBB">
      <w:pPr>
        <w:spacing w:after="0" w:line="240" w:lineRule="auto"/>
        <w:jc w:val="both"/>
        <w:rPr>
          <w:rFonts w:ascii="Times New Roman" w:hAnsi="Times New Roman"/>
        </w:rPr>
      </w:pPr>
      <w:r w:rsidRPr="00967205">
        <w:rPr>
          <w:rFonts w:ascii="Times New Roman" w:hAnsi="Times New Roman"/>
        </w:rPr>
        <w:t>Глава городского поселения Безенчук                                             Н.В. Райская</w:t>
      </w:r>
    </w:p>
    <w:p w:rsidR="007F642D" w:rsidRPr="00197D40" w:rsidRDefault="007F642D" w:rsidP="007F642D">
      <w:pPr>
        <w:spacing w:after="0" w:line="240" w:lineRule="auto"/>
        <w:jc w:val="right"/>
        <w:rPr>
          <w:rFonts w:ascii="Times New Roman" w:hAnsi="Times New Roman"/>
          <w:color w:val="000000" w:themeColor="text1"/>
          <w:sz w:val="20"/>
          <w:szCs w:val="20"/>
        </w:rPr>
      </w:pPr>
      <w:r w:rsidRPr="00197D40">
        <w:rPr>
          <w:rFonts w:ascii="Times New Roman" w:hAnsi="Times New Roman"/>
          <w:color w:val="000000" w:themeColor="text1"/>
          <w:sz w:val="20"/>
          <w:szCs w:val="20"/>
        </w:rPr>
        <w:lastRenderedPageBreak/>
        <w:t>Приложение</w:t>
      </w:r>
      <w:r>
        <w:rPr>
          <w:rFonts w:ascii="Times New Roman" w:hAnsi="Times New Roman"/>
          <w:color w:val="000000" w:themeColor="text1"/>
          <w:sz w:val="20"/>
          <w:szCs w:val="20"/>
        </w:rPr>
        <w:t>№1</w:t>
      </w:r>
    </w:p>
    <w:p w:rsidR="007F642D" w:rsidRPr="004E121D" w:rsidRDefault="007F642D" w:rsidP="007F642D">
      <w:pPr>
        <w:pStyle w:val="ConsPlusNormal"/>
        <w:contextualSpacing/>
        <w:jc w:val="right"/>
        <w:rPr>
          <w:rFonts w:ascii="Times New Roman" w:hAnsi="Times New Roman"/>
          <w:color w:val="000000" w:themeColor="text1"/>
        </w:rPr>
      </w:pPr>
      <w:r w:rsidRPr="004E121D">
        <w:rPr>
          <w:rFonts w:ascii="Times New Roman" w:hAnsi="Times New Roman"/>
          <w:color w:val="000000" w:themeColor="text1"/>
        </w:rPr>
        <w:t xml:space="preserve">к Постановлению Администрации </w:t>
      </w:r>
    </w:p>
    <w:p w:rsidR="007F642D" w:rsidRPr="004E121D" w:rsidRDefault="007F642D" w:rsidP="007F642D">
      <w:pPr>
        <w:pStyle w:val="ConsPlusNormal"/>
        <w:contextualSpacing/>
        <w:jc w:val="right"/>
        <w:rPr>
          <w:rFonts w:ascii="Times New Roman" w:hAnsi="Times New Roman"/>
          <w:color w:val="000000" w:themeColor="text1"/>
        </w:rPr>
      </w:pPr>
      <w:r w:rsidRPr="004E121D">
        <w:rPr>
          <w:rFonts w:ascii="Times New Roman" w:hAnsi="Times New Roman"/>
          <w:color w:val="000000" w:themeColor="text1"/>
        </w:rPr>
        <w:t>городского поселения Безенчук</w:t>
      </w:r>
    </w:p>
    <w:p w:rsidR="00632C5F" w:rsidRPr="00915326" w:rsidRDefault="007F642D" w:rsidP="00915326">
      <w:pPr>
        <w:autoSpaceDE w:val="0"/>
        <w:autoSpaceDN w:val="0"/>
        <w:adjustRightInd w:val="0"/>
        <w:spacing w:after="0" w:line="240" w:lineRule="auto"/>
        <w:jc w:val="right"/>
        <w:outlineLvl w:val="1"/>
        <w:rPr>
          <w:rFonts w:ascii="Times New Roman" w:hAnsi="Times New Roman" w:cs="Times New Roman"/>
          <w:color w:val="000000" w:themeColor="text1"/>
          <w:sz w:val="20"/>
          <w:szCs w:val="20"/>
        </w:rPr>
      </w:pPr>
      <w:r w:rsidRPr="00915326">
        <w:rPr>
          <w:rFonts w:ascii="Times New Roman" w:hAnsi="Times New Roman" w:cs="Times New Roman"/>
          <w:color w:val="000000" w:themeColor="text1"/>
          <w:sz w:val="20"/>
          <w:szCs w:val="20"/>
        </w:rPr>
        <w:t>от 21.02.2019г. № 8</w:t>
      </w:r>
      <w:r w:rsidR="005950E4" w:rsidRPr="00915326">
        <w:rPr>
          <w:rFonts w:ascii="Times New Roman" w:hAnsi="Times New Roman" w:cs="Times New Roman"/>
          <w:color w:val="000000" w:themeColor="text1"/>
          <w:sz w:val="20"/>
          <w:szCs w:val="20"/>
        </w:rPr>
        <w:t>6</w:t>
      </w:r>
    </w:p>
    <w:p w:rsidR="00915326" w:rsidRPr="00915326" w:rsidRDefault="00915326" w:rsidP="00915326">
      <w:pPr>
        <w:spacing w:after="0" w:line="240" w:lineRule="auto"/>
        <w:jc w:val="center"/>
        <w:rPr>
          <w:rFonts w:ascii="Times New Roman" w:eastAsia="Calibri" w:hAnsi="Times New Roman" w:cs="Times New Roman"/>
          <w:bCs/>
        </w:rPr>
      </w:pPr>
      <w:r w:rsidRPr="00915326">
        <w:rPr>
          <w:rFonts w:ascii="Times New Roman" w:eastAsia="Calibri" w:hAnsi="Times New Roman" w:cs="Times New Roman"/>
          <w:bCs/>
        </w:rPr>
        <w:t xml:space="preserve">Состав противопаводковой комиссии городского поселения Безенчук муниципального района </w:t>
      </w:r>
      <w:proofErr w:type="spellStart"/>
      <w:r w:rsidRPr="00915326">
        <w:rPr>
          <w:rFonts w:ascii="Times New Roman" w:eastAsia="Calibri" w:hAnsi="Times New Roman" w:cs="Times New Roman"/>
          <w:bCs/>
        </w:rPr>
        <w:t>Безенчукский</w:t>
      </w:r>
      <w:proofErr w:type="spellEnd"/>
      <w:r w:rsidRPr="00915326">
        <w:rPr>
          <w:rFonts w:ascii="Times New Roman" w:eastAsia="Calibri" w:hAnsi="Times New Roman" w:cs="Times New Roman"/>
          <w:bCs/>
        </w:rPr>
        <w:t xml:space="preserve"> Самарской области</w:t>
      </w:r>
    </w:p>
    <w:p w:rsidR="00915326" w:rsidRPr="00915326" w:rsidRDefault="00915326" w:rsidP="00915326">
      <w:pPr>
        <w:spacing w:after="0" w:line="240" w:lineRule="auto"/>
        <w:jc w:val="both"/>
        <w:rPr>
          <w:rFonts w:ascii="Times New Roman" w:eastAsia="Calibri" w:hAnsi="Times New Roman" w:cs="Times New Roman"/>
        </w:rPr>
      </w:pPr>
      <w:r w:rsidRPr="00915326">
        <w:rPr>
          <w:rFonts w:ascii="Times New Roman" w:eastAsia="Calibri" w:hAnsi="Times New Roman" w:cs="Times New Roman"/>
        </w:rPr>
        <w:t xml:space="preserve">Пичужкин А.В. - заместитель Главы городского </w:t>
      </w:r>
      <w:proofErr w:type="gramStart"/>
      <w:r w:rsidRPr="00915326">
        <w:rPr>
          <w:rFonts w:ascii="Times New Roman" w:eastAsia="Calibri" w:hAnsi="Times New Roman" w:cs="Times New Roman"/>
        </w:rPr>
        <w:t>поселения  –</w:t>
      </w:r>
      <w:proofErr w:type="gramEnd"/>
      <w:r w:rsidRPr="00915326">
        <w:rPr>
          <w:rFonts w:ascii="Times New Roman" w:eastAsia="Calibri" w:hAnsi="Times New Roman" w:cs="Times New Roman"/>
        </w:rPr>
        <w:t xml:space="preserve"> председатель комиссии;</w:t>
      </w:r>
    </w:p>
    <w:p w:rsidR="00915326" w:rsidRPr="00915326" w:rsidRDefault="00915326" w:rsidP="00915326">
      <w:pPr>
        <w:spacing w:after="0" w:line="240" w:lineRule="auto"/>
        <w:jc w:val="both"/>
        <w:rPr>
          <w:rFonts w:ascii="Times New Roman" w:eastAsia="Calibri" w:hAnsi="Times New Roman" w:cs="Times New Roman"/>
        </w:rPr>
      </w:pPr>
      <w:proofErr w:type="gramStart"/>
      <w:r w:rsidRPr="00915326">
        <w:rPr>
          <w:rFonts w:ascii="Times New Roman" w:eastAsia="Calibri" w:hAnsi="Times New Roman" w:cs="Times New Roman"/>
        </w:rPr>
        <w:t>Левин  И.Н.</w:t>
      </w:r>
      <w:proofErr w:type="gramEnd"/>
      <w:r w:rsidRPr="00915326">
        <w:rPr>
          <w:rFonts w:ascii="Times New Roman" w:eastAsia="Calibri" w:hAnsi="Times New Roman" w:cs="Times New Roman"/>
        </w:rPr>
        <w:t xml:space="preserve">  - главный специалист Администрации городского поселения     </w:t>
      </w:r>
      <w:proofErr w:type="gramStart"/>
      <w:r w:rsidRPr="00915326">
        <w:rPr>
          <w:rFonts w:ascii="Times New Roman" w:eastAsia="Calibri" w:hAnsi="Times New Roman" w:cs="Times New Roman"/>
        </w:rPr>
        <w:t>–  заместитель</w:t>
      </w:r>
      <w:proofErr w:type="gramEnd"/>
      <w:r w:rsidRPr="00915326">
        <w:rPr>
          <w:rFonts w:ascii="Times New Roman" w:eastAsia="Calibri" w:hAnsi="Times New Roman" w:cs="Times New Roman"/>
        </w:rPr>
        <w:t xml:space="preserve"> председателя комиссии;</w:t>
      </w:r>
    </w:p>
    <w:p w:rsidR="00915326" w:rsidRPr="00915326" w:rsidRDefault="00915326" w:rsidP="00915326">
      <w:pPr>
        <w:spacing w:after="0" w:line="240" w:lineRule="auto"/>
        <w:jc w:val="both"/>
        <w:rPr>
          <w:rFonts w:ascii="Times New Roman" w:eastAsia="Calibri" w:hAnsi="Times New Roman" w:cs="Times New Roman"/>
        </w:rPr>
      </w:pPr>
      <w:r w:rsidRPr="00915326">
        <w:rPr>
          <w:rFonts w:ascii="Times New Roman" w:eastAsia="Calibri" w:hAnsi="Times New Roman" w:cs="Times New Roman"/>
        </w:rPr>
        <w:t>Хмельницкая Е.В.  - ведущий специалист Администрации городского поселения    –   секретарь комиссии;</w:t>
      </w:r>
    </w:p>
    <w:p w:rsidR="00915326" w:rsidRPr="00915326" w:rsidRDefault="00915326" w:rsidP="00915326">
      <w:pPr>
        <w:spacing w:after="0" w:line="240" w:lineRule="auto"/>
        <w:jc w:val="center"/>
        <w:rPr>
          <w:rFonts w:ascii="Times New Roman" w:eastAsia="Calibri" w:hAnsi="Times New Roman" w:cs="Times New Roman"/>
        </w:rPr>
      </w:pPr>
      <w:r w:rsidRPr="00915326">
        <w:rPr>
          <w:rFonts w:ascii="Times New Roman" w:eastAsia="Calibri" w:hAnsi="Times New Roman" w:cs="Times New Roman"/>
        </w:rPr>
        <w:t>Члены комиссии:</w:t>
      </w:r>
    </w:p>
    <w:p w:rsidR="00915326" w:rsidRPr="00915326" w:rsidRDefault="00915326" w:rsidP="00915326">
      <w:pPr>
        <w:spacing w:after="0" w:line="240" w:lineRule="auto"/>
        <w:jc w:val="both"/>
        <w:rPr>
          <w:rFonts w:ascii="Times New Roman" w:eastAsia="Calibri" w:hAnsi="Times New Roman" w:cs="Times New Roman"/>
        </w:rPr>
      </w:pPr>
      <w:proofErr w:type="spellStart"/>
      <w:r w:rsidRPr="00915326">
        <w:rPr>
          <w:rFonts w:ascii="Times New Roman" w:eastAsia="Calibri" w:hAnsi="Times New Roman" w:cs="Times New Roman"/>
        </w:rPr>
        <w:t>Кантеев</w:t>
      </w:r>
      <w:proofErr w:type="spellEnd"/>
      <w:r w:rsidRPr="00915326">
        <w:rPr>
          <w:rFonts w:ascii="Times New Roman" w:eastAsia="Calibri" w:hAnsi="Times New Roman" w:cs="Times New Roman"/>
        </w:rPr>
        <w:t xml:space="preserve"> А.Г. - председатель Собрания представителей городского поселения Безенчук (по согласованию).</w:t>
      </w:r>
    </w:p>
    <w:p w:rsidR="00915326" w:rsidRPr="00915326" w:rsidRDefault="00915326" w:rsidP="00915326">
      <w:pPr>
        <w:spacing w:after="0" w:line="240" w:lineRule="auto"/>
        <w:jc w:val="both"/>
        <w:rPr>
          <w:rFonts w:ascii="Times New Roman" w:eastAsia="Calibri" w:hAnsi="Times New Roman" w:cs="Times New Roman"/>
        </w:rPr>
      </w:pPr>
      <w:proofErr w:type="spellStart"/>
      <w:r w:rsidRPr="00915326">
        <w:rPr>
          <w:rFonts w:ascii="Times New Roman" w:eastAsia="Calibri" w:hAnsi="Times New Roman" w:cs="Times New Roman"/>
        </w:rPr>
        <w:t>Сетяев</w:t>
      </w:r>
      <w:proofErr w:type="spellEnd"/>
      <w:r w:rsidRPr="00915326">
        <w:rPr>
          <w:rFonts w:ascii="Times New Roman" w:eastAsia="Calibri" w:hAnsi="Times New Roman" w:cs="Times New Roman"/>
        </w:rPr>
        <w:t xml:space="preserve"> Н.И.  - директор МУП «ЖКХ Безенчук»; </w:t>
      </w:r>
    </w:p>
    <w:p w:rsidR="00915326" w:rsidRPr="00915326" w:rsidRDefault="00915326" w:rsidP="00915326">
      <w:pPr>
        <w:spacing w:after="0" w:line="240" w:lineRule="auto"/>
        <w:jc w:val="both"/>
        <w:rPr>
          <w:rFonts w:ascii="Times New Roman" w:eastAsia="Calibri" w:hAnsi="Times New Roman" w:cs="Times New Roman"/>
        </w:rPr>
      </w:pPr>
      <w:r w:rsidRPr="00915326">
        <w:rPr>
          <w:rFonts w:ascii="Times New Roman" w:eastAsia="Calibri" w:hAnsi="Times New Roman" w:cs="Times New Roman"/>
        </w:rPr>
        <w:t xml:space="preserve">Душкин М.В. </w:t>
      </w:r>
      <w:proofErr w:type="gramStart"/>
      <w:r w:rsidRPr="00915326">
        <w:rPr>
          <w:rFonts w:ascii="Times New Roman" w:eastAsia="Calibri" w:hAnsi="Times New Roman" w:cs="Times New Roman"/>
        </w:rPr>
        <w:t>-  директор</w:t>
      </w:r>
      <w:proofErr w:type="gramEnd"/>
      <w:r w:rsidRPr="00915326">
        <w:rPr>
          <w:rFonts w:ascii="Times New Roman" w:eastAsia="Calibri" w:hAnsi="Times New Roman" w:cs="Times New Roman"/>
        </w:rPr>
        <w:t xml:space="preserve"> МУП «ВКС»; </w:t>
      </w:r>
    </w:p>
    <w:p w:rsidR="00915326" w:rsidRDefault="00915326" w:rsidP="00915326">
      <w:pPr>
        <w:spacing w:after="0" w:line="240" w:lineRule="auto"/>
        <w:jc w:val="both"/>
        <w:rPr>
          <w:rFonts w:ascii="Times New Roman" w:eastAsia="Calibri" w:hAnsi="Times New Roman" w:cs="Times New Roman"/>
        </w:rPr>
      </w:pPr>
      <w:r w:rsidRPr="00915326">
        <w:rPr>
          <w:rFonts w:ascii="Times New Roman" w:eastAsia="Calibri" w:hAnsi="Times New Roman" w:cs="Times New Roman"/>
        </w:rPr>
        <w:t>Платонов Д.А. - директор МБУ «Благоустройство»</w:t>
      </w:r>
      <w:r w:rsidR="00BD08D1">
        <w:rPr>
          <w:rFonts w:ascii="Times New Roman" w:eastAsia="Calibri" w:hAnsi="Times New Roman" w:cs="Times New Roman"/>
        </w:rPr>
        <w:t>.</w:t>
      </w:r>
    </w:p>
    <w:p w:rsidR="00BD08D1" w:rsidRPr="00BD08D1" w:rsidRDefault="00BD08D1" w:rsidP="00915326">
      <w:pPr>
        <w:spacing w:after="0" w:line="240" w:lineRule="auto"/>
        <w:jc w:val="both"/>
        <w:rPr>
          <w:rFonts w:ascii="Times New Roman" w:eastAsia="Calibri" w:hAnsi="Times New Roman" w:cs="Times New Roman"/>
          <w:sz w:val="8"/>
          <w:szCs w:val="8"/>
        </w:rPr>
      </w:pPr>
    </w:p>
    <w:p w:rsidR="00BD08D1" w:rsidRPr="000A563E" w:rsidRDefault="00BD08D1" w:rsidP="00BD08D1">
      <w:pPr>
        <w:spacing w:after="0" w:line="240" w:lineRule="auto"/>
        <w:jc w:val="both"/>
        <w:outlineLvl w:val="0"/>
        <w:rPr>
          <w:color w:val="000000" w:themeColor="text1"/>
        </w:rPr>
      </w:pPr>
      <w:r w:rsidRPr="004E08F9">
        <w:rPr>
          <w:rFonts w:ascii="Times New Roman" w:eastAsia="Calibri" w:hAnsi="Times New Roman" w:cs="Times New Roman"/>
          <w:b/>
          <w:color w:val="000000" w:themeColor="text1"/>
        </w:rPr>
        <w:t xml:space="preserve">Постановление Администрации городского поселения Безенчук муниципального района </w:t>
      </w:r>
      <w:proofErr w:type="spellStart"/>
      <w:r w:rsidRPr="004E08F9">
        <w:rPr>
          <w:rFonts w:ascii="Times New Roman" w:eastAsia="Calibri" w:hAnsi="Times New Roman" w:cs="Times New Roman"/>
          <w:b/>
          <w:color w:val="000000" w:themeColor="text1"/>
        </w:rPr>
        <w:t>Безенчукский</w:t>
      </w:r>
      <w:proofErr w:type="spellEnd"/>
      <w:r w:rsidRPr="004E08F9">
        <w:rPr>
          <w:rFonts w:ascii="Times New Roman" w:eastAsia="Calibri" w:hAnsi="Times New Roman" w:cs="Times New Roman"/>
          <w:b/>
          <w:color w:val="000000" w:themeColor="text1"/>
        </w:rPr>
        <w:t xml:space="preserve"> </w:t>
      </w:r>
      <w:r w:rsidRPr="000A563E">
        <w:rPr>
          <w:rFonts w:ascii="Times New Roman" w:eastAsia="Calibri" w:hAnsi="Times New Roman" w:cs="Times New Roman"/>
          <w:b/>
          <w:color w:val="000000" w:themeColor="text1"/>
        </w:rPr>
        <w:t>Самарской области от 2</w:t>
      </w:r>
      <w:r>
        <w:rPr>
          <w:rFonts w:ascii="Times New Roman" w:eastAsia="Calibri" w:hAnsi="Times New Roman" w:cs="Times New Roman"/>
          <w:b/>
          <w:color w:val="000000" w:themeColor="text1"/>
        </w:rPr>
        <w:t>5</w:t>
      </w:r>
      <w:r w:rsidRPr="000A563E">
        <w:rPr>
          <w:rFonts w:ascii="Times New Roman" w:eastAsia="Calibri" w:hAnsi="Times New Roman" w:cs="Times New Roman"/>
          <w:b/>
          <w:color w:val="000000" w:themeColor="text1"/>
        </w:rPr>
        <w:t xml:space="preserve">.02.2019г № </w:t>
      </w:r>
      <w:r>
        <w:rPr>
          <w:rFonts w:ascii="Times New Roman" w:eastAsia="Calibri" w:hAnsi="Times New Roman" w:cs="Times New Roman"/>
          <w:b/>
          <w:color w:val="000000" w:themeColor="text1"/>
        </w:rPr>
        <w:t>90</w:t>
      </w:r>
    </w:p>
    <w:p w:rsidR="00AF3A4F" w:rsidRPr="00AF3A4F" w:rsidRDefault="00BD08D1" w:rsidP="00AF3A4F">
      <w:pPr>
        <w:spacing w:after="0" w:line="240" w:lineRule="auto"/>
        <w:rPr>
          <w:rFonts w:ascii="Times New Roman" w:eastAsia="Andale Sans UI" w:hAnsi="Times New Roman" w:cs="Tahoma"/>
          <w:kern w:val="1"/>
          <w:lang w:val="de-DE" w:eastAsia="fa-IR" w:bidi="fa-IR"/>
        </w:rPr>
      </w:pPr>
      <w:r w:rsidRPr="00AF3A4F">
        <w:rPr>
          <w:rFonts w:ascii="Times New Roman" w:hAnsi="Times New Roman" w:cs="Times New Roman"/>
          <w:color w:val="000000" w:themeColor="text1"/>
          <w:lang w:eastAsia="ar-SA"/>
        </w:rPr>
        <w:t>«</w:t>
      </w:r>
      <w:r w:rsidR="00AF3A4F" w:rsidRPr="00AF3A4F">
        <w:rPr>
          <w:rFonts w:ascii="Times New Roman" w:eastAsia="Andale Sans UI" w:hAnsi="Times New Roman" w:cs="Tahoma"/>
          <w:kern w:val="1"/>
          <w:lang w:eastAsia="fa-IR" w:bidi="fa-IR"/>
        </w:rPr>
        <w:t>Об</w:t>
      </w:r>
      <w:r w:rsidR="00AF3A4F" w:rsidRPr="00AF3A4F">
        <w:rPr>
          <w:rFonts w:ascii="Times New Roman" w:eastAsia="Andale Sans UI" w:hAnsi="Times New Roman" w:cs="Tahoma"/>
          <w:kern w:val="1"/>
          <w:lang w:val="de-DE" w:eastAsia="fa-IR" w:bidi="fa-IR"/>
        </w:rPr>
        <w:t xml:space="preserve"> </w:t>
      </w:r>
      <w:proofErr w:type="spellStart"/>
      <w:r w:rsidR="00AF3A4F" w:rsidRPr="00AF3A4F">
        <w:rPr>
          <w:rFonts w:ascii="Times New Roman" w:eastAsia="Andale Sans UI" w:hAnsi="Times New Roman" w:cs="Tahoma"/>
          <w:kern w:val="1"/>
          <w:lang w:val="de-DE" w:eastAsia="fa-IR" w:bidi="fa-IR"/>
        </w:rPr>
        <w:t>утверждении</w:t>
      </w:r>
      <w:proofErr w:type="spellEnd"/>
      <w:r w:rsidR="00AF3A4F" w:rsidRPr="00AF3A4F">
        <w:rPr>
          <w:rFonts w:ascii="Times New Roman" w:eastAsia="Andale Sans UI" w:hAnsi="Times New Roman" w:cs="Tahoma"/>
          <w:kern w:val="1"/>
          <w:lang w:val="de-DE" w:eastAsia="fa-IR" w:bidi="fa-IR"/>
        </w:rPr>
        <w:t xml:space="preserve"> </w:t>
      </w:r>
      <w:r w:rsidR="00AF3A4F" w:rsidRPr="00AF3A4F">
        <w:rPr>
          <w:rFonts w:ascii="Times New Roman" w:eastAsia="Andale Sans UI" w:hAnsi="Times New Roman" w:cs="Tahoma"/>
          <w:kern w:val="1"/>
          <w:lang w:eastAsia="fa-IR" w:bidi="fa-IR"/>
        </w:rPr>
        <w:t xml:space="preserve">порядка начисления, сбора, взыскания и перечисления платы за пользование жилыми </w:t>
      </w:r>
      <w:proofErr w:type="spellStart"/>
      <w:r w:rsidR="00AF3A4F" w:rsidRPr="00AF3A4F">
        <w:rPr>
          <w:rFonts w:ascii="Times New Roman" w:eastAsia="Andale Sans UI" w:hAnsi="Times New Roman" w:cs="Tahoma"/>
          <w:kern w:val="1"/>
          <w:lang w:eastAsia="fa-IR" w:bidi="fa-IR"/>
        </w:rPr>
        <w:t>омещениями</w:t>
      </w:r>
      <w:proofErr w:type="spellEnd"/>
      <w:r w:rsidR="00AF3A4F" w:rsidRPr="00AF3A4F">
        <w:rPr>
          <w:rFonts w:ascii="Times New Roman" w:eastAsia="Andale Sans UI" w:hAnsi="Times New Roman" w:cs="Tahoma"/>
          <w:kern w:val="1"/>
          <w:lang w:eastAsia="fa-IR" w:bidi="fa-IR"/>
        </w:rPr>
        <w:t xml:space="preserve"> (платы за наем) по договорам социального найма и договорам найма жилых помещений муниципального жилищного фонда </w:t>
      </w:r>
    </w:p>
    <w:p w:rsidR="00AF3A4F" w:rsidRPr="00AF3A4F" w:rsidRDefault="00AF3A4F" w:rsidP="00AF3A4F">
      <w:pPr>
        <w:widowControl w:val="0"/>
        <w:suppressAutoHyphens/>
        <w:spacing w:after="0" w:line="240" w:lineRule="auto"/>
        <w:ind w:firstLine="709"/>
        <w:jc w:val="both"/>
        <w:textAlignment w:val="baseline"/>
        <w:rPr>
          <w:rFonts w:ascii="Times New Roman" w:eastAsia="Andale Sans UI" w:hAnsi="Times New Roman" w:cs="Tahoma"/>
          <w:kern w:val="1"/>
          <w:lang w:eastAsia="fa-IR" w:bidi="fa-IR"/>
        </w:rPr>
      </w:pPr>
      <w:r w:rsidRPr="00AF3A4F">
        <w:rPr>
          <w:rFonts w:ascii="Times New Roman" w:eastAsia="Andale Sans UI" w:hAnsi="Times New Roman" w:cs="Tahoma"/>
          <w:kern w:val="1"/>
          <w:lang w:val="de-DE" w:eastAsia="fa-IR" w:bidi="fa-IR"/>
        </w:rPr>
        <w:t xml:space="preserve">В </w:t>
      </w:r>
      <w:r w:rsidRPr="00AF3A4F">
        <w:rPr>
          <w:rFonts w:ascii="Times New Roman" w:eastAsia="Andale Sans UI" w:hAnsi="Times New Roman" w:cs="Tahoma"/>
          <w:kern w:val="1"/>
          <w:lang w:eastAsia="fa-IR" w:bidi="fa-IR"/>
        </w:rPr>
        <w:t xml:space="preserve">целях установления единого порядка начисления, сбора, взыскания и перечисления платы за пользование жилым помещением (платы за наем) по договорам социального найма и договорам найма жилых помещений муниципального жилищного фонда, в соответствии  со статьями 41, 42 Бюджетного кодекса Российской Федерации, статьей 155 Жилищного кодекса Российской Федерации, статьями 14,17 Федерального закона от 06.10.2003 г. №131-ФЗ «Об общих принципах организации местного самоуправления в Российской Федерации», руководствуясь </w:t>
      </w:r>
      <w:proofErr w:type="spellStart"/>
      <w:r w:rsidRPr="00AF3A4F">
        <w:rPr>
          <w:rFonts w:ascii="Times New Roman" w:eastAsia="Andale Sans UI" w:hAnsi="Times New Roman" w:cs="Tahoma"/>
          <w:kern w:val="1"/>
          <w:lang w:val="de-DE" w:eastAsia="fa-IR" w:bidi="fa-IR"/>
        </w:rPr>
        <w:t>Уставом</w:t>
      </w:r>
      <w:proofErr w:type="spellEnd"/>
      <w:r w:rsidRPr="00AF3A4F">
        <w:rPr>
          <w:rFonts w:ascii="Times New Roman" w:eastAsia="Andale Sans UI" w:hAnsi="Times New Roman" w:cs="Tahoma"/>
          <w:kern w:val="1"/>
          <w:lang w:val="de-DE" w:eastAsia="fa-IR" w:bidi="fa-IR"/>
        </w:rPr>
        <w:t xml:space="preserve"> </w:t>
      </w:r>
      <w:r w:rsidRPr="00AF3A4F">
        <w:rPr>
          <w:rFonts w:ascii="Times New Roman" w:eastAsia="Andale Sans UI" w:hAnsi="Times New Roman" w:cs="Tahoma"/>
          <w:kern w:val="1"/>
          <w:lang w:eastAsia="fa-IR" w:bidi="fa-IR"/>
        </w:rPr>
        <w:t xml:space="preserve">городского поселения Безенчук </w:t>
      </w:r>
      <w:r w:rsidRPr="00AF3A4F">
        <w:rPr>
          <w:rFonts w:ascii="Times New Roman" w:eastAsia="Andale Sans UI" w:hAnsi="Times New Roman" w:cs="Tahoma"/>
          <w:kern w:val="1"/>
          <w:lang w:val="de-DE" w:eastAsia="fa-IR" w:bidi="fa-IR"/>
        </w:rPr>
        <w:t xml:space="preserve"> </w:t>
      </w:r>
      <w:proofErr w:type="spellStart"/>
      <w:r w:rsidRPr="00AF3A4F">
        <w:rPr>
          <w:rFonts w:ascii="Times New Roman" w:eastAsia="Andale Sans UI" w:hAnsi="Times New Roman" w:cs="Tahoma"/>
          <w:kern w:val="1"/>
          <w:lang w:val="de-DE" w:eastAsia="fa-IR" w:bidi="fa-IR"/>
        </w:rPr>
        <w:t>муниципального</w:t>
      </w:r>
      <w:proofErr w:type="spellEnd"/>
      <w:r w:rsidRPr="00AF3A4F">
        <w:rPr>
          <w:rFonts w:ascii="Times New Roman" w:eastAsia="Andale Sans UI" w:hAnsi="Times New Roman" w:cs="Tahoma"/>
          <w:kern w:val="1"/>
          <w:lang w:val="de-DE" w:eastAsia="fa-IR" w:bidi="fa-IR"/>
        </w:rPr>
        <w:t xml:space="preserve"> </w:t>
      </w:r>
      <w:proofErr w:type="spellStart"/>
      <w:r w:rsidRPr="00AF3A4F">
        <w:rPr>
          <w:rFonts w:ascii="Times New Roman" w:eastAsia="Andale Sans UI" w:hAnsi="Times New Roman" w:cs="Tahoma"/>
          <w:kern w:val="1"/>
          <w:lang w:val="de-DE" w:eastAsia="fa-IR" w:bidi="fa-IR"/>
        </w:rPr>
        <w:t>района</w:t>
      </w:r>
      <w:proofErr w:type="spellEnd"/>
      <w:r w:rsidRPr="00AF3A4F">
        <w:rPr>
          <w:rFonts w:ascii="Times New Roman" w:eastAsia="Andale Sans UI" w:hAnsi="Times New Roman" w:cs="Tahoma"/>
          <w:kern w:val="1"/>
          <w:lang w:val="de-DE" w:eastAsia="fa-IR" w:bidi="fa-IR"/>
        </w:rPr>
        <w:t xml:space="preserve"> </w:t>
      </w:r>
      <w:proofErr w:type="spellStart"/>
      <w:r w:rsidRPr="00AF3A4F">
        <w:rPr>
          <w:rFonts w:ascii="Times New Roman" w:eastAsia="Andale Sans UI" w:hAnsi="Times New Roman" w:cs="Tahoma"/>
          <w:kern w:val="1"/>
          <w:lang w:val="de-DE" w:eastAsia="fa-IR" w:bidi="fa-IR"/>
        </w:rPr>
        <w:t>Безенчукский</w:t>
      </w:r>
      <w:proofErr w:type="spellEnd"/>
      <w:r w:rsidRPr="00AF3A4F">
        <w:rPr>
          <w:rFonts w:ascii="Times New Roman" w:eastAsia="Andale Sans UI" w:hAnsi="Times New Roman" w:cs="Tahoma"/>
          <w:kern w:val="1"/>
          <w:lang w:eastAsia="fa-IR" w:bidi="fa-IR"/>
        </w:rPr>
        <w:t xml:space="preserve"> Самарской области</w:t>
      </w:r>
    </w:p>
    <w:p w:rsidR="00AF3A4F" w:rsidRPr="00AF3A4F" w:rsidRDefault="00AF3A4F" w:rsidP="00AF3A4F">
      <w:pPr>
        <w:tabs>
          <w:tab w:val="left" w:pos="7513"/>
        </w:tabs>
        <w:spacing w:after="0" w:line="240" w:lineRule="auto"/>
        <w:ind w:firstLine="567"/>
        <w:jc w:val="center"/>
        <w:rPr>
          <w:rFonts w:ascii="Times New Roman" w:eastAsia="Times New Roman" w:hAnsi="Times New Roman" w:cs="Times New Roman"/>
          <w:lang w:eastAsia="ar-SA"/>
        </w:rPr>
      </w:pPr>
      <w:r w:rsidRPr="00AF3A4F">
        <w:rPr>
          <w:rFonts w:ascii="Times New Roman" w:eastAsia="Times New Roman" w:hAnsi="Times New Roman" w:cs="Times New Roman"/>
          <w:lang w:eastAsia="ar-SA"/>
        </w:rPr>
        <w:t>ПОСТАНОВЛЯЮ:</w:t>
      </w:r>
    </w:p>
    <w:p w:rsidR="00AF3A4F" w:rsidRPr="00AF3A4F" w:rsidRDefault="00AF3A4F" w:rsidP="00AF3A4F">
      <w:pPr>
        <w:widowControl w:val="0"/>
        <w:suppressAutoHyphens/>
        <w:spacing w:after="0" w:line="240" w:lineRule="auto"/>
        <w:ind w:firstLine="709"/>
        <w:jc w:val="both"/>
        <w:textAlignment w:val="baseline"/>
        <w:rPr>
          <w:rFonts w:ascii="Times New Roman" w:eastAsia="Andale Sans UI" w:hAnsi="Times New Roman" w:cs="Tahoma"/>
          <w:kern w:val="1"/>
          <w:lang w:eastAsia="fa-IR" w:bidi="fa-IR"/>
        </w:rPr>
      </w:pPr>
      <w:r w:rsidRPr="00AF3A4F">
        <w:rPr>
          <w:rFonts w:ascii="Times New Roman" w:eastAsia="Andale Sans UI" w:hAnsi="Times New Roman" w:cs="Tahoma"/>
          <w:kern w:val="1"/>
          <w:lang w:val="de-DE" w:eastAsia="fa-IR" w:bidi="fa-IR"/>
        </w:rPr>
        <w:t xml:space="preserve">1. </w:t>
      </w:r>
      <w:proofErr w:type="spellStart"/>
      <w:r w:rsidRPr="00AF3A4F">
        <w:rPr>
          <w:rFonts w:ascii="Times New Roman" w:eastAsia="Andale Sans UI" w:hAnsi="Times New Roman" w:cs="Tahoma"/>
          <w:kern w:val="1"/>
          <w:lang w:val="de-DE" w:eastAsia="fa-IR" w:bidi="fa-IR"/>
        </w:rPr>
        <w:t>Утвердить</w:t>
      </w:r>
      <w:proofErr w:type="spellEnd"/>
      <w:r w:rsidRPr="00AF3A4F">
        <w:rPr>
          <w:rFonts w:ascii="Times New Roman" w:eastAsia="Andale Sans UI" w:hAnsi="Times New Roman" w:cs="Tahoma"/>
          <w:kern w:val="1"/>
          <w:lang w:eastAsia="fa-IR" w:bidi="fa-IR"/>
        </w:rPr>
        <w:t xml:space="preserve"> Порядок начисления, сбора, взыскания и перечисления платы за пользование жилыми помещениями (платы за наем) по договорам социального найма и договорам найма жилых помещений муниципального жилищного фонда в </w:t>
      </w:r>
      <w:proofErr w:type="gramStart"/>
      <w:r w:rsidRPr="00AF3A4F">
        <w:rPr>
          <w:rFonts w:ascii="Times New Roman" w:eastAsia="Andale Sans UI" w:hAnsi="Times New Roman" w:cs="Tahoma"/>
          <w:kern w:val="1"/>
          <w:lang w:eastAsia="fa-IR" w:bidi="fa-IR"/>
        </w:rPr>
        <w:t>соответствии  приложением</w:t>
      </w:r>
      <w:proofErr w:type="gramEnd"/>
      <w:r w:rsidRPr="00AF3A4F">
        <w:rPr>
          <w:rFonts w:ascii="Times New Roman" w:eastAsia="Andale Sans UI" w:hAnsi="Times New Roman" w:cs="Tahoma"/>
          <w:kern w:val="1"/>
          <w:lang w:eastAsia="fa-IR" w:bidi="fa-IR"/>
        </w:rPr>
        <w:t xml:space="preserve"> к настоящему Постановлению.</w:t>
      </w:r>
    </w:p>
    <w:p w:rsidR="00AF3A4F" w:rsidRPr="00AF3A4F" w:rsidRDefault="00AF3A4F" w:rsidP="00AF3A4F">
      <w:pPr>
        <w:widowControl w:val="0"/>
        <w:suppressAutoHyphens/>
        <w:spacing w:after="0" w:line="240" w:lineRule="auto"/>
        <w:ind w:firstLine="709"/>
        <w:jc w:val="both"/>
        <w:textAlignment w:val="baseline"/>
        <w:rPr>
          <w:rFonts w:ascii="Times New Roman" w:eastAsia="Andale Sans UI" w:hAnsi="Times New Roman" w:cs="Tahoma"/>
          <w:kern w:val="1"/>
          <w:lang w:eastAsia="fa-IR" w:bidi="fa-IR"/>
        </w:rPr>
      </w:pPr>
      <w:r w:rsidRPr="00AF3A4F">
        <w:rPr>
          <w:rFonts w:ascii="Times New Roman" w:eastAsia="Andale Sans UI" w:hAnsi="Times New Roman" w:cs="Tahoma"/>
          <w:kern w:val="1"/>
          <w:lang w:eastAsia="fa-IR" w:bidi="fa-IR"/>
        </w:rPr>
        <w:t>2. Признать утратившим силу Постановление №17 от 10.02.2011 года «Об утверждении Порядка начисления, сбора, взыскания и перечисления платы за пользование жилыми помещениями (платы за наем) по договорам социального найма и договорам найма жилых помещений муниципального жилищного фонда»</w:t>
      </w:r>
    </w:p>
    <w:p w:rsidR="00AF3A4F" w:rsidRPr="00AF3A4F" w:rsidRDefault="00AF3A4F" w:rsidP="00AF3A4F">
      <w:pPr>
        <w:widowControl w:val="0"/>
        <w:suppressAutoHyphens/>
        <w:spacing w:after="0" w:line="240" w:lineRule="auto"/>
        <w:ind w:firstLine="709"/>
        <w:jc w:val="both"/>
        <w:textAlignment w:val="baseline"/>
        <w:rPr>
          <w:rFonts w:ascii="Times New Roman" w:eastAsia="Andale Sans UI" w:hAnsi="Times New Roman" w:cs="Tahoma"/>
          <w:kern w:val="1"/>
          <w:lang w:val="de-DE" w:eastAsia="fa-IR" w:bidi="fa-IR"/>
        </w:rPr>
      </w:pPr>
      <w:r w:rsidRPr="00AF3A4F">
        <w:rPr>
          <w:rFonts w:ascii="Times New Roman" w:eastAsia="Andale Sans UI" w:hAnsi="Times New Roman" w:cs="Tahoma"/>
          <w:kern w:val="1"/>
          <w:lang w:eastAsia="fa-IR" w:bidi="fa-IR"/>
        </w:rPr>
        <w:t>3</w:t>
      </w:r>
      <w:r w:rsidRPr="00AF3A4F">
        <w:rPr>
          <w:rFonts w:ascii="Times New Roman" w:eastAsia="Andale Sans UI" w:hAnsi="Times New Roman" w:cs="Tahoma"/>
          <w:kern w:val="1"/>
          <w:lang w:val="de-DE" w:eastAsia="fa-IR" w:bidi="fa-IR"/>
        </w:rPr>
        <w:t xml:space="preserve">. </w:t>
      </w:r>
      <w:r w:rsidRPr="00AF3A4F">
        <w:rPr>
          <w:rFonts w:ascii="Times New Roman" w:eastAsia="Andale Sans UI" w:hAnsi="Times New Roman" w:cs="Tahoma"/>
          <w:kern w:val="1"/>
          <w:lang w:eastAsia="fa-IR" w:bidi="fa-IR"/>
        </w:rPr>
        <w:t>Опубликовать настоящее постановление в газете «Вестник городского поселения Безенчук», разместить на официальном сайте городского поселения Безенчук в сети Интернет.</w:t>
      </w:r>
      <w:r w:rsidRPr="00AF3A4F">
        <w:rPr>
          <w:rFonts w:ascii="Times New Roman" w:eastAsia="Andale Sans UI" w:hAnsi="Times New Roman" w:cs="Tahoma"/>
          <w:kern w:val="1"/>
          <w:lang w:val="de-DE" w:eastAsia="fa-IR" w:bidi="fa-IR"/>
        </w:rPr>
        <w:t xml:space="preserve"> </w:t>
      </w:r>
    </w:p>
    <w:p w:rsidR="00AF3A4F" w:rsidRPr="00AF3A4F" w:rsidRDefault="00AF3A4F" w:rsidP="00AF3A4F">
      <w:pPr>
        <w:widowControl w:val="0"/>
        <w:suppressAutoHyphens/>
        <w:spacing w:after="0" w:line="240" w:lineRule="auto"/>
        <w:ind w:firstLine="709"/>
        <w:jc w:val="both"/>
        <w:textAlignment w:val="baseline"/>
        <w:rPr>
          <w:rFonts w:ascii="Times New Roman" w:eastAsia="Andale Sans UI" w:hAnsi="Times New Roman" w:cs="Tahoma"/>
          <w:kern w:val="1"/>
          <w:lang w:val="de-DE" w:eastAsia="fa-IR" w:bidi="fa-IR"/>
        </w:rPr>
      </w:pPr>
      <w:r w:rsidRPr="00AF3A4F">
        <w:rPr>
          <w:rFonts w:ascii="Times New Roman" w:eastAsia="Andale Sans UI" w:hAnsi="Times New Roman" w:cs="Tahoma"/>
          <w:kern w:val="1"/>
          <w:lang w:eastAsia="fa-IR" w:bidi="fa-IR"/>
        </w:rPr>
        <w:t>4</w:t>
      </w:r>
      <w:r w:rsidRPr="00AF3A4F">
        <w:rPr>
          <w:rFonts w:ascii="Times New Roman" w:eastAsia="Andale Sans UI" w:hAnsi="Times New Roman" w:cs="Tahoma"/>
          <w:kern w:val="1"/>
          <w:lang w:val="de-DE" w:eastAsia="fa-IR" w:bidi="fa-IR"/>
        </w:rPr>
        <w:t xml:space="preserve">. </w:t>
      </w:r>
      <w:proofErr w:type="spellStart"/>
      <w:r w:rsidRPr="00AF3A4F">
        <w:rPr>
          <w:rFonts w:ascii="Times New Roman" w:eastAsia="Andale Sans UI" w:hAnsi="Times New Roman" w:cs="Tahoma"/>
          <w:kern w:val="1"/>
          <w:lang w:val="de-DE" w:eastAsia="fa-IR" w:bidi="fa-IR"/>
        </w:rPr>
        <w:t>Настоящее</w:t>
      </w:r>
      <w:proofErr w:type="spellEnd"/>
      <w:r w:rsidRPr="00AF3A4F">
        <w:rPr>
          <w:rFonts w:ascii="Times New Roman" w:eastAsia="Andale Sans UI" w:hAnsi="Times New Roman" w:cs="Tahoma"/>
          <w:kern w:val="1"/>
          <w:lang w:val="de-DE" w:eastAsia="fa-IR" w:bidi="fa-IR"/>
        </w:rPr>
        <w:t xml:space="preserve"> </w:t>
      </w:r>
      <w:proofErr w:type="spellStart"/>
      <w:r w:rsidRPr="00AF3A4F">
        <w:rPr>
          <w:rFonts w:ascii="Times New Roman" w:eastAsia="Andale Sans UI" w:hAnsi="Times New Roman" w:cs="Tahoma"/>
          <w:kern w:val="1"/>
          <w:lang w:val="de-DE" w:eastAsia="fa-IR" w:bidi="fa-IR"/>
        </w:rPr>
        <w:t>постановление</w:t>
      </w:r>
      <w:proofErr w:type="spellEnd"/>
      <w:r w:rsidRPr="00AF3A4F">
        <w:rPr>
          <w:rFonts w:ascii="Times New Roman" w:eastAsia="Andale Sans UI" w:hAnsi="Times New Roman" w:cs="Tahoma"/>
          <w:kern w:val="1"/>
          <w:lang w:val="de-DE" w:eastAsia="fa-IR" w:bidi="fa-IR"/>
        </w:rPr>
        <w:t xml:space="preserve"> </w:t>
      </w:r>
      <w:proofErr w:type="spellStart"/>
      <w:r w:rsidRPr="00AF3A4F">
        <w:rPr>
          <w:rFonts w:ascii="Times New Roman" w:eastAsia="Andale Sans UI" w:hAnsi="Times New Roman" w:cs="Tahoma"/>
          <w:kern w:val="1"/>
          <w:lang w:val="de-DE" w:eastAsia="fa-IR" w:bidi="fa-IR"/>
        </w:rPr>
        <w:t>вступает</w:t>
      </w:r>
      <w:proofErr w:type="spellEnd"/>
      <w:r w:rsidRPr="00AF3A4F">
        <w:rPr>
          <w:rFonts w:ascii="Times New Roman" w:eastAsia="Andale Sans UI" w:hAnsi="Times New Roman" w:cs="Tahoma"/>
          <w:kern w:val="1"/>
          <w:lang w:val="de-DE" w:eastAsia="fa-IR" w:bidi="fa-IR"/>
        </w:rPr>
        <w:t xml:space="preserve"> в </w:t>
      </w:r>
      <w:proofErr w:type="spellStart"/>
      <w:r w:rsidRPr="00AF3A4F">
        <w:rPr>
          <w:rFonts w:ascii="Times New Roman" w:eastAsia="Andale Sans UI" w:hAnsi="Times New Roman" w:cs="Tahoma"/>
          <w:kern w:val="1"/>
          <w:lang w:val="de-DE" w:eastAsia="fa-IR" w:bidi="fa-IR"/>
        </w:rPr>
        <w:t>силу</w:t>
      </w:r>
      <w:proofErr w:type="spellEnd"/>
      <w:r w:rsidRPr="00AF3A4F">
        <w:rPr>
          <w:rFonts w:ascii="Times New Roman" w:eastAsia="Andale Sans UI" w:hAnsi="Times New Roman" w:cs="Tahoma"/>
          <w:kern w:val="1"/>
          <w:lang w:val="de-DE" w:eastAsia="fa-IR" w:bidi="fa-IR"/>
        </w:rPr>
        <w:t xml:space="preserve"> </w:t>
      </w:r>
      <w:r w:rsidRPr="00AF3A4F">
        <w:rPr>
          <w:rFonts w:ascii="Times New Roman" w:eastAsia="Andale Sans UI" w:hAnsi="Times New Roman" w:cs="Tahoma"/>
          <w:kern w:val="1"/>
          <w:lang w:eastAsia="fa-IR" w:bidi="fa-IR"/>
        </w:rPr>
        <w:t>01.03.2019 года</w:t>
      </w:r>
      <w:r w:rsidRPr="00AF3A4F">
        <w:rPr>
          <w:rFonts w:ascii="Times New Roman" w:eastAsia="Andale Sans UI" w:hAnsi="Times New Roman" w:cs="Tahoma"/>
          <w:kern w:val="1"/>
          <w:lang w:val="de-DE" w:eastAsia="fa-IR" w:bidi="fa-IR"/>
        </w:rPr>
        <w:t>.</w:t>
      </w:r>
    </w:p>
    <w:p w:rsidR="00AF3A4F" w:rsidRPr="00AF3A4F" w:rsidRDefault="00AF3A4F" w:rsidP="00AF3A4F">
      <w:pPr>
        <w:widowControl w:val="0"/>
        <w:suppressAutoHyphens/>
        <w:spacing w:after="0" w:line="240" w:lineRule="auto"/>
        <w:ind w:firstLine="709"/>
        <w:jc w:val="both"/>
        <w:textAlignment w:val="baseline"/>
        <w:rPr>
          <w:rFonts w:ascii="Times New Roman" w:eastAsia="Andale Sans UI" w:hAnsi="Times New Roman" w:cs="Tahoma"/>
          <w:kern w:val="1"/>
          <w:lang w:eastAsia="fa-IR" w:bidi="fa-IR"/>
        </w:rPr>
      </w:pPr>
      <w:r w:rsidRPr="00AF3A4F">
        <w:rPr>
          <w:rFonts w:ascii="Times New Roman" w:eastAsia="Andale Sans UI" w:hAnsi="Times New Roman" w:cs="Tahoma"/>
          <w:kern w:val="1"/>
          <w:lang w:eastAsia="fa-IR" w:bidi="fa-IR"/>
        </w:rPr>
        <w:t>5</w:t>
      </w:r>
      <w:r w:rsidRPr="00AF3A4F">
        <w:rPr>
          <w:rFonts w:ascii="Times New Roman" w:eastAsia="Andale Sans UI" w:hAnsi="Times New Roman" w:cs="Tahoma"/>
          <w:kern w:val="1"/>
          <w:lang w:val="de-DE" w:eastAsia="fa-IR" w:bidi="fa-IR"/>
        </w:rPr>
        <w:t xml:space="preserve">. </w:t>
      </w:r>
      <w:proofErr w:type="spellStart"/>
      <w:r w:rsidRPr="00AF3A4F">
        <w:rPr>
          <w:rFonts w:ascii="Times New Roman" w:eastAsia="Andale Sans UI" w:hAnsi="Times New Roman" w:cs="Tahoma"/>
          <w:kern w:val="1"/>
          <w:lang w:val="de-DE" w:eastAsia="fa-IR" w:bidi="fa-IR"/>
        </w:rPr>
        <w:t>Контроль</w:t>
      </w:r>
      <w:proofErr w:type="spellEnd"/>
      <w:r w:rsidRPr="00AF3A4F">
        <w:rPr>
          <w:rFonts w:ascii="Times New Roman" w:eastAsia="Andale Sans UI" w:hAnsi="Times New Roman" w:cs="Tahoma"/>
          <w:kern w:val="1"/>
          <w:lang w:val="de-DE" w:eastAsia="fa-IR" w:bidi="fa-IR"/>
        </w:rPr>
        <w:t xml:space="preserve"> </w:t>
      </w:r>
      <w:proofErr w:type="spellStart"/>
      <w:r w:rsidRPr="00AF3A4F">
        <w:rPr>
          <w:rFonts w:ascii="Times New Roman" w:eastAsia="Andale Sans UI" w:hAnsi="Times New Roman" w:cs="Tahoma"/>
          <w:kern w:val="1"/>
          <w:lang w:val="de-DE" w:eastAsia="fa-IR" w:bidi="fa-IR"/>
        </w:rPr>
        <w:t>за</w:t>
      </w:r>
      <w:proofErr w:type="spellEnd"/>
      <w:r w:rsidRPr="00AF3A4F">
        <w:rPr>
          <w:rFonts w:ascii="Times New Roman" w:eastAsia="Andale Sans UI" w:hAnsi="Times New Roman" w:cs="Tahoma"/>
          <w:kern w:val="1"/>
          <w:lang w:val="de-DE" w:eastAsia="fa-IR" w:bidi="fa-IR"/>
        </w:rPr>
        <w:t xml:space="preserve"> </w:t>
      </w:r>
      <w:proofErr w:type="spellStart"/>
      <w:r w:rsidRPr="00AF3A4F">
        <w:rPr>
          <w:rFonts w:ascii="Times New Roman" w:eastAsia="Andale Sans UI" w:hAnsi="Times New Roman" w:cs="Tahoma"/>
          <w:kern w:val="1"/>
          <w:lang w:val="de-DE" w:eastAsia="fa-IR" w:bidi="fa-IR"/>
        </w:rPr>
        <w:t>исполнением</w:t>
      </w:r>
      <w:proofErr w:type="spellEnd"/>
      <w:r w:rsidRPr="00AF3A4F">
        <w:rPr>
          <w:rFonts w:ascii="Times New Roman" w:eastAsia="Andale Sans UI" w:hAnsi="Times New Roman" w:cs="Tahoma"/>
          <w:kern w:val="1"/>
          <w:lang w:val="de-DE" w:eastAsia="fa-IR" w:bidi="fa-IR"/>
        </w:rPr>
        <w:t xml:space="preserve"> </w:t>
      </w:r>
      <w:proofErr w:type="spellStart"/>
      <w:r w:rsidRPr="00AF3A4F">
        <w:rPr>
          <w:rFonts w:ascii="Times New Roman" w:eastAsia="Andale Sans UI" w:hAnsi="Times New Roman" w:cs="Tahoma"/>
          <w:kern w:val="1"/>
          <w:lang w:val="de-DE" w:eastAsia="fa-IR" w:bidi="fa-IR"/>
        </w:rPr>
        <w:t>настоящего</w:t>
      </w:r>
      <w:proofErr w:type="spellEnd"/>
      <w:r w:rsidRPr="00AF3A4F">
        <w:rPr>
          <w:rFonts w:ascii="Times New Roman" w:eastAsia="Andale Sans UI" w:hAnsi="Times New Roman" w:cs="Tahoma"/>
          <w:kern w:val="1"/>
          <w:lang w:val="de-DE" w:eastAsia="fa-IR" w:bidi="fa-IR"/>
        </w:rPr>
        <w:t xml:space="preserve"> </w:t>
      </w:r>
      <w:proofErr w:type="spellStart"/>
      <w:r w:rsidRPr="00AF3A4F">
        <w:rPr>
          <w:rFonts w:ascii="Times New Roman" w:eastAsia="Andale Sans UI" w:hAnsi="Times New Roman" w:cs="Tahoma"/>
          <w:kern w:val="1"/>
          <w:lang w:val="de-DE" w:eastAsia="fa-IR" w:bidi="fa-IR"/>
        </w:rPr>
        <w:t>постановления</w:t>
      </w:r>
      <w:proofErr w:type="spellEnd"/>
      <w:r w:rsidRPr="00AF3A4F">
        <w:rPr>
          <w:rFonts w:ascii="Times New Roman" w:eastAsia="Andale Sans UI" w:hAnsi="Times New Roman" w:cs="Tahoma"/>
          <w:kern w:val="1"/>
          <w:lang w:val="de-DE" w:eastAsia="fa-IR" w:bidi="fa-IR"/>
        </w:rPr>
        <w:t xml:space="preserve"> </w:t>
      </w:r>
      <w:r w:rsidRPr="00AF3A4F">
        <w:rPr>
          <w:rFonts w:ascii="Times New Roman" w:eastAsia="Andale Sans UI" w:hAnsi="Times New Roman" w:cs="Tahoma"/>
          <w:kern w:val="1"/>
          <w:lang w:eastAsia="fa-IR" w:bidi="fa-IR"/>
        </w:rPr>
        <w:t>оставляю за собой.</w:t>
      </w:r>
    </w:p>
    <w:p w:rsidR="00BD08D1" w:rsidRPr="00AF3A4F" w:rsidRDefault="00BD08D1" w:rsidP="00AF3A4F">
      <w:pPr>
        <w:tabs>
          <w:tab w:val="left" w:pos="5812"/>
        </w:tabs>
        <w:spacing w:after="0" w:line="240" w:lineRule="auto"/>
        <w:jc w:val="both"/>
        <w:rPr>
          <w:rFonts w:ascii="Times New Roman" w:hAnsi="Times New Roman"/>
        </w:rPr>
      </w:pPr>
      <w:r w:rsidRPr="00AF3A4F">
        <w:rPr>
          <w:rFonts w:ascii="Times New Roman" w:hAnsi="Times New Roman"/>
        </w:rPr>
        <w:t>Глава городского поселения Безенчук                                             Н.В. Райская</w:t>
      </w:r>
    </w:p>
    <w:p w:rsidR="00BD08D1" w:rsidRPr="00197D40" w:rsidRDefault="00BD08D1" w:rsidP="00BD08D1">
      <w:pPr>
        <w:spacing w:after="0" w:line="240" w:lineRule="auto"/>
        <w:jc w:val="right"/>
        <w:rPr>
          <w:rFonts w:ascii="Times New Roman" w:hAnsi="Times New Roman"/>
          <w:color w:val="000000" w:themeColor="text1"/>
          <w:sz w:val="20"/>
          <w:szCs w:val="20"/>
        </w:rPr>
      </w:pPr>
      <w:r w:rsidRPr="00197D40">
        <w:rPr>
          <w:rFonts w:ascii="Times New Roman" w:hAnsi="Times New Roman"/>
          <w:color w:val="000000" w:themeColor="text1"/>
          <w:sz w:val="20"/>
          <w:szCs w:val="20"/>
        </w:rPr>
        <w:t>Приложение</w:t>
      </w:r>
      <w:r>
        <w:rPr>
          <w:rFonts w:ascii="Times New Roman" w:hAnsi="Times New Roman"/>
          <w:color w:val="000000" w:themeColor="text1"/>
          <w:sz w:val="20"/>
          <w:szCs w:val="20"/>
        </w:rPr>
        <w:t>№1</w:t>
      </w:r>
    </w:p>
    <w:p w:rsidR="00BD08D1" w:rsidRPr="004E121D" w:rsidRDefault="00BD08D1" w:rsidP="00BD08D1">
      <w:pPr>
        <w:pStyle w:val="ConsPlusNormal"/>
        <w:contextualSpacing/>
        <w:jc w:val="right"/>
        <w:rPr>
          <w:rFonts w:ascii="Times New Roman" w:hAnsi="Times New Roman"/>
          <w:color w:val="000000" w:themeColor="text1"/>
        </w:rPr>
      </w:pPr>
      <w:r w:rsidRPr="004E121D">
        <w:rPr>
          <w:rFonts w:ascii="Times New Roman" w:hAnsi="Times New Roman"/>
          <w:color w:val="000000" w:themeColor="text1"/>
        </w:rPr>
        <w:t xml:space="preserve">к Постановлению Администрации </w:t>
      </w:r>
    </w:p>
    <w:p w:rsidR="00BD08D1" w:rsidRPr="004E121D" w:rsidRDefault="00BD08D1" w:rsidP="00BD08D1">
      <w:pPr>
        <w:pStyle w:val="ConsPlusNormal"/>
        <w:contextualSpacing/>
        <w:jc w:val="right"/>
        <w:rPr>
          <w:rFonts w:ascii="Times New Roman" w:hAnsi="Times New Roman"/>
          <w:color w:val="000000" w:themeColor="text1"/>
        </w:rPr>
      </w:pPr>
      <w:r w:rsidRPr="004E121D">
        <w:rPr>
          <w:rFonts w:ascii="Times New Roman" w:hAnsi="Times New Roman"/>
          <w:color w:val="000000" w:themeColor="text1"/>
        </w:rPr>
        <w:t>городского поселения Безенчук</w:t>
      </w:r>
    </w:p>
    <w:p w:rsidR="00BD08D1" w:rsidRPr="00915326" w:rsidRDefault="00BD08D1" w:rsidP="00BD08D1">
      <w:pPr>
        <w:autoSpaceDE w:val="0"/>
        <w:autoSpaceDN w:val="0"/>
        <w:adjustRightInd w:val="0"/>
        <w:spacing w:after="0" w:line="240" w:lineRule="auto"/>
        <w:jc w:val="right"/>
        <w:outlineLvl w:val="1"/>
        <w:rPr>
          <w:rFonts w:ascii="Times New Roman" w:hAnsi="Times New Roman" w:cs="Times New Roman"/>
          <w:color w:val="000000" w:themeColor="text1"/>
          <w:sz w:val="20"/>
          <w:szCs w:val="20"/>
        </w:rPr>
      </w:pPr>
      <w:r w:rsidRPr="00915326">
        <w:rPr>
          <w:rFonts w:ascii="Times New Roman" w:hAnsi="Times New Roman" w:cs="Times New Roman"/>
          <w:color w:val="000000" w:themeColor="text1"/>
          <w:sz w:val="20"/>
          <w:szCs w:val="20"/>
        </w:rPr>
        <w:t>от 2</w:t>
      </w:r>
      <w:r w:rsidR="00C340E1">
        <w:rPr>
          <w:rFonts w:ascii="Times New Roman" w:hAnsi="Times New Roman" w:cs="Times New Roman"/>
          <w:color w:val="000000" w:themeColor="text1"/>
          <w:sz w:val="20"/>
          <w:szCs w:val="20"/>
        </w:rPr>
        <w:t>5</w:t>
      </w:r>
      <w:r w:rsidRPr="00915326">
        <w:rPr>
          <w:rFonts w:ascii="Times New Roman" w:hAnsi="Times New Roman" w:cs="Times New Roman"/>
          <w:color w:val="000000" w:themeColor="text1"/>
          <w:sz w:val="20"/>
          <w:szCs w:val="20"/>
        </w:rPr>
        <w:t xml:space="preserve">.02.2019г. № </w:t>
      </w:r>
      <w:r w:rsidR="00C340E1">
        <w:rPr>
          <w:rFonts w:ascii="Times New Roman" w:hAnsi="Times New Roman" w:cs="Times New Roman"/>
          <w:color w:val="000000" w:themeColor="text1"/>
          <w:sz w:val="20"/>
          <w:szCs w:val="20"/>
        </w:rPr>
        <w:t>90</w:t>
      </w:r>
    </w:p>
    <w:p w:rsidR="00E235EC" w:rsidRPr="00E235EC" w:rsidRDefault="00E235EC" w:rsidP="00E235EC">
      <w:pPr>
        <w:pStyle w:val="ConsPlusTitle"/>
        <w:jc w:val="center"/>
        <w:rPr>
          <w:sz w:val="22"/>
          <w:szCs w:val="22"/>
        </w:rPr>
      </w:pPr>
      <w:r w:rsidRPr="00E235EC">
        <w:rPr>
          <w:sz w:val="22"/>
          <w:szCs w:val="22"/>
        </w:rPr>
        <w:t>ПОРЯДОК</w:t>
      </w:r>
    </w:p>
    <w:p w:rsidR="00E235EC" w:rsidRPr="00E235EC" w:rsidRDefault="00E235EC" w:rsidP="00E235EC">
      <w:pPr>
        <w:pStyle w:val="ConsPlusTitle"/>
        <w:jc w:val="center"/>
        <w:rPr>
          <w:sz w:val="22"/>
          <w:szCs w:val="22"/>
        </w:rPr>
      </w:pPr>
      <w:r w:rsidRPr="00E235EC">
        <w:rPr>
          <w:sz w:val="22"/>
          <w:szCs w:val="22"/>
        </w:rPr>
        <w:t>НАЧИСЛЕНИЯ, СБОРА, ВЗЫСКАНИЯ И ПЕРЕЧИСЛЕНИЯ ПЛАТЫ ЗА</w:t>
      </w:r>
    </w:p>
    <w:p w:rsidR="00E235EC" w:rsidRPr="00E235EC" w:rsidRDefault="00E235EC" w:rsidP="00E235EC">
      <w:pPr>
        <w:pStyle w:val="ConsPlusTitle"/>
        <w:jc w:val="center"/>
        <w:rPr>
          <w:sz w:val="22"/>
          <w:szCs w:val="22"/>
        </w:rPr>
      </w:pPr>
      <w:r w:rsidRPr="00E235EC">
        <w:rPr>
          <w:sz w:val="22"/>
          <w:szCs w:val="22"/>
        </w:rPr>
        <w:t>ПОЛЬЗОВАНИЕ ЖИЛЫМИ ПОМЕЩЕНИЯМИ ПО ДОГОВОРАМ СОЦИАЛЬНОГО НАЙМА И ДОГОВОРАМ НАЙМА ЖИЛЫХ ПОМЕЩЕНИЙ (ПЛАТЫ ЗА НАЕМ) МУНИЦИПАЛЬНОГО ЖИЛИЩНОГО ФОНДА</w:t>
      </w:r>
    </w:p>
    <w:p w:rsidR="00E235EC" w:rsidRPr="00E235EC" w:rsidRDefault="00E235EC" w:rsidP="00E235EC">
      <w:pPr>
        <w:pStyle w:val="ConsPlusNormal"/>
        <w:jc w:val="center"/>
        <w:outlineLvl w:val="1"/>
        <w:rPr>
          <w:rFonts w:ascii="Times New Roman" w:hAnsi="Times New Roman"/>
          <w:b/>
          <w:sz w:val="22"/>
          <w:szCs w:val="22"/>
        </w:rPr>
      </w:pPr>
      <w:r w:rsidRPr="00E235EC">
        <w:rPr>
          <w:rFonts w:ascii="Times New Roman" w:hAnsi="Times New Roman"/>
          <w:b/>
          <w:sz w:val="22"/>
          <w:szCs w:val="22"/>
        </w:rPr>
        <w:t>1. Общие положения</w:t>
      </w:r>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 xml:space="preserve">1.1. Настоящий Порядок начисления, сбора, взыскания и перечисления платы за пользование жилыми помещениями по договорам социального найма и договорам найма жилых помещений (платы за наем) муниципального жилищного фонда (далее - Порядок) разработан в целях создания единой системы начисления, сбора, взыскания и перечисления в местный бюджет городского поселения Безенчук муниципального района </w:t>
      </w:r>
      <w:proofErr w:type="spellStart"/>
      <w:r w:rsidRPr="00E235EC">
        <w:rPr>
          <w:rFonts w:ascii="Times New Roman" w:hAnsi="Times New Roman"/>
          <w:sz w:val="22"/>
          <w:szCs w:val="22"/>
        </w:rPr>
        <w:t>Безенчукский</w:t>
      </w:r>
      <w:proofErr w:type="spellEnd"/>
      <w:r w:rsidRPr="00E235EC">
        <w:rPr>
          <w:rFonts w:ascii="Times New Roman" w:hAnsi="Times New Roman"/>
          <w:sz w:val="22"/>
          <w:szCs w:val="22"/>
        </w:rPr>
        <w:t xml:space="preserve"> Самарской области платы за пользование жилыми помещениями по договорам социального найма и договорам найма жилых помещений муниципального жилищного фонда (далее - плата за наем).</w:t>
      </w:r>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 xml:space="preserve">1.2. Плата за наем является доходом бюджета городского поселения Безенчук муниципального района </w:t>
      </w:r>
      <w:proofErr w:type="spellStart"/>
      <w:r w:rsidRPr="00E235EC">
        <w:rPr>
          <w:rFonts w:ascii="Times New Roman" w:hAnsi="Times New Roman"/>
          <w:sz w:val="22"/>
          <w:szCs w:val="22"/>
        </w:rPr>
        <w:t>Безенчукский</w:t>
      </w:r>
      <w:proofErr w:type="spellEnd"/>
      <w:r w:rsidRPr="00E235EC">
        <w:rPr>
          <w:rFonts w:ascii="Times New Roman" w:hAnsi="Times New Roman"/>
          <w:sz w:val="22"/>
          <w:szCs w:val="22"/>
        </w:rPr>
        <w:t xml:space="preserve"> Самарской области.</w:t>
      </w:r>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 xml:space="preserve">1.3. Главным администратором доходов бюджета в отношении поступления платы за наем является Администрация городского поселения Безенчук муниципального района </w:t>
      </w:r>
      <w:proofErr w:type="spellStart"/>
      <w:r w:rsidRPr="00E235EC">
        <w:rPr>
          <w:rFonts w:ascii="Times New Roman" w:hAnsi="Times New Roman"/>
          <w:sz w:val="22"/>
          <w:szCs w:val="22"/>
        </w:rPr>
        <w:t>Безенчукский</w:t>
      </w:r>
      <w:proofErr w:type="spellEnd"/>
      <w:r w:rsidRPr="00E235EC">
        <w:rPr>
          <w:rFonts w:ascii="Times New Roman" w:hAnsi="Times New Roman"/>
          <w:sz w:val="22"/>
          <w:szCs w:val="22"/>
        </w:rPr>
        <w:t xml:space="preserve"> Самарской области (далее – Администрация городского поселения Безенчук).</w:t>
      </w:r>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 xml:space="preserve">Контроль за правильностью начисления, полнотой и своевременностью уплаты, учета, сбора, взыскания платы за наем, принятие решения о возврате (зачете) излишне уплаченных (взысканных) платежей в бюджет городского поселения Безенчук муниципального района </w:t>
      </w:r>
      <w:proofErr w:type="spellStart"/>
      <w:r w:rsidRPr="00E235EC">
        <w:rPr>
          <w:rFonts w:ascii="Times New Roman" w:hAnsi="Times New Roman"/>
          <w:sz w:val="22"/>
          <w:szCs w:val="22"/>
        </w:rPr>
        <w:t>Безенчукский</w:t>
      </w:r>
      <w:proofErr w:type="spellEnd"/>
      <w:r w:rsidRPr="00E235EC">
        <w:rPr>
          <w:rFonts w:ascii="Times New Roman" w:hAnsi="Times New Roman"/>
          <w:sz w:val="22"/>
          <w:szCs w:val="22"/>
        </w:rPr>
        <w:t xml:space="preserve"> Самарской области (пеней по ним), осуществляет Администрация городского поселения Безенчук.</w:t>
      </w:r>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 xml:space="preserve">1.4. Плата за наем входит в структуру платы за жилое помещение и коммунальные услуги и начисляется в виде </w:t>
      </w:r>
      <w:r w:rsidRPr="00E235EC">
        <w:rPr>
          <w:rFonts w:ascii="Times New Roman" w:hAnsi="Times New Roman"/>
          <w:sz w:val="22"/>
          <w:szCs w:val="22"/>
        </w:rPr>
        <w:lastRenderedPageBreak/>
        <w:t>отдельного платежа.</w:t>
      </w:r>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1.5. Плата за наем начисляется гражданам, проживающим в жилых помещениях муниципального жилищного фонда по договорам социального найма и договорам найма жилых помещений (далее - жилые помещения).</w:t>
      </w:r>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 xml:space="preserve">1.6. Плата за наем определяется исходя из общей площади занимаемого жилого помещения в соответствии с </w:t>
      </w:r>
      <w:bookmarkStart w:id="3" w:name="P43"/>
      <w:bookmarkEnd w:id="3"/>
      <w:r w:rsidRPr="00E235EC">
        <w:rPr>
          <w:rFonts w:ascii="Times New Roman" w:hAnsi="Times New Roman"/>
          <w:sz w:val="22"/>
          <w:szCs w:val="22"/>
        </w:rPr>
        <w:t>муниципальными правовыми актами.</w:t>
      </w:r>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 xml:space="preserve">1.7. Начисление, сбор, взыскание и перечисление платы за наем производятся в соответствии с настоящим Порядком организацией (предприятием), осуществляющей начисление и сбор платы за жилое помещение и коммунальные услуги, на основании соглашения о взаимодействии по начислению, сбору, взысканию и перечислению платы за наем в бюджет городского поселения Безенчук муниципального района </w:t>
      </w:r>
      <w:proofErr w:type="spellStart"/>
      <w:r w:rsidRPr="00E235EC">
        <w:rPr>
          <w:rFonts w:ascii="Times New Roman" w:hAnsi="Times New Roman"/>
          <w:sz w:val="22"/>
          <w:szCs w:val="22"/>
        </w:rPr>
        <w:t>Безенчукский</w:t>
      </w:r>
      <w:proofErr w:type="spellEnd"/>
      <w:r w:rsidRPr="00E235EC">
        <w:rPr>
          <w:rFonts w:ascii="Times New Roman" w:hAnsi="Times New Roman"/>
          <w:sz w:val="22"/>
          <w:szCs w:val="22"/>
        </w:rPr>
        <w:t xml:space="preserve"> Самарской области (далее - Соглашение).</w:t>
      </w:r>
    </w:p>
    <w:p w:rsidR="00E235EC" w:rsidRPr="00E235EC" w:rsidRDefault="00E235EC" w:rsidP="00E235EC">
      <w:pPr>
        <w:pStyle w:val="ConsPlusNormal"/>
        <w:tabs>
          <w:tab w:val="left" w:pos="851"/>
        </w:tabs>
        <w:ind w:firstLine="540"/>
        <w:jc w:val="both"/>
        <w:rPr>
          <w:rFonts w:ascii="Times New Roman" w:hAnsi="Times New Roman"/>
          <w:sz w:val="22"/>
          <w:szCs w:val="22"/>
        </w:rPr>
      </w:pPr>
      <w:r w:rsidRPr="00E235EC">
        <w:rPr>
          <w:rFonts w:ascii="Times New Roman" w:hAnsi="Times New Roman"/>
          <w:sz w:val="22"/>
          <w:szCs w:val="22"/>
        </w:rPr>
        <w:t xml:space="preserve">1.8. Соглашение, указанное в </w:t>
      </w:r>
      <w:hyperlink w:anchor="P43" w:history="1">
        <w:r w:rsidRPr="00E235EC">
          <w:rPr>
            <w:rFonts w:ascii="Times New Roman" w:hAnsi="Times New Roman"/>
            <w:sz w:val="22"/>
            <w:szCs w:val="22"/>
          </w:rPr>
          <w:t>п. 1.7</w:t>
        </w:r>
      </w:hyperlink>
      <w:r w:rsidRPr="00E235EC">
        <w:rPr>
          <w:rFonts w:ascii="Times New Roman" w:hAnsi="Times New Roman"/>
          <w:sz w:val="22"/>
          <w:szCs w:val="22"/>
        </w:rPr>
        <w:t xml:space="preserve">. заключается между организацией (предприятием) и Администрацией городского поселения Безенчук муниципального района </w:t>
      </w:r>
      <w:proofErr w:type="spellStart"/>
      <w:r w:rsidRPr="00E235EC">
        <w:rPr>
          <w:rFonts w:ascii="Times New Roman" w:hAnsi="Times New Roman"/>
          <w:sz w:val="22"/>
          <w:szCs w:val="22"/>
        </w:rPr>
        <w:t>Безенчукский</w:t>
      </w:r>
      <w:proofErr w:type="spellEnd"/>
      <w:r w:rsidRPr="00E235EC">
        <w:rPr>
          <w:rFonts w:ascii="Times New Roman" w:hAnsi="Times New Roman"/>
          <w:sz w:val="22"/>
          <w:szCs w:val="22"/>
        </w:rPr>
        <w:t xml:space="preserve"> Самарской области по </w:t>
      </w:r>
      <w:hyperlink w:anchor="P81" w:history="1">
        <w:r w:rsidRPr="00E235EC">
          <w:rPr>
            <w:rFonts w:ascii="Times New Roman" w:hAnsi="Times New Roman"/>
            <w:sz w:val="22"/>
            <w:szCs w:val="22"/>
          </w:rPr>
          <w:t>форме</w:t>
        </w:r>
      </w:hyperlink>
      <w:r w:rsidRPr="00E235EC">
        <w:rPr>
          <w:rFonts w:ascii="Times New Roman" w:hAnsi="Times New Roman"/>
          <w:sz w:val="22"/>
          <w:szCs w:val="22"/>
        </w:rPr>
        <w:t xml:space="preserve"> согласно приложению № 1 к настоящему Порядку.</w:t>
      </w:r>
    </w:p>
    <w:p w:rsidR="00E235EC" w:rsidRPr="00E235EC" w:rsidRDefault="00E235EC" w:rsidP="00E235EC">
      <w:pPr>
        <w:pStyle w:val="ConsPlusNormal"/>
        <w:jc w:val="center"/>
        <w:outlineLvl w:val="1"/>
        <w:rPr>
          <w:rFonts w:ascii="Times New Roman" w:hAnsi="Times New Roman"/>
          <w:b/>
          <w:sz w:val="22"/>
          <w:szCs w:val="22"/>
        </w:rPr>
      </w:pPr>
      <w:r w:rsidRPr="00E235EC">
        <w:rPr>
          <w:rFonts w:ascii="Times New Roman" w:hAnsi="Times New Roman"/>
          <w:b/>
          <w:sz w:val="22"/>
          <w:szCs w:val="22"/>
        </w:rPr>
        <w:t>2. Начисление и сбор платы за наем</w:t>
      </w:r>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2.1. Организация (предприятие) на основании Соглашения ежемесячно, с пятнадцатого по двадцать пятое числа текущего месяца, производит начисление платы за наем в соответствии с муниципальными правовыми актами и настоящим Порядком.</w:t>
      </w:r>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 xml:space="preserve">2.2. Администрация городского поселения Безенчук муниципального района </w:t>
      </w:r>
      <w:proofErr w:type="spellStart"/>
      <w:r w:rsidRPr="00E235EC">
        <w:rPr>
          <w:rFonts w:ascii="Times New Roman" w:hAnsi="Times New Roman"/>
          <w:sz w:val="22"/>
          <w:szCs w:val="22"/>
        </w:rPr>
        <w:t>Безенчукский</w:t>
      </w:r>
      <w:proofErr w:type="spellEnd"/>
      <w:r w:rsidRPr="00E235EC">
        <w:rPr>
          <w:rFonts w:ascii="Times New Roman" w:hAnsi="Times New Roman"/>
          <w:sz w:val="22"/>
          <w:szCs w:val="22"/>
        </w:rPr>
        <w:t xml:space="preserve"> Самарской области в соответствии с заключенным Соглашением представляет организации (предприятию) информацию: об общей площади жилых помещений, находящихся в муниципальной собственности городского поселения Безенчук муниципального района </w:t>
      </w:r>
      <w:proofErr w:type="spellStart"/>
      <w:r w:rsidRPr="00E235EC">
        <w:rPr>
          <w:rFonts w:ascii="Times New Roman" w:hAnsi="Times New Roman"/>
          <w:sz w:val="22"/>
          <w:szCs w:val="22"/>
        </w:rPr>
        <w:t>Безенчукский</w:t>
      </w:r>
      <w:proofErr w:type="spellEnd"/>
      <w:r w:rsidRPr="00E235EC">
        <w:rPr>
          <w:rFonts w:ascii="Times New Roman" w:hAnsi="Times New Roman"/>
          <w:sz w:val="22"/>
          <w:szCs w:val="22"/>
        </w:rPr>
        <w:t xml:space="preserve"> Самарской области, занимаемых нанимателями, ежемесячно, в срок до пятнадцатого числа текущего месяца - сведения об изменении площадей жилых помещений и о смене нанимателей в жилых помещениях при заключении договоров социального найма и договоров найма жилых помещений.</w:t>
      </w:r>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2.3. Организация (предприятие) включает данные по начисленной плате за наем путем введения отдельной строки в платежный документ на оплату жилого помещения и коммунальных услуг, предъявляемый нанимателю.</w:t>
      </w:r>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2.4. Наниматель на основании платежного документа на оплату жилого помещения и коммунальных услуг производит оплату за наем занимаемого им жилого помещения ежемесячно, до десятого числа месяца, следующего за истекшим месяцем.</w:t>
      </w:r>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 xml:space="preserve">2.5. Организация (предприятие) аккумулирует на своем расчетном счете в банке или иной кредитной организации (далее - банк) денежные средства, собранные за наем жилых помещений, для последующего их перечисления в бюджет городского поселения Безенчук муниципального района </w:t>
      </w:r>
      <w:proofErr w:type="spellStart"/>
      <w:r w:rsidRPr="00E235EC">
        <w:rPr>
          <w:rFonts w:ascii="Times New Roman" w:hAnsi="Times New Roman"/>
          <w:sz w:val="22"/>
          <w:szCs w:val="22"/>
        </w:rPr>
        <w:t>Безенчукский</w:t>
      </w:r>
      <w:proofErr w:type="spellEnd"/>
      <w:r w:rsidRPr="00E235EC">
        <w:rPr>
          <w:rFonts w:ascii="Times New Roman" w:hAnsi="Times New Roman"/>
          <w:sz w:val="22"/>
          <w:szCs w:val="22"/>
        </w:rPr>
        <w:t xml:space="preserve"> Самарской области, после чего полученные денежные средства за вычетом причитающегося вознаграждения в качестве платы за услуги по начислению и сбору платы за наем в размере, установленном Соглашением, в установленные Соглашением сроки перечисляет в бюджет городского поселения Безенчук муниципального района </w:t>
      </w:r>
      <w:proofErr w:type="spellStart"/>
      <w:r w:rsidRPr="00E235EC">
        <w:rPr>
          <w:rFonts w:ascii="Times New Roman" w:hAnsi="Times New Roman"/>
          <w:sz w:val="22"/>
          <w:szCs w:val="22"/>
        </w:rPr>
        <w:t>Безенчукский</w:t>
      </w:r>
      <w:proofErr w:type="spellEnd"/>
      <w:r w:rsidRPr="00E235EC">
        <w:rPr>
          <w:rFonts w:ascii="Times New Roman" w:hAnsi="Times New Roman"/>
          <w:sz w:val="22"/>
          <w:szCs w:val="22"/>
        </w:rPr>
        <w:t xml:space="preserve"> Самарской области.</w:t>
      </w:r>
    </w:p>
    <w:p w:rsidR="00E235EC" w:rsidRPr="00E235EC" w:rsidRDefault="00E235EC" w:rsidP="00E235EC">
      <w:pPr>
        <w:pStyle w:val="ConsPlusNormal"/>
        <w:jc w:val="center"/>
        <w:outlineLvl w:val="1"/>
        <w:rPr>
          <w:rFonts w:ascii="Times New Roman" w:hAnsi="Times New Roman"/>
          <w:b/>
          <w:sz w:val="22"/>
          <w:szCs w:val="22"/>
        </w:rPr>
      </w:pPr>
      <w:r w:rsidRPr="00E235EC">
        <w:rPr>
          <w:rFonts w:ascii="Times New Roman" w:hAnsi="Times New Roman"/>
          <w:b/>
          <w:sz w:val="22"/>
          <w:szCs w:val="22"/>
        </w:rPr>
        <w:t>3. Перечисление платы за наем</w:t>
      </w:r>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 xml:space="preserve">3.1. Денежные средства, собранные за наем жилых помещений организацией (предприятием), а также взысканные организацией (предприятием) как задолженность нанимателей по плате за наем жилых помещений подлежат перечислению в бюджет городского поселения Безенчук муниципального района </w:t>
      </w:r>
      <w:proofErr w:type="spellStart"/>
      <w:r w:rsidRPr="00E235EC">
        <w:rPr>
          <w:rFonts w:ascii="Times New Roman" w:hAnsi="Times New Roman"/>
          <w:sz w:val="22"/>
          <w:szCs w:val="22"/>
        </w:rPr>
        <w:t>Безенчукский</w:t>
      </w:r>
      <w:proofErr w:type="spellEnd"/>
      <w:r w:rsidRPr="00E235EC">
        <w:rPr>
          <w:rFonts w:ascii="Times New Roman" w:hAnsi="Times New Roman"/>
          <w:sz w:val="22"/>
          <w:szCs w:val="22"/>
        </w:rPr>
        <w:t xml:space="preserve"> Самарской области в соответствии с бюджетной классификацией Российской Федерации.</w:t>
      </w:r>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 xml:space="preserve">3.2. Организация (предприятие) производит перечисление денежных средств согласно настоящему Порядку, в бюджет городского поселения Безенчук муниципального района </w:t>
      </w:r>
      <w:proofErr w:type="spellStart"/>
      <w:r w:rsidRPr="00E235EC">
        <w:rPr>
          <w:rFonts w:ascii="Times New Roman" w:hAnsi="Times New Roman"/>
          <w:sz w:val="22"/>
          <w:szCs w:val="22"/>
        </w:rPr>
        <w:t>Безенчукский</w:t>
      </w:r>
      <w:proofErr w:type="spellEnd"/>
      <w:r w:rsidRPr="00E235EC">
        <w:rPr>
          <w:rFonts w:ascii="Times New Roman" w:hAnsi="Times New Roman"/>
          <w:sz w:val="22"/>
          <w:szCs w:val="22"/>
        </w:rPr>
        <w:t xml:space="preserve"> Самарской области в размере полученных денежных средств за вычетом причитающегося вознаграждения в качестве оплаты за услуги по начислению и сбору платы за наем по реквизитам, указанным в Соглашении, ежемесячно.</w:t>
      </w:r>
    </w:p>
    <w:p w:rsidR="00E235EC" w:rsidRPr="00E235EC" w:rsidRDefault="00E235EC" w:rsidP="00E235EC">
      <w:pPr>
        <w:pStyle w:val="ConsPlusNormal"/>
        <w:jc w:val="center"/>
        <w:outlineLvl w:val="1"/>
        <w:rPr>
          <w:rFonts w:ascii="Times New Roman" w:hAnsi="Times New Roman"/>
          <w:b/>
          <w:sz w:val="22"/>
          <w:szCs w:val="22"/>
        </w:rPr>
      </w:pPr>
      <w:r w:rsidRPr="00E235EC">
        <w:rPr>
          <w:rFonts w:ascii="Times New Roman" w:hAnsi="Times New Roman"/>
          <w:b/>
          <w:sz w:val="22"/>
          <w:szCs w:val="22"/>
        </w:rPr>
        <w:t>4. Контроль за соблюдением настоящего Порядка</w:t>
      </w:r>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4.1. Организация (предприятие) несет ответственность за полноту и своевременность перечисления денежных средств, указанных в пункте 3.1 настоящего Порядка, в соответствии с действующим законодательством Российской Федерации и Соглашением.</w:t>
      </w:r>
      <w:bookmarkStart w:id="4" w:name="P63"/>
      <w:bookmarkEnd w:id="4"/>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 xml:space="preserve">4.2. Организация (предприятие) ежемесячно, до пятнадцатого числа месяца, следующего за истекшим, направляет в Администрацию городского поселения Безенчук </w:t>
      </w:r>
      <w:hyperlink w:anchor="P249" w:history="1">
        <w:r w:rsidRPr="00E235EC">
          <w:rPr>
            <w:rFonts w:ascii="Times New Roman" w:hAnsi="Times New Roman"/>
            <w:sz w:val="22"/>
            <w:szCs w:val="22"/>
          </w:rPr>
          <w:t>информацию</w:t>
        </w:r>
      </w:hyperlink>
      <w:r w:rsidRPr="00E235EC">
        <w:rPr>
          <w:rFonts w:ascii="Times New Roman" w:hAnsi="Times New Roman"/>
          <w:sz w:val="22"/>
          <w:szCs w:val="22"/>
        </w:rPr>
        <w:t xml:space="preserve"> о начисленной, собранной (взысканной) и перечисленной в бюджет городского поселения Безенчук муниципального района </w:t>
      </w:r>
      <w:proofErr w:type="spellStart"/>
      <w:r w:rsidRPr="00E235EC">
        <w:rPr>
          <w:rFonts w:ascii="Times New Roman" w:hAnsi="Times New Roman"/>
          <w:sz w:val="22"/>
          <w:szCs w:val="22"/>
        </w:rPr>
        <w:t>Безенчукский</w:t>
      </w:r>
      <w:proofErr w:type="spellEnd"/>
      <w:r w:rsidRPr="00E235EC">
        <w:rPr>
          <w:rFonts w:ascii="Times New Roman" w:hAnsi="Times New Roman"/>
          <w:sz w:val="22"/>
          <w:szCs w:val="22"/>
        </w:rPr>
        <w:t xml:space="preserve"> Самарской области плате за наем по форме согласно приложению № 2 к Соглашению с приложением копий платежных документов.</w:t>
      </w:r>
      <w:bookmarkStart w:id="5" w:name="P64"/>
      <w:bookmarkEnd w:id="5"/>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4.3. Организация (предприятие) ежемесячно, до пятнадцатого числа месяца, следующего за истекшим, направляет в Администрацию городского поселения Безенчук информацию о количестве поданных исков о взыскании задолженности по плате за наем с приложением реестра адресов жилых помещений, находящихся в муниципальной собственности, в отношении нанимателей которых производится взыскание.</w:t>
      </w:r>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 xml:space="preserve">4.4. Администрация городского поселения Безенчук в течение десяти рабочих дней с момента получения от организации (предприятия) информации, указанной в </w:t>
      </w:r>
      <w:hyperlink w:anchor="P63" w:history="1">
        <w:r w:rsidRPr="00E235EC">
          <w:rPr>
            <w:rFonts w:ascii="Times New Roman" w:hAnsi="Times New Roman"/>
            <w:sz w:val="22"/>
            <w:szCs w:val="22"/>
          </w:rPr>
          <w:t>пунктах 4.2</w:t>
        </w:r>
      </w:hyperlink>
      <w:r w:rsidRPr="00E235EC">
        <w:rPr>
          <w:rFonts w:ascii="Times New Roman" w:hAnsi="Times New Roman"/>
          <w:sz w:val="22"/>
          <w:szCs w:val="22"/>
        </w:rPr>
        <w:t xml:space="preserve"> и </w:t>
      </w:r>
      <w:hyperlink w:anchor="P64" w:history="1">
        <w:r w:rsidRPr="00E235EC">
          <w:rPr>
            <w:rFonts w:ascii="Times New Roman" w:hAnsi="Times New Roman"/>
            <w:sz w:val="22"/>
            <w:szCs w:val="22"/>
          </w:rPr>
          <w:t>4.3</w:t>
        </w:r>
      </w:hyperlink>
      <w:r w:rsidRPr="00E235EC">
        <w:rPr>
          <w:rFonts w:ascii="Times New Roman" w:hAnsi="Times New Roman"/>
          <w:sz w:val="22"/>
          <w:szCs w:val="22"/>
        </w:rPr>
        <w:t xml:space="preserve"> настоящего Порядка, осуществляет сверку сумм начисленных платежей за наем к фактической оплате, задолженности нанимателей и перечисления платы за наем в бюджет городского поселения Безенчук муниципального района </w:t>
      </w:r>
      <w:proofErr w:type="spellStart"/>
      <w:r w:rsidRPr="00E235EC">
        <w:rPr>
          <w:rFonts w:ascii="Times New Roman" w:hAnsi="Times New Roman"/>
          <w:sz w:val="22"/>
          <w:szCs w:val="22"/>
        </w:rPr>
        <w:t>Безенчукский</w:t>
      </w:r>
      <w:proofErr w:type="spellEnd"/>
      <w:r w:rsidRPr="00E235EC">
        <w:rPr>
          <w:rFonts w:ascii="Times New Roman" w:hAnsi="Times New Roman"/>
          <w:sz w:val="22"/>
          <w:szCs w:val="22"/>
        </w:rPr>
        <w:t xml:space="preserve"> Самарской области.</w:t>
      </w:r>
    </w:p>
    <w:p w:rsidR="00E235EC" w:rsidRPr="00E235EC" w:rsidRDefault="00E235EC" w:rsidP="00E235EC">
      <w:pPr>
        <w:pStyle w:val="ConsPlusNormal"/>
        <w:jc w:val="right"/>
        <w:outlineLvl w:val="1"/>
        <w:rPr>
          <w:rFonts w:ascii="Times New Roman" w:hAnsi="Times New Roman"/>
        </w:rPr>
      </w:pPr>
      <w:r w:rsidRPr="00E235EC">
        <w:rPr>
          <w:rFonts w:ascii="Times New Roman" w:hAnsi="Times New Roman"/>
        </w:rPr>
        <w:t>Приложение № 1</w:t>
      </w:r>
    </w:p>
    <w:p w:rsidR="00E235EC" w:rsidRPr="00E235EC" w:rsidRDefault="00E235EC" w:rsidP="00E235EC">
      <w:pPr>
        <w:pStyle w:val="ConsPlusNormal"/>
        <w:jc w:val="right"/>
        <w:rPr>
          <w:rFonts w:ascii="Times New Roman" w:hAnsi="Times New Roman"/>
        </w:rPr>
      </w:pPr>
      <w:r w:rsidRPr="00E235EC">
        <w:rPr>
          <w:rFonts w:ascii="Times New Roman" w:hAnsi="Times New Roman"/>
        </w:rPr>
        <w:t>к Порядку</w:t>
      </w:r>
      <w:r>
        <w:rPr>
          <w:rFonts w:ascii="Times New Roman" w:hAnsi="Times New Roman"/>
        </w:rPr>
        <w:t xml:space="preserve"> </w:t>
      </w:r>
      <w:r w:rsidRPr="00E235EC">
        <w:rPr>
          <w:rFonts w:ascii="Times New Roman" w:hAnsi="Times New Roman"/>
        </w:rPr>
        <w:t>начисления, сбора, взыскания</w:t>
      </w:r>
    </w:p>
    <w:p w:rsidR="00E235EC" w:rsidRPr="00E235EC" w:rsidRDefault="00E235EC" w:rsidP="00E235EC">
      <w:pPr>
        <w:pStyle w:val="ConsPlusNormal"/>
        <w:jc w:val="right"/>
        <w:rPr>
          <w:rFonts w:ascii="Times New Roman" w:hAnsi="Times New Roman"/>
        </w:rPr>
      </w:pPr>
      <w:r w:rsidRPr="00E235EC">
        <w:rPr>
          <w:rFonts w:ascii="Times New Roman" w:hAnsi="Times New Roman"/>
        </w:rPr>
        <w:t>и перечисления платы за пользование</w:t>
      </w:r>
    </w:p>
    <w:p w:rsidR="00E235EC" w:rsidRPr="00E235EC" w:rsidRDefault="00E235EC" w:rsidP="00E235EC">
      <w:pPr>
        <w:pStyle w:val="ConsPlusNormal"/>
        <w:jc w:val="right"/>
        <w:rPr>
          <w:rFonts w:ascii="Times New Roman" w:hAnsi="Times New Roman"/>
        </w:rPr>
      </w:pPr>
      <w:r w:rsidRPr="00E235EC">
        <w:rPr>
          <w:rFonts w:ascii="Times New Roman" w:hAnsi="Times New Roman"/>
        </w:rPr>
        <w:lastRenderedPageBreak/>
        <w:t>жилыми помещениями по договорам</w:t>
      </w:r>
    </w:p>
    <w:p w:rsidR="00E235EC" w:rsidRPr="00E235EC" w:rsidRDefault="00E235EC" w:rsidP="00E235EC">
      <w:pPr>
        <w:pStyle w:val="ConsPlusNormal"/>
        <w:jc w:val="right"/>
        <w:rPr>
          <w:rFonts w:ascii="Times New Roman" w:hAnsi="Times New Roman"/>
        </w:rPr>
      </w:pPr>
      <w:r w:rsidRPr="00E235EC">
        <w:rPr>
          <w:rFonts w:ascii="Times New Roman" w:hAnsi="Times New Roman"/>
        </w:rPr>
        <w:t>социального найма и договорам</w:t>
      </w:r>
    </w:p>
    <w:p w:rsidR="00E235EC" w:rsidRPr="00E235EC" w:rsidRDefault="00E235EC" w:rsidP="00E235EC">
      <w:pPr>
        <w:pStyle w:val="ConsPlusNormal"/>
        <w:jc w:val="right"/>
        <w:rPr>
          <w:rFonts w:ascii="Times New Roman" w:hAnsi="Times New Roman"/>
          <w:sz w:val="22"/>
          <w:szCs w:val="22"/>
        </w:rPr>
      </w:pPr>
      <w:r w:rsidRPr="00E235EC">
        <w:rPr>
          <w:rFonts w:ascii="Times New Roman" w:hAnsi="Times New Roman"/>
        </w:rPr>
        <w:t>найма жилых помещений (платы за наем</w:t>
      </w:r>
      <w:r w:rsidRPr="00E235EC">
        <w:rPr>
          <w:rFonts w:ascii="Times New Roman" w:hAnsi="Times New Roman"/>
          <w:sz w:val="22"/>
          <w:szCs w:val="22"/>
        </w:rPr>
        <w:t>)</w:t>
      </w:r>
    </w:p>
    <w:p w:rsidR="00E235EC" w:rsidRPr="00E235EC" w:rsidRDefault="00E235EC" w:rsidP="00E235EC">
      <w:pPr>
        <w:pStyle w:val="ConsPlusNormal"/>
        <w:jc w:val="right"/>
        <w:rPr>
          <w:rFonts w:ascii="Times New Roman" w:hAnsi="Times New Roman"/>
        </w:rPr>
      </w:pPr>
      <w:r w:rsidRPr="00E235EC">
        <w:rPr>
          <w:rFonts w:ascii="Times New Roman" w:hAnsi="Times New Roman"/>
        </w:rPr>
        <w:t>муниципального жилищного фонда</w:t>
      </w:r>
    </w:p>
    <w:p w:rsidR="00E235EC" w:rsidRPr="00E235EC" w:rsidRDefault="00E235EC" w:rsidP="00E235EC">
      <w:pPr>
        <w:pStyle w:val="ConsPlusNormal"/>
        <w:jc w:val="center"/>
        <w:rPr>
          <w:rFonts w:ascii="Times New Roman" w:hAnsi="Times New Roman"/>
          <w:b/>
          <w:sz w:val="22"/>
          <w:szCs w:val="22"/>
        </w:rPr>
      </w:pPr>
      <w:bookmarkStart w:id="6" w:name="P81"/>
      <w:bookmarkEnd w:id="6"/>
      <w:r w:rsidRPr="00E235EC">
        <w:rPr>
          <w:rFonts w:ascii="Times New Roman" w:hAnsi="Times New Roman"/>
          <w:b/>
          <w:sz w:val="22"/>
          <w:szCs w:val="22"/>
        </w:rPr>
        <w:t>Соглашение</w:t>
      </w:r>
      <w:r>
        <w:rPr>
          <w:rFonts w:ascii="Times New Roman" w:hAnsi="Times New Roman"/>
          <w:b/>
          <w:sz w:val="22"/>
          <w:szCs w:val="22"/>
        </w:rPr>
        <w:t xml:space="preserve"> </w:t>
      </w:r>
      <w:r w:rsidRPr="00E235EC">
        <w:rPr>
          <w:rFonts w:ascii="Times New Roman" w:hAnsi="Times New Roman"/>
          <w:b/>
          <w:sz w:val="22"/>
          <w:szCs w:val="22"/>
        </w:rPr>
        <w:t>о взаимодействии по начислению, сбору, взысканию</w:t>
      </w:r>
    </w:p>
    <w:p w:rsidR="00E235EC" w:rsidRPr="00E235EC" w:rsidRDefault="00E235EC" w:rsidP="00E235EC">
      <w:pPr>
        <w:pStyle w:val="ConsPlusNormal"/>
        <w:jc w:val="center"/>
        <w:rPr>
          <w:rFonts w:ascii="Times New Roman" w:hAnsi="Times New Roman"/>
          <w:b/>
          <w:sz w:val="22"/>
          <w:szCs w:val="22"/>
        </w:rPr>
      </w:pPr>
      <w:r w:rsidRPr="00E235EC">
        <w:rPr>
          <w:rFonts w:ascii="Times New Roman" w:hAnsi="Times New Roman"/>
          <w:b/>
          <w:sz w:val="22"/>
          <w:szCs w:val="22"/>
        </w:rPr>
        <w:t>и перечислению платы за наем</w:t>
      </w: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5103"/>
        <w:gridCol w:w="5812"/>
      </w:tblGrid>
      <w:tr w:rsidR="00E235EC" w:rsidRPr="00E235EC" w:rsidTr="00E235EC">
        <w:tc>
          <w:tcPr>
            <w:tcW w:w="5103" w:type="dxa"/>
            <w:tcBorders>
              <w:top w:val="nil"/>
              <w:left w:val="nil"/>
              <w:bottom w:val="nil"/>
              <w:right w:val="nil"/>
            </w:tcBorders>
          </w:tcPr>
          <w:p w:rsidR="00E235EC" w:rsidRPr="00E235EC" w:rsidRDefault="00E235EC" w:rsidP="00E235EC">
            <w:pPr>
              <w:pStyle w:val="ConsPlusNormal"/>
              <w:rPr>
                <w:rFonts w:ascii="Times New Roman" w:hAnsi="Times New Roman"/>
                <w:sz w:val="22"/>
                <w:szCs w:val="22"/>
              </w:rPr>
            </w:pPr>
            <w:proofErr w:type="spellStart"/>
            <w:r w:rsidRPr="00E235EC">
              <w:rPr>
                <w:rFonts w:ascii="Times New Roman" w:hAnsi="Times New Roman"/>
                <w:sz w:val="22"/>
                <w:szCs w:val="22"/>
              </w:rPr>
              <w:t>п.г.т</w:t>
            </w:r>
            <w:proofErr w:type="spellEnd"/>
            <w:r w:rsidRPr="00E235EC">
              <w:rPr>
                <w:rFonts w:ascii="Times New Roman" w:hAnsi="Times New Roman"/>
                <w:sz w:val="22"/>
                <w:szCs w:val="22"/>
              </w:rPr>
              <w:t>. Безенчук</w:t>
            </w:r>
          </w:p>
        </w:tc>
        <w:tc>
          <w:tcPr>
            <w:tcW w:w="5812" w:type="dxa"/>
            <w:tcBorders>
              <w:top w:val="nil"/>
              <w:left w:val="nil"/>
              <w:bottom w:val="nil"/>
              <w:right w:val="nil"/>
            </w:tcBorders>
          </w:tcPr>
          <w:p w:rsidR="00E235EC" w:rsidRPr="00E235EC" w:rsidRDefault="00E235EC" w:rsidP="00E235EC">
            <w:pPr>
              <w:pStyle w:val="ConsPlusNormal"/>
              <w:jc w:val="right"/>
              <w:rPr>
                <w:rFonts w:ascii="Times New Roman" w:hAnsi="Times New Roman"/>
                <w:sz w:val="22"/>
                <w:szCs w:val="22"/>
              </w:rPr>
            </w:pPr>
            <w:r w:rsidRPr="00E235EC">
              <w:rPr>
                <w:rFonts w:ascii="Times New Roman" w:hAnsi="Times New Roman"/>
                <w:sz w:val="22"/>
                <w:szCs w:val="22"/>
              </w:rPr>
              <w:t xml:space="preserve">      "__" _____________ 20 __ г.</w:t>
            </w:r>
          </w:p>
        </w:tc>
      </w:tr>
    </w:tbl>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 xml:space="preserve">Администрация городского поселения Безенчук муниципального района </w:t>
      </w:r>
      <w:proofErr w:type="spellStart"/>
      <w:r w:rsidRPr="00E235EC">
        <w:rPr>
          <w:rFonts w:ascii="Times New Roman" w:hAnsi="Times New Roman"/>
          <w:sz w:val="22"/>
          <w:szCs w:val="22"/>
        </w:rPr>
        <w:t>Безенчукский</w:t>
      </w:r>
      <w:proofErr w:type="spellEnd"/>
      <w:r w:rsidRPr="00E235EC">
        <w:rPr>
          <w:rFonts w:ascii="Times New Roman" w:hAnsi="Times New Roman"/>
          <w:sz w:val="22"/>
          <w:szCs w:val="22"/>
        </w:rPr>
        <w:t xml:space="preserve"> Самарской области в лице Главы городского поселения Безенчук ______________________________________________, действующего на основании ___________________________, именуемый в дальнейшем "Сторона 1", с одной стороны, и __________________________________________ в лице __________________________, действующего на основании ____________, именуемое в дальнейшем "Сторона 2", с другой стороны, совместно именуемые "Стороны", заключили настоящее Соглашение о нижеследующем:</w:t>
      </w:r>
    </w:p>
    <w:p w:rsidR="00E235EC" w:rsidRPr="00E235EC" w:rsidRDefault="00E235EC" w:rsidP="00E235EC">
      <w:pPr>
        <w:pStyle w:val="ConsPlusNormal"/>
        <w:jc w:val="center"/>
        <w:outlineLvl w:val="2"/>
        <w:rPr>
          <w:rFonts w:ascii="Times New Roman" w:hAnsi="Times New Roman"/>
          <w:b/>
          <w:sz w:val="22"/>
          <w:szCs w:val="22"/>
        </w:rPr>
      </w:pPr>
      <w:r w:rsidRPr="00E235EC">
        <w:rPr>
          <w:rFonts w:ascii="Times New Roman" w:hAnsi="Times New Roman"/>
          <w:b/>
          <w:sz w:val="22"/>
          <w:szCs w:val="22"/>
        </w:rPr>
        <w:t>1. Предмет соглашения</w:t>
      </w:r>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 xml:space="preserve">1.1. По настоящему Соглашению "Сторона 2" обязуется по поручению "Стороны 1" оказывать услуги по начислению, перерасчету, сбору, взысканию задолженности и перечислению в бюджет городского поселения Безенчук муниципального района </w:t>
      </w:r>
      <w:proofErr w:type="spellStart"/>
      <w:r w:rsidRPr="00E235EC">
        <w:rPr>
          <w:rFonts w:ascii="Times New Roman" w:hAnsi="Times New Roman"/>
          <w:sz w:val="22"/>
          <w:szCs w:val="22"/>
        </w:rPr>
        <w:t>Безенчукский</w:t>
      </w:r>
      <w:proofErr w:type="spellEnd"/>
      <w:r w:rsidRPr="00E235EC">
        <w:rPr>
          <w:rFonts w:ascii="Times New Roman" w:hAnsi="Times New Roman"/>
          <w:sz w:val="22"/>
          <w:szCs w:val="22"/>
        </w:rPr>
        <w:t xml:space="preserve"> Самарской области платы за наем, а также по ведению и сопровождению лицевых счетов нанимателей, проживающих в многоквартирных домах, определяемых </w:t>
      </w:r>
      <w:hyperlink w:anchor="P217" w:history="1">
        <w:r w:rsidRPr="00E235EC">
          <w:rPr>
            <w:rFonts w:ascii="Times New Roman" w:hAnsi="Times New Roman"/>
            <w:sz w:val="22"/>
            <w:szCs w:val="22"/>
          </w:rPr>
          <w:t>приложением № 1</w:t>
        </w:r>
      </w:hyperlink>
      <w:r w:rsidRPr="00E235EC">
        <w:rPr>
          <w:rFonts w:ascii="Times New Roman" w:hAnsi="Times New Roman"/>
          <w:sz w:val="22"/>
          <w:szCs w:val="22"/>
        </w:rPr>
        <w:t xml:space="preserve"> к настоящему Соглашению (далее - услуги), а "Сторона 1" обязуется предоставлять "Стороне 2" информацию, необходимую для выполнения обязательств по настоящему Соглашению.</w:t>
      </w:r>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"Сторона 1" за услуги, оказанные "Стороной 2" по настоящему Соглашению, оплачивает ______% от суммы фактически собранных средств, поступивших в уплату за наем.</w:t>
      </w:r>
    </w:p>
    <w:p w:rsidR="00E235EC" w:rsidRPr="00E235EC" w:rsidRDefault="00E235EC" w:rsidP="00E235EC">
      <w:pPr>
        <w:pStyle w:val="ConsPlusNormal"/>
        <w:jc w:val="center"/>
        <w:outlineLvl w:val="2"/>
        <w:rPr>
          <w:rFonts w:ascii="Times New Roman" w:hAnsi="Times New Roman"/>
          <w:b/>
          <w:sz w:val="22"/>
          <w:szCs w:val="22"/>
        </w:rPr>
      </w:pPr>
      <w:r w:rsidRPr="00E235EC">
        <w:rPr>
          <w:rFonts w:ascii="Times New Roman" w:hAnsi="Times New Roman"/>
          <w:b/>
          <w:sz w:val="22"/>
          <w:szCs w:val="22"/>
        </w:rPr>
        <w:t>2. Права и обязанности "Сторон"</w:t>
      </w:r>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2.1. "Сторона 1" имеет право:</w:t>
      </w:r>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 xml:space="preserve">2.1.1. Осуществлять контроль за исполнением настоящего Соглашения, в том числе за своевременным и полным перечислением "Стороной 2" платы за наем в бюджет городского поселения Безенчук муниципального района </w:t>
      </w:r>
      <w:proofErr w:type="spellStart"/>
      <w:r w:rsidRPr="00E235EC">
        <w:rPr>
          <w:rFonts w:ascii="Times New Roman" w:hAnsi="Times New Roman"/>
          <w:sz w:val="22"/>
          <w:szCs w:val="22"/>
        </w:rPr>
        <w:t>Безенчукский</w:t>
      </w:r>
      <w:proofErr w:type="spellEnd"/>
      <w:r w:rsidRPr="00E235EC">
        <w:rPr>
          <w:rFonts w:ascii="Times New Roman" w:hAnsi="Times New Roman"/>
          <w:sz w:val="22"/>
          <w:szCs w:val="22"/>
        </w:rPr>
        <w:t xml:space="preserve"> Самарской области.</w:t>
      </w:r>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2.1.2. Запрашивать у "Стороны 2" информацию об исполнении обязательств по настоящему Соглашению в порядке, предусмотренном настоящим Соглашением и действующим законодательством Российской Федерации.</w:t>
      </w:r>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2.2. "Сторона 2" имеет право:</w:t>
      </w:r>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2.2.1. Оставлять себе ____% от суммы фактически собранных средств, поступивших в уплату найма, при этом разницу ____% перечислить "Стороне 1" по реквизитам, указанным в Соглашении.</w:t>
      </w:r>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 xml:space="preserve">2.2.2. Требовать от "Стороны 1" представления документов и информации, указанных в </w:t>
      </w:r>
      <w:hyperlink w:anchor="P103" w:history="1">
        <w:r w:rsidRPr="00E235EC">
          <w:rPr>
            <w:rFonts w:ascii="Times New Roman" w:hAnsi="Times New Roman"/>
            <w:sz w:val="22"/>
            <w:szCs w:val="22"/>
          </w:rPr>
          <w:t>пункте 2.3.2</w:t>
        </w:r>
      </w:hyperlink>
      <w:r w:rsidRPr="00E235EC">
        <w:rPr>
          <w:rFonts w:ascii="Times New Roman" w:hAnsi="Times New Roman"/>
          <w:sz w:val="22"/>
          <w:szCs w:val="22"/>
        </w:rPr>
        <w:t xml:space="preserve"> настоящего Соглашения, получать от граждан-нанимателей информацию, необходимую для начисления платы за наем жилья.</w:t>
      </w:r>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2.3. "Сторона 1" обязана:</w:t>
      </w:r>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 xml:space="preserve">2.3.1. Выплачивать "Стороне 2" вознаграждение в размере и порядке, установленных </w:t>
      </w:r>
      <w:hyperlink w:anchor="P137" w:history="1">
        <w:r w:rsidRPr="00E235EC">
          <w:rPr>
            <w:rFonts w:ascii="Times New Roman" w:hAnsi="Times New Roman"/>
            <w:sz w:val="22"/>
            <w:szCs w:val="22"/>
          </w:rPr>
          <w:t>разделом 4</w:t>
        </w:r>
      </w:hyperlink>
      <w:r w:rsidRPr="00E235EC">
        <w:rPr>
          <w:rFonts w:ascii="Times New Roman" w:hAnsi="Times New Roman"/>
          <w:sz w:val="22"/>
          <w:szCs w:val="22"/>
        </w:rPr>
        <w:t xml:space="preserve"> настоящего Соглашения.</w:t>
      </w:r>
      <w:bookmarkStart w:id="7" w:name="P103"/>
      <w:bookmarkEnd w:id="7"/>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2.3.2. Своевременно обеспечить "Сторону 2" всеми необходимыми для выполнения ею своих обязательств документами и информацией путем предоставления в срок до пятнадцатого числа месяца, информации о размере платы за наем, занимаемых нанимателями жилых помещениях, находящихся в муниципальной собственности городского поселения Безенчук и об их общей площади.</w:t>
      </w:r>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2.3.3. Представлять разъяснения по исполнению настоящего Соглашения по письменному заявлению "Стороны 2" в срок, указанный в заявлении.</w:t>
      </w:r>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2.3.4. Извещать "Сторону 2" об изменениях размера платы за наем жилья письменно, не позднее чем за 30 дней до даты предъявления "Стороной 2" платежного документа (счета) нанимателям.</w:t>
      </w:r>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2.3.5. "Сторона 1" несет и иные обязанности, предусмотренные действующим законодательством.</w:t>
      </w:r>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2.4. "Сторона 2" обязана:</w:t>
      </w:r>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2.4.1. Ежемесячно, с пятнадцатого по двадцать пятое числа текущего месяца, начислять плату за наем по лицевым счетам нанимателей исходя из занимаемой общей площади жилого помещения в соответствии с муниципальными правовыми актами.</w:t>
      </w:r>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2.4.2. Осуществлять перерасчет платы за наем или возврат излишне уплаченной нанимателями платы за наем.</w:t>
      </w:r>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 xml:space="preserve">2.4.3. Вести </w:t>
      </w:r>
      <w:proofErr w:type="gramStart"/>
      <w:r w:rsidRPr="00E235EC">
        <w:rPr>
          <w:rFonts w:ascii="Times New Roman" w:hAnsi="Times New Roman"/>
          <w:sz w:val="22"/>
          <w:szCs w:val="22"/>
        </w:rPr>
        <w:t>учет сумм</w:t>
      </w:r>
      <w:proofErr w:type="gramEnd"/>
      <w:r w:rsidRPr="00E235EC">
        <w:rPr>
          <w:rFonts w:ascii="Times New Roman" w:hAnsi="Times New Roman"/>
          <w:sz w:val="22"/>
          <w:szCs w:val="22"/>
        </w:rPr>
        <w:t xml:space="preserve"> начисленной и фактически оплаченной нанимателями платы за наем.</w:t>
      </w:r>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2.4.4. Предъявлять (разносить) нанимателям не позднее первого числа месяца, следующего за истекшим месяцем, единый платежный документ (счет) на оплату жилого помещения и коммунальных услуг, в котором выделять отдельной строкой плату за наем.</w:t>
      </w:r>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2.4.5. Осуществлять контроль за своевременным - до десятого числа месяца, следующего за истекшим месяцем, внесением нанимателями платы за наем.</w:t>
      </w:r>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2.4.6. Принимать от "Стороны 1" сведения об изменении площадей муниципального жилищного фонда и о смене нанимателей в жилых помещениях при заключении договоров социального найма, найма жилого помещения.</w:t>
      </w:r>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2.4.7. Извещать Плательщиков о местонахождении, графике и порядке работы "Стороны 2" и ее структурных подразделений, осуществляющих прием граждан.</w:t>
      </w:r>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 xml:space="preserve">2.4.8. Осуществлять учет поступивших денежных средств Плательщиков на банковском счете, выявлять </w:t>
      </w:r>
      <w:r w:rsidRPr="00E235EC">
        <w:rPr>
          <w:rFonts w:ascii="Times New Roman" w:hAnsi="Times New Roman"/>
          <w:sz w:val="22"/>
          <w:szCs w:val="22"/>
        </w:rPr>
        <w:lastRenderedPageBreak/>
        <w:t>неплательщиков, формировать списки должников и предоставлять "Стороне 1" на электронных носителях на 1-е число месяца, следующего за расчетным месяцем. По запросам "Стороны 1" не позднее 10 дней с момента предъявления запроса представлять документы по должникам, заверенные должностными лицами "Стороны 2", подтверждающие наличие или отсутствие долга (копию выписки из финансово-лицевого счета, справку о составе семьи, справку-расчет задолженности для предъявления в суд).</w:t>
      </w:r>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2.4.9. В случае невнесения нанимателем платы за наем более трех месяцев обратиться в течение месяца в суд с требованием о взыскании задолженности и пеней по плате за наем в соответствии с действующим законодательством Российской Федерации.</w:t>
      </w:r>
      <w:bookmarkStart w:id="8" w:name="P121"/>
      <w:bookmarkEnd w:id="8"/>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 xml:space="preserve">2.4.10. Ежемесячно, в срок до 15 числа месяца, следующего за расчетным перечислять аккумулированные на расчетном счете "Стороны 2" в банке денежные средства, собранные за наем жилых помещений и взысканные как задолженность нанимателей по плате за наем жилых помещений, в бюджет городского поселения Безенчук муниципального района </w:t>
      </w:r>
      <w:proofErr w:type="spellStart"/>
      <w:r w:rsidRPr="00E235EC">
        <w:rPr>
          <w:rFonts w:ascii="Times New Roman" w:hAnsi="Times New Roman"/>
          <w:sz w:val="22"/>
          <w:szCs w:val="22"/>
        </w:rPr>
        <w:t>Безенчукский</w:t>
      </w:r>
      <w:proofErr w:type="spellEnd"/>
      <w:r w:rsidRPr="00E235EC">
        <w:rPr>
          <w:rFonts w:ascii="Times New Roman" w:hAnsi="Times New Roman"/>
          <w:sz w:val="22"/>
          <w:szCs w:val="22"/>
        </w:rPr>
        <w:t xml:space="preserve"> Самарской области.</w:t>
      </w:r>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 xml:space="preserve">2.4.11. Ежемесячно, до 15 числа месяца, следующего за отчетным, формировать и представлять "Стороне 1" отчеты по согласованной "Сторонами" форме о начисленных платежах нанимателям, их оплате и перечисленной плате за наем по установленной </w:t>
      </w:r>
      <w:hyperlink w:anchor="P249" w:history="1">
        <w:r w:rsidRPr="00E235EC">
          <w:rPr>
            <w:rFonts w:ascii="Times New Roman" w:hAnsi="Times New Roman"/>
            <w:sz w:val="22"/>
            <w:szCs w:val="22"/>
          </w:rPr>
          <w:t>форме</w:t>
        </w:r>
      </w:hyperlink>
      <w:r w:rsidRPr="00E235EC">
        <w:rPr>
          <w:rFonts w:ascii="Times New Roman" w:hAnsi="Times New Roman"/>
          <w:sz w:val="22"/>
          <w:szCs w:val="22"/>
        </w:rPr>
        <w:t xml:space="preserve"> с приложением копий платежных документов (Приложение № 2).</w:t>
      </w:r>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2.4.12. Ежемесячно, до 15 числа месяца, следующего за истекшим, направлять "Стороне 1" информацию о количестве поданных исков о взыскании задолженности по плате за наем с приложением реестра адресов жилых помещений, находящихся в муниципальной собственности, в отношении нанимателей которых производится взыскание.</w:t>
      </w:r>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2.4.13. Вести в электронном виде базу данных плательщиков, жилых помещений в муниципальном жилищном фонде и обеспечить безопасность сведений о нанимателях.</w:t>
      </w:r>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2.4.14. При обращении граждан вести их консультирование по вопросам начисления платы за наем жилья, осуществлять выверку расчетов в день обращения.</w:t>
      </w:r>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2.4.15. Не распространять без согласия "Стороны 1" информацию о нанимателях и занимаемой ими площади жилых помещений, за исключением случаев, предусмотренных действующим законодательством Российской Федерации.</w:t>
      </w:r>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2.4.16. По письменному заявлению представлять "Стороне 1" информацию, полученную в ходе исполнения настоящего Соглашения, в срок, указанный в заявлении.</w:t>
      </w:r>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2.4.17. Не передавать без письменного согласия "Стороны 1" исполнение обязательств, предусмотренных настоящим Соглашением, третьим лицам.</w:t>
      </w:r>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2.4.18. Обеспечивать ведение претензионной и исковой работы по взысканию задолженности по плате за наем и пеней.</w:t>
      </w:r>
    </w:p>
    <w:p w:rsidR="00E235EC" w:rsidRPr="00E235EC" w:rsidRDefault="00E235EC" w:rsidP="00E235EC">
      <w:pPr>
        <w:pStyle w:val="ConsPlusNormal"/>
        <w:jc w:val="center"/>
        <w:outlineLvl w:val="2"/>
        <w:rPr>
          <w:rFonts w:ascii="Times New Roman" w:hAnsi="Times New Roman"/>
          <w:b/>
          <w:sz w:val="22"/>
          <w:szCs w:val="22"/>
        </w:rPr>
      </w:pPr>
      <w:r w:rsidRPr="00E235EC">
        <w:rPr>
          <w:rFonts w:ascii="Times New Roman" w:hAnsi="Times New Roman"/>
          <w:b/>
          <w:sz w:val="22"/>
          <w:szCs w:val="22"/>
        </w:rPr>
        <w:t>3. Ответственность сторон</w:t>
      </w:r>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3.1. За неисполнение и (или) ненадлежащее исполнение обязательств по настоящему Соглашению "Стороны" несут ответственность в соответствии с действующим законодательством Российской Федерации и настоящим Соглашением.</w:t>
      </w:r>
      <w:bookmarkStart w:id="9" w:name="P134"/>
      <w:bookmarkEnd w:id="9"/>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3.2. В случае нарушения "Стороной 2" сроков исполнения обязательств, предусмотренных настоящим Соглашением, "Сторона 2" уплачивает "Стороне 1" пени в размере одной трехсотой действующей на день уплаты пеней ставки рефинансирования ЦБ РФ от суммы платы за наем, начисленной в соответствии с настоящим Соглашением, за каждый день просрочки начиная с дня, следующего после дня истечения сроков, предусмотренных условиями настоящего Соглашения, до момента полного исполнения соответствующих обязательств по настоящему Соглашению. При этом "Сторона 2" освобождается от ответственности, если нарушение сроков исполнения обязательств, предусмотренных настоящим Соглашением, оказалось невозможным вследствие неисполнения "Стороной 1" обязательств, предусмотренных настоящим Соглашением.</w:t>
      </w:r>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 xml:space="preserve">3.3. "Сторона 2" обязана произвести уплату пеней, предусмотренных </w:t>
      </w:r>
      <w:hyperlink w:anchor="P134" w:history="1">
        <w:r w:rsidRPr="00E235EC">
          <w:rPr>
            <w:rFonts w:ascii="Times New Roman" w:hAnsi="Times New Roman"/>
            <w:sz w:val="22"/>
            <w:szCs w:val="22"/>
          </w:rPr>
          <w:t>пунктом 3.2</w:t>
        </w:r>
      </w:hyperlink>
      <w:r w:rsidRPr="00E235EC">
        <w:rPr>
          <w:rFonts w:ascii="Times New Roman" w:hAnsi="Times New Roman"/>
          <w:sz w:val="22"/>
          <w:szCs w:val="22"/>
        </w:rPr>
        <w:t xml:space="preserve"> настоящего Соглашения, в течение пяти рабочих дней с момента получения письменного требования об этом "Стороны 1". Уплата пеней не освобождает "Сторону 2" от исполнения своих обязательств по настоящему Соглашению.</w:t>
      </w:r>
    </w:p>
    <w:p w:rsidR="00E235EC" w:rsidRPr="00E235EC" w:rsidRDefault="00E235EC" w:rsidP="00E235EC">
      <w:pPr>
        <w:pStyle w:val="ConsPlusNormal"/>
        <w:jc w:val="center"/>
        <w:outlineLvl w:val="2"/>
        <w:rPr>
          <w:rFonts w:ascii="Times New Roman" w:hAnsi="Times New Roman"/>
          <w:b/>
          <w:sz w:val="22"/>
          <w:szCs w:val="22"/>
        </w:rPr>
      </w:pPr>
      <w:bookmarkStart w:id="10" w:name="P137"/>
      <w:bookmarkEnd w:id="10"/>
      <w:r w:rsidRPr="00E235EC">
        <w:rPr>
          <w:rFonts w:ascii="Times New Roman" w:hAnsi="Times New Roman"/>
          <w:b/>
          <w:sz w:val="22"/>
          <w:szCs w:val="22"/>
        </w:rPr>
        <w:t>4. Порядок расчетов</w:t>
      </w:r>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4.1. Расчетный период - календарный месяц, за который производится начисление платы за наем жилья, организация сбора и перечисление поступивших денежных средств в адрес "Стороны 1" и расчет "Стороны 1" со "Стороной 2" в соответствии с настоящим Соглашением.</w:t>
      </w:r>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 xml:space="preserve">4.2. Поступившие платежи нанимателей, за вычетом причитающегося вознаграждения "Стороны 2", подлежат перечислению на банковские счета "Стороны 1" в сроки, определенные </w:t>
      </w:r>
      <w:hyperlink w:anchor="P121" w:history="1">
        <w:r w:rsidRPr="00E235EC">
          <w:rPr>
            <w:rFonts w:ascii="Times New Roman" w:hAnsi="Times New Roman"/>
            <w:sz w:val="22"/>
            <w:szCs w:val="22"/>
          </w:rPr>
          <w:t>пунктом 2.4.10</w:t>
        </w:r>
      </w:hyperlink>
      <w:r w:rsidRPr="00E235EC">
        <w:rPr>
          <w:rFonts w:ascii="Times New Roman" w:hAnsi="Times New Roman"/>
          <w:sz w:val="22"/>
          <w:szCs w:val="22"/>
        </w:rPr>
        <w:t xml:space="preserve"> настоящего Соглашения.</w:t>
      </w:r>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4.3. Вознаграждение "Стороны 2" по настоящему договору составляет _____% от суммы платежей, поступивших от нанимателей в счет платы за наем жилья, и включает в себя все расходы, понесенные "Стороной 2" в связи с исполнением обязательств по настоящему договору.</w:t>
      </w:r>
    </w:p>
    <w:p w:rsidR="00E235EC" w:rsidRPr="00E235EC" w:rsidRDefault="00E235EC" w:rsidP="00E235EC">
      <w:pPr>
        <w:pStyle w:val="ConsPlusNormal"/>
        <w:jc w:val="center"/>
        <w:outlineLvl w:val="2"/>
        <w:rPr>
          <w:rFonts w:ascii="Times New Roman" w:hAnsi="Times New Roman"/>
          <w:b/>
          <w:sz w:val="22"/>
          <w:szCs w:val="22"/>
        </w:rPr>
      </w:pPr>
      <w:r w:rsidRPr="00E235EC">
        <w:rPr>
          <w:rFonts w:ascii="Times New Roman" w:hAnsi="Times New Roman"/>
          <w:b/>
          <w:sz w:val="22"/>
          <w:szCs w:val="22"/>
        </w:rPr>
        <w:t>5. Изменение и прекращение Соглашения</w:t>
      </w:r>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5.1. Соглашение может быть изменено и (или) дополнено по письменному соглашению сторон, в письменной форме дополнительным соглашением.</w:t>
      </w:r>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5.2. Каждая из Сторон вправе в любое время отказаться от исполнения настоящего Соглашения путем направления письменного уведомления контрагенту не менее чем за три месяца.</w:t>
      </w:r>
    </w:p>
    <w:p w:rsidR="00E235EC" w:rsidRPr="00E235EC" w:rsidRDefault="00E235EC" w:rsidP="00E235EC">
      <w:pPr>
        <w:pStyle w:val="ConsPlusNormal"/>
        <w:jc w:val="center"/>
        <w:outlineLvl w:val="2"/>
        <w:rPr>
          <w:rFonts w:ascii="Times New Roman" w:hAnsi="Times New Roman"/>
          <w:b/>
          <w:sz w:val="22"/>
          <w:szCs w:val="22"/>
        </w:rPr>
      </w:pPr>
      <w:r w:rsidRPr="00E235EC">
        <w:rPr>
          <w:rFonts w:ascii="Times New Roman" w:hAnsi="Times New Roman"/>
          <w:b/>
          <w:sz w:val="22"/>
          <w:szCs w:val="22"/>
        </w:rPr>
        <w:t>6. Срок действия настоящего Соглашения</w:t>
      </w:r>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 xml:space="preserve">6.1. Настоящее Соглашение вступает в силу со дня его подписания "Сторонами" и действует до полного </w:t>
      </w:r>
      <w:r w:rsidRPr="00E235EC">
        <w:rPr>
          <w:rFonts w:ascii="Times New Roman" w:hAnsi="Times New Roman"/>
          <w:sz w:val="22"/>
          <w:szCs w:val="22"/>
        </w:rPr>
        <w:lastRenderedPageBreak/>
        <w:t>исполнения "Сторонами" своих обязательств по настоящему Соглашению.</w:t>
      </w:r>
    </w:p>
    <w:p w:rsidR="00E235EC" w:rsidRPr="00E235EC" w:rsidRDefault="00E235EC" w:rsidP="00E235EC">
      <w:pPr>
        <w:pStyle w:val="ConsPlusNormal"/>
        <w:jc w:val="center"/>
        <w:outlineLvl w:val="2"/>
        <w:rPr>
          <w:rFonts w:ascii="Times New Roman" w:hAnsi="Times New Roman"/>
          <w:b/>
          <w:sz w:val="22"/>
          <w:szCs w:val="22"/>
        </w:rPr>
      </w:pPr>
      <w:r w:rsidRPr="00E235EC">
        <w:rPr>
          <w:rFonts w:ascii="Times New Roman" w:hAnsi="Times New Roman"/>
          <w:b/>
          <w:sz w:val="22"/>
          <w:szCs w:val="22"/>
        </w:rPr>
        <w:t>7. Действия непреодолимой силы</w:t>
      </w:r>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7.1. "Стороны", не исполнившие или ненадлежащим образом исполнившие обязательства по настоящему Соглашению, освобождаются от ответственности, если докажут, что надлежащее исполнение обязательств по настоящему Соглашению оказалось невозможным вследствие наступления обстоятельств непреодолимой силы. При этом сроки выполнения обязательств по настоящему Соглашению соразмерно продлеваются на срок действия указанных обстоятельств.</w:t>
      </w:r>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7.2. Каждая из "Сторон" обязана письменно сообщить о наступлении обстоятельств непреодолимой силы не позднее пяти рабочих дней с начала их действия.</w:t>
      </w:r>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 xml:space="preserve">7.3. </w:t>
      </w:r>
      <w:proofErr w:type="spellStart"/>
      <w:r w:rsidRPr="00E235EC">
        <w:rPr>
          <w:rFonts w:ascii="Times New Roman" w:hAnsi="Times New Roman"/>
          <w:sz w:val="22"/>
          <w:szCs w:val="22"/>
        </w:rPr>
        <w:t>Неуведомление</w:t>
      </w:r>
      <w:proofErr w:type="spellEnd"/>
      <w:r w:rsidRPr="00E235EC">
        <w:rPr>
          <w:rFonts w:ascii="Times New Roman" w:hAnsi="Times New Roman"/>
          <w:sz w:val="22"/>
          <w:szCs w:val="22"/>
        </w:rPr>
        <w:t xml:space="preserve"> либо несвоевременное уведомление о наступлении обстоятельств непреодолимой силы не дает "Сторонам" право ссылаться при невозможности выполнить свои обязанности по настоящему Соглашению на наступление названных обстоятельств.</w:t>
      </w:r>
    </w:p>
    <w:p w:rsidR="00E235EC" w:rsidRPr="00E235EC" w:rsidRDefault="00E235EC" w:rsidP="00E235EC">
      <w:pPr>
        <w:pStyle w:val="ConsPlusNormal"/>
        <w:jc w:val="center"/>
        <w:outlineLvl w:val="2"/>
        <w:rPr>
          <w:rFonts w:ascii="Times New Roman" w:hAnsi="Times New Roman"/>
          <w:b/>
          <w:sz w:val="22"/>
          <w:szCs w:val="22"/>
        </w:rPr>
      </w:pPr>
      <w:r w:rsidRPr="00E235EC">
        <w:rPr>
          <w:rFonts w:ascii="Times New Roman" w:hAnsi="Times New Roman"/>
          <w:b/>
          <w:sz w:val="22"/>
          <w:szCs w:val="22"/>
        </w:rPr>
        <w:t>8. Порядок разрешения споров</w:t>
      </w:r>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8.1. Все споры или разногласия, возникшие между Сторонами по настоящему Соглашению и в связи с ним, разрешаются путем переговоров между ними.</w:t>
      </w:r>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8.2. В случае невозможности разрешения споров или разногласий путем переговоров они подлежат рассмотрению в Арбитражном суде Самарской области.</w:t>
      </w:r>
    </w:p>
    <w:p w:rsidR="00E235EC" w:rsidRPr="00E235EC" w:rsidRDefault="00E235EC" w:rsidP="00E235EC">
      <w:pPr>
        <w:pStyle w:val="ConsPlusNormal"/>
        <w:jc w:val="center"/>
        <w:outlineLvl w:val="2"/>
        <w:rPr>
          <w:rFonts w:ascii="Times New Roman" w:hAnsi="Times New Roman"/>
          <w:b/>
          <w:sz w:val="22"/>
          <w:szCs w:val="22"/>
        </w:rPr>
      </w:pPr>
      <w:r w:rsidRPr="00E235EC">
        <w:rPr>
          <w:rFonts w:ascii="Times New Roman" w:hAnsi="Times New Roman"/>
          <w:b/>
          <w:sz w:val="22"/>
          <w:szCs w:val="22"/>
        </w:rPr>
        <w:t>9. Порядок изменения и расторжения Соглашения</w:t>
      </w:r>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9.1. Расторжение настоящего Соглашения допускается по соглашению "Сторон" или по решению суда по основаниям, предусмотренным гражданским законодательством Российской Федерации.</w:t>
      </w:r>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9.2. Любые изменения и дополнения к настоящему Соглашению действительны лишь при условии, что они совершены в письменной форме и подписаны уполномоченными на то представителями "Сторон".</w:t>
      </w:r>
    </w:p>
    <w:p w:rsidR="00E235EC" w:rsidRPr="00E235EC" w:rsidRDefault="00E235EC" w:rsidP="00E235EC">
      <w:pPr>
        <w:pStyle w:val="ConsPlusNormal"/>
        <w:jc w:val="center"/>
        <w:outlineLvl w:val="2"/>
        <w:rPr>
          <w:rFonts w:ascii="Times New Roman" w:hAnsi="Times New Roman"/>
          <w:b/>
          <w:sz w:val="22"/>
          <w:szCs w:val="22"/>
        </w:rPr>
      </w:pPr>
      <w:r w:rsidRPr="00E235EC">
        <w:rPr>
          <w:rFonts w:ascii="Times New Roman" w:hAnsi="Times New Roman"/>
          <w:b/>
          <w:sz w:val="22"/>
          <w:szCs w:val="22"/>
        </w:rPr>
        <w:t>10. Конфиденциальность</w:t>
      </w:r>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10.1. Условия настоящего договора и соглашений (протоколов и т.п.) к нему конфиденциальны и не подлежат разглашению.</w:t>
      </w:r>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10.2. "Стороны" принимают все необходимые меры для того, чтобы их сотрудники, агенты, правопреемники без предварительного согласия другой стороны не информировали третьих лиц о деталях данного договора и приложений к нему.</w:t>
      </w:r>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 xml:space="preserve">10.3. "Стороны" обязуются соблюдать конфиденциальность персональных данных нанимателей, ставших им известными в ходе исполнения настоящего договора или иным образом, и их безопасность при обработке, в соответствии с требованиями Федерального </w:t>
      </w:r>
      <w:hyperlink r:id="rId13" w:history="1">
        <w:r w:rsidRPr="00E235EC">
          <w:rPr>
            <w:rFonts w:ascii="Times New Roman" w:hAnsi="Times New Roman"/>
            <w:sz w:val="22"/>
            <w:szCs w:val="22"/>
          </w:rPr>
          <w:t>закона</w:t>
        </w:r>
      </w:hyperlink>
      <w:r w:rsidRPr="00E235EC">
        <w:rPr>
          <w:rFonts w:ascii="Times New Roman" w:hAnsi="Times New Roman"/>
          <w:sz w:val="22"/>
          <w:szCs w:val="22"/>
        </w:rPr>
        <w:t xml:space="preserve"> от 27.07.2006 N 152-ФЗ "О персональных данных".</w:t>
      </w:r>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 xml:space="preserve">10.4. Осуществление обработки персональных данных нанимателей, необходимой "Стороне 1" для выполнения возложенных Жилищным </w:t>
      </w:r>
      <w:hyperlink r:id="rId14" w:history="1">
        <w:r w:rsidRPr="00E235EC">
          <w:rPr>
            <w:rFonts w:ascii="Times New Roman" w:hAnsi="Times New Roman"/>
            <w:sz w:val="22"/>
            <w:szCs w:val="22"/>
          </w:rPr>
          <w:t>кодексом</w:t>
        </w:r>
      </w:hyperlink>
      <w:r w:rsidRPr="00E235EC">
        <w:rPr>
          <w:rFonts w:ascii="Times New Roman" w:hAnsi="Times New Roman"/>
          <w:sz w:val="22"/>
          <w:szCs w:val="22"/>
        </w:rPr>
        <w:t xml:space="preserve"> РФ функций, полномочий и обязанностей, возлагается на "Сторону 2", обязанную соблюдать принципы и правила обработки персональных данных, предусмотренные Федеральным </w:t>
      </w:r>
      <w:hyperlink r:id="rId15" w:history="1">
        <w:r w:rsidRPr="00E235EC">
          <w:rPr>
            <w:rFonts w:ascii="Times New Roman" w:hAnsi="Times New Roman"/>
            <w:sz w:val="22"/>
            <w:szCs w:val="22"/>
          </w:rPr>
          <w:t>законом</w:t>
        </w:r>
      </w:hyperlink>
      <w:r w:rsidRPr="00E235EC">
        <w:rPr>
          <w:rFonts w:ascii="Times New Roman" w:hAnsi="Times New Roman"/>
          <w:sz w:val="22"/>
          <w:szCs w:val="22"/>
        </w:rPr>
        <w:t xml:space="preserve"> от 27.07.2006 N 152-ФЗ "О персональных данных". При этом "Стороне 2" определен для выполнения следующий перечень операций с персональными данными: сбор, запись, систематизация, накопление, хранение, уточнение, извлечение, использование, передача, обезличивание, удаление и уничтожение.</w:t>
      </w:r>
    </w:p>
    <w:p w:rsidR="00E235EC" w:rsidRPr="00E235EC" w:rsidRDefault="00E235EC" w:rsidP="00E235EC">
      <w:pPr>
        <w:pStyle w:val="ConsPlusNormal"/>
        <w:jc w:val="center"/>
        <w:outlineLvl w:val="2"/>
        <w:rPr>
          <w:rFonts w:ascii="Times New Roman" w:hAnsi="Times New Roman"/>
          <w:b/>
          <w:sz w:val="22"/>
          <w:szCs w:val="22"/>
        </w:rPr>
      </w:pPr>
      <w:r w:rsidRPr="00E235EC">
        <w:rPr>
          <w:rFonts w:ascii="Times New Roman" w:hAnsi="Times New Roman"/>
          <w:b/>
          <w:sz w:val="22"/>
          <w:szCs w:val="22"/>
        </w:rPr>
        <w:t>11. Заключительные положения</w:t>
      </w:r>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11.1. Взаимоотношения "Сторон", не урегулированные настоящим Соглашением, регулируются действующим законодательством Российской Федерации.</w:t>
      </w:r>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11.2. "Стороны" при изменении наименования, местонахождения, юридического адреса, банковских и иных реквизитов или реорганизации обязаны не позднее двух рабочих дней с даты осуществления таких изменений письменно сообщать друг другу о таких изменениях.</w:t>
      </w:r>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11.3. Настоящее Соглашение составлено в двух экземплярах, имеющих одинаковую юридическую силу, по одному экземпляру для каждой "Стороны".</w:t>
      </w:r>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11.4. К настоящему Соглашению прилагаются и являются его неотъемлемой частью:</w:t>
      </w:r>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 xml:space="preserve">Приложение N 1 - </w:t>
      </w:r>
      <w:hyperlink w:anchor="P217" w:history="1">
        <w:r w:rsidRPr="00E235EC">
          <w:rPr>
            <w:rFonts w:ascii="Times New Roman" w:hAnsi="Times New Roman"/>
            <w:sz w:val="22"/>
            <w:szCs w:val="22"/>
          </w:rPr>
          <w:t>Перечень</w:t>
        </w:r>
      </w:hyperlink>
      <w:r w:rsidRPr="00E235EC">
        <w:rPr>
          <w:rFonts w:ascii="Times New Roman" w:hAnsi="Times New Roman"/>
          <w:sz w:val="22"/>
          <w:szCs w:val="22"/>
        </w:rPr>
        <w:t xml:space="preserve"> многоквартирных жилых домов, в которых осуществляются начисление, сбор, взыскание и перечисление платы за наем.</w:t>
      </w:r>
    </w:p>
    <w:p w:rsidR="00E235EC" w:rsidRPr="00E235EC" w:rsidRDefault="00E235EC" w:rsidP="00E235EC">
      <w:pPr>
        <w:pStyle w:val="ConsPlusNormal"/>
        <w:ind w:firstLine="540"/>
        <w:jc w:val="both"/>
        <w:rPr>
          <w:rFonts w:ascii="Times New Roman" w:hAnsi="Times New Roman"/>
          <w:sz w:val="22"/>
          <w:szCs w:val="22"/>
        </w:rPr>
      </w:pPr>
      <w:r w:rsidRPr="00E235EC">
        <w:rPr>
          <w:rFonts w:ascii="Times New Roman" w:hAnsi="Times New Roman"/>
          <w:sz w:val="22"/>
          <w:szCs w:val="22"/>
        </w:rPr>
        <w:t xml:space="preserve">Приложение N 2 - </w:t>
      </w:r>
      <w:hyperlink w:anchor="P249" w:history="1">
        <w:r w:rsidRPr="00E235EC">
          <w:rPr>
            <w:rFonts w:ascii="Times New Roman" w:hAnsi="Times New Roman"/>
            <w:sz w:val="22"/>
            <w:szCs w:val="22"/>
          </w:rPr>
          <w:t>Форма информации</w:t>
        </w:r>
      </w:hyperlink>
      <w:r w:rsidRPr="00E235EC">
        <w:rPr>
          <w:rFonts w:ascii="Times New Roman" w:hAnsi="Times New Roman"/>
          <w:sz w:val="22"/>
          <w:szCs w:val="22"/>
        </w:rPr>
        <w:t xml:space="preserve"> о начисленной, собранной, взысканной и перечисленной плате за наем.</w:t>
      </w:r>
    </w:p>
    <w:p w:rsidR="00E235EC" w:rsidRPr="00E235EC" w:rsidRDefault="00E235EC" w:rsidP="00E235EC">
      <w:pPr>
        <w:pStyle w:val="ConsPlusNormal"/>
        <w:jc w:val="center"/>
        <w:outlineLvl w:val="2"/>
        <w:rPr>
          <w:rFonts w:ascii="Times New Roman" w:hAnsi="Times New Roman"/>
          <w:b/>
          <w:sz w:val="22"/>
          <w:szCs w:val="22"/>
        </w:rPr>
      </w:pPr>
      <w:r w:rsidRPr="00E235EC">
        <w:rPr>
          <w:rFonts w:ascii="Times New Roman" w:hAnsi="Times New Roman"/>
          <w:b/>
          <w:sz w:val="22"/>
          <w:szCs w:val="22"/>
        </w:rPr>
        <w:t>12. Юридические адреса, банковские реквизиты</w:t>
      </w:r>
      <w:r>
        <w:rPr>
          <w:rFonts w:ascii="Times New Roman" w:hAnsi="Times New Roman"/>
          <w:b/>
          <w:sz w:val="22"/>
          <w:szCs w:val="22"/>
        </w:rPr>
        <w:t xml:space="preserve"> </w:t>
      </w:r>
      <w:r w:rsidRPr="00E235EC">
        <w:rPr>
          <w:rFonts w:ascii="Times New Roman" w:hAnsi="Times New Roman"/>
          <w:b/>
          <w:sz w:val="22"/>
          <w:szCs w:val="22"/>
        </w:rPr>
        <w:t>и подписи сторон</w:t>
      </w:r>
    </w:p>
    <w:tbl>
      <w:tblPr>
        <w:tblW w:w="0" w:type="auto"/>
        <w:jc w:val="center"/>
        <w:tblLook w:val="04A0" w:firstRow="1" w:lastRow="0" w:firstColumn="1" w:lastColumn="0" w:noHBand="0" w:noVBand="1"/>
      </w:tblPr>
      <w:tblGrid>
        <w:gridCol w:w="4672"/>
        <w:gridCol w:w="4673"/>
      </w:tblGrid>
      <w:tr w:rsidR="00E235EC" w:rsidRPr="00E235EC" w:rsidTr="00E235EC">
        <w:trPr>
          <w:jc w:val="center"/>
        </w:trPr>
        <w:tc>
          <w:tcPr>
            <w:tcW w:w="4672" w:type="dxa"/>
            <w:shd w:val="clear" w:color="auto" w:fill="auto"/>
          </w:tcPr>
          <w:p w:rsidR="00E235EC" w:rsidRPr="00E235EC" w:rsidRDefault="00E235EC" w:rsidP="00E235EC">
            <w:pPr>
              <w:pStyle w:val="ConsPlusNormal"/>
              <w:jc w:val="center"/>
              <w:rPr>
                <w:rFonts w:ascii="Times New Roman" w:eastAsia="Calibri" w:hAnsi="Times New Roman"/>
                <w:b/>
                <w:sz w:val="22"/>
                <w:szCs w:val="22"/>
                <w:lang w:eastAsia="en-US"/>
              </w:rPr>
            </w:pPr>
            <w:r w:rsidRPr="00E235EC">
              <w:rPr>
                <w:rFonts w:ascii="Times New Roman" w:eastAsia="Calibri" w:hAnsi="Times New Roman"/>
                <w:b/>
                <w:sz w:val="22"/>
                <w:szCs w:val="22"/>
                <w:lang w:eastAsia="en-US"/>
              </w:rPr>
              <w:t xml:space="preserve">    "Сторона 1"                               </w:t>
            </w:r>
          </w:p>
        </w:tc>
        <w:tc>
          <w:tcPr>
            <w:tcW w:w="4673" w:type="dxa"/>
            <w:shd w:val="clear" w:color="auto" w:fill="auto"/>
          </w:tcPr>
          <w:p w:rsidR="00E235EC" w:rsidRPr="00E235EC" w:rsidRDefault="00E235EC" w:rsidP="00E235EC">
            <w:pPr>
              <w:pStyle w:val="ConsPlusNonformat"/>
              <w:jc w:val="center"/>
              <w:rPr>
                <w:rFonts w:ascii="Times New Roman" w:eastAsia="Calibri" w:hAnsi="Times New Roman" w:cs="Times New Roman"/>
                <w:b/>
                <w:sz w:val="22"/>
                <w:szCs w:val="22"/>
                <w:lang w:eastAsia="en-US"/>
              </w:rPr>
            </w:pPr>
            <w:r w:rsidRPr="00E235EC">
              <w:rPr>
                <w:rFonts w:ascii="Times New Roman" w:eastAsia="Calibri" w:hAnsi="Times New Roman" w:cs="Times New Roman"/>
                <w:b/>
                <w:sz w:val="22"/>
                <w:szCs w:val="22"/>
                <w:lang w:eastAsia="en-US"/>
              </w:rPr>
              <w:t>"Сторона 2"</w:t>
            </w:r>
          </w:p>
        </w:tc>
      </w:tr>
    </w:tbl>
    <w:p w:rsidR="00E235EC" w:rsidRPr="00E235EC" w:rsidRDefault="00E235EC" w:rsidP="00E235EC">
      <w:pPr>
        <w:pStyle w:val="ConsPlusNormal"/>
        <w:jc w:val="right"/>
        <w:outlineLvl w:val="2"/>
        <w:rPr>
          <w:rFonts w:ascii="Times New Roman" w:hAnsi="Times New Roman"/>
        </w:rPr>
      </w:pPr>
      <w:r w:rsidRPr="00E235EC">
        <w:rPr>
          <w:rFonts w:ascii="Times New Roman" w:hAnsi="Times New Roman"/>
        </w:rPr>
        <w:t>Приложение № 1</w:t>
      </w:r>
    </w:p>
    <w:p w:rsidR="00E235EC" w:rsidRPr="00E235EC" w:rsidRDefault="00E235EC" w:rsidP="00E235EC">
      <w:pPr>
        <w:pStyle w:val="ConsPlusNormal"/>
        <w:jc w:val="right"/>
        <w:rPr>
          <w:rFonts w:ascii="Times New Roman" w:hAnsi="Times New Roman"/>
        </w:rPr>
      </w:pPr>
      <w:r w:rsidRPr="00E235EC">
        <w:rPr>
          <w:rFonts w:ascii="Times New Roman" w:hAnsi="Times New Roman"/>
        </w:rPr>
        <w:t>к Соглашению</w:t>
      </w:r>
    </w:p>
    <w:p w:rsidR="00E235EC" w:rsidRPr="00E235EC" w:rsidRDefault="00E235EC" w:rsidP="00E235EC">
      <w:pPr>
        <w:pStyle w:val="ConsPlusNormal"/>
        <w:jc w:val="right"/>
        <w:rPr>
          <w:rFonts w:ascii="Times New Roman" w:hAnsi="Times New Roman"/>
        </w:rPr>
      </w:pPr>
      <w:r w:rsidRPr="00E235EC">
        <w:rPr>
          <w:rFonts w:ascii="Times New Roman" w:hAnsi="Times New Roman"/>
        </w:rPr>
        <w:t>о взаимодействии по начислению,</w:t>
      </w:r>
    </w:p>
    <w:p w:rsidR="00E235EC" w:rsidRPr="00E235EC" w:rsidRDefault="00E235EC" w:rsidP="00E235EC">
      <w:pPr>
        <w:pStyle w:val="ConsPlusNormal"/>
        <w:jc w:val="right"/>
        <w:rPr>
          <w:rFonts w:ascii="Times New Roman" w:hAnsi="Times New Roman"/>
        </w:rPr>
      </w:pPr>
      <w:r w:rsidRPr="00E235EC">
        <w:rPr>
          <w:rFonts w:ascii="Times New Roman" w:hAnsi="Times New Roman"/>
        </w:rPr>
        <w:t>сбору, взысканию и перечислению</w:t>
      </w:r>
    </w:p>
    <w:p w:rsidR="00E235EC" w:rsidRPr="00E235EC" w:rsidRDefault="00E235EC" w:rsidP="00E235EC">
      <w:pPr>
        <w:pStyle w:val="ConsPlusNormal"/>
        <w:jc w:val="right"/>
        <w:rPr>
          <w:rFonts w:ascii="Times New Roman" w:hAnsi="Times New Roman"/>
        </w:rPr>
      </w:pPr>
      <w:r w:rsidRPr="00E235EC">
        <w:rPr>
          <w:rFonts w:ascii="Times New Roman" w:hAnsi="Times New Roman"/>
        </w:rPr>
        <w:t>платы за наем</w:t>
      </w:r>
    </w:p>
    <w:p w:rsidR="00E235EC" w:rsidRPr="00E235EC" w:rsidRDefault="00E235EC" w:rsidP="00E235EC">
      <w:pPr>
        <w:pStyle w:val="ConsPlusNormal"/>
        <w:jc w:val="center"/>
        <w:rPr>
          <w:rFonts w:ascii="Times New Roman" w:hAnsi="Times New Roman"/>
          <w:b/>
          <w:sz w:val="22"/>
          <w:szCs w:val="22"/>
        </w:rPr>
      </w:pPr>
      <w:bookmarkStart w:id="11" w:name="P217"/>
      <w:bookmarkEnd w:id="11"/>
      <w:r w:rsidRPr="00E235EC">
        <w:rPr>
          <w:rFonts w:ascii="Times New Roman" w:hAnsi="Times New Roman"/>
          <w:b/>
          <w:sz w:val="22"/>
          <w:szCs w:val="22"/>
        </w:rPr>
        <w:t>Перечень</w:t>
      </w:r>
      <w:r>
        <w:rPr>
          <w:rFonts w:ascii="Times New Roman" w:hAnsi="Times New Roman"/>
          <w:b/>
          <w:sz w:val="22"/>
          <w:szCs w:val="22"/>
        </w:rPr>
        <w:t xml:space="preserve"> </w:t>
      </w:r>
      <w:r w:rsidRPr="00E235EC">
        <w:rPr>
          <w:rFonts w:ascii="Times New Roman" w:hAnsi="Times New Roman"/>
          <w:b/>
          <w:sz w:val="22"/>
          <w:szCs w:val="22"/>
        </w:rPr>
        <w:t>многоквартирных жилых домов, в которых осуществляются</w:t>
      </w:r>
    </w:p>
    <w:p w:rsidR="00E235EC" w:rsidRPr="00E235EC" w:rsidRDefault="00E235EC" w:rsidP="00E235EC">
      <w:pPr>
        <w:pStyle w:val="ConsPlusNormal"/>
        <w:jc w:val="center"/>
        <w:rPr>
          <w:rFonts w:ascii="Times New Roman" w:hAnsi="Times New Roman"/>
          <w:sz w:val="22"/>
          <w:szCs w:val="22"/>
        </w:rPr>
      </w:pPr>
      <w:r w:rsidRPr="00E235EC">
        <w:rPr>
          <w:rFonts w:ascii="Times New Roman" w:hAnsi="Times New Roman"/>
          <w:b/>
          <w:sz w:val="22"/>
          <w:szCs w:val="22"/>
        </w:rPr>
        <w:t>начисление, сбор, взыскание и перечисление</w:t>
      </w:r>
      <w:r>
        <w:rPr>
          <w:rFonts w:ascii="Times New Roman" w:hAnsi="Times New Roman"/>
          <w:b/>
          <w:sz w:val="22"/>
          <w:szCs w:val="22"/>
        </w:rPr>
        <w:t xml:space="preserve"> </w:t>
      </w:r>
      <w:r w:rsidRPr="00E235EC">
        <w:rPr>
          <w:rFonts w:ascii="Times New Roman" w:hAnsi="Times New Roman"/>
          <w:b/>
          <w:sz w:val="22"/>
          <w:szCs w:val="22"/>
        </w:rPr>
        <w:t>платы за наем</w:t>
      </w:r>
    </w:p>
    <w:tbl>
      <w:tblPr>
        <w:tblW w:w="9355" w:type="dxa"/>
        <w:tblInd w:w="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5"/>
        <w:gridCol w:w="1985"/>
        <w:gridCol w:w="1984"/>
        <w:gridCol w:w="708"/>
        <w:gridCol w:w="567"/>
        <w:gridCol w:w="851"/>
        <w:gridCol w:w="1276"/>
        <w:gridCol w:w="1559"/>
      </w:tblGrid>
      <w:tr w:rsidR="00E235EC" w:rsidRPr="00E235EC" w:rsidTr="00473D9F">
        <w:trPr>
          <w:trHeight w:val="13"/>
        </w:trPr>
        <w:tc>
          <w:tcPr>
            <w:tcW w:w="425" w:type="dxa"/>
          </w:tcPr>
          <w:p w:rsidR="00E235EC" w:rsidRPr="00E235EC" w:rsidRDefault="00E235EC" w:rsidP="00E235EC">
            <w:pPr>
              <w:pStyle w:val="ConsPlusNormal"/>
              <w:jc w:val="center"/>
              <w:rPr>
                <w:rFonts w:ascii="Times New Roman" w:hAnsi="Times New Roman"/>
                <w:sz w:val="16"/>
                <w:szCs w:val="16"/>
              </w:rPr>
            </w:pPr>
            <w:r w:rsidRPr="00E235EC">
              <w:rPr>
                <w:rFonts w:ascii="Times New Roman" w:hAnsi="Times New Roman"/>
                <w:sz w:val="16"/>
                <w:szCs w:val="16"/>
              </w:rPr>
              <w:t xml:space="preserve"> п/п</w:t>
            </w:r>
          </w:p>
        </w:tc>
        <w:tc>
          <w:tcPr>
            <w:tcW w:w="1985" w:type="dxa"/>
          </w:tcPr>
          <w:p w:rsidR="00E235EC" w:rsidRPr="00E235EC" w:rsidRDefault="00E235EC" w:rsidP="00E235EC">
            <w:pPr>
              <w:pStyle w:val="ConsPlusNormal"/>
              <w:ind w:firstLine="0"/>
              <w:rPr>
                <w:rFonts w:ascii="Times New Roman" w:hAnsi="Times New Roman"/>
                <w:sz w:val="16"/>
                <w:szCs w:val="16"/>
              </w:rPr>
            </w:pPr>
            <w:r w:rsidRPr="00E235EC">
              <w:rPr>
                <w:rFonts w:ascii="Times New Roman" w:hAnsi="Times New Roman"/>
                <w:sz w:val="16"/>
                <w:szCs w:val="16"/>
              </w:rPr>
              <w:t>Ф.И.О. ответственного нанимателя</w:t>
            </w:r>
          </w:p>
        </w:tc>
        <w:tc>
          <w:tcPr>
            <w:tcW w:w="1984" w:type="dxa"/>
          </w:tcPr>
          <w:p w:rsidR="00E235EC" w:rsidRPr="00E235EC" w:rsidRDefault="00E235EC" w:rsidP="004C3039">
            <w:pPr>
              <w:pStyle w:val="ConsPlusNormal"/>
              <w:ind w:firstLine="0"/>
              <w:rPr>
                <w:rFonts w:ascii="Times New Roman" w:hAnsi="Times New Roman"/>
                <w:sz w:val="16"/>
                <w:szCs w:val="16"/>
              </w:rPr>
            </w:pPr>
            <w:r w:rsidRPr="00E235EC">
              <w:rPr>
                <w:rFonts w:ascii="Times New Roman" w:hAnsi="Times New Roman"/>
                <w:sz w:val="16"/>
                <w:szCs w:val="16"/>
              </w:rPr>
              <w:t>Количество проживающих членов семьи</w:t>
            </w:r>
          </w:p>
        </w:tc>
        <w:tc>
          <w:tcPr>
            <w:tcW w:w="708" w:type="dxa"/>
          </w:tcPr>
          <w:p w:rsidR="00E235EC" w:rsidRPr="00E235EC" w:rsidRDefault="00E235EC" w:rsidP="004C3039">
            <w:pPr>
              <w:pStyle w:val="ConsPlusNormal"/>
              <w:ind w:firstLine="0"/>
              <w:rPr>
                <w:rFonts w:ascii="Times New Roman" w:hAnsi="Times New Roman"/>
                <w:sz w:val="16"/>
                <w:szCs w:val="16"/>
              </w:rPr>
            </w:pPr>
            <w:r w:rsidRPr="00E235EC">
              <w:rPr>
                <w:rFonts w:ascii="Times New Roman" w:hAnsi="Times New Roman"/>
                <w:sz w:val="16"/>
                <w:szCs w:val="16"/>
              </w:rPr>
              <w:t>Улица</w:t>
            </w:r>
          </w:p>
        </w:tc>
        <w:tc>
          <w:tcPr>
            <w:tcW w:w="567" w:type="dxa"/>
          </w:tcPr>
          <w:p w:rsidR="00E235EC" w:rsidRPr="00E235EC" w:rsidRDefault="00E235EC" w:rsidP="004C3039">
            <w:pPr>
              <w:pStyle w:val="ConsPlusNormal"/>
              <w:ind w:firstLine="0"/>
              <w:rPr>
                <w:rFonts w:ascii="Times New Roman" w:hAnsi="Times New Roman"/>
                <w:sz w:val="16"/>
                <w:szCs w:val="16"/>
              </w:rPr>
            </w:pPr>
            <w:r w:rsidRPr="00E235EC">
              <w:rPr>
                <w:rFonts w:ascii="Times New Roman" w:hAnsi="Times New Roman"/>
                <w:sz w:val="16"/>
                <w:szCs w:val="16"/>
              </w:rPr>
              <w:t>Дом</w:t>
            </w:r>
          </w:p>
        </w:tc>
        <w:tc>
          <w:tcPr>
            <w:tcW w:w="851" w:type="dxa"/>
          </w:tcPr>
          <w:p w:rsidR="00E235EC" w:rsidRPr="00E235EC" w:rsidRDefault="00E235EC" w:rsidP="004C3039">
            <w:pPr>
              <w:pStyle w:val="ConsPlusNormal"/>
              <w:ind w:firstLine="0"/>
              <w:rPr>
                <w:rFonts w:ascii="Times New Roman" w:hAnsi="Times New Roman"/>
                <w:sz w:val="16"/>
                <w:szCs w:val="16"/>
              </w:rPr>
            </w:pPr>
            <w:r w:rsidRPr="00E235EC">
              <w:rPr>
                <w:rFonts w:ascii="Times New Roman" w:hAnsi="Times New Roman"/>
                <w:sz w:val="16"/>
                <w:szCs w:val="16"/>
              </w:rPr>
              <w:t>Квартира</w:t>
            </w:r>
          </w:p>
        </w:tc>
        <w:tc>
          <w:tcPr>
            <w:tcW w:w="1276" w:type="dxa"/>
          </w:tcPr>
          <w:p w:rsidR="00E235EC" w:rsidRPr="00E235EC" w:rsidRDefault="00E235EC" w:rsidP="004C3039">
            <w:pPr>
              <w:pStyle w:val="ConsPlusNormal"/>
              <w:ind w:firstLine="0"/>
              <w:rPr>
                <w:rFonts w:ascii="Times New Roman" w:hAnsi="Times New Roman"/>
                <w:sz w:val="16"/>
                <w:szCs w:val="16"/>
              </w:rPr>
            </w:pPr>
            <w:r w:rsidRPr="00E235EC">
              <w:rPr>
                <w:rFonts w:ascii="Times New Roman" w:hAnsi="Times New Roman"/>
                <w:sz w:val="16"/>
                <w:szCs w:val="16"/>
              </w:rPr>
              <w:t>Площадь (кв. м)</w:t>
            </w:r>
          </w:p>
        </w:tc>
        <w:tc>
          <w:tcPr>
            <w:tcW w:w="1559" w:type="dxa"/>
          </w:tcPr>
          <w:p w:rsidR="00E235EC" w:rsidRPr="00E235EC" w:rsidRDefault="00E235EC" w:rsidP="004C3039">
            <w:pPr>
              <w:pStyle w:val="ConsPlusNormal"/>
              <w:ind w:firstLine="0"/>
              <w:rPr>
                <w:rFonts w:ascii="Times New Roman" w:hAnsi="Times New Roman"/>
                <w:sz w:val="16"/>
                <w:szCs w:val="16"/>
              </w:rPr>
            </w:pPr>
            <w:r w:rsidRPr="00E235EC">
              <w:rPr>
                <w:rFonts w:ascii="Times New Roman" w:hAnsi="Times New Roman"/>
                <w:sz w:val="16"/>
                <w:szCs w:val="16"/>
              </w:rPr>
              <w:t>Размер платы за наем (за 1 кв. м)</w:t>
            </w:r>
          </w:p>
        </w:tc>
      </w:tr>
      <w:tr w:rsidR="00E235EC" w:rsidRPr="00E235EC" w:rsidTr="00473D9F">
        <w:trPr>
          <w:trHeight w:val="13"/>
        </w:trPr>
        <w:tc>
          <w:tcPr>
            <w:tcW w:w="425" w:type="dxa"/>
          </w:tcPr>
          <w:p w:rsidR="00E235EC" w:rsidRPr="00E235EC" w:rsidRDefault="00E235EC" w:rsidP="00E235EC">
            <w:pPr>
              <w:pStyle w:val="ConsPlusNormal"/>
              <w:rPr>
                <w:rFonts w:ascii="Times New Roman" w:hAnsi="Times New Roman"/>
                <w:sz w:val="16"/>
                <w:szCs w:val="16"/>
              </w:rPr>
            </w:pPr>
          </w:p>
        </w:tc>
        <w:tc>
          <w:tcPr>
            <w:tcW w:w="1985" w:type="dxa"/>
          </w:tcPr>
          <w:p w:rsidR="00E235EC" w:rsidRPr="00E235EC" w:rsidRDefault="00E235EC" w:rsidP="00E235EC">
            <w:pPr>
              <w:pStyle w:val="ConsPlusNormal"/>
              <w:rPr>
                <w:rFonts w:ascii="Times New Roman" w:hAnsi="Times New Roman"/>
                <w:sz w:val="16"/>
                <w:szCs w:val="16"/>
              </w:rPr>
            </w:pPr>
          </w:p>
        </w:tc>
        <w:tc>
          <w:tcPr>
            <w:tcW w:w="1984" w:type="dxa"/>
          </w:tcPr>
          <w:p w:rsidR="00E235EC" w:rsidRPr="00E235EC" w:rsidRDefault="00E235EC" w:rsidP="00E235EC">
            <w:pPr>
              <w:pStyle w:val="ConsPlusNormal"/>
              <w:rPr>
                <w:rFonts w:ascii="Times New Roman" w:hAnsi="Times New Roman"/>
                <w:sz w:val="16"/>
                <w:szCs w:val="16"/>
              </w:rPr>
            </w:pPr>
          </w:p>
        </w:tc>
        <w:tc>
          <w:tcPr>
            <w:tcW w:w="708" w:type="dxa"/>
          </w:tcPr>
          <w:p w:rsidR="00E235EC" w:rsidRPr="00E235EC" w:rsidRDefault="00E235EC" w:rsidP="00E235EC">
            <w:pPr>
              <w:pStyle w:val="ConsPlusNormal"/>
              <w:rPr>
                <w:rFonts w:ascii="Times New Roman" w:hAnsi="Times New Roman"/>
                <w:sz w:val="16"/>
                <w:szCs w:val="16"/>
              </w:rPr>
            </w:pPr>
          </w:p>
        </w:tc>
        <w:tc>
          <w:tcPr>
            <w:tcW w:w="567" w:type="dxa"/>
          </w:tcPr>
          <w:p w:rsidR="00E235EC" w:rsidRPr="00E235EC" w:rsidRDefault="00E235EC" w:rsidP="00E235EC">
            <w:pPr>
              <w:pStyle w:val="ConsPlusNormal"/>
              <w:rPr>
                <w:rFonts w:ascii="Times New Roman" w:hAnsi="Times New Roman"/>
                <w:sz w:val="16"/>
                <w:szCs w:val="16"/>
              </w:rPr>
            </w:pPr>
          </w:p>
        </w:tc>
        <w:tc>
          <w:tcPr>
            <w:tcW w:w="851" w:type="dxa"/>
          </w:tcPr>
          <w:p w:rsidR="00E235EC" w:rsidRPr="00E235EC" w:rsidRDefault="00E235EC" w:rsidP="00E235EC">
            <w:pPr>
              <w:pStyle w:val="ConsPlusNormal"/>
              <w:rPr>
                <w:rFonts w:ascii="Times New Roman" w:hAnsi="Times New Roman"/>
                <w:sz w:val="16"/>
                <w:szCs w:val="16"/>
              </w:rPr>
            </w:pPr>
          </w:p>
        </w:tc>
        <w:tc>
          <w:tcPr>
            <w:tcW w:w="1276" w:type="dxa"/>
          </w:tcPr>
          <w:p w:rsidR="00E235EC" w:rsidRPr="00E235EC" w:rsidRDefault="00E235EC" w:rsidP="00E235EC">
            <w:pPr>
              <w:pStyle w:val="ConsPlusNormal"/>
              <w:rPr>
                <w:rFonts w:ascii="Times New Roman" w:hAnsi="Times New Roman"/>
                <w:sz w:val="16"/>
                <w:szCs w:val="16"/>
              </w:rPr>
            </w:pPr>
          </w:p>
        </w:tc>
        <w:tc>
          <w:tcPr>
            <w:tcW w:w="1559" w:type="dxa"/>
          </w:tcPr>
          <w:p w:rsidR="00E235EC" w:rsidRPr="00E235EC" w:rsidRDefault="00E235EC" w:rsidP="00E235EC">
            <w:pPr>
              <w:pStyle w:val="ConsPlusNormal"/>
              <w:rPr>
                <w:rFonts w:ascii="Times New Roman" w:hAnsi="Times New Roman"/>
                <w:sz w:val="16"/>
                <w:szCs w:val="16"/>
              </w:rPr>
            </w:pPr>
          </w:p>
        </w:tc>
      </w:tr>
    </w:tbl>
    <w:p w:rsidR="00E235EC" w:rsidRPr="00473D9F" w:rsidRDefault="00E235EC" w:rsidP="00E235EC">
      <w:pPr>
        <w:pStyle w:val="ConsPlusNormal"/>
        <w:jc w:val="right"/>
        <w:outlineLvl w:val="2"/>
        <w:rPr>
          <w:rFonts w:ascii="Times New Roman" w:hAnsi="Times New Roman"/>
        </w:rPr>
      </w:pPr>
      <w:r w:rsidRPr="00473D9F">
        <w:rPr>
          <w:rFonts w:ascii="Times New Roman" w:hAnsi="Times New Roman"/>
        </w:rPr>
        <w:t>Приложение № 2</w:t>
      </w:r>
    </w:p>
    <w:p w:rsidR="00E235EC" w:rsidRPr="00473D9F" w:rsidRDefault="00E235EC" w:rsidP="00E235EC">
      <w:pPr>
        <w:pStyle w:val="ConsPlusNormal"/>
        <w:jc w:val="right"/>
        <w:rPr>
          <w:rFonts w:ascii="Times New Roman" w:hAnsi="Times New Roman"/>
        </w:rPr>
      </w:pPr>
      <w:r w:rsidRPr="00473D9F">
        <w:rPr>
          <w:rFonts w:ascii="Times New Roman" w:hAnsi="Times New Roman"/>
        </w:rPr>
        <w:t>к Соглашению</w:t>
      </w:r>
    </w:p>
    <w:p w:rsidR="00E235EC" w:rsidRPr="00473D9F" w:rsidRDefault="00E235EC" w:rsidP="00E235EC">
      <w:pPr>
        <w:pStyle w:val="ConsPlusNormal"/>
        <w:jc w:val="right"/>
        <w:rPr>
          <w:rFonts w:ascii="Times New Roman" w:hAnsi="Times New Roman"/>
        </w:rPr>
      </w:pPr>
      <w:r w:rsidRPr="00473D9F">
        <w:rPr>
          <w:rFonts w:ascii="Times New Roman" w:hAnsi="Times New Roman"/>
        </w:rPr>
        <w:lastRenderedPageBreak/>
        <w:t>о взаимодействии по начислению,</w:t>
      </w:r>
    </w:p>
    <w:p w:rsidR="00E235EC" w:rsidRPr="00473D9F" w:rsidRDefault="00E235EC" w:rsidP="00E235EC">
      <w:pPr>
        <w:pStyle w:val="ConsPlusNormal"/>
        <w:jc w:val="right"/>
        <w:rPr>
          <w:rFonts w:ascii="Times New Roman" w:hAnsi="Times New Roman"/>
        </w:rPr>
      </w:pPr>
      <w:r w:rsidRPr="00473D9F">
        <w:rPr>
          <w:rFonts w:ascii="Times New Roman" w:hAnsi="Times New Roman"/>
        </w:rPr>
        <w:t>сбору, взысканию и перечислению</w:t>
      </w:r>
    </w:p>
    <w:p w:rsidR="00E235EC" w:rsidRPr="00473D9F" w:rsidRDefault="00E235EC" w:rsidP="00E235EC">
      <w:pPr>
        <w:pStyle w:val="ConsPlusNormal"/>
        <w:jc w:val="right"/>
        <w:rPr>
          <w:rFonts w:ascii="Times New Roman" w:hAnsi="Times New Roman"/>
        </w:rPr>
      </w:pPr>
      <w:r w:rsidRPr="00473D9F">
        <w:rPr>
          <w:rFonts w:ascii="Times New Roman" w:hAnsi="Times New Roman"/>
        </w:rPr>
        <w:t>платы за наем</w:t>
      </w:r>
    </w:p>
    <w:p w:rsidR="00E235EC" w:rsidRPr="00E235EC" w:rsidRDefault="00E235EC" w:rsidP="00E235EC">
      <w:pPr>
        <w:pStyle w:val="ConsPlusNormal"/>
        <w:jc w:val="center"/>
        <w:rPr>
          <w:rFonts w:ascii="Times New Roman" w:hAnsi="Times New Roman"/>
          <w:b/>
          <w:sz w:val="22"/>
          <w:szCs w:val="22"/>
        </w:rPr>
      </w:pPr>
      <w:bookmarkStart w:id="12" w:name="P249"/>
      <w:bookmarkEnd w:id="12"/>
      <w:r w:rsidRPr="00E235EC">
        <w:rPr>
          <w:rFonts w:ascii="Times New Roman" w:hAnsi="Times New Roman"/>
          <w:b/>
          <w:sz w:val="22"/>
          <w:szCs w:val="22"/>
        </w:rPr>
        <w:t>Информация</w:t>
      </w:r>
      <w:r w:rsidR="00473D9F">
        <w:rPr>
          <w:rFonts w:ascii="Times New Roman" w:hAnsi="Times New Roman"/>
          <w:b/>
          <w:sz w:val="22"/>
          <w:szCs w:val="22"/>
        </w:rPr>
        <w:t xml:space="preserve"> </w:t>
      </w:r>
      <w:r w:rsidRPr="00E235EC">
        <w:rPr>
          <w:rFonts w:ascii="Times New Roman" w:hAnsi="Times New Roman"/>
          <w:b/>
          <w:sz w:val="22"/>
          <w:szCs w:val="22"/>
        </w:rPr>
        <w:t>о начисленной, собранной, взысканной</w:t>
      </w:r>
      <w:r w:rsidR="00473D9F">
        <w:rPr>
          <w:rFonts w:ascii="Times New Roman" w:hAnsi="Times New Roman"/>
          <w:b/>
          <w:sz w:val="22"/>
          <w:szCs w:val="22"/>
        </w:rPr>
        <w:t xml:space="preserve"> </w:t>
      </w:r>
      <w:r w:rsidRPr="00E235EC">
        <w:rPr>
          <w:rFonts w:ascii="Times New Roman" w:hAnsi="Times New Roman"/>
          <w:b/>
          <w:sz w:val="22"/>
          <w:szCs w:val="22"/>
        </w:rPr>
        <w:t>и перечисленной плате за наем</w:t>
      </w:r>
    </w:p>
    <w:p w:rsidR="00E235EC" w:rsidRPr="00E235EC" w:rsidRDefault="00E235EC" w:rsidP="00E235EC">
      <w:pPr>
        <w:pStyle w:val="ConsPlusNormal"/>
        <w:jc w:val="center"/>
        <w:rPr>
          <w:rFonts w:ascii="Times New Roman" w:hAnsi="Times New Roman"/>
          <w:b/>
          <w:sz w:val="22"/>
          <w:szCs w:val="22"/>
        </w:rPr>
      </w:pPr>
      <w:r w:rsidRPr="00E235EC">
        <w:rPr>
          <w:rFonts w:ascii="Times New Roman" w:hAnsi="Times New Roman"/>
          <w:b/>
          <w:sz w:val="22"/>
          <w:szCs w:val="22"/>
        </w:rPr>
        <w:t xml:space="preserve"> за ____________месяц 201___года</w:t>
      </w:r>
    </w:p>
    <w:p w:rsidR="00E235EC" w:rsidRPr="00E235EC" w:rsidRDefault="00E235EC" w:rsidP="00E235EC">
      <w:pPr>
        <w:pStyle w:val="ConsPlusNonformat"/>
        <w:jc w:val="right"/>
        <w:rPr>
          <w:rFonts w:ascii="Times New Roman" w:hAnsi="Times New Roman" w:cs="Times New Roman"/>
          <w:sz w:val="22"/>
          <w:szCs w:val="22"/>
        </w:rPr>
      </w:pPr>
      <w:r w:rsidRPr="00E235EC">
        <w:rPr>
          <w:rFonts w:ascii="Times New Roman" w:hAnsi="Times New Roman" w:cs="Times New Roman"/>
          <w:sz w:val="22"/>
          <w:szCs w:val="22"/>
        </w:rPr>
        <w:t xml:space="preserve">                                                                                                                                                                                 руб.</w:t>
      </w:r>
    </w:p>
    <w:tbl>
      <w:tblPr>
        <w:tblW w:w="10490"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1843"/>
        <w:gridCol w:w="1559"/>
        <w:gridCol w:w="1418"/>
        <w:gridCol w:w="2268"/>
        <w:gridCol w:w="1701"/>
      </w:tblGrid>
      <w:tr w:rsidR="00E235EC" w:rsidRPr="00473D9F" w:rsidTr="00473D9F">
        <w:tc>
          <w:tcPr>
            <w:tcW w:w="1701" w:type="dxa"/>
          </w:tcPr>
          <w:p w:rsidR="00E235EC" w:rsidRPr="00473D9F" w:rsidRDefault="00E235EC" w:rsidP="00473D9F">
            <w:pPr>
              <w:pStyle w:val="ConsPlusNormal"/>
              <w:ind w:firstLine="0"/>
              <w:jc w:val="center"/>
              <w:rPr>
                <w:rFonts w:ascii="Times New Roman" w:hAnsi="Times New Roman"/>
                <w:sz w:val="16"/>
                <w:szCs w:val="16"/>
              </w:rPr>
            </w:pPr>
            <w:r w:rsidRPr="00473D9F">
              <w:rPr>
                <w:rFonts w:ascii="Times New Roman" w:hAnsi="Times New Roman"/>
                <w:sz w:val="16"/>
                <w:szCs w:val="16"/>
              </w:rPr>
              <w:t>Задолженность на начало отчетного периода</w:t>
            </w:r>
          </w:p>
        </w:tc>
        <w:tc>
          <w:tcPr>
            <w:tcW w:w="1843" w:type="dxa"/>
          </w:tcPr>
          <w:p w:rsidR="00E235EC" w:rsidRPr="00473D9F" w:rsidRDefault="00E235EC" w:rsidP="00473D9F">
            <w:pPr>
              <w:pStyle w:val="ConsPlusNormal"/>
              <w:ind w:firstLine="7"/>
              <w:jc w:val="center"/>
              <w:rPr>
                <w:rFonts w:ascii="Times New Roman" w:hAnsi="Times New Roman"/>
                <w:sz w:val="16"/>
                <w:szCs w:val="16"/>
              </w:rPr>
            </w:pPr>
            <w:r w:rsidRPr="00473D9F">
              <w:rPr>
                <w:rFonts w:ascii="Times New Roman" w:hAnsi="Times New Roman"/>
                <w:sz w:val="16"/>
                <w:szCs w:val="16"/>
              </w:rPr>
              <w:t>Начислено в отчетном периоде</w:t>
            </w:r>
            <w:r w:rsidR="00473D9F">
              <w:rPr>
                <w:rFonts w:ascii="Times New Roman" w:hAnsi="Times New Roman"/>
                <w:sz w:val="16"/>
                <w:szCs w:val="16"/>
              </w:rPr>
              <w:t xml:space="preserve"> </w:t>
            </w:r>
            <w:r w:rsidRPr="00473D9F">
              <w:rPr>
                <w:rFonts w:ascii="Times New Roman" w:hAnsi="Times New Roman"/>
                <w:sz w:val="16"/>
                <w:szCs w:val="16"/>
              </w:rPr>
              <w:t>(руб.)</w:t>
            </w:r>
          </w:p>
        </w:tc>
        <w:tc>
          <w:tcPr>
            <w:tcW w:w="1559" w:type="dxa"/>
          </w:tcPr>
          <w:p w:rsidR="00E235EC" w:rsidRPr="00473D9F" w:rsidRDefault="00E235EC" w:rsidP="00473D9F">
            <w:pPr>
              <w:pStyle w:val="ConsPlusNormal"/>
              <w:ind w:firstLine="0"/>
              <w:jc w:val="center"/>
              <w:rPr>
                <w:rFonts w:ascii="Times New Roman" w:hAnsi="Times New Roman"/>
                <w:sz w:val="16"/>
                <w:szCs w:val="16"/>
              </w:rPr>
            </w:pPr>
            <w:r w:rsidRPr="00473D9F">
              <w:rPr>
                <w:rFonts w:ascii="Times New Roman" w:hAnsi="Times New Roman"/>
                <w:sz w:val="16"/>
                <w:szCs w:val="16"/>
              </w:rPr>
              <w:t>Собрано в отчетном периоде (руб.)</w:t>
            </w:r>
          </w:p>
        </w:tc>
        <w:tc>
          <w:tcPr>
            <w:tcW w:w="1418" w:type="dxa"/>
          </w:tcPr>
          <w:p w:rsidR="00E235EC" w:rsidRPr="00473D9F" w:rsidRDefault="00E235EC" w:rsidP="00473D9F">
            <w:pPr>
              <w:pStyle w:val="ConsPlusNormal"/>
              <w:ind w:firstLine="0"/>
              <w:jc w:val="center"/>
              <w:rPr>
                <w:rFonts w:ascii="Times New Roman" w:hAnsi="Times New Roman"/>
                <w:sz w:val="16"/>
                <w:szCs w:val="16"/>
              </w:rPr>
            </w:pPr>
            <w:r w:rsidRPr="00473D9F">
              <w:rPr>
                <w:rFonts w:ascii="Times New Roman" w:hAnsi="Times New Roman"/>
                <w:sz w:val="16"/>
                <w:szCs w:val="16"/>
              </w:rPr>
              <w:t>Взыскано в отчетном периоде (руб.)</w:t>
            </w:r>
          </w:p>
        </w:tc>
        <w:tc>
          <w:tcPr>
            <w:tcW w:w="2268" w:type="dxa"/>
          </w:tcPr>
          <w:p w:rsidR="00E235EC" w:rsidRPr="00473D9F" w:rsidRDefault="00E235EC" w:rsidP="00473D9F">
            <w:pPr>
              <w:pStyle w:val="ConsPlusNormal"/>
              <w:ind w:firstLine="7"/>
              <w:jc w:val="center"/>
              <w:rPr>
                <w:rFonts w:ascii="Times New Roman" w:hAnsi="Times New Roman"/>
                <w:sz w:val="16"/>
                <w:szCs w:val="16"/>
              </w:rPr>
            </w:pPr>
            <w:r w:rsidRPr="00473D9F">
              <w:rPr>
                <w:rFonts w:ascii="Times New Roman" w:hAnsi="Times New Roman"/>
                <w:sz w:val="16"/>
                <w:szCs w:val="16"/>
              </w:rPr>
              <w:t>Перечислено в бюджет городского поселения Безенчук, (руб.)</w:t>
            </w:r>
          </w:p>
        </w:tc>
        <w:tc>
          <w:tcPr>
            <w:tcW w:w="1701" w:type="dxa"/>
          </w:tcPr>
          <w:p w:rsidR="00E235EC" w:rsidRPr="00473D9F" w:rsidRDefault="00E235EC" w:rsidP="00473D9F">
            <w:pPr>
              <w:pStyle w:val="ConsPlusNormal"/>
              <w:ind w:firstLine="10"/>
              <w:jc w:val="center"/>
              <w:rPr>
                <w:rFonts w:ascii="Times New Roman" w:hAnsi="Times New Roman"/>
                <w:sz w:val="16"/>
                <w:szCs w:val="16"/>
              </w:rPr>
            </w:pPr>
            <w:r w:rsidRPr="00473D9F">
              <w:rPr>
                <w:rFonts w:ascii="Times New Roman" w:hAnsi="Times New Roman"/>
                <w:sz w:val="16"/>
                <w:szCs w:val="16"/>
              </w:rPr>
              <w:t>Задолженность на конец отчетного периода</w:t>
            </w:r>
          </w:p>
        </w:tc>
      </w:tr>
      <w:tr w:rsidR="00E235EC" w:rsidRPr="00473D9F" w:rsidTr="00473D9F">
        <w:tc>
          <w:tcPr>
            <w:tcW w:w="1701" w:type="dxa"/>
          </w:tcPr>
          <w:p w:rsidR="00E235EC" w:rsidRPr="00473D9F" w:rsidRDefault="00E235EC" w:rsidP="00E235EC">
            <w:pPr>
              <w:pStyle w:val="ConsPlusNormal"/>
              <w:rPr>
                <w:rFonts w:ascii="Times New Roman" w:hAnsi="Times New Roman"/>
                <w:sz w:val="16"/>
                <w:szCs w:val="16"/>
              </w:rPr>
            </w:pPr>
          </w:p>
        </w:tc>
        <w:tc>
          <w:tcPr>
            <w:tcW w:w="1843" w:type="dxa"/>
          </w:tcPr>
          <w:p w:rsidR="00E235EC" w:rsidRPr="00473D9F" w:rsidRDefault="00E235EC" w:rsidP="00E235EC">
            <w:pPr>
              <w:pStyle w:val="ConsPlusNormal"/>
              <w:rPr>
                <w:rFonts w:ascii="Times New Roman" w:hAnsi="Times New Roman"/>
                <w:sz w:val="16"/>
                <w:szCs w:val="16"/>
              </w:rPr>
            </w:pPr>
          </w:p>
        </w:tc>
        <w:tc>
          <w:tcPr>
            <w:tcW w:w="1559" w:type="dxa"/>
          </w:tcPr>
          <w:p w:rsidR="00E235EC" w:rsidRPr="00473D9F" w:rsidRDefault="00E235EC" w:rsidP="00E235EC">
            <w:pPr>
              <w:pStyle w:val="ConsPlusNormal"/>
              <w:rPr>
                <w:rFonts w:ascii="Times New Roman" w:hAnsi="Times New Roman"/>
                <w:sz w:val="16"/>
                <w:szCs w:val="16"/>
              </w:rPr>
            </w:pPr>
          </w:p>
        </w:tc>
        <w:tc>
          <w:tcPr>
            <w:tcW w:w="1418" w:type="dxa"/>
          </w:tcPr>
          <w:p w:rsidR="00E235EC" w:rsidRPr="00473D9F" w:rsidRDefault="00E235EC" w:rsidP="00E235EC">
            <w:pPr>
              <w:pStyle w:val="ConsPlusNormal"/>
              <w:rPr>
                <w:rFonts w:ascii="Times New Roman" w:hAnsi="Times New Roman"/>
                <w:sz w:val="16"/>
                <w:szCs w:val="16"/>
              </w:rPr>
            </w:pPr>
          </w:p>
        </w:tc>
        <w:tc>
          <w:tcPr>
            <w:tcW w:w="2268" w:type="dxa"/>
          </w:tcPr>
          <w:p w:rsidR="00E235EC" w:rsidRPr="00473D9F" w:rsidRDefault="00E235EC" w:rsidP="00E235EC">
            <w:pPr>
              <w:pStyle w:val="ConsPlusNormal"/>
              <w:rPr>
                <w:rFonts w:ascii="Times New Roman" w:hAnsi="Times New Roman"/>
                <w:sz w:val="16"/>
                <w:szCs w:val="16"/>
              </w:rPr>
            </w:pPr>
          </w:p>
        </w:tc>
        <w:tc>
          <w:tcPr>
            <w:tcW w:w="1701" w:type="dxa"/>
          </w:tcPr>
          <w:p w:rsidR="00E235EC" w:rsidRPr="00473D9F" w:rsidRDefault="00E235EC" w:rsidP="00E235EC">
            <w:pPr>
              <w:pStyle w:val="ConsPlusNormal"/>
              <w:rPr>
                <w:rFonts w:ascii="Times New Roman" w:hAnsi="Times New Roman"/>
                <w:sz w:val="16"/>
                <w:szCs w:val="16"/>
              </w:rPr>
            </w:pPr>
          </w:p>
        </w:tc>
      </w:tr>
      <w:tr w:rsidR="00E235EC" w:rsidRPr="00473D9F" w:rsidTr="00473D9F">
        <w:tc>
          <w:tcPr>
            <w:tcW w:w="1701" w:type="dxa"/>
          </w:tcPr>
          <w:p w:rsidR="00E235EC" w:rsidRPr="00473D9F" w:rsidRDefault="00E235EC" w:rsidP="00E235EC">
            <w:pPr>
              <w:pStyle w:val="ConsPlusNormal"/>
              <w:rPr>
                <w:rFonts w:ascii="Times New Roman" w:hAnsi="Times New Roman"/>
                <w:sz w:val="16"/>
                <w:szCs w:val="16"/>
              </w:rPr>
            </w:pPr>
          </w:p>
        </w:tc>
        <w:tc>
          <w:tcPr>
            <w:tcW w:w="1843" w:type="dxa"/>
          </w:tcPr>
          <w:p w:rsidR="00E235EC" w:rsidRPr="00473D9F" w:rsidRDefault="00E235EC" w:rsidP="00E235EC">
            <w:pPr>
              <w:pStyle w:val="ConsPlusNormal"/>
              <w:rPr>
                <w:rFonts w:ascii="Times New Roman" w:hAnsi="Times New Roman"/>
                <w:sz w:val="16"/>
                <w:szCs w:val="16"/>
              </w:rPr>
            </w:pPr>
          </w:p>
        </w:tc>
        <w:tc>
          <w:tcPr>
            <w:tcW w:w="1559" w:type="dxa"/>
          </w:tcPr>
          <w:p w:rsidR="00E235EC" w:rsidRPr="00473D9F" w:rsidRDefault="00E235EC" w:rsidP="00E235EC">
            <w:pPr>
              <w:pStyle w:val="ConsPlusNormal"/>
              <w:rPr>
                <w:rFonts w:ascii="Times New Roman" w:hAnsi="Times New Roman"/>
                <w:sz w:val="16"/>
                <w:szCs w:val="16"/>
              </w:rPr>
            </w:pPr>
          </w:p>
        </w:tc>
        <w:tc>
          <w:tcPr>
            <w:tcW w:w="1418" w:type="dxa"/>
          </w:tcPr>
          <w:p w:rsidR="00E235EC" w:rsidRPr="00473D9F" w:rsidRDefault="00E235EC" w:rsidP="00E235EC">
            <w:pPr>
              <w:pStyle w:val="ConsPlusNormal"/>
              <w:rPr>
                <w:rFonts w:ascii="Times New Roman" w:hAnsi="Times New Roman"/>
                <w:sz w:val="16"/>
                <w:szCs w:val="16"/>
              </w:rPr>
            </w:pPr>
          </w:p>
        </w:tc>
        <w:tc>
          <w:tcPr>
            <w:tcW w:w="2268" w:type="dxa"/>
          </w:tcPr>
          <w:p w:rsidR="00E235EC" w:rsidRPr="00473D9F" w:rsidRDefault="00E235EC" w:rsidP="00E235EC">
            <w:pPr>
              <w:pStyle w:val="ConsPlusNormal"/>
              <w:rPr>
                <w:rFonts w:ascii="Times New Roman" w:hAnsi="Times New Roman"/>
                <w:sz w:val="16"/>
                <w:szCs w:val="16"/>
              </w:rPr>
            </w:pPr>
          </w:p>
        </w:tc>
        <w:tc>
          <w:tcPr>
            <w:tcW w:w="1701" w:type="dxa"/>
          </w:tcPr>
          <w:p w:rsidR="00E235EC" w:rsidRPr="00473D9F" w:rsidRDefault="00E235EC" w:rsidP="00E235EC">
            <w:pPr>
              <w:pStyle w:val="ConsPlusNormal"/>
              <w:rPr>
                <w:rFonts w:ascii="Times New Roman" w:hAnsi="Times New Roman"/>
                <w:sz w:val="16"/>
                <w:szCs w:val="16"/>
              </w:rPr>
            </w:pPr>
          </w:p>
        </w:tc>
      </w:tr>
    </w:tbl>
    <w:p w:rsidR="00E235EC" w:rsidRPr="00E235EC" w:rsidRDefault="00E235EC" w:rsidP="00E235EC">
      <w:pPr>
        <w:pStyle w:val="ConsPlusNormal"/>
        <w:jc w:val="both"/>
        <w:rPr>
          <w:rFonts w:ascii="Times New Roman" w:hAnsi="Times New Roman"/>
          <w:sz w:val="22"/>
          <w:szCs w:val="22"/>
        </w:rPr>
      </w:pPr>
    </w:p>
    <w:p w:rsidR="00AF7411" w:rsidRPr="004E121D" w:rsidRDefault="00466B53" w:rsidP="00F37ECD">
      <w:pPr>
        <w:spacing w:after="0" w:line="240" w:lineRule="auto"/>
        <w:jc w:val="center"/>
        <w:rPr>
          <w:rFonts w:ascii="Times New Roman" w:eastAsia="Times New Roman" w:hAnsi="Times New Roman" w:cs="Times New Roman"/>
          <w:b/>
          <w:color w:val="000000" w:themeColor="text1"/>
          <w:lang w:eastAsia="ru-RU"/>
        </w:rPr>
      </w:pPr>
      <w:r w:rsidRPr="00F37ECD">
        <w:rPr>
          <w:rFonts w:ascii="Times New Roman" w:eastAsia="Times New Roman" w:hAnsi="Times New Roman" w:cs="Times New Roman"/>
          <w:b/>
          <w:color w:val="000000" w:themeColor="text1"/>
          <w:lang w:eastAsia="ru-RU"/>
        </w:rPr>
        <w:t>ЭТО ДОЛЖЕН ЗНАТЬ</w:t>
      </w:r>
      <w:r w:rsidRPr="004E121D">
        <w:rPr>
          <w:rFonts w:ascii="Times New Roman" w:eastAsia="Times New Roman" w:hAnsi="Times New Roman" w:cs="Times New Roman"/>
          <w:b/>
          <w:color w:val="000000" w:themeColor="text1"/>
          <w:lang w:eastAsia="ru-RU"/>
        </w:rPr>
        <w:t xml:space="preserve"> КАЖДЫЙ</w:t>
      </w:r>
    </w:p>
    <w:p w:rsidR="00D24E30" w:rsidRPr="004E121D" w:rsidRDefault="00D24E30" w:rsidP="00466B53">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Несмотря на активную работу по профилактике, происходят пожары, на которых гибнут люди. Очевидно, что необходимо совершенствовать форму работы с населением. Противопожарные инструкции и памятки, которые традиционно раздаются населению, ввиду загруженности текста, не всегда просты для восприятия обывателем.</w:t>
      </w:r>
    </w:p>
    <w:p w:rsidR="00D24E30" w:rsidRPr="004E121D" w:rsidRDefault="00D24E30" w:rsidP="00466B53">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Сотрудники государственного пожарного надзора, органы местного самоуправления и люди, задействованные в профилактике пожаров, не могут физически и не имеют законных оснований проверить каждый дом и квартиру, так же, как и поставить у каждой двери по пожарному расчету.</w:t>
      </w:r>
    </w:p>
    <w:p w:rsidR="00D24E30" w:rsidRPr="004E121D" w:rsidRDefault="00D24E30" w:rsidP="00466B53">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Мы предлагаем, с помощью чек-листа (лист самопроверки), собственникам самостоятельно оценить пожарную защищенность своего дома и, самое главное, задуматься, откуда ждать беды, чего не хватает для уверенности в том, что твой дом – действительно крепость.</w:t>
      </w:r>
    </w:p>
    <w:p w:rsidR="00D24E30" w:rsidRPr="004E121D" w:rsidRDefault="00D24E30" w:rsidP="00466B53">
      <w:pPr>
        <w:spacing w:after="0" w:line="240" w:lineRule="auto"/>
        <w:jc w:val="both"/>
        <w:rPr>
          <w:rFonts w:ascii="Times New Roman" w:hAnsi="Times New Roman" w:cs="Times New Roman"/>
          <w:color w:val="000000" w:themeColor="text1"/>
          <w:sz w:val="14"/>
        </w:rPr>
      </w:pPr>
    </w:p>
    <w:p w:rsidR="00D24E30" w:rsidRPr="004E121D" w:rsidRDefault="00D24E30" w:rsidP="00466B53">
      <w:pPr>
        <w:spacing w:after="120"/>
        <w:jc w:val="center"/>
        <w:rPr>
          <w:rFonts w:ascii="Times New Roman" w:hAnsi="Times New Roman" w:cs="Times New Roman"/>
          <w:b/>
          <w:caps/>
          <w:color w:val="000000" w:themeColor="text1"/>
          <w:sz w:val="20"/>
        </w:rPr>
      </w:pPr>
      <w:r w:rsidRPr="004E121D">
        <w:rPr>
          <w:rFonts w:ascii="Times New Roman" w:hAnsi="Times New Roman" w:cs="Times New Roman"/>
          <w:b/>
          <w:caps/>
          <w:color w:val="000000" w:themeColor="text1"/>
          <w:sz w:val="20"/>
        </w:rPr>
        <w:t>ЛИСТ САМОПРОВЕРКИ ПОЖАРНОЙ БЕЗОПАСНОСТИ ВАШЕГО ДОМА</w:t>
      </w:r>
    </w:p>
    <w:p w:rsidR="00D24E30" w:rsidRPr="004E121D" w:rsidRDefault="00110D3C" w:rsidP="00466B53">
      <w:pPr>
        <w:spacing w:after="0" w:line="240" w:lineRule="auto"/>
        <w:jc w:val="both"/>
        <w:rPr>
          <w:rFonts w:ascii="Times New Roman" w:hAnsi="Times New Roman" w:cs="Times New Roman"/>
          <w:b/>
          <w:outline/>
          <w:color w:val="000000" w:themeColor="text1"/>
          <w:sz w:val="8"/>
        </w:rPr>
      </w:pPr>
      <w:r w:rsidRPr="004E121D">
        <w:rPr>
          <w:rFonts w:ascii="Times New Roman" w:hAnsi="Times New Roman" w:cs="Times New Roman"/>
          <w:b/>
          <w:outline/>
          <w:color w:val="000000" w:themeColor="text1"/>
          <w:sz w:val="20"/>
        </w:rPr>
        <w:t xml:space="preserve">                                </w:t>
      </w:r>
      <w:r w:rsidR="00D24E30" w:rsidRPr="004E121D">
        <w:rPr>
          <w:rFonts w:ascii="Times New Roman" w:hAnsi="Times New Roman" w:cs="Times New Roman"/>
          <w:b/>
          <w:outline/>
          <w:color w:val="000000" w:themeColor="text1"/>
          <w:sz w:val="20"/>
        </w:rPr>
        <w:t>КУХНЯ</w:t>
      </w:r>
      <w:r w:rsidR="00D24E30" w:rsidRPr="004E121D">
        <w:rPr>
          <w:rFonts w:ascii="Times New Roman" w:hAnsi="Times New Roman" w:cs="Times New Roman"/>
          <w:b/>
          <w:outline/>
          <w:color w:val="000000" w:themeColor="text1"/>
          <w:sz w:val="20"/>
        </w:rPr>
        <w:tab/>
      </w:r>
      <w:r w:rsidR="00D24E30" w:rsidRPr="004E121D">
        <w:rPr>
          <w:rFonts w:ascii="Times New Roman" w:hAnsi="Times New Roman" w:cs="Times New Roman"/>
          <w:b/>
          <w:outline/>
          <w:color w:val="000000" w:themeColor="text1"/>
          <w:sz w:val="20"/>
        </w:rPr>
        <w:tab/>
      </w:r>
      <w:r w:rsidR="00D24E30" w:rsidRPr="004E121D">
        <w:rPr>
          <w:rFonts w:ascii="Times New Roman" w:hAnsi="Times New Roman" w:cs="Times New Roman"/>
          <w:b/>
          <w:outline/>
          <w:color w:val="000000" w:themeColor="text1"/>
          <w:sz w:val="20"/>
        </w:rPr>
        <w:tab/>
      </w:r>
      <w:r w:rsidR="00D24E30" w:rsidRPr="004E121D">
        <w:rPr>
          <w:rFonts w:ascii="Times New Roman" w:hAnsi="Times New Roman" w:cs="Times New Roman"/>
          <w:b/>
          <w:outline/>
          <w:color w:val="000000" w:themeColor="text1"/>
          <w:sz w:val="20"/>
        </w:rPr>
        <w:tab/>
      </w:r>
      <w:r w:rsidR="00D24E30" w:rsidRPr="004E121D">
        <w:rPr>
          <w:rFonts w:ascii="Times New Roman" w:hAnsi="Times New Roman" w:cs="Times New Roman"/>
          <w:b/>
          <w:outline/>
          <w:color w:val="000000" w:themeColor="text1"/>
          <w:sz w:val="20"/>
        </w:rPr>
        <w:tab/>
      </w:r>
      <w:r w:rsidR="00D24E30" w:rsidRPr="004E121D">
        <w:rPr>
          <w:rFonts w:ascii="Times New Roman" w:hAnsi="Times New Roman" w:cs="Times New Roman"/>
          <w:b/>
          <w:outline/>
          <w:color w:val="000000" w:themeColor="text1"/>
          <w:sz w:val="20"/>
        </w:rPr>
        <w:tab/>
      </w:r>
      <w:r w:rsidR="00D24E30" w:rsidRPr="004E121D">
        <w:rPr>
          <w:rFonts w:ascii="Times New Roman" w:hAnsi="Times New Roman" w:cs="Times New Roman"/>
          <w:b/>
          <w:outline/>
          <w:color w:val="000000" w:themeColor="text1"/>
          <w:sz w:val="20"/>
        </w:rPr>
        <w:tab/>
      </w:r>
      <w:r w:rsidR="00D24E30" w:rsidRPr="004E121D">
        <w:rPr>
          <w:rFonts w:ascii="Times New Roman" w:hAnsi="Times New Roman" w:cs="Times New Roman"/>
          <w:b/>
          <w:outline/>
          <w:color w:val="000000" w:themeColor="text1"/>
          <w:sz w:val="20"/>
        </w:rPr>
        <w:tab/>
        <w:t>ОТОПЛЕНИЕ</w:t>
      </w:r>
    </w:p>
    <w:p w:rsidR="00D24E30" w:rsidRPr="004E121D" w:rsidRDefault="00D24E30" w:rsidP="00466B53">
      <w:pPr>
        <w:spacing w:after="0" w:line="240" w:lineRule="auto"/>
        <w:jc w:val="both"/>
        <w:rPr>
          <w:rFonts w:ascii="Times New Roman" w:hAnsi="Times New Roman" w:cs="Times New Roman"/>
          <w:color w:val="000000" w:themeColor="text1"/>
          <w:sz w:val="8"/>
        </w:rPr>
      </w:pPr>
    </w:p>
    <w:tbl>
      <w:tblPr>
        <w:tblStyle w:val="a6"/>
        <w:tblW w:w="9829" w:type="dxa"/>
        <w:tblInd w:w="534" w:type="dxa"/>
        <w:tblLayout w:type="fixed"/>
        <w:tblLook w:val="04A0" w:firstRow="1" w:lastRow="0" w:firstColumn="1" w:lastColumn="0" w:noHBand="0" w:noVBand="1"/>
      </w:tblPr>
      <w:tblGrid>
        <w:gridCol w:w="3721"/>
        <w:gridCol w:w="1075"/>
        <w:gridCol w:w="236"/>
        <w:gridCol w:w="3722"/>
        <w:gridCol w:w="1075"/>
      </w:tblGrid>
      <w:tr w:rsidR="00466B53" w:rsidRPr="004E121D" w:rsidTr="00466B53">
        <w:tc>
          <w:tcPr>
            <w:tcW w:w="3721" w:type="dxa"/>
            <w:tcBorders>
              <w:bottom w:val="single" w:sz="4" w:space="0" w:color="auto"/>
            </w:tcBorders>
            <w:shd w:val="clear" w:color="auto" w:fill="C00000"/>
            <w:vAlign w:val="center"/>
          </w:tcPr>
          <w:p w:rsidR="00466B53" w:rsidRPr="004E121D" w:rsidRDefault="00466B53" w:rsidP="00466B53">
            <w:pPr>
              <w:jc w:val="center"/>
              <w:rPr>
                <w:color w:val="000000" w:themeColor="text1"/>
              </w:rPr>
            </w:pPr>
            <w:r w:rsidRPr="004E121D">
              <w:rPr>
                <w:color w:val="000000" w:themeColor="text1"/>
              </w:rPr>
              <w:t>ПРОВЕРЯЕМ</w:t>
            </w:r>
          </w:p>
        </w:tc>
        <w:tc>
          <w:tcPr>
            <w:tcW w:w="1075" w:type="dxa"/>
            <w:tcBorders>
              <w:bottom w:val="single" w:sz="4" w:space="0" w:color="auto"/>
              <w:right w:val="single" w:sz="4" w:space="0" w:color="auto"/>
            </w:tcBorders>
            <w:shd w:val="clear" w:color="auto" w:fill="C00000"/>
            <w:vAlign w:val="center"/>
          </w:tcPr>
          <w:p w:rsidR="00466B53" w:rsidRPr="004E121D" w:rsidRDefault="00466B53" w:rsidP="00466B53">
            <w:pPr>
              <w:jc w:val="center"/>
              <w:rPr>
                <w:color w:val="000000" w:themeColor="text1"/>
              </w:rPr>
            </w:pPr>
            <w:r w:rsidRPr="004E121D">
              <w:rPr>
                <w:color w:val="000000" w:themeColor="text1"/>
              </w:rPr>
              <w:t>ДА/НЕТ</w:t>
            </w:r>
          </w:p>
        </w:tc>
        <w:tc>
          <w:tcPr>
            <w:tcW w:w="236" w:type="dxa"/>
            <w:tcBorders>
              <w:top w:val="nil"/>
              <w:left w:val="single" w:sz="4" w:space="0" w:color="auto"/>
              <w:bottom w:val="nil"/>
              <w:right w:val="nil"/>
            </w:tcBorders>
            <w:vAlign w:val="center"/>
          </w:tcPr>
          <w:p w:rsidR="00466B53" w:rsidRPr="004E121D" w:rsidRDefault="00466B53" w:rsidP="00466B53">
            <w:pPr>
              <w:jc w:val="center"/>
              <w:rPr>
                <w:color w:val="000000" w:themeColor="text1"/>
              </w:rPr>
            </w:pPr>
          </w:p>
        </w:tc>
        <w:tc>
          <w:tcPr>
            <w:tcW w:w="3722" w:type="dxa"/>
            <w:tcBorders>
              <w:left w:val="single" w:sz="4" w:space="0" w:color="auto"/>
              <w:bottom w:val="single" w:sz="4" w:space="0" w:color="auto"/>
            </w:tcBorders>
            <w:shd w:val="clear" w:color="auto" w:fill="C00000"/>
            <w:vAlign w:val="center"/>
          </w:tcPr>
          <w:p w:rsidR="00466B53" w:rsidRPr="004E121D" w:rsidRDefault="00466B53" w:rsidP="00466B53">
            <w:pPr>
              <w:jc w:val="center"/>
              <w:rPr>
                <w:color w:val="000000" w:themeColor="text1"/>
              </w:rPr>
            </w:pPr>
            <w:r w:rsidRPr="004E121D">
              <w:rPr>
                <w:color w:val="000000" w:themeColor="text1"/>
              </w:rPr>
              <w:t>ПРОВЕРЯЕМ</w:t>
            </w:r>
          </w:p>
        </w:tc>
        <w:tc>
          <w:tcPr>
            <w:tcW w:w="1075" w:type="dxa"/>
            <w:tcBorders>
              <w:bottom w:val="single" w:sz="4" w:space="0" w:color="auto"/>
            </w:tcBorders>
            <w:shd w:val="clear" w:color="auto" w:fill="C00000"/>
            <w:vAlign w:val="center"/>
          </w:tcPr>
          <w:p w:rsidR="00466B53" w:rsidRPr="004E121D" w:rsidRDefault="00466B53" w:rsidP="00466B53">
            <w:pPr>
              <w:jc w:val="center"/>
              <w:rPr>
                <w:color w:val="000000" w:themeColor="text1"/>
              </w:rPr>
            </w:pPr>
            <w:r w:rsidRPr="004E121D">
              <w:rPr>
                <w:color w:val="000000" w:themeColor="text1"/>
              </w:rPr>
              <w:t>ДА/НЕТ</w:t>
            </w:r>
          </w:p>
        </w:tc>
      </w:tr>
      <w:tr w:rsidR="00466B53" w:rsidRPr="004E121D" w:rsidTr="00466B53">
        <w:tc>
          <w:tcPr>
            <w:tcW w:w="3721" w:type="dxa"/>
            <w:shd w:val="clear" w:color="auto" w:fill="D9D9D9" w:themeFill="background1" w:themeFillShade="D9"/>
            <w:vAlign w:val="center"/>
          </w:tcPr>
          <w:p w:rsidR="00466B53" w:rsidRPr="004E121D" w:rsidRDefault="00466B53" w:rsidP="00466B53">
            <w:pPr>
              <w:rPr>
                <w:color w:val="000000" w:themeColor="text1"/>
              </w:rPr>
            </w:pPr>
            <w:r w:rsidRPr="004E121D">
              <w:rPr>
                <w:color w:val="000000" w:themeColor="text1"/>
              </w:rPr>
              <w:t>Взрослый всегда остается на кухне, когда еда готовится на плите?</w:t>
            </w:r>
          </w:p>
        </w:tc>
        <w:tc>
          <w:tcPr>
            <w:tcW w:w="1075" w:type="dxa"/>
            <w:tcBorders>
              <w:right w:val="single" w:sz="4" w:space="0" w:color="auto"/>
            </w:tcBorders>
            <w:shd w:val="clear" w:color="auto" w:fill="D9D9D9" w:themeFill="background1" w:themeFillShade="D9"/>
            <w:vAlign w:val="center"/>
          </w:tcPr>
          <w:p w:rsidR="00466B53" w:rsidRPr="004E121D" w:rsidRDefault="00466B53" w:rsidP="00466B53">
            <w:pPr>
              <w:rPr>
                <w:color w:val="000000" w:themeColor="text1"/>
              </w:rPr>
            </w:pPr>
          </w:p>
        </w:tc>
        <w:tc>
          <w:tcPr>
            <w:tcW w:w="236" w:type="dxa"/>
            <w:tcBorders>
              <w:top w:val="nil"/>
              <w:left w:val="single" w:sz="4" w:space="0" w:color="auto"/>
              <w:bottom w:val="nil"/>
              <w:right w:val="nil"/>
            </w:tcBorders>
            <w:vAlign w:val="center"/>
          </w:tcPr>
          <w:p w:rsidR="00466B53" w:rsidRPr="004E121D" w:rsidRDefault="00466B53" w:rsidP="00466B53">
            <w:pPr>
              <w:rPr>
                <w:color w:val="000000" w:themeColor="text1"/>
              </w:rPr>
            </w:pPr>
          </w:p>
        </w:tc>
        <w:tc>
          <w:tcPr>
            <w:tcW w:w="3722" w:type="dxa"/>
            <w:tcBorders>
              <w:left w:val="single" w:sz="4" w:space="0" w:color="auto"/>
            </w:tcBorders>
            <w:shd w:val="clear" w:color="auto" w:fill="D9D9D9" w:themeFill="background1" w:themeFillShade="D9"/>
            <w:vAlign w:val="center"/>
          </w:tcPr>
          <w:p w:rsidR="00466B53" w:rsidRPr="004E121D" w:rsidRDefault="00466B53" w:rsidP="00466B53">
            <w:pPr>
              <w:rPr>
                <w:color w:val="000000" w:themeColor="text1"/>
              </w:rPr>
            </w:pPr>
            <w:r w:rsidRPr="004E121D">
              <w:rPr>
                <w:color w:val="000000" w:themeColor="text1"/>
              </w:rPr>
              <w:t>Электрообогреватели всегда выключаются, когда взрослые выходят из комнаты или засыпают?</w:t>
            </w:r>
          </w:p>
        </w:tc>
        <w:tc>
          <w:tcPr>
            <w:tcW w:w="1075" w:type="dxa"/>
            <w:shd w:val="clear" w:color="auto" w:fill="D9D9D9" w:themeFill="background1" w:themeFillShade="D9"/>
            <w:vAlign w:val="center"/>
          </w:tcPr>
          <w:p w:rsidR="00466B53" w:rsidRPr="004E121D" w:rsidRDefault="00466B53" w:rsidP="00466B53">
            <w:pPr>
              <w:rPr>
                <w:color w:val="000000" w:themeColor="text1"/>
              </w:rPr>
            </w:pPr>
          </w:p>
        </w:tc>
      </w:tr>
      <w:tr w:rsidR="00466B53" w:rsidRPr="004E121D" w:rsidTr="00466B53">
        <w:tc>
          <w:tcPr>
            <w:tcW w:w="3721" w:type="dxa"/>
            <w:tcBorders>
              <w:bottom w:val="single" w:sz="4" w:space="0" w:color="auto"/>
            </w:tcBorders>
            <w:vAlign w:val="center"/>
          </w:tcPr>
          <w:p w:rsidR="00466B53" w:rsidRPr="004E121D" w:rsidRDefault="00466B53" w:rsidP="00466B53">
            <w:pPr>
              <w:rPr>
                <w:color w:val="000000" w:themeColor="text1"/>
              </w:rPr>
            </w:pPr>
            <w:r w:rsidRPr="004E121D">
              <w:rPr>
                <w:color w:val="000000" w:themeColor="text1"/>
              </w:rPr>
              <w:t xml:space="preserve">Является ли </w:t>
            </w:r>
            <w:proofErr w:type="spellStart"/>
            <w:r w:rsidRPr="004E121D">
              <w:rPr>
                <w:color w:val="000000" w:themeColor="text1"/>
              </w:rPr>
              <w:t>электро</w:t>
            </w:r>
            <w:proofErr w:type="spellEnd"/>
            <w:r w:rsidRPr="004E121D">
              <w:rPr>
                <w:color w:val="000000" w:themeColor="text1"/>
              </w:rPr>
              <w:t>/газовая плита или печь чистой, а пространство вокруг не загромождённым?</w:t>
            </w:r>
          </w:p>
        </w:tc>
        <w:tc>
          <w:tcPr>
            <w:tcW w:w="1075" w:type="dxa"/>
            <w:tcBorders>
              <w:bottom w:val="single" w:sz="4" w:space="0" w:color="auto"/>
              <w:right w:val="single" w:sz="4" w:space="0" w:color="auto"/>
            </w:tcBorders>
            <w:vAlign w:val="center"/>
          </w:tcPr>
          <w:p w:rsidR="00466B53" w:rsidRPr="004E121D" w:rsidRDefault="00466B53" w:rsidP="00466B53">
            <w:pPr>
              <w:rPr>
                <w:color w:val="000000" w:themeColor="text1"/>
              </w:rPr>
            </w:pPr>
          </w:p>
        </w:tc>
        <w:tc>
          <w:tcPr>
            <w:tcW w:w="236" w:type="dxa"/>
            <w:tcBorders>
              <w:top w:val="nil"/>
              <w:left w:val="single" w:sz="4" w:space="0" w:color="auto"/>
              <w:bottom w:val="nil"/>
              <w:right w:val="nil"/>
            </w:tcBorders>
            <w:vAlign w:val="center"/>
          </w:tcPr>
          <w:p w:rsidR="00466B53" w:rsidRPr="004E121D" w:rsidRDefault="00466B53" w:rsidP="00466B53">
            <w:pPr>
              <w:rPr>
                <w:color w:val="000000" w:themeColor="text1"/>
              </w:rPr>
            </w:pPr>
          </w:p>
        </w:tc>
        <w:tc>
          <w:tcPr>
            <w:tcW w:w="3722" w:type="dxa"/>
            <w:tcBorders>
              <w:left w:val="single" w:sz="4" w:space="0" w:color="auto"/>
              <w:bottom w:val="single" w:sz="4" w:space="0" w:color="auto"/>
            </w:tcBorders>
            <w:vAlign w:val="center"/>
          </w:tcPr>
          <w:p w:rsidR="00466B53" w:rsidRPr="004E121D" w:rsidRDefault="00466B53" w:rsidP="00466B53">
            <w:pPr>
              <w:rPr>
                <w:color w:val="000000" w:themeColor="text1"/>
              </w:rPr>
            </w:pPr>
            <w:r w:rsidRPr="004E121D">
              <w:rPr>
                <w:color w:val="000000" w:themeColor="text1"/>
              </w:rPr>
              <w:t>Используемые обогреватели находятся на расстоянии не менее 1 метра от всего, что может гореть, включая людей, мебель и домашних животных?</w:t>
            </w:r>
          </w:p>
        </w:tc>
        <w:tc>
          <w:tcPr>
            <w:tcW w:w="1075" w:type="dxa"/>
            <w:tcBorders>
              <w:bottom w:val="single" w:sz="4" w:space="0" w:color="auto"/>
            </w:tcBorders>
            <w:vAlign w:val="center"/>
          </w:tcPr>
          <w:p w:rsidR="00466B53" w:rsidRPr="004E121D" w:rsidRDefault="00466B53" w:rsidP="00466B53">
            <w:pPr>
              <w:rPr>
                <w:color w:val="000000" w:themeColor="text1"/>
              </w:rPr>
            </w:pPr>
          </w:p>
        </w:tc>
      </w:tr>
      <w:tr w:rsidR="00466B53" w:rsidRPr="004E121D" w:rsidTr="00466B53">
        <w:tc>
          <w:tcPr>
            <w:tcW w:w="3721" w:type="dxa"/>
            <w:shd w:val="clear" w:color="auto" w:fill="D9D9D9" w:themeFill="background1" w:themeFillShade="D9"/>
            <w:vAlign w:val="center"/>
          </w:tcPr>
          <w:p w:rsidR="00466B53" w:rsidRPr="004E121D" w:rsidRDefault="00466B53" w:rsidP="00466B53">
            <w:pPr>
              <w:rPr>
                <w:color w:val="000000" w:themeColor="text1"/>
              </w:rPr>
            </w:pPr>
            <w:r w:rsidRPr="004E121D">
              <w:rPr>
                <w:color w:val="000000" w:themeColor="text1"/>
              </w:rPr>
              <w:t>Шторы, полотенца и другие вещи, которые могут загореться от печи, находятся на безопасном расстоянии?</w:t>
            </w:r>
          </w:p>
        </w:tc>
        <w:tc>
          <w:tcPr>
            <w:tcW w:w="1075" w:type="dxa"/>
            <w:tcBorders>
              <w:right w:val="single" w:sz="4" w:space="0" w:color="auto"/>
            </w:tcBorders>
            <w:shd w:val="clear" w:color="auto" w:fill="D9D9D9" w:themeFill="background1" w:themeFillShade="D9"/>
            <w:vAlign w:val="center"/>
          </w:tcPr>
          <w:p w:rsidR="00466B53" w:rsidRPr="004E121D" w:rsidRDefault="00466B53" w:rsidP="00466B53">
            <w:pPr>
              <w:rPr>
                <w:color w:val="000000" w:themeColor="text1"/>
              </w:rPr>
            </w:pPr>
          </w:p>
        </w:tc>
        <w:tc>
          <w:tcPr>
            <w:tcW w:w="236" w:type="dxa"/>
            <w:tcBorders>
              <w:top w:val="nil"/>
              <w:left w:val="single" w:sz="4" w:space="0" w:color="auto"/>
              <w:bottom w:val="nil"/>
              <w:right w:val="nil"/>
            </w:tcBorders>
            <w:vAlign w:val="center"/>
          </w:tcPr>
          <w:p w:rsidR="00466B53" w:rsidRPr="004E121D" w:rsidRDefault="00466B53" w:rsidP="00466B53">
            <w:pPr>
              <w:rPr>
                <w:color w:val="000000" w:themeColor="text1"/>
              </w:rPr>
            </w:pPr>
          </w:p>
        </w:tc>
        <w:tc>
          <w:tcPr>
            <w:tcW w:w="3722" w:type="dxa"/>
            <w:tcBorders>
              <w:left w:val="single" w:sz="4" w:space="0" w:color="auto"/>
            </w:tcBorders>
            <w:shd w:val="clear" w:color="auto" w:fill="D9D9D9" w:themeFill="background1" w:themeFillShade="D9"/>
            <w:vAlign w:val="center"/>
          </w:tcPr>
          <w:p w:rsidR="00466B53" w:rsidRPr="004E121D" w:rsidRDefault="00466B53" w:rsidP="00466B53">
            <w:pPr>
              <w:rPr>
                <w:color w:val="000000" w:themeColor="text1"/>
              </w:rPr>
            </w:pPr>
            <w:r w:rsidRPr="004E121D">
              <w:rPr>
                <w:color w:val="000000" w:themeColor="text1"/>
              </w:rPr>
              <w:t>Газовые баллоны хранятся вне дома?</w:t>
            </w:r>
          </w:p>
        </w:tc>
        <w:tc>
          <w:tcPr>
            <w:tcW w:w="1075" w:type="dxa"/>
            <w:shd w:val="clear" w:color="auto" w:fill="D9D9D9" w:themeFill="background1" w:themeFillShade="D9"/>
            <w:vAlign w:val="center"/>
          </w:tcPr>
          <w:p w:rsidR="00466B53" w:rsidRPr="004E121D" w:rsidRDefault="00466B53" w:rsidP="00466B53">
            <w:pPr>
              <w:rPr>
                <w:color w:val="000000" w:themeColor="text1"/>
              </w:rPr>
            </w:pPr>
          </w:p>
        </w:tc>
      </w:tr>
      <w:tr w:rsidR="00466B53" w:rsidRPr="004E121D" w:rsidTr="00466B53">
        <w:tc>
          <w:tcPr>
            <w:tcW w:w="3721" w:type="dxa"/>
            <w:tcBorders>
              <w:bottom w:val="single" w:sz="4" w:space="0" w:color="auto"/>
            </w:tcBorders>
            <w:vAlign w:val="center"/>
          </w:tcPr>
          <w:p w:rsidR="00466B53" w:rsidRPr="004E121D" w:rsidRDefault="00466B53" w:rsidP="00466B53">
            <w:pPr>
              <w:rPr>
                <w:color w:val="000000" w:themeColor="text1"/>
              </w:rPr>
            </w:pPr>
            <w:r w:rsidRPr="004E121D">
              <w:rPr>
                <w:color w:val="000000" w:themeColor="text1"/>
              </w:rPr>
              <w:t>Обеспечена ли безопасная «детская» зона в один метр вокруг плиты или печи, когда взрослые готовят?</w:t>
            </w:r>
          </w:p>
        </w:tc>
        <w:tc>
          <w:tcPr>
            <w:tcW w:w="1075" w:type="dxa"/>
            <w:tcBorders>
              <w:bottom w:val="single" w:sz="4" w:space="0" w:color="auto"/>
              <w:right w:val="single" w:sz="4" w:space="0" w:color="auto"/>
            </w:tcBorders>
            <w:vAlign w:val="center"/>
          </w:tcPr>
          <w:p w:rsidR="00466B53" w:rsidRPr="004E121D" w:rsidRDefault="00466B53" w:rsidP="00466B53">
            <w:pPr>
              <w:rPr>
                <w:color w:val="000000" w:themeColor="text1"/>
              </w:rPr>
            </w:pPr>
          </w:p>
        </w:tc>
        <w:tc>
          <w:tcPr>
            <w:tcW w:w="236" w:type="dxa"/>
            <w:tcBorders>
              <w:top w:val="nil"/>
              <w:left w:val="single" w:sz="4" w:space="0" w:color="auto"/>
              <w:bottom w:val="nil"/>
              <w:right w:val="nil"/>
            </w:tcBorders>
            <w:vAlign w:val="center"/>
          </w:tcPr>
          <w:p w:rsidR="00466B53" w:rsidRPr="004E121D" w:rsidRDefault="00466B53" w:rsidP="00466B53">
            <w:pPr>
              <w:rPr>
                <w:color w:val="000000" w:themeColor="text1"/>
              </w:rPr>
            </w:pPr>
          </w:p>
        </w:tc>
        <w:tc>
          <w:tcPr>
            <w:tcW w:w="3722" w:type="dxa"/>
            <w:tcBorders>
              <w:left w:val="single" w:sz="4" w:space="0" w:color="auto"/>
              <w:bottom w:val="single" w:sz="4" w:space="0" w:color="auto"/>
            </w:tcBorders>
            <w:vAlign w:val="center"/>
          </w:tcPr>
          <w:p w:rsidR="00466B53" w:rsidRPr="004E121D" w:rsidRDefault="00466B53" w:rsidP="00466B53">
            <w:pPr>
              <w:rPr>
                <w:color w:val="000000" w:themeColor="text1"/>
              </w:rPr>
            </w:pPr>
            <w:r w:rsidRPr="004E121D">
              <w:rPr>
                <w:color w:val="000000" w:themeColor="text1"/>
              </w:rPr>
              <w:t>Газовый котел в этом году обслуживался профессионалами?</w:t>
            </w:r>
          </w:p>
        </w:tc>
        <w:tc>
          <w:tcPr>
            <w:tcW w:w="1075" w:type="dxa"/>
            <w:tcBorders>
              <w:bottom w:val="single" w:sz="4" w:space="0" w:color="auto"/>
            </w:tcBorders>
            <w:vAlign w:val="center"/>
          </w:tcPr>
          <w:p w:rsidR="00466B53" w:rsidRPr="004E121D" w:rsidRDefault="00466B53" w:rsidP="00466B53">
            <w:pPr>
              <w:rPr>
                <w:color w:val="000000" w:themeColor="text1"/>
              </w:rPr>
            </w:pPr>
          </w:p>
        </w:tc>
      </w:tr>
      <w:tr w:rsidR="00466B53" w:rsidRPr="004E121D" w:rsidTr="00466B53">
        <w:tc>
          <w:tcPr>
            <w:tcW w:w="3721" w:type="dxa"/>
            <w:shd w:val="clear" w:color="auto" w:fill="D9D9D9" w:themeFill="background1" w:themeFillShade="D9"/>
            <w:vAlign w:val="center"/>
          </w:tcPr>
          <w:p w:rsidR="00466B53" w:rsidRPr="004E121D" w:rsidRDefault="00466B53" w:rsidP="00466B53">
            <w:pPr>
              <w:rPr>
                <w:color w:val="000000" w:themeColor="text1"/>
              </w:rPr>
            </w:pPr>
            <w:r w:rsidRPr="004E121D">
              <w:rPr>
                <w:color w:val="000000" w:themeColor="text1"/>
              </w:rPr>
              <w:t>Знаете, чем и как будете тушить загорание (подручные средства, огнетушитель имеются)?</w:t>
            </w:r>
          </w:p>
        </w:tc>
        <w:tc>
          <w:tcPr>
            <w:tcW w:w="1075" w:type="dxa"/>
            <w:tcBorders>
              <w:right w:val="single" w:sz="4" w:space="0" w:color="auto"/>
            </w:tcBorders>
            <w:shd w:val="clear" w:color="auto" w:fill="D9D9D9" w:themeFill="background1" w:themeFillShade="D9"/>
            <w:vAlign w:val="center"/>
          </w:tcPr>
          <w:p w:rsidR="00466B53" w:rsidRPr="004E121D" w:rsidRDefault="00466B53" w:rsidP="00466B53">
            <w:pPr>
              <w:rPr>
                <w:color w:val="000000" w:themeColor="text1"/>
              </w:rPr>
            </w:pPr>
          </w:p>
        </w:tc>
        <w:tc>
          <w:tcPr>
            <w:tcW w:w="236" w:type="dxa"/>
            <w:tcBorders>
              <w:top w:val="nil"/>
              <w:left w:val="single" w:sz="4" w:space="0" w:color="auto"/>
              <w:bottom w:val="nil"/>
              <w:right w:val="nil"/>
            </w:tcBorders>
            <w:vAlign w:val="center"/>
          </w:tcPr>
          <w:p w:rsidR="00466B53" w:rsidRPr="004E121D" w:rsidRDefault="00466B53" w:rsidP="00466B53">
            <w:pPr>
              <w:rPr>
                <w:color w:val="000000" w:themeColor="text1"/>
              </w:rPr>
            </w:pPr>
          </w:p>
        </w:tc>
        <w:tc>
          <w:tcPr>
            <w:tcW w:w="3722" w:type="dxa"/>
            <w:tcBorders>
              <w:left w:val="single" w:sz="4" w:space="0" w:color="auto"/>
            </w:tcBorders>
            <w:shd w:val="clear" w:color="auto" w:fill="D9D9D9" w:themeFill="background1" w:themeFillShade="D9"/>
            <w:vAlign w:val="center"/>
          </w:tcPr>
          <w:p w:rsidR="00466B53" w:rsidRPr="004E121D" w:rsidRDefault="00466B53" w:rsidP="00466B53">
            <w:pPr>
              <w:rPr>
                <w:color w:val="000000" w:themeColor="text1"/>
              </w:rPr>
            </w:pPr>
            <w:r w:rsidRPr="004E121D">
              <w:rPr>
                <w:color w:val="000000" w:themeColor="text1"/>
              </w:rPr>
              <w:t xml:space="preserve">Проведена ли очистка и побелка трубы, а также проверка и профилактический ремонт дровяной печи перед началом отопительного сезона? Имеется </w:t>
            </w:r>
            <w:proofErr w:type="spellStart"/>
            <w:r w:rsidRPr="004E121D">
              <w:rPr>
                <w:color w:val="000000" w:themeColor="text1"/>
              </w:rPr>
              <w:t>предтопочный</w:t>
            </w:r>
            <w:proofErr w:type="spellEnd"/>
            <w:r w:rsidRPr="004E121D">
              <w:rPr>
                <w:color w:val="000000" w:themeColor="text1"/>
              </w:rPr>
              <w:t xml:space="preserve"> лист</w:t>
            </w:r>
          </w:p>
        </w:tc>
        <w:tc>
          <w:tcPr>
            <w:tcW w:w="1075" w:type="dxa"/>
            <w:shd w:val="clear" w:color="auto" w:fill="D9D9D9" w:themeFill="background1" w:themeFillShade="D9"/>
            <w:vAlign w:val="center"/>
          </w:tcPr>
          <w:p w:rsidR="00466B53" w:rsidRPr="004E121D" w:rsidRDefault="00466B53" w:rsidP="00466B53">
            <w:pPr>
              <w:rPr>
                <w:color w:val="000000" w:themeColor="text1"/>
              </w:rPr>
            </w:pPr>
          </w:p>
        </w:tc>
      </w:tr>
    </w:tbl>
    <w:p w:rsidR="00D24E30" w:rsidRPr="004E121D" w:rsidRDefault="00D24E30" w:rsidP="00466B53">
      <w:pPr>
        <w:spacing w:after="0" w:line="240" w:lineRule="auto"/>
        <w:jc w:val="both"/>
        <w:rPr>
          <w:rFonts w:ascii="Times New Roman" w:hAnsi="Times New Roman" w:cs="Times New Roman"/>
          <w:color w:val="000000" w:themeColor="text1"/>
          <w:sz w:val="14"/>
        </w:rPr>
      </w:pPr>
    </w:p>
    <w:p w:rsidR="00D24E30" w:rsidRPr="004E121D" w:rsidRDefault="00466B53" w:rsidP="00466B53">
      <w:pPr>
        <w:spacing w:after="0" w:line="240" w:lineRule="auto"/>
        <w:jc w:val="both"/>
        <w:rPr>
          <w:rFonts w:ascii="Times New Roman" w:hAnsi="Times New Roman" w:cs="Times New Roman"/>
          <w:b/>
          <w:outline/>
          <w:color w:val="000000" w:themeColor="text1"/>
          <w:sz w:val="20"/>
        </w:rPr>
      </w:pPr>
      <w:r w:rsidRPr="004E121D">
        <w:rPr>
          <w:rFonts w:ascii="Times New Roman" w:hAnsi="Times New Roman" w:cs="Times New Roman"/>
          <w:b/>
          <w:outline/>
          <w:color w:val="000000" w:themeColor="text1"/>
          <w:sz w:val="20"/>
        </w:rPr>
        <w:t xml:space="preserve">                             </w:t>
      </w:r>
      <w:r w:rsidR="00D24E30" w:rsidRPr="004E121D">
        <w:rPr>
          <w:rFonts w:ascii="Times New Roman" w:hAnsi="Times New Roman" w:cs="Times New Roman"/>
          <w:b/>
          <w:outline/>
          <w:color w:val="000000" w:themeColor="text1"/>
          <w:sz w:val="20"/>
        </w:rPr>
        <w:t>ЭЛЕКТРИЧЕСТВО</w:t>
      </w:r>
      <w:r w:rsidR="00D24E30" w:rsidRPr="004E121D">
        <w:rPr>
          <w:rFonts w:ascii="Times New Roman" w:hAnsi="Times New Roman" w:cs="Times New Roman"/>
          <w:b/>
          <w:outline/>
          <w:color w:val="000000" w:themeColor="text1"/>
          <w:sz w:val="20"/>
        </w:rPr>
        <w:tab/>
      </w:r>
      <w:r w:rsidR="00D24E30" w:rsidRPr="004E121D">
        <w:rPr>
          <w:rFonts w:ascii="Times New Roman" w:hAnsi="Times New Roman" w:cs="Times New Roman"/>
          <w:b/>
          <w:outline/>
          <w:color w:val="000000" w:themeColor="text1"/>
          <w:sz w:val="20"/>
        </w:rPr>
        <w:tab/>
      </w:r>
      <w:r w:rsidR="00D24E30" w:rsidRPr="004E121D">
        <w:rPr>
          <w:rFonts w:ascii="Times New Roman" w:hAnsi="Times New Roman" w:cs="Times New Roman"/>
          <w:b/>
          <w:outline/>
          <w:color w:val="000000" w:themeColor="text1"/>
          <w:sz w:val="20"/>
        </w:rPr>
        <w:tab/>
      </w:r>
      <w:r w:rsidR="00D24E30" w:rsidRPr="004E121D">
        <w:rPr>
          <w:rFonts w:ascii="Times New Roman" w:hAnsi="Times New Roman" w:cs="Times New Roman"/>
          <w:b/>
          <w:outline/>
          <w:color w:val="000000" w:themeColor="text1"/>
          <w:sz w:val="20"/>
        </w:rPr>
        <w:tab/>
      </w:r>
      <w:r w:rsidR="00D24E30" w:rsidRPr="004E121D">
        <w:rPr>
          <w:rFonts w:ascii="Times New Roman" w:hAnsi="Times New Roman" w:cs="Times New Roman"/>
          <w:b/>
          <w:outline/>
          <w:color w:val="000000" w:themeColor="text1"/>
          <w:sz w:val="20"/>
        </w:rPr>
        <w:tab/>
        <w:t>АВТОНОМНЫЕ ИЗВЕЩАТЕЛИ</w:t>
      </w:r>
    </w:p>
    <w:p w:rsidR="00D24E30" w:rsidRPr="004E121D" w:rsidRDefault="00D24E30" w:rsidP="00466B53">
      <w:pPr>
        <w:spacing w:after="0" w:line="240" w:lineRule="auto"/>
        <w:jc w:val="both"/>
        <w:rPr>
          <w:rFonts w:ascii="Times New Roman" w:hAnsi="Times New Roman" w:cs="Times New Roman"/>
          <w:color w:val="000000" w:themeColor="text1"/>
          <w:sz w:val="12"/>
        </w:rPr>
      </w:pPr>
    </w:p>
    <w:tbl>
      <w:tblPr>
        <w:tblStyle w:val="a6"/>
        <w:tblW w:w="9829" w:type="dxa"/>
        <w:tblInd w:w="473" w:type="dxa"/>
        <w:tblLayout w:type="fixed"/>
        <w:tblLook w:val="04A0" w:firstRow="1" w:lastRow="0" w:firstColumn="1" w:lastColumn="0" w:noHBand="0" w:noVBand="1"/>
      </w:tblPr>
      <w:tblGrid>
        <w:gridCol w:w="3721"/>
        <w:gridCol w:w="1075"/>
        <w:gridCol w:w="236"/>
        <w:gridCol w:w="3722"/>
        <w:gridCol w:w="1075"/>
      </w:tblGrid>
      <w:tr w:rsidR="00466B53" w:rsidRPr="004E121D" w:rsidTr="00466B53">
        <w:tc>
          <w:tcPr>
            <w:tcW w:w="3721" w:type="dxa"/>
            <w:tcBorders>
              <w:bottom w:val="single" w:sz="4" w:space="0" w:color="auto"/>
            </w:tcBorders>
            <w:shd w:val="clear" w:color="auto" w:fill="C00000"/>
            <w:vAlign w:val="center"/>
          </w:tcPr>
          <w:p w:rsidR="00466B53" w:rsidRPr="004E121D" w:rsidRDefault="00466B53" w:rsidP="00466B53">
            <w:pPr>
              <w:jc w:val="center"/>
              <w:rPr>
                <w:color w:val="000000" w:themeColor="text1"/>
              </w:rPr>
            </w:pPr>
            <w:r w:rsidRPr="004E121D">
              <w:rPr>
                <w:color w:val="000000" w:themeColor="text1"/>
              </w:rPr>
              <w:t>ПРОВЕРЯЕМ</w:t>
            </w:r>
          </w:p>
        </w:tc>
        <w:tc>
          <w:tcPr>
            <w:tcW w:w="1075" w:type="dxa"/>
            <w:tcBorders>
              <w:bottom w:val="single" w:sz="4" w:space="0" w:color="auto"/>
              <w:right w:val="single" w:sz="4" w:space="0" w:color="auto"/>
            </w:tcBorders>
            <w:shd w:val="clear" w:color="auto" w:fill="C00000"/>
            <w:vAlign w:val="center"/>
          </w:tcPr>
          <w:p w:rsidR="00466B53" w:rsidRPr="004E121D" w:rsidRDefault="00466B53" w:rsidP="00466B53">
            <w:pPr>
              <w:jc w:val="center"/>
              <w:rPr>
                <w:color w:val="000000" w:themeColor="text1"/>
              </w:rPr>
            </w:pPr>
            <w:r w:rsidRPr="004E121D">
              <w:rPr>
                <w:color w:val="000000" w:themeColor="text1"/>
              </w:rPr>
              <w:t>ДА/НЕТ</w:t>
            </w:r>
          </w:p>
        </w:tc>
        <w:tc>
          <w:tcPr>
            <w:tcW w:w="236" w:type="dxa"/>
            <w:tcBorders>
              <w:top w:val="nil"/>
              <w:left w:val="single" w:sz="4" w:space="0" w:color="auto"/>
              <w:bottom w:val="nil"/>
              <w:right w:val="nil"/>
            </w:tcBorders>
            <w:vAlign w:val="center"/>
          </w:tcPr>
          <w:p w:rsidR="00466B53" w:rsidRPr="004E121D" w:rsidRDefault="00466B53" w:rsidP="00466B53">
            <w:pPr>
              <w:jc w:val="center"/>
              <w:rPr>
                <w:color w:val="000000" w:themeColor="text1"/>
              </w:rPr>
            </w:pPr>
          </w:p>
        </w:tc>
        <w:tc>
          <w:tcPr>
            <w:tcW w:w="3722" w:type="dxa"/>
            <w:tcBorders>
              <w:left w:val="single" w:sz="4" w:space="0" w:color="auto"/>
              <w:bottom w:val="single" w:sz="4" w:space="0" w:color="auto"/>
            </w:tcBorders>
            <w:shd w:val="clear" w:color="auto" w:fill="C00000"/>
            <w:vAlign w:val="center"/>
          </w:tcPr>
          <w:p w:rsidR="00466B53" w:rsidRPr="004E121D" w:rsidRDefault="00466B53" w:rsidP="00466B53">
            <w:pPr>
              <w:jc w:val="center"/>
              <w:rPr>
                <w:color w:val="000000" w:themeColor="text1"/>
              </w:rPr>
            </w:pPr>
            <w:r w:rsidRPr="004E121D">
              <w:rPr>
                <w:color w:val="000000" w:themeColor="text1"/>
              </w:rPr>
              <w:t>ПРОВЕРЯЕМ</w:t>
            </w:r>
          </w:p>
        </w:tc>
        <w:tc>
          <w:tcPr>
            <w:tcW w:w="1075" w:type="dxa"/>
            <w:tcBorders>
              <w:bottom w:val="single" w:sz="4" w:space="0" w:color="auto"/>
            </w:tcBorders>
            <w:shd w:val="clear" w:color="auto" w:fill="C00000"/>
            <w:vAlign w:val="center"/>
          </w:tcPr>
          <w:p w:rsidR="00466B53" w:rsidRPr="004E121D" w:rsidRDefault="00466B53" w:rsidP="00466B53">
            <w:pPr>
              <w:jc w:val="center"/>
              <w:rPr>
                <w:color w:val="000000" w:themeColor="text1"/>
              </w:rPr>
            </w:pPr>
            <w:r w:rsidRPr="004E121D">
              <w:rPr>
                <w:color w:val="000000" w:themeColor="text1"/>
              </w:rPr>
              <w:t>ДА/НЕТ</w:t>
            </w:r>
          </w:p>
        </w:tc>
      </w:tr>
      <w:tr w:rsidR="00466B53" w:rsidRPr="004E121D" w:rsidTr="00466B53">
        <w:tc>
          <w:tcPr>
            <w:tcW w:w="3721" w:type="dxa"/>
            <w:shd w:val="clear" w:color="auto" w:fill="D9D9D9" w:themeFill="background1" w:themeFillShade="D9"/>
            <w:vAlign w:val="center"/>
          </w:tcPr>
          <w:p w:rsidR="00466B53" w:rsidRPr="004E121D" w:rsidRDefault="00466B53" w:rsidP="00466B53">
            <w:pPr>
              <w:rPr>
                <w:color w:val="000000" w:themeColor="text1"/>
              </w:rPr>
            </w:pPr>
            <w:r w:rsidRPr="004E121D">
              <w:rPr>
                <w:color w:val="000000" w:themeColor="text1"/>
              </w:rPr>
              <w:t>Используются ли удлинители безопасно (прохождение под коврами или через дверные проемы не допускается)?</w:t>
            </w:r>
          </w:p>
        </w:tc>
        <w:tc>
          <w:tcPr>
            <w:tcW w:w="1075" w:type="dxa"/>
            <w:tcBorders>
              <w:right w:val="single" w:sz="4" w:space="0" w:color="auto"/>
            </w:tcBorders>
            <w:shd w:val="clear" w:color="auto" w:fill="D9D9D9" w:themeFill="background1" w:themeFillShade="D9"/>
            <w:vAlign w:val="center"/>
          </w:tcPr>
          <w:p w:rsidR="00466B53" w:rsidRPr="004E121D" w:rsidRDefault="00466B53" w:rsidP="00466B53">
            <w:pPr>
              <w:rPr>
                <w:color w:val="000000" w:themeColor="text1"/>
              </w:rPr>
            </w:pPr>
          </w:p>
        </w:tc>
        <w:tc>
          <w:tcPr>
            <w:tcW w:w="236" w:type="dxa"/>
            <w:tcBorders>
              <w:top w:val="nil"/>
              <w:left w:val="single" w:sz="4" w:space="0" w:color="auto"/>
              <w:bottom w:val="nil"/>
              <w:right w:val="nil"/>
            </w:tcBorders>
            <w:vAlign w:val="center"/>
          </w:tcPr>
          <w:p w:rsidR="00466B53" w:rsidRPr="004E121D" w:rsidRDefault="00466B53" w:rsidP="00466B53">
            <w:pPr>
              <w:rPr>
                <w:color w:val="000000" w:themeColor="text1"/>
              </w:rPr>
            </w:pPr>
          </w:p>
        </w:tc>
        <w:tc>
          <w:tcPr>
            <w:tcW w:w="3722" w:type="dxa"/>
            <w:tcBorders>
              <w:left w:val="single" w:sz="4" w:space="0" w:color="auto"/>
            </w:tcBorders>
            <w:shd w:val="clear" w:color="auto" w:fill="D9D9D9" w:themeFill="background1" w:themeFillShade="D9"/>
            <w:vAlign w:val="center"/>
          </w:tcPr>
          <w:p w:rsidR="00466B53" w:rsidRPr="004E121D" w:rsidRDefault="00466B53" w:rsidP="00466B53">
            <w:pPr>
              <w:rPr>
                <w:color w:val="000000" w:themeColor="text1"/>
              </w:rPr>
            </w:pPr>
            <w:r w:rsidRPr="004E121D">
              <w:rPr>
                <w:color w:val="000000" w:themeColor="text1"/>
              </w:rPr>
              <w:t>Вы уже приобрели и поставили автономные дымовые извещатели в каждую спальню и коридор?</w:t>
            </w:r>
          </w:p>
        </w:tc>
        <w:tc>
          <w:tcPr>
            <w:tcW w:w="1075" w:type="dxa"/>
            <w:shd w:val="clear" w:color="auto" w:fill="D9D9D9" w:themeFill="background1" w:themeFillShade="D9"/>
            <w:vAlign w:val="center"/>
          </w:tcPr>
          <w:p w:rsidR="00466B53" w:rsidRPr="004E121D" w:rsidRDefault="00466B53" w:rsidP="00466B53">
            <w:pPr>
              <w:rPr>
                <w:color w:val="000000" w:themeColor="text1"/>
              </w:rPr>
            </w:pPr>
          </w:p>
        </w:tc>
      </w:tr>
      <w:tr w:rsidR="00466B53" w:rsidRPr="004E121D" w:rsidTr="00466B53">
        <w:tc>
          <w:tcPr>
            <w:tcW w:w="3721" w:type="dxa"/>
            <w:tcBorders>
              <w:bottom w:val="single" w:sz="4" w:space="0" w:color="auto"/>
            </w:tcBorders>
            <w:vAlign w:val="center"/>
          </w:tcPr>
          <w:p w:rsidR="00466B53" w:rsidRPr="004E121D" w:rsidRDefault="00466B53" w:rsidP="00466B53">
            <w:pPr>
              <w:rPr>
                <w:color w:val="000000" w:themeColor="text1"/>
              </w:rPr>
            </w:pPr>
            <w:r w:rsidRPr="004E121D">
              <w:rPr>
                <w:color w:val="000000" w:themeColor="text1"/>
              </w:rPr>
              <w:t>Удлинители не используются с постоянно работающими приборами (холодильник и т.п.)?</w:t>
            </w:r>
          </w:p>
        </w:tc>
        <w:tc>
          <w:tcPr>
            <w:tcW w:w="1075" w:type="dxa"/>
            <w:tcBorders>
              <w:bottom w:val="single" w:sz="4" w:space="0" w:color="auto"/>
              <w:right w:val="single" w:sz="4" w:space="0" w:color="auto"/>
            </w:tcBorders>
            <w:vAlign w:val="center"/>
          </w:tcPr>
          <w:p w:rsidR="00466B53" w:rsidRPr="004E121D" w:rsidRDefault="00466B53" w:rsidP="00466B53">
            <w:pPr>
              <w:rPr>
                <w:color w:val="000000" w:themeColor="text1"/>
              </w:rPr>
            </w:pPr>
          </w:p>
        </w:tc>
        <w:tc>
          <w:tcPr>
            <w:tcW w:w="236" w:type="dxa"/>
            <w:tcBorders>
              <w:top w:val="nil"/>
              <w:left w:val="single" w:sz="4" w:space="0" w:color="auto"/>
              <w:bottom w:val="nil"/>
              <w:right w:val="nil"/>
            </w:tcBorders>
            <w:vAlign w:val="center"/>
          </w:tcPr>
          <w:p w:rsidR="00466B53" w:rsidRPr="004E121D" w:rsidRDefault="00466B53" w:rsidP="00466B53">
            <w:pPr>
              <w:rPr>
                <w:color w:val="000000" w:themeColor="text1"/>
              </w:rPr>
            </w:pPr>
          </w:p>
        </w:tc>
        <w:tc>
          <w:tcPr>
            <w:tcW w:w="3722" w:type="dxa"/>
            <w:tcBorders>
              <w:left w:val="single" w:sz="4" w:space="0" w:color="auto"/>
              <w:bottom w:val="single" w:sz="4" w:space="0" w:color="auto"/>
            </w:tcBorders>
            <w:vAlign w:val="center"/>
          </w:tcPr>
          <w:p w:rsidR="00466B53" w:rsidRPr="004E121D" w:rsidRDefault="00466B53" w:rsidP="00466B53">
            <w:pPr>
              <w:rPr>
                <w:color w:val="000000" w:themeColor="text1"/>
              </w:rPr>
            </w:pPr>
            <w:r w:rsidRPr="004E121D">
              <w:rPr>
                <w:color w:val="000000" w:themeColor="text1"/>
              </w:rPr>
              <w:t>Вы осознаете, какой опасности подвергаете себя и родных (экономя на дымовом извещателе), не проснувшись ночью в самом начале пожара?</w:t>
            </w:r>
          </w:p>
        </w:tc>
        <w:tc>
          <w:tcPr>
            <w:tcW w:w="1075" w:type="dxa"/>
            <w:tcBorders>
              <w:bottom w:val="single" w:sz="4" w:space="0" w:color="auto"/>
            </w:tcBorders>
            <w:vAlign w:val="center"/>
          </w:tcPr>
          <w:p w:rsidR="00466B53" w:rsidRPr="004E121D" w:rsidRDefault="00466B53" w:rsidP="00466B53">
            <w:pPr>
              <w:rPr>
                <w:color w:val="000000" w:themeColor="text1"/>
              </w:rPr>
            </w:pPr>
          </w:p>
        </w:tc>
      </w:tr>
      <w:tr w:rsidR="00466B53" w:rsidRPr="004E121D" w:rsidTr="00466B53">
        <w:tc>
          <w:tcPr>
            <w:tcW w:w="3721" w:type="dxa"/>
            <w:shd w:val="clear" w:color="auto" w:fill="D9D9D9" w:themeFill="background1" w:themeFillShade="D9"/>
            <w:vAlign w:val="center"/>
          </w:tcPr>
          <w:p w:rsidR="00466B53" w:rsidRPr="004E121D" w:rsidRDefault="00466B53" w:rsidP="00466B53">
            <w:pPr>
              <w:rPr>
                <w:color w:val="000000" w:themeColor="text1"/>
              </w:rPr>
            </w:pPr>
            <w:r w:rsidRPr="004E121D">
              <w:rPr>
                <w:color w:val="000000" w:themeColor="text1"/>
              </w:rPr>
              <w:t>Электропроводка в хорошем состоянии, без трещин или изношенных участков?</w:t>
            </w:r>
          </w:p>
        </w:tc>
        <w:tc>
          <w:tcPr>
            <w:tcW w:w="1075" w:type="dxa"/>
            <w:tcBorders>
              <w:right w:val="single" w:sz="4" w:space="0" w:color="auto"/>
            </w:tcBorders>
            <w:shd w:val="clear" w:color="auto" w:fill="D9D9D9" w:themeFill="background1" w:themeFillShade="D9"/>
            <w:vAlign w:val="center"/>
          </w:tcPr>
          <w:p w:rsidR="00466B53" w:rsidRPr="004E121D" w:rsidRDefault="00466B53" w:rsidP="00466B53">
            <w:pPr>
              <w:rPr>
                <w:color w:val="000000" w:themeColor="text1"/>
              </w:rPr>
            </w:pPr>
          </w:p>
        </w:tc>
        <w:tc>
          <w:tcPr>
            <w:tcW w:w="236" w:type="dxa"/>
            <w:tcBorders>
              <w:top w:val="nil"/>
              <w:left w:val="single" w:sz="4" w:space="0" w:color="auto"/>
              <w:bottom w:val="nil"/>
              <w:right w:val="nil"/>
            </w:tcBorders>
            <w:vAlign w:val="center"/>
          </w:tcPr>
          <w:p w:rsidR="00466B53" w:rsidRPr="004E121D" w:rsidRDefault="00466B53" w:rsidP="00466B53">
            <w:pPr>
              <w:rPr>
                <w:color w:val="000000" w:themeColor="text1"/>
              </w:rPr>
            </w:pPr>
          </w:p>
        </w:tc>
        <w:tc>
          <w:tcPr>
            <w:tcW w:w="3722" w:type="dxa"/>
            <w:tcBorders>
              <w:left w:val="single" w:sz="4" w:space="0" w:color="auto"/>
            </w:tcBorders>
            <w:shd w:val="clear" w:color="auto" w:fill="D9D9D9" w:themeFill="background1" w:themeFillShade="D9"/>
            <w:vAlign w:val="center"/>
          </w:tcPr>
          <w:p w:rsidR="00466B53" w:rsidRPr="004E121D" w:rsidRDefault="00466B53" w:rsidP="00466B53">
            <w:pPr>
              <w:rPr>
                <w:color w:val="000000" w:themeColor="text1"/>
              </w:rPr>
            </w:pPr>
            <w:r w:rsidRPr="004E121D">
              <w:rPr>
                <w:color w:val="000000" w:themeColor="text1"/>
              </w:rPr>
              <w:t>В этом квартале провели их проверку на срабатывание (нажав кнопку для тестирования и заменив при необходимости батарейку)?</w:t>
            </w:r>
          </w:p>
        </w:tc>
        <w:tc>
          <w:tcPr>
            <w:tcW w:w="1075" w:type="dxa"/>
            <w:shd w:val="clear" w:color="auto" w:fill="D9D9D9" w:themeFill="background1" w:themeFillShade="D9"/>
            <w:vAlign w:val="center"/>
          </w:tcPr>
          <w:p w:rsidR="00466B53" w:rsidRPr="004E121D" w:rsidRDefault="00466B53" w:rsidP="00466B53">
            <w:pPr>
              <w:rPr>
                <w:color w:val="000000" w:themeColor="text1"/>
              </w:rPr>
            </w:pPr>
          </w:p>
        </w:tc>
      </w:tr>
      <w:tr w:rsidR="00466B53" w:rsidRPr="004E121D" w:rsidTr="00466B53">
        <w:tc>
          <w:tcPr>
            <w:tcW w:w="3721" w:type="dxa"/>
            <w:tcBorders>
              <w:bottom w:val="single" w:sz="4" w:space="0" w:color="auto"/>
            </w:tcBorders>
            <w:vAlign w:val="center"/>
          </w:tcPr>
          <w:p w:rsidR="00466B53" w:rsidRPr="004E121D" w:rsidRDefault="00466B53" w:rsidP="00466B53">
            <w:pPr>
              <w:rPr>
                <w:color w:val="000000" w:themeColor="text1"/>
              </w:rPr>
            </w:pPr>
            <w:r w:rsidRPr="004E121D">
              <w:rPr>
                <w:color w:val="000000" w:themeColor="text1"/>
              </w:rPr>
              <w:t>В течение последних лет вашу электропроводку и приборы защитного отключения проверял профессионал?</w:t>
            </w:r>
          </w:p>
        </w:tc>
        <w:tc>
          <w:tcPr>
            <w:tcW w:w="1075" w:type="dxa"/>
            <w:tcBorders>
              <w:bottom w:val="single" w:sz="4" w:space="0" w:color="auto"/>
              <w:right w:val="single" w:sz="4" w:space="0" w:color="auto"/>
            </w:tcBorders>
            <w:vAlign w:val="center"/>
          </w:tcPr>
          <w:p w:rsidR="00466B53" w:rsidRPr="004E121D" w:rsidRDefault="00466B53" w:rsidP="00466B53">
            <w:pPr>
              <w:rPr>
                <w:color w:val="000000" w:themeColor="text1"/>
              </w:rPr>
            </w:pPr>
          </w:p>
        </w:tc>
        <w:tc>
          <w:tcPr>
            <w:tcW w:w="236" w:type="dxa"/>
            <w:tcBorders>
              <w:top w:val="nil"/>
              <w:left w:val="single" w:sz="4" w:space="0" w:color="auto"/>
              <w:bottom w:val="nil"/>
              <w:right w:val="nil"/>
            </w:tcBorders>
            <w:vAlign w:val="center"/>
          </w:tcPr>
          <w:p w:rsidR="00466B53" w:rsidRPr="004E121D" w:rsidRDefault="00466B53" w:rsidP="00466B53">
            <w:pPr>
              <w:rPr>
                <w:color w:val="000000" w:themeColor="text1"/>
              </w:rPr>
            </w:pPr>
          </w:p>
        </w:tc>
        <w:tc>
          <w:tcPr>
            <w:tcW w:w="3722" w:type="dxa"/>
            <w:tcBorders>
              <w:left w:val="single" w:sz="4" w:space="0" w:color="auto"/>
              <w:bottom w:val="single" w:sz="4" w:space="0" w:color="auto"/>
            </w:tcBorders>
            <w:vAlign w:val="center"/>
          </w:tcPr>
          <w:p w:rsidR="00466B53" w:rsidRPr="004E121D" w:rsidRDefault="00466B53" w:rsidP="00466B53">
            <w:pPr>
              <w:rPr>
                <w:color w:val="000000" w:themeColor="text1"/>
              </w:rPr>
            </w:pPr>
            <w:r w:rsidRPr="004E121D">
              <w:rPr>
                <w:color w:val="000000" w:themeColor="text1"/>
              </w:rPr>
              <w:t>За последние пару месяцев в игровой форме с детьми отработали действия при пожаре?</w:t>
            </w:r>
          </w:p>
        </w:tc>
        <w:tc>
          <w:tcPr>
            <w:tcW w:w="1075" w:type="dxa"/>
            <w:tcBorders>
              <w:bottom w:val="single" w:sz="4" w:space="0" w:color="auto"/>
            </w:tcBorders>
            <w:vAlign w:val="center"/>
          </w:tcPr>
          <w:p w:rsidR="00466B53" w:rsidRPr="004E121D" w:rsidRDefault="00466B53" w:rsidP="00466B53">
            <w:pPr>
              <w:rPr>
                <w:color w:val="000000" w:themeColor="text1"/>
              </w:rPr>
            </w:pPr>
          </w:p>
        </w:tc>
      </w:tr>
      <w:tr w:rsidR="00466B53" w:rsidRPr="004E121D" w:rsidTr="00466B53">
        <w:tc>
          <w:tcPr>
            <w:tcW w:w="3721" w:type="dxa"/>
            <w:shd w:val="clear" w:color="auto" w:fill="D9D9D9" w:themeFill="background1" w:themeFillShade="D9"/>
            <w:vAlign w:val="center"/>
          </w:tcPr>
          <w:p w:rsidR="00466B53" w:rsidRPr="004E121D" w:rsidRDefault="00466B53" w:rsidP="00466B53">
            <w:pPr>
              <w:rPr>
                <w:color w:val="000000" w:themeColor="text1"/>
              </w:rPr>
            </w:pPr>
            <w:r w:rsidRPr="004E121D">
              <w:rPr>
                <w:color w:val="000000" w:themeColor="text1"/>
              </w:rPr>
              <w:t xml:space="preserve">При включении мощных электропотребителей (чайник и т.п.) свет от ламп освещения не тускнеет (свидетельствуя о несоответствии </w:t>
            </w:r>
            <w:r w:rsidRPr="004E121D">
              <w:rPr>
                <w:color w:val="000000" w:themeColor="text1"/>
              </w:rPr>
              <w:lastRenderedPageBreak/>
              <w:t>толщины провода проходящей нагрузке)?</w:t>
            </w:r>
          </w:p>
        </w:tc>
        <w:tc>
          <w:tcPr>
            <w:tcW w:w="1075" w:type="dxa"/>
            <w:tcBorders>
              <w:right w:val="single" w:sz="4" w:space="0" w:color="auto"/>
            </w:tcBorders>
            <w:shd w:val="clear" w:color="auto" w:fill="D9D9D9" w:themeFill="background1" w:themeFillShade="D9"/>
            <w:vAlign w:val="center"/>
          </w:tcPr>
          <w:p w:rsidR="00466B53" w:rsidRPr="004E121D" w:rsidRDefault="00466B53" w:rsidP="00466B53">
            <w:pPr>
              <w:rPr>
                <w:color w:val="000000" w:themeColor="text1"/>
              </w:rPr>
            </w:pPr>
          </w:p>
        </w:tc>
        <w:tc>
          <w:tcPr>
            <w:tcW w:w="236" w:type="dxa"/>
            <w:tcBorders>
              <w:top w:val="nil"/>
              <w:left w:val="single" w:sz="4" w:space="0" w:color="auto"/>
              <w:bottom w:val="nil"/>
              <w:right w:val="nil"/>
            </w:tcBorders>
            <w:vAlign w:val="center"/>
          </w:tcPr>
          <w:p w:rsidR="00466B53" w:rsidRPr="004E121D" w:rsidRDefault="00466B53" w:rsidP="00466B53">
            <w:pPr>
              <w:rPr>
                <w:color w:val="000000" w:themeColor="text1"/>
              </w:rPr>
            </w:pPr>
          </w:p>
        </w:tc>
        <w:tc>
          <w:tcPr>
            <w:tcW w:w="3722" w:type="dxa"/>
            <w:tcBorders>
              <w:left w:val="single" w:sz="4" w:space="0" w:color="auto"/>
              <w:bottom w:val="single" w:sz="4" w:space="0" w:color="auto"/>
            </w:tcBorders>
            <w:shd w:val="clear" w:color="auto" w:fill="D9D9D9" w:themeFill="background1" w:themeFillShade="D9"/>
            <w:vAlign w:val="center"/>
          </w:tcPr>
          <w:p w:rsidR="00466B53" w:rsidRPr="004E121D" w:rsidRDefault="00466B53" w:rsidP="00466B53">
            <w:pPr>
              <w:rPr>
                <w:color w:val="000000" w:themeColor="text1"/>
              </w:rPr>
            </w:pPr>
            <w:r w:rsidRPr="004E121D">
              <w:rPr>
                <w:color w:val="000000" w:themeColor="text1"/>
              </w:rPr>
              <w:t>Знаете ли свои действия при пожаре и порядок сообщения в пожарную охрану по телефону: 01, 101?</w:t>
            </w:r>
          </w:p>
        </w:tc>
        <w:tc>
          <w:tcPr>
            <w:tcW w:w="1075" w:type="dxa"/>
            <w:tcBorders>
              <w:bottom w:val="single" w:sz="4" w:space="0" w:color="auto"/>
            </w:tcBorders>
            <w:shd w:val="clear" w:color="auto" w:fill="D9D9D9" w:themeFill="background1" w:themeFillShade="D9"/>
            <w:vAlign w:val="center"/>
          </w:tcPr>
          <w:p w:rsidR="00466B53" w:rsidRPr="004E121D" w:rsidRDefault="00466B53" w:rsidP="00466B53">
            <w:pPr>
              <w:rPr>
                <w:color w:val="000000" w:themeColor="text1"/>
              </w:rPr>
            </w:pPr>
          </w:p>
        </w:tc>
      </w:tr>
      <w:tr w:rsidR="00466B53" w:rsidRPr="004E121D" w:rsidTr="00466B53">
        <w:tc>
          <w:tcPr>
            <w:tcW w:w="3721" w:type="dxa"/>
            <w:vAlign w:val="center"/>
          </w:tcPr>
          <w:p w:rsidR="00466B53" w:rsidRPr="004E121D" w:rsidRDefault="00466B53" w:rsidP="00466B53">
            <w:pPr>
              <w:rPr>
                <w:color w:val="000000" w:themeColor="text1"/>
              </w:rPr>
            </w:pPr>
            <w:r w:rsidRPr="004E121D">
              <w:rPr>
                <w:color w:val="000000" w:themeColor="text1"/>
              </w:rPr>
              <w:t>Электроприборы (чайник, духовка, стиральная машина, водонагреватель) подключены к отдельным розеткам?</w:t>
            </w:r>
          </w:p>
        </w:tc>
        <w:tc>
          <w:tcPr>
            <w:tcW w:w="1075" w:type="dxa"/>
            <w:tcBorders>
              <w:right w:val="single" w:sz="4" w:space="0" w:color="auto"/>
            </w:tcBorders>
          </w:tcPr>
          <w:p w:rsidR="00466B53" w:rsidRPr="004E121D" w:rsidRDefault="00466B53" w:rsidP="00466B53">
            <w:pPr>
              <w:jc w:val="both"/>
              <w:rPr>
                <w:color w:val="000000" w:themeColor="text1"/>
              </w:rPr>
            </w:pPr>
          </w:p>
        </w:tc>
        <w:tc>
          <w:tcPr>
            <w:tcW w:w="236" w:type="dxa"/>
            <w:tcBorders>
              <w:top w:val="nil"/>
              <w:left w:val="single" w:sz="4" w:space="0" w:color="auto"/>
              <w:bottom w:val="nil"/>
              <w:right w:val="nil"/>
            </w:tcBorders>
          </w:tcPr>
          <w:p w:rsidR="00466B53" w:rsidRPr="004E121D" w:rsidRDefault="00466B53" w:rsidP="00466B53">
            <w:pPr>
              <w:jc w:val="both"/>
              <w:rPr>
                <w:color w:val="000000" w:themeColor="text1"/>
              </w:rPr>
            </w:pPr>
          </w:p>
        </w:tc>
        <w:tc>
          <w:tcPr>
            <w:tcW w:w="4797" w:type="dxa"/>
            <w:gridSpan w:val="2"/>
            <w:tcBorders>
              <w:top w:val="single" w:sz="4" w:space="0" w:color="auto"/>
              <w:left w:val="nil"/>
              <w:bottom w:val="nil"/>
              <w:right w:val="nil"/>
            </w:tcBorders>
          </w:tcPr>
          <w:p w:rsidR="00466B53" w:rsidRPr="004E121D" w:rsidRDefault="00466B53" w:rsidP="00466B53">
            <w:pPr>
              <w:jc w:val="both"/>
              <w:rPr>
                <w:color w:val="000000" w:themeColor="text1"/>
                <w:spacing w:val="-4"/>
              </w:rPr>
            </w:pPr>
            <w:r w:rsidRPr="004E121D">
              <w:rPr>
                <w:color w:val="000000" w:themeColor="text1"/>
                <w:spacing w:val="-4"/>
              </w:rPr>
              <w:t xml:space="preserve">Государственный инспектор муниципальных районов </w:t>
            </w:r>
            <w:proofErr w:type="spellStart"/>
            <w:r w:rsidRPr="004E121D">
              <w:rPr>
                <w:color w:val="000000" w:themeColor="text1"/>
                <w:spacing w:val="-4"/>
              </w:rPr>
              <w:t>Безенчукский</w:t>
            </w:r>
            <w:proofErr w:type="spellEnd"/>
            <w:r w:rsidRPr="004E121D">
              <w:rPr>
                <w:color w:val="000000" w:themeColor="text1"/>
                <w:spacing w:val="-4"/>
              </w:rPr>
              <w:t xml:space="preserve">, </w:t>
            </w:r>
            <w:proofErr w:type="spellStart"/>
            <w:r w:rsidRPr="004E121D">
              <w:rPr>
                <w:color w:val="000000" w:themeColor="text1"/>
                <w:spacing w:val="-4"/>
              </w:rPr>
              <w:t>Хворостянский</w:t>
            </w:r>
            <w:proofErr w:type="spellEnd"/>
            <w:r w:rsidRPr="004E121D">
              <w:rPr>
                <w:color w:val="000000" w:themeColor="text1"/>
                <w:spacing w:val="-4"/>
              </w:rPr>
              <w:t xml:space="preserve"> и Приволжский по пожарному надзору А.А. Павлов </w:t>
            </w:r>
          </w:p>
        </w:tc>
      </w:tr>
    </w:tbl>
    <w:p w:rsidR="00AF7411" w:rsidRPr="004E121D" w:rsidRDefault="00AF7411" w:rsidP="007E42BE">
      <w:pPr>
        <w:spacing w:after="0" w:line="240" w:lineRule="auto"/>
        <w:jc w:val="center"/>
        <w:rPr>
          <w:rFonts w:ascii="Times New Roman" w:eastAsia="Times New Roman" w:hAnsi="Times New Roman" w:cs="Times New Roman"/>
          <w:b/>
          <w:color w:val="000000" w:themeColor="text1"/>
          <w:sz w:val="10"/>
          <w:szCs w:val="10"/>
          <w:lang w:eastAsia="ru-RU"/>
        </w:rPr>
      </w:pPr>
    </w:p>
    <w:p w:rsidR="005A1E7B" w:rsidRPr="004E121D" w:rsidRDefault="005A1E7B" w:rsidP="007E42BE">
      <w:pPr>
        <w:spacing w:after="0" w:line="240" w:lineRule="auto"/>
        <w:jc w:val="center"/>
        <w:rPr>
          <w:rFonts w:ascii="Times New Roman" w:eastAsia="Times New Roman" w:hAnsi="Times New Roman" w:cs="Times New Roman"/>
          <w:b/>
          <w:color w:val="000000" w:themeColor="text1"/>
          <w:lang w:eastAsia="ru-RU"/>
        </w:rPr>
      </w:pPr>
    </w:p>
    <w:p w:rsidR="005A1E7B" w:rsidRPr="004E121D" w:rsidRDefault="005A1E7B" w:rsidP="00804985">
      <w:pPr>
        <w:spacing w:after="0" w:line="240" w:lineRule="auto"/>
        <w:jc w:val="center"/>
        <w:rPr>
          <w:rFonts w:ascii="Times New Roman" w:hAnsi="Times New Roman" w:cs="Times New Roman"/>
          <w:b/>
          <w:color w:val="000000" w:themeColor="text1"/>
        </w:rPr>
      </w:pPr>
      <w:r w:rsidRPr="004E121D">
        <w:rPr>
          <w:rFonts w:ascii="Times New Roman" w:hAnsi="Times New Roman" w:cs="Times New Roman"/>
          <w:b/>
          <w:color w:val="000000" w:themeColor="text1"/>
        </w:rPr>
        <w:t>Свиной грипп. Памятка для населения по профилактике и лечению гриппа A(Н1N1).</w:t>
      </w:r>
    </w:p>
    <w:p w:rsidR="005A1E7B" w:rsidRPr="004E121D" w:rsidRDefault="005A1E7B" w:rsidP="005A1E7B">
      <w:pPr>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t>Вирусные инфекции – самая частая причина недомоганий в холодное время года. Большинство из нас лечится дома, не прибегая к помощи врачей. Но свиной грипп коварен: начинаясь, как банальное ОРВИ, он быстро может превратиться в тяжелейшее и даже смертельное заболевание.</w:t>
      </w:r>
    </w:p>
    <w:p w:rsidR="005A1E7B" w:rsidRPr="004E121D" w:rsidRDefault="005A1E7B" w:rsidP="005A1E7B">
      <w:pPr>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t>Помните: осложнения любого гриппа нужно лечить в стационаре, потому что вам может понадобиться специальная аппаратура и консультации нескольких врачей. Особенно это касается беременных женщин, маленьких детей и больных, страдающих тяжелыми хроническими заболеваниями.</w:t>
      </w:r>
    </w:p>
    <w:p w:rsidR="005A1E7B" w:rsidRPr="004E121D" w:rsidRDefault="005A1E7B" w:rsidP="005A1E7B">
      <w:pPr>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t>ПАМЯТКА ДЛЯ НАСЕЛЕНИЯ ПО ПРОФИЛАКТИКЕ И ЛЕЧЕНИЮ ГРИППА A(Н1N1).</w:t>
      </w:r>
    </w:p>
    <w:p w:rsidR="005A1E7B" w:rsidRPr="004E121D" w:rsidRDefault="005A1E7B" w:rsidP="005A1E7B">
      <w:pPr>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t>Что делать, если у вас появились симптомы заболевания, похожего на грипп?</w:t>
      </w:r>
    </w:p>
    <w:p w:rsidR="005A1E7B" w:rsidRPr="004E121D" w:rsidRDefault="005A1E7B" w:rsidP="005A1E7B">
      <w:pPr>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t xml:space="preserve"> Для начала Вам необходимо уметь распознавать симптомы и знать, что делать. Симптомы заболевания, вызываемого вирусом гриппа A(H1N1) у людей сходны с теми, которые бывают при сезонном гриппе, и включают: высокую температуру, кашель, боли в горле, насморк или заложенность носа, ломоту в теле, головную боль, озноб, слабость, потерю аппетита. У значительного числа людей, инфицированных этим вирусом, также отмечаются диарея (жидкий стул) и рвота.</w:t>
      </w:r>
    </w:p>
    <w:p w:rsidR="005A1E7B" w:rsidRPr="004E121D" w:rsidRDefault="005A1E7B" w:rsidP="005A1E7B">
      <w:pPr>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t>При вышеуказанной клинике, Вас должны насторожить следующие симптомы:</w:t>
      </w:r>
    </w:p>
    <w:p w:rsidR="005A1E7B" w:rsidRPr="004E121D" w:rsidRDefault="005A1E7B" w:rsidP="005A1E7B">
      <w:pPr>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t>затрудненное дыхание или чувство нехватки воздуха;</w:t>
      </w:r>
    </w:p>
    <w:p w:rsidR="005A1E7B" w:rsidRPr="004E121D" w:rsidRDefault="005A1E7B" w:rsidP="005A1E7B">
      <w:pPr>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t>боли или чувство тяжести в груди или в брюшной полости;</w:t>
      </w:r>
    </w:p>
    <w:p w:rsidR="005A1E7B" w:rsidRPr="004E121D" w:rsidRDefault="005A1E7B" w:rsidP="005A1E7B">
      <w:pPr>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t>ломота в теле,</w:t>
      </w:r>
    </w:p>
    <w:p w:rsidR="005A1E7B" w:rsidRPr="004E121D" w:rsidRDefault="005A1E7B" w:rsidP="005A1E7B">
      <w:pPr>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t>внезапное головокружение;</w:t>
      </w:r>
    </w:p>
    <w:p w:rsidR="005A1E7B" w:rsidRPr="004E121D" w:rsidRDefault="005A1E7B" w:rsidP="005A1E7B">
      <w:pPr>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t>спутанность сознания;</w:t>
      </w:r>
    </w:p>
    <w:p w:rsidR="005A1E7B" w:rsidRPr="004E121D" w:rsidRDefault="005A1E7B" w:rsidP="005A1E7B">
      <w:pPr>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t>сильная или устойчивая рвота;</w:t>
      </w:r>
    </w:p>
    <w:p w:rsidR="005A1E7B" w:rsidRPr="004E121D" w:rsidRDefault="005A1E7B" w:rsidP="005A1E7B">
      <w:pPr>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t xml:space="preserve">если симптомы заболевания ослабевают, но затем возобновляются вместе с высокой температурой и усилившимся кашлем.  </w:t>
      </w:r>
    </w:p>
    <w:p w:rsidR="005A1E7B" w:rsidRPr="004E121D" w:rsidRDefault="005A1E7B" w:rsidP="005A1E7B">
      <w:pPr>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t>При появлении этих тревожных симптомов Вам следует немедленно обратиться за медицинской помощью.</w:t>
      </w:r>
    </w:p>
    <w:p w:rsidR="005A1E7B" w:rsidRPr="004E121D" w:rsidRDefault="005A1E7B" w:rsidP="005A1E7B">
      <w:pPr>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t>защитите себя, свою семью и общество.</w:t>
      </w:r>
    </w:p>
    <w:p w:rsidR="005A1E7B" w:rsidRPr="004E121D" w:rsidRDefault="005A1E7B" w:rsidP="005A1E7B">
      <w:pPr>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t>больные люди могут быть заразными от 1 дня болезни до 7 дней после развития заболевания.</w:t>
      </w:r>
    </w:p>
    <w:p w:rsidR="005A1E7B" w:rsidRPr="004E121D" w:rsidRDefault="005A1E7B" w:rsidP="005A1E7B">
      <w:pPr>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t>дети, особенно младшего возраста, могут оставаться заразными более длительный период времени.</w:t>
      </w:r>
    </w:p>
    <w:p w:rsidR="005A1E7B" w:rsidRPr="004E121D" w:rsidRDefault="005A1E7B" w:rsidP="005A1E7B">
      <w:pPr>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t>прикрывайте рот и нос носовым платком (салфеткой), когда Вы чихаете или кашляете. После использования выбрасывайте платок (салфетку) в мусорную корзину.</w:t>
      </w:r>
    </w:p>
    <w:p w:rsidR="005A1E7B" w:rsidRPr="004E121D" w:rsidRDefault="005A1E7B" w:rsidP="005A1E7B">
      <w:pPr>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t xml:space="preserve">часто мойте руки водой с мылом, особенно после </w:t>
      </w:r>
      <w:proofErr w:type="gramStart"/>
      <w:r w:rsidRPr="004E121D">
        <w:rPr>
          <w:rFonts w:ascii="Times New Roman" w:hAnsi="Times New Roman" w:cs="Times New Roman"/>
          <w:color w:val="000000" w:themeColor="text1"/>
        </w:rPr>
        <w:t>того</w:t>
      </w:r>
      <w:proofErr w:type="gramEnd"/>
      <w:r w:rsidRPr="004E121D">
        <w:rPr>
          <w:rFonts w:ascii="Times New Roman" w:hAnsi="Times New Roman" w:cs="Times New Roman"/>
          <w:color w:val="000000" w:themeColor="text1"/>
        </w:rPr>
        <w:t xml:space="preserve"> как Вы прикрывали рот и нос при чихании или кашле. Спиртосодержащие средства для очистки рук также эффективны.</w:t>
      </w:r>
    </w:p>
    <w:p w:rsidR="005A1E7B" w:rsidRPr="004E121D" w:rsidRDefault="005A1E7B" w:rsidP="005A1E7B">
      <w:pPr>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t>старайтесь не прикасаться руками к глазам, носу и рту. Именно этим путем распространяются микробы.</w:t>
      </w:r>
    </w:p>
    <w:p w:rsidR="005A1E7B" w:rsidRPr="004E121D" w:rsidRDefault="005A1E7B" w:rsidP="005A1E7B">
      <w:pPr>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t>старайтесь избегать тесных контактов с больными людьми.</w:t>
      </w:r>
    </w:p>
    <w:p w:rsidR="005A1E7B" w:rsidRPr="004E121D" w:rsidRDefault="005A1E7B" w:rsidP="005A1E7B">
      <w:pPr>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t xml:space="preserve">очищайте твердые поверхности, такие как ручки двери, с помощью бытовых дезинфицирующих средств.  </w:t>
      </w:r>
    </w:p>
    <w:p w:rsidR="005A1E7B" w:rsidRPr="004E121D" w:rsidRDefault="005A1E7B" w:rsidP="005A1E7B">
      <w:pPr>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t>Если Вы заболели, Вы можете проболеть неделю или больше. Вы должны оставаться дома и избегать контактов с другими людьми, чтобы не заразить их, за исключением ситуаций, когда Вам необходимо срочно обратиться за медицинской помощью.</w:t>
      </w:r>
    </w:p>
    <w:p w:rsidR="005A1E7B" w:rsidRPr="004E121D" w:rsidRDefault="005A1E7B" w:rsidP="005A1E7B">
      <w:pPr>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t>Ваш врач определит объем необходимых исследований на грипп и тактику лечения, в том числе требуется ли Вам прием симптоматических и противовирусных препаратов (</w:t>
      </w:r>
      <w:proofErr w:type="spellStart"/>
      <w:r w:rsidRPr="004E121D">
        <w:rPr>
          <w:rFonts w:ascii="Times New Roman" w:hAnsi="Times New Roman" w:cs="Times New Roman"/>
          <w:color w:val="000000" w:themeColor="text1"/>
        </w:rPr>
        <w:t>осельтамивир</w:t>
      </w:r>
      <w:proofErr w:type="spellEnd"/>
      <w:r w:rsidRPr="004E121D">
        <w:rPr>
          <w:rFonts w:ascii="Times New Roman" w:hAnsi="Times New Roman" w:cs="Times New Roman"/>
          <w:color w:val="000000" w:themeColor="text1"/>
        </w:rPr>
        <w:t xml:space="preserve">, </w:t>
      </w:r>
      <w:proofErr w:type="spellStart"/>
      <w:r w:rsidRPr="004E121D">
        <w:rPr>
          <w:rFonts w:ascii="Times New Roman" w:hAnsi="Times New Roman" w:cs="Times New Roman"/>
          <w:color w:val="000000" w:themeColor="text1"/>
        </w:rPr>
        <w:t>занамивир</w:t>
      </w:r>
      <w:proofErr w:type="spellEnd"/>
      <w:r w:rsidRPr="004E121D">
        <w:rPr>
          <w:rFonts w:ascii="Times New Roman" w:hAnsi="Times New Roman" w:cs="Times New Roman"/>
          <w:color w:val="000000" w:themeColor="text1"/>
        </w:rPr>
        <w:t>).</w:t>
      </w:r>
    </w:p>
    <w:p w:rsidR="005A1E7B" w:rsidRPr="004E121D" w:rsidRDefault="005A1E7B" w:rsidP="005A1E7B">
      <w:pPr>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t>Если Вы заболели, то следует:</w:t>
      </w:r>
    </w:p>
    <w:p w:rsidR="005A1E7B" w:rsidRPr="004E121D" w:rsidRDefault="005A1E7B" w:rsidP="005A1E7B">
      <w:pPr>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t>соблюдать постельный или полупостельный режим;</w:t>
      </w:r>
    </w:p>
    <w:p w:rsidR="005A1E7B" w:rsidRPr="004E121D" w:rsidRDefault="005A1E7B" w:rsidP="005A1E7B">
      <w:pPr>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t>гигиенические правила: частое мытье рук с мылом, «этикет кашля»: прикрывать рот и нос при кашле и чихании салфеткой с последующей ее утилизацией,</w:t>
      </w:r>
    </w:p>
    <w:p w:rsidR="005A1E7B" w:rsidRPr="004E121D" w:rsidRDefault="005A1E7B" w:rsidP="005A1E7B">
      <w:pPr>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t>регулярно проветривать помещение.</w:t>
      </w:r>
    </w:p>
    <w:p w:rsidR="005A1E7B" w:rsidRPr="004E121D" w:rsidRDefault="005A1E7B" w:rsidP="005A1E7B">
      <w:pPr>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t>обильное питье (кипяченая вода, слабоминерализованная минеральная вода, морсы клюквенный и брусничный, несладкий чай с лимоном).</w:t>
      </w:r>
    </w:p>
    <w:p w:rsidR="005A1E7B" w:rsidRPr="004E121D" w:rsidRDefault="005A1E7B" w:rsidP="005A1E7B">
      <w:pPr>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t>до прихода врача Вы можете применять следующие лекарственные средства:</w:t>
      </w:r>
    </w:p>
    <w:p w:rsidR="005A1E7B" w:rsidRPr="004E121D" w:rsidRDefault="005A1E7B" w:rsidP="005A1E7B">
      <w:pPr>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t>Сосудосуживающие средства в виде капель в нос с целью облегчения носового дыхания по мере необходимости;</w:t>
      </w:r>
    </w:p>
    <w:p w:rsidR="005A1E7B" w:rsidRPr="004E121D" w:rsidRDefault="005A1E7B" w:rsidP="005A1E7B">
      <w:pPr>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t>жаропонижающие и обезболивающие препараты, показанные при температуре выше 38,5°C и болевых симптомах с учетом индивидуальной переносимости конкретных препаратов. Наибольшие доказательства эффективности и безопасности имеются для парацетамола и ибупрофена, в том числе и при применении у детей. Парацетамол также является наиболее предпочтительным препаратом при лечении лихорадки у беременных женщин. Разовая доза парацетамола (</w:t>
      </w:r>
      <w:proofErr w:type="spellStart"/>
      <w:r w:rsidRPr="004E121D">
        <w:rPr>
          <w:rFonts w:ascii="Times New Roman" w:hAnsi="Times New Roman" w:cs="Times New Roman"/>
          <w:color w:val="000000" w:themeColor="text1"/>
        </w:rPr>
        <w:t>ацетаминофена</w:t>
      </w:r>
      <w:proofErr w:type="spellEnd"/>
      <w:r w:rsidRPr="004E121D">
        <w:rPr>
          <w:rFonts w:ascii="Times New Roman" w:hAnsi="Times New Roman" w:cs="Times New Roman"/>
          <w:color w:val="000000" w:themeColor="text1"/>
        </w:rPr>
        <w:t>) для взрослых составляет 500 мг, кратность – до 4 раз в сутки. Ибупрофен принимается по 400 мг 3-4 раза в сутки внутрь после еды.</w:t>
      </w:r>
    </w:p>
    <w:p w:rsidR="005A1E7B" w:rsidRPr="004E121D" w:rsidRDefault="005A1E7B" w:rsidP="005A1E7B">
      <w:pPr>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t>Предлагающиеся в аптеках без рецепта комбинированные симптоматические препараты содержат жаропонижающие, отхаркивающие, антигистаминные средства, витамины, которые несколько облегчают состояние больных.</w:t>
      </w:r>
    </w:p>
    <w:p w:rsidR="005A1E7B" w:rsidRPr="004E121D" w:rsidRDefault="005A1E7B" w:rsidP="005A1E7B">
      <w:pPr>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lastRenderedPageBreak/>
        <w:t>ОНИ НЕ ДЕЙСТВУЮТ НА ВИРУСЫ И НЕ СОКРАЩАЮТ СРОК БОЛЕЗНИ.</w:t>
      </w:r>
    </w:p>
    <w:p w:rsidR="005A1E7B" w:rsidRPr="004E121D" w:rsidRDefault="005A1E7B" w:rsidP="007E42BE">
      <w:pPr>
        <w:spacing w:after="0" w:line="240" w:lineRule="auto"/>
        <w:jc w:val="center"/>
        <w:rPr>
          <w:rFonts w:ascii="Times New Roman" w:eastAsia="Times New Roman" w:hAnsi="Times New Roman" w:cs="Times New Roman"/>
          <w:b/>
          <w:color w:val="000000" w:themeColor="text1"/>
          <w:lang w:eastAsia="ru-RU"/>
        </w:rPr>
      </w:pPr>
    </w:p>
    <w:p w:rsidR="007E42BE" w:rsidRPr="004E121D" w:rsidRDefault="007E42BE" w:rsidP="007E42BE">
      <w:pPr>
        <w:spacing w:after="0" w:line="240" w:lineRule="auto"/>
        <w:jc w:val="center"/>
        <w:rPr>
          <w:rFonts w:ascii="Times New Roman" w:eastAsia="Times New Roman" w:hAnsi="Times New Roman" w:cs="Times New Roman"/>
          <w:b/>
          <w:color w:val="000000" w:themeColor="text1"/>
          <w:lang w:eastAsia="ru-RU"/>
        </w:rPr>
      </w:pPr>
      <w:r w:rsidRPr="004E121D">
        <w:rPr>
          <w:rFonts w:ascii="Times New Roman" w:eastAsia="Times New Roman" w:hAnsi="Times New Roman" w:cs="Times New Roman"/>
          <w:b/>
          <w:color w:val="000000" w:themeColor="text1"/>
          <w:lang w:eastAsia="ru-RU"/>
        </w:rPr>
        <w:t xml:space="preserve">ПАМЯТКА НАСЕЛЕНИЮ </w:t>
      </w:r>
    </w:p>
    <w:p w:rsidR="00E56C0A" w:rsidRPr="004E121D" w:rsidRDefault="007E42BE" w:rsidP="00CC4640">
      <w:pPr>
        <w:spacing w:after="0" w:line="240" w:lineRule="auto"/>
        <w:jc w:val="both"/>
        <w:rPr>
          <w:rFonts w:ascii="Times New Roman" w:hAnsi="Times New Roman" w:cs="Times New Roman"/>
          <w:b/>
          <w:color w:val="000000" w:themeColor="text1"/>
        </w:rPr>
      </w:pPr>
      <w:r w:rsidRPr="004E121D">
        <w:rPr>
          <w:rFonts w:ascii="Times New Roman" w:eastAsia="Times New Roman" w:hAnsi="Times New Roman" w:cs="Times New Roman"/>
          <w:color w:val="000000" w:themeColor="text1"/>
          <w:lang w:eastAsia="ru-RU"/>
        </w:rPr>
        <w:t xml:space="preserve">         </w:t>
      </w:r>
      <w:r w:rsidR="00E56C0A" w:rsidRPr="004E121D">
        <w:rPr>
          <w:rFonts w:ascii="Times New Roman" w:hAnsi="Times New Roman" w:cs="Times New Roman"/>
          <w:b/>
          <w:bCs/>
          <w:color w:val="000000" w:themeColor="text1"/>
        </w:rPr>
        <w:t xml:space="preserve">Правила поведения на </w:t>
      </w:r>
      <w:r w:rsidR="00E56C0A" w:rsidRPr="004E121D">
        <w:rPr>
          <w:rFonts w:ascii="Times New Roman" w:hAnsi="Times New Roman" w:cs="Times New Roman"/>
          <w:b/>
          <w:color w:val="000000" w:themeColor="text1"/>
        </w:rPr>
        <w:t>льду:</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proofErr w:type="gramStart"/>
      <w:r w:rsidRPr="004E121D">
        <w:rPr>
          <w:rFonts w:ascii="Times New Roman" w:hAnsi="Times New Roman" w:cs="Times New Roman"/>
          <w:bCs/>
          <w:color w:val="000000" w:themeColor="text1"/>
          <w:lang w:val="en-US"/>
        </w:rPr>
        <w:t>I</w:t>
      </w:r>
      <w:r w:rsidRPr="004E121D">
        <w:rPr>
          <w:rFonts w:ascii="Times New Roman" w:hAnsi="Times New Roman" w:cs="Times New Roman"/>
          <w:bCs/>
          <w:color w:val="000000" w:themeColor="text1"/>
        </w:rPr>
        <w:t xml:space="preserve"> .</w:t>
      </w:r>
      <w:r w:rsidRPr="004E121D">
        <w:rPr>
          <w:rFonts w:ascii="Times New Roman" w:hAnsi="Times New Roman" w:cs="Times New Roman"/>
          <w:color w:val="000000" w:themeColor="text1"/>
        </w:rPr>
        <w:t>Ни</w:t>
      </w:r>
      <w:proofErr w:type="gramEnd"/>
      <w:r w:rsidRPr="004E121D">
        <w:rPr>
          <w:rFonts w:ascii="Times New Roman" w:hAnsi="Times New Roman" w:cs="Times New Roman"/>
          <w:color w:val="000000" w:themeColor="text1"/>
        </w:rPr>
        <w:t xml:space="preserve"> в коем случае нельзя выходить на лед в темное время суток и при плохой видимости (туман, снегопад, дождь).</w:t>
      </w:r>
    </w:p>
    <w:p w:rsidR="00E56C0A" w:rsidRPr="004E121D" w:rsidRDefault="00E56C0A" w:rsidP="00E56C0A">
      <w:pPr>
        <w:shd w:val="clear" w:color="auto" w:fill="FFFFFF"/>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t>2.При переходе через реку пользуйтесь ледовыми переправами.</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proofErr w:type="spellStart"/>
      <w:r w:rsidRPr="004E121D">
        <w:rPr>
          <w:rFonts w:ascii="Times New Roman" w:hAnsi="Times New Roman" w:cs="Times New Roman"/>
          <w:color w:val="000000" w:themeColor="text1"/>
        </w:rPr>
        <w:t>З.Нельзя</w:t>
      </w:r>
      <w:proofErr w:type="spellEnd"/>
      <w:r w:rsidRPr="004E121D">
        <w:rPr>
          <w:rFonts w:ascii="Times New Roman" w:hAnsi="Times New Roman" w:cs="Times New Roman"/>
          <w:color w:val="000000" w:themeColor="text1"/>
        </w:rPr>
        <w:t xml:space="preserve"> проверять прочность льда ударом ноги. Если после первого сильного удара поленом или лыжной палкой покажется хоть немного воды, </w:t>
      </w:r>
      <w:proofErr w:type="gramStart"/>
      <w:r w:rsidRPr="004E121D">
        <w:rPr>
          <w:rFonts w:ascii="Times New Roman" w:hAnsi="Times New Roman" w:cs="Times New Roman"/>
          <w:color w:val="000000" w:themeColor="text1"/>
        </w:rPr>
        <w:t>- это</w:t>
      </w:r>
      <w:proofErr w:type="gramEnd"/>
      <w:r w:rsidRPr="004E121D">
        <w:rPr>
          <w:rFonts w:ascii="Times New Roman" w:hAnsi="Times New Roman" w:cs="Times New Roman"/>
          <w:color w:val="000000" w:themeColor="text1"/>
        </w:rPr>
        <w:t xml:space="preserve"> означает, что лед тонкий, по нему ходить нельзя. В этом случае следует немедленно отойти </w:t>
      </w:r>
      <w:proofErr w:type="gramStart"/>
      <w:r w:rsidRPr="004E121D">
        <w:rPr>
          <w:rFonts w:ascii="Times New Roman" w:hAnsi="Times New Roman" w:cs="Times New Roman"/>
          <w:color w:val="000000" w:themeColor="text1"/>
        </w:rPr>
        <w:t>по своему</w:t>
      </w:r>
      <w:proofErr w:type="gramEnd"/>
      <w:r w:rsidRPr="004E121D">
        <w:rPr>
          <w:rFonts w:ascii="Times New Roman" w:hAnsi="Times New Roman" w:cs="Times New Roman"/>
          <w:color w:val="000000" w:themeColor="text1"/>
        </w:rPr>
        <w:t xml:space="preserve"> же следу к берегу, скользящими шагами, не отрывая ног ото льда и расставив их на ширину плеч, чтобы нагрузка распределялась </w:t>
      </w:r>
      <w:r w:rsidRPr="004E121D">
        <w:rPr>
          <w:rFonts w:ascii="Times New Roman" w:hAnsi="Times New Roman" w:cs="Times New Roman"/>
          <w:bCs/>
          <w:color w:val="000000" w:themeColor="text1"/>
        </w:rPr>
        <w:t xml:space="preserve">на </w:t>
      </w:r>
      <w:r w:rsidRPr="004E121D">
        <w:rPr>
          <w:rFonts w:ascii="Times New Roman" w:hAnsi="Times New Roman" w:cs="Times New Roman"/>
          <w:color w:val="000000" w:themeColor="text1"/>
        </w:rPr>
        <w:t xml:space="preserve">большую площадь. Точно так </w:t>
      </w:r>
      <w:r w:rsidRPr="004E121D">
        <w:rPr>
          <w:rFonts w:ascii="Times New Roman" w:hAnsi="Times New Roman" w:cs="Times New Roman"/>
          <w:bCs/>
          <w:color w:val="000000" w:themeColor="text1"/>
        </w:rPr>
        <w:t xml:space="preserve">же </w:t>
      </w:r>
      <w:r w:rsidRPr="004E121D">
        <w:rPr>
          <w:rFonts w:ascii="Times New Roman" w:hAnsi="Times New Roman" w:cs="Times New Roman"/>
          <w:color w:val="000000" w:themeColor="text1"/>
        </w:rPr>
        <w:t xml:space="preserve">поступают при </w:t>
      </w:r>
      <w:r w:rsidRPr="004E121D">
        <w:rPr>
          <w:rFonts w:ascii="Times New Roman" w:hAnsi="Times New Roman" w:cs="Times New Roman"/>
          <w:bCs/>
          <w:color w:val="000000" w:themeColor="text1"/>
        </w:rPr>
        <w:t xml:space="preserve">предостерегающем </w:t>
      </w:r>
      <w:r w:rsidRPr="004E121D">
        <w:rPr>
          <w:rFonts w:ascii="Times New Roman" w:hAnsi="Times New Roman" w:cs="Times New Roman"/>
          <w:color w:val="000000" w:themeColor="text1"/>
        </w:rPr>
        <w:t>потрескивании льда и образовании в нем трещин.</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4.При вынужденном переходе водоема безопаснее всего придерживаться проторенных троп или идти по уже проложенной лыжне. Но если их нет, надо перед тем, как спуститься на лед, очень внимательно осмотреться и наметить предстоящий маршрут.</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5.При переходе водоема группой необходимо соблюдать расстояние друг от друга (5-6 м.).</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6.Замерзшую реку (озеро) лучше перейти на лыжах, при этом: крепления лыж расстегните, чтобы , при необходимости быстро их сбросить; лыжные палки держите в руках, не накидывая петли на кисти рук, чтобы в случае опасности сразу их отбросить.</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7.Если есть рюкзак, повесьте его на одно плечо, это позволит легко освободиться от груза в случае, если лед под вами провалится.</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8.На замерзший водоем необходимо брать с собой прочный шнур длиной 20 - 25 метров с большой глухой петлей на конце и грузом. Груз поможет забросить шнур к провалившемуся в воду товарищу, петля нужна для того, чтобы пострадавший мог надежнее держаться, продев ее под мышки.</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9.Убедительная просьба родителям: не отпускайте детей на лед (на рыбалку, катание на лыжах и коньках) без присмотра.</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10.Одна из самых частых   причин трагедий па водоемах     алкогольное опьянение.   Люди </w:t>
      </w:r>
      <w:proofErr w:type="gramStart"/>
      <w:r w:rsidRPr="004E121D">
        <w:rPr>
          <w:rFonts w:ascii="Times New Roman" w:hAnsi="Times New Roman" w:cs="Times New Roman"/>
          <w:color w:val="000000" w:themeColor="text1"/>
        </w:rPr>
        <w:t>неадекватно  реагируют</w:t>
      </w:r>
      <w:proofErr w:type="gramEnd"/>
      <w:r w:rsidRPr="004E121D">
        <w:rPr>
          <w:rFonts w:ascii="Times New Roman" w:hAnsi="Times New Roman" w:cs="Times New Roman"/>
          <w:color w:val="000000" w:themeColor="text1"/>
        </w:rPr>
        <w:t xml:space="preserve">  на  опасность  и   в  случае  чрезвычайной  ситуации  становятся беспомощными.</w:t>
      </w:r>
    </w:p>
    <w:p w:rsidR="00E56C0A" w:rsidRPr="004E121D" w:rsidRDefault="00E56C0A" w:rsidP="00E56C0A">
      <w:pPr>
        <w:shd w:val="clear" w:color="auto" w:fill="FFFFFF"/>
        <w:spacing w:after="0" w:line="240" w:lineRule="auto"/>
        <w:jc w:val="center"/>
        <w:rPr>
          <w:rFonts w:ascii="Times New Roman" w:hAnsi="Times New Roman" w:cs="Times New Roman"/>
          <w:b/>
          <w:color w:val="000000" w:themeColor="text1"/>
        </w:rPr>
      </w:pPr>
      <w:r w:rsidRPr="004E121D">
        <w:rPr>
          <w:rFonts w:ascii="Times New Roman" w:hAnsi="Times New Roman" w:cs="Times New Roman"/>
          <w:b/>
          <w:color w:val="000000" w:themeColor="text1"/>
        </w:rPr>
        <w:t>Советы рыболовам:</w:t>
      </w:r>
    </w:p>
    <w:p w:rsidR="00E56C0A" w:rsidRPr="004E121D" w:rsidRDefault="00E56C0A" w:rsidP="00DF3678">
      <w:pPr>
        <w:widowControl w:val="0"/>
        <w:numPr>
          <w:ilvl w:val="0"/>
          <w:numId w:val="8"/>
        </w:numPr>
        <w:shd w:val="clear" w:color="auto" w:fill="FFFFFF"/>
        <w:tabs>
          <w:tab w:val="left" w:pos="523"/>
        </w:tabs>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Необходимо хорошо знать водоем, избранный для </w:t>
      </w:r>
      <w:proofErr w:type="gramStart"/>
      <w:r w:rsidRPr="004E121D">
        <w:rPr>
          <w:rFonts w:ascii="Times New Roman" w:hAnsi="Times New Roman" w:cs="Times New Roman"/>
          <w:color w:val="000000" w:themeColor="text1"/>
        </w:rPr>
        <w:t>рыбалки, для того, чтобы</w:t>
      </w:r>
      <w:proofErr w:type="gramEnd"/>
      <w:r w:rsidRPr="004E121D">
        <w:rPr>
          <w:rFonts w:ascii="Times New Roman" w:hAnsi="Times New Roman" w:cs="Times New Roman"/>
          <w:color w:val="000000" w:themeColor="text1"/>
        </w:rPr>
        <w:t xml:space="preserve"> помнить, где на нем глубина не выше роста человека или где с глубокого места можно быстро выйти на отмель, идущую к берегу.</w:t>
      </w:r>
    </w:p>
    <w:p w:rsidR="00E56C0A" w:rsidRPr="004E121D" w:rsidRDefault="00E56C0A" w:rsidP="00DF3678">
      <w:pPr>
        <w:widowControl w:val="0"/>
        <w:numPr>
          <w:ilvl w:val="0"/>
          <w:numId w:val="8"/>
        </w:numPr>
        <w:shd w:val="clear" w:color="auto" w:fill="FFFFFF"/>
        <w:tabs>
          <w:tab w:val="left" w:pos="523"/>
        </w:tabs>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Необходимо знать об условиях образования и свойствах льда в различные периоды зимы, различать приметы опасного льда, знать меры предосторожности и постоянно их соблюдать.</w:t>
      </w:r>
    </w:p>
    <w:p w:rsidR="00E56C0A" w:rsidRPr="004E121D" w:rsidRDefault="00E56C0A" w:rsidP="00E56C0A">
      <w:pPr>
        <w:shd w:val="clear" w:color="auto" w:fill="FFFFFF"/>
        <w:tabs>
          <w:tab w:val="left" w:pos="466"/>
        </w:tabs>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3.    Определите с берега маршрут движения.</w:t>
      </w:r>
    </w:p>
    <w:p w:rsidR="00E56C0A" w:rsidRPr="004E121D" w:rsidRDefault="00E56C0A" w:rsidP="00E56C0A">
      <w:pPr>
        <w:shd w:val="clear" w:color="auto" w:fill="FFFFFF"/>
        <w:tabs>
          <w:tab w:val="left" w:pos="509"/>
        </w:tabs>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4.    Осторожно спускайтесь с берега: лед может неплотно соединяться с сушей; могут быть трещины; подо льдом может быть воздух.</w:t>
      </w:r>
    </w:p>
    <w:p w:rsidR="00E56C0A" w:rsidRPr="004E121D" w:rsidRDefault="00E56C0A" w:rsidP="00E56C0A">
      <w:pPr>
        <w:shd w:val="clear" w:color="auto" w:fill="FFFFFF"/>
        <w:tabs>
          <w:tab w:val="left" w:pos="442"/>
        </w:tabs>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5.    Не выходите на темные участки льда - они быстрее прогреваются на солнце и естественно, быстрее тают.</w:t>
      </w:r>
    </w:p>
    <w:p w:rsidR="00E56C0A" w:rsidRPr="004E121D" w:rsidRDefault="00E56C0A" w:rsidP="00DF3678">
      <w:pPr>
        <w:widowControl w:val="0"/>
        <w:numPr>
          <w:ilvl w:val="0"/>
          <w:numId w:val="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Если вы идете группой, то расстояние между лыжниками (или пешеходами) должно быть не меньше 5 метров.</w:t>
      </w:r>
    </w:p>
    <w:p w:rsidR="00E56C0A" w:rsidRPr="004E121D" w:rsidRDefault="00E56C0A" w:rsidP="00DF3678">
      <w:pPr>
        <w:widowControl w:val="0"/>
        <w:numPr>
          <w:ilvl w:val="0"/>
          <w:numId w:val="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Если вы на лыжах, проверьте, нет ли поблизости проложенной лыжни. Если нет, а вам необходимо ее проложить, крепления лыж отстегните (чтобы, в крайнем случае, быстро от них избавиться), лыжные палки несите в руках, петли палок не надевайте на кисти рук.</w:t>
      </w:r>
    </w:p>
    <w:p w:rsidR="00E56C0A" w:rsidRPr="004E121D" w:rsidRDefault="00E56C0A" w:rsidP="00DF3678">
      <w:pPr>
        <w:widowControl w:val="0"/>
        <w:numPr>
          <w:ilvl w:val="0"/>
          <w:numId w:val="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Рюкзак повесьте на одно плечо, а еще лучше - волоките на веревке в 2-3 метрах сзади.</w:t>
      </w:r>
    </w:p>
    <w:p w:rsidR="00E56C0A" w:rsidRPr="004E121D" w:rsidRDefault="00E56C0A" w:rsidP="00DF3678">
      <w:pPr>
        <w:widowControl w:val="0"/>
        <w:numPr>
          <w:ilvl w:val="0"/>
          <w:numId w:val="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Проверяйте каждый шаг на льду остроконечной пешней, но не бейте ею лед перед собой - лучше сбоку. Если после первого удара лед пробивается, немедленно возвращайтесь на место, с которого пришли.</w:t>
      </w:r>
    </w:p>
    <w:p w:rsidR="00E56C0A" w:rsidRPr="004E121D" w:rsidRDefault="00E56C0A" w:rsidP="00DF3678">
      <w:pPr>
        <w:widowControl w:val="0"/>
        <w:numPr>
          <w:ilvl w:val="0"/>
          <w:numId w:val="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Не подходите к другим рыболовам ближе, чем на 3 метра.</w:t>
      </w:r>
    </w:p>
    <w:p w:rsidR="00E56C0A" w:rsidRPr="004E121D" w:rsidRDefault="00E56C0A" w:rsidP="00DF3678">
      <w:pPr>
        <w:widowControl w:val="0"/>
        <w:numPr>
          <w:ilvl w:val="0"/>
          <w:numId w:val="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Не приближайтесь к тем местам, где во льду имеются вмерзшие коряги, водоросли, воздушные пузыри.</w:t>
      </w:r>
    </w:p>
    <w:p w:rsidR="00E56C0A" w:rsidRPr="004E121D" w:rsidRDefault="00E56C0A" w:rsidP="00DF3678">
      <w:pPr>
        <w:widowControl w:val="0"/>
        <w:numPr>
          <w:ilvl w:val="0"/>
          <w:numId w:val="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Не ходите рядом с трещиной или по участку льда, отделенному от основного массива несколькими трещинами.</w:t>
      </w:r>
    </w:p>
    <w:p w:rsidR="00E56C0A" w:rsidRPr="004E121D" w:rsidRDefault="00E56C0A" w:rsidP="00DF3678">
      <w:pPr>
        <w:widowControl w:val="0"/>
        <w:numPr>
          <w:ilvl w:val="0"/>
          <w:numId w:val="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Быстро покиньте опасное место, если из пробитой лунки начинает бить фонтаном вода.</w:t>
      </w:r>
    </w:p>
    <w:p w:rsidR="00E56C0A" w:rsidRPr="004E121D" w:rsidRDefault="00E56C0A" w:rsidP="00E56C0A">
      <w:pPr>
        <w:shd w:val="clear" w:color="auto" w:fill="FFFFFF"/>
        <w:tabs>
          <w:tab w:val="left" w:pos="499"/>
        </w:tabs>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14.  Обязательно имейте с собой средства спасения: шнур с грузом на конце, длинную жердь, широкую доску.</w:t>
      </w:r>
    </w:p>
    <w:p w:rsidR="00E56C0A" w:rsidRPr="004E121D" w:rsidRDefault="00E56C0A" w:rsidP="00DF3678">
      <w:pPr>
        <w:widowControl w:val="0"/>
        <w:numPr>
          <w:ilvl w:val="0"/>
          <w:numId w:val="10"/>
        </w:numPr>
        <w:shd w:val="clear" w:color="auto" w:fill="FFFFFF"/>
        <w:tabs>
          <w:tab w:val="left" w:pos="542"/>
        </w:tabs>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Имейте при себе что-нибудь острое, чем можно было бы закрепиться за лед в случае, если вы провалились, а вылезти без опоры нет никакой возможности (нож, багор, крупные гвозди).</w:t>
      </w:r>
    </w:p>
    <w:p w:rsidR="00E56C0A" w:rsidRPr="004E121D" w:rsidRDefault="00E56C0A" w:rsidP="00DF3678">
      <w:pPr>
        <w:widowControl w:val="0"/>
        <w:numPr>
          <w:ilvl w:val="0"/>
          <w:numId w:val="11"/>
        </w:numPr>
        <w:shd w:val="clear" w:color="auto" w:fill="FFFFFF"/>
        <w:tabs>
          <w:tab w:val="left" w:pos="542"/>
        </w:tabs>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Не делайте около себя много лунок, не делайте лунки на переправах (тропинках).</w:t>
      </w:r>
    </w:p>
    <w:p w:rsidR="00E56C0A" w:rsidRPr="004E121D" w:rsidRDefault="00E56C0A" w:rsidP="00E56C0A">
      <w:pPr>
        <w:shd w:val="clear" w:color="auto" w:fill="FFFFFF"/>
        <w:spacing w:after="0" w:line="240" w:lineRule="auto"/>
        <w:jc w:val="center"/>
        <w:rPr>
          <w:rFonts w:ascii="Times New Roman" w:hAnsi="Times New Roman" w:cs="Times New Roman"/>
          <w:b/>
          <w:color w:val="000000" w:themeColor="text1"/>
        </w:rPr>
      </w:pPr>
      <w:r w:rsidRPr="004E121D">
        <w:rPr>
          <w:rFonts w:ascii="Times New Roman" w:hAnsi="Times New Roman" w:cs="Times New Roman"/>
          <w:b/>
          <w:color w:val="000000" w:themeColor="text1"/>
        </w:rPr>
        <w:t>Оказание помощи провалившемуся под лед:</w:t>
      </w:r>
    </w:p>
    <w:p w:rsidR="00E56C0A" w:rsidRPr="004E121D" w:rsidRDefault="00E56C0A" w:rsidP="00E56C0A">
      <w:pPr>
        <w:shd w:val="clear" w:color="auto" w:fill="FFFFFF"/>
        <w:spacing w:after="0" w:line="240" w:lineRule="auto"/>
        <w:jc w:val="both"/>
        <w:rPr>
          <w:rFonts w:ascii="Times New Roman" w:hAnsi="Times New Roman" w:cs="Times New Roman"/>
          <w:b/>
          <w:color w:val="000000" w:themeColor="text1"/>
        </w:rPr>
      </w:pPr>
      <w:proofErr w:type="spellStart"/>
      <w:r w:rsidRPr="004E121D">
        <w:rPr>
          <w:rFonts w:ascii="Times New Roman" w:hAnsi="Times New Roman" w:cs="Times New Roman"/>
          <w:b/>
          <w:color w:val="000000" w:themeColor="text1"/>
        </w:rPr>
        <w:t>Самоспасение</w:t>
      </w:r>
      <w:proofErr w:type="spellEnd"/>
      <w:r w:rsidRPr="004E121D">
        <w:rPr>
          <w:rFonts w:ascii="Times New Roman" w:hAnsi="Times New Roman" w:cs="Times New Roman"/>
          <w:b/>
          <w:color w:val="000000" w:themeColor="text1"/>
        </w:rPr>
        <w:t>:</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поддавайтесь панике;</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надо барахтаться и наваливаться всем телом на тонкую кромку льда, так как под</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тяжестью тела он будет обламываться;</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широко раскиньте руки, чтобы не погрузиться с головой в воду;</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обопритесь локтями об лед и, приведя тело в горизонтальное положение, постарайтесь забросить на лед ту ногу, которая ближе всего к его кромке, поворотом корпуса вытащите вторую ногу и быстро выкатывайтесь на лед; </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без резких движений отползайте как можно дальше от опасного места в том направлении, откуда пришли;</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зовите на помощь;</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удерживая себя на поверхности воды, стараться затрачивать на это минимум физических усилий. (Одна из причин быстрого понижения температуры тела - перемещение прилежащего к телу подогретого им слоя воды и замена его </w:t>
      </w:r>
      <w:r w:rsidRPr="004E121D">
        <w:rPr>
          <w:rFonts w:ascii="Times New Roman" w:hAnsi="Times New Roman" w:cs="Times New Roman"/>
          <w:color w:val="000000" w:themeColor="text1"/>
        </w:rPr>
        <w:lastRenderedPageBreak/>
        <w:t>новым, холодным. Кроме того, при движениях нарушается дополнительная изоляция, создаваемая водой, пропитавшей одежду);</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находясь на плаву, следует голову держать как можно выше над водой. Известно, что более 50% всех теплопотерь организма, а по некоторым данным, даже 75% приходится на ее долю.</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активно плыть к берегу, плоту 'или шлюпке, можно, если они находятся на расстоянии, преодоление которого потребует не более 40 мин.</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добравшись до плавсредства, надо немедленно раздеться, выжать намокшую одежду и снова надеть.</w:t>
      </w:r>
    </w:p>
    <w:p w:rsidR="00E56C0A" w:rsidRPr="004E121D" w:rsidRDefault="00E56C0A" w:rsidP="00E56C0A">
      <w:pPr>
        <w:shd w:val="clear" w:color="auto" w:fill="FFFFFF"/>
        <w:spacing w:after="0" w:line="240" w:lineRule="auto"/>
        <w:jc w:val="center"/>
        <w:rPr>
          <w:rFonts w:ascii="Times New Roman" w:hAnsi="Times New Roman" w:cs="Times New Roman"/>
          <w:b/>
          <w:color w:val="000000" w:themeColor="text1"/>
        </w:rPr>
      </w:pPr>
      <w:r w:rsidRPr="004E121D">
        <w:rPr>
          <w:rFonts w:ascii="Times New Roman" w:hAnsi="Times New Roman" w:cs="Times New Roman"/>
          <w:b/>
          <w:color w:val="000000" w:themeColor="text1"/>
        </w:rPr>
        <w:t>Если вы оказываете помощь:</w:t>
      </w:r>
    </w:p>
    <w:p w:rsidR="00E56C0A" w:rsidRPr="004E121D" w:rsidRDefault="00E56C0A" w:rsidP="00E56C0A">
      <w:pPr>
        <w:shd w:val="clear" w:color="auto" w:fill="FFFFFF"/>
        <w:tabs>
          <w:tab w:val="left" w:pos="461"/>
        </w:tabs>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подходите к полынье очень осторожно, лучше подползти по-пластунски;</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сообщите пострадавшему криком, что идете ему на помощь, это придаст ему силы, уверенность;</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за 3-4 метра протяните ему веревку, шест, доску, шарф или любое другое подручное средство;</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подавать пострадавшему руку небезопасно, так как, приближаясь к полынье, вы увеличите нагрузку на лед и не только не поможете, но и сами рискуете провалиться.</w:t>
      </w:r>
    </w:p>
    <w:p w:rsidR="00E56C0A" w:rsidRPr="004E121D" w:rsidRDefault="00E56C0A" w:rsidP="00E56C0A">
      <w:pPr>
        <w:shd w:val="clear" w:color="auto" w:fill="FFFFFF"/>
        <w:spacing w:after="0" w:line="240" w:lineRule="auto"/>
        <w:jc w:val="center"/>
        <w:rPr>
          <w:rFonts w:ascii="Times New Roman" w:hAnsi="Times New Roman" w:cs="Times New Roman"/>
          <w:b/>
          <w:color w:val="000000" w:themeColor="text1"/>
        </w:rPr>
      </w:pPr>
      <w:r w:rsidRPr="004E121D">
        <w:rPr>
          <w:rFonts w:ascii="Times New Roman" w:hAnsi="Times New Roman" w:cs="Times New Roman"/>
          <w:b/>
          <w:color w:val="000000" w:themeColor="text1"/>
        </w:rPr>
        <w:t>Первая помощь при утоплении:</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перенести пострадавшего на безопасное место, согреть;</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повернуть утонувшего лицом вниз и опустить голову ниже таза;</w:t>
      </w:r>
    </w:p>
    <w:p w:rsidR="00E56C0A" w:rsidRPr="004E121D" w:rsidRDefault="00E56C0A" w:rsidP="00E56C0A">
      <w:pPr>
        <w:shd w:val="clear" w:color="auto" w:fill="FFFFFF"/>
        <w:tabs>
          <w:tab w:val="left" w:pos="461"/>
        </w:tabs>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очистить рот от слизи.  При появлении рвотного и кашлевого рефлексов </w:t>
      </w:r>
      <w:r w:rsidR="006727A7" w:rsidRPr="004E121D">
        <w:rPr>
          <w:rFonts w:ascii="Times New Roman" w:hAnsi="Times New Roman" w:cs="Times New Roman"/>
          <w:color w:val="000000" w:themeColor="text1"/>
        </w:rPr>
        <w:t>–</w:t>
      </w:r>
      <w:r w:rsidRPr="004E121D">
        <w:rPr>
          <w:rFonts w:ascii="Times New Roman" w:hAnsi="Times New Roman" w:cs="Times New Roman"/>
          <w:color w:val="000000" w:themeColor="text1"/>
        </w:rPr>
        <w:t xml:space="preserve"> добиться</w:t>
      </w:r>
      <w:r w:rsidR="006727A7" w:rsidRPr="004E121D">
        <w:rPr>
          <w:rFonts w:ascii="Times New Roman" w:hAnsi="Times New Roman" w:cs="Times New Roman"/>
          <w:color w:val="000000" w:themeColor="text1"/>
        </w:rPr>
        <w:t xml:space="preserve"> </w:t>
      </w:r>
      <w:r w:rsidRPr="004E121D">
        <w:rPr>
          <w:rFonts w:ascii="Times New Roman" w:hAnsi="Times New Roman" w:cs="Times New Roman"/>
          <w:color w:val="000000" w:themeColor="text1"/>
        </w:rPr>
        <w:t>полного удаления воды из дыхательных путей и желудка (нельзя терять время на</w:t>
      </w:r>
      <w:r w:rsidR="00B72536" w:rsidRPr="004E121D">
        <w:rPr>
          <w:rFonts w:ascii="Times New Roman" w:hAnsi="Times New Roman" w:cs="Times New Roman"/>
          <w:color w:val="000000" w:themeColor="text1"/>
        </w:rPr>
        <w:t xml:space="preserve"> </w:t>
      </w:r>
      <w:r w:rsidRPr="004E121D">
        <w:rPr>
          <w:rFonts w:ascii="Times New Roman" w:hAnsi="Times New Roman" w:cs="Times New Roman"/>
          <w:color w:val="000000" w:themeColor="text1"/>
        </w:rPr>
        <w:t>удаления воды из легких и желудка при отсутствии пульса на сонной артерии);</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при   отсутствии   пульса   на сонной   артерии сделать наружный массаж сердца и искусственное дыхание;</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доставить пострадавшего в медицинское учреждение.</w:t>
      </w:r>
    </w:p>
    <w:p w:rsidR="00721D4D" w:rsidRPr="004E121D" w:rsidRDefault="00721D4D" w:rsidP="00E56C0A">
      <w:pPr>
        <w:shd w:val="clear" w:color="auto" w:fill="FFFFFF"/>
        <w:spacing w:after="0" w:line="240" w:lineRule="auto"/>
        <w:jc w:val="both"/>
        <w:rPr>
          <w:rFonts w:ascii="Times New Roman" w:hAnsi="Times New Roman" w:cs="Times New Roman"/>
          <w:color w:val="000000" w:themeColor="text1"/>
          <w:sz w:val="10"/>
          <w:szCs w:val="10"/>
        </w:rPr>
      </w:pPr>
    </w:p>
    <w:p w:rsidR="007D7F03" w:rsidRPr="004E121D" w:rsidRDefault="007D7F03" w:rsidP="007D7F03">
      <w:pPr>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r w:rsidRPr="004E121D">
        <w:rPr>
          <w:rFonts w:ascii="Times New Roman" w:eastAsia="Times New Roman" w:hAnsi="Times New Roman" w:cs="Times New Roman"/>
          <w:b/>
          <w:color w:val="000000" w:themeColor="text1"/>
          <w:kern w:val="36"/>
          <w:sz w:val="24"/>
          <w:szCs w:val="24"/>
          <w:lang w:eastAsia="ru-RU"/>
        </w:rPr>
        <w:t>Правила безопасности - бытовой газ.</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Будьте осторожны с бытовым газом, выпол</w:t>
      </w:r>
      <w:r w:rsidRPr="004E121D">
        <w:rPr>
          <w:rFonts w:ascii="Times New Roman" w:eastAsia="Times New Roman" w:hAnsi="Times New Roman" w:cs="Times New Roman"/>
          <w:b/>
          <w:bCs/>
          <w:color w:val="000000" w:themeColor="text1"/>
          <w:lang w:eastAsia="ru-RU"/>
        </w:rPr>
        <w:softHyphen/>
        <w:t>няйте все требования по безопасной эксплуатации газовых приборов. Во избежание несчастных случаев при эксплуатации газовых приборов специалисты рекомендуют соблюдать следующие правила и рекомендации: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Приобретать газовые баллоны и газовое оборудование следует только в специализирован</w:t>
      </w:r>
      <w:r w:rsidRPr="004E121D">
        <w:rPr>
          <w:rFonts w:ascii="Times New Roman" w:eastAsia="Times New Roman" w:hAnsi="Times New Roman" w:cs="Times New Roman"/>
          <w:color w:val="000000" w:themeColor="text1"/>
          <w:lang w:eastAsia="ru-RU"/>
        </w:rPr>
        <w:softHyphen/>
        <w:t>ных организациях, имеющих сертификаты на реализацию данной продукции. Ведь ответ</w:t>
      </w:r>
      <w:r w:rsidRPr="004E121D">
        <w:rPr>
          <w:rFonts w:ascii="Times New Roman" w:eastAsia="Times New Roman" w:hAnsi="Times New Roman" w:cs="Times New Roman"/>
          <w:color w:val="000000" w:themeColor="text1"/>
          <w:lang w:eastAsia="ru-RU"/>
        </w:rPr>
        <w:softHyphen/>
        <w:t>ственность за безопасную эксплуатацию работающих газовых приборов и их содержание в надлежащем состоянии несут их владельцы. Никогда не покупайте газовые приборы, в том числе газовые баллоны, у посторонних лиц.</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Обязательна ежегодная проверка газового оборудования специалистами.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Прежде, чем открыть газовый кран на плите, поднесите зажженную спичку к горелке.</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что газ в смеси с воздухом взрывопожароопасен!</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Источниками воспламенения смеси могут стать: открытый огонь (спички, сигареты и т.д.), электрическая искра, возникшая при включении и выключении электроприборов. Во избежание отравлений необходимо проверять тягу перед розжигом, сразу после вклю</w:t>
      </w:r>
      <w:r w:rsidRPr="004E121D">
        <w:rPr>
          <w:rFonts w:ascii="Times New Roman" w:eastAsia="Times New Roman" w:hAnsi="Times New Roman" w:cs="Times New Roman"/>
          <w:color w:val="000000" w:themeColor="text1"/>
          <w:lang w:eastAsia="ru-RU"/>
        </w:rPr>
        <w:softHyphen/>
        <w:t>чения газовых приборов и в течение их работы следить за исправностью вентиляционных каналов, постоянно проветривать помещение, особенно перед сном.</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Газовые баллоны (рабочий и запасной) для бытовых газовых приборов желательно распо</w:t>
      </w:r>
      <w:r w:rsidRPr="004E121D">
        <w:rPr>
          <w:rFonts w:ascii="Times New Roman" w:eastAsia="Times New Roman" w:hAnsi="Times New Roman" w:cs="Times New Roman"/>
          <w:color w:val="000000" w:themeColor="text1"/>
          <w:lang w:eastAsia="ru-RU"/>
        </w:rPr>
        <w:softHyphen/>
        <w:t>лагать вне зданий (в пристройках, цокольных и подвальные этажах, шкафах или под ко</w:t>
      </w:r>
      <w:r w:rsidRPr="004E121D">
        <w:rPr>
          <w:rFonts w:ascii="Times New Roman" w:eastAsia="Times New Roman" w:hAnsi="Times New Roman" w:cs="Times New Roman"/>
          <w:color w:val="000000" w:themeColor="text1"/>
          <w:lang w:eastAsia="ru-RU"/>
        </w:rPr>
        <w:softHyphen/>
        <w:t>жухами, закрывающими верхнюю часть баллонов или редуктор) у глухого простенка на расстоянии не ближе 5 м от входов в здание. Пристройки должны быть выполнены из не</w:t>
      </w:r>
      <w:r w:rsidRPr="004E121D">
        <w:rPr>
          <w:rFonts w:ascii="Times New Roman" w:eastAsia="Times New Roman" w:hAnsi="Times New Roman" w:cs="Times New Roman"/>
          <w:color w:val="000000" w:themeColor="text1"/>
          <w:lang w:eastAsia="ru-RU"/>
        </w:rPr>
        <w:softHyphen/>
        <w:t>горючих материалов.</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Пристройки и шкафы для газовых баллонов должны запираться на замок во избежание, доступа к ним детей и посторонних лиц и иметь жалюзи для проветривания.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При пользовании газом в быту запрещается: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Привязывать веревки к газопроводам (этим нарушается плотность резьбовых соединений, может возникнуть утечка газа и, как следствие, взрыв); сушить белье и волосы над зажженной плитой;</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самовольно переустанавливать и ремонтировать газовые приборы, баллоны, арматуру; оставлять без присмотра работающие газовые приборы;</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допускать к пользованию газовыми приборами детей дошкольного возраста и лиц, не знающих правил их безопасного использования;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применять открытый огонь для обнаружения утечек газа (для этого должна использовать</w:t>
      </w:r>
      <w:r w:rsidRPr="004E121D">
        <w:rPr>
          <w:rFonts w:ascii="Times New Roman" w:eastAsia="Times New Roman" w:hAnsi="Times New Roman" w:cs="Times New Roman"/>
          <w:color w:val="000000" w:themeColor="text1"/>
          <w:lang w:eastAsia="ru-RU"/>
        </w:rPr>
        <w:softHyphen/>
        <w:t>ся только мыльная эмульсия);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устанавливать регулятор давления без уплотнительного кольца или прокладки;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сгибать и скручивать </w:t>
      </w:r>
      <w:proofErr w:type="spellStart"/>
      <w:r w:rsidRPr="004E121D">
        <w:rPr>
          <w:rFonts w:ascii="Times New Roman" w:eastAsia="Times New Roman" w:hAnsi="Times New Roman" w:cs="Times New Roman"/>
          <w:color w:val="000000" w:themeColor="text1"/>
          <w:lang w:eastAsia="ru-RU"/>
        </w:rPr>
        <w:t>резино</w:t>
      </w:r>
      <w:proofErr w:type="spellEnd"/>
      <w:r w:rsidRPr="004E121D">
        <w:rPr>
          <w:rFonts w:ascii="Times New Roman" w:eastAsia="Times New Roman" w:hAnsi="Times New Roman" w:cs="Times New Roman"/>
          <w:color w:val="000000" w:themeColor="text1"/>
          <w:lang w:eastAsia="ru-RU"/>
        </w:rPr>
        <w:t xml:space="preserve">-тканевый рукав (шланг), допускать повреждение наружного слоя рукава (порезы, трещины, изломы), так как в этих местах возникает утечка газа; располагать вблизи работающей плиты легковоспламеняющиеся материалы и жидкости; пользоваться помещениями, где установлены газовые приборы для сна и отдыха; использовать газ и газовые плиты для отопления </w:t>
      </w:r>
      <w:proofErr w:type="spellStart"/>
      <w:r w:rsidRPr="004E121D">
        <w:rPr>
          <w:rFonts w:ascii="Times New Roman" w:eastAsia="Times New Roman" w:hAnsi="Times New Roman" w:cs="Times New Roman"/>
          <w:color w:val="000000" w:themeColor="text1"/>
          <w:lang w:eastAsia="ru-RU"/>
        </w:rPr>
        <w:t>помещения;присоединять</w:t>
      </w:r>
      <w:proofErr w:type="spellEnd"/>
      <w:r w:rsidRPr="004E121D">
        <w:rPr>
          <w:rFonts w:ascii="Times New Roman" w:eastAsia="Times New Roman" w:hAnsi="Times New Roman" w:cs="Times New Roman"/>
          <w:color w:val="000000" w:themeColor="text1"/>
          <w:lang w:eastAsia="ru-RU"/>
        </w:rPr>
        <w:t xml:space="preserve"> детали газовой арматуры с помощью </w:t>
      </w:r>
      <w:proofErr w:type="spellStart"/>
      <w:r w:rsidRPr="004E121D">
        <w:rPr>
          <w:rFonts w:ascii="Times New Roman" w:eastAsia="Times New Roman" w:hAnsi="Times New Roman" w:cs="Times New Roman"/>
          <w:color w:val="000000" w:themeColor="text1"/>
          <w:lang w:eastAsia="ru-RU"/>
        </w:rPr>
        <w:t>искрообразующего</w:t>
      </w:r>
      <w:proofErr w:type="spellEnd"/>
      <w:r w:rsidRPr="004E121D">
        <w:rPr>
          <w:rFonts w:ascii="Times New Roman" w:eastAsia="Times New Roman" w:hAnsi="Times New Roman" w:cs="Times New Roman"/>
          <w:color w:val="000000" w:themeColor="text1"/>
          <w:lang w:eastAsia="ru-RU"/>
        </w:rPr>
        <w:t xml:space="preserve"> инструмента; хранить запасные баллоны.</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утечке из подземного газопровода газ через неплотный грунт или щели в фундаменте может проникнуть в подвал жилого дома. Обнаружив запах газа, необходимо оградить вход в подвал, проследить за тем, чтобы вблизи не курили и не зажигали огонь, обеспе</w:t>
      </w:r>
      <w:r w:rsidRPr="004E121D">
        <w:rPr>
          <w:rFonts w:ascii="Times New Roman" w:eastAsia="Times New Roman" w:hAnsi="Times New Roman" w:cs="Times New Roman"/>
          <w:color w:val="000000" w:themeColor="text1"/>
          <w:lang w:eastAsia="ru-RU"/>
        </w:rPr>
        <w:softHyphen/>
        <w:t>чить вентиляцию подвала, подъезда и вызвать аварийную службу.</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неисправности газового оборудования или при запахе газа, следует немедленно пре</w:t>
      </w:r>
      <w:r w:rsidRPr="004E121D">
        <w:rPr>
          <w:rFonts w:ascii="Times New Roman" w:eastAsia="Times New Roman" w:hAnsi="Times New Roman" w:cs="Times New Roman"/>
          <w:color w:val="000000" w:themeColor="text1"/>
          <w:lang w:eastAsia="ru-RU"/>
        </w:rPr>
        <w:softHyphen/>
        <w:t>кратить пользование прибором, перекрыть краны на плите и вентиль на баллоне или фла</w:t>
      </w:r>
      <w:r w:rsidRPr="004E121D">
        <w:rPr>
          <w:rFonts w:ascii="Times New Roman" w:eastAsia="Times New Roman" w:hAnsi="Times New Roman" w:cs="Times New Roman"/>
          <w:color w:val="000000" w:themeColor="text1"/>
          <w:lang w:eastAsia="ru-RU"/>
        </w:rPr>
        <w:softHyphen/>
        <w:t xml:space="preserve">жок на редукторе, вызвать аварийную службу по </w:t>
      </w:r>
      <w:r w:rsidRPr="004E121D">
        <w:rPr>
          <w:rFonts w:ascii="Times New Roman" w:eastAsia="Times New Roman" w:hAnsi="Times New Roman" w:cs="Times New Roman"/>
          <w:color w:val="000000" w:themeColor="text1"/>
          <w:lang w:eastAsia="ru-RU"/>
        </w:rPr>
        <w:lastRenderedPageBreak/>
        <w:t>телефону «04» и тщательно проветрить помещение. В это время не пользуйтесь открытым огнем, не включайте и не выключайте электроприборы и электроосвещение.</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что вы несете ответственность за исправность газового оборудования внутри квартиры. При продаже любой газовый аппарат должен быть снабжен инструкцией по эксплуатации. Лицо, устанавливающее аппарат, должно выдать вам документ, удостоверяющий, что работы произведены в соответствии с техническими нормами и правилами безопасности. Гибкие шланги должны быть по возможности короткими (не более 2м). Убедитесь, что они плотно надеты на кран. Максимальный срок службы гибкого шланга - четыре года, (предельный может быть проставлен на шланге), но осторожность требует заменять его каждые два года. Зажимной хомут шланга должен обеспечивать полную герметизацию, но не старайтесь зажимать его слишком сильно, так как это может прорвать шланг и вызвать утечку газа. Не забывайте, что применяемый в быту газ взрывоопасен, поэтому, при пользовании газовыми приборами, необходимо соблюдать правила пожарной безопасности!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Способы обнаружения утечки газа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глаз. На поверхности мыльной воды, налитой вдоль газовых труб, в местах утечки образуются пузырьки.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слух. В случае сильной утечки газ вырывается со свистом.</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запаху. Характерный запах, который выделяет газ, становится сильнее вблизи места утечки. Никогда не ищите место утечки газа с помощью открытого пламени, например, горящей спички. Постарайтесь прекратить подачу газа, если это возможно. Обязательно вызовите пожарных.</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пользовании в быту газовыми приборами следует выполнять следующие меры безопасности: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Постоянно проверяйте тягу, держите форточки в помещениях, где установлены газовые приборы, открытыми. Горящий газ сжигает кислород; поэтому необходимо, чтобы в помещении обеспечива</w:t>
      </w:r>
      <w:r w:rsidRPr="004E121D">
        <w:rPr>
          <w:rFonts w:ascii="Times New Roman" w:eastAsia="Times New Roman" w:hAnsi="Times New Roman" w:cs="Times New Roman"/>
          <w:color w:val="000000" w:themeColor="text1"/>
          <w:lang w:eastAsia="ru-RU"/>
        </w:rPr>
        <w:softHyphen/>
        <w:t>лась постоянная вентиляция. Не затыкайте вентиляционные отверстия зимой.</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оставляйте работающие газовые приборы без присмотра, если они не имеют соответствующей автоматики и не рассчитаны на непрерывную работу.</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используйте газовые плиты для отопления, а помещения, где установлены газовые приборы, для сна и отдыха.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окончании пользования газом закрыть краны на газовых приборах, вентили перед ними, а при пользовании баллонами — и вентили баллонов;</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Регулярно проверяйте герметичность шлангов и резьбовых соединений на трубах с помощью мыльной пены;</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Содержите газовую плиту в чистоте;</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уходя из квартиры, перекрывайте газ на трубе газопровода или закручивайте вентиль на газовом баллоне.</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обычно утечки газа происходят в результате пробоя шланга, соединяющего газопровод с плитой, разгерметизации резьбовых соединений, забывчивости людей, оставляющих открытыми вентили, шалости детей, заливания пламени водой, перелившейся через край посуды.</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Что делать в случае утечки газа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Избегайте всяких действий, вызывающих искрение и повышение температуры воздуха в помещении. Не трогайте </w:t>
      </w:r>
      <w:proofErr w:type="spellStart"/>
      <w:r w:rsidRPr="004E121D">
        <w:rPr>
          <w:rFonts w:ascii="Times New Roman" w:eastAsia="Times New Roman" w:hAnsi="Times New Roman" w:cs="Times New Roman"/>
          <w:color w:val="000000" w:themeColor="text1"/>
          <w:lang w:eastAsia="ru-RU"/>
        </w:rPr>
        <w:t>электровыключатели</w:t>
      </w:r>
      <w:proofErr w:type="spellEnd"/>
      <w:r w:rsidRPr="004E121D">
        <w:rPr>
          <w:rFonts w:ascii="Times New Roman" w:eastAsia="Times New Roman" w:hAnsi="Times New Roman" w:cs="Times New Roman"/>
          <w:color w:val="000000" w:themeColor="text1"/>
          <w:lang w:eastAsia="ru-RU"/>
        </w:rPr>
        <w:t xml:space="preserve"> </w:t>
      </w:r>
      <w:proofErr w:type="gramStart"/>
      <w:r w:rsidRPr="004E121D">
        <w:rPr>
          <w:rFonts w:ascii="Times New Roman" w:eastAsia="Times New Roman" w:hAnsi="Times New Roman" w:cs="Times New Roman"/>
          <w:color w:val="000000" w:themeColor="text1"/>
          <w:lang w:eastAsia="ru-RU"/>
        </w:rPr>
        <w:t>- это</w:t>
      </w:r>
      <w:proofErr w:type="gramEnd"/>
      <w:r w:rsidRPr="004E121D">
        <w:rPr>
          <w:rFonts w:ascii="Times New Roman" w:eastAsia="Times New Roman" w:hAnsi="Times New Roman" w:cs="Times New Roman"/>
          <w:color w:val="000000" w:themeColor="text1"/>
          <w:lang w:eastAsia="ru-RU"/>
        </w:rPr>
        <w:t xml:space="preserve"> тоже может вызвать появление искры. Обеспечьте интенсивное проветривание помещения, открыв все окна. Удалите всех присутствую</w:t>
      </w:r>
      <w:r w:rsidRPr="004E121D">
        <w:rPr>
          <w:rFonts w:ascii="Times New Roman" w:eastAsia="Times New Roman" w:hAnsi="Times New Roman" w:cs="Times New Roman"/>
          <w:color w:val="000000" w:themeColor="text1"/>
          <w:lang w:eastAsia="ru-RU"/>
        </w:rPr>
        <w:softHyphen/>
        <w:t>щих. Прекратите, если возможно, подачу газа. Вызовите мастера.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Загорелся газ в месте утечки: пока газ горит, нет опасности взрыва. Никогда не задувайте пламя, так как это может привести к катастрофе газ и воздух образуют взрывчатую смесь, и при наличии источника воспламенения (перегретый металл, горящие угольки, искры, </w:t>
      </w:r>
      <w:proofErr w:type="spellStart"/>
      <w:r w:rsidRPr="004E121D">
        <w:rPr>
          <w:rFonts w:ascii="Times New Roman" w:eastAsia="Times New Roman" w:hAnsi="Times New Roman" w:cs="Times New Roman"/>
          <w:color w:val="000000" w:themeColor="text1"/>
          <w:lang w:eastAsia="ru-RU"/>
        </w:rPr>
        <w:t>электродуга</w:t>
      </w:r>
      <w:proofErr w:type="spellEnd"/>
      <w:r w:rsidRPr="004E121D">
        <w:rPr>
          <w:rFonts w:ascii="Times New Roman" w:eastAsia="Times New Roman" w:hAnsi="Times New Roman" w:cs="Times New Roman"/>
          <w:color w:val="000000" w:themeColor="text1"/>
          <w:lang w:eastAsia="ru-RU"/>
        </w:rPr>
        <w:t xml:space="preserve"> и т.д.) взрыв неизбежен. Следите за тем, чтобы не загорелись расположенные поблизости огня предметы. Утечка из баллона со сжатым газом.</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Как правило, утечка возникает в месте соединения баллона с гибким шлангом. При таком повреждении молено временно это место накрыть мокрой тряпкой. Если сможете, вынесите баллон на улицу. Если это вам не под силу, хорошо проветрите помещение. Избегайте всяких действий, вызывающих повышение температуры воздуха. Немедленно возвратите баллон поставщику. Одной из причин предпосылки возгорания является нарушение правил безопасности при пользовании газовой плитой и стояками на первых этажах. Так, кто-то из членов семьи включает газовую плиту, ставит на нее емкости для приготовления или подогрева пищи и на долгое время отвлекается на другие дела, забыв о том, что раскаленная варочная посуда, пригоревшие продукты, бурно кипящая вода могут создать пожароопасную ситуацию в квартире. Чтобы избежать пожара при пользовании газовыми приборами, настоятельно рекомендуем помнить и соблюдать проверенные на практике правила: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Особое внимание необходимо обращать на пользование газовыми стояками на первых этажах в летнее время: нерадивые жильцы по неопытности или сознательно на время отсутствия в квартире перекрывают газовые краны на газовом стоянке первого этажа, что очень опасно, ибо тем самым перекрывается вся газовая система в доме, что чревато самыми серьезными последствиями вплоть до пожара и гибели людей.</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Огонь на баллоне со сжатым газом. Постарайтесь закрыть кран, обернув руки мокрой тряпкой. Если это невозможно (огонь на прокладке, кран деформировался в результате нагрева), не задувайте пламя, так как это может привести к взрыву. Немедленно вызовите пожарных и постарайтесь предохранить от воспламенения расположенные поблизости от огня предметы. Никогда не переставляйте баллон со сжатым газом, пока он не охладился: от малейшего толчка может взорваться.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ЗАПРЕЩАЕТСЯ: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Допускать к пользованию газовыми приборами детей дошкольного возраста, лиц, не контроли</w:t>
      </w:r>
      <w:r w:rsidRPr="004E121D">
        <w:rPr>
          <w:rFonts w:ascii="Times New Roman" w:eastAsia="Times New Roman" w:hAnsi="Times New Roman" w:cs="Times New Roman"/>
          <w:color w:val="000000" w:themeColor="text1"/>
          <w:lang w:eastAsia="ru-RU"/>
        </w:rPr>
        <w:softHyphen/>
        <w:t>рующих свои действия и не знающих правил пользования этими приборами.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lastRenderedPageBreak/>
        <w:t>Хранить в помещениях и подвалах порожние и заполненные сжиженными газами баллоны. Иметь в газифицированном помещении более одного баллона вместимостью 50 (55)л или двух баллонов 27л (один из них запасной).</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Располагать баллоны против топочных дверок печей на расстоянии менее 2м от них. Пользоваться газом: при неисправности газовых приборов, отсутствии тяги, обнаружении утечки газа, без проведения проверки состояния дымовых и вентиляционных каналов.</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Запрещаются любые самовольные действия с газовым оборудованием, проведение газификации без соответствующих разрешений, привлечение случайных лиц для ремонта и перестановки газовых приборов. Все виды работ, связанные с газом, должны выполняться только специализиро</w:t>
      </w:r>
      <w:r w:rsidRPr="004E121D">
        <w:rPr>
          <w:rFonts w:ascii="Times New Roman" w:eastAsia="Times New Roman" w:hAnsi="Times New Roman" w:cs="Times New Roman"/>
          <w:color w:val="000000" w:themeColor="text1"/>
          <w:lang w:eastAsia="ru-RU"/>
        </w:rPr>
        <w:softHyphen/>
        <w:t>ванными организациями.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НАСЕЛЕНИЕ, ИСПОЛЬЗУЮЩЕЕ ГАЗ В БЫТУ ОБЯЗАНО:</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Пройти инструктаж по безопасному пользованию газом в эксплуатационной организации газового хозяйства, иметь и соблюдать инструкции по эксплуатации приборов.</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Следить за нормальной работой газовых приборов, дымоходов и вентиляции, проверять тягу до включения и во время работы газовых приборов с отводом продуктов сгорания в дымоход. Перед пользованием газифицированной печью проверять, открыт ли полностью шибер. Периодически очищать «карман» дымохода.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окончании пользования газом закрыть краны на газовых приборах и перед ними, а при размещении баллонов внутри кухонь дополнительно закрыть вентили у баллонов. При неисправности газового оборудования вызвать работников предприятия газового хозяйства. При внезапном прекращении подачи газа закрыть немедленно краны горелок газовых приборов и сообщить газовой службе по телефону 04</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Перед входом в подвалы и погреба, до включения света и зажигания огня, убедится в отсутствии запаха газа.</w:t>
      </w:r>
    </w:p>
    <w:p w:rsidR="007D7F03" w:rsidRPr="004E121D" w:rsidRDefault="007D7F03" w:rsidP="007D7F03">
      <w:pPr>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обнаружении запаха газа, подвале, подъезде, во дворе, на улице: сообщить окружающим о мерах предосторожности; сообщить в газовую службу по телефону 04 из незагазованного места; принять меры к удалению людей из загазованной среды, предотвращению включения - выключения электроосвещения, появлению открытого огня и искры; до прибытия аварийной бригады организовать проветривание помещения. Будьте внимательны с газом! Ваша забывчивость, невнимательность могут причинить неприят</w:t>
      </w:r>
      <w:r w:rsidRPr="004E121D">
        <w:rPr>
          <w:rFonts w:ascii="Times New Roman" w:eastAsia="Times New Roman" w:hAnsi="Times New Roman" w:cs="Times New Roman"/>
          <w:color w:val="000000" w:themeColor="text1"/>
          <w:lang w:eastAsia="ru-RU"/>
        </w:rPr>
        <w:softHyphen/>
        <w:t>ность вам, вашим близким и соседям. Только умелое обращение с газовыми приборами и знание правил пользования газом поможет вам избежать несчастных случаев.</w:t>
      </w:r>
    </w:p>
    <w:p w:rsidR="00721D4D" w:rsidRPr="004E121D" w:rsidRDefault="00721D4D" w:rsidP="00E56C0A">
      <w:pPr>
        <w:shd w:val="clear" w:color="auto" w:fill="FFFFFF"/>
        <w:spacing w:after="0" w:line="240" w:lineRule="auto"/>
        <w:jc w:val="both"/>
        <w:rPr>
          <w:rFonts w:ascii="Times New Roman" w:hAnsi="Times New Roman" w:cs="Times New Roman"/>
          <w:color w:val="000000" w:themeColor="text1"/>
          <w:sz w:val="10"/>
          <w:szCs w:val="10"/>
        </w:rPr>
      </w:pPr>
    </w:p>
    <w:p w:rsidR="008A4092" w:rsidRPr="004E121D" w:rsidRDefault="008A4092" w:rsidP="008A4092">
      <w:pPr>
        <w:spacing w:after="0" w:line="240" w:lineRule="auto"/>
        <w:jc w:val="center"/>
        <w:rPr>
          <w:rFonts w:ascii="Times New Roman" w:hAnsi="Times New Roman" w:cs="Times New Roman"/>
          <w:b/>
          <w:color w:val="000000" w:themeColor="text1"/>
        </w:rPr>
      </w:pPr>
      <w:r w:rsidRPr="004E121D">
        <w:rPr>
          <w:rFonts w:ascii="Times New Roman" w:hAnsi="Times New Roman" w:cs="Times New Roman"/>
          <w:b/>
          <w:color w:val="000000" w:themeColor="text1"/>
        </w:rPr>
        <w:t>ПАМЯТКА по противодействию терроризму</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вызова экстренной службы -112;</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ЕДДС </w:t>
      </w:r>
      <w:proofErr w:type="spellStart"/>
      <w:r w:rsidRPr="004E121D">
        <w:rPr>
          <w:rFonts w:ascii="Times New Roman" w:hAnsi="Times New Roman" w:cs="Times New Roman"/>
          <w:color w:val="000000" w:themeColor="text1"/>
        </w:rPr>
        <w:t>м.р</w:t>
      </w:r>
      <w:proofErr w:type="spellEnd"/>
      <w:r w:rsidRPr="004E121D">
        <w:rPr>
          <w:rFonts w:ascii="Times New Roman" w:hAnsi="Times New Roman" w:cs="Times New Roman"/>
          <w:color w:val="000000" w:themeColor="text1"/>
        </w:rPr>
        <w:t xml:space="preserve">. </w:t>
      </w:r>
      <w:proofErr w:type="spellStart"/>
      <w:r w:rsidRPr="004E121D">
        <w:rPr>
          <w:rFonts w:ascii="Times New Roman" w:hAnsi="Times New Roman" w:cs="Times New Roman"/>
          <w:color w:val="000000" w:themeColor="text1"/>
        </w:rPr>
        <w:t>Безенчукский</w:t>
      </w:r>
      <w:proofErr w:type="spellEnd"/>
      <w:r w:rsidRPr="004E121D">
        <w:rPr>
          <w:rFonts w:ascii="Times New Roman" w:hAnsi="Times New Roman" w:cs="Times New Roman"/>
          <w:color w:val="000000" w:themeColor="text1"/>
        </w:rPr>
        <w:t xml:space="preserve"> - 2-11-28, 2-10-12, 8-927-001-84-02;</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служба полиции - 102, 2-11-31(02) изложив увиденные Вами обстоятельства данного дела и рассказав о своих опасениях.</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 случае обнаружения подозрительного предмета НЕОБХОДИМО:</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трогать и не передвигать обнаруженный подозрительный предмет;</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курить возле обнаруженного подозрительного предмета;</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немедленно уведомить правоохранительные органы об обнаруженном подозрительном предмете;</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по мере возможности дождаться прибытия представителей </w:t>
      </w:r>
      <w:proofErr w:type="spellStart"/>
      <w:r w:rsidRPr="004E121D">
        <w:rPr>
          <w:rFonts w:ascii="Times New Roman" w:hAnsi="Times New Roman" w:cs="Times New Roman"/>
          <w:color w:val="000000" w:themeColor="text1"/>
        </w:rPr>
        <w:t>правохранительных</w:t>
      </w:r>
      <w:proofErr w:type="spellEnd"/>
      <w:r w:rsidRPr="004E121D">
        <w:rPr>
          <w:rFonts w:ascii="Times New Roman" w:hAnsi="Times New Roman" w:cs="Times New Roman"/>
          <w:color w:val="000000" w:themeColor="text1"/>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w:t>
      </w:r>
    </w:p>
    <w:p w:rsidR="008A4092" w:rsidRPr="004E121D" w:rsidRDefault="008A4092" w:rsidP="008A4092">
      <w:pPr>
        <w:spacing w:after="0" w:line="240" w:lineRule="auto"/>
        <w:jc w:val="center"/>
        <w:rPr>
          <w:rFonts w:ascii="Times New Roman" w:hAnsi="Times New Roman" w:cs="Times New Roman"/>
          <w:color w:val="000000" w:themeColor="text1"/>
        </w:rPr>
      </w:pPr>
      <w:r w:rsidRPr="004E121D">
        <w:rPr>
          <w:rFonts w:ascii="Times New Roman" w:hAnsi="Times New Roman" w:cs="Times New Roman"/>
          <w:color w:val="000000" w:themeColor="text1"/>
        </w:rPr>
        <w:t>БУДЬТЕ БДИТЕЛЬНЫМИ!</w:t>
      </w:r>
    </w:p>
    <w:p w:rsidR="00721D4D" w:rsidRPr="004E121D" w:rsidRDefault="00721D4D" w:rsidP="00E56C0A">
      <w:pPr>
        <w:shd w:val="clear" w:color="auto" w:fill="FFFFFF"/>
        <w:spacing w:after="0" w:line="240" w:lineRule="auto"/>
        <w:jc w:val="both"/>
        <w:rPr>
          <w:rFonts w:ascii="Times New Roman" w:hAnsi="Times New Roman" w:cs="Times New Roman"/>
          <w:color w:val="000000" w:themeColor="text1"/>
          <w:sz w:val="10"/>
          <w:szCs w:val="10"/>
        </w:rPr>
      </w:pPr>
    </w:p>
    <w:p w:rsidR="00D642E6" w:rsidRPr="004E121D" w:rsidRDefault="00D642E6" w:rsidP="00D642E6">
      <w:pPr>
        <w:spacing w:after="0" w:line="240" w:lineRule="auto"/>
        <w:jc w:val="center"/>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ДЕЙСТВИЯ ПРИ ОБНАРУЖЕНИИ ПОДОЗРИТЕЛЬНОГО ПРЕДМЕТА, КОТОРЫЙ МОЖЕТ ОКАЗАТЬСЯ ВЗРЫВНЫМ УСТРОЙСТВОМ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Если обнаруженный предмет не должен, по вашему мнению, находиться в этом месте, не оставляйте этот факт без внимания.</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пинайте на улице предметы, лежащие на земле.</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lastRenderedPageBreak/>
        <w:t>Если вы обнаружили забытую или бесхозную вещь, опросите людей, находящихся рядом. Не подбирайте бесхозных вещей, как бы привлекательно они не выглядели. Постарайтесь установить, чья она и кто ее мог оставить. Если хозяин не установлен, немедленно сообщите о находке начальнику, оперативному дежурному, сообщите в правоохранительные органы.</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пытайтесь заглянуть внутрь подозрительного пакета, коробки, иного предмета, не трогайте, не передвигайте, не вскрывайте обнаруженный предмет – это может привести к их взрыву, многочисленным жертвам и разрушениям.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Зафиксируйте время обнаружения предмета.</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Постарайтесь сделать все возможное, чтобы люди отошли как можно дальше от находки. Сами удалитесь на безопасное расстояние.</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Обязательно дождитесь прибытия оперативно-следственной группы (помните, что вы являетесь очень важным очевидцем).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Рекомендуемые </w:t>
      </w:r>
      <w:proofErr w:type="spellStart"/>
      <w:r w:rsidRPr="004E121D">
        <w:rPr>
          <w:rFonts w:ascii="Times New Roman" w:eastAsia="Times New Roman" w:hAnsi="Times New Roman" w:cs="Times New Roman"/>
          <w:color w:val="000000" w:themeColor="text1"/>
          <w:lang w:eastAsia="ru-RU"/>
        </w:rPr>
        <w:t>среднерасчетные</w:t>
      </w:r>
      <w:proofErr w:type="spellEnd"/>
      <w:r w:rsidRPr="004E121D">
        <w:rPr>
          <w:rFonts w:ascii="Times New Roman" w:eastAsia="Times New Roman" w:hAnsi="Times New Roman" w:cs="Times New Roman"/>
          <w:color w:val="000000" w:themeColor="text1"/>
          <w:lang w:eastAsia="ru-RU"/>
        </w:rPr>
        <w:t xml:space="preserve"> дистанции безопасного удаления, которые необходимо соблюдать при обнаружении взрывного устройства или предмета, похожего на взрывное устройство:</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Дистанция безопасного удаления:</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Граната РГД-5 не менее 50 м.; Граната Ф- 1 не менее 200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Тротиловая шашка массой 200 гр. 45 м.; Тротиловая шашка массой 400 гр.55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Пивная банка 0,33 литра 60 м.; Чемодан </w:t>
      </w:r>
      <w:proofErr w:type="gramStart"/>
      <w:r w:rsidRPr="004E121D">
        <w:rPr>
          <w:rFonts w:ascii="Times New Roman" w:eastAsia="Times New Roman" w:hAnsi="Times New Roman" w:cs="Times New Roman"/>
          <w:color w:val="000000" w:themeColor="text1"/>
          <w:lang w:eastAsia="ru-RU"/>
        </w:rPr>
        <w:t>( кейс</w:t>
      </w:r>
      <w:proofErr w:type="gramEnd"/>
      <w:r w:rsidRPr="004E121D">
        <w:rPr>
          <w:rFonts w:ascii="Times New Roman" w:eastAsia="Times New Roman" w:hAnsi="Times New Roman" w:cs="Times New Roman"/>
          <w:color w:val="000000" w:themeColor="text1"/>
          <w:lang w:eastAsia="ru-RU"/>
        </w:rPr>
        <w:t>) 230 м.; Дорожный чемодан 350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Автомобиль типа "Жигули" 460 м.; Автомобиль типа «</w:t>
      </w:r>
      <w:proofErr w:type="gramStart"/>
      <w:r w:rsidRPr="004E121D">
        <w:rPr>
          <w:rFonts w:ascii="Times New Roman" w:eastAsia="Times New Roman" w:hAnsi="Times New Roman" w:cs="Times New Roman"/>
          <w:color w:val="000000" w:themeColor="text1"/>
          <w:lang w:eastAsia="ru-RU"/>
        </w:rPr>
        <w:t>Волга »</w:t>
      </w:r>
      <w:proofErr w:type="gramEnd"/>
      <w:r w:rsidRPr="004E121D">
        <w:rPr>
          <w:rFonts w:ascii="Times New Roman" w:eastAsia="Times New Roman" w:hAnsi="Times New Roman" w:cs="Times New Roman"/>
          <w:color w:val="000000" w:themeColor="text1"/>
          <w:lang w:eastAsia="ru-RU"/>
        </w:rPr>
        <w:t xml:space="preserve"> 580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Микроавтобус 920 м.; Грузовая машина </w:t>
      </w:r>
      <w:proofErr w:type="gramStart"/>
      <w:r w:rsidRPr="004E121D">
        <w:rPr>
          <w:rFonts w:ascii="Times New Roman" w:eastAsia="Times New Roman" w:hAnsi="Times New Roman" w:cs="Times New Roman"/>
          <w:color w:val="000000" w:themeColor="text1"/>
          <w:lang w:eastAsia="ru-RU"/>
        </w:rPr>
        <w:t>( фургон</w:t>
      </w:r>
      <w:proofErr w:type="gramEnd"/>
      <w:r w:rsidRPr="004E121D">
        <w:rPr>
          <w:rFonts w:ascii="Times New Roman" w:eastAsia="Times New Roman" w:hAnsi="Times New Roman" w:cs="Times New Roman"/>
          <w:color w:val="000000" w:themeColor="text1"/>
          <w:lang w:eastAsia="ru-RU"/>
        </w:rPr>
        <w:t>) 1240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При обнаружении предметов и веществ, которые могут быть идентифицированы как бактериологическое или химическое оружие, не дотрагиваться до данного предмета, покинуть помещение и не допускать туда посторонних лиц, исключить дальнейшие контакты с другими гражданами во избежание их возможного заражения, дождаться представителей </w:t>
      </w:r>
      <w:proofErr w:type="spellStart"/>
      <w:r w:rsidRPr="004E121D">
        <w:rPr>
          <w:rFonts w:ascii="Times New Roman" w:eastAsia="Times New Roman" w:hAnsi="Times New Roman" w:cs="Times New Roman"/>
          <w:color w:val="000000" w:themeColor="text1"/>
          <w:lang w:eastAsia="ru-RU"/>
        </w:rPr>
        <w:t>санэпидемнадзора</w:t>
      </w:r>
      <w:proofErr w:type="spellEnd"/>
      <w:r w:rsidRPr="004E121D">
        <w:rPr>
          <w:rFonts w:ascii="Times New Roman" w:eastAsia="Times New Roman" w:hAnsi="Times New Roman" w:cs="Times New Roman"/>
          <w:color w:val="000000" w:themeColor="text1"/>
          <w:lang w:eastAsia="ru-RU"/>
        </w:rPr>
        <w:t>.</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sz w:val="8"/>
          <w:szCs w:val="8"/>
          <w:lang w:eastAsia="ru-RU"/>
        </w:rPr>
      </w:pPr>
      <w:r w:rsidRPr="004E121D">
        <w:rPr>
          <w:rFonts w:ascii="Times New Roman" w:eastAsia="Times New Roman" w:hAnsi="Times New Roman" w:cs="Times New Roman"/>
          <w:color w:val="000000" w:themeColor="text1"/>
          <w:sz w:val="8"/>
          <w:szCs w:val="8"/>
          <w:lang w:eastAsia="ru-RU"/>
        </w:rPr>
        <w:t> </w:t>
      </w:r>
    </w:p>
    <w:p w:rsidR="00D642E6" w:rsidRPr="004E121D" w:rsidRDefault="00D642E6" w:rsidP="00D642E6">
      <w:pPr>
        <w:spacing w:after="0" w:line="240" w:lineRule="auto"/>
        <w:jc w:val="center"/>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ДЕЙСТВИЯ ПРИ УГРОЗЕ СОВЕРШЕНИЯ ТЕРРОРИСТИЧЕСКОГО АКТА</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Всегда контролируйте ситуацию вокруг себя, особенно когда находитесь в местах массового скопления людей.</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Случайно узнав о готовящемся теракте, немедленно сообщите об этом в правоохранительные органы.</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вдруг началась активизация сил безопасности и правоохранительных органов, не проявляйте любопытства, идите в другую сторону, но не бегом, чтобы вас не приняли за противника.</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взрыве или начале стрельбы немедленно падайте на землю, лучше под прикрытие (бордюр, торговую палатку, машину и т.п.). Для большей безопасности накройте голову руками.</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возникновении паники, когда вы находитесь в толпе:</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оказались в толпе, позвольте ей нести Вас, но попытайтесь выбраться из неё;</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глубоко вдохните и разведите согнутые в локтях руки чуть в стороны, чтобы грудная клетка не была сдавлена;</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стремитесь оказаться подальше от высоких и крупных людей, людей с громоздкими предметами и большими сумками;</w:t>
      </w:r>
      <w:r w:rsidR="00F37644" w:rsidRPr="004E121D">
        <w:rPr>
          <w:rFonts w:ascii="Times New Roman" w:eastAsia="Times New Roman" w:hAnsi="Times New Roman" w:cs="Times New Roman"/>
          <w:color w:val="000000" w:themeColor="text1"/>
          <w:lang w:eastAsia="ru-RU"/>
        </w:rPr>
        <w:t xml:space="preserve"> </w:t>
      </w:r>
      <w:r w:rsidRPr="004E121D">
        <w:rPr>
          <w:rFonts w:ascii="Times New Roman" w:eastAsia="Times New Roman" w:hAnsi="Times New Roman" w:cs="Times New Roman"/>
          <w:color w:val="000000" w:themeColor="text1"/>
          <w:lang w:eastAsia="ru-RU"/>
        </w:rPr>
        <w:t>любыми способами старайтесь удержаться на ногах;</w:t>
      </w:r>
      <w:r w:rsidR="006768DE" w:rsidRPr="004E121D">
        <w:rPr>
          <w:rFonts w:ascii="Times New Roman" w:eastAsia="Times New Roman" w:hAnsi="Times New Roman" w:cs="Times New Roman"/>
          <w:color w:val="000000" w:themeColor="text1"/>
          <w:lang w:eastAsia="ru-RU"/>
        </w:rPr>
        <w:t xml:space="preserve"> </w:t>
      </w:r>
      <w:r w:rsidRPr="004E121D">
        <w:rPr>
          <w:rFonts w:ascii="Times New Roman" w:eastAsia="Times New Roman" w:hAnsi="Times New Roman" w:cs="Times New Roman"/>
          <w:color w:val="000000" w:themeColor="text1"/>
          <w:lang w:eastAsia="ru-RU"/>
        </w:rPr>
        <w:t>не держите руки в карманах;</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двигаясь, поднимайте ноги как можно выше, ставьте ногу на полную стопу, не семените, не поднимайтесь на цыпочки;</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давка приняла угрожающий характер, немедленно, не раздумывая, освободитесь от любой ноши, прежде всего от сумки на длинном ремне и шарфа;</w:t>
      </w:r>
      <w:r w:rsidR="00F37644" w:rsidRPr="004E121D">
        <w:rPr>
          <w:rFonts w:ascii="Times New Roman" w:eastAsia="Times New Roman" w:hAnsi="Times New Roman" w:cs="Times New Roman"/>
          <w:color w:val="000000" w:themeColor="text1"/>
          <w:lang w:eastAsia="ru-RU"/>
        </w:rPr>
        <w:t xml:space="preserve"> </w:t>
      </w:r>
      <w:r w:rsidRPr="004E121D">
        <w:rPr>
          <w:rFonts w:ascii="Times New Roman" w:eastAsia="Times New Roman" w:hAnsi="Times New Roman" w:cs="Times New Roman"/>
          <w:color w:val="000000" w:themeColor="text1"/>
          <w:lang w:eastAsia="ru-RU"/>
        </w:rPr>
        <w:t>если что-то уронили, ни в коем случае не наклоняйтесь, чтобы поднять;</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встать не удается, свернитесь клубком, защитите голову предплечьями, а ладонями прикройте затылок;</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попав в переполненное людьми помещение, заранее определите, какие места при возникновении экстремальной ситуации наиболее опасны (стеклянные двери и перегородки и т.п.), обратите внимание на запасные и аварийные выходы, мысленно проделайте путь к ним;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легче всего укрыться от толпы в углах зала или вблизи стен, но сложнее оттуда добираться до выхода.</w:t>
      </w:r>
    </w:p>
    <w:p w:rsidR="006768DE" w:rsidRPr="004E121D" w:rsidRDefault="006768DE" w:rsidP="00316144">
      <w:pPr>
        <w:spacing w:after="0" w:line="240" w:lineRule="auto"/>
        <w:jc w:val="center"/>
        <w:textAlignment w:val="baseline"/>
        <w:rPr>
          <w:rFonts w:ascii="Times New Roman" w:eastAsia="Times New Roman" w:hAnsi="Times New Roman" w:cs="Times New Roman"/>
          <w:b/>
          <w:bCs/>
          <w:color w:val="000000" w:themeColor="text1"/>
          <w:sz w:val="8"/>
          <w:szCs w:val="8"/>
          <w:lang w:eastAsia="ru-RU"/>
        </w:rPr>
      </w:pPr>
    </w:p>
    <w:p w:rsidR="00D2716D" w:rsidRDefault="00D2716D" w:rsidP="00E56C0A">
      <w:pPr>
        <w:shd w:val="clear" w:color="auto" w:fill="FFFFFF"/>
        <w:spacing w:after="0" w:line="240" w:lineRule="auto"/>
        <w:jc w:val="both"/>
        <w:rPr>
          <w:rFonts w:ascii="Times New Roman" w:hAnsi="Times New Roman" w:cs="Times New Roman"/>
          <w:color w:val="000000" w:themeColor="text1"/>
        </w:rPr>
      </w:pPr>
    </w:p>
    <w:p w:rsidR="007F5A20" w:rsidRDefault="007F5A20" w:rsidP="00E56C0A">
      <w:pPr>
        <w:shd w:val="clear" w:color="auto" w:fill="FFFFFF"/>
        <w:spacing w:after="0" w:line="240" w:lineRule="auto"/>
        <w:jc w:val="both"/>
        <w:rPr>
          <w:rFonts w:ascii="Times New Roman" w:hAnsi="Times New Roman" w:cs="Times New Roman"/>
          <w:color w:val="000000" w:themeColor="text1"/>
        </w:rPr>
      </w:pPr>
    </w:p>
    <w:p w:rsidR="007F5A20" w:rsidRDefault="007F5A20" w:rsidP="00E56C0A">
      <w:pPr>
        <w:shd w:val="clear" w:color="auto" w:fill="FFFFFF"/>
        <w:spacing w:after="0" w:line="240" w:lineRule="auto"/>
        <w:jc w:val="both"/>
        <w:rPr>
          <w:rFonts w:ascii="Times New Roman" w:hAnsi="Times New Roman" w:cs="Times New Roman"/>
          <w:color w:val="000000" w:themeColor="text1"/>
        </w:rPr>
      </w:pPr>
    </w:p>
    <w:p w:rsidR="007F5A20" w:rsidRDefault="007F5A20" w:rsidP="00E56C0A">
      <w:pPr>
        <w:shd w:val="clear" w:color="auto" w:fill="FFFFFF"/>
        <w:spacing w:after="0" w:line="240" w:lineRule="auto"/>
        <w:jc w:val="both"/>
        <w:rPr>
          <w:rFonts w:ascii="Times New Roman" w:hAnsi="Times New Roman" w:cs="Times New Roman"/>
          <w:color w:val="000000" w:themeColor="text1"/>
        </w:rPr>
      </w:pPr>
      <w:bookmarkStart w:id="13" w:name="_GoBack"/>
      <w:bookmarkEnd w:id="13"/>
    </w:p>
    <w:p w:rsidR="00EF3E3E" w:rsidRPr="004E121D" w:rsidRDefault="00F745A1"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rect id="_x0000_s1050" style="position:absolute;left:0;text-align:left;margin-left:-.35pt;margin-top:3.05pt;width:554.55pt;height:112.6pt;z-index:251616768">
            <v:textbox style="mso-next-textbox:#_x0000_s1050">
              <w:txbxContent>
                <w:p w:rsidR="00E235EC" w:rsidRDefault="00E235EC"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Н.В.Райская                                                                                       Подписано в печать </w:t>
                  </w:r>
                  <w:r w:rsidR="007E41FE">
                    <w:rPr>
                      <w:rFonts w:ascii="Times New Roman" w:hAnsi="Times New Roman" w:cs="Times New Roman"/>
                      <w:sz w:val="20"/>
                      <w:szCs w:val="20"/>
                    </w:rPr>
                    <w:t>25</w:t>
                  </w:r>
                  <w:r>
                    <w:rPr>
                      <w:rFonts w:ascii="Times New Roman" w:hAnsi="Times New Roman" w:cs="Times New Roman"/>
                      <w:sz w:val="20"/>
                      <w:szCs w:val="20"/>
                    </w:rPr>
                    <w:t>.02.2019г, по графику в 16-00ч., фактически – в 16-00 ч.</w:t>
                  </w:r>
                </w:p>
                <w:p w:rsidR="00E235EC" w:rsidRPr="003C3FB4" w:rsidRDefault="00E235EC"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E235EC" w:rsidRPr="005E5FF0" w:rsidRDefault="00E235EC"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6"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E235EC" w:rsidRDefault="00E235EC" w:rsidP="003357AA"/>
              </w:txbxContent>
            </v:textbox>
          </v:rect>
        </w:pict>
      </w: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F745A1"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shapetype id="_x0000_t32" coordsize="21600,21600" o:spt="32" o:oned="t" path="m,l21600,21600e" filled="f">
            <v:path arrowok="t" fillok="f" o:connecttype="none"/>
            <o:lock v:ext="edit" shapetype="t"/>
          </v:shapetype>
          <v:shape id="_x0000_s1082" type="#_x0000_t32" style="position:absolute;left:0;text-align:left;margin-left:-.35pt;margin-top:4.5pt;width:554.55pt;height:0;z-index:251617792" o:connectortype="straight"/>
        </w:pict>
      </w: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F745A1"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shape id="_x0000_s1083" type="#_x0000_t32" style="position:absolute;left:0;text-align:left;margin-left:-.35pt;margin-top:13.45pt;width:554.55pt;height:0;z-index:251618816" o:connectortype="straight"/>
        </w:pict>
      </w:r>
      <w:r>
        <w:rPr>
          <w:rFonts w:ascii="Times New Roman" w:eastAsia="Calibri" w:hAnsi="Times New Roman" w:cs="Times New Roman"/>
          <w:noProof/>
          <w:color w:val="000000" w:themeColor="text1"/>
          <w:sz w:val="24"/>
          <w:szCs w:val="24"/>
          <w:lang w:eastAsia="ru-RU"/>
        </w:rPr>
        <w:pict>
          <v:shape id="_x0000_s1084" type="#_x0000_t32" style="position:absolute;left:0;text-align:left;margin-left:394.3pt;margin-top:13.45pt;width:0;height:33.2pt;z-index:251619840" o:connectortype="straight"/>
        </w:pict>
      </w:r>
    </w:p>
    <w:sectPr w:rsidR="00387DFF" w:rsidRPr="004E121D" w:rsidSect="00466242">
      <w:footerReference w:type="even" r:id="rId17"/>
      <w:footerReference w:type="default" r:id="rId18"/>
      <w:pgSz w:w="11906" w:h="16838"/>
      <w:pgMar w:top="284" w:right="282"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745A1" w:rsidRDefault="00F745A1" w:rsidP="006734D6">
      <w:pPr>
        <w:spacing w:after="0" w:line="240" w:lineRule="auto"/>
      </w:pPr>
      <w:r>
        <w:separator/>
      </w:r>
    </w:p>
  </w:endnote>
  <w:endnote w:type="continuationSeparator" w:id="0">
    <w:p w:rsidR="00F745A1" w:rsidRDefault="00F745A1"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80"/>
    <w:family w:val="auto"/>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MS Mincho"/>
    <w:panose1 w:val="02020609040205080304"/>
    <w:charset w:val="80"/>
    <w:family w:val="modern"/>
    <w:pitch w:val="fixed"/>
    <w:sig w:usb0="E00002FF" w:usb1="6AC7FDFB" w:usb2="08000012" w:usb3="00000000" w:csb0="0002009F" w:csb1="00000000"/>
  </w:font>
  <w:font w:name="Andale Sans UI">
    <w:altName w:val="Calibri"/>
    <w:charset w:val="00"/>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Segoe UI"/>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8583365"/>
      <w:docPartObj>
        <w:docPartGallery w:val="Page Numbers (Bottom of Page)"/>
        <w:docPartUnique/>
      </w:docPartObj>
    </w:sdtPr>
    <w:sdtEndPr/>
    <w:sdtContent>
      <w:p w:rsidR="00E235EC" w:rsidRDefault="00E235EC" w:rsidP="00A247EF">
        <w:pPr>
          <w:pStyle w:val="af2"/>
        </w:pPr>
        <w:r w:rsidRPr="00856993">
          <w:rPr>
            <w:i/>
          </w:rPr>
          <w:t xml:space="preserve">стр. </w:t>
        </w:r>
        <w:sdt>
          <w:sdtPr>
            <w:rPr>
              <w:i/>
            </w:rPr>
            <w:id w:val="716237469"/>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 xml:space="preserve">№ </w:t>
        </w:r>
        <w:r w:rsidR="00587CD9">
          <w:rPr>
            <w:i/>
            <w:color w:val="262626" w:themeColor="text1" w:themeTint="D9"/>
          </w:rPr>
          <w:t>3</w:t>
        </w:r>
        <w:r w:rsidRPr="00385569">
          <w:rPr>
            <w:i/>
            <w:color w:val="262626" w:themeColor="text1" w:themeTint="D9"/>
          </w:rPr>
          <w:t>(</w:t>
        </w:r>
        <w:r>
          <w:rPr>
            <w:i/>
            <w:color w:val="262626" w:themeColor="text1" w:themeTint="D9"/>
          </w:rPr>
          <w:t>14</w:t>
        </w:r>
        <w:r w:rsidR="000F15EF">
          <w:rPr>
            <w:i/>
            <w:color w:val="262626" w:themeColor="text1" w:themeTint="D9"/>
          </w:rPr>
          <w:t>7</w:t>
        </w:r>
        <w:r w:rsidRPr="00385569">
          <w:rPr>
            <w:i/>
            <w:color w:val="262626" w:themeColor="text1" w:themeTint="D9"/>
          </w:rPr>
          <w:t xml:space="preserve">) от </w:t>
        </w:r>
        <w:r w:rsidR="000F15EF">
          <w:rPr>
            <w:i/>
            <w:color w:val="262626" w:themeColor="text1" w:themeTint="D9"/>
          </w:rPr>
          <w:t>25</w:t>
        </w:r>
        <w:r w:rsidRPr="00385569">
          <w:rPr>
            <w:i/>
            <w:color w:val="262626" w:themeColor="text1" w:themeTint="D9"/>
          </w:rPr>
          <w:t>.</w:t>
        </w:r>
        <w:r>
          <w:rPr>
            <w:i/>
            <w:color w:val="262626" w:themeColor="text1" w:themeTint="D9"/>
          </w:rPr>
          <w:t>02</w:t>
        </w:r>
        <w:r w:rsidRPr="00385569">
          <w:rPr>
            <w:i/>
            <w:color w:val="262626" w:themeColor="text1" w:themeTint="D9"/>
          </w:rPr>
          <w:t>.201</w:t>
        </w:r>
        <w:r>
          <w:rPr>
            <w:i/>
            <w:color w:val="262626" w:themeColor="text1" w:themeTint="D9"/>
          </w:rPr>
          <w:t xml:space="preserve">9 </w:t>
        </w:r>
        <w:r w:rsidRPr="00385569">
          <w:rPr>
            <w:i/>
            <w:color w:val="262626" w:themeColor="text1" w:themeTint="D9"/>
          </w:rPr>
          <w:t>года</w:t>
        </w:r>
      </w:p>
      <w:p w:rsidR="00E235EC" w:rsidRPr="005A027E" w:rsidRDefault="00F745A1">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1473035"/>
      <w:docPartObj>
        <w:docPartGallery w:val="Page Numbers (Bottom of Page)"/>
        <w:docPartUnique/>
      </w:docPartObj>
    </w:sdtPr>
    <w:sdtEndPr>
      <w:rPr>
        <w:sz w:val="16"/>
        <w:szCs w:val="16"/>
      </w:rPr>
    </w:sdtEndPr>
    <w:sdtContent>
      <w:p w:rsidR="00E235EC" w:rsidRDefault="00E235EC" w:rsidP="00AF126C">
        <w:pPr>
          <w:pStyle w:val="af2"/>
          <w:jc w:val="center"/>
        </w:pPr>
        <w:r w:rsidRPr="00385569">
          <w:rPr>
            <w:i/>
            <w:color w:val="262626" w:themeColor="text1" w:themeTint="D9"/>
          </w:rPr>
          <w:t>Газета "Вестник г</w:t>
        </w:r>
        <w:r>
          <w:rPr>
            <w:i/>
            <w:color w:val="262626" w:themeColor="text1" w:themeTint="D9"/>
          </w:rPr>
          <w:t xml:space="preserve">ородского поселения Безенчук </w:t>
        </w:r>
        <w:bookmarkStart w:id="14" w:name="_Hlk529866640"/>
        <w:r>
          <w:rPr>
            <w:i/>
            <w:color w:val="262626" w:themeColor="text1" w:themeTint="D9"/>
          </w:rPr>
          <w:t xml:space="preserve">№ </w:t>
        </w:r>
        <w:r w:rsidR="00587CD9">
          <w:rPr>
            <w:i/>
            <w:color w:val="262626" w:themeColor="text1" w:themeTint="D9"/>
          </w:rPr>
          <w:t>3</w:t>
        </w:r>
        <w:r w:rsidRPr="00385569">
          <w:rPr>
            <w:i/>
            <w:color w:val="262626" w:themeColor="text1" w:themeTint="D9"/>
          </w:rPr>
          <w:t>(</w:t>
        </w:r>
        <w:r>
          <w:rPr>
            <w:i/>
            <w:color w:val="262626" w:themeColor="text1" w:themeTint="D9"/>
          </w:rPr>
          <w:t>14</w:t>
        </w:r>
        <w:r w:rsidR="00587CD9">
          <w:rPr>
            <w:i/>
            <w:color w:val="262626" w:themeColor="text1" w:themeTint="D9"/>
          </w:rPr>
          <w:t>7</w:t>
        </w:r>
        <w:r w:rsidRPr="00385569">
          <w:rPr>
            <w:i/>
            <w:color w:val="262626" w:themeColor="text1" w:themeTint="D9"/>
          </w:rPr>
          <w:t xml:space="preserve">) от </w:t>
        </w:r>
        <w:r w:rsidR="00587CD9">
          <w:rPr>
            <w:i/>
            <w:color w:val="262626" w:themeColor="text1" w:themeTint="D9"/>
          </w:rPr>
          <w:t>25</w:t>
        </w:r>
        <w:r w:rsidRPr="00385569">
          <w:rPr>
            <w:i/>
            <w:color w:val="262626" w:themeColor="text1" w:themeTint="D9"/>
          </w:rPr>
          <w:t>.</w:t>
        </w:r>
        <w:r>
          <w:rPr>
            <w:i/>
            <w:color w:val="262626" w:themeColor="text1" w:themeTint="D9"/>
          </w:rPr>
          <w:t>02</w:t>
        </w:r>
        <w:r w:rsidRPr="00385569">
          <w:rPr>
            <w:i/>
            <w:color w:val="262626" w:themeColor="text1" w:themeTint="D9"/>
          </w:rPr>
          <w:t>.201</w:t>
        </w:r>
        <w:r>
          <w:rPr>
            <w:i/>
            <w:color w:val="262626" w:themeColor="text1" w:themeTint="D9"/>
          </w:rPr>
          <w:t xml:space="preserve">9 </w:t>
        </w:r>
        <w:r w:rsidRPr="00385569">
          <w:rPr>
            <w:i/>
            <w:color w:val="262626" w:themeColor="text1" w:themeTint="D9"/>
          </w:rPr>
          <w:t>года</w:t>
        </w:r>
        <w:bookmarkEnd w:id="14"/>
        <w:r w:rsidRPr="00385569">
          <w:rPr>
            <w:color w:val="595959" w:themeColor="text1" w:themeTint="A6"/>
          </w:rPr>
          <w:t xml:space="preserve">     </w:t>
        </w:r>
        <w:r>
          <w:t xml:space="preserve">                              </w:t>
        </w:r>
        <w:r w:rsidRPr="00856993">
          <w:rPr>
            <w:i/>
          </w:rPr>
          <w:t xml:space="preserve">стр. </w:t>
        </w:r>
        <w:sdt>
          <w:sdtPr>
            <w:rPr>
              <w:i/>
            </w:rPr>
            <w:id w:val="-1148127201"/>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rsidR="00E235EC" w:rsidRPr="005A027E" w:rsidRDefault="00F745A1"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745A1" w:rsidRDefault="00F745A1" w:rsidP="006734D6">
      <w:pPr>
        <w:spacing w:after="0" w:line="240" w:lineRule="auto"/>
      </w:pPr>
      <w:r>
        <w:separator/>
      </w:r>
    </w:p>
  </w:footnote>
  <w:footnote w:type="continuationSeparator" w:id="0">
    <w:p w:rsidR="00F745A1" w:rsidRDefault="00F745A1"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bullet"/>
      <w:lvlText w:val="―"/>
      <w:lvlJc w:val="left"/>
      <w:pPr>
        <w:tabs>
          <w:tab w:val="num" w:pos="10850"/>
        </w:tabs>
        <w:ind w:left="10850" w:hanging="360"/>
      </w:pPr>
      <w:rPr>
        <w:rFonts w:ascii="Tahoma" w:hAnsi="Tahoma"/>
      </w:rPr>
    </w:lvl>
    <w:lvl w:ilvl="1">
      <w:start w:val="1"/>
      <w:numFmt w:val="bullet"/>
      <w:lvlText w:val="◦"/>
      <w:lvlJc w:val="left"/>
      <w:pPr>
        <w:tabs>
          <w:tab w:val="num" w:pos="11210"/>
        </w:tabs>
        <w:ind w:left="11210" w:hanging="360"/>
      </w:pPr>
      <w:rPr>
        <w:rFonts w:ascii="OpenSymbol" w:eastAsia="Times New Roman"/>
      </w:rPr>
    </w:lvl>
    <w:lvl w:ilvl="2">
      <w:start w:val="1"/>
      <w:numFmt w:val="bullet"/>
      <w:lvlText w:val="▪"/>
      <w:lvlJc w:val="left"/>
      <w:pPr>
        <w:tabs>
          <w:tab w:val="num" w:pos="11570"/>
        </w:tabs>
        <w:ind w:left="11570" w:hanging="360"/>
      </w:pPr>
      <w:rPr>
        <w:rFonts w:ascii="OpenSymbol" w:eastAsia="Times New Roman"/>
      </w:rPr>
    </w:lvl>
    <w:lvl w:ilvl="3">
      <w:start w:val="1"/>
      <w:numFmt w:val="bullet"/>
      <w:lvlText w:val=""/>
      <w:lvlJc w:val="left"/>
      <w:pPr>
        <w:tabs>
          <w:tab w:val="num" w:pos="11930"/>
        </w:tabs>
        <w:ind w:left="11930" w:hanging="360"/>
      </w:pPr>
      <w:rPr>
        <w:rFonts w:ascii="Symbol" w:hAnsi="Symbol"/>
      </w:rPr>
    </w:lvl>
    <w:lvl w:ilvl="4">
      <w:start w:val="1"/>
      <w:numFmt w:val="bullet"/>
      <w:lvlText w:val="◦"/>
      <w:lvlJc w:val="left"/>
      <w:pPr>
        <w:tabs>
          <w:tab w:val="num" w:pos="12290"/>
        </w:tabs>
        <w:ind w:left="12290" w:hanging="360"/>
      </w:pPr>
      <w:rPr>
        <w:rFonts w:ascii="OpenSymbol" w:eastAsia="Times New Roman"/>
      </w:rPr>
    </w:lvl>
    <w:lvl w:ilvl="5">
      <w:start w:val="1"/>
      <w:numFmt w:val="bullet"/>
      <w:lvlText w:val="▪"/>
      <w:lvlJc w:val="left"/>
      <w:pPr>
        <w:tabs>
          <w:tab w:val="num" w:pos="12650"/>
        </w:tabs>
        <w:ind w:left="12650" w:hanging="360"/>
      </w:pPr>
      <w:rPr>
        <w:rFonts w:ascii="OpenSymbol" w:eastAsia="Times New Roman"/>
      </w:rPr>
    </w:lvl>
    <w:lvl w:ilvl="6">
      <w:start w:val="1"/>
      <w:numFmt w:val="bullet"/>
      <w:lvlText w:val=""/>
      <w:lvlJc w:val="left"/>
      <w:pPr>
        <w:tabs>
          <w:tab w:val="num" w:pos="13010"/>
        </w:tabs>
        <w:ind w:left="13010" w:hanging="360"/>
      </w:pPr>
      <w:rPr>
        <w:rFonts w:ascii="Symbol" w:hAnsi="Symbol"/>
      </w:rPr>
    </w:lvl>
    <w:lvl w:ilvl="7">
      <w:start w:val="1"/>
      <w:numFmt w:val="bullet"/>
      <w:lvlText w:val="◦"/>
      <w:lvlJc w:val="left"/>
      <w:pPr>
        <w:tabs>
          <w:tab w:val="num" w:pos="13370"/>
        </w:tabs>
        <w:ind w:left="13370" w:hanging="360"/>
      </w:pPr>
      <w:rPr>
        <w:rFonts w:ascii="OpenSymbol" w:eastAsia="Times New Roman"/>
      </w:rPr>
    </w:lvl>
    <w:lvl w:ilvl="8">
      <w:start w:val="1"/>
      <w:numFmt w:val="bullet"/>
      <w:lvlText w:val="▪"/>
      <w:lvlJc w:val="left"/>
      <w:pPr>
        <w:tabs>
          <w:tab w:val="num" w:pos="13730"/>
        </w:tabs>
        <w:ind w:left="13730" w:hanging="360"/>
      </w:pPr>
      <w:rPr>
        <w:rFonts w:ascii="OpenSymbol" w:eastAsia="Times New Roman"/>
      </w:rPr>
    </w:lvl>
  </w:abstractNum>
  <w:abstractNum w:abstractNumId="1" w15:restartNumberingAfterBreak="0">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16" w15:restartNumberingAfterBreak="0">
    <w:nsid w:val="08723FFB"/>
    <w:multiLevelType w:val="hybridMultilevel"/>
    <w:tmpl w:val="A64EAB9A"/>
    <w:lvl w:ilvl="0" w:tplc="2C32C292">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11360276"/>
    <w:multiLevelType w:val="hybridMultilevel"/>
    <w:tmpl w:val="35F2D892"/>
    <w:lvl w:ilvl="0" w:tplc="98D00A7C">
      <w:numFmt w:val="none"/>
      <w:lvlText w:val=""/>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1" w15:restartNumberingAfterBreak="0">
    <w:nsid w:val="1D975A54"/>
    <w:multiLevelType w:val="hybridMultilevel"/>
    <w:tmpl w:val="1BE44A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23DC7018"/>
    <w:multiLevelType w:val="hybridMultilevel"/>
    <w:tmpl w:val="2DBCDDF6"/>
    <w:lvl w:ilvl="0" w:tplc="98D00A7C">
      <w:numFmt w:val="none"/>
      <w:lvlText w:val=""/>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5BC4C58"/>
    <w:multiLevelType w:val="hybridMultilevel"/>
    <w:tmpl w:val="60061EBE"/>
    <w:lvl w:ilvl="0" w:tplc="20061002">
      <w:start w:val="1"/>
      <w:numFmt w:val="decimal"/>
      <w:lvlText w:val="%1."/>
      <w:lvlJc w:val="left"/>
      <w:pPr>
        <w:ind w:left="360" w:hanging="360"/>
      </w:pPr>
      <w:rPr>
        <w:rFonts w:cs="Times New Roman" w:hint="default"/>
      </w:rPr>
    </w:lvl>
    <w:lvl w:ilvl="1" w:tplc="04190019" w:tentative="1">
      <w:start w:val="1"/>
      <w:numFmt w:val="lowerLetter"/>
      <w:lvlText w:val="%2."/>
      <w:lvlJc w:val="left"/>
      <w:pPr>
        <w:ind w:left="1363" w:hanging="360"/>
      </w:pPr>
      <w:rPr>
        <w:rFonts w:cs="Times New Roman"/>
      </w:rPr>
    </w:lvl>
    <w:lvl w:ilvl="2" w:tplc="0419001B" w:tentative="1">
      <w:start w:val="1"/>
      <w:numFmt w:val="lowerRoman"/>
      <w:lvlText w:val="%3."/>
      <w:lvlJc w:val="right"/>
      <w:pPr>
        <w:ind w:left="2083" w:hanging="180"/>
      </w:pPr>
      <w:rPr>
        <w:rFonts w:cs="Times New Roman"/>
      </w:rPr>
    </w:lvl>
    <w:lvl w:ilvl="3" w:tplc="0419000F" w:tentative="1">
      <w:start w:val="1"/>
      <w:numFmt w:val="decimal"/>
      <w:lvlText w:val="%4."/>
      <w:lvlJc w:val="left"/>
      <w:pPr>
        <w:ind w:left="2803" w:hanging="360"/>
      </w:pPr>
      <w:rPr>
        <w:rFonts w:cs="Times New Roman"/>
      </w:rPr>
    </w:lvl>
    <w:lvl w:ilvl="4" w:tplc="04190019" w:tentative="1">
      <w:start w:val="1"/>
      <w:numFmt w:val="lowerLetter"/>
      <w:lvlText w:val="%5."/>
      <w:lvlJc w:val="left"/>
      <w:pPr>
        <w:ind w:left="3523" w:hanging="360"/>
      </w:pPr>
      <w:rPr>
        <w:rFonts w:cs="Times New Roman"/>
      </w:rPr>
    </w:lvl>
    <w:lvl w:ilvl="5" w:tplc="0419001B" w:tentative="1">
      <w:start w:val="1"/>
      <w:numFmt w:val="lowerRoman"/>
      <w:lvlText w:val="%6."/>
      <w:lvlJc w:val="right"/>
      <w:pPr>
        <w:ind w:left="4243" w:hanging="180"/>
      </w:pPr>
      <w:rPr>
        <w:rFonts w:cs="Times New Roman"/>
      </w:rPr>
    </w:lvl>
    <w:lvl w:ilvl="6" w:tplc="0419000F" w:tentative="1">
      <w:start w:val="1"/>
      <w:numFmt w:val="decimal"/>
      <w:lvlText w:val="%7."/>
      <w:lvlJc w:val="left"/>
      <w:pPr>
        <w:ind w:left="4963" w:hanging="360"/>
      </w:pPr>
      <w:rPr>
        <w:rFonts w:cs="Times New Roman"/>
      </w:rPr>
    </w:lvl>
    <w:lvl w:ilvl="7" w:tplc="04190019" w:tentative="1">
      <w:start w:val="1"/>
      <w:numFmt w:val="lowerLetter"/>
      <w:lvlText w:val="%8."/>
      <w:lvlJc w:val="left"/>
      <w:pPr>
        <w:ind w:left="5683" w:hanging="360"/>
      </w:pPr>
      <w:rPr>
        <w:rFonts w:cs="Times New Roman"/>
      </w:rPr>
    </w:lvl>
    <w:lvl w:ilvl="8" w:tplc="0419001B" w:tentative="1">
      <w:start w:val="1"/>
      <w:numFmt w:val="lowerRoman"/>
      <w:lvlText w:val="%9."/>
      <w:lvlJc w:val="right"/>
      <w:pPr>
        <w:ind w:left="6403" w:hanging="180"/>
      </w:pPr>
      <w:rPr>
        <w:rFonts w:cs="Times New Roman"/>
      </w:rPr>
    </w:lvl>
  </w:abstractNum>
  <w:abstractNum w:abstractNumId="24"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5" w15:restartNumberingAfterBreak="0">
    <w:nsid w:val="2DD45CF6"/>
    <w:multiLevelType w:val="hybridMultilevel"/>
    <w:tmpl w:val="3D4CDB68"/>
    <w:lvl w:ilvl="0" w:tplc="F04C39AA">
      <w:start w:val="1"/>
      <w:numFmt w:val="decimal"/>
      <w:lvlText w:val="%1)"/>
      <w:lvlJc w:val="left"/>
      <w:pPr>
        <w:tabs>
          <w:tab w:val="num" w:pos="227"/>
        </w:tabs>
        <w:ind w:left="-57" w:firstLine="737"/>
      </w:pPr>
      <w:rPr>
        <w:rFonts w:hint="default"/>
      </w:rPr>
    </w:lvl>
    <w:lvl w:ilvl="1" w:tplc="04190019" w:tentative="1">
      <w:start w:val="1"/>
      <w:numFmt w:val="lowerLetter"/>
      <w:lvlText w:val="%2."/>
      <w:lvlJc w:val="left"/>
      <w:pPr>
        <w:tabs>
          <w:tab w:val="num" w:pos="1383"/>
        </w:tabs>
        <w:ind w:left="1383" w:hanging="360"/>
      </w:pPr>
    </w:lvl>
    <w:lvl w:ilvl="2" w:tplc="0419001B" w:tentative="1">
      <w:start w:val="1"/>
      <w:numFmt w:val="lowerRoman"/>
      <w:lvlText w:val="%3."/>
      <w:lvlJc w:val="right"/>
      <w:pPr>
        <w:tabs>
          <w:tab w:val="num" w:pos="2103"/>
        </w:tabs>
        <w:ind w:left="2103" w:hanging="180"/>
      </w:pPr>
    </w:lvl>
    <w:lvl w:ilvl="3" w:tplc="0419000F" w:tentative="1">
      <w:start w:val="1"/>
      <w:numFmt w:val="decimal"/>
      <w:lvlText w:val="%4."/>
      <w:lvlJc w:val="left"/>
      <w:pPr>
        <w:tabs>
          <w:tab w:val="num" w:pos="2823"/>
        </w:tabs>
        <w:ind w:left="2823" w:hanging="360"/>
      </w:pPr>
    </w:lvl>
    <w:lvl w:ilvl="4" w:tplc="04190019" w:tentative="1">
      <w:start w:val="1"/>
      <w:numFmt w:val="lowerLetter"/>
      <w:lvlText w:val="%5."/>
      <w:lvlJc w:val="left"/>
      <w:pPr>
        <w:tabs>
          <w:tab w:val="num" w:pos="3543"/>
        </w:tabs>
        <w:ind w:left="3543" w:hanging="360"/>
      </w:pPr>
    </w:lvl>
    <w:lvl w:ilvl="5" w:tplc="0419001B" w:tentative="1">
      <w:start w:val="1"/>
      <w:numFmt w:val="lowerRoman"/>
      <w:lvlText w:val="%6."/>
      <w:lvlJc w:val="right"/>
      <w:pPr>
        <w:tabs>
          <w:tab w:val="num" w:pos="4263"/>
        </w:tabs>
        <w:ind w:left="4263" w:hanging="180"/>
      </w:pPr>
    </w:lvl>
    <w:lvl w:ilvl="6" w:tplc="0419000F" w:tentative="1">
      <w:start w:val="1"/>
      <w:numFmt w:val="decimal"/>
      <w:lvlText w:val="%7."/>
      <w:lvlJc w:val="left"/>
      <w:pPr>
        <w:tabs>
          <w:tab w:val="num" w:pos="4983"/>
        </w:tabs>
        <w:ind w:left="4983" w:hanging="360"/>
      </w:pPr>
    </w:lvl>
    <w:lvl w:ilvl="7" w:tplc="04190019" w:tentative="1">
      <w:start w:val="1"/>
      <w:numFmt w:val="lowerLetter"/>
      <w:lvlText w:val="%8."/>
      <w:lvlJc w:val="left"/>
      <w:pPr>
        <w:tabs>
          <w:tab w:val="num" w:pos="5703"/>
        </w:tabs>
        <w:ind w:left="5703" w:hanging="360"/>
      </w:pPr>
    </w:lvl>
    <w:lvl w:ilvl="8" w:tplc="0419001B" w:tentative="1">
      <w:start w:val="1"/>
      <w:numFmt w:val="lowerRoman"/>
      <w:lvlText w:val="%9."/>
      <w:lvlJc w:val="right"/>
      <w:pPr>
        <w:tabs>
          <w:tab w:val="num" w:pos="6423"/>
        </w:tabs>
        <w:ind w:left="6423" w:hanging="180"/>
      </w:pPr>
    </w:lvl>
  </w:abstractNum>
  <w:abstractNum w:abstractNumId="26" w15:restartNumberingAfterBreak="0">
    <w:nsid w:val="393435FA"/>
    <w:multiLevelType w:val="hybridMultilevel"/>
    <w:tmpl w:val="8760DD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3C4F51A5"/>
    <w:multiLevelType w:val="multilevel"/>
    <w:tmpl w:val="525C29AE"/>
    <w:lvl w:ilvl="0">
      <w:start w:val="2"/>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3FA02BBF"/>
    <w:multiLevelType w:val="hybridMultilevel"/>
    <w:tmpl w:val="66264572"/>
    <w:lvl w:ilvl="0" w:tplc="7B3E9BEE">
      <w:start w:val="1"/>
      <w:numFmt w:val="decimal"/>
      <w:lvlText w:val="%1."/>
      <w:lvlJc w:val="left"/>
      <w:pPr>
        <w:ind w:left="9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9" w15:restartNumberingAfterBreak="0">
    <w:nsid w:val="4100548B"/>
    <w:multiLevelType w:val="multilevel"/>
    <w:tmpl w:val="3E603E6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41EB1620"/>
    <w:multiLevelType w:val="hybridMultilevel"/>
    <w:tmpl w:val="096E0168"/>
    <w:lvl w:ilvl="0" w:tplc="04190001">
      <w:start w:val="1"/>
      <w:numFmt w:val="bullet"/>
      <w:lvlText w:val=""/>
      <w:lvlJc w:val="left"/>
      <w:pPr>
        <w:ind w:left="1648" w:hanging="360"/>
      </w:pPr>
      <w:rPr>
        <w:rFonts w:ascii="Symbol" w:hAnsi="Symbol" w:hint="default"/>
      </w:rPr>
    </w:lvl>
    <w:lvl w:ilvl="1" w:tplc="04190003" w:tentative="1">
      <w:start w:val="1"/>
      <w:numFmt w:val="bullet"/>
      <w:lvlText w:val="o"/>
      <w:lvlJc w:val="left"/>
      <w:pPr>
        <w:ind w:left="2368" w:hanging="360"/>
      </w:pPr>
      <w:rPr>
        <w:rFonts w:ascii="Courier New" w:hAnsi="Courier New" w:cs="Courier New" w:hint="default"/>
      </w:rPr>
    </w:lvl>
    <w:lvl w:ilvl="2" w:tplc="04190005" w:tentative="1">
      <w:start w:val="1"/>
      <w:numFmt w:val="bullet"/>
      <w:lvlText w:val=""/>
      <w:lvlJc w:val="left"/>
      <w:pPr>
        <w:ind w:left="3088" w:hanging="360"/>
      </w:pPr>
      <w:rPr>
        <w:rFonts w:ascii="Wingdings" w:hAnsi="Wingdings" w:hint="default"/>
      </w:rPr>
    </w:lvl>
    <w:lvl w:ilvl="3" w:tplc="04190001" w:tentative="1">
      <w:start w:val="1"/>
      <w:numFmt w:val="bullet"/>
      <w:lvlText w:val=""/>
      <w:lvlJc w:val="left"/>
      <w:pPr>
        <w:ind w:left="3808" w:hanging="360"/>
      </w:pPr>
      <w:rPr>
        <w:rFonts w:ascii="Symbol" w:hAnsi="Symbol" w:hint="default"/>
      </w:rPr>
    </w:lvl>
    <w:lvl w:ilvl="4" w:tplc="04190003" w:tentative="1">
      <w:start w:val="1"/>
      <w:numFmt w:val="bullet"/>
      <w:lvlText w:val="o"/>
      <w:lvlJc w:val="left"/>
      <w:pPr>
        <w:ind w:left="4528" w:hanging="360"/>
      </w:pPr>
      <w:rPr>
        <w:rFonts w:ascii="Courier New" w:hAnsi="Courier New" w:cs="Courier New" w:hint="default"/>
      </w:rPr>
    </w:lvl>
    <w:lvl w:ilvl="5" w:tplc="04190005" w:tentative="1">
      <w:start w:val="1"/>
      <w:numFmt w:val="bullet"/>
      <w:lvlText w:val=""/>
      <w:lvlJc w:val="left"/>
      <w:pPr>
        <w:ind w:left="5248" w:hanging="360"/>
      </w:pPr>
      <w:rPr>
        <w:rFonts w:ascii="Wingdings" w:hAnsi="Wingdings" w:hint="default"/>
      </w:rPr>
    </w:lvl>
    <w:lvl w:ilvl="6" w:tplc="04190001" w:tentative="1">
      <w:start w:val="1"/>
      <w:numFmt w:val="bullet"/>
      <w:lvlText w:val=""/>
      <w:lvlJc w:val="left"/>
      <w:pPr>
        <w:ind w:left="5968" w:hanging="360"/>
      </w:pPr>
      <w:rPr>
        <w:rFonts w:ascii="Symbol" w:hAnsi="Symbol" w:hint="default"/>
      </w:rPr>
    </w:lvl>
    <w:lvl w:ilvl="7" w:tplc="04190003" w:tentative="1">
      <w:start w:val="1"/>
      <w:numFmt w:val="bullet"/>
      <w:lvlText w:val="o"/>
      <w:lvlJc w:val="left"/>
      <w:pPr>
        <w:ind w:left="6688" w:hanging="360"/>
      </w:pPr>
      <w:rPr>
        <w:rFonts w:ascii="Courier New" w:hAnsi="Courier New" w:cs="Courier New" w:hint="default"/>
      </w:rPr>
    </w:lvl>
    <w:lvl w:ilvl="8" w:tplc="04190005" w:tentative="1">
      <w:start w:val="1"/>
      <w:numFmt w:val="bullet"/>
      <w:lvlText w:val=""/>
      <w:lvlJc w:val="left"/>
      <w:pPr>
        <w:ind w:left="7408" w:hanging="360"/>
      </w:pPr>
      <w:rPr>
        <w:rFonts w:ascii="Wingdings" w:hAnsi="Wingdings" w:hint="default"/>
      </w:rPr>
    </w:lvl>
  </w:abstractNum>
  <w:abstractNum w:abstractNumId="31"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2" w15:restartNumberingAfterBreak="0">
    <w:nsid w:val="48825542"/>
    <w:multiLevelType w:val="hybridMultilevel"/>
    <w:tmpl w:val="BA4CA2E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34" w15:restartNumberingAfterBreak="0">
    <w:nsid w:val="50080E68"/>
    <w:multiLevelType w:val="hybridMultilevel"/>
    <w:tmpl w:val="BCF477DC"/>
    <w:lvl w:ilvl="0" w:tplc="BEA68FC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6" w15:restartNumberingAfterBreak="0">
    <w:nsid w:val="55DA4BBF"/>
    <w:multiLevelType w:val="hybridMultilevel"/>
    <w:tmpl w:val="28466884"/>
    <w:lvl w:ilvl="0" w:tplc="FFFFFFFF">
      <w:start w:val="1"/>
      <w:numFmt w:val="decimal"/>
      <w:lvlText w:val="%1)"/>
      <w:lvlJc w:val="left"/>
      <w:pPr>
        <w:tabs>
          <w:tab w:val="num" w:pos="284"/>
        </w:tabs>
        <w:ind w:left="0" w:firstLine="73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7" w15:restartNumberingAfterBreak="0">
    <w:nsid w:val="560C4C43"/>
    <w:multiLevelType w:val="hybridMultilevel"/>
    <w:tmpl w:val="1DDCFBE0"/>
    <w:lvl w:ilvl="0" w:tplc="758ACB1A">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7AF16E4"/>
    <w:multiLevelType w:val="multilevel"/>
    <w:tmpl w:val="6EF4E1D2"/>
    <w:lvl w:ilvl="0">
      <w:start w:val="1"/>
      <w:numFmt w:val="decimal"/>
      <w:lvlText w:val="%1."/>
      <w:lvlJc w:val="left"/>
      <w:pPr>
        <w:ind w:left="927"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357" w:hanging="1080"/>
      </w:pPr>
      <w:rPr>
        <w:rFonts w:hint="default"/>
      </w:rPr>
    </w:lvl>
    <w:lvl w:ilvl="6">
      <w:start w:val="1"/>
      <w:numFmt w:val="decimal"/>
      <w:isLgl/>
      <w:lvlText w:val="%1.%2.%3.%4.%5.%6.%7"/>
      <w:lvlJc w:val="left"/>
      <w:pPr>
        <w:ind w:left="2859" w:hanging="1440"/>
      </w:pPr>
      <w:rPr>
        <w:rFonts w:hint="default"/>
      </w:rPr>
    </w:lvl>
    <w:lvl w:ilvl="7">
      <w:start w:val="1"/>
      <w:numFmt w:val="decimal"/>
      <w:isLgl/>
      <w:lvlText w:val="%1.%2.%3.%4.%5.%6.%7.%8"/>
      <w:lvlJc w:val="left"/>
      <w:pPr>
        <w:ind w:left="3001" w:hanging="1440"/>
      </w:pPr>
      <w:rPr>
        <w:rFonts w:hint="default"/>
      </w:rPr>
    </w:lvl>
    <w:lvl w:ilvl="8">
      <w:start w:val="1"/>
      <w:numFmt w:val="decimal"/>
      <w:isLgl/>
      <w:lvlText w:val="%1.%2.%3.%4.%5.%6.%7.%8.%9"/>
      <w:lvlJc w:val="left"/>
      <w:pPr>
        <w:ind w:left="3143" w:hanging="1440"/>
      </w:pPr>
      <w:rPr>
        <w:rFonts w:hint="default"/>
      </w:rPr>
    </w:lvl>
  </w:abstractNum>
  <w:abstractNum w:abstractNumId="39" w15:restartNumberingAfterBreak="0">
    <w:nsid w:val="594625F0"/>
    <w:multiLevelType w:val="hybridMultilevel"/>
    <w:tmpl w:val="4914D1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D8C132C"/>
    <w:multiLevelType w:val="hybridMultilevel"/>
    <w:tmpl w:val="06D8F75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15:restartNumberingAfterBreak="0">
    <w:nsid w:val="5F365E95"/>
    <w:multiLevelType w:val="multilevel"/>
    <w:tmpl w:val="AB50A962"/>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60C94188"/>
    <w:multiLevelType w:val="hybridMultilevel"/>
    <w:tmpl w:val="7D98D3E0"/>
    <w:lvl w:ilvl="0" w:tplc="98D00A7C">
      <w:numFmt w:val="none"/>
      <w:lvlText w:val=""/>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44" w15:restartNumberingAfterBreak="0">
    <w:nsid w:val="630F7ADB"/>
    <w:multiLevelType w:val="hybridMultilevel"/>
    <w:tmpl w:val="C3C27F3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15:restartNumberingAfterBreak="0">
    <w:nsid w:val="632B2318"/>
    <w:multiLevelType w:val="hybridMultilevel"/>
    <w:tmpl w:val="EB3E4E3E"/>
    <w:lvl w:ilvl="0" w:tplc="FC887B2A">
      <w:start w:val="1"/>
      <w:numFmt w:val="decimal"/>
      <w:lvlText w:val="%1."/>
      <w:lvlJc w:val="left"/>
      <w:pPr>
        <w:tabs>
          <w:tab w:val="num" w:pos="720"/>
        </w:tabs>
        <w:ind w:left="720" w:hanging="360"/>
      </w:pPr>
    </w:lvl>
    <w:lvl w:ilvl="1" w:tplc="98D00A7C">
      <w:numFmt w:val="none"/>
      <w:lvlText w:val=""/>
      <w:lvlJc w:val="left"/>
      <w:pPr>
        <w:tabs>
          <w:tab w:val="num" w:pos="360"/>
        </w:tabs>
      </w:pPr>
    </w:lvl>
    <w:lvl w:ilvl="2" w:tplc="94D8B830">
      <w:numFmt w:val="none"/>
      <w:lvlText w:val=""/>
      <w:lvlJc w:val="left"/>
      <w:pPr>
        <w:tabs>
          <w:tab w:val="num" w:pos="360"/>
        </w:tabs>
      </w:pPr>
    </w:lvl>
    <w:lvl w:ilvl="3" w:tplc="AD367858">
      <w:numFmt w:val="none"/>
      <w:lvlText w:val=""/>
      <w:lvlJc w:val="left"/>
      <w:pPr>
        <w:tabs>
          <w:tab w:val="num" w:pos="360"/>
        </w:tabs>
      </w:pPr>
    </w:lvl>
    <w:lvl w:ilvl="4" w:tplc="37F2872E">
      <w:numFmt w:val="none"/>
      <w:lvlText w:val=""/>
      <w:lvlJc w:val="left"/>
      <w:pPr>
        <w:tabs>
          <w:tab w:val="num" w:pos="360"/>
        </w:tabs>
      </w:pPr>
    </w:lvl>
    <w:lvl w:ilvl="5" w:tplc="8812B74E">
      <w:numFmt w:val="none"/>
      <w:lvlText w:val=""/>
      <w:lvlJc w:val="left"/>
      <w:pPr>
        <w:tabs>
          <w:tab w:val="num" w:pos="360"/>
        </w:tabs>
      </w:pPr>
    </w:lvl>
    <w:lvl w:ilvl="6" w:tplc="D174F1AC">
      <w:numFmt w:val="none"/>
      <w:lvlText w:val=""/>
      <w:lvlJc w:val="left"/>
      <w:pPr>
        <w:tabs>
          <w:tab w:val="num" w:pos="360"/>
        </w:tabs>
      </w:pPr>
    </w:lvl>
    <w:lvl w:ilvl="7" w:tplc="048CAF24">
      <w:numFmt w:val="none"/>
      <w:lvlText w:val=""/>
      <w:lvlJc w:val="left"/>
      <w:pPr>
        <w:tabs>
          <w:tab w:val="num" w:pos="360"/>
        </w:tabs>
      </w:pPr>
    </w:lvl>
    <w:lvl w:ilvl="8" w:tplc="9CF03176">
      <w:numFmt w:val="none"/>
      <w:lvlText w:val=""/>
      <w:lvlJc w:val="left"/>
      <w:pPr>
        <w:tabs>
          <w:tab w:val="num" w:pos="360"/>
        </w:tabs>
      </w:pPr>
    </w:lvl>
  </w:abstractNum>
  <w:abstractNum w:abstractNumId="46" w15:restartNumberingAfterBreak="0">
    <w:nsid w:val="64111BF0"/>
    <w:multiLevelType w:val="hybridMultilevel"/>
    <w:tmpl w:val="B2D2AA48"/>
    <w:lvl w:ilvl="0" w:tplc="3A985434">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7"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48" w15:restartNumberingAfterBreak="0">
    <w:nsid w:val="660E61B3"/>
    <w:multiLevelType w:val="hybridMultilevel"/>
    <w:tmpl w:val="1B665E0C"/>
    <w:lvl w:ilvl="0" w:tplc="5AA86662">
      <w:start w:val="1"/>
      <w:numFmt w:val="decimal"/>
      <w:lvlText w:val="%1."/>
      <w:lvlJc w:val="left"/>
      <w:pPr>
        <w:ind w:left="786" w:hanging="360"/>
      </w:pPr>
      <w:rPr>
        <w:rFonts w:ascii="Times New Roman" w:eastAsia="Times New Roman" w:hAnsi="Times New Roman" w:cs="Times New Roman"/>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9"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50" w15:restartNumberingAfterBreak="0">
    <w:nsid w:val="6DDF5A1A"/>
    <w:multiLevelType w:val="hybridMultilevel"/>
    <w:tmpl w:val="57F4BF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52"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3" w15:restartNumberingAfterBreak="0">
    <w:nsid w:val="770969C8"/>
    <w:multiLevelType w:val="multilevel"/>
    <w:tmpl w:val="2300FBBE"/>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ind w:left="720" w:hanging="360"/>
      </w:pPr>
      <w:rPr>
        <w:rFonts w:cs="Times New Roman" w:hint="default"/>
        <w:sz w:val="26"/>
        <w:szCs w:val="26"/>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54" w15:restartNumberingAfterBreak="0">
    <w:nsid w:val="7AF26A1E"/>
    <w:multiLevelType w:val="multilevel"/>
    <w:tmpl w:val="BC687F0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5"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6" w15:restartNumberingAfterBreak="0">
    <w:nsid w:val="7CFA5E1C"/>
    <w:multiLevelType w:val="multilevel"/>
    <w:tmpl w:val="4894AB84"/>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7"/>
  </w:num>
  <w:num w:numId="2">
    <w:abstractNumId w:val="19"/>
  </w:num>
  <w:num w:numId="3">
    <w:abstractNumId w:val="35"/>
  </w:num>
  <w:num w:numId="4">
    <w:abstractNumId w:val="24"/>
  </w:num>
  <w:num w:numId="5">
    <w:abstractNumId w:val="51"/>
  </w:num>
  <w:num w:numId="6">
    <w:abstractNumId w:val="31"/>
  </w:num>
  <w:num w:numId="7">
    <w:abstractNumId w:val="55"/>
  </w:num>
  <w:num w:numId="8">
    <w:abstractNumId w:val="49"/>
  </w:num>
  <w:num w:numId="9">
    <w:abstractNumId w:val="47"/>
  </w:num>
  <w:num w:numId="10">
    <w:abstractNumId w:val="15"/>
  </w:num>
  <w:num w:numId="11">
    <w:abstractNumId w:val="15"/>
    <w:lvlOverride w:ilvl="0">
      <w:lvl w:ilvl="0">
        <w:start w:val="15"/>
        <w:numFmt w:val="decimal"/>
        <w:lvlText w:val="%1."/>
        <w:legacy w:legacy="1" w:legacySpace="0" w:legacyIndent="532"/>
        <w:lvlJc w:val="left"/>
        <w:rPr>
          <w:rFonts w:ascii="Times New Roman" w:hAnsi="Times New Roman" w:cs="Times New Roman" w:hint="default"/>
        </w:rPr>
      </w:lvl>
    </w:lvlOverride>
  </w:num>
  <w:num w:numId="12">
    <w:abstractNumId w:val="12"/>
  </w:num>
  <w:num w:numId="13">
    <w:abstractNumId w:val="36"/>
  </w:num>
  <w:num w:numId="14">
    <w:abstractNumId w:val="25"/>
  </w:num>
  <w:num w:numId="15">
    <w:abstractNumId w:val="52"/>
  </w:num>
  <w:num w:numId="16">
    <w:abstractNumId w:val="43"/>
  </w:num>
  <w:num w:numId="17">
    <w:abstractNumId w:val="38"/>
  </w:num>
  <w:num w:numId="18">
    <w:abstractNumId w:val="0"/>
  </w:num>
  <w:num w:numId="19">
    <w:abstractNumId w:val="3"/>
  </w:num>
  <w:num w:numId="20">
    <w:abstractNumId w:val="4"/>
  </w:num>
  <w:num w:numId="21">
    <w:abstractNumId w:val="27"/>
  </w:num>
  <w:num w:numId="22">
    <w:abstractNumId w:val="45"/>
  </w:num>
  <w:num w:numId="23">
    <w:abstractNumId w:val="56"/>
  </w:num>
  <w:num w:numId="24">
    <w:abstractNumId w:val="40"/>
  </w:num>
  <w:num w:numId="25">
    <w:abstractNumId w:val="29"/>
  </w:num>
  <w:num w:numId="26">
    <w:abstractNumId w:val="54"/>
  </w:num>
  <w:num w:numId="27">
    <w:abstractNumId w:val="41"/>
  </w:num>
  <w:num w:numId="28">
    <w:abstractNumId w:val="18"/>
  </w:num>
  <w:num w:numId="29">
    <w:abstractNumId w:val="50"/>
  </w:num>
  <w:num w:numId="30">
    <w:abstractNumId w:val="22"/>
  </w:num>
  <w:num w:numId="31">
    <w:abstractNumId w:val="42"/>
  </w:num>
  <w:num w:numId="3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3"/>
  </w:num>
  <w:num w:numId="34">
    <w:abstractNumId w:val="20"/>
  </w:num>
  <w:num w:numId="35">
    <w:abstractNumId w:val="44"/>
  </w:num>
  <w:num w:numId="36">
    <w:abstractNumId w:val="34"/>
  </w:num>
  <w:num w:numId="37">
    <w:abstractNumId w:val="32"/>
  </w:num>
  <w:num w:numId="38">
    <w:abstractNumId w:val="16"/>
  </w:num>
  <w:num w:numId="39">
    <w:abstractNumId w:val="46"/>
  </w:num>
  <w:num w:numId="40">
    <w:abstractNumId w:val="53"/>
  </w:num>
  <w:num w:numId="41">
    <w:abstractNumId w:val="37"/>
  </w:num>
  <w:num w:numId="42">
    <w:abstractNumId w:val="48"/>
  </w:num>
  <w:num w:numId="43">
    <w:abstractNumId w:val="21"/>
  </w:num>
  <w:num w:numId="44">
    <w:abstractNumId w:val="23"/>
  </w:num>
  <w:num w:numId="45">
    <w:abstractNumId w:val="39"/>
  </w:num>
  <w:num w:numId="4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9"/>
  </w:num>
  <w:num w:numId="48">
    <w:abstractNumId w:val="30"/>
  </w:num>
  <w:num w:numId="4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4037B"/>
    <w:rsid w:val="00000124"/>
    <w:rsid w:val="000002B6"/>
    <w:rsid w:val="000002BC"/>
    <w:rsid w:val="00000758"/>
    <w:rsid w:val="000007B1"/>
    <w:rsid w:val="000007E4"/>
    <w:rsid w:val="00000CDA"/>
    <w:rsid w:val="00000D21"/>
    <w:rsid w:val="0000102D"/>
    <w:rsid w:val="000012EE"/>
    <w:rsid w:val="000013FF"/>
    <w:rsid w:val="000019FB"/>
    <w:rsid w:val="00001E90"/>
    <w:rsid w:val="00001EFC"/>
    <w:rsid w:val="00001F83"/>
    <w:rsid w:val="000021DD"/>
    <w:rsid w:val="00002226"/>
    <w:rsid w:val="0000223A"/>
    <w:rsid w:val="00002271"/>
    <w:rsid w:val="00002EBE"/>
    <w:rsid w:val="00003459"/>
    <w:rsid w:val="000034C6"/>
    <w:rsid w:val="000038A9"/>
    <w:rsid w:val="000039CC"/>
    <w:rsid w:val="00003B6D"/>
    <w:rsid w:val="00003E07"/>
    <w:rsid w:val="00004667"/>
    <w:rsid w:val="00004AFF"/>
    <w:rsid w:val="00005592"/>
    <w:rsid w:val="0000577E"/>
    <w:rsid w:val="00005784"/>
    <w:rsid w:val="00005EF1"/>
    <w:rsid w:val="00005F48"/>
    <w:rsid w:val="00005FE7"/>
    <w:rsid w:val="0000620A"/>
    <w:rsid w:val="00006244"/>
    <w:rsid w:val="0000681F"/>
    <w:rsid w:val="00006DD7"/>
    <w:rsid w:val="00006FE3"/>
    <w:rsid w:val="00007229"/>
    <w:rsid w:val="0000729A"/>
    <w:rsid w:val="000074F3"/>
    <w:rsid w:val="00007838"/>
    <w:rsid w:val="000079CD"/>
    <w:rsid w:val="00007B25"/>
    <w:rsid w:val="00007C46"/>
    <w:rsid w:val="0001000F"/>
    <w:rsid w:val="0001015A"/>
    <w:rsid w:val="00010566"/>
    <w:rsid w:val="00010D38"/>
    <w:rsid w:val="00011444"/>
    <w:rsid w:val="00011788"/>
    <w:rsid w:val="00011ADC"/>
    <w:rsid w:val="00011B11"/>
    <w:rsid w:val="000121BB"/>
    <w:rsid w:val="0001236F"/>
    <w:rsid w:val="00012856"/>
    <w:rsid w:val="00012BD8"/>
    <w:rsid w:val="00012F55"/>
    <w:rsid w:val="000131A0"/>
    <w:rsid w:val="000135A9"/>
    <w:rsid w:val="0001378E"/>
    <w:rsid w:val="0001396D"/>
    <w:rsid w:val="00013BF7"/>
    <w:rsid w:val="00013E04"/>
    <w:rsid w:val="0001402E"/>
    <w:rsid w:val="00014AA5"/>
    <w:rsid w:val="00014AC3"/>
    <w:rsid w:val="00014E27"/>
    <w:rsid w:val="00014E36"/>
    <w:rsid w:val="00014F8F"/>
    <w:rsid w:val="00015087"/>
    <w:rsid w:val="00015234"/>
    <w:rsid w:val="00015258"/>
    <w:rsid w:val="00015365"/>
    <w:rsid w:val="000154E4"/>
    <w:rsid w:val="000159EE"/>
    <w:rsid w:val="00015D4C"/>
    <w:rsid w:val="00016045"/>
    <w:rsid w:val="0001614E"/>
    <w:rsid w:val="00016455"/>
    <w:rsid w:val="00016516"/>
    <w:rsid w:val="00016542"/>
    <w:rsid w:val="00016AF7"/>
    <w:rsid w:val="00016C45"/>
    <w:rsid w:val="00017AF6"/>
    <w:rsid w:val="00017BE2"/>
    <w:rsid w:val="00017CC3"/>
    <w:rsid w:val="00017E5B"/>
    <w:rsid w:val="00017FF2"/>
    <w:rsid w:val="00020169"/>
    <w:rsid w:val="00020245"/>
    <w:rsid w:val="0002024A"/>
    <w:rsid w:val="000205AC"/>
    <w:rsid w:val="0002099A"/>
    <w:rsid w:val="00020AA7"/>
    <w:rsid w:val="00020F18"/>
    <w:rsid w:val="00020F5F"/>
    <w:rsid w:val="00021AF4"/>
    <w:rsid w:val="00021C80"/>
    <w:rsid w:val="00021D0B"/>
    <w:rsid w:val="00021FA5"/>
    <w:rsid w:val="0002259D"/>
    <w:rsid w:val="000227AD"/>
    <w:rsid w:val="000229BC"/>
    <w:rsid w:val="00022D65"/>
    <w:rsid w:val="0002306F"/>
    <w:rsid w:val="000231B5"/>
    <w:rsid w:val="000234DA"/>
    <w:rsid w:val="0002352D"/>
    <w:rsid w:val="00023881"/>
    <w:rsid w:val="00023F76"/>
    <w:rsid w:val="000240BA"/>
    <w:rsid w:val="000243D4"/>
    <w:rsid w:val="000245D0"/>
    <w:rsid w:val="0002474D"/>
    <w:rsid w:val="0002481F"/>
    <w:rsid w:val="00024877"/>
    <w:rsid w:val="00024D0A"/>
    <w:rsid w:val="00024EBD"/>
    <w:rsid w:val="00025392"/>
    <w:rsid w:val="00025598"/>
    <w:rsid w:val="000259C9"/>
    <w:rsid w:val="000259EB"/>
    <w:rsid w:val="00025A7D"/>
    <w:rsid w:val="00025CD3"/>
    <w:rsid w:val="00025D85"/>
    <w:rsid w:val="00025D8A"/>
    <w:rsid w:val="00025E45"/>
    <w:rsid w:val="00026409"/>
    <w:rsid w:val="00026CC4"/>
    <w:rsid w:val="00026D20"/>
    <w:rsid w:val="0002721C"/>
    <w:rsid w:val="00027372"/>
    <w:rsid w:val="00027530"/>
    <w:rsid w:val="00027614"/>
    <w:rsid w:val="00027B1B"/>
    <w:rsid w:val="00027E7F"/>
    <w:rsid w:val="0003024F"/>
    <w:rsid w:val="000305B7"/>
    <w:rsid w:val="00030657"/>
    <w:rsid w:val="000309DB"/>
    <w:rsid w:val="00030A9C"/>
    <w:rsid w:val="00030C43"/>
    <w:rsid w:val="0003122E"/>
    <w:rsid w:val="00031402"/>
    <w:rsid w:val="00031406"/>
    <w:rsid w:val="000318A5"/>
    <w:rsid w:val="00031CB9"/>
    <w:rsid w:val="00031D0A"/>
    <w:rsid w:val="00032107"/>
    <w:rsid w:val="00032CBA"/>
    <w:rsid w:val="00032EF6"/>
    <w:rsid w:val="000334C4"/>
    <w:rsid w:val="00033545"/>
    <w:rsid w:val="00033652"/>
    <w:rsid w:val="0003378A"/>
    <w:rsid w:val="000337B8"/>
    <w:rsid w:val="000338B1"/>
    <w:rsid w:val="000338FB"/>
    <w:rsid w:val="00033EF3"/>
    <w:rsid w:val="0003485D"/>
    <w:rsid w:val="00034CA4"/>
    <w:rsid w:val="00034CDD"/>
    <w:rsid w:val="00034D44"/>
    <w:rsid w:val="00034F8C"/>
    <w:rsid w:val="0003523E"/>
    <w:rsid w:val="0003529A"/>
    <w:rsid w:val="00035876"/>
    <w:rsid w:val="00035877"/>
    <w:rsid w:val="00035BF0"/>
    <w:rsid w:val="00035C1D"/>
    <w:rsid w:val="00035E58"/>
    <w:rsid w:val="0003615C"/>
    <w:rsid w:val="00036232"/>
    <w:rsid w:val="0003625B"/>
    <w:rsid w:val="00036541"/>
    <w:rsid w:val="00036857"/>
    <w:rsid w:val="00036AA6"/>
    <w:rsid w:val="00036E49"/>
    <w:rsid w:val="00036F43"/>
    <w:rsid w:val="00036FD6"/>
    <w:rsid w:val="00037046"/>
    <w:rsid w:val="0003709D"/>
    <w:rsid w:val="00037234"/>
    <w:rsid w:val="00037327"/>
    <w:rsid w:val="0003737C"/>
    <w:rsid w:val="00037538"/>
    <w:rsid w:val="00037760"/>
    <w:rsid w:val="000378A3"/>
    <w:rsid w:val="0003791B"/>
    <w:rsid w:val="00037956"/>
    <w:rsid w:val="00037B85"/>
    <w:rsid w:val="00037CEB"/>
    <w:rsid w:val="00040213"/>
    <w:rsid w:val="0004030A"/>
    <w:rsid w:val="0004096D"/>
    <w:rsid w:val="000412A4"/>
    <w:rsid w:val="000414CE"/>
    <w:rsid w:val="000416F4"/>
    <w:rsid w:val="00041706"/>
    <w:rsid w:val="00041A15"/>
    <w:rsid w:val="00041DB1"/>
    <w:rsid w:val="00041EE8"/>
    <w:rsid w:val="0004248C"/>
    <w:rsid w:val="00042943"/>
    <w:rsid w:val="00042C6B"/>
    <w:rsid w:val="000430FE"/>
    <w:rsid w:val="000431EE"/>
    <w:rsid w:val="00043651"/>
    <w:rsid w:val="00043768"/>
    <w:rsid w:val="00043910"/>
    <w:rsid w:val="00043C1C"/>
    <w:rsid w:val="00043C44"/>
    <w:rsid w:val="00044031"/>
    <w:rsid w:val="00044197"/>
    <w:rsid w:val="00044282"/>
    <w:rsid w:val="00044453"/>
    <w:rsid w:val="0004453A"/>
    <w:rsid w:val="00044548"/>
    <w:rsid w:val="00044AF9"/>
    <w:rsid w:val="00045537"/>
    <w:rsid w:val="000456AB"/>
    <w:rsid w:val="00045874"/>
    <w:rsid w:val="000460ED"/>
    <w:rsid w:val="000462E1"/>
    <w:rsid w:val="0004643B"/>
    <w:rsid w:val="000465E2"/>
    <w:rsid w:val="0004685F"/>
    <w:rsid w:val="00046D38"/>
    <w:rsid w:val="0004730C"/>
    <w:rsid w:val="0004735F"/>
    <w:rsid w:val="00047374"/>
    <w:rsid w:val="000473D2"/>
    <w:rsid w:val="000474D3"/>
    <w:rsid w:val="00047AD0"/>
    <w:rsid w:val="00047B94"/>
    <w:rsid w:val="00047D3F"/>
    <w:rsid w:val="00047EE7"/>
    <w:rsid w:val="00047F18"/>
    <w:rsid w:val="00047FDB"/>
    <w:rsid w:val="00050471"/>
    <w:rsid w:val="000509BE"/>
    <w:rsid w:val="00051F3F"/>
    <w:rsid w:val="00052086"/>
    <w:rsid w:val="000523E8"/>
    <w:rsid w:val="000523EA"/>
    <w:rsid w:val="00052470"/>
    <w:rsid w:val="00052615"/>
    <w:rsid w:val="00052623"/>
    <w:rsid w:val="00052905"/>
    <w:rsid w:val="00052B5E"/>
    <w:rsid w:val="00052E1E"/>
    <w:rsid w:val="00053104"/>
    <w:rsid w:val="00053212"/>
    <w:rsid w:val="0005325B"/>
    <w:rsid w:val="0005327E"/>
    <w:rsid w:val="000536F1"/>
    <w:rsid w:val="0005395E"/>
    <w:rsid w:val="000539AA"/>
    <w:rsid w:val="00053A30"/>
    <w:rsid w:val="00053D03"/>
    <w:rsid w:val="00053EE6"/>
    <w:rsid w:val="000541CC"/>
    <w:rsid w:val="000542B5"/>
    <w:rsid w:val="00054488"/>
    <w:rsid w:val="00054664"/>
    <w:rsid w:val="00054719"/>
    <w:rsid w:val="00054801"/>
    <w:rsid w:val="00054C94"/>
    <w:rsid w:val="00054D4D"/>
    <w:rsid w:val="00054DDC"/>
    <w:rsid w:val="00055081"/>
    <w:rsid w:val="00055234"/>
    <w:rsid w:val="000555B5"/>
    <w:rsid w:val="0005581D"/>
    <w:rsid w:val="000558BA"/>
    <w:rsid w:val="00055A95"/>
    <w:rsid w:val="00055C54"/>
    <w:rsid w:val="0005613E"/>
    <w:rsid w:val="000568F8"/>
    <w:rsid w:val="000569C8"/>
    <w:rsid w:val="00056ED4"/>
    <w:rsid w:val="000571B7"/>
    <w:rsid w:val="000572D8"/>
    <w:rsid w:val="000578BD"/>
    <w:rsid w:val="00057A7F"/>
    <w:rsid w:val="00057D60"/>
    <w:rsid w:val="00057F12"/>
    <w:rsid w:val="00060261"/>
    <w:rsid w:val="000602CF"/>
    <w:rsid w:val="00060745"/>
    <w:rsid w:val="00060784"/>
    <w:rsid w:val="00060CAB"/>
    <w:rsid w:val="00060CF4"/>
    <w:rsid w:val="000610BB"/>
    <w:rsid w:val="00061256"/>
    <w:rsid w:val="0006164C"/>
    <w:rsid w:val="00061D7C"/>
    <w:rsid w:val="00061E12"/>
    <w:rsid w:val="0006203B"/>
    <w:rsid w:val="00062081"/>
    <w:rsid w:val="000628CB"/>
    <w:rsid w:val="00062B14"/>
    <w:rsid w:val="00062F09"/>
    <w:rsid w:val="00062F91"/>
    <w:rsid w:val="00063052"/>
    <w:rsid w:val="000631CA"/>
    <w:rsid w:val="000633A4"/>
    <w:rsid w:val="00063472"/>
    <w:rsid w:val="000639E9"/>
    <w:rsid w:val="00063CDB"/>
    <w:rsid w:val="00063E7E"/>
    <w:rsid w:val="00063F76"/>
    <w:rsid w:val="00064309"/>
    <w:rsid w:val="000644B0"/>
    <w:rsid w:val="0006489A"/>
    <w:rsid w:val="000648EC"/>
    <w:rsid w:val="00064D19"/>
    <w:rsid w:val="00064D23"/>
    <w:rsid w:val="00065101"/>
    <w:rsid w:val="00065115"/>
    <w:rsid w:val="000652D7"/>
    <w:rsid w:val="000653C1"/>
    <w:rsid w:val="0006542B"/>
    <w:rsid w:val="000654D0"/>
    <w:rsid w:val="00065502"/>
    <w:rsid w:val="0006577F"/>
    <w:rsid w:val="00065BA9"/>
    <w:rsid w:val="00065BE9"/>
    <w:rsid w:val="00065C51"/>
    <w:rsid w:val="00065D32"/>
    <w:rsid w:val="00065F77"/>
    <w:rsid w:val="00066466"/>
    <w:rsid w:val="000669CB"/>
    <w:rsid w:val="00066B42"/>
    <w:rsid w:val="00066E22"/>
    <w:rsid w:val="000673FE"/>
    <w:rsid w:val="00067445"/>
    <w:rsid w:val="00067769"/>
    <w:rsid w:val="00067C32"/>
    <w:rsid w:val="00067E55"/>
    <w:rsid w:val="0007020D"/>
    <w:rsid w:val="00070433"/>
    <w:rsid w:val="0007044B"/>
    <w:rsid w:val="0007059C"/>
    <w:rsid w:val="00070641"/>
    <w:rsid w:val="000709B2"/>
    <w:rsid w:val="00070BD9"/>
    <w:rsid w:val="00070FC8"/>
    <w:rsid w:val="00071403"/>
    <w:rsid w:val="0007144B"/>
    <w:rsid w:val="00071D53"/>
    <w:rsid w:val="00071F46"/>
    <w:rsid w:val="000721C7"/>
    <w:rsid w:val="00072204"/>
    <w:rsid w:val="000723F5"/>
    <w:rsid w:val="00072799"/>
    <w:rsid w:val="00072DA3"/>
    <w:rsid w:val="00072F82"/>
    <w:rsid w:val="00072F84"/>
    <w:rsid w:val="00072FB6"/>
    <w:rsid w:val="00073573"/>
    <w:rsid w:val="0007360C"/>
    <w:rsid w:val="00073980"/>
    <w:rsid w:val="000739D7"/>
    <w:rsid w:val="00073A4F"/>
    <w:rsid w:val="00073A89"/>
    <w:rsid w:val="00073FCB"/>
    <w:rsid w:val="000740C2"/>
    <w:rsid w:val="000741EE"/>
    <w:rsid w:val="000743B6"/>
    <w:rsid w:val="00074C33"/>
    <w:rsid w:val="00074C63"/>
    <w:rsid w:val="00074C8E"/>
    <w:rsid w:val="00074D94"/>
    <w:rsid w:val="00074EAD"/>
    <w:rsid w:val="00075201"/>
    <w:rsid w:val="00075284"/>
    <w:rsid w:val="00075545"/>
    <w:rsid w:val="00075B21"/>
    <w:rsid w:val="00075DDA"/>
    <w:rsid w:val="00075E31"/>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B89"/>
    <w:rsid w:val="00080D7C"/>
    <w:rsid w:val="000810E0"/>
    <w:rsid w:val="000810E3"/>
    <w:rsid w:val="000811C3"/>
    <w:rsid w:val="0008160A"/>
    <w:rsid w:val="00081C07"/>
    <w:rsid w:val="00081E15"/>
    <w:rsid w:val="00081E64"/>
    <w:rsid w:val="00081F25"/>
    <w:rsid w:val="00081F9F"/>
    <w:rsid w:val="00082640"/>
    <w:rsid w:val="00082BD3"/>
    <w:rsid w:val="00082C2F"/>
    <w:rsid w:val="000832ED"/>
    <w:rsid w:val="000837E1"/>
    <w:rsid w:val="0008391E"/>
    <w:rsid w:val="00083A73"/>
    <w:rsid w:val="00084458"/>
    <w:rsid w:val="00084671"/>
    <w:rsid w:val="000847E4"/>
    <w:rsid w:val="00084DC6"/>
    <w:rsid w:val="000850BF"/>
    <w:rsid w:val="000851E7"/>
    <w:rsid w:val="00085681"/>
    <w:rsid w:val="00085888"/>
    <w:rsid w:val="000859C0"/>
    <w:rsid w:val="00085AE8"/>
    <w:rsid w:val="00085B10"/>
    <w:rsid w:val="00085DE3"/>
    <w:rsid w:val="00085E2A"/>
    <w:rsid w:val="0008632C"/>
    <w:rsid w:val="00086703"/>
    <w:rsid w:val="00086CC7"/>
    <w:rsid w:val="00086E02"/>
    <w:rsid w:val="00087435"/>
    <w:rsid w:val="00087630"/>
    <w:rsid w:val="000876BF"/>
    <w:rsid w:val="0008774C"/>
    <w:rsid w:val="00087A26"/>
    <w:rsid w:val="00087D05"/>
    <w:rsid w:val="00090239"/>
    <w:rsid w:val="000902D8"/>
    <w:rsid w:val="00090596"/>
    <w:rsid w:val="0009075B"/>
    <w:rsid w:val="00090CD8"/>
    <w:rsid w:val="00090E9F"/>
    <w:rsid w:val="000910BD"/>
    <w:rsid w:val="00091407"/>
    <w:rsid w:val="00091650"/>
    <w:rsid w:val="0009186F"/>
    <w:rsid w:val="00091A08"/>
    <w:rsid w:val="00091C4A"/>
    <w:rsid w:val="00091C89"/>
    <w:rsid w:val="00091CFE"/>
    <w:rsid w:val="00091E77"/>
    <w:rsid w:val="000927B8"/>
    <w:rsid w:val="000929EE"/>
    <w:rsid w:val="00092A75"/>
    <w:rsid w:val="0009354B"/>
    <w:rsid w:val="00093976"/>
    <w:rsid w:val="00093E84"/>
    <w:rsid w:val="0009430C"/>
    <w:rsid w:val="00094576"/>
    <w:rsid w:val="00094637"/>
    <w:rsid w:val="00094985"/>
    <w:rsid w:val="00094A5F"/>
    <w:rsid w:val="00094ECE"/>
    <w:rsid w:val="00094FCE"/>
    <w:rsid w:val="0009512C"/>
    <w:rsid w:val="000951C7"/>
    <w:rsid w:val="000951D6"/>
    <w:rsid w:val="000957B9"/>
    <w:rsid w:val="0009590C"/>
    <w:rsid w:val="00095DE3"/>
    <w:rsid w:val="00095FFB"/>
    <w:rsid w:val="0009647C"/>
    <w:rsid w:val="00096639"/>
    <w:rsid w:val="0009674A"/>
    <w:rsid w:val="000969F5"/>
    <w:rsid w:val="00096BB0"/>
    <w:rsid w:val="00096E09"/>
    <w:rsid w:val="00096EDB"/>
    <w:rsid w:val="0009710E"/>
    <w:rsid w:val="00097A66"/>
    <w:rsid w:val="00097A93"/>
    <w:rsid w:val="00097E66"/>
    <w:rsid w:val="000A0488"/>
    <w:rsid w:val="000A06A2"/>
    <w:rsid w:val="000A0FBC"/>
    <w:rsid w:val="000A1973"/>
    <w:rsid w:val="000A1A42"/>
    <w:rsid w:val="000A1BFE"/>
    <w:rsid w:val="000A2051"/>
    <w:rsid w:val="000A2121"/>
    <w:rsid w:val="000A2176"/>
    <w:rsid w:val="000A231B"/>
    <w:rsid w:val="000A3171"/>
    <w:rsid w:val="000A3AE1"/>
    <w:rsid w:val="000A3B8F"/>
    <w:rsid w:val="000A3F3B"/>
    <w:rsid w:val="000A40D2"/>
    <w:rsid w:val="000A4804"/>
    <w:rsid w:val="000A4966"/>
    <w:rsid w:val="000A4D60"/>
    <w:rsid w:val="000A4E05"/>
    <w:rsid w:val="000A4EB7"/>
    <w:rsid w:val="000A4ED4"/>
    <w:rsid w:val="000A4EF7"/>
    <w:rsid w:val="000A516E"/>
    <w:rsid w:val="000A563E"/>
    <w:rsid w:val="000A567E"/>
    <w:rsid w:val="000A5CA6"/>
    <w:rsid w:val="000A61DF"/>
    <w:rsid w:val="000A64DE"/>
    <w:rsid w:val="000A65D0"/>
    <w:rsid w:val="000A65E4"/>
    <w:rsid w:val="000A670E"/>
    <w:rsid w:val="000A67A4"/>
    <w:rsid w:val="000A684B"/>
    <w:rsid w:val="000A7085"/>
    <w:rsid w:val="000A71AD"/>
    <w:rsid w:val="000A73D5"/>
    <w:rsid w:val="000A73DE"/>
    <w:rsid w:val="000A7405"/>
    <w:rsid w:val="000A7442"/>
    <w:rsid w:val="000A7DEF"/>
    <w:rsid w:val="000B0093"/>
    <w:rsid w:val="000B0157"/>
    <w:rsid w:val="000B0276"/>
    <w:rsid w:val="000B02A2"/>
    <w:rsid w:val="000B04C2"/>
    <w:rsid w:val="000B073F"/>
    <w:rsid w:val="000B08D3"/>
    <w:rsid w:val="000B0AC0"/>
    <w:rsid w:val="000B11EB"/>
    <w:rsid w:val="000B1419"/>
    <w:rsid w:val="000B17BD"/>
    <w:rsid w:val="000B1A24"/>
    <w:rsid w:val="000B1DA0"/>
    <w:rsid w:val="000B1E55"/>
    <w:rsid w:val="000B23E5"/>
    <w:rsid w:val="000B23F6"/>
    <w:rsid w:val="000B2CAB"/>
    <w:rsid w:val="000B2CFA"/>
    <w:rsid w:val="000B2F63"/>
    <w:rsid w:val="000B30AB"/>
    <w:rsid w:val="000B3109"/>
    <w:rsid w:val="000B3812"/>
    <w:rsid w:val="000B385E"/>
    <w:rsid w:val="000B3CD3"/>
    <w:rsid w:val="000B3F46"/>
    <w:rsid w:val="000B3F6F"/>
    <w:rsid w:val="000B4091"/>
    <w:rsid w:val="000B4406"/>
    <w:rsid w:val="000B4DFA"/>
    <w:rsid w:val="000B5005"/>
    <w:rsid w:val="000B5019"/>
    <w:rsid w:val="000B50D9"/>
    <w:rsid w:val="000B5795"/>
    <w:rsid w:val="000B5C0C"/>
    <w:rsid w:val="000B5C74"/>
    <w:rsid w:val="000B5F7E"/>
    <w:rsid w:val="000B605B"/>
    <w:rsid w:val="000B60A4"/>
    <w:rsid w:val="000B628C"/>
    <w:rsid w:val="000B63EC"/>
    <w:rsid w:val="000B6404"/>
    <w:rsid w:val="000B67D6"/>
    <w:rsid w:val="000B6CDB"/>
    <w:rsid w:val="000B7045"/>
    <w:rsid w:val="000B70F8"/>
    <w:rsid w:val="000B71BA"/>
    <w:rsid w:val="000B720A"/>
    <w:rsid w:val="000B7242"/>
    <w:rsid w:val="000B747C"/>
    <w:rsid w:val="000B74D8"/>
    <w:rsid w:val="000B7A83"/>
    <w:rsid w:val="000B7B7B"/>
    <w:rsid w:val="000B7F93"/>
    <w:rsid w:val="000C01C4"/>
    <w:rsid w:val="000C01CF"/>
    <w:rsid w:val="000C0437"/>
    <w:rsid w:val="000C04EA"/>
    <w:rsid w:val="000C0A8E"/>
    <w:rsid w:val="000C0CBC"/>
    <w:rsid w:val="000C0CFA"/>
    <w:rsid w:val="000C0D24"/>
    <w:rsid w:val="000C0E37"/>
    <w:rsid w:val="000C0F69"/>
    <w:rsid w:val="000C12D0"/>
    <w:rsid w:val="000C138B"/>
    <w:rsid w:val="000C17E9"/>
    <w:rsid w:val="000C1C8F"/>
    <w:rsid w:val="000C1D8E"/>
    <w:rsid w:val="000C1F39"/>
    <w:rsid w:val="000C267F"/>
    <w:rsid w:val="000C26AC"/>
    <w:rsid w:val="000C2947"/>
    <w:rsid w:val="000C2A1E"/>
    <w:rsid w:val="000C2ADD"/>
    <w:rsid w:val="000C2FA0"/>
    <w:rsid w:val="000C2FA4"/>
    <w:rsid w:val="000C3062"/>
    <w:rsid w:val="000C378B"/>
    <w:rsid w:val="000C3A54"/>
    <w:rsid w:val="000C3CC3"/>
    <w:rsid w:val="000C3D1F"/>
    <w:rsid w:val="000C47A2"/>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42C"/>
    <w:rsid w:val="000C7BE4"/>
    <w:rsid w:val="000C7DF4"/>
    <w:rsid w:val="000C7EC6"/>
    <w:rsid w:val="000D03A0"/>
    <w:rsid w:val="000D0536"/>
    <w:rsid w:val="000D0A91"/>
    <w:rsid w:val="000D0ADE"/>
    <w:rsid w:val="000D0B4A"/>
    <w:rsid w:val="000D0CA8"/>
    <w:rsid w:val="000D137D"/>
    <w:rsid w:val="000D14F2"/>
    <w:rsid w:val="000D1522"/>
    <w:rsid w:val="000D196B"/>
    <w:rsid w:val="000D1AF1"/>
    <w:rsid w:val="000D1C9D"/>
    <w:rsid w:val="000D1D5A"/>
    <w:rsid w:val="000D2069"/>
    <w:rsid w:val="000D212F"/>
    <w:rsid w:val="000D21E7"/>
    <w:rsid w:val="000D22B5"/>
    <w:rsid w:val="000D245A"/>
    <w:rsid w:val="000D24B4"/>
    <w:rsid w:val="000D27F1"/>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D7A"/>
    <w:rsid w:val="000D4E86"/>
    <w:rsid w:val="000D519C"/>
    <w:rsid w:val="000D532A"/>
    <w:rsid w:val="000D53EF"/>
    <w:rsid w:val="000D584C"/>
    <w:rsid w:val="000D5945"/>
    <w:rsid w:val="000D5BD4"/>
    <w:rsid w:val="000D5CB3"/>
    <w:rsid w:val="000D5D4F"/>
    <w:rsid w:val="000D5DAB"/>
    <w:rsid w:val="000D5DE5"/>
    <w:rsid w:val="000D5E57"/>
    <w:rsid w:val="000D6203"/>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327"/>
    <w:rsid w:val="000E06A3"/>
    <w:rsid w:val="000E0873"/>
    <w:rsid w:val="000E0AA4"/>
    <w:rsid w:val="000E1158"/>
    <w:rsid w:val="000E143B"/>
    <w:rsid w:val="000E227D"/>
    <w:rsid w:val="000E240F"/>
    <w:rsid w:val="000E2774"/>
    <w:rsid w:val="000E27FF"/>
    <w:rsid w:val="000E2865"/>
    <w:rsid w:val="000E2A62"/>
    <w:rsid w:val="000E2B48"/>
    <w:rsid w:val="000E2E6D"/>
    <w:rsid w:val="000E2F96"/>
    <w:rsid w:val="000E39F6"/>
    <w:rsid w:val="000E3C68"/>
    <w:rsid w:val="000E3E02"/>
    <w:rsid w:val="000E3FF2"/>
    <w:rsid w:val="000E40BA"/>
    <w:rsid w:val="000E4373"/>
    <w:rsid w:val="000E4565"/>
    <w:rsid w:val="000E499D"/>
    <w:rsid w:val="000E4A35"/>
    <w:rsid w:val="000E4AB3"/>
    <w:rsid w:val="000E4CA9"/>
    <w:rsid w:val="000E4E6B"/>
    <w:rsid w:val="000E4EB3"/>
    <w:rsid w:val="000E5218"/>
    <w:rsid w:val="000E5285"/>
    <w:rsid w:val="000E5665"/>
    <w:rsid w:val="000E576D"/>
    <w:rsid w:val="000E593A"/>
    <w:rsid w:val="000E59C1"/>
    <w:rsid w:val="000E5A75"/>
    <w:rsid w:val="000E5D78"/>
    <w:rsid w:val="000E6688"/>
    <w:rsid w:val="000E68F4"/>
    <w:rsid w:val="000E6E16"/>
    <w:rsid w:val="000E7018"/>
    <w:rsid w:val="000E7043"/>
    <w:rsid w:val="000E70E5"/>
    <w:rsid w:val="000E766F"/>
    <w:rsid w:val="000F02EF"/>
    <w:rsid w:val="000F0673"/>
    <w:rsid w:val="000F0F0F"/>
    <w:rsid w:val="000F0F3D"/>
    <w:rsid w:val="000F1385"/>
    <w:rsid w:val="000F139A"/>
    <w:rsid w:val="000F15EF"/>
    <w:rsid w:val="000F187F"/>
    <w:rsid w:val="000F197F"/>
    <w:rsid w:val="000F1CF7"/>
    <w:rsid w:val="000F1FB7"/>
    <w:rsid w:val="000F1FF1"/>
    <w:rsid w:val="000F2267"/>
    <w:rsid w:val="000F23E8"/>
    <w:rsid w:val="000F2586"/>
    <w:rsid w:val="000F26F7"/>
    <w:rsid w:val="000F2B77"/>
    <w:rsid w:val="000F3062"/>
    <w:rsid w:val="000F3A34"/>
    <w:rsid w:val="000F3B10"/>
    <w:rsid w:val="000F3C34"/>
    <w:rsid w:val="000F47F4"/>
    <w:rsid w:val="000F4953"/>
    <w:rsid w:val="000F4B01"/>
    <w:rsid w:val="000F4F68"/>
    <w:rsid w:val="000F5171"/>
    <w:rsid w:val="000F524A"/>
    <w:rsid w:val="000F55BA"/>
    <w:rsid w:val="000F55E7"/>
    <w:rsid w:val="000F579C"/>
    <w:rsid w:val="000F58ED"/>
    <w:rsid w:val="000F5AD1"/>
    <w:rsid w:val="000F5C7D"/>
    <w:rsid w:val="000F5F58"/>
    <w:rsid w:val="000F5FCE"/>
    <w:rsid w:val="000F6277"/>
    <w:rsid w:val="000F6290"/>
    <w:rsid w:val="000F66CC"/>
    <w:rsid w:val="000F6857"/>
    <w:rsid w:val="000F6FB9"/>
    <w:rsid w:val="000F782C"/>
    <w:rsid w:val="000F7BA9"/>
    <w:rsid w:val="000F7D90"/>
    <w:rsid w:val="000F7EC7"/>
    <w:rsid w:val="0010008C"/>
    <w:rsid w:val="0010028F"/>
    <w:rsid w:val="00100710"/>
    <w:rsid w:val="00100C69"/>
    <w:rsid w:val="00100EA8"/>
    <w:rsid w:val="00101219"/>
    <w:rsid w:val="001013D5"/>
    <w:rsid w:val="001017B9"/>
    <w:rsid w:val="0010190F"/>
    <w:rsid w:val="001019E0"/>
    <w:rsid w:val="00101DF1"/>
    <w:rsid w:val="00102033"/>
    <w:rsid w:val="0010275B"/>
    <w:rsid w:val="0010287D"/>
    <w:rsid w:val="001029F2"/>
    <w:rsid w:val="00102BE1"/>
    <w:rsid w:val="00102DF7"/>
    <w:rsid w:val="001033A6"/>
    <w:rsid w:val="00103412"/>
    <w:rsid w:val="00103814"/>
    <w:rsid w:val="00103827"/>
    <w:rsid w:val="00103A91"/>
    <w:rsid w:val="00103AF2"/>
    <w:rsid w:val="00103B31"/>
    <w:rsid w:val="00103C29"/>
    <w:rsid w:val="001040D4"/>
    <w:rsid w:val="001040D9"/>
    <w:rsid w:val="0010452D"/>
    <w:rsid w:val="00104743"/>
    <w:rsid w:val="0010498E"/>
    <w:rsid w:val="001051C5"/>
    <w:rsid w:val="00105AB6"/>
    <w:rsid w:val="00105BC6"/>
    <w:rsid w:val="00105C4E"/>
    <w:rsid w:val="00105E65"/>
    <w:rsid w:val="001060B1"/>
    <w:rsid w:val="001062A8"/>
    <w:rsid w:val="00106425"/>
    <w:rsid w:val="00106A10"/>
    <w:rsid w:val="00106B3E"/>
    <w:rsid w:val="00106B65"/>
    <w:rsid w:val="00106BF4"/>
    <w:rsid w:val="00106D6A"/>
    <w:rsid w:val="00106EEB"/>
    <w:rsid w:val="00107A1A"/>
    <w:rsid w:val="00107A3C"/>
    <w:rsid w:val="00107AD9"/>
    <w:rsid w:val="001100A8"/>
    <w:rsid w:val="00110186"/>
    <w:rsid w:val="001102B2"/>
    <w:rsid w:val="00110344"/>
    <w:rsid w:val="00110D17"/>
    <w:rsid w:val="00110D3C"/>
    <w:rsid w:val="00110EA3"/>
    <w:rsid w:val="00110FAE"/>
    <w:rsid w:val="001112EE"/>
    <w:rsid w:val="0011140A"/>
    <w:rsid w:val="00111612"/>
    <w:rsid w:val="0011170A"/>
    <w:rsid w:val="00111F14"/>
    <w:rsid w:val="00112183"/>
    <w:rsid w:val="001121AD"/>
    <w:rsid w:val="00112390"/>
    <w:rsid w:val="0011254B"/>
    <w:rsid w:val="001129EE"/>
    <w:rsid w:val="00112AE8"/>
    <w:rsid w:val="00112CD7"/>
    <w:rsid w:val="0011342D"/>
    <w:rsid w:val="00113CF7"/>
    <w:rsid w:val="00113F9C"/>
    <w:rsid w:val="0011402D"/>
    <w:rsid w:val="00114462"/>
    <w:rsid w:val="00114553"/>
    <w:rsid w:val="00114A8C"/>
    <w:rsid w:val="00114D3B"/>
    <w:rsid w:val="00115033"/>
    <w:rsid w:val="001150A5"/>
    <w:rsid w:val="0011538F"/>
    <w:rsid w:val="00115468"/>
    <w:rsid w:val="00115A08"/>
    <w:rsid w:val="00115AAC"/>
    <w:rsid w:val="00115EF6"/>
    <w:rsid w:val="00116233"/>
    <w:rsid w:val="00116B22"/>
    <w:rsid w:val="00116F6B"/>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712"/>
    <w:rsid w:val="00120D6A"/>
    <w:rsid w:val="00120DF7"/>
    <w:rsid w:val="00120E4E"/>
    <w:rsid w:val="00120FBE"/>
    <w:rsid w:val="0012135C"/>
    <w:rsid w:val="00121623"/>
    <w:rsid w:val="00121910"/>
    <w:rsid w:val="00121BB1"/>
    <w:rsid w:val="00121D2B"/>
    <w:rsid w:val="00121DE3"/>
    <w:rsid w:val="00121E34"/>
    <w:rsid w:val="001222D6"/>
    <w:rsid w:val="00122346"/>
    <w:rsid w:val="001227AF"/>
    <w:rsid w:val="00122824"/>
    <w:rsid w:val="00122E71"/>
    <w:rsid w:val="0012310A"/>
    <w:rsid w:val="0012339F"/>
    <w:rsid w:val="00123441"/>
    <w:rsid w:val="001236F6"/>
    <w:rsid w:val="0012378C"/>
    <w:rsid w:val="0012379D"/>
    <w:rsid w:val="00123B11"/>
    <w:rsid w:val="00123CD7"/>
    <w:rsid w:val="0012435F"/>
    <w:rsid w:val="00124B5F"/>
    <w:rsid w:val="00124E31"/>
    <w:rsid w:val="001252C9"/>
    <w:rsid w:val="00125307"/>
    <w:rsid w:val="0012559B"/>
    <w:rsid w:val="00125673"/>
    <w:rsid w:val="00125696"/>
    <w:rsid w:val="001257AF"/>
    <w:rsid w:val="00125915"/>
    <w:rsid w:val="00125BF3"/>
    <w:rsid w:val="0012609F"/>
    <w:rsid w:val="001262A6"/>
    <w:rsid w:val="0012645A"/>
    <w:rsid w:val="00126477"/>
    <w:rsid w:val="001267B7"/>
    <w:rsid w:val="00126880"/>
    <w:rsid w:val="001268BE"/>
    <w:rsid w:val="001268F5"/>
    <w:rsid w:val="00126BD1"/>
    <w:rsid w:val="00126E44"/>
    <w:rsid w:val="00126FF3"/>
    <w:rsid w:val="001270B8"/>
    <w:rsid w:val="00127388"/>
    <w:rsid w:val="0012749E"/>
    <w:rsid w:val="00127858"/>
    <w:rsid w:val="00127A24"/>
    <w:rsid w:val="0013013B"/>
    <w:rsid w:val="001305D1"/>
    <w:rsid w:val="00130C72"/>
    <w:rsid w:val="001310D3"/>
    <w:rsid w:val="0013134E"/>
    <w:rsid w:val="001314F6"/>
    <w:rsid w:val="00131566"/>
    <w:rsid w:val="00131804"/>
    <w:rsid w:val="00131957"/>
    <w:rsid w:val="0013199F"/>
    <w:rsid w:val="00131A44"/>
    <w:rsid w:val="001324ED"/>
    <w:rsid w:val="001325B3"/>
    <w:rsid w:val="00132714"/>
    <w:rsid w:val="001328D9"/>
    <w:rsid w:val="00132C74"/>
    <w:rsid w:val="00133760"/>
    <w:rsid w:val="00133A8C"/>
    <w:rsid w:val="00133B1D"/>
    <w:rsid w:val="00133C32"/>
    <w:rsid w:val="00133C75"/>
    <w:rsid w:val="00133F8D"/>
    <w:rsid w:val="00134504"/>
    <w:rsid w:val="001347FC"/>
    <w:rsid w:val="00134921"/>
    <w:rsid w:val="00134E44"/>
    <w:rsid w:val="00134F62"/>
    <w:rsid w:val="00135216"/>
    <w:rsid w:val="00135315"/>
    <w:rsid w:val="001354FD"/>
    <w:rsid w:val="00135561"/>
    <w:rsid w:val="00135723"/>
    <w:rsid w:val="00135855"/>
    <w:rsid w:val="001358BE"/>
    <w:rsid w:val="00135A89"/>
    <w:rsid w:val="00135B1A"/>
    <w:rsid w:val="00135D82"/>
    <w:rsid w:val="0013601E"/>
    <w:rsid w:val="00136174"/>
    <w:rsid w:val="00136C72"/>
    <w:rsid w:val="00136E5A"/>
    <w:rsid w:val="00136E99"/>
    <w:rsid w:val="00137266"/>
    <w:rsid w:val="00137538"/>
    <w:rsid w:val="00137A76"/>
    <w:rsid w:val="00140179"/>
    <w:rsid w:val="00140C84"/>
    <w:rsid w:val="00140CCE"/>
    <w:rsid w:val="00141055"/>
    <w:rsid w:val="0014106E"/>
    <w:rsid w:val="001412A8"/>
    <w:rsid w:val="001414F1"/>
    <w:rsid w:val="00141693"/>
    <w:rsid w:val="001416A3"/>
    <w:rsid w:val="001418FE"/>
    <w:rsid w:val="00141BA5"/>
    <w:rsid w:val="001425B1"/>
    <w:rsid w:val="00142687"/>
    <w:rsid w:val="001427CC"/>
    <w:rsid w:val="00142E90"/>
    <w:rsid w:val="00143008"/>
    <w:rsid w:val="0014304A"/>
    <w:rsid w:val="00143142"/>
    <w:rsid w:val="001432E7"/>
    <w:rsid w:val="00143345"/>
    <w:rsid w:val="001435C0"/>
    <w:rsid w:val="001436FF"/>
    <w:rsid w:val="001437CA"/>
    <w:rsid w:val="00143807"/>
    <w:rsid w:val="00143DC6"/>
    <w:rsid w:val="00143EC9"/>
    <w:rsid w:val="0014402B"/>
    <w:rsid w:val="00144284"/>
    <w:rsid w:val="0014436C"/>
    <w:rsid w:val="001446E0"/>
    <w:rsid w:val="0014502E"/>
    <w:rsid w:val="00145566"/>
    <w:rsid w:val="00145F5C"/>
    <w:rsid w:val="00145F6A"/>
    <w:rsid w:val="00146E94"/>
    <w:rsid w:val="00146EEB"/>
    <w:rsid w:val="00146FB2"/>
    <w:rsid w:val="001474C0"/>
    <w:rsid w:val="00147B67"/>
    <w:rsid w:val="00147D9E"/>
    <w:rsid w:val="001500C0"/>
    <w:rsid w:val="001501E6"/>
    <w:rsid w:val="001503AD"/>
    <w:rsid w:val="001505AF"/>
    <w:rsid w:val="00150A61"/>
    <w:rsid w:val="00150C34"/>
    <w:rsid w:val="00150D8A"/>
    <w:rsid w:val="0015142E"/>
    <w:rsid w:val="00151992"/>
    <w:rsid w:val="00151B62"/>
    <w:rsid w:val="00151C1D"/>
    <w:rsid w:val="00151E53"/>
    <w:rsid w:val="00151FE7"/>
    <w:rsid w:val="0015268F"/>
    <w:rsid w:val="001527EB"/>
    <w:rsid w:val="00152EB0"/>
    <w:rsid w:val="00153313"/>
    <w:rsid w:val="00153557"/>
    <w:rsid w:val="0015358E"/>
    <w:rsid w:val="00153667"/>
    <w:rsid w:val="00153884"/>
    <w:rsid w:val="00153964"/>
    <w:rsid w:val="001539EA"/>
    <w:rsid w:val="00153CD0"/>
    <w:rsid w:val="00153F58"/>
    <w:rsid w:val="00154035"/>
    <w:rsid w:val="001540E2"/>
    <w:rsid w:val="001543C4"/>
    <w:rsid w:val="0015465B"/>
    <w:rsid w:val="0015478C"/>
    <w:rsid w:val="00154BD1"/>
    <w:rsid w:val="001550C6"/>
    <w:rsid w:val="00155240"/>
    <w:rsid w:val="00155803"/>
    <w:rsid w:val="00155861"/>
    <w:rsid w:val="0015594C"/>
    <w:rsid w:val="00155B24"/>
    <w:rsid w:val="00155DC9"/>
    <w:rsid w:val="00155FE5"/>
    <w:rsid w:val="001565F1"/>
    <w:rsid w:val="00156636"/>
    <w:rsid w:val="00156ADC"/>
    <w:rsid w:val="001573C2"/>
    <w:rsid w:val="00157596"/>
    <w:rsid w:val="00157729"/>
    <w:rsid w:val="001578B5"/>
    <w:rsid w:val="00157B5A"/>
    <w:rsid w:val="00157F0F"/>
    <w:rsid w:val="00160515"/>
    <w:rsid w:val="001605E8"/>
    <w:rsid w:val="00160DA9"/>
    <w:rsid w:val="00160DB5"/>
    <w:rsid w:val="00160E1E"/>
    <w:rsid w:val="00160E40"/>
    <w:rsid w:val="00161454"/>
    <w:rsid w:val="00161466"/>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45"/>
    <w:rsid w:val="00164694"/>
    <w:rsid w:val="00164886"/>
    <w:rsid w:val="00164BE5"/>
    <w:rsid w:val="00164C6E"/>
    <w:rsid w:val="0016517E"/>
    <w:rsid w:val="00165230"/>
    <w:rsid w:val="0016532E"/>
    <w:rsid w:val="001653A4"/>
    <w:rsid w:val="00165408"/>
    <w:rsid w:val="001655BC"/>
    <w:rsid w:val="00165657"/>
    <w:rsid w:val="00165F26"/>
    <w:rsid w:val="00165F6A"/>
    <w:rsid w:val="0016607C"/>
    <w:rsid w:val="00166110"/>
    <w:rsid w:val="00166138"/>
    <w:rsid w:val="001664B8"/>
    <w:rsid w:val="001664F3"/>
    <w:rsid w:val="00166803"/>
    <w:rsid w:val="00166809"/>
    <w:rsid w:val="001668F8"/>
    <w:rsid w:val="001669B6"/>
    <w:rsid w:val="00166AF2"/>
    <w:rsid w:val="00166F74"/>
    <w:rsid w:val="00167127"/>
    <w:rsid w:val="00167312"/>
    <w:rsid w:val="00167408"/>
    <w:rsid w:val="0016742D"/>
    <w:rsid w:val="00167737"/>
    <w:rsid w:val="0016776A"/>
    <w:rsid w:val="001678C3"/>
    <w:rsid w:val="00167FB6"/>
    <w:rsid w:val="0017038C"/>
    <w:rsid w:val="001708A9"/>
    <w:rsid w:val="00170B28"/>
    <w:rsid w:val="001714CA"/>
    <w:rsid w:val="001715CD"/>
    <w:rsid w:val="00171A7C"/>
    <w:rsid w:val="00171BEA"/>
    <w:rsid w:val="001724B0"/>
    <w:rsid w:val="00172C28"/>
    <w:rsid w:val="00172D54"/>
    <w:rsid w:val="00172E7C"/>
    <w:rsid w:val="00172F71"/>
    <w:rsid w:val="001730DF"/>
    <w:rsid w:val="001731CA"/>
    <w:rsid w:val="001733AA"/>
    <w:rsid w:val="00173755"/>
    <w:rsid w:val="001737D3"/>
    <w:rsid w:val="00173D12"/>
    <w:rsid w:val="00173D37"/>
    <w:rsid w:val="00173DF3"/>
    <w:rsid w:val="001740C4"/>
    <w:rsid w:val="00174A99"/>
    <w:rsid w:val="001750BC"/>
    <w:rsid w:val="00175214"/>
    <w:rsid w:val="0017576F"/>
    <w:rsid w:val="00175850"/>
    <w:rsid w:val="00175CF1"/>
    <w:rsid w:val="001769B2"/>
    <w:rsid w:val="00176A3F"/>
    <w:rsid w:val="00176A85"/>
    <w:rsid w:val="0017716F"/>
    <w:rsid w:val="00177B1B"/>
    <w:rsid w:val="00177B95"/>
    <w:rsid w:val="00177E71"/>
    <w:rsid w:val="00177E8C"/>
    <w:rsid w:val="00177F9F"/>
    <w:rsid w:val="0018028D"/>
    <w:rsid w:val="00180300"/>
    <w:rsid w:val="00180332"/>
    <w:rsid w:val="00180341"/>
    <w:rsid w:val="00180343"/>
    <w:rsid w:val="00180415"/>
    <w:rsid w:val="00181688"/>
    <w:rsid w:val="00181BA2"/>
    <w:rsid w:val="0018221F"/>
    <w:rsid w:val="001823BA"/>
    <w:rsid w:val="00182497"/>
    <w:rsid w:val="001826EC"/>
    <w:rsid w:val="0018283C"/>
    <w:rsid w:val="00182B42"/>
    <w:rsid w:val="00182E41"/>
    <w:rsid w:val="0018332C"/>
    <w:rsid w:val="00183643"/>
    <w:rsid w:val="001839AF"/>
    <w:rsid w:val="00183B0F"/>
    <w:rsid w:val="00183C8E"/>
    <w:rsid w:val="00183D61"/>
    <w:rsid w:val="00183FD0"/>
    <w:rsid w:val="0018425F"/>
    <w:rsid w:val="00184285"/>
    <w:rsid w:val="00184678"/>
    <w:rsid w:val="00184851"/>
    <w:rsid w:val="00184AE6"/>
    <w:rsid w:val="00184C03"/>
    <w:rsid w:val="00184DBF"/>
    <w:rsid w:val="001850BA"/>
    <w:rsid w:val="001852B6"/>
    <w:rsid w:val="001856D0"/>
    <w:rsid w:val="00185E79"/>
    <w:rsid w:val="00185FDD"/>
    <w:rsid w:val="0018690F"/>
    <w:rsid w:val="00186A37"/>
    <w:rsid w:val="00186D4D"/>
    <w:rsid w:val="0018741D"/>
    <w:rsid w:val="00187469"/>
    <w:rsid w:val="001875B2"/>
    <w:rsid w:val="0018760F"/>
    <w:rsid w:val="001876E3"/>
    <w:rsid w:val="00187AE0"/>
    <w:rsid w:val="00187C9B"/>
    <w:rsid w:val="00187E60"/>
    <w:rsid w:val="00187E72"/>
    <w:rsid w:val="00187EEB"/>
    <w:rsid w:val="00187F30"/>
    <w:rsid w:val="001901E2"/>
    <w:rsid w:val="001903C5"/>
    <w:rsid w:val="001903C7"/>
    <w:rsid w:val="00190448"/>
    <w:rsid w:val="00190C96"/>
    <w:rsid w:val="00191059"/>
    <w:rsid w:val="00191471"/>
    <w:rsid w:val="00191D35"/>
    <w:rsid w:val="00191E83"/>
    <w:rsid w:val="001920C2"/>
    <w:rsid w:val="00192194"/>
    <w:rsid w:val="0019262A"/>
    <w:rsid w:val="001929C5"/>
    <w:rsid w:val="00192B5A"/>
    <w:rsid w:val="00192F61"/>
    <w:rsid w:val="00192FB4"/>
    <w:rsid w:val="00193793"/>
    <w:rsid w:val="00193B69"/>
    <w:rsid w:val="00193F5A"/>
    <w:rsid w:val="0019466E"/>
    <w:rsid w:val="00194769"/>
    <w:rsid w:val="0019492A"/>
    <w:rsid w:val="00194B53"/>
    <w:rsid w:val="001951B8"/>
    <w:rsid w:val="00195319"/>
    <w:rsid w:val="0019572E"/>
    <w:rsid w:val="0019589C"/>
    <w:rsid w:val="00195C55"/>
    <w:rsid w:val="001960C7"/>
    <w:rsid w:val="001960F7"/>
    <w:rsid w:val="00196111"/>
    <w:rsid w:val="00196141"/>
    <w:rsid w:val="0019618D"/>
    <w:rsid w:val="00196232"/>
    <w:rsid w:val="001962D8"/>
    <w:rsid w:val="0019643C"/>
    <w:rsid w:val="0019646D"/>
    <w:rsid w:val="0019648F"/>
    <w:rsid w:val="00196526"/>
    <w:rsid w:val="00196AD3"/>
    <w:rsid w:val="00196B05"/>
    <w:rsid w:val="00196BCB"/>
    <w:rsid w:val="00196C2F"/>
    <w:rsid w:val="001970B2"/>
    <w:rsid w:val="0019713D"/>
    <w:rsid w:val="0019751A"/>
    <w:rsid w:val="00197520"/>
    <w:rsid w:val="0019760E"/>
    <w:rsid w:val="00197877"/>
    <w:rsid w:val="00197D40"/>
    <w:rsid w:val="001A04A4"/>
    <w:rsid w:val="001A054B"/>
    <w:rsid w:val="001A0C0C"/>
    <w:rsid w:val="001A0D5A"/>
    <w:rsid w:val="001A0E20"/>
    <w:rsid w:val="001A10CA"/>
    <w:rsid w:val="001A138E"/>
    <w:rsid w:val="001A1625"/>
    <w:rsid w:val="001A16EC"/>
    <w:rsid w:val="001A16F2"/>
    <w:rsid w:val="001A1A8E"/>
    <w:rsid w:val="001A1AEF"/>
    <w:rsid w:val="001A1F25"/>
    <w:rsid w:val="001A21BF"/>
    <w:rsid w:val="001A2365"/>
    <w:rsid w:val="001A2518"/>
    <w:rsid w:val="001A25BB"/>
    <w:rsid w:val="001A2666"/>
    <w:rsid w:val="001A2AE8"/>
    <w:rsid w:val="001A2FB5"/>
    <w:rsid w:val="001A353E"/>
    <w:rsid w:val="001A358A"/>
    <w:rsid w:val="001A3903"/>
    <w:rsid w:val="001A3AEA"/>
    <w:rsid w:val="001A431D"/>
    <w:rsid w:val="001A447D"/>
    <w:rsid w:val="001A4569"/>
    <w:rsid w:val="001A4BDE"/>
    <w:rsid w:val="001A5560"/>
    <w:rsid w:val="001A598D"/>
    <w:rsid w:val="001A5B18"/>
    <w:rsid w:val="001A5B49"/>
    <w:rsid w:val="001A5D42"/>
    <w:rsid w:val="001A5EFF"/>
    <w:rsid w:val="001A6191"/>
    <w:rsid w:val="001A63FA"/>
    <w:rsid w:val="001A66A7"/>
    <w:rsid w:val="001A6962"/>
    <w:rsid w:val="001A6AFC"/>
    <w:rsid w:val="001A6C42"/>
    <w:rsid w:val="001A6C78"/>
    <w:rsid w:val="001A7133"/>
    <w:rsid w:val="001A7289"/>
    <w:rsid w:val="001A7642"/>
    <w:rsid w:val="001A7C5A"/>
    <w:rsid w:val="001A7F74"/>
    <w:rsid w:val="001B015B"/>
    <w:rsid w:val="001B01B7"/>
    <w:rsid w:val="001B038C"/>
    <w:rsid w:val="001B04E8"/>
    <w:rsid w:val="001B0535"/>
    <w:rsid w:val="001B0541"/>
    <w:rsid w:val="001B0543"/>
    <w:rsid w:val="001B06A4"/>
    <w:rsid w:val="001B0C16"/>
    <w:rsid w:val="001B122F"/>
    <w:rsid w:val="001B1569"/>
    <w:rsid w:val="001B169F"/>
    <w:rsid w:val="001B16CC"/>
    <w:rsid w:val="001B170B"/>
    <w:rsid w:val="001B19BE"/>
    <w:rsid w:val="001B1A6F"/>
    <w:rsid w:val="001B1C0B"/>
    <w:rsid w:val="001B1C32"/>
    <w:rsid w:val="001B1F3E"/>
    <w:rsid w:val="001B2690"/>
    <w:rsid w:val="001B29A7"/>
    <w:rsid w:val="001B2A66"/>
    <w:rsid w:val="001B2B6D"/>
    <w:rsid w:val="001B2B96"/>
    <w:rsid w:val="001B2BC3"/>
    <w:rsid w:val="001B30FD"/>
    <w:rsid w:val="001B32ED"/>
    <w:rsid w:val="001B35FA"/>
    <w:rsid w:val="001B3752"/>
    <w:rsid w:val="001B39BA"/>
    <w:rsid w:val="001B3E50"/>
    <w:rsid w:val="001B3ED1"/>
    <w:rsid w:val="001B40D9"/>
    <w:rsid w:val="001B4A26"/>
    <w:rsid w:val="001B4CB7"/>
    <w:rsid w:val="001B5A2A"/>
    <w:rsid w:val="001B5B06"/>
    <w:rsid w:val="001B5B0C"/>
    <w:rsid w:val="001B62A7"/>
    <w:rsid w:val="001B650B"/>
    <w:rsid w:val="001B68C5"/>
    <w:rsid w:val="001B7027"/>
    <w:rsid w:val="001B7794"/>
    <w:rsid w:val="001B7858"/>
    <w:rsid w:val="001B787D"/>
    <w:rsid w:val="001B7B3F"/>
    <w:rsid w:val="001B7D39"/>
    <w:rsid w:val="001C015B"/>
    <w:rsid w:val="001C07FB"/>
    <w:rsid w:val="001C0853"/>
    <w:rsid w:val="001C0A01"/>
    <w:rsid w:val="001C0B61"/>
    <w:rsid w:val="001C0C44"/>
    <w:rsid w:val="001C134F"/>
    <w:rsid w:val="001C167B"/>
    <w:rsid w:val="001C1806"/>
    <w:rsid w:val="001C1983"/>
    <w:rsid w:val="001C1ACD"/>
    <w:rsid w:val="001C1F82"/>
    <w:rsid w:val="001C1FD2"/>
    <w:rsid w:val="001C1FD6"/>
    <w:rsid w:val="001C208D"/>
    <w:rsid w:val="001C23E5"/>
    <w:rsid w:val="001C28C7"/>
    <w:rsid w:val="001C2A31"/>
    <w:rsid w:val="001C2B4B"/>
    <w:rsid w:val="001C2BFD"/>
    <w:rsid w:val="001C2C58"/>
    <w:rsid w:val="001C2DD3"/>
    <w:rsid w:val="001C2EA6"/>
    <w:rsid w:val="001C2EFA"/>
    <w:rsid w:val="001C35A2"/>
    <w:rsid w:val="001C35D2"/>
    <w:rsid w:val="001C3853"/>
    <w:rsid w:val="001C38F2"/>
    <w:rsid w:val="001C3A54"/>
    <w:rsid w:val="001C3DC6"/>
    <w:rsid w:val="001C403C"/>
    <w:rsid w:val="001C40EA"/>
    <w:rsid w:val="001C40EB"/>
    <w:rsid w:val="001C41D2"/>
    <w:rsid w:val="001C48EB"/>
    <w:rsid w:val="001C4A5D"/>
    <w:rsid w:val="001C4E75"/>
    <w:rsid w:val="001C4F52"/>
    <w:rsid w:val="001C539C"/>
    <w:rsid w:val="001C5A3D"/>
    <w:rsid w:val="001C5B5E"/>
    <w:rsid w:val="001C5E62"/>
    <w:rsid w:val="001C5F00"/>
    <w:rsid w:val="001C5FF3"/>
    <w:rsid w:val="001C6672"/>
    <w:rsid w:val="001C6795"/>
    <w:rsid w:val="001C68C0"/>
    <w:rsid w:val="001C6918"/>
    <w:rsid w:val="001C694A"/>
    <w:rsid w:val="001C69A4"/>
    <w:rsid w:val="001C70ED"/>
    <w:rsid w:val="001C79B2"/>
    <w:rsid w:val="001C7C32"/>
    <w:rsid w:val="001D0090"/>
    <w:rsid w:val="001D0404"/>
    <w:rsid w:val="001D1509"/>
    <w:rsid w:val="001D1690"/>
    <w:rsid w:val="001D1743"/>
    <w:rsid w:val="001D1799"/>
    <w:rsid w:val="001D1AD5"/>
    <w:rsid w:val="001D1BAC"/>
    <w:rsid w:val="001D1BBB"/>
    <w:rsid w:val="001D1C31"/>
    <w:rsid w:val="001D1F2F"/>
    <w:rsid w:val="001D21DC"/>
    <w:rsid w:val="001D22F7"/>
    <w:rsid w:val="001D234E"/>
    <w:rsid w:val="001D2383"/>
    <w:rsid w:val="001D238A"/>
    <w:rsid w:val="001D263A"/>
    <w:rsid w:val="001D2FD0"/>
    <w:rsid w:val="001D3195"/>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8E2"/>
    <w:rsid w:val="001D4C0C"/>
    <w:rsid w:val="001D5238"/>
    <w:rsid w:val="001D56F7"/>
    <w:rsid w:val="001D5B16"/>
    <w:rsid w:val="001D5C53"/>
    <w:rsid w:val="001D5C85"/>
    <w:rsid w:val="001D5CC4"/>
    <w:rsid w:val="001D6278"/>
    <w:rsid w:val="001D63BD"/>
    <w:rsid w:val="001D6425"/>
    <w:rsid w:val="001D64A9"/>
    <w:rsid w:val="001D685C"/>
    <w:rsid w:val="001D6878"/>
    <w:rsid w:val="001D6AC6"/>
    <w:rsid w:val="001D6B62"/>
    <w:rsid w:val="001D6B90"/>
    <w:rsid w:val="001D6EFA"/>
    <w:rsid w:val="001D710C"/>
    <w:rsid w:val="001D72CD"/>
    <w:rsid w:val="001D7768"/>
    <w:rsid w:val="001D77DD"/>
    <w:rsid w:val="001D78E3"/>
    <w:rsid w:val="001D7F7D"/>
    <w:rsid w:val="001E006D"/>
    <w:rsid w:val="001E0263"/>
    <w:rsid w:val="001E032B"/>
    <w:rsid w:val="001E0605"/>
    <w:rsid w:val="001E0BCA"/>
    <w:rsid w:val="001E0DCF"/>
    <w:rsid w:val="001E0E3C"/>
    <w:rsid w:val="001E0EE8"/>
    <w:rsid w:val="001E1151"/>
    <w:rsid w:val="001E117B"/>
    <w:rsid w:val="001E12C3"/>
    <w:rsid w:val="001E1B19"/>
    <w:rsid w:val="001E1C20"/>
    <w:rsid w:val="001E1C9C"/>
    <w:rsid w:val="001E1E02"/>
    <w:rsid w:val="001E2239"/>
    <w:rsid w:val="001E24E3"/>
    <w:rsid w:val="001E2538"/>
    <w:rsid w:val="001E27F4"/>
    <w:rsid w:val="001E29E4"/>
    <w:rsid w:val="001E2A67"/>
    <w:rsid w:val="001E2C4E"/>
    <w:rsid w:val="001E3408"/>
    <w:rsid w:val="001E357C"/>
    <w:rsid w:val="001E35B5"/>
    <w:rsid w:val="001E3610"/>
    <w:rsid w:val="001E3771"/>
    <w:rsid w:val="001E3EB1"/>
    <w:rsid w:val="001E46FF"/>
    <w:rsid w:val="001E497F"/>
    <w:rsid w:val="001E49D6"/>
    <w:rsid w:val="001E4D5F"/>
    <w:rsid w:val="001E4F46"/>
    <w:rsid w:val="001E50A5"/>
    <w:rsid w:val="001E510D"/>
    <w:rsid w:val="001E5687"/>
    <w:rsid w:val="001E5847"/>
    <w:rsid w:val="001E5891"/>
    <w:rsid w:val="001E5A82"/>
    <w:rsid w:val="001E5BD9"/>
    <w:rsid w:val="001E607F"/>
    <w:rsid w:val="001E6D5F"/>
    <w:rsid w:val="001E6E08"/>
    <w:rsid w:val="001E7390"/>
    <w:rsid w:val="001E7567"/>
    <w:rsid w:val="001E75A7"/>
    <w:rsid w:val="001E7A25"/>
    <w:rsid w:val="001E7BD2"/>
    <w:rsid w:val="001E7DCE"/>
    <w:rsid w:val="001E7EA3"/>
    <w:rsid w:val="001E7FDF"/>
    <w:rsid w:val="001F05A7"/>
    <w:rsid w:val="001F0EDB"/>
    <w:rsid w:val="001F1278"/>
    <w:rsid w:val="001F1307"/>
    <w:rsid w:val="001F1947"/>
    <w:rsid w:val="001F1CE2"/>
    <w:rsid w:val="001F1DC9"/>
    <w:rsid w:val="001F2882"/>
    <w:rsid w:val="001F28B6"/>
    <w:rsid w:val="001F2BA9"/>
    <w:rsid w:val="001F3A01"/>
    <w:rsid w:val="001F40D0"/>
    <w:rsid w:val="001F40FE"/>
    <w:rsid w:val="001F4238"/>
    <w:rsid w:val="001F47C9"/>
    <w:rsid w:val="001F4C31"/>
    <w:rsid w:val="001F4CAD"/>
    <w:rsid w:val="001F4E5E"/>
    <w:rsid w:val="001F5358"/>
    <w:rsid w:val="001F5474"/>
    <w:rsid w:val="001F55AB"/>
    <w:rsid w:val="001F55CA"/>
    <w:rsid w:val="001F5718"/>
    <w:rsid w:val="001F5A79"/>
    <w:rsid w:val="001F5BAD"/>
    <w:rsid w:val="001F5D35"/>
    <w:rsid w:val="001F5D3B"/>
    <w:rsid w:val="001F60EA"/>
    <w:rsid w:val="001F6C61"/>
    <w:rsid w:val="001F6DA5"/>
    <w:rsid w:val="001F6F83"/>
    <w:rsid w:val="001F6F8A"/>
    <w:rsid w:val="001F7176"/>
    <w:rsid w:val="001F7543"/>
    <w:rsid w:val="001F76FE"/>
    <w:rsid w:val="001F7A4D"/>
    <w:rsid w:val="00200001"/>
    <w:rsid w:val="002004C6"/>
    <w:rsid w:val="00200620"/>
    <w:rsid w:val="0020092F"/>
    <w:rsid w:val="00201048"/>
    <w:rsid w:val="0020154E"/>
    <w:rsid w:val="00201617"/>
    <w:rsid w:val="00201BDA"/>
    <w:rsid w:val="00201E00"/>
    <w:rsid w:val="00201EB8"/>
    <w:rsid w:val="002023F4"/>
    <w:rsid w:val="00202495"/>
    <w:rsid w:val="0020255A"/>
    <w:rsid w:val="00202613"/>
    <w:rsid w:val="0020278C"/>
    <w:rsid w:val="00202B5F"/>
    <w:rsid w:val="00202C3B"/>
    <w:rsid w:val="00202C6E"/>
    <w:rsid w:val="00203466"/>
    <w:rsid w:val="002034F6"/>
    <w:rsid w:val="00203ACE"/>
    <w:rsid w:val="00203CA3"/>
    <w:rsid w:val="002040D4"/>
    <w:rsid w:val="002041C9"/>
    <w:rsid w:val="0020495C"/>
    <w:rsid w:val="00204E8F"/>
    <w:rsid w:val="00204EB1"/>
    <w:rsid w:val="002052C8"/>
    <w:rsid w:val="002061FC"/>
    <w:rsid w:val="002063A4"/>
    <w:rsid w:val="0020661B"/>
    <w:rsid w:val="0020663C"/>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D44"/>
    <w:rsid w:val="002113CA"/>
    <w:rsid w:val="00211AF2"/>
    <w:rsid w:val="00211D24"/>
    <w:rsid w:val="00211F96"/>
    <w:rsid w:val="00211FC9"/>
    <w:rsid w:val="00212146"/>
    <w:rsid w:val="002123B3"/>
    <w:rsid w:val="002124B0"/>
    <w:rsid w:val="00212611"/>
    <w:rsid w:val="002126B4"/>
    <w:rsid w:val="002129EF"/>
    <w:rsid w:val="00212C1C"/>
    <w:rsid w:val="00212F8B"/>
    <w:rsid w:val="0021307A"/>
    <w:rsid w:val="002133D3"/>
    <w:rsid w:val="00213570"/>
    <w:rsid w:val="00213644"/>
    <w:rsid w:val="00213847"/>
    <w:rsid w:val="00213E72"/>
    <w:rsid w:val="002141E2"/>
    <w:rsid w:val="0021449A"/>
    <w:rsid w:val="002145A8"/>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589"/>
    <w:rsid w:val="0021667B"/>
    <w:rsid w:val="00216807"/>
    <w:rsid w:val="002168C5"/>
    <w:rsid w:val="00216CB7"/>
    <w:rsid w:val="00216CBF"/>
    <w:rsid w:val="0021711D"/>
    <w:rsid w:val="00217155"/>
    <w:rsid w:val="0021718B"/>
    <w:rsid w:val="0021741D"/>
    <w:rsid w:val="00217703"/>
    <w:rsid w:val="002178FE"/>
    <w:rsid w:val="00217A07"/>
    <w:rsid w:val="00217A7C"/>
    <w:rsid w:val="00217B44"/>
    <w:rsid w:val="00217C2E"/>
    <w:rsid w:val="00217FAF"/>
    <w:rsid w:val="00220083"/>
    <w:rsid w:val="002201B1"/>
    <w:rsid w:val="002202FE"/>
    <w:rsid w:val="0022038F"/>
    <w:rsid w:val="002206AA"/>
    <w:rsid w:val="00220789"/>
    <w:rsid w:val="00220BF8"/>
    <w:rsid w:val="00220C3C"/>
    <w:rsid w:val="00221049"/>
    <w:rsid w:val="00221999"/>
    <w:rsid w:val="00221AAA"/>
    <w:rsid w:val="0022211A"/>
    <w:rsid w:val="00222787"/>
    <w:rsid w:val="00222B41"/>
    <w:rsid w:val="00222BEC"/>
    <w:rsid w:val="00222D10"/>
    <w:rsid w:val="002230BF"/>
    <w:rsid w:val="00223115"/>
    <w:rsid w:val="00223177"/>
    <w:rsid w:val="00223589"/>
    <w:rsid w:val="002235A7"/>
    <w:rsid w:val="002235E3"/>
    <w:rsid w:val="00223B94"/>
    <w:rsid w:val="00223C57"/>
    <w:rsid w:val="00223CA7"/>
    <w:rsid w:val="002240D6"/>
    <w:rsid w:val="002241A7"/>
    <w:rsid w:val="00224ADA"/>
    <w:rsid w:val="00224BC6"/>
    <w:rsid w:val="00224E7D"/>
    <w:rsid w:val="00225003"/>
    <w:rsid w:val="00225219"/>
    <w:rsid w:val="00225C12"/>
    <w:rsid w:val="00225D09"/>
    <w:rsid w:val="00226140"/>
    <w:rsid w:val="002262A3"/>
    <w:rsid w:val="00226418"/>
    <w:rsid w:val="00226A43"/>
    <w:rsid w:val="00226C2B"/>
    <w:rsid w:val="00227183"/>
    <w:rsid w:val="0022722A"/>
    <w:rsid w:val="00227254"/>
    <w:rsid w:val="002278EC"/>
    <w:rsid w:val="00227945"/>
    <w:rsid w:val="00227BE9"/>
    <w:rsid w:val="002300D1"/>
    <w:rsid w:val="00230244"/>
    <w:rsid w:val="00230797"/>
    <w:rsid w:val="002307B2"/>
    <w:rsid w:val="00230C4F"/>
    <w:rsid w:val="00230FAD"/>
    <w:rsid w:val="00231188"/>
    <w:rsid w:val="002313BD"/>
    <w:rsid w:val="00231567"/>
    <w:rsid w:val="0023179D"/>
    <w:rsid w:val="00231BAE"/>
    <w:rsid w:val="00231EBE"/>
    <w:rsid w:val="00232814"/>
    <w:rsid w:val="002329B2"/>
    <w:rsid w:val="00232F55"/>
    <w:rsid w:val="002331E0"/>
    <w:rsid w:val="00233383"/>
    <w:rsid w:val="002333AA"/>
    <w:rsid w:val="00233733"/>
    <w:rsid w:val="00233A7F"/>
    <w:rsid w:val="00233AA1"/>
    <w:rsid w:val="00233C76"/>
    <w:rsid w:val="00233D8B"/>
    <w:rsid w:val="00234154"/>
    <w:rsid w:val="00234338"/>
    <w:rsid w:val="002343C6"/>
    <w:rsid w:val="0023446D"/>
    <w:rsid w:val="002344E2"/>
    <w:rsid w:val="002347D3"/>
    <w:rsid w:val="00234A3D"/>
    <w:rsid w:val="00234A5E"/>
    <w:rsid w:val="00234C78"/>
    <w:rsid w:val="00234D37"/>
    <w:rsid w:val="00234E82"/>
    <w:rsid w:val="00234F94"/>
    <w:rsid w:val="0023515A"/>
    <w:rsid w:val="002351F6"/>
    <w:rsid w:val="00235360"/>
    <w:rsid w:val="002356CE"/>
    <w:rsid w:val="0023586F"/>
    <w:rsid w:val="002358A6"/>
    <w:rsid w:val="00235A20"/>
    <w:rsid w:val="00235E63"/>
    <w:rsid w:val="00236145"/>
    <w:rsid w:val="0023614B"/>
    <w:rsid w:val="00236346"/>
    <w:rsid w:val="002364E7"/>
    <w:rsid w:val="002366A6"/>
    <w:rsid w:val="00236AC0"/>
    <w:rsid w:val="00236C81"/>
    <w:rsid w:val="00236D1E"/>
    <w:rsid w:val="00237CD4"/>
    <w:rsid w:val="002400E1"/>
    <w:rsid w:val="0024030A"/>
    <w:rsid w:val="0024037B"/>
    <w:rsid w:val="002405D3"/>
    <w:rsid w:val="0024061F"/>
    <w:rsid w:val="002407A3"/>
    <w:rsid w:val="0024081C"/>
    <w:rsid w:val="002409BD"/>
    <w:rsid w:val="00240E5B"/>
    <w:rsid w:val="00240FAB"/>
    <w:rsid w:val="0024105A"/>
    <w:rsid w:val="00241799"/>
    <w:rsid w:val="00241E01"/>
    <w:rsid w:val="00241F9F"/>
    <w:rsid w:val="002424BB"/>
    <w:rsid w:val="00242793"/>
    <w:rsid w:val="0024286E"/>
    <w:rsid w:val="00242BBA"/>
    <w:rsid w:val="00242DF6"/>
    <w:rsid w:val="00242F62"/>
    <w:rsid w:val="002430C5"/>
    <w:rsid w:val="00243584"/>
    <w:rsid w:val="0024358B"/>
    <w:rsid w:val="00243690"/>
    <w:rsid w:val="002436E5"/>
    <w:rsid w:val="00243837"/>
    <w:rsid w:val="0024399F"/>
    <w:rsid w:val="002439D1"/>
    <w:rsid w:val="00243D94"/>
    <w:rsid w:val="002440BC"/>
    <w:rsid w:val="002440FF"/>
    <w:rsid w:val="00244168"/>
    <w:rsid w:val="00244280"/>
    <w:rsid w:val="00244374"/>
    <w:rsid w:val="002443C1"/>
    <w:rsid w:val="0024485B"/>
    <w:rsid w:val="002449D5"/>
    <w:rsid w:val="00244C24"/>
    <w:rsid w:val="00244D6E"/>
    <w:rsid w:val="00244DC9"/>
    <w:rsid w:val="00244DE4"/>
    <w:rsid w:val="00244E92"/>
    <w:rsid w:val="00244F71"/>
    <w:rsid w:val="002454EF"/>
    <w:rsid w:val="002458A5"/>
    <w:rsid w:val="00245976"/>
    <w:rsid w:val="00245A2E"/>
    <w:rsid w:val="00246356"/>
    <w:rsid w:val="002465D8"/>
    <w:rsid w:val="002466D6"/>
    <w:rsid w:val="00246895"/>
    <w:rsid w:val="00246910"/>
    <w:rsid w:val="00246A28"/>
    <w:rsid w:val="00246B47"/>
    <w:rsid w:val="00246B76"/>
    <w:rsid w:val="00246D3A"/>
    <w:rsid w:val="002473A9"/>
    <w:rsid w:val="002478AA"/>
    <w:rsid w:val="00250142"/>
    <w:rsid w:val="0025049F"/>
    <w:rsid w:val="00250B29"/>
    <w:rsid w:val="00250B53"/>
    <w:rsid w:val="00250EAC"/>
    <w:rsid w:val="00251024"/>
    <w:rsid w:val="00251047"/>
    <w:rsid w:val="0025139D"/>
    <w:rsid w:val="002516EB"/>
    <w:rsid w:val="00251944"/>
    <w:rsid w:val="00251EC9"/>
    <w:rsid w:val="00251FEF"/>
    <w:rsid w:val="00252066"/>
    <w:rsid w:val="0025229C"/>
    <w:rsid w:val="00252366"/>
    <w:rsid w:val="00253104"/>
    <w:rsid w:val="002531E3"/>
    <w:rsid w:val="002536E0"/>
    <w:rsid w:val="002537F0"/>
    <w:rsid w:val="00253839"/>
    <w:rsid w:val="00253A18"/>
    <w:rsid w:val="00253B46"/>
    <w:rsid w:val="002547F5"/>
    <w:rsid w:val="00254A55"/>
    <w:rsid w:val="00254AA7"/>
    <w:rsid w:val="00254BF5"/>
    <w:rsid w:val="00254E59"/>
    <w:rsid w:val="00255119"/>
    <w:rsid w:val="0025565E"/>
    <w:rsid w:val="00255E07"/>
    <w:rsid w:val="0025610B"/>
    <w:rsid w:val="0025611C"/>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AAF"/>
    <w:rsid w:val="00260D7B"/>
    <w:rsid w:val="00260ED6"/>
    <w:rsid w:val="00261395"/>
    <w:rsid w:val="002616CA"/>
    <w:rsid w:val="0026180C"/>
    <w:rsid w:val="0026184A"/>
    <w:rsid w:val="00261F45"/>
    <w:rsid w:val="00262008"/>
    <w:rsid w:val="00262A7D"/>
    <w:rsid w:val="00262A9C"/>
    <w:rsid w:val="00262D64"/>
    <w:rsid w:val="00262F32"/>
    <w:rsid w:val="0026349B"/>
    <w:rsid w:val="002637B5"/>
    <w:rsid w:val="00263828"/>
    <w:rsid w:val="00263B30"/>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0FC"/>
    <w:rsid w:val="00266D16"/>
    <w:rsid w:val="002670D4"/>
    <w:rsid w:val="00267201"/>
    <w:rsid w:val="0026757D"/>
    <w:rsid w:val="00267C1B"/>
    <w:rsid w:val="00267FB6"/>
    <w:rsid w:val="00270194"/>
    <w:rsid w:val="0027049D"/>
    <w:rsid w:val="00270531"/>
    <w:rsid w:val="002705B7"/>
    <w:rsid w:val="00270613"/>
    <w:rsid w:val="002707E9"/>
    <w:rsid w:val="00270823"/>
    <w:rsid w:val="00270D75"/>
    <w:rsid w:val="00270DF5"/>
    <w:rsid w:val="00271279"/>
    <w:rsid w:val="0027146B"/>
    <w:rsid w:val="002718A1"/>
    <w:rsid w:val="002718B3"/>
    <w:rsid w:val="00271C3D"/>
    <w:rsid w:val="00271E79"/>
    <w:rsid w:val="00271EDD"/>
    <w:rsid w:val="00271F7F"/>
    <w:rsid w:val="00272AE3"/>
    <w:rsid w:val="0027323C"/>
    <w:rsid w:val="0027353A"/>
    <w:rsid w:val="0027367D"/>
    <w:rsid w:val="00273797"/>
    <w:rsid w:val="00273C14"/>
    <w:rsid w:val="00273C50"/>
    <w:rsid w:val="00273E90"/>
    <w:rsid w:val="00273EBA"/>
    <w:rsid w:val="00273EDF"/>
    <w:rsid w:val="00274366"/>
    <w:rsid w:val="00274893"/>
    <w:rsid w:val="00274B99"/>
    <w:rsid w:val="00274D23"/>
    <w:rsid w:val="00274D88"/>
    <w:rsid w:val="002754F1"/>
    <w:rsid w:val="002755EA"/>
    <w:rsid w:val="002756EB"/>
    <w:rsid w:val="00275C92"/>
    <w:rsid w:val="00275D46"/>
    <w:rsid w:val="00275F52"/>
    <w:rsid w:val="00275F97"/>
    <w:rsid w:val="002767AD"/>
    <w:rsid w:val="00276A59"/>
    <w:rsid w:val="002770E9"/>
    <w:rsid w:val="0027746F"/>
    <w:rsid w:val="0027757E"/>
    <w:rsid w:val="00277612"/>
    <w:rsid w:val="002778C1"/>
    <w:rsid w:val="002778DE"/>
    <w:rsid w:val="0027792C"/>
    <w:rsid w:val="00277BD0"/>
    <w:rsid w:val="00280410"/>
    <w:rsid w:val="00280704"/>
    <w:rsid w:val="0028076F"/>
    <w:rsid w:val="00280770"/>
    <w:rsid w:val="002808F3"/>
    <w:rsid w:val="00280A58"/>
    <w:rsid w:val="00280DE6"/>
    <w:rsid w:val="00280FAD"/>
    <w:rsid w:val="00281388"/>
    <w:rsid w:val="00281604"/>
    <w:rsid w:val="00281869"/>
    <w:rsid w:val="00281A31"/>
    <w:rsid w:val="00281D1C"/>
    <w:rsid w:val="00281E34"/>
    <w:rsid w:val="00281E8C"/>
    <w:rsid w:val="002820E5"/>
    <w:rsid w:val="002823E9"/>
    <w:rsid w:val="00282712"/>
    <w:rsid w:val="00283086"/>
    <w:rsid w:val="0028310B"/>
    <w:rsid w:val="00283936"/>
    <w:rsid w:val="00283D3D"/>
    <w:rsid w:val="00283F96"/>
    <w:rsid w:val="002840F9"/>
    <w:rsid w:val="0028449D"/>
    <w:rsid w:val="00284548"/>
    <w:rsid w:val="00284614"/>
    <w:rsid w:val="00284693"/>
    <w:rsid w:val="002847EF"/>
    <w:rsid w:val="00284968"/>
    <w:rsid w:val="00284F4D"/>
    <w:rsid w:val="00285282"/>
    <w:rsid w:val="002857DE"/>
    <w:rsid w:val="002858C2"/>
    <w:rsid w:val="00285A7F"/>
    <w:rsid w:val="00285DF7"/>
    <w:rsid w:val="00285E1A"/>
    <w:rsid w:val="00285EAD"/>
    <w:rsid w:val="00286182"/>
    <w:rsid w:val="0028665C"/>
    <w:rsid w:val="00286A5B"/>
    <w:rsid w:val="00286B9C"/>
    <w:rsid w:val="00286D70"/>
    <w:rsid w:val="002873F8"/>
    <w:rsid w:val="00287695"/>
    <w:rsid w:val="002877BD"/>
    <w:rsid w:val="00287994"/>
    <w:rsid w:val="00287AA9"/>
    <w:rsid w:val="00287D0E"/>
    <w:rsid w:val="002901E1"/>
    <w:rsid w:val="0029059C"/>
    <w:rsid w:val="002906A4"/>
    <w:rsid w:val="002906CD"/>
    <w:rsid w:val="00290738"/>
    <w:rsid w:val="00290902"/>
    <w:rsid w:val="00290DBE"/>
    <w:rsid w:val="002913C7"/>
    <w:rsid w:val="00291966"/>
    <w:rsid w:val="00291B48"/>
    <w:rsid w:val="00291BF8"/>
    <w:rsid w:val="00291BFE"/>
    <w:rsid w:val="00291CA7"/>
    <w:rsid w:val="0029208D"/>
    <w:rsid w:val="0029221F"/>
    <w:rsid w:val="00292504"/>
    <w:rsid w:val="0029271C"/>
    <w:rsid w:val="002928DA"/>
    <w:rsid w:val="00292BDE"/>
    <w:rsid w:val="00292C26"/>
    <w:rsid w:val="00292C8A"/>
    <w:rsid w:val="00292CD5"/>
    <w:rsid w:val="00292F77"/>
    <w:rsid w:val="002930FA"/>
    <w:rsid w:val="00293169"/>
    <w:rsid w:val="002933B9"/>
    <w:rsid w:val="00293E13"/>
    <w:rsid w:val="00293FC2"/>
    <w:rsid w:val="002944B3"/>
    <w:rsid w:val="002944B6"/>
    <w:rsid w:val="002944F8"/>
    <w:rsid w:val="00294646"/>
    <w:rsid w:val="00294FEC"/>
    <w:rsid w:val="00295005"/>
    <w:rsid w:val="00295303"/>
    <w:rsid w:val="00295B6D"/>
    <w:rsid w:val="00295C98"/>
    <w:rsid w:val="00296405"/>
    <w:rsid w:val="002964E1"/>
    <w:rsid w:val="0029650F"/>
    <w:rsid w:val="00296B6B"/>
    <w:rsid w:val="00296BBB"/>
    <w:rsid w:val="0029715B"/>
    <w:rsid w:val="00297222"/>
    <w:rsid w:val="002973E5"/>
    <w:rsid w:val="00297693"/>
    <w:rsid w:val="00297A9F"/>
    <w:rsid w:val="002A03AB"/>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9B"/>
    <w:rsid w:val="002A3D3C"/>
    <w:rsid w:val="002A3DBB"/>
    <w:rsid w:val="002A3E74"/>
    <w:rsid w:val="002A466F"/>
    <w:rsid w:val="002A48CB"/>
    <w:rsid w:val="002A4E18"/>
    <w:rsid w:val="002A4F1A"/>
    <w:rsid w:val="002A4F75"/>
    <w:rsid w:val="002A4FBA"/>
    <w:rsid w:val="002A57FD"/>
    <w:rsid w:val="002A5912"/>
    <w:rsid w:val="002A5A1D"/>
    <w:rsid w:val="002A5A54"/>
    <w:rsid w:val="002A5A61"/>
    <w:rsid w:val="002A5B07"/>
    <w:rsid w:val="002A5C18"/>
    <w:rsid w:val="002A5E54"/>
    <w:rsid w:val="002A5F60"/>
    <w:rsid w:val="002A5F72"/>
    <w:rsid w:val="002A6026"/>
    <w:rsid w:val="002A6772"/>
    <w:rsid w:val="002A6BFA"/>
    <w:rsid w:val="002A6D02"/>
    <w:rsid w:val="002A738D"/>
    <w:rsid w:val="002A77AF"/>
    <w:rsid w:val="002A7887"/>
    <w:rsid w:val="002A78F4"/>
    <w:rsid w:val="002A7C82"/>
    <w:rsid w:val="002B07A1"/>
    <w:rsid w:val="002B0E9D"/>
    <w:rsid w:val="002B0EE3"/>
    <w:rsid w:val="002B1181"/>
    <w:rsid w:val="002B1453"/>
    <w:rsid w:val="002B1526"/>
    <w:rsid w:val="002B15A3"/>
    <w:rsid w:val="002B208D"/>
    <w:rsid w:val="002B29BC"/>
    <w:rsid w:val="002B2A82"/>
    <w:rsid w:val="002B2C21"/>
    <w:rsid w:val="002B2C59"/>
    <w:rsid w:val="002B2D71"/>
    <w:rsid w:val="002B306C"/>
    <w:rsid w:val="002B3204"/>
    <w:rsid w:val="002B36E5"/>
    <w:rsid w:val="002B3749"/>
    <w:rsid w:val="002B3B86"/>
    <w:rsid w:val="002B41BD"/>
    <w:rsid w:val="002B427C"/>
    <w:rsid w:val="002B4567"/>
    <w:rsid w:val="002B45FB"/>
    <w:rsid w:val="002B484B"/>
    <w:rsid w:val="002B49AC"/>
    <w:rsid w:val="002B4A40"/>
    <w:rsid w:val="002B4A99"/>
    <w:rsid w:val="002B4C18"/>
    <w:rsid w:val="002B4C20"/>
    <w:rsid w:val="002B4D4F"/>
    <w:rsid w:val="002B55C9"/>
    <w:rsid w:val="002B564A"/>
    <w:rsid w:val="002B5CEA"/>
    <w:rsid w:val="002B5EED"/>
    <w:rsid w:val="002B5F91"/>
    <w:rsid w:val="002B600D"/>
    <w:rsid w:val="002B68C3"/>
    <w:rsid w:val="002B697E"/>
    <w:rsid w:val="002B6A89"/>
    <w:rsid w:val="002B7513"/>
    <w:rsid w:val="002B758C"/>
    <w:rsid w:val="002B7606"/>
    <w:rsid w:val="002C08E8"/>
    <w:rsid w:val="002C0FCF"/>
    <w:rsid w:val="002C112B"/>
    <w:rsid w:val="002C12A8"/>
    <w:rsid w:val="002C1714"/>
    <w:rsid w:val="002C17E9"/>
    <w:rsid w:val="002C1BC6"/>
    <w:rsid w:val="002C1FC7"/>
    <w:rsid w:val="002C1FCC"/>
    <w:rsid w:val="002C2084"/>
    <w:rsid w:val="002C29BB"/>
    <w:rsid w:val="002C2ABE"/>
    <w:rsid w:val="002C2B50"/>
    <w:rsid w:val="002C2C86"/>
    <w:rsid w:val="002C3440"/>
    <w:rsid w:val="002C3A75"/>
    <w:rsid w:val="002C3CB4"/>
    <w:rsid w:val="002C3F19"/>
    <w:rsid w:val="002C3F76"/>
    <w:rsid w:val="002C3FAB"/>
    <w:rsid w:val="002C42E4"/>
    <w:rsid w:val="002C47B7"/>
    <w:rsid w:val="002C49DA"/>
    <w:rsid w:val="002C4CDA"/>
    <w:rsid w:val="002C4EBB"/>
    <w:rsid w:val="002C4F91"/>
    <w:rsid w:val="002C5468"/>
    <w:rsid w:val="002C690E"/>
    <w:rsid w:val="002C6A14"/>
    <w:rsid w:val="002C6B1F"/>
    <w:rsid w:val="002C6B52"/>
    <w:rsid w:val="002C6CC4"/>
    <w:rsid w:val="002C703A"/>
    <w:rsid w:val="002C7DC4"/>
    <w:rsid w:val="002C7F79"/>
    <w:rsid w:val="002D0413"/>
    <w:rsid w:val="002D0F1C"/>
    <w:rsid w:val="002D0F65"/>
    <w:rsid w:val="002D11D2"/>
    <w:rsid w:val="002D15B2"/>
    <w:rsid w:val="002D1695"/>
    <w:rsid w:val="002D1939"/>
    <w:rsid w:val="002D248D"/>
    <w:rsid w:val="002D2581"/>
    <w:rsid w:val="002D278D"/>
    <w:rsid w:val="002D2825"/>
    <w:rsid w:val="002D2B0C"/>
    <w:rsid w:val="002D2E93"/>
    <w:rsid w:val="002D2F8E"/>
    <w:rsid w:val="002D3106"/>
    <w:rsid w:val="002D339E"/>
    <w:rsid w:val="002D33DB"/>
    <w:rsid w:val="002D364B"/>
    <w:rsid w:val="002D365F"/>
    <w:rsid w:val="002D3A1A"/>
    <w:rsid w:val="002D3B06"/>
    <w:rsid w:val="002D3C94"/>
    <w:rsid w:val="002D4230"/>
    <w:rsid w:val="002D4810"/>
    <w:rsid w:val="002D481B"/>
    <w:rsid w:val="002D4BF3"/>
    <w:rsid w:val="002D526A"/>
    <w:rsid w:val="002D5334"/>
    <w:rsid w:val="002D5358"/>
    <w:rsid w:val="002D5545"/>
    <w:rsid w:val="002D58DA"/>
    <w:rsid w:val="002D5B34"/>
    <w:rsid w:val="002D5BB0"/>
    <w:rsid w:val="002D5D4E"/>
    <w:rsid w:val="002D5DE8"/>
    <w:rsid w:val="002D5EEF"/>
    <w:rsid w:val="002D666A"/>
    <w:rsid w:val="002D6DFC"/>
    <w:rsid w:val="002D7018"/>
    <w:rsid w:val="002D744F"/>
    <w:rsid w:val="002D74D8"/>
    <w:rsid w:val="002D78A7"/>
    <w:rsid w:val="002D7A22"/>
    <w:rsid w:val="002D7AE7"/>
    <w:rsid w:val="002D7DC0"/>
    <w:rsid w:val="002E048F"/>
    <w:rsid w:val="002E0969"/>
    <w:rsid w:val="002E0A26"/>
    <w:rsid w:val="002E0F4C"/>
    <w:rsid w:val="002E14DB"/>
    <w:rsid w:val="002E1653"/>
    <w:rsid w:val="002E175E"/>
    <w:rsid w:val="002E177B"/>
    <w:rsid w:val="002E185B"/>
    <w:rsid w:val="002E1B5F"/>
    <w:rsid w:val="002E1EA9"/>
    <w:rsid w:val="002E1F21"/>
    <w:rsid w:val="002E2141"/>
    <w:rsid w:val="002E2665"/>
    <w:rsid w:val="002E2959"/>
    <w:rsid w:val="002E2C7E"/>
    <w:rsid w:val="002E2C8D"/>
    <w:rsid w:val="002E2DF2"/>
    <w:rsid w:val="002E2F94"/>
    <w:rsid w:val="002E2FE5"/>
    <w:rsid w:val="002E2FFE"/>
    <w:rsid w:val="002E32C3"/>
    <w:rsid w:val="002E3327"/>
    <w:rsid w:val="002E357F"/>
    <w:rsid w:val="002E35A7"/>
    <w:rsid w:val="002E3665"/>
    <w:rsid w:val="002E36CE"/>
    <w:rsid w:val="002E3794"/>
    <w:rsid w:val="002E396F"/>
    <w:rsid w:val="002E3D28"/>
    <w:rsid w:val="002E3E5E"/>
    <w:rsid w:val="002E4456"/>
    <w:rsid w:val="002E4B95"/>
    <w:rsid w:val="002E4BF7"/>
    <w:rsid w:val="002E54AD"/>
    <w:rsid w:val="002E6237"/>
    <w:rsid w:val="002E63B2"/>
    <w:rsid w:val="002E7129"/>
    <w:rsid w:val="002E72A3"/>
    <w:rsid w:val="002E72E6"/>
    <w:rsid w:val="002E7392"/>
    <w:rsid w:val="002E77D3"/>
    <w:rsid w:val="002E7875"/>
    <w:rsid w:val="002E7A3D"/>
    <w:rsid w:val="002E7B07"/>
    <w:rsid w:val="002F00D1"/>
    <w:rsid w:val="002F02D5"/>
    <w:rsid w:val="002F0371"/>
    <w:rsid w:val="002F045B"/>
    <w:rsid w:val="002F0704"/>
    <w:rsid w:val="002F0CF4"/>
    <w:rsid w:val="002F0DB1"/>
    <w:rsid w:val="002F120C"/>
    <w:rsid w:val="002F1294"/>
    <w:rsid w:val="002F14CE"/>
    <w:rsid w:val="002F15C5"/>
    <w:rsid w:val="002F1924"/>
    <w:rsid w:val="002F1A25"/>
    <w:rsid w:val="002F1D9E"/>
    <w:rsid w:val="002F1ECF"/>
    <w:rsid w:val="002F1F51"/>
    <w:rsid w:val="002F2125"/>
    <w:rsid w:val="002F2307"/>
    <w:rsid w:val="002F231E"/>
    <w:rsid w:val="002F254E"/>
    <w:rsid w:val="002F2598"/>
    <w:rsid w:val="002F25B1"/>
    <w:rsid w:val="002F27EF"/>
    <w:rsid w:val="002F2A0B"/>
    <w:rsid w:val="002F2C77"/>
    <w:rsid w:val="002F2E3D"/>
    <w:rsid w:val="002F2E56"/>
    <w:rsid w:val="002F330E"/>
    <w:rsid w:val="002F3351"/>
    <w:rsid w:val="002F3597"/>
    <w:rsid w:val="002F3B9B"/>
    <w:rsid w:val="002F3C6B"/>
    <w:rsid w:val="002F43F4"/>
    <w:rsid w:val="002F466A"/>
    <w:rsid w:val="002F489C"/>
    <w:rsid w:val="002F4972"/>
    <w:rsid w:val="002F4C34"/>
    <w:rsid w:val="002F5151"/>
    <w:rsid w:val="002F5369"/>
    <w:rsid w:val="002F5665"/>
    <w:rsid w:val="002F5786"/>
    <w:rsid w:val="002F57F7"/>
    <w:rsid w:val="002F58B1"/>
    <w:rsid w:val="002F5B1C"/>
    <w:rsid w:val="002F5E3F"/>
    <w:rsid w:val="002F6604"/>
    <w:rsid w:val="002F67AB"/>
    <w:rsid w:val="002F67FF"/>
    <w:rsid w:val="002F6A96"/>
    <w:rsid w:val="002F6B84"/>
    <w:rsid w:val="002F7335"/>
    <w:rsid w:val="002F7A26"/>
    <w:rsid w:val="002F7C8B"/>
    <w:rsid w:val="002F7EB9"/>
    <w:rsid w:val="00300933"/>
    <w:rsid w:val="00300D8B"/>
    <w:rsid w:val="00300DF8"/>
    <w:rsid w:val="00301330"/>
    <w:rsid w:val="00301370"/>
    <w:rsid w:val="003013E4"/>
    <w:rsid w:val="00301466"/>
    <w:rsid w:val="00301780"/>
    <w:rsid w:val="003018B5"/>
    <w:rsid w:val="00301CFD"/>
    <w:rsid w:val="0030201A"/>
    <w:rsid w:val="0030239D"/>
    <w:rsid w:val="003024B5"/>
    <w:rsid w:val="00302934"/>
    <w:rsid w:val="00302BF1"/>
    <w:rsid w:val="00302FB0"/>
    <w:rsid w:val="00303286"/>
    <w:rsid w:val="003032BD"/>
    <w:rsid w:val="0030365D"/>
    <w:rsid w:val="00303824"/>
    <w:rsid w:val="00303863"/>
    <w:rsid w:val="0030396D"/>
    <w:rsid w:val="00303B1A"/>
    <w:rsid w:val="00303F37"/>
    <w:rsid w:val="00303F9B"/>
    <w:rsid w:val="00304061"/>
    <w:rsid w:val="00304167"/>
    <w:rsid w:val="003041F1"/>
    <w:rsid w:val="00304373"/>
    <w:rsid w:val="003044FB"/>
    <w:rsid w:val="00304C4A"/>
    <w:rsid w:val="00305081"/>
    <w:rsid w:val="00305612"/>
    <w:rsid w:val="0030563F"/>
    <w:rsid w:val="00305828"/>
    <w:rsid w:val="00305A82"/>
    <w:rsid w:val="0030602B"/>
    <w:rsid w:val="003060EB"/>
    <w:rsid w:val="003064A2"/>
    <w:rsid w:val="00306637"/>
    <w:rsid w:val="00306B13"/>
    <w:rsid w:val="00306E06"/>
    <w:rsid w:val="00306FF5"/>
    <w:rsid w:val="00307041"/>
    <w:rsid w:val="003070A9"/>
    <w:rsid w:val="0030726D"/>
    <w:rsid w:val="003072DE"/>
    <w:rsid w:val="00307516"/>
    <w:rsid w:val="00307737"/>
    <w:rsid w:val="003077C0"/>
    <w:rsid w:val="00310388"/>
    <w:rsid w:val="00310D48"/>
    <w:rsid w:val="00310E49"/>
    <w:rsid w:val="00311260"/>
    <w:rsid w:val="003114FF"/>
    <w:rsid w:val="0031174B"/>
    <w:rsid w:val="00311A03"/>
    <w:rsid w:val="00311D1F"/>
    <w:rsid w:val="00311DC7"/>
    <w:rsid w:val="0031234F"/>
    <w:rsid w:val="003123A5"/>
    <w:rsid w:val="003128E2"/>
    <w:rsid w:val="0031290C"/>
    <w:rsid w:val="00312BC5"/>
    <w:rsid w:val="003130B7"/>
    <w:rsid w:val="00313354"/>
    <w:rsid w:val="00313513"/>
    <w:rsid w:val="0031351E"/>
    <w:rsid w:val="00313701"/>
    <w:rsid w:val="0031377D"/>
    <w:rsid w:val="0031380C"/>
    <w:rsid w:val="00313DF8"/>
    <w:rsid w:val="0031413D"/>
    <w:rsid w:val="00314277"/>
    <w:rsid w:val="00314F2E"/>
    <w:rsid w:val="00315740"/>
    <w:rsid w:val="00315857"/>
    <w:rsid w:val="00315950"/>
    <w:rsid w:val="00315B0C"/>
    <w:rsid w:val="00315E3A"/>
    <w:rsid w:val="00315FE2"/>
    <w:rsid w:val="00316144"/>
    <w:rsid w:val="003164BE"/>
    <w:rsid w:val="0031674D"/>
    <w:rsid w:val="003167D4"/>
    <w:rsid w:val="00316945"/>
    <w:rsid w:val="00316AA6"/>
    <w:rsid w:val="00316CF7"/>
    <w:rsid w:val="00316E5E"/>
    <w:rsid w:val="00316E79"/>
    <w:rsid w:val="003175D2"/>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C1E"/>
    <w:rsid w:val="003240DC"/>
    <w:rsid w:val="003240F9"/>
    <w:rsid w:val="0032471F"/>
    <w:rsid w:val="00324A8B"/>
    <w:rsid w:val="00324D6A"/>
    <w:rsid w:val="0032527E"/>
    <w:rsid w:val="003252ED"/>
    <w:rsid w:val="0032553B"/>
    <w:rsid w:val="0032575B"/>
    <w:rsid w:val="00325982"/>
    <w:rsid w:val="00325ACB"/>
    <w:rsid w:val="00325B0C"/>
    <w:rsid w:val="00325F51"/>
    <w:rsid w:val="00326C65"/>
    <w:rsid w:val="00326E22"/>
    <w:rsid w:val="00326E45"/>
    <w:rsid w:val="00326F5D"/>
    <w:rsid w:val="003270CD"/>
    <w:rsid w:val="003270F7"/>
    <w:rsid w:val="00327547"/>
    <w:rsid w:val="00327D30"/>
    <w:rsid w:val="00327D3E"/>
    <w:rsid w:val="00327D71"/>
    <w:rsid w:val="0033000B"/>
    <w:rsid w:val="00330243"/>
    <w:rsid w:val="003304FD"/>
    <w:rsid w:val="003305E3"/>
    <w:rsid w:val="00330947"/>
    <w:rsid w:val="00330A8E"/>
    <w:rsid w:val="00330BEE"/>
    <w:rsid w:val="00330EB7"/>
    <w:rsid w:val="003314D1"/>
    <w:rsid w:val="003318CB"/>
    <w:rsid w:val="00331E8D"/>
    <w:rsid w:val="00331F3B"/>
    <w:rsid w:val="00332088"/>
    <w:rsid w:val="00332419"/>
    <w:rsid w:val="00332616"/>
    <w:rsid w:val="0033281D"/>
    <w:rsid w:val="00332F0B"/>
    <w:rsid w:val="00333223"/>
    <w:rsid w:val="0033368F"/>
    <w:rsid w:val="003337F8"/>
    <w:rsid w:val="00333972"/>
    <w:rsid w:val="003339F9"/>
    <w:rsid w:val="00333A35"/>
    <w:rsid w:val="00333A85"/>
    <w:rsid w:val="00333D03"/>
    <w:rsid w:val="00333DD1"/>
    <w:rsid w:val="0033484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71A0"/>
    <w:rsid w:val="0033722B"/>
    <w:rsid w:val="003376A6"/>
    <w:rsid w:val="003377A7"/>
    <w:rsid w:val="00337948"/>
    <w:rsid w:val="00337F5B"/>
    <w:rsid w:val="0034038C"/>
    <w:rsid w:val="003406E3"/>
    <w:rsid w:val="003414C5"/>
    <w:rsid w:val="00341AEF"/>
    <w:rsid w:val="00341D75"/>
    <w:rsid w:val="0034200D"/>
    <w:rsid w:val="003426C3"/>
    <w:rsid w:val="00342856"/>
    <w:rsid w:val="00342957"/>
    <w:rsid w:val="00342B8B"/>
    <w:rsid w:val="0034322D"/>
    <w:rsid w:val="003432B8"/>
    <w:rsid w:val="00343556"/>
    <w:rsid w:val="00343974"/>
    <w:rsid w:val="00343F01"/>
    <w:rsid w:val="0034452F"/>
    <w:rsid w:val="003445A8"/>
    <w:rsid w:val="00344628"/>
    <w:rsid w:val="00344786"/>
    <w:rsid w:val="0034482E"/>
    <w:rsid w:val="003448A9"/>
    <w:rsid w:val="00344977"/>
    <w:rsid w:val="00344BA6"/>
    <w:rsid w:val="00344C19"/>
    <w:rsid w:val="0034510D"/>
    <w:rsid w:val="003451F9"/>
    <w:rsid w:val="00345276"/>
    <w:rsid w:val="00345408"/>
    <w:rsid w:val="003455B5"/>
    <w:rsid w:val="00345648"/>
    <w:rsid w:val="00345BEC"/>
    <w:rsid w:val="00345CB6"/>
    <w:rsid w:val="00345DC8"/>
    <w:rsid w:val="0034683D"/>
    <w:rsid w:val="00347286"/>
    <w:rsid w:val="0034730A"/>
    <w:rsid w:val="003475DC"/>
    <w:rsid w:val="00347698"/>
    <w:rsid w:val="0034791D"/>
    <w:rsid w:val="00347A5B"/>
    <w:rsid w:val="00347CBE"/>
    <w:rsid w:val="00347F59"/>
    <w:rsid w:val="003505B2"/>
    <w:rsid w:val="00350A88"/>
    <w:rsid w:val="00350DFF"/>
    <w:rsid w:val="00350E50"/>
    <w:rsid w:val="003512A8"/>
    <w:rsid w:val="0035144F"/>
    <w:rsid w:val="003514B8"/>
    <w:rsid w:val="00351697"/>
    <w:rsid w:val="003516C2"/>
    <w:rsid w:val="00351DE7"/>
    <w:rsid w:val="00351F1F"/>
    <w:rsid w:val="00351FC7"/>
    <w:rsid w:val="00352904"/>
    <w:rsid w:val="00352BD7"/>
    <w:rsid w:val="00352CC9"/>
    <w:rsid w:val="00352CE9"/>
    <w:rsid w:val="00352D6F"/>
    <w:rsid w:val="00352D72"/>
    <w:rsid w:val="00352FC1"/>
    <w:rsid w:val="003531B0"/>
    <w:rsid w:val="003535B1"/>
    <w:rsid w:val="00353FE4"/>
    <w:rsid w:val="003544EC"/>
    <w:rsid w:val="003545D5"/>
    <w:rsid w:val="0035475C"/>
    <w:rsid w:val="003548FF"/>
    <w:rsid w:val="003549BF"/>
    <w:rsid w:val="00354B0F"/>
    <w:rsid w:val="00354C06"/>
    <w:rsid w:val="00354E0C"/>
    <w:rsid w:val="00355270"/>
    <w:rsid w:val="003552CC"/>
    <w:rsid w:val="0035559F"/>
    <w:rsid w:val="0035588F"/>
    <w:rsid w:val="00355CAC"/>
    <w:rsid w:val="00355EED"/>
    <w:rsid w:val="00356704"/>
    <w:rsid w:val="00356824"/>
    <w:rsid w:val="00356CE8"/>
    <w:rsid w:val="00356F1B"/>
    <w:rsid w:val="003572A9"/>
    <w:rsid w:val="00357472"/>
    <w:rsid w:val="003574F0"/>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D5A"/>
    <w:rsid w:val="00361DD8"/>
    <w:rsid w:val="00361F71"/>
    <w:rsid w:val="00361FB3"/>
    <w:rsid w:val="003622BC"/>
    <w:rsid w:val="00362402"/>
    <w:rsid w:val="00362906"/>
    <w:rsid w:val="00362C07"/>
    <w:rsid w:val="00362D68"/>
    <w:rsid w:val="00363051"/>
    <w:rsid w:val="0036355F"/>
    <w:rsid w:val="003637D0"/>
    <w:rsid w:val="00363C02"/>
    <w:rsid w:val="00363C14"/>
    <w:rsid w:val="00363E09"/>
    <w:rsid w:val="003641B9"/>
    <w:rsid w:val="0036451B"/>
    <w:rsid w:val="003647B5"/>
    <w:rsid w:val="003647F1"/>
    <w:rsid w:val="00364B17"/>
    <w:rsid w:val="00364CD3"/>
    <w:rsid w:val="00364D94"/>
    <w:rsid w:val="00364DE4"/>
    <w:rsid w:val="00364ED1"/>
    <w:rsid w:val="00365030"/>
    <w:rsid w:val="00366044"/>
    <w:rsid w:val="003660CE"/>
    <w:rsid w:val="0036634C"/>
    <w:rsid w:val="003667CC"/>
    <w:rsid w:val="00366E7F"/>
    <w:rsid w:val="00366E89"/>
    <w:rsid w:val="00366ED0"/>
    <w:rsid w:val="003673D3"/>
    <w:rsid w:val="003677D4"/>
    <w:rsid w:val="00370321"/>
    <w:rsid w:val="0037085E"/>
    <w:rsid w:val="00370E17"/>
    <w:rsid w:val="00370E43"/>
    <w:rsid w:val="00370F44"/>
    <w:rsid w:val="003710F7"/>
    <w:rsid w:val="0037123F"/>
    <w:rsid w:val="00371245"/>
    <w:rsid w:val="0037141F"/>
    <w:rsid w:val="00371420"/>
    <w:rsid w:val="003714F3"/>
    <w:rsid w:val="00371CB6"/>
    <w:rsid w:val="00371E44"/>
    <w:rsid w:val="00371EDD"/>
    <w:rsid w:val="00371F84"/>
    <w:rsid w:val="00372142"/>
    <w:rsid w:val="003722F4"/>
    <w:rsid w:val="00372496"/>
    <w:rsid w:val="00372A93"/>
    <w:rsid w:val="00372F57"/>
    <w:rsid w:val="0037304B"/>
    <w:rsid w:val="00373652"/>
    <w:rsid w:val="00373854"/>
    <w:rsid w:val="00373C16"/>
    <w:rsid w:val="00373D45"/>
    <w:rsid w:val="00373DBE"/>
    <w:rsid w:val="003743EF"/>
    <w:rsid w:val="00374611"/>
    <w:rsid w:val="00374B06"/>
    <w:rsid w:val="00374D48"/>
    <w:rsid w:val="00375044"/>
    <w:rsid w:val="003751D6"/>
    <w:rsid w:val="003752CE"/>
    <w:rsid w:val="0037547A"/>
    <w:rsid w:val="003754E1"/>
    <w:rsid w:val="00375A94"/>
    <w:rsid w:val="00375E20"/>
    <w:rsid w:val="00375E79"/>
    <w:rsid w:val="00376285"/>
    <w:rsid w:val="00376826"/>
    <w:rsid w:val="00376877"/>
    <w:rsid w:val="00376D83"/>
    <w:rsid w:val="00376E92"/>
    <w:rsid w:val="00376ED6"/>
    <w:rsid w:val="00376F4C"/>
    <w:rsid w:val="00376FCA"/>
    <w:rsid w:val="00377006"/>
    <w:rsid w:val="0037730D"/>
    <w:rsid w:val="00377358"/>
    <w:rsid w:val="00377A01"/>
    <w:rsid w:val="00377EAB"/>
    <w:rsid w:val="00380C05"/>
    <w:rsid w:val="00380E1D"/>
    <w:rsid w:val="0038109C"/>
    <w:rsid w:val="003811AD"/>
    <w:rsid w:val="003814FD"/>
    <w:rsid w:val="0038193E"/>
    <w:rsid w:val="00381C35"/>
    <w:rsid w:val="00381E1D"/>
    <w:rsid w:val="00381E37"/>
    <w:rsid w:val="00381F33"/>
    <w:rsid w:val="00382542"/>
    <w:rsid w:val="003825BF"/>
    <w:rsid w:val="0038287D"/>
    <w:rsid w:val="00382914"/>
    <w:rsid w:val="00382B19"/>
    <w:rsid w:val="00382B35"/>
    <w:rsid w:val="00382E71"/>
    <w:rsid w:val="003833F9"/>
    <w:rsid w:val="00383A14"/>
    <w:rsid w:val="003841DF"/>
    <w:rsid w:val="00384536"/>
    <w:rsid w:val="00384819"/>
    <w:rsid w:val="003848D7"/>
    <w:rsid w:val="00384B17"/>
    <w:rsid w:val="00384C85"/>
    <w:rsid w:val="00384CD3"/>
    <w:rsid w:val="00384D16"/>
    <w:rsid w:val="0038547B"/>
    <w:rsid w:val="00385569"/>
    <w:rsid w:val="00385597"/>
    <w:rsid w:val="003856EE"/>
    <w:rsid w:val="00385B8A"/>
    <w:rsid w:val="00386025"/>
    <w:rsid w:val="00386813"/>
    <w:rsid w:val="003868BE"/>
    <w:rsid w:val="00386A99"/>
    <w:rsid w:val="00386DB1"/>
    <w:rsid w:val="003870FC"/>
    <w:rsid w:val="0038757F"/>
    <w:rsid w:val="00387DFF"/>
    <w:rsid w:val="003909A3"/>
    <w:rsid w:val="00390C9A"/>
    <w:rsid w:val="00390DC6"/>
    <w:rsid w:val="00390DC9"/>
    <w:rsid w:val="00390E87"/>
    <w:rsid w:val="00391629"/>
    <w:rsid w:val="0039178D"/>
    <w:rsid w:val="003919A9"/>
    <w:rsid w:val="00391B0F"/>
    <w:rsid w:val="00391BA7"/>
    <w:rsid w:val="00391FB7"/>
    <w:rsid w:val="00392217"/>
    <w:rsid w:val="00392338"/>
    <w:rsid w:val="0039244C"/>
    <w:rsid w:val="003925EB"/>
    <w:rsid w:val="0039260E"/>
    <w:rsid w:val="00392648"/>
    <w:rsid w:val="00392838"/>
    <w:rsid w:val="00392921"/>
    <w:rsid w:val="003929CC"/>
    <w:rsid w:val="00392B60"/>
    <w:rsid w:val="00392D97"/>
    <w:rsid w:val="003931DD"/>
    <w:rsid w:val="003938FA"/>
    <w:rsid w:val="00393943"/>
    <w:rsid w:val="00393949"/>
    <w:rsid w:val="00393B74"/>
    <w:rsid w:val="003945FB"/>
    <w:rsid w:val="0039463A"/>
    <w:rsid w:val="00394C20"/>
    <w:rsid w:val="00394D99"/>
    <w:rsid w:val="00394E01"/>
    <w:rsid w:val="00394F5E"/>
    <w:rsid w:val="00394FA0"/>
    <w:rsid w:val="00395495"/>
    <w:rsid w:val="0039561D"/>
    <w:rsid w:val="003956D1"/>
    <w:rsid w:val="003959C2"/>
    <w:rsid w:val="00395A5A"/>
    <w:rsid w:val="00395AF3"/>
    <w:rsid w:val="00395C2C"/>
    <w:rsid w:val="00395E34"/>
    <w:rsid w:val="00396062"/>
    <w:rsid w:val="00396200"/>
    <w:rsid w:val="003962E8"/>
    <w:rsid w:val="003967F2"/>
    <w:rsid w:val="003969A9"/>
    <w:rsid w:val="00396B70"/>
    <w:rsid w:val="00396D95"/>
    <w:rsid w:val="0039709A"/>
    <w:rsid w:val="003971A0"/>
    <w:rsid w:val="0039731F"/>
    <w:rsid w:val="00397A65"/>
    <w:rsid w:val="003A035F"/>
    <w:rsid w:val="003A03DF"/>
    <w:rsid w:val="003A05C3"/>
    <w:rsid w:val="003A0B0C"/>
    <w:rsid w:val="003A160C"/>
    <w:rsid w:val="003A16AC"/>
    <w:rsid w:val="003A1CC8"/>
    <w:rsid w:val="003A2619"/>
    <w:rsid w:val="003A2709"/>
    <w:rsid w:val="003A271A"/>
    <w:rsid w:val="003A2885"/>
    <w:rsid w:val="003A28BD"/>
    <w:rsid w:val="003A2C9F"/>
    <w:rsid w:val="003A2F72"/>
    <w:rsid w:val="003A345E"/>
    <w:rsid w:val="003A36A7"/>
    <w:rsid w:val="003A3711"/>
    <w:rsid w:val="003A3A21"/>
    <w:rsid w:val="003A3B95"/>
    <w:rsid w:val="003A3E7B"/>
    <w:rsid w:val="003A3EB5"/>
    <w:rsid w:val="003A4226"/>
    <w:rsid w:val="003A432F"/>
    <w:rsid w:val="003A4597"/>
    <w:rsid w:val="003A4791"/>
    <w:rsid w:val="003A4A9B"/>
    <w:rsid w:val="003A4E87"/>
    <w:rsid w:val="003A4F2C"/>
    <w:rsid w:val="003A52F5"/>
    <w:rsid w:val="003A55DC"/>
    <w:rsid w:val="003A5CFA"/>
    <w:rsid w:val="003A5E3B"/>
    <w:rsid w:val="003A6014"/>
    <w:rsid w:val="003A6065"/>
    <w:rsid w:val="003A6462"/>
    <w:rsid w:val="003A65AF"/>
    <w:rsid w:val="003A6693"/>
    <w:rsid w:val="003A69EC"/>
    <w:rsid w:val="003A6A3D"/>
    <w:rsid w:val="003A6C2E"/>
    <w:rsid w:val="003A6D5B"/>
    <w:rsid w:val="003A766E"/>
    <w:rsid w:val="003A780E"/>
    <w:rsid w:val="003A7A33"/>
    <w:rsid w:val="003A7B19"/>
    <w:rsid w:val="003A7CC3"/>
    <w:rsid w:val="003B051A"/>
    <w:rsid w:val="003B05A3"/>
    <w:rsid w:val="003B06B7"/>
    <w:rsid w:val="003B06FC"/>
    <w:rsid w:val="003B0860"/>
    <w:rsid w:val="003B0A34"/>
    <w:rsid w:val="003B0B39"/>
    <w:rsid w:val="003B0F4C"/>
    <w:rsid w:val="003B0FD5"/>
    <w:rsid w:val="003B12D5"/>
    <w:rsid w:val="003B151F"/>
    <w:rsid w:val="003B15A5"/>
    <w:rsid w:val="003B162D"/>
    <w:rsid w:val="003B1C8A"/>
    <w:rsid w:val="003B1D03"/>
    <w:rsid w:val="003B20F8"/>
    <w:rsid w:val="003B23C8"/>
    <w:rsid w:val="003B2607"/>
    <w:rsid w:val="003B2754"/>
    <w:rsid w:val="003B29FD"/>
    <w:rsid w:val="003B2BBE"/>
    <w:rsid w:val="003B2BCE"/>
    <w:rsid w:val="003B30AF"/>
    <w:rsid w:val="003B314A"/>
    <w:rsid w:val="003B344F"/>
    <w:rsid w:val="003B366F"/>
    <w:rsid w:val="003B3710"/>
    <w:rsid w:val="003B37DD"/>
    <w:rsid w:val="003B3A47"/>
    <w:rsid w:val="003B3DC4"/>
    <w:rsid w:val="003B41F4"/>
    <w:rsid w:val="003B427F"/>
    <w:rsid w:val="003B42BE"/>
    <w:rsid w:val="003B492A"/>
    <w:rsid w:val="003B497E"/>
    <w:rsid w:val="003B49F6"/>
    <w:rsid w:val="003B4BB5"/>
    <w:rsid w:val="003B4D89"/>
    <w:rsid w:val="003B4FFB"/>
    <w:rsid w:val="003B5121"/>
    <w:rsid w:val="003B5275"/>
    <w:rsid w:val="003B550A"/>
    <w:rsid w:val="003B58D7"/>
    <w:rsid w:val="003B5EE2"/>
    <w:rsid w:val="003B5FE1"/>
    <w:rsid w:val="003B6082"/>
    <w:rsid w:val="003B6155"/>
    <w:rsid w:val="003B63B5"/>
    <w:rsid w:val="003B6500"/>
    <w:rsid w:val="003B674B"/>
    <w:rsid w:val="003B6C26"/>
    <w:rsid w:val="003B6DF6"/>
    <w:rsid w:val="003B6FF5"/>
    <w:rsid w:val="003B71B6"/>
    <w:rsid w:val="003B73FC"/>
    <w:rsid w:val="003B7C3F"/>
    <w:rsid w:val="003B7D21"/>
    <w:rsid w:val="003B7DDA"/>
    <w:rsid w:val="003C0097"/>
    <w:rsid w:val="003C0134"/>
    <w:rsid w:val="003C0340"/>
    <w:rsid w:val="003C0707"/>
    <w:rsid w:val="003C0742"/>
    <w:rsid w:val="003C07C3"/>
    <w:rsid w:val="003C0AB7"/>
    <w:rsid w:val="003C0E97"/>
    <w:rsid w:val="003C11CF"/>
    <w:rsid w:val="003C132E"/>
    <w:rsid w:val="003C13BE"/>
    <w:rsid w:val="003C1965"/>
    <w:rsid w:val="003C1A0B"/>
    <w:rsid w:val="003C1A3F"/>
    <w:rsid w:val="003C202F"/>
    <w:rsid w:val="003C21AE"/>
    <w:rsid w:val="003C23C3"/>
    <w:rsid w:val="003C2AAC"/>
    <w:rsid w:val="003C2CC2"/>
    <w:rsid w:val="003C2F78"/>
    <w:rsid w:val="003C30CE"/>
    <w:rsid w:val="003C3381"/>
    <w:rsid w:val="003C3435"/>
    <w:rsid w:val="003C34B6"/>
    <w:rsid w:val="003C39D5"/>
    <w:rsid w:val="003C3AB1"/>
    <w:rsid w:val="003C3B31"/>
    <w:rsid w:val="003C3B3B"/>
    <w:rsid w:val="003C3E82"/>
    <w:rsid w:val="003C3FB4"/>
    <w:rsid w:val="003C4302"/>
    <w:rsid w:val="003C441F"/>
    <w:rsid w:val="003C4482"/>
    <w:rsid w:val="003C45D0"/>
    <w:rsid w:val="003C46AB"/>
    <w:rsid w:val="003C489D"/>
    <w:rsid w:val="003C4C25"/>
    <w:rsid w:val="003C4E22"/>
    <w:rsid w:val="003C4E8E"/>
    <w:rsid w:val="003C54DD"/>
    <w:rsid w:val="003C5775"/>
    <w:rsid w:val="003C5AE8"/>
    <w:rsid w:val="003C5B2E"/>
    <w:rsid w:val="003C5B61"/>
    <w:rsid w:val="003C5BC9"/>
    <w:rsid w:val="003C5C21"/>
    <w:rsid w:val="003C5D31"/>
    <w:rsid w:val="003C5D4D"/>
    <w:rsid w:val="003C5D97"/>
    <w:rsid w:val="003C5ECB"/>
    <w:rsid w:val="003C6048"/>
    <w:rsid w:val="003C608F"/>
    <w:rsid w:val="003C6211"/>
    <w:rsid w:val="003C6ACA"/>
    <w:rsid w:val="003C6B33"/>
    <w:rsid w:val="003C6B62"/>
    <w:rsid w:val="003C6CD4"/>
    <w:rsid w:val="003C6F23"/>
    <w:rsid w:val="003C701C"/>
    <w:rsid w:val="003C710A"/>
    <w:rsid w:val="003C71BE"/>
    <w:rsid w:val="003C7611"/>
    <w:rsid w:val="003C7631"/>
    <w:rsid w:val="003C7930"/>
    <w:rsid w:val="003C7E2A"/>
    <w:rsid w:val="003D0134"/>
    <w:rsid w:val="003D0447"/>
    <w:rsid w:val="003D0518"/>
    <w:rsid w:val="003D069C"/>
    <w:rsid w:val="003D06B2"/>
    <w:rsid w:val="003D08B6"/>
    <w:rsid w:val="003D090A"/>
    <w:rsid w:val="003D0E1A"/>
    <w:rsid w:val="003D1459"/>
    <w:rsid w:val="003D1A32"/>
    <w:rsid w:val="003D1AA6"/>
    <w:rsid w:val="003D1B6A"/>
    <w:rsid w:val="003D20AD"/>
    <w:rsid w:val="003D2230"/>
    <w:rsid w:val="003D2382"/>
    <w:rsid w:val="003D28B4"/>
    <w:rsid w:val="003D292B"/>
    <w:rsid w:val="003D2AE0"/>
    <w:rsid w:val="003D30DE"/>
    <w:rsid w:val="003D3116"/>
    <w:rsid w:val="003D3136"/>
    <w:rsid w:val="003D32AE"/>
    <w:rsid w:val="003D3396"/>
    <w:rsid w:val="003D36B8"/>
    <w:rsid w:val="003D38ED"/>
    <w:rsid w:val="003D3931"/>
    <w:rsid w:val="003D3C7A"/>
    <w:rsid w:val="003D3DF3"/>
    <w:rsid w:val="003D3DF7"/>
    <w:rsid w:val="003D4256"/>
    <w:rsid w:val="003D4386"/>
    <w:rsid w:val="003D443A"/>
    <w:rsid w:val="003D45DD"/>
    <w:rsid w:val="003D4605"/>
    <w:rsid w:val="003D4893"/>
    <w:rsid w:val="003D4E23"/>
    <w:rsid w:val="003D5050"/>
    <w:rsid w:val="003D5052"/>
    <w:rsid w:val="003D528D"/>
    <w:rsid w:val="003D5374"/>
    <w:rsid w:val="003D5376"/>
    <w:rsid w:val="003D558D"/>
    <w:rsid w:val="003D5E88"/>
    <w:rsid w:val="003D5EB4"/>
    <w:rsid w:val="003D633D"/>
    <w:rsid w:val="003D664B"/>
    <w:rsid w:val="003D6979"/>
    <w:rsid w:val="003D6A15"/>
    <w:rsid w:val="003D6DD9"/>
    <w:rsid w:val="003D7700"/>
    <w:rsid w:val="003D791F"/>
    <w:rsid w:val="003E01AA"/>
    <w:rsid w:val="003E0371"/>
    <w:rsid w:val="003E0747"/>
    <w:rsid w:val="003E09EB"/>
    <w:rsid w:val="003E0C3E"/>
    <w:rsid w:val="003E0F37"/>
    <w:rsid w:val="003E108D"/>
    <w:rsid w:val="003E13F4"/>
    <w:rsid w:val="003E14E8"/>
    <w:rsid w:val="003E1624"/>
    <w:rsid w:val="003E1A44"/>
    <w:rsid w:val="003E1FD0"/>
    <w:rsid w:val="003E20D9"/>
    <w:rsid w:val="003E24C3"/>
    <w:rsid w:val="003E2564"/>
    <w:rsid w:val="003E3967"/>
    <w:rsid w:val="003E3BA4"/>
    <w:rsid w:val="003E3E52"/>
    <w:rsid w:val="003E4095"/>
    <w:rsid w:val="003E44A1"/>
    <w:rsid w:val="003E4564"/>
    <w:rsid w:val="003E48A8"/>
    <w:rsid w:val="003E4A1C"/>
    <w:rsid w:val="003E5194"/>
    <w:rsid w:val="003E52BE"/>
    <w:rsid w:val="003E5728"/>
    <w:rsid w:val="003E578A"/>
    <w:rsid w:val="003E5BE6"/>
    <w:rsid w:val="003E5F6F"/>
    <w:rsid w:val="003E613C"/>
    <w:rsid w:val="003E64B8"/>
    <w:rsid w:val="003E64E4"/>
    <w:rsid w:val="003E7129"/>
    <w:rsid w:val="003E71EE"/>
    <w:rsid w:val="003E73C1"/>
    <w:rsid w:val="003E7B28"/>
    <w:rsid w:val="003F01F7"/>
    <w:rsid w:val="003F028C"/>
    <w:rsid w:val="003F09C7"/>
    <w:rsid w:val="003F0C6B"/>
    <w:rsid w:val="003F0DE1"/>
    <w:rsid w:val="003F0E07"/>
    <w:rsid w:val="003F1190"/>
    <w:rsid w:val="003F1632"/>
    <w:rsid w:val="003F1735"/>
    <w:rsid w:val="003F197B"/>
    <w:rsid w:val="003F1F64"/>
    <w:rsid w:val="003F1F75"/>
    <w:rsid w:val="003F222C"/>
    <w:rsid w:val="003F2364"/>
    <w:rsid w:val="003F2570"/>
    <w:rsid w:val="003F27F8"/>
    <w:rsid w:val="003F29AD"/>
    <w:rsid w:val="003F2F5F"/>
    <w:rsid w:val="003F2FB6"/>
    <w:rsid w:val="003F335C"/>
    <w:rsid w:val="003F34C9"/>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D72"/>
    <w:rsid w:val="003F646D"/>
    <w:rsid w:val="003F6487"/>
    <w:rsid w:val="003F6A19"/>
    <w:rsid w:val="003F6AF5"/>
    <w:rsid w:val="003F6D11"/>
    <w:rsid w:val="003F7006"/>
    <w:rsid w:val="003F718C"/>
    <w:rsid w:val="003F7457"/>
    <w:rsid w:val="003F790B"/>
    <w:rsid w:val="003F7CB8"/>
    <w:rsid w:val="003F7FC2"/>
    <w:rsid w:val="00400075"/>
    <w:rsid w:val="00400266"/>
    <w:rsid w:val="00400278"/>
    <w:rsid w:val="0040052E"/>
    <w:rsid w:val="0040063E"/>
    <w:rsid w:val="004012B5"/>
    <w:rsid w:val="004012F9"/>
    <w:rsid w:val="004013BC"/>
    <w:rsid w:val="004014B6"/>
    <w:rsid w:val="004014CA"/>
    <w:rsid w:val="0040168E"/>
    <w:rsid w:val="00401741"/>
    <w:rsid w:val="00401857"/>
    <w:rsid w:val="00401AD8"/>
    <w:rsid w:val="00401C00"/>
    <w:rsid w:val="00401D30"/>
    <w:rsid w:val="00401E0B"/>
    <w:rsid w:val="0040267B"/>
    <w:rsid w:val="004026D5"/>
    <w:rsid w:val="00402718"/>
    <w:rsid w:val="004028B3"/>
    <w:rsid w:val="004028B9"/>
    <w:rsid w:val="00402E5D"/>
    <w:rsid w:val="00402E64"/>
    <w:rsid w:val="004033B7"/>
    <w:rsid w:val="004034D7"/>
    <w:rsid w:val="00403716"/>
    <w:rsid w:val="0040384F"/>
    <w:rsid w:val="00403994"/>
    <w:rsid w:val="00403DB9"/>
    <w:rsid w:val="004042BC"/>
    <w:rsid w:val="004044D4"/>
    <w:rsid w:val="004047C8"/>
    <w:rsid w:val="00404C75"/>
    <w:rsid w:val="00404E55"/>
    <w:rsid w:val="00404F30"/>
    <w:rsid w:val="0040532B"/>
    <w:rsid w:val="00405538"/>
    <w:rsid w:val="004055BF"/>
    <w:rsid w:val="0040592B"/>
    <w:rsid w:val="004059A7"/>
    <w:rsid w:val="00405A84"/>
    <w:rsid w:val="00405CC7"/>
    <w:rsid w:val="00405E41"/>
    <w:rsid w:val="00405EF4"/>
    <w:rsid w:val="00406072"/>
    <w:rsid w:val="00406232"/>
    <w:rsid w:val="0040623A"/>
    <w:rsid w:val="0040667B"/>
    <w:rsid w:val="0040717F"/>
    <w:rsid w:val="004071FC"/>
    <w:rsid w:val="004076A3"/>
    <w:rsid w:val="004079E3"/>
    <w:rsid w:val="00407BA2"/>
    <w:rsid w:val="00407EAD"/>
    <w:rsid w:val="00410171"/>
    <w:rsid w:val="004103BF"/>
    <w:rsid w:val="00410641"/>
    <w:rsid w:val="00410733"/>
    <w:rsid w:val="0041083C"/>
    <w:rsid w:val="004110BC"/>
    <w:rsid w:val="0041113F"/>
    <w:rsid w:val="00411473"/>
    <w:rsid w:val="00411868"/>
    <w:rsid w:val="00411BFA"/>
    <w:rsid w:val="00411DF3"/>
    <w:rsid w:val="00412139"/>
    <w:rsid w:val="004123CC"/>
    <w:rsid w:val="004124DE"/>
    <w:rsid w:val="00412621"/>
    <w:rsid w:val="00412774"/>
    <w:rsid w:val="004127F9"/>
    <w:rsid w:val="0041295A"/>
    <w:rsid w:val="004129C5"/>
    <w:rsid w:val="00412C5B"/>
    <w:rsid w:val="00412E7A"/>
    <w:rsid w:val="00412F76"/>
    <w:rsid w:val="004131F0"/>
    <w:rsid w:val="004134A5"/>
    <w:rsid w:val="00413BD9"/>
    <w:rsid w:val="00413C87"/>
    <w:rsid w:val="00413CDA"/>
    <w:rsid w:val="00413DC1"/>
    <w:rsid w:val="00413E01"/>
    <w:rsid w:val="00413E13"/>
    <w:rsid w:val="00413E4A"/>
    <w:rsid w:val="00413ED9"/>
    <w:rsid w:val="00413F73"/>
    <w:rsid w:val="00414744"/>
    <w:rsid w:val="004147D0"/>
    <w:rsid w:val="00414FC4"/>
    <w:rsid w:val="00415014"/>
    <w:rsid w:val="00415163"/>
    <w:rsid w:val="004156AA"/>
    <w:rsid w:val="00415A2B"/>
    <w:rsid w:val="00415FE6"/>
    <w:rsid w:val="00416173"/>
    <w:rsid w:val="004161F5"/>
    <w:rsid w:val="004165B5"/>
    <w:rsid w:val="004172C0"/>
    <w:rsid w:val="0041747B"/>
    <w:rsid w:val="00417540"/>
    <w:rsid w:val="00417A60"/>
    <w:rsid w:val="00417B3C"/>
    <w:rsid w:val="0042023D"/>
    <w:rsid w:val="0042046C"/>
    <w:rsid w:val="00420754"/>
    <w:rsid w:val="004207F7"/>
    <w:rsid w:val="00420959"/>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C3C"/>
    <w:rsid w:val="0042305B"/>
    <w:rsid w:val="00423171"/>
    <w:rsid w:val="0042346D"/>
    <w:rsid w:val="00423530"/>
    <w:rsid w:val="004236F7"/>
    <w:rsid w:val="0042376E"/>
    <w:rsid w:val="00423C0C"/>
    <w:rsid w:val="00423C47"/>
    <w:rsid w:val="00424046"/>
    <w:rsid w:val="0042419B"/>
    <w:rsid w:val="0042471F"/>
    <w:rsid w:val="00424BEA"/>
    <w:rsid w:val="00424D25"/>
    <w:rsid w:val="00424D7C"/>
    <w:rsid w:val="00424F53"/>
    <w:rsid w:val="004257CC"/>
    <w:rsid w:val="00425806"/>
    <w:rsid w:val="00425DB9"/>
    <w:rsid w:val="00425F1E"/>
    <w:rsid w:val="00425FBF"/>
    <w:rsid w:val="00425FD0"/>
    <w:rsid w:val="00425FF2"/>
    <w:rsid w:val="00426080"/>
    <w:rsid w:val="004263EF"/>
    <w:rsid w:val="00426421"/>
    <w:rsid w:val="0042642E"/>
    <w:rsid w:val="004267A1"/>
    <w:rsid w:val="00426C5A"/>
    <w:rsid w:val="00426CE3"/>
    <w:rsid w:val="00426CF1"/>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D81"/>
    <w:rsid w:val="00430DA4"/>
    <w:rsid w:val="0043119D"/>
    <w:rsid w:val="0043133F"/>
    <w:rsid w:val="0043134D"/>
    <w:rsid w:val="00431596"/>
    <w:rsid w:val="00431984"/>
    <w:rsid w:val="00431F9E"/>
    <w:rsid w:val="00432234"/>
    <w:rsid w:val="00432239"/>
    <w:rsid w:val="00432459"/>
    <w:rsid w:val="00432570"/>
    <w:rsid w:val="00432956"/>
    <w:rsid w:val="004329AD"/>
    <w:rsid w:val="00432AE4"/>
    <w:rsid w:val="00432B06"/>
    <w:rsid w:val="00432CC4"/>
    <w:rsid w:val="00432EC5"/>
    <w:rsid w:val="00432F23"/>
    <w:rsid w:val="00432F25"/>
    <w:rsid w:val="004331C2"/>
    <w:rsid w:val="004331F2"/>
    <w:rsid w:val="00433651"/>
    <w:rsid w:val="00433765"/>
    <w:rsid w:val="00433A09"/>
    <w:rsid w:val="00433ADB"/>
    <w:rsid w:val="00433EE9"/>
    <w:rsid w:val="00433FB8"/>
    <w:rsid w:val="00434012"/>
    <w:rsid w:val="00434501"/>
    <w:rsid w:val="0043465F"/>
    <w:rsid w:val="00434A03"/>
    <w:rsid w:val="00434A9F"/>
    <w:rsid w:val="00434D4E"/>
    <w:rsid w:val="004354FA"/>
    <w:rsid w:val="00435796"/>
    <w:rsid w:val="00435B51"/>
    <w:rsid w:val="00435BEE"/>
    <w:rsid w:val="00435DC7"/>
    <w:rsid w:val="00435EDD"/>
    <w:rsid w:val="00435F21"/>
    <w:rsid w:val="00436585"/>
    <w:rsid w:val="00436695"/>
    <w:rsid w:val="00436BE0"/>
    <w:rsid w:val="004370E3"/>
    <w:rsid w:val="004374F3"/>
    <w:rsid w:val="004376D6"/>
    <w:rsid w:val="00437B8A"/>
    <w:rsid w:val="00437EF5"/>
    <w:rsid w:val="00440920"/>
    <w:rsid w:val="0044092C"/>
    <w:rsid w:val="00440939"/>
    <w:rsid w:val="00440A56"/>
    <w:rsid w:val="00440B70"/>
    <w:rsid w:val="00440C74"/>
    <w:rsid w:val="00440F15"/>
    <w:rsid w:val="00440F5C"/>
    <w:rsid w:val="0044102C"/>
    <w:rsid w:val="0044145B"/>
    <w:rsid w:val="00441595"/>
    <w:rsid w:val="00441902"/>
    <w:rsid w:val="0044197D"/>
    <w:rsid w:val="00441AFA"/>
    <w:rsid w:val="00441F97"/>
    <w:rsid w:val="00442051"/>
    <w:rsid w:val="00442052"/>
    <w:rsid w:val="00442088"/>
    <w:rsid w:val="004423D2"/>
    <w:rsid w:val="0044257D"/>
    <w:rsid w:val="00442A22"/>
    <w:rsid w:val="00442E7C"/>
    <w:rsid w:val="00442F08"/>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F23"/>
    <w:rsid w:val="00444F95"/>
    <w:rsid w:val="00445321"/>
    <w:rsid w:val="004458E1"/>
    <w:rsid w:val="0044597C"/>
    <w:rsid w:val="0044599D"/>
    <w:rsid w:val="004459F3"/>
    <w:rsid w:val="00445DCA"/>
    <w:rsid w:val="0044660C"/>
    <w:rsid w:val="00446716"/>
    <w:rsid w:val="00446743"/>
    <w:rsid w:val="004469EF"/>
    <w:rsid w:val="00446BB5"/>
    <w:rsid w:val="00446C03"/>
    <w:rsid w:val="00446DDF"/>
    <w:rsid w:val="00447132"/>
    <w:rsid w:val="00447318"/>
    <w:rsid w:val="00447470"/>
    <w:rsid w:val="00447530"/>
    <w:rsid w:val="004477B8"/>
    <w:rsid w:val="004478B1"/>
    <w:rsid w:val="00447939"/>
    <w:rsid w:val="00447D51"/>
    <w:rsid w:val="00447D9D"/>
    <w:rsid w:val="00450045"/>
    <w:rsid w:val="004502E7"/>
    <w:rsid w:val="00450D40"/>
    <w:rsid w:val="00450EF8"/>
    <w:rsid w:val="00450FF0"/>
    <w:rsid w:val="00451432"/>
    <w:rsid w:val="004514E6"/>
    <w:rsid w:val="00451514"/>
    <w:rsid w:val="00451941"/>
    <w:rsid w:val="00451A80"/>
    <w:rsid w:val="00451BF4"/>
    <w:rsid w:val="00451C69"/>
    <w:rsid w:val="00451EE0"/>
    <w:rsid w:val="004525B7"/>
    <w:rsid w:val="00452807"/>
    <w:rsid w:val="00452931"/>
    <w:rsid w:val="0045297D"/>
    <w:rsid w:val="00452D11"/>
    <w:rsid w:val="00452F62"/>
    <w:rsid w:val="0045331D"/>
    <w:rsid w:val="00453350"/>
    <w:rsid w:val="004533F3"/>
    <w:rsid w:val="00453431"/>
    <w:rsid w:val="00453C0C"/>
    <w:rsid w:val="00453D6D"/>
    <w:rsid w:val="00453EFD"/>
    <w:rsid w:val="00453FB9"/>
    <w:rsid w:val="00454D20"/>
    <w:rsid w:val="00454D6D"/>
    <w:rsid w:val="0045504F"/>
    <w:rsid w:val="0045506C"/>
    <w:rsid w:val="004552E9"/>
    <w:rsid w:val="00455D5F"/>
    <w:rsid w:val="0045603B"/>
    <w:rsid w:val="004560F1"/>
    <w:rsid w:val="00456193"/>
    <w:rsid w:val="004566B1"/>
    <w:rsid w:val="00456D2E"/>
    <w:rsid w:val="00456E9C"/>
    <w:rsid w:val="00456FD5"/>
    <w:rsid w:val="0045726F"/>
    <w:rsid w:val="00457903"/>
    <w:rsid w:val="00457B1D"/>
    <w:rsid w:val="00457B3F"/>
    <w:rsid w:val="00457BCC"/>
    <w:rsid w:val="00460087"/>
    <w:rsid w:val="004601DE"/>
    <w:rsid w:val="004602D2"/>
    <w:rsid w:val="00460500"/>
    <w:rsid w:val="00460519"/>
    <w:rsid w:val="0046062E"/>
    <w:rsid w:val="0046065C"/>
    <w:rsid w:val="00460917"/>
    <w:rsid w:val="0046103D"/>
    <w:rsid w:val="004615E7"/>
    <w:rsid w:val="0046163C"/>
    <w:rsid w:val="0046175D"/>
    <w:rsid w:val="004617EB"/>
    <w:rsid w:val="00461A19"/>
    <w:rsid w:val="00461B78"/>
    <w:rsid w:val="00461B9C"/>
    <w:rsid w:val="00461BCE"/>
    <w:rsid w:val="00461CDB"/>
    <w:rsid w:val="0046247B"/>
    <w:rsid w:val="0046284E"/>
    <w:rsid w:val="00462D5E"/>
    <w:rsid w:val="00462E92"/>
    <w:rsid w:val="00462F88"/>
    <w:rsid w:val="004632BD"/>
    <w:rsid w:val="004634E8"/>
    <w:rsid w:val="0046368D"/>
    <w:rsid w:val="004638BA"/>
    <w:rsid w:val="00463A6B"/>
    <w:rsid w:val="00463C1E"/>
    <w:rsid w:val="00463CC1"/>
    <w:rsid w:val="00463E56"/>
    <w:rsid w:val="0046405F"/>
    <w:rsid w:val="004643E5"/>
    <w:rsid w:val="004643EA"/>
    <w:rsid w:val="004644C8"/>
    <w:rsid w:val="004644E5"/>
    <w:rsid w:val="00464977"/>
    <w:rsid w:val="004649F4"/>
    <w:rsid w:val="00464BBD"/>
    <w:rsid w:val="00464F9E"/>
    <w:rsid w:val="00465153"/>
    <w:rsid w:val="00465D09"/>
    <w:rsid w:val="00466242"/>
    <w:rsid w:val="004664EB"/>
    <w:rsid w:val="00466732"/>
    <w:rsid w:val="00466842"/>
    <w:rsid w:val="0046698E"/>
    <w:rsid w:val="00466B53"/>
    <w:rsid w:val="00466BC9"/>
    <w:rsid w:val="00466EDA"/>
    <w:rsid w:val="00467420"/>
    <w:rsid w:val="0046795E"/>
    <w:rsid w:val="004679A6"/>
    <w:rsid w:val="004679C6"/>
    <w:rsid w:val="00467A4E"/>
    <w:rsid w:val="00467AD0"/>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23A0"/>
    <w:rsid w:val="00473AA7"/>
    <w:rsid w:val="00473B4A"/>
    <w:rsid w:val="00473BE2"/>
    <w:rsid w:val="00473BE8"/>
    <w:rsid w:val="00473D9F"/>
    <w:rsid w:val="00473E1C"/>
    <w:rsid w:val="00473E9C"/>
    <w:rsid w:val="0047406F"/>
    <w:rsid w:val="00474248"/>
    <w:rsid w:val="00474610"/>
    <w:rsid w:val="004747C6"/>
    <w:rsid w:val="004748C5"/>
    <w:rsid w:val="00474E19"/>
    <w:rsid w:val="004751E7"/>
    <w:rsid w:val="004753D5"/>
    <w:rsid w:val="004753EB"/>
    <w:rsid w:val="004754DC"/>
    <w:rsid w:val="0047555E"/>
    <w:rsid w:val="00475712"/>
    <w:rsid w:val="00475833"/>
    <w:rsid w:val="0047586E"/>
    <w:rsid w:val="004759F3"/>
    <w:rsid w:val="00475ECC"/>
    <w:rsid w:val="0047620A"/>
    <w:rsid w:val="004762E6"/>
    <w:rsid w:val="00476672"/>
    <w:rsid w:val="00476C12"/>
    <w:rsid w:val="00476CE1"/>
    <w:rsid w:val="004774A4"/>
    <w:rsid w:val="004776E2"/>
    <w:rsid w:val="00477A6A"/>
    <w:rsid w:val="00477C94"/>
    <w:rsid w:val="004801A7"/>
    <w:rsid w:val="004802AF"/>
    <w:rsid w:val="00480C09"/>
    <w:rsid w:val="00480F3A"/>
    <w:rsid w:val="00481045"/>
    <w:rsid w:val="004810D2"/>
    <w:rsid w:val="00481166"/>
    <w:rsid w:val="00481284"/>
    <w:rsid w:val="00481316"/>
    <w:rsid w:val="004814EF"/>
    <w:rsid w:val="0048163F"/>
    <w:rsid w:val="0048167D"/>
    <w:rsid w:val="0048181E"/>
    <w:rsid w:val="0048182A"/>
    <w:rsid w:val="0048183A"/>
    <w:rsid w:val="004818AC"/>
    <w:rsid w:val="00481DC6"/>
    <w:rsid w:val="00481E69"/>
    <w:rsid w:val="0048215F"/>
    <w:rsid w:val="0048228A"/>
    <w:rsid w:val="004824D6"/>
    <w:rsid w:val="004825B1"/>
    <w:rsid w:val="004826E3"/>
    <w:rsid w:val="00482A66"/>
    <w:rsid w:val="004831AA"/>
    <w:rsid w:val="00483484"/>
    <w:rsid w:val="00483597"/>
    <w:rsid w:val="004836A9"/>
    <w:rsid w:val="00483972"/>
    <w:rsid w:val="0048399D"/>
    <w:rsid w:val="00483B72"/>
    <w:rsid w:val="00483C2C"/>
    <w:rsid w:val="00483C81"/>
    <w:rsid w:val="00484177"/>
    <w:rsid w:val="00484266"/>
    <w:rsid w:val="004844DE"/>
    <w:rsid w:val="00484D91"/>
    <w:rsid w:val="00484E60"/>
    <w:rsid w:val="00484F12"/>
    <w:rsid w:val="004850C6"/>
    <w:rsid w:val="004850EB"/>
    <w:rsid w:val="00485146"/>
    <w:rsid w:val="0048525A"/>
    <w:rsid w:val="0048528D"/>
    <w:rsid w:val="004854E0"/>
    <w:rsid w:val="00485B12"/>
    <w:rsid w:val="00485E51"/>
    <w:rsid w:val="00486697"/>
    <w:rsid w:val="004866F3"/>
    <w:rsid w:val="00486A64"/>
    <w:rsid w:val="00486B43"/>
    <w:rsid w:val="00486C35"/>
    <w:rsid w:val="00486D14"/>
    <w:rsid w:val="00486DE2"/>
    <w:rsid w:val="00487042"/>
    <w:rsid w:val="004870DA"/>
    <w:rsid w:val="004873B6"/>
    <w:rsid w:val="00487609"/>
    <w:rsid w:val="00487903"/>
    <w:rsid w:val="00487E00"/>
    <w:rsid w:val="00487E44"/>
    <w:rsid w:val="0049001A"/>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4DAD"/>
    <w:rsid w:val="00495051"/>
    <w:rsid w:val="004951D4"/>
    <w:rsid w:val="0049534E"/>
    <w:rsid w:val="00495C80"/>
    <w:rsid w:val="00495CB9"/>
    <w:rsid w:val="00495F4C"/>
    <w:rsid w:val="00495F6B"/>
    <w:rsid w:val="004960C2"/>
    <w:rsid w:val="00496705"/>
    <w:rsid w:val="00496E23"/>
    <w:rsid w:val="0049700B"/>
    <w:rsid w:val="00497235"/>
    <w:rsid w:val="004972F2"/>
    <w:rsid w:val="004976E7"/>
    <w:rsid w:val="00497ABA"/>
    <w:rsid w:val="00497E0D"/>
    <w:rsid w:val="00497EB8"/>
    <w:rsid w:val="00497EE0"/>
    <w:rsid w:val="004A034E"/>
    <w:rsid w:val="004A04C0"/>
    <w:rsid w:val="004A0BDB"/>
    <w:rsid w:val="004A0E97"/>
    <w:rsid w:val="004A0FD5"/>
    <w:rsid w:val="004A11EB"/>
    <w:rsid w:val="004A128D"/>
    <w:rsid w:val="004A14B0"/>
    <w:rsid w:val="004A156E"/>
    <w:rsid w:val="004A15B1"/>
    <w:rsid w:val="004A196E"/>
    <w:rsid w:val="004A19E6"/>
    <w:rsid w:val="004A1BF7"/>
    <w:rsid w:val="004A1E07"/>
    <w:rsid w:val="004A1E3B"/>
    <w:rsid w:val="004A22DC"/>
    <w:rsid w:val="004A2635"/>
    <w:rsid w:val="004A274A"/>
    <w:rsid w:val="004A280B"/>
    <w:rsid w:val="004A28BD"/>
    <w:rsid w:val="004A2BBF"/>
    <w:rsid w:val="004A3871"/>
    <w:rsid w:val="004A3B4A"/>
    <w:rsid w:val="004A3C35"/>
    <w:rsid w:val="004A40E2"/>
    <w:rsid w:val="004A421F"/>
    <w:rsid w:val="004A43DD"/>
    <w:rsid w:val="004A449C"/>
    <w:rsid w:val="004A454F"/>
    <w:rsid w:val="004A45D6"/>
    <w:rsid w:val="004A47A7"/>
    <w:rsid w:val="004A4B62"/>
    <w:rsid w:val="004A4C99"/>
    <w:rsid w:val="004A4E17"/>
    <w:rsid w:val="004A5217"/>
    <w:rsid w:val="004A52CC"/>
    <w:rsid w:val="004A536C"/>
    <w:rsid w:val="004A5A3C"/>
    <w:rsid w:val="004A5CE2"/>
    <w:rsid w:val="004A5CEA"/>
    <w:rsid w:val="004A5D48"/>
    <w:rsid w:val="004A5E60"/>
    <w:rsid w:val="004A5F2C"/>
    <w:rsid w:val="004A6560"/>
    <w:rsid w:val="004A67F7"/>
    <w:rsid w:val="004A6FD5"/>
    <w:rsid w:val="004A7314"/>
    <w:rsid w:val="004A7426"/>
    <w:rsid w:val="004A78CB"/>
    <w:rsid w:val="004A7BA5"/>
    <w:rsid w:val="004A7D06"/>
    <w:rsid w:val="004B0299"/>
    <w:rsid w:val="004B0727"/>
    <w:rsid w:val="004B095D"/>
    <w:rsid w:val="004B1372"/>
    <w:rsid w:val="004B1595"/>
    <w:rsid w:val="004B1662"/>
    <w:rsid w:val="004B1B12"/>
    <w:rsid w:val="004B1E06"/>
    <w:rsid w:val="004B1E8D"/>
    <w:rsid w:val="004B2021"/>
    <w:rsid w:val="004B2060"/>
    <w:rsid w:val="004B217B"/>
    <w:rsid w:val="004B21DF"/>
    <w:rsid w:val="004B253C"/>
    <w:rsid w:val="004B29E6"/>
    <w:rsid w:val="004B2B35"/>
    <w:rsid w:val="004B2C9F"/>
    <w:rsid w:val="004B33A8"/>
    <w:rsid w:val="004B3C53"/>
    <w:rsid w:val="004B3D1F"/>
    <w:rsid w:val="004B3EB5"/>
    <w:rsid w:val="004B4258"/>
    <w:rsid w:val="004B43C0"/>
    <w:rsid w:val="004B4511"/>
    <w:rsid w:val="004B4849"/>
    <w:rsid w:val="004B4907"/>
    <w:rsid w:val="004B4CBF"/>
    <w:rsid w:val="004B4EA4"/>
    <w:rsid w:val="004B5017"/>
    <w:rsid w:val="004B53CB"/>
    <w:rsid w:val="004B56E4"/>
    <w:rsid w:val="004B57BB"/>
    <w:rsid w:val="004B57EE"/>
    <w:rsid w:val="004B595E"/>
    <w:rsid w:val="004B5DCF"/>
    <w:rsid w:val="004B6077"/>
    <w:rsid w:val="004B622A"/>
    <w:rsid w:val="004B634F"/>
    <w:rsid w:val="004B637C"/>
    <w:rsid w:val="004B63FD"/>
    <w:rsid w:val="004B6415"/>
    <w:rsid w:val="004B6CEB"/>
    <w:rsid w:val="004B7078"/>
    <w:rsid w:val="004B79C7"/>
    <w:rsid w:val="004C04AE"/>
    <w:rsid w:val="004C08BE"/>
    <w:rsid w:val="004C093E"/>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A1A"/>
    <w:rsid w:val="004C2AE5"/>
    <w:rsid w:val="004C3039"/>
    <w:rsid w:val="004C326F"/>
    <w:rsid w:val="004C3362"/>
    <w:rsid w:val="004C3425"/>
    <w:rsid w:val="004C437C"/>
    <w:rsid w:val="004C45BC"/>
    <w:rsid w:val="004C46C2"/>
    <w:rsid w:val="004C4798"/>
    <w:rsid w:val="004C487C"/>
    <w:rsid w:val="004C4929"/>
    <w:rsid w:val="004C5221"/>
    <w:rsid w:val="004C5250"/>
    <w:rsid w:val="004C5296"/>
    <w:rsid w:val="004C529B"/>
    <w:rsid w:val="004C52F7"/>
    <w:rsid w:val="004C558E"/>
    <w:rsid w:val="004C5901"/>
    <w:rsid w:val="004C5E13"/>
    <w:rsid w:val="004C5F66"/>
    <w:rsid w:val="004C6CF4"/>
    <w:rsid w:val="004C6E06"/>
    <w:rsid w:val="004C6E30"/>
    <w:rsid w:val="004C70C1"/>
    <w:rsid w:val="004C7307"/>
    <w:rsid w:val="004C79D5"/>
    <w:rsid w:val="004C7A83"/>
    <w:rsid w:val="004C7BE9"/>
    <w:rsid w:val="004D0344"/>
    <w:rsid w:val="004D0CA7"/>
    <w:rsid w:val="004D0E9B"/>
    <w:rsid w:val="004D0F1C"/>
    <w:rsid w:val="004D10AB"/>
    <w:rsid w:val="004D11CB"/>
    <w:rsid w:val="004D1910"/>
    <w:rsid w:val="004D1990"/>
    <w:rsid w:val="004D1E4F"/>
    <w:rsid w:val="004D1F36"/>
    <w:rsid w:val="004D271F"/>
    <w:rsid w:val="004D2A09"/>
    <w:rsid w:val="004D2AAB"/>
    <w:rsid w:val="004D2C15"/>
    <w:rsid w:val="004D2C77"/>
    <w:rsid w:val="004D2E4B"/>
    <w:rsid w:val="004D3104"/>
    <w:rsid w:val="004D3113"/>
    <w:rsid w:val="004D328E"/>
    <w:rsid w:val="004D32DE"/>
    <w:rsid w:val="004D34FB"/>
    <w:rsid w:val="004D37BD"/>
    <w:rsid w:val="004D38C0"/>
    <w:rsid w:val="004D3A5C"/>
    <w:rsid w:val="004D3F9A"/>
    <w:rsid w:val="004D469C"/>
    <w:rsid w:val="004D4943"/>
    <w:rsid w:val="004D499A"/>
    <w:rsid w:val="004D499E"/>
    <w:rsid w:val="004D4A82"/>
    <w:rsid w:val="004D4B44"/>
    <w:rsid w:val="004D4BCC"/>
    <w:rsid w:val="004D4F62"/>
    <w:rsid w:val="004D56C7"/>
    <w:rsid w:val="004D56E2"/>
    <w:rsid w:val="004D56E9"/>
    <w:rsid w:val="004D576F"/>
    <w:rsid w:val="004D5780"/>
    <w:rsid w:val="004D5A45"/>
    <w:rsid w:val="004D5B8E"/>
    <w:rsid w:val="004D5D4A"/>
    <w:rsid w:val="004D660B"/>
    <w:rsid w:val="004D66F2"/>
    <w:rsid w:val="004D682F"/>
    <w:rsid w:val="004D685C"/>
    <w:rsid w:val="004D69EA"/>
    <w:rsid w:val="004D69F6"/>
    <w:rsid w:val="004D6E49"/>
    <w:rsid w:val="004D70E0"/>
    <w:rsid w:val="004D721B"/>
    <w:rsid w:val="004D740B"/>
    <w:rsid w:val="004D74C9"/>
    <w:rsid w:val="004D7673"/>
    <w:rsid w:val="004D7B0A"/>
    <w:rsid w:val="004D7DE3"/>
    <w:rsid w:val="004D7F7B"/>
    <w:rsid w:val="004E03A1"/>
    <w:rsid w:val="004E04A7"/>
    <w:rsid w:val="004E04B9"/>
    <w:rsid w:val="004E08F9"/>
    <w:rsid w:val="004E0F0F"/>
    <w:rsid w:val="004E121D"/>
    <w:rsid w:val="004E18BC"/>
    <w:rsid w:val="004E1DAF"/>
    <w:rsid w:val="004E1EDC"/>
    <w:rsid w:val="004E20A9"/>
    <w:rsid w:val="004E2530"/>
    <w:rsid w:val="004E2678"/>
    <w:rsid w:val="004E26F2"/>
    <w:rsid w:val="004E2A3B"/>
    <w:rsid w:val="004E2A6B"/>
    <w:rsid w:val="004E3138"/>
    <w:rsid w:val="004E347C"/>
    <w:rsid w:val="004E35F6"/>
    <w:rsid w:val="004E377C"/>
    <w:rsid w:val="004E39F1"/>
    <w:rsid w:val="004E3BE2"/>
    <w:rsid w:val="004E3C2C"/>
    <w:rsid w:val="004E3CE3"/>
    <w:rsid w:val="004E3E94"/>
    <w:rsid w:val="004E3F48"/>
    <w:rsid w:val="004E400F"/>
    <w:rsid w:val="004E4514"/>
    <w:rsid w:val="004E4756"/>
    <w:rsid w:val="004E47B0"/>
    <w:rsid w:val="004E48C0"/>
    <w:rsid w:val="004E496A"/>
    <w:rsid w:val="004E4E5F"/>
    <w:rsid w:val="004E4E7B"/>
    <w:rsid w:val="004E4F45"/>
    <w:rsid w:val="004E5267"/>
    <w:rsid w:val="004E59A9"/>
    <w:rsid w:val="004E616E"/>
    <w:rsid w:val="004E625F"/>
    <w:rsid w:val="004E6513"/>
    <w:rsid w:val="004E65A0"/>
    <w:rsid w:val="004E67BB"/>
    <w:rsid w:val="004E768C"/>
    <w:rsid w:val="004E769E"/>
    <w:rsid w:val="004E781B"/>
    <w:rsid w:val="004F0286"/>
    <w:rsid w:val="004F0463"/>
    <w:rsid w:val="004F076A"/>
    <w:rsid w:val="004F0874"/>
    <w:rsid w:val="004F08C1"/>
    <w:rsid w:val="004F09D1"/>
    <w:rsid w:val="004F0BE0"/>
    <w:rsid w:val="004F0EF2"/>
    <w:rsid w:val="004F1113"/>
    <w:rsid w:val="004F144A"/>
    <w:rsid w:val="004F168A"/>
    <w:rsid w:val="004F1A49"/>
    <w:rsid w:val="004F1AA9"/>
    <w:rsid w:val="004F1E19"/>
    <w:rsid w:val="004F2076"/>
    <w:rsid w:val="004F26F2"/>
    <w:rsid w:val="004F2B66"/>
    <w:rsid w:val="004F2C07"/>
    <w:rsid w:val="004F2C60"/>
    <w:rsid w:val="004F2EDD"/>
    <w:rsid w:val="004F31D8"/>
    <w:rsid w:val="004F32A3"/>
    <w:rsid w:val="004F35CF"/>
    <w:rsid w:val="004F37A0"/>
    <w:rsid w:val="004F389B"/>
    <w:rsid w:val="004F3CB3"/>
    <w:rsid w:val="004F3D13"/>
    <w:rsid w:val="004F3EAF"/>
    <w:rsid w:val="004F4339"/>
    <w:rsid w:val="004F44BE"/>
    <w:rsid w:val="004F4503"/>
    <w:rsid w:val="004F4589"/>
    <w:rsid w:val="004F4B51"/>
    <w:rsid w:val="004F4D61"/>
    <w:rsid w:val="004F50CC"/>
    <w:rsid w:val="004F55DC"/>
    <w:rsid w:val="004F5B3C"/>
    <w:rsid w:val="004F5DDE"/>
    <w:rsid w:val="004F6685"/>
    <w:rsid w:val="004F6827"/>
    <w:rsid w:val="004F689F"/>
    <w:rsid w:val="004F6B0F"/>
    <w:rsid w:val="004F6DE0"/>
    <w:rsid w:val="004F70B9"/>
    <w:rsid w:val="004F737A"/>
    <w:rsid w:val="004F73A5"/>
    <w:rsid w:val="004F7BA1"/>
    <w:rsid w:val="004F7FD5"/>
    <w:rsid w:val="005002A2"/>
    <w:rsid w:val="005002B6"/>
    <w:rsid w:val="005003F7"/>
    <w:rsid w:val="005008BA"/>
    <w:rsid w:val="005008F4"/>
    <w:rsid w:val="0050091E"/>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2EF"/>
    <w:rsid w:val="0050261C"/>
    <w:rsid w:val="00502961"/>
    <w:rsid w:val="005031EE"/>
    <w:rsid w:val="0050340A"/>
    <w:rsid w:val="005039D5"/>
    <w:rsid w:val="00503BF1"/>
    <w:rsid w:val="00503F3C"/>
    <w:rsid w:val="005040E3"/>
    <w:rsid w:val="00504849"/>
    <w:rsid w:val="00504D04"/>
    <w:rsid w:val="0050567F"/>
    <w:rsid w:val="005058EE"/>
    <w:rsid w:val="00505910"/>
    <w:rsid w:val="005059BB"/>
    <w:rsid w:val="00505BBA"/>
    <w:rsid w:val="00505BF2"/>
    <w:rsid w:val="00505C68"/>
    <w:rsid w:val="00506049"/>
    <w:rsid w:val="0050647B"/>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533"/>
    <w:rsid w:val="005106F5"/>
    <w:rsid w:val="0051092A"/>
    <w:rsid w:val="00510B08"/>
    <w:rsid w:val="00510BE2"/>
    <w:rsid w:val="00510C14"/>
    <w:rsid w:val="00510C29"/>
    <w:rsid w:val="00510E9D"/>
    <w:rsid w:val="00511154"/>
    <w:rsid w:val="00511409"/>
    <w:rsid w:val="00511713"/>
    <w:rsid w:val="005117AA"/>
    <w:rsid w:val="005118E1"/>
    <w:rsid w:val="00511C8F"/>
    <w:rsid w:val="00511FA3"/>
    <w:rsid w:val="005120CF"/>
    <w:rsid w:val="005122DC"/>
    <w:rsid w:val="005128F3"/>
    <w:rsid w:val="0051296F"/>
    <w:rsid w:val="00512D0D"/>
    <w:rsid w:val="00512E00"/>
    <w:rsid w:val="00512F2B"/>
    <w:rsid w:val="0051313D"/>
    <w:rsid w:val="0051333C"/>
    <w:rsid w:val="00513355"/>
    <w:rsid w:val="00513A5C"/>
    <w:rsid w:val="00513BEC"/>
    <w:rsid w:val="00513C44"/>
    <w:rsid w:val="00514015"/>
    <w:rsid w:val="00514359"/>
    <w:rsid w:val="0051457D"/>
    <w:rsid w:val="0051478D"/>
    <w:rsid w:val="00514850"/>
    <w:rsid w:val="00514A47"/>
    <w:rsid w:val="00514BBB"/>
    <w:rsid w:val="005154C3"/>
    <w:rsid w:val="005156D7"/>
    <w:rsid w:val="00515D54"/>
    <w:rsid w:val="00515D80"/>
    <w:rsid w:val="0051696E"/>
    <w:rsid w:val="005169DF"/>
    <w:rsid w:val="0051703E"/>
    <w:rsid w:val="00517114"/>
    <w:rsid w:val="00517284"/>
    <w:rsid w:val="0051746F"/>
    <w:rsid w:val="005175D3"/>
    <w:rsid w:val="005177E9"/>
    <w:rsid w:val="00517E1B"/>
    <w:rsid w:val="00517F16"/>
    <w:rsid w:val="0052021F"/>
    <w:rsid w:val="0052024E"/>
    <w:rsid w:val="005205D5"/>
    <w:rsid w:val="005208B0"/>
    <w:rsid w:val="00520956"/>
    <w:rsid w:val="00520B0C"/>
    <w:rsid w:val="00520D13"/>
    <w:rsid w:val="00520E0E"/>
    <w:rsid w:val="0052127B"/>
    <w:rsid w:val="00521637"/>
    <w:rsid w:val="005216C5"/>
    <w:rsid w:val="00521712"/>
    <w:rsid w:val="00521742"/>
    <w:rsid w:val="00521A51"/>
    <w:rsid w:val="0052217A"/>
    <w:rsid w:val="0052258E"/>
    <w:rsid w:val="005226B2"/>
    <w:rsid w:val="00522931"/>
    <w:rsid w:val="00522CC0"/>
    <w:rsid w:val="00522D59"/>
    <w:rsid w:val="00523DBF"/>
    <w:rsid w:val="00523F6D"/>
    <w:rsid w:val="00523FE5"/>
    <w:rsid w:val="00524157"/>
    <w:rsid w:val="005246AE"/>
    <w:rsid w:val="00524734"/>
    <w:rsid w:val="00524829"/>
    <w:rsid w:val="005249A1"/>
    <w:rsid w:val="00524DF1"/>
    <w:rsid w:val="00525269"/>
    <w:rsid w:val="00525527"/>
    <w:rsid w:val="00525860"/>
    <w:rsid w:val="0052586D"/>
    <w:rsid w:val="00525F11"/>
    <w:rsid w:val="005261CF"/>
    <w:rsid w:val="005263B0"/>
    <w:rsid w:val="005264BE"/>
    <w:rsid w:val="005265F7"/>
    <w:rsid w:val="00526F90"/>
    <w:rsid w:val="005277EF"/>
    <w:rsid w:val="0052789E"/>
    <w:rsid w:val="0053032C"/>
    <w:rsid w:val="0053081F"/>
    <w:rsid w:val="005308D5"/>
    <w:rsid w:val="00530EB4"/>
    <w:rsid w:val="005311A0"/>
    <w:rsid w:val="0053121C"/>
    <w:rsid w:val="00531397"/>
    <w:rsid w:val="005313F5"/>
    <w:rsid w:val="00531D2B"/>
    <w:rsid w:val="00531E85"/>
    <w:rsid w:val="005327E9"/>
    <w:rsid w:val="005329AF"/>
    <w:rsid w:val="00532B2F"/>
    <w:rsid w:val="00532C42"/>
    <w:rsid w:val="0053325C"/>
    <w:rsid w:val="00533638"/>
    <w:rsid w:val="005336A3"/>
    <w:rsid w:val="00533713"/>
    <w:rsid w:val="00533D19"/>
    <w:rsid w:val="005343F1"/>
    <w:rsid w:val="0053449A"/>
    <w:rsid w:val="005344BF"/>
    <w:rsid w:val="00534663"/>
    <w:rsid w:val="00534844"/>
    <w:rsid w:val="00534BA2"/>
    <w:rsid w:val="00534FDF"/>
    <w:rsid w:val="005351E8"/>
    <w:rsid w:val="00535226"/>
    <w:rsid w:val="005352D3"/>
    <w:rsid w:val="005352FB"/>
    <w:rsid w:val="005354D1"/>
    <w:rsid w:val="00535501"/>
    <w:rsid w:val="005355FE"/>
    <w:rsid w:val="00535BD6"/>
    <w:rsid w:val="00535BE7"/>
    <w:rsid w:val="00535EE8"/>
    <w:rsid w:val="00536315"/>
    <w:rsid w:val="0053651C"/>
    <w:rsid w:val="00536714"/>
    <w:rsid w:val="005367FD"/>
    <w:rsid w:val="00536A1C"/>
    <w:rsid w:val="00536AF3"/>
    <w:rsid w:val="00536C53"/>
    <w:rsid w:val="00536CA5"/>
    <w:rsid w:val="00536E0B"/>
    <w:rsid w:val="00536FF1"/>
    <w:rsid w:val="00537003"/>
    <w:rsid w:val="005370A7"/>
    <w:rsid w:val="005370F0"/>
    <w:rsid w:val="00537374"/>
    <w:rsid w:val="005373FC"/>
    <w:rsid w:val="005374EF"/>
    <w:rsid w:val="00537543"/>
    <w:rsid w:val="00537728"/>
    <w:rsid w:val="0053775C"/>
    <w:rsid w:val="00537883"/>
    <w:rsid w:val="005378FD"/>
    <w:rsid w:val="00537DB8"/>
    <w:rsid w:val="00537F28"/>
    <w:rsid w:val="0054015C"/>
    <w:rsid w:val="00540171"/>
    <w:rsid w:val="0054045C"/>
    <w:rsid w:val="0054057A"/>
    <w:rsid w:val="005405C3"/>
    <w:rsid w:val="005406A8"/>
    <w:rsid w:val="00540A2C"/>
    <w:rsid w:val="00540F7C"/>
    <w:rsid w:val="005413F1"/>
    <w:rsid w:val="005414A4"/>
    <w:rsid w:val="005414C3"/>
    <w:rsid w:val="0054157A"/>
    <w:rsid w:val="0054187C"/>
    <w:rsid w:val="0054198A"/>
    <w:rsid w:val="00541E39"/>
    <w:rsid w:val="00541F02"/>
    <w:rsid w:val="00542940"/>
    <w:rsid w:val="00542A2D"/>
    <w:rsid w:val="005436F3"/>
    <w:rsid w:val="00543750"/>
    <w:rsid w:val="005437E2"/>
    <w:rsid w:val="005439FC"/>
    <w:rsid w:val="00543D03"/>
    <w:rsid w:val="0054403A"/>
    <w:rsid w:val="005441FD"/>
    <w:rsid w:val="005448CA"/>
    <w:rsid w:val="00545211"/>
    <w:rsid w:val="00545AA0"/>
    <w:rsid w:val="00545AF1"/>
    <w:rsid w:val="00545B4E"/>
    <w:rsid w:val="00545CCD"/>
    <w:rsid w:val="00546877"/>
    <w:rsid w:val="005468DC"/>
    <w:rsid w:val="005468EF"/>
    <w:rsid w:val="00547078"/>
    <w:rsid w:val="005472E1"/>
    <w:rsid w:val="0054741B"/>
    <w:rsid w:val="0054750E"/>
    <w:rsid w:val="005477AF"/>
    <w:rsid w:val="00547E87"/>
    <w:rsid w:val="0055058A"/>
    <w:rsid w:val="00550CA7"/>
    <w:rsid w:val="00550E5B"/>
    <w:rsid w:val="00551437"/>
    <w:rsid w:val="005516A6"/>
    <w:rsid w:val="00551C53"/>
    <w:rsid w:val="00551DDF"/>
    <w:rsid w:val="00551F01"/>
    <w:rsid w:val="00551FFD"/>
    <w:rsid w:val="005521C2"/>
    <w:rsid w:val="0055260A"/>
    <w:rsid w:val="00552646"/>
    <w:rsid w:val="00552669"/>
    <w:rsid w:val="00552992"/>
    <w:rsid w:val="00552A20"/>
    <w:rsid w:val="00552B70"/>
    <w:rsid w:val="00552D3D"/>
    <w:rsid w:val="00552E1F"/>
    <w:rsid w:val="00553099"/>
    <w:rsid w:val="005531BE"/>
    <w:rsid w:val="005534EB"/>
    <w:rsid w:val="00553583"/>
    <w:rsid w:val="005535F5"/>
    <w:rsid w:val="0055383B"/>
    <w:rsid w:val="00553AF2"/>
    <w:rsid w:val="00553B8D"/>
    <w:rsid w:val="00553BAA"/>
    <w:rsid w:val="0055424A"/>
    <w:rsid w:val="0055445C"/>
    <w:rsid w:val="00554544"/>
    <w:rsid w:val="005548C6"/>
    <w:rsid w:val="00554A07"/>
    <w:rsid w:val="00554D7D"/>
    <w:rsid w:val="00554EA7"/>
    <w:rsid w:val="005550C8"/>
    <w:rsid w:val="0055526D"/>
    <w:rsid w:val="00555C57"/>
    <w:rsid w:val="00555F0D"/>
    <w:rsid w:val="00556272"/>
    <w:rsid w:val="00556669"/>
    <w:rsid w:val="00556A80"/>
    <w:rsid w:val="00556E25"/>
    <w:rsid w:val="0055716E"/>
    <w:rsid w:val="005572BE"/>
    <w:rsid w:val="005575EF"/>
    <w:rsid w:val="005575F0"/>
    <w:rsid w:val="00557986"/>
    <w:rsid w:val="00557AC1"/>
    <w:rsid w:val="00557EA3"/>
    <w:rsid w:val="00560412"/>
    <w:rsid w:val="00560540"/>
    <w:rsid w:val="00560706"/>
    <w:rsid w:val="0056078D"/>
    <w:rsid w:val="00560C8E"/>
    <w:rsid w:val="00560E07"/>
    <w:rsid w:val="00561099"/>
    <w:rsid w:val="005610D3"/>
    <w:rsid w:val="0056133F"/>
    <w:rsid w:val="005613B3"/>
    <w:rsid w:val="005613B9"/>
    <w:rsid w:val="005614CB"/>
    <w:rsid w:val="00561724"/>
    <w:rsid w:val="00561A75"/>
    <w:rsid w:val="00561B1D"/>
    <w:rsid w:val="00561CA0"/>
    <w:rsid w:val="0056213D"/>
    <w:rsid w:val="00562239"/>
    <w:rsid w:val="0056236E"/>
    <w:rsid w:val="005623FF"/>
    <w:rsid w:val="00562551"/>
    <w:rsid w:val="005626C3"/>
    <w:rsid w:val="005628EA"/>
    <w:rsid w:val="00562A82"/>
    <w:rsid w:val="00562B9E"/>
    <w:rsid w:val="00562BBF"/>
    <w:rsid w:val="00563012"/>
    <w:rsid w:val="00563405"/>
    <w:rsid w:val="00563601"/>
    <w:rsid w:val="00563625"/>
    <w:rsid w:val="00563B0C"/>
    <w:rsid w:val="00563E0C"/>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62A"/>
    <w:rsid w:val="00567E69"/>
    <w:rsid w:val="0057022B"/>
    <w:rsid w:val="00570396"/>
    <w:rsid w:val="00570461"/>
    <w:rsid w:val="0057058D"/>
    <w:rsid w:val="00570934"/>
    <w:rsid w:val="00570FDC"/>
    <w:rsid w:val="00571336"/>
    <w:rsid w:val="0057139E"/>
    <w:rsid w:val="005715D5"/>
    <w:rsid w:val="00571634"/>
    <w:rsid w:val="00571790"/>
    <w:rsid w:val="00571A02"/>
    <w:rsid w:val="00571BBD"/>
    <w:rsid w:val="00571ED2"/>
    <w:rsid w:val="005720E2"/>
    <w:rsid w:val="005725EF"/>
    <w:rsid w:val="00572988"/>
    <w:rsid w:val="00572C55"/>
    <w:rsid w:val="00572F2E"/>
    <w:rsid w:val="0057317A"/>
    <w:rsid w:val="0057365E"/>
    <w:rsid w:val="0057385E"/>
    <w:rsid w:val="005738D1"/>
    <w:rsid w:val="005738EE"/>
    <w:rsid w:val="00573E81"/>
    <w:rsid w:val="00573EC8"/>
    <w:rsid w:val="00573F52"/>
    <w:rsid w:val="00573F72"/>
    <w:rsid w:val="00573F97"/>
    <w:rsid w:val="005743FC"/>
    <w:rsid w:val="00574690"/>
    <w:rsid w:val="0057496C"/>
    <w:rsid w:val="00574BBF"/>
    <w:rsid w:val="00574E70"/>
    <w:rsid w:val="00575067"/>
    <w:rsid w:val="00575429"/>
    <w:rsid w:val="005760AD"/>
    <w:rsid w:val="005766FD"/>
    <w:rsid w:val="005767FD"/>
    <w:rsid w:val="00576A4B"/>
    <w:rsid w:val="00576DC2"/>
    <w:rsid w:val="00576E58"/>
    <w:rsid w:val="00576F31"/>
    <w:rsid w:val="005774F3"/>
    <w:rsid w:val="00577BCD"/>
    <w:rsid w:val="00577D18"/>
    <w:rsid w:val="00580284"/>
    <w:rsid w:val="005802C3"/>
    <w:rsid w:val="00580813"/>
    <w:rsid w:val="00580897"/>
    <w:rsid w:val="00580AC7"/>
    <w:rsid w:val="00580F5A"/>
    <w:rsid w:val="00581024"/>
    <w:rsid w:val="0058107F"/>
    <w:rsid w:val="005816BB"/>
    <w:rsid w:val="005819A0"/>
    <w:rsid w:val="00581D0C"/>
    <w:rsid w:val="00581D6A"/>
    <w:rsid w:val="00581E24"/>
    <w:rsid w:val="00581E63"/>
    <w:rsid w:val="005821BC"/>
    <w:rsid w:val="00582262"/>
    <w:rsid w:val="00582585"/>
    <w:rsid w:val="00582717"/>
    <w:rsid w:val="0058273F"/>
    <w:rsid w:val="005827DA"/>
    <w:rsid w:val="00582945"/>
    <w:rsid w:val="00582A89"/>
    <w:rsid w:val="0058301E"/>
    <w:rsid w:val="0058321F"/>
    <w:rsid w:val="00583AE1"/>
    <w:rsid w:val="00583BDF"/>
    <w:rsid w:val="00583C8D"/>
    <w:rsid w:val="00583DD8"/>
    <w:rsid w:val="00583E81"/>
    <w:rsid w:val="00583EFD"/>
    <w:rsid w:val="00584182"/>
    <w:rsid w:val="005842C2"/>
    <w:rsid w:val="005844A3"/>
    <w:rsid w:val="005848EC"/>
    <w:rsid w:val="005848FF"/>
    <w:rsid w:val="005854CD"/>
    <w:rsid w:val="00585908"/>
    <w:rsid w:val="00585934"/>
    <w:rsid w:val="00585AAD"/>
    <w:rsid w:val="00585AF5"/>
    <w:rsid w:val="00585BCC"/>
    <w:rsid w:val="00585EB7"/>
    <w:rsid w:val="0058659B"/>
    <w:rsid w:val="005867A7"/>
    <w:rsid w:val="00586880"/>
    <w:rsid w:val="00586BCE"/>
    <w:rsid w:val="00586C5F"/>
    <w:rsid w:val="0058726D"/>
    <w:rsid w:val="005876EA"/>
    <w:rsid w:val="00587CD9"/>
    <w:rsid w:val="005908A7"/>
    <w:rsid w:val="00590AF3"/>
    <w:rsid w:val="00590F80"/>
    <w:rsid w:val="00590FC0"/>
    <w:rsid w:val="0059131F"/>
    <w:rsid w:val="00591B91"/>
    <w:rsid w:val="00591E94"/>
    <w:rsid w:val="00591F50"/>
    <w:rsid w:val="0059222B"/>
    <w:rsid w:val="00592249"/>
    <w:rsid w:val="0059259F"/>
    <w:rsid w:val="00592978"/>
    <w:rsid w:val="00593726"/>
    <w:rsid w:val="00593C75"/>
    <w:rsid w:val="00593D36"/>
    <w:rsid w:val="005940BE"/>
    <w:rsid w:val="0059476C"/>
    <w:rsid w:val="00594938"/>
    <w:rsid w:val="00594DAE"/>
    <w:rsid w:val="005950E4"/>
    <w:rsid w:val="00595521"/>
    <w:rsid w:val="0059558C"/>
    <w:rsid w:val="0059576B"/>
    <w:rsid w:val="005958DE"/>
    <w:rsid w:val="00595942"/>
    <w:rsid w:val="00595BDE"/>
    <w:rsid w:val="00595CE3"/>
    <w:rsid w:val="00595D31"/>
    <w:rsid w:val="00596264"/>
    <w:rsid w:val="00596376"/>
    <w:rsid w:val="005964A8"/>
    <w:rsid w:val="00596552"/>
    <w:rsid w:val="00596567"/>
    <w:rsid w:val="00596807"/>
    <w:rsid w:val="00596921"/>
    <w:rsid w:val="00596C74"/>
    <w:rsid w:val="0059756A"/>
    <w:rsid w:val="0059757B"/>
    <w:rsid w:val="00597588"/>
    <w:rsid w:val="00597830"/>
    <w:rsid w:val="00597CE0"/>
    <w:rsid w:val="00597E6E"/>
    <w:rsid w:val="00597F24"/>
    <w:rsid w:val="005A023F"/>
    <w:rsid w:val="005A027E"/>
    <w:rsid w:val="005A0DA9"/>
    <w:rsid w:val="005A0DC9"/>
    <w:rsid w:val="005A103C"/>
    <w:rsid w:val="005A124A"/>
    <w:rsid w:val="005A13F1"/>
    <w:rsid w:val="005A17C5"/>
    <w:rsid w:val="005A1B2E"/>
    <w:rsid w:val="005A1D9F"/>
    <w:rsid w:val="005A1E3B"/>
    <w:rsid w:val="005A1E71"/>
    <w:rsid w:val="005A1E7B"/>
    <w:rsid w:val="005A222E"/>
    <w:rsid w:val="005A2256"/>
    <w:rsid w:val="005A22D1"/>
    <w:rsid w:val="005A26E1"/>
    <w:rsid w:val="005A2950"/>
    <w:rsid w:val="005A2BF2"/>
    <w:rsid w:val="005A2D54"/>
    <w:rsid w:val="005A2F3F"/>
    <w:rsid w:val="005A3573"/>
    <w:rsid w:val="005A3B02"/>
    <w:rsid w:val="005A3BDA"/>
    <w:rsid w:val="005A3E06"/>
    <w:rsid w:val="005A40F4"/>
    <w:rsid w:val="005A457E"/>
    <w:rsid w:val="005A45D4"/>
    <w:rsid w:val="005A473B"/>
    <w:rsid w:val="005A4B20"/>
    <w:rsid w:val="005A4BD5"/>
    <w:rsid w:val="005A4D58"/>
    <w:rsid w:val="005A5283"/>
    <w:rsid w:val="005A5485"/>
    <w:rsid w:val="005A55E4"/>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7669"/>
    <w:rsid w:val="005A7788"/>
    <w:rsid w:val="005A7C45"/>
    <w:rsid w:val="005A7CC5"/>
    <w:rsid w:val="005B034E"/>
    <w:rsid w:val="005B03F5"/>
    <w:rsid w:val="005B07C8"/>
    <w:rsid w:val="005B09DF"/>
    <w:rsid w:val="005B0AE0"/>
    <w:rsid w:val="005B0C6C"/>
    <w:rsid w:val="005B0D7C"/>
    <w:rsid w:val="005B0DBB"/>
    <w:rsid w:val="005B1081"/>
    <w:rsid w:val="005B11C0"/>
    <w:rsid w:val="005B1360"/>
    <w:rsid w:val="005B141C"/>
    <w:rsid w:val="005B17EE"/>
    <w:rsid w:val="005B1B34"/>
    <w:rsid w:val="005B1CDF"/>
    <w:rsid w:val="005B1D28"/>
    <w:rsid w:val="005B217E"/>
    <w:rsid w:val="005B2504"/>
    <w:rsid w:val="005B2830"/>
    <w:rsid w:val="005B294D"/>
    <w:rsid w:val="005B2AD6"/>
    <w:rsid w:val="005B2BF7"/>
    <w:rsid w:val="005B2C0B"/>
    <w:rsid w:val="005B3308"/>
    <w:rsid w:val="005B35BF"/>
    <w:rsid w:val="005B3AEC"/>
    <w:rsid w:val="005B3B73"/>
    <w:rsid w:val="005B3C2C"/>
    <w:rsid w:val="005B3F13"/>
    <w:rsid w:val="005B40C7"/>
    <w:rsid w:val="005B41F4"/>
    <w:rsid w:val="005B4332"/>
    <w:rsid w:val="005B4889"/>
    <w:rsid w:val="005B493E"/>
    <w:rsid w:val="005B4B3A"/>
    <w:rsid w:val="005B4BA2"/>
    <w:rsid w:val="005B4D61"/>
    <w:rsid w:val="005B4E96"/>
    <w:rsid w:val="005B5501"/>
    <w:rsid w:val="005B58BF"/>
    <w:rsid w:val="005B5920"/>
    <w:rsid w:val="005B5C01"/>
    <w:rsid w:val="005B5C88"/>
    <w:rsid w:val="005B5D16"/>
    <w:rsid w:val="005B5E2D"/>
    <w:rsid w:val="005B6831"/>
    <w:rsid w:val="005B6A58"/>
    <w:rsid w:val="005B6FDC"/>
    <w:rsid w:val="005B6FE8"/>
    <w:rsid w:val="005B7A64"/>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7F3"/>
    <w:rsid w:val="005C2EF3"/>
    <w:rsid w:val="005C3222"/>
    <w:rsid w:val="005C38FF"/>
    <w:rsid w:val="005C391E"/>
    <w:rsid w:val="005C3D7B"/>
    <w:rsid w:val="005C3E0C"/>
    <w:rsid w:val="005C43F5"/>
    <w:rsid w:val="005C4635"/>
    <w:rsid w:val="005C4A6D"/>
    <w:rsid w:val="005C4B4F"/>
    <w:rsid w:val="005C4F79"/>
    <w:rsid w:val="005C50F8"/>
    <w:rsid w:val="005C5184"/>
    <w:rsid w:val="005C5520"/>
    <w:rsid w:val="005C5612"/>
    <w:rsid w:val="005C5832"/>
    <w:rsid w:val="005C5880"/>
    <w:rsid w:val="005C5BCC"/>
    <w:rsid w:val="005C5D6D"/>
    <w:rsid w:val="005C5DB4"/>
    <w:rsid w:val="005C61A8"/>
    <w:rsid w:val="005C6804"/>
    <w:rsid w:val="005C7058"/>
    <w:rsid w:val="005C7299"/>
    <w:rsid w:val="005C79B7"/>
    <w:rsid w:val="005C7C59"/>
    <w:rsid w:val="005D0162"/>
    <w:rsid w:val="005D0478"/>
    <w:rsid w:val="005D05E3"/>
    <w:rsid w:val="005D0763"/>
    <w:rsid w:val="005D07F6"/>
    <w:rsid w:val="005D0CBC"/>
    <w:rsid w:val="005D12B7"/>
    <w:rsid w:val="005D13F9"/>
    <w:rsid w:val="005D1FF5"/>
    <w:rsid w:val="005D2144"/>
    <w:rsid w:val="005D22FD"/>
    <w:rsid w:val="005D2847"/>
    <w:rsid w:val="005D2AC0"/>
    <w:rsid w:val="005D2B1E"/>
    <w:rsid w:val="005D2DB4"/>
    <w:rsid w:val="005D2ECF"/>
    <w:rsid w:val="005D2F4C"/>
    <w:rsid w:val="005D2F66"/>
    <w:rsid w:val="005D3561"/>
    <w:rsid w:val="005D378A"/>
    <w:rsid w:val="005D390F"/>
    <w:rsid w:val="005D3CB9"/>
    <w:rsid w:val="005D3E2A"/>
    <w:rsid w:val="005D3E30"/>
    <w:rsid w:val="005D4A52"/>
    <w:rsid w:val="005D4C1D"/>
    <w:rsid w:val="005D4D4C"/>
    <w:rsid w:val="005D4F5E"/>
    <w:rsid w:val="005D5007"/>
    <w:rsid w:val="005D538B"/>
    <w:rsid w:val="005D539D"/>
    <w:rsid w:val="005D5769"/>
    <w:rsid w:val="005D59C7"/>
    <w:rsid w:val="005D5B2D"/>
    <w:rsid w:val="005D5D43"/>
    <w:rsid w:val="005D5E78"/>
    <w:rsid w:val="005D6026"/>
    <w:rsid w:val="005D61FA"/>
    <w:rsid w:val="005D63C0"/>
    <w:rsid w:val="005D6405"/>
    <w:rsid w:val="005D641D"/>
    <w:rsid w:val="005D64F2"/>
    <w:rsid w:val="005D650E"/>
    <w:rsid w:val="005D6788"/>
    <w:rsid w:val="005D6B8A"/>
    <w:rsid w:val="005D6C5A"/>
    <w:rsid w:val="005D6DE9"/>
    <w:rsid w:val="005D72CB"/>
    <w:rsid w:val="005D79C1"/>
    <w:rsid w:val="005D7FF1"/>
    <w:rsid w:val="005E088C"/>
    <w:rsid w:val="005E09A5"/>
    <w:rsid w:val="005E0A4A"/>
    <w:rsid w:val="005E0FD8"/>
    <w:rsid w:val="005E1095"/>
    <w:rsid w:val="005E1126"/>
    <w:rsid w:val="005E1198"/>
    <w:rsid w:val="005E1366"/>
    <w:rsid w:val="005E18D1"/>
    <w:rsid w:val="005E1C0E"/>
    <w:rsid w:val="005E1C26"/>
    <w:rsid w:val="005E1E79"/>
    <w:rsid w:val="005E1F42"/>
    <w:rsid w:val="005E2166"/>
    <w:rsid w:val="005E2348"/>
    <w:rsid w:val="005E2498"/>
    <w:rsid w:val="005E253B"/>
    <w:rsid w:val="005E276A"/>
    <w:rsid w:val="005E2DD1"/>
    <w:rsid w:val="005E30E5"/>
    <w:rsid w:val="005E3109"/>
    <w:rsid w:val="005E3314"/>
    <w:rsid w:val="005E34EB"/>
    <w:rsid w:val="005E37A8"/>
    <w:rsid w:val="005E3BA0"/>
    <w:rsid w:val="005E3D97"/>
    <w:rsid w:val="005E3E08"/>
    <w:rsid w:val="005E44D7"/>
    <w:rsid w:val="005E451A"/>
    <w:rsid w:val="005E4535"/>
    <w:rsid w:val="005E4BB6"/>
    <w:rsid w:val="005E4D5A"/>
    <w:rsid w:val="005E4E4A"/>
    <w:rsid w:val="005E4F62"/>
    <w:rsid w:val="005E5020"/>
    <w:rsid w:val="005E5490"/>
    <w:rsid w:val="005E54C2"/>
    <w:rsid w:val="005E570B"/>
    <w:rsid w:val="005E571B"/>
    <w:rsid w:val="005E5834"/>
    <w:rsid w:val="005E5AB9"/>
    <w:rsid w:val="005E6449"/>
    <w:rsid w:val="005E653C"/>
    <w:rsid w:val="005E6768"/>
    <w:rsid w:val="005E6C1B"/>
    <w:rsid w:val="005E6F09"/>
    <w:rsid w:val="005E7418"/>
    <w:rsid w:val="005E7ADF"/>
    <w:rsid w:val="005E7B60"/>
    <w:rsid w:val="005E7C04"/>
    <w:rsid w:val="005E7EA3"/>
    <w:rsid w:val="005E7F74"/>
    <w:rsid w:val="005F0058"/>
    <w:rsid w:val="005F0211"/>
    <w:rsid w:val="005F0339"/>
    <w:rsid w:val="005F055D"/>
    <w:rsid w:val="005F067D"/>
    <w:rsid w:val="005F0BB7"/>
    <w:rsid w:val="005F0CCD"/>
    <w:rsid w:val="005F0E35"/>
    <w:rsid w:val="005F0EB7"/>
    <w:rsid w:val="005F1048"/>
    <w:rsid w:val="005F10D8"/>
    <w:rsid w:val="005F14E1"/>
    <w:rsid w:val="005F17DD"/>
    <w:rsid w:val="005F1E1D"/>
    <w:rsid w:val="005F1F07"/>
    <w:rsid w:val="005F20CC"/>
    <w:rsid w:val="005F23C2"/>
    <w:rsid w:val="005F2473"/>
    <w:rsid w:val="005F24D8"/>
    <w:rsid w:val="005F267E"/>
    <w:rsid w:val="005F2A3B"/>
    <w:rsid w:val="005F2BEC"/>
    <w:rsid w:val="005F3388"/>
    <w:rsid w:val="005F33F0"/>
    <w:rsid w:val="005F37FA"/>
    <w:rsid w:val="005F3806"/>
    <w:rsid w:val="005F3BF0"/>
    <w:rsid w:val="005F3C0E"/>
    <w:rsid w:val="005F40F4"/>
    <w:rsid w:val="005F4170"/>
    <w:rsid w:val="005F4201"/>
    <w:rsid w:val="005F45D3"/>
    <w:rsid w:val="005F487D"/>
    <w:rsid w:val="005F4917"/>
    <w:rsid w:val="005F4E3B"/>
    <w:rsid w:val="005F56B1"/>
    <w:rsid w:val="005F57C8"/>
    <w:rsid w:val="005F5AD7"/>
    <w:rsid w:val="005F5EA6"/>
    <w:rsid w:val="005F617F"/>
    <w:rsid w:val="005F69BF"/>
    <w:rsid w:val="005F6F0A"/>
    <w:rsid w:val="005F7035"/>
    <w:rsid w:val="005F7800"/>
    <w:rsid w:val="005F7C4B"/>
    <w:rsid w:val="005F7DD8"/>
    <w:rsid w:val="005F7E52"/>
    <w:rsid w:val="0060039B"/>
    <w:rsid w:val="006006C0"/>
    <w:rsid w:val="0060087A"/>
    <w:rsid w:val="00600B0A"/>
    <w:rsid w:val="00600BE0"/>
    <w:rsid w:val="00600D2B"/>
    <w:rsid w:val="00600DDF"/>
    <w:rsid w:val="00601269"/>
    <w:rsid w:val="0060143A"/>
    <w:rsid w:val="00601470"/>
    <w:rsid w:val="006019F1"/>
    <w:rsid w:val="00601D89"/>
    <w:rsid w:val="00601EF3"/>
    <w:rsid w:val="00601F4D"/>
    <w:rsid w:val="00602495"/>
    <w:rsid w:val="006024E4"/>
    <w:rsid w:val="0060287D"/>
    <w:rsid w:val="00602A16"/>
    <w:rsid w:val="00602AEC"/>
    <w:rsid w:val="00602D27"/>
    <w:rsid w:val="00602DEC"/>
    <w:rsid w:val="00602E95"/>
    <w:rsid w:val="00602F0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598"/>
    <w:rsid w:val="0060575D"/>
    <w:rsid w:val="00605A5C"/>
    <w:rsid w:val="00606332"/>
    <w:rsid w:val="006068A6"/>
    <w:rsid w:val="00606915"/>
    <w:rsid w:val="00606A7F"/>
    <w:rsid w:val="00606C27"/>
    <w:rsid w:val="00606DCB"/>
    <w:rsid w:val="00606E6A"/>
    <w:rsid w:val="00606E76"/>
    <w:rsid w:val="00607015"/>
    <w:rsid w:val="006073E0"/>
    <w:rsid w:val="006074F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984"/>
    <w:rsid w:val="00610DB5"/>
    <w:rsid w:val="00611021"/>
    <w:rsid w:val="00611275"/>
    <w:rsid w:val="0061166F"/>
    <w:rsid w:val="0061199C"/>
    <w:rsid w:val="00611A02"/>
    <w:rsid w:val="00611B6D"/>
    <w:rsid w:val="00611D33"/>
    <w:rsid w:val="00611D43"/>
    <w:rsid w:val="00612158"/>
    <w:rsid w:val="0061270F"/>
    <w:rsid w:val="00612DBC"/>
    <w:rsid w:val="0061309A"/>
    <w:rsid w:val="0061331E"/>
    <w:rsid w:val="00613411"/>
    <w:rsid w:val="00613622"/>
    <w:rsid w:val="00613C3E"/>
    <w:rsid w:val="006143BA"/>
    <w:rsid w:val="006143DC"/>
    <w:rsid w:val="00614AD4"/>
    <w:rsid w:val="00614D00"/>
    <w:rsid w:val="00614D99"/>
    <w:rsid w:val="00614EDB"/>
    <w:rsid w:val="00615028"/>
    <w:rsid w:val="0061506D"/>
    <w:rsid w:val="00615410"/>
    <w:rsid w:val="00615420"/>
    <w:rsid w:val="00615519"/>
    <w:rsid w:val="006155D5"/>
    <w:rsid w:val="0061580F"/>
    <w:rsid w:val="00615CE6"/>
    <w:rsid w:val="00615F0E"/>
    <w:rsid w:val="00616078"/>
    <w:rsid w:val="0061608F"/>
    <w:rsid w:val="00616348"/>
    <w:rsid w:val="00616364"/>
    <w:rsid w:val="006164C2"/>
    <w:rsid w:val="006167ED"/>
    <w:rsid w:val="00616873"/>
    <w:rsid w:val="00616E45"/>
    <w:rsid w:val="00616EF1"/>
    <w:rsid w:val="006170B7"/>
    <w:rsid w:val="006170D2"/>
    <w:rsid w:val="00617523"/>
    <w:rsid w:val="006175BC"/>
    <w:rsid w:val="00617912"/>
    <w:rsid w:val="00617A30"/>
    <w:rsid w:val="00617A5A"/>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D0"/>
    <w:rsid w:val="00622024"/>
    <w:rsid w:val="006225B9"/>
    <w:rsid w:val="006228BA"/>
    <w:rsid w:val="00622A22"/>
    <w:rsid w:val="00622A65"/>
    <w:rsid w:val="00622AE8"/>
    <w:rsid w:val="00623061"/>
    <w:rsid w:val="006231A3"/>
    <w:rsid w:val="006233D7"/>
    <w:rsid w:val="006235B1"/>
    <w:rsid w:val="006236AE"/>
    <w:rsid w:val="00623871"/>
    <w:rsid w:val="00623B13"/>
    <w:rsid w:val="00623CB8"/>
    <w:rsid w:val="00623D2C"/>
    <w:rsid w:val="006240D1"/>
    <w:rsid w:val="006246A2"/>
    <w:rsid w:val="00624D47"/>
    <w:rsid w:val="00624D6A"/>
    <w:rsid w:val="00624F92"/>
    <w:rsid w:val="006253D6"/>
    <w:rsid w:val="00625622"/>
    <w:rsid w:val="00625767"/>
    <w:rsid w:val="006257C6"/>
    <w:rsid w:val="0062590B"/>
    <w:rsid w:val="00625951"/>
    <w:rsid w:val="00625B5F"/>
    <w:rsid w:val="00625D9C"/>
    <w:rsid w:val="0062607C"/>
    <w:rsid w:val="006260CA"/>
    <w:rsid w:val="00626E3E"/>
    <w:rsid w:val="00626F79"/>
    <w:rsid w:val="006270A4"/>
    <w:rsid w:val="00627373"/>
    <w:rsid w:val="006274E6"/>
    <w:rsid w:val="00627789"/>
    <w:rsid w:val="00627921"/>
    <w:rsid w:val="0063001B"/>
    <w:rsid w:val="00630104"/>
    <w:rsid w:val="00630185"/>
    <w:rsid w:val="00630207"/>
    <w:rsid w:val="006303DA"/>
    <w:rsid w:val="0063065C"/>
    <w:rsid w:val="00630A2F"/>
    <w:rsid w:val="00630B0F"/>
    <w:rsid w:val="00631309"/>
    <w:rsid w:val="00631545"/>
    <w:rsid w:val="00631610"/>
    <w:rsid w:val="00631725"/>
    <w:rsid w:val="0063195B"/>
    <w:rsid w:val="0063197E"/>
    <w:rsid w:val="006319D4"/>
    <w:rsid w:val="00632729"/>
    <w:rsid w:val="0063286D"/>
    <w:rsid w:val="006328B4"/>
    <w:rsid w:val="00632AA7"/>
    <w:rsid w:val="00632BF2"/>
    <w:rsid w:val="00632C0A"/>
    <w:rsid w:val="00632C5F"/>
    <w:rsid w:val="00632FA0"/>
    <w:rsid w:val="006330DB"/>
    <w:rsid w:val="00633174"/>
    <w:rsid w:val="006332B7"/>
    <w:rsid w:val="006333B0"/>
    <w:rsid w:val="00633A7B"/>
    <w:rsid w:val="00633A9C"/>
    <w:rsid w:val="00633B44"/>
    <w:rsid w:val="00633C6E"/>
    <w:rsid w:val="00633DA8"/>
    <w:rsid w:val="006340DA"/>
    <w:rsid w:val="006341C9"/>
    <w:rsid w:val="006344FD"/>
    <w:rsid w:val="00634515"/>
    <w:rsid w:val="006345F5"/>
    <w:rsid w:val="00635158"/>
    <w:rsid w:val="00635263"/>
    <w:rsid w:val="00635270"/>
    <w:rsid w:val="0063550E"/>
    <w:rsid w:val="0063577F"/>
    <w:rsid w:val="006358D7"/>
    <w:rsid w:val="00635C7E"/>
    <w:rsid w:val="006361AB"/>
    <w:rsid w:val="006363D3"/>
    <w:rsid w:val="0063682D"/>
    <w:rsid w:val="00636920"/>
    <w:rsid w:val="00636F76"/>
    <w:rsid w:val="006373A2"/>
    <w:rsid w:val="0063778D"/>
    <w:rsid w:val="00637C91"/>
    <w:rsid w:val="00637E09"/>
    <w:rsid w:val="00637E18"/>
    <w:rsid w:val="00637EC0"/>
    <w:rsid w:val="00637EDE"/>
    <w:rsid w:val="00637FFE"/>
    <w:rsid w:val="00640120"/>
    <w:rsid w:val="006401C2"/>
    <w:rsid w:val="00640856"/>
    <w:rsid w:val="00640985"/>
    <w:rsid w:val="006409A1"/>
    <w:rsid w:val="00640A85"/>
    <w:rsid w:val="00640D7A"/>
    <w:rsid w:val="006416D0"/>
    <w:rsid w:val="00641768"/>
    <w:rsid w:val="0064192E"/>
    <w:rsid w:val="00641CFF"/>
    <w:rsid w:val="00641DB9"/>
    <w:rsid w:val="00641EC2"/>
    <w:rsid w:val="006422C4"/>
    <w:rsid w:val="00642369"/>
    <w:rsid w:val="00642480"/>
    <w:rsid w:val="0064284C"/>
    <w:rsid w:val="0064288C"/>
    <w:rsid w:val="00642A90"/>
    <w:rsid w:val="00642C14"/>
    <w:rsid w:val="00642D71"/>
    <w:rsid w:val="00642E8B"/>
    <w:rsid w:val="00643165"/>
    <w:rsid w:val="006432C6"/>
    <w:rsid w:val="00643461"/>
    <w:rsid w:val="00643DB1"/>
    <w:rsid w:val="00644206"/>
    <w:rsid w:val="00644496"/>
    <w:rsid w:val="006444F2"/>
    <w:rsid w:val="006447D4"/>
    <w:rsid w:val="00644CEE"/>
    <w:rsid w:val="00644E1A"/>
    <w:rsid w:val="00644F0E"/>
    <w:rsid w:val="00645478"/>
    <w:rsid w:val="00645C40"/>
    <w:rsid w:val="00645EFC"/>
    <w:rsid w:val="0064622B"/>
    <w:rsid w:val="0064634D"/>
    <w:rsid w:val="00646628"/>
    <w:rsid w:val="00646725"/>
    <w:rsid w:val="0064676A"/>
    <w:rsid w:val="006468DD"/>
    <w:rsid w:val="00647320"/>
    <w:rsid w:val="00647571"/>
    <w:rsid w:val="00647576"/>
    <w:rsid w:val="006476AA"/>
    <w:rsid w:val="006479A4"/>
    <w:rsid w:val="0065048F"/>
    <w:rsid w:val="00650802"/>
    <w:rsid w:val="00650C0A"/>
    <w:rsid w:val="006512EA"/>
    <w:rsid w:val="00651585"/>
    <w:rsid w:val="0065177E"/>
    <w:rsid w:val="006517B1"/>
    <w:rsid w:val="006517E6"/>
    <w:rsid w:val="006519E9"/>
    <w:rsid w:val="00651A61"/>
    <w:rsid w:val="00651C5A"/>
    <w:rsid w:val="00651E17"/>
    <w:rsid w:val="0065201B"/>
    <w:rsid w:val="00652A64"/>
    <w:rsid w:val="00652A7E"/>
    <w:rsid w:val="00653406"/>
    <w:rsid w:val="00653443"/>
    <w:rsid w:val="00654309"/>
    <w:rsid w:val="00654423"/>
    <w:rsid w:val="006544CA"/>
    <w:rsid w:val="00654503"/>
    <w:rsid w:val="00654A0F"/>
    <w:rsid w:val="00654B87"/>
    <w:rsid w:val="006550F9"/>
    <w:rsid w:val="00655356"/>
    <w:rsid w:val="00655667"/>
    <w:rsid w:val="006556FC"/>
    <w:rsid w:val="0065574B"/>
    <w:rsid w:val="00656263"/>
    <w:rsid w:val="006567AA"/>
    <w:rsid w:val="006569B1"/>
    <w:rsid w:val="00656C5E"/>
    <w:rsid w:val="00656CC3"/>
    <w:rsid w:val="0065726E"/>
    <w:rsid w:val="0065747F"/>
    <w:rsid w:val="0065763F"/>
    <w:rsid w:val="00657A7C"/>
    <w:rsid w:val="00657E36"/>
    <w:rsid w:val="0066004B"/>
    <w:rsid w:val="006600E7"/>
    <w:rsid w:val="00661255"/>
    <w:rsid w:val="00661CB4"/>
    <w:rsid w:val="00661DF4"/>
    <w:rsid w:val="00661F28"/>
    <w:rsid w:val="0066238D"/>
    <w:rsid w:val="006624DC"/>
    <w:rsid w:val="006624EE"/>
    <w:rsid w:val="006626DC"/>
    <w:rsid w:val="00662963"/>
    <w:rsid w:val="00662ED4"/>
    <w:rsid w:val="0066383C"/>
    <w:rsid w:val="00663A8F"/>
    <w:rsid w:val="00663EE7"/>
    <w:rsid w:val="00663FC9"/>
    <w:rsid w:val="0066410F"/>
    <w:rsid w:val="00664451"/>
    <w:rsid w:val="006644EB"/>
    <w:rsid w:val="00664826"/>
    <w:rsid w:val="00664A79"/>
    <w:rsid w:val="00664CC9"/>
    <w:rsid w:val="00664D53"/>
    <w:rsid w:val="00665AE3"/>
    <w:rsid w:val="00666052"/>
    <w:rsid w:val="006663AF"/>
    <w:rsid w:val="006665D6"/>
    <w:rsid w:val="006665E2"/>
    <w:rsid w:val="00666632"/>
    <w:rsid w:val="00666712"/>
    <w:rsid w:val="0066691A"/>
    <w:rsid w:val="00666A2B"/>
    <w:rsid w:val="00666D73"/>
    <w:rsid w:val="00666E95"/>
    <w:rsid w:val="00667039"/>
    <w:rsid w:val="006673ED"/>
    <w:rsid w:val="00667592"/>
    <w:rsid w:val="006676D9"/>
    <w:rsid w:val="0066792A"/>
    <w:rsid w:val="006679E3"/>
    <w:rsid w:val="00667B6A"/>
    <w:rsid w:val="00667C67"/>
    <w:rsid w:val="00667E40"/>
    <w:rsid w:val="0067017D"/>
    <w:rsid w:val="00670472"/>
    <w:rsid w:val="0067067B"/>
    <w:rsid w:val="00670A6C"/>
    <w:rsid w:val="00670C61"/>
    <w:rsid w:val="00671306"/>
    <w:rsid w:val="00671CC9"/>
    <w:rsid w:val="006727A7"/>
    <w:rsid w:val="006727E6"/>
    <w:rsid w:val="00672A29"/>
    <w:rsid w:val="00672CDE"/>
    <w:rsid w:val="006734D6"/>
    <w:rsid w:val="006738C9"/>
    <w:rsid w:val="00673921"/>
    <w:rsid w:val="00673C55"/>
    <w:rsid w:val="00673FB1"/>
    <w:rsid w:val="006743BD"/>
    <w:rsid w:val="006743D0"/>
    <w:rsid w:val="00674731"/>
    <w:rsid w:val="0067499A"/>
    <w:rsid w:val="006749BF"/>
    <w:rsid w:val="00674A5A"/>
    <w:rsid w:val="00674A8F"/>
    <w:rsid w:val="00674B98"/>
    <w:rsid w:val="00674C5D"/>
    <w:rsid w:val="00674C66"/>
    <w:rsid w:val="00674C93"/>
    <w:rsid w:val="00674F9B"/>
    <w:rsid w:val="00674FF7"/>
    <w:rsid w:val="006756C5"/>
    <w:rsid w:val="00675C0D"/>
    <w:rsid w:val="00675D3E"/>
    <w:rsid w:val="00675EE3"/>
    <w:rsid w:val="00675EE6"/>
    <w:rsid w:val="0067608B"/>
    <w:rsid w:val="0067655A"/>
    <w:rsid w:val="00676613"/>
    <w:rsid w:val="0067672F"/>
    <w:rsid w:val="0067674C"/>
    <w:rsid w:val="006768DE"/>
    <w:rsid w:val="00676CC8"/>
    <w:rsid w:val="00676D7D"/>
    <w:rsid w:val="00676F75"/>
    <w:rsid w:val="006770C1"/>
    <w:rsid w:val="006770FC"/>
    <w:rsid w:val="0067712D"/>
    <w:rsid w:val="006772E4"/>
    <w:rsid w:val="006773B2"/>
    <w:rsid w:val="0067742D"/>
    <w:rsid w:val="00677463"/>
    <w:rsid w:val="00677503"/>
    <w:rsid w:val="006775B6"/>
    <w:rsid w:val="00677748"/>
    <w:rsid w:val="00677954"/>
    <w:rsid w:val="00677DB8"/>
    <w:rsid w:val="00677FAD"/>
    <w:rsid w:val="00680343"/>
    <w:rsid w:val="00680543"/>
    <w:rsid w:val="006807CC"/>
    <w:rsid w:val="00680A7B"/>
    <w:rsid w:val="00680DA9"/>
    <w:rsid w:val="00680FEF"/>
    <w:rsid w:val="00681133"/>
    <w:rsid w:val="00681148"/>
    <w:rsid w:val="006813C5"/>
    <w:rsid w:val="00681778"/>
    <w:rsid w:val="00681BFC"/>
    <w:rsid w:val="0068201B"/>
    <w:rsid w:val="00682DFC"/>
    <w:rsid w:val="00682E6F"/>
    <w:rsid w:val="00682E70"/>
    <w:rsid w:val="00683466"/>
    <w:rsid w:val="00683704"/>
    <w:rsid w:val="006837B5"/>
    <w:rsid w:val="006838B8"/>
    <w:rsid w:val="00683D66"/>
    <w:rsid w:val="00684012"/>
    <w:rsid w:val="006840E5"/>
    <w:rsid w:val="006844D5"/>
    <w:rsid w:val="00684C2A"/>
    <w:rsid w:val="00684CF1"/>
    <w:rsid w:val="00684D6B"/>
    <w:rsid w:val="00684E38"/>
    <w:rsid w:val="00684F71"/>
    <w:rsid w:val="00684F9E"/>
    <w:rsid w:val="0068506B"/>
    <w:rsid w:val="00685495"/>
    <w:rsid w:val="006857E4"/>
    <w:rsid w:val="006859A6"/>
    <w:rsid w:val="00685C77"/>
    <w:rsid w:val="00685DD9"/>
    <w:rsid w:val="00686082"/>
    <w:rsid w:val="0068610B"/>
    <w:rsid w:val="0068629A"/>
    <w:rsid w:val="00686789"/>
    <w:rsid w:val="00686796"/>
    <w:rsid w:val="00686A1A"/>
    <w:rsid w:val="00686B4C"/>
    <w:rsid w:val="00686BEF"/>
    <w:rsid w:val="00686C07"/>
    <w:rsid w:val="00686C68"/>
    <w:rsid w:val="00686E3E"/>
    <w:rsid w:val="006872BC"/>
    <w:rsid w:val="006911C6"/>
    <w:rsid w:val="00691516"/>
    <w:rsid w:val="00691563"/>
    <w:rsid w:val="006915D6"/>
    <w:rsid w:val="00691BB1"/>
    <w:rsid w:val="00691BF9"/>
    <w:rsid w:val="00691C2F"/>
    <w:rsid w:val="00691DA2"/>
    <w:rsid w:val="0069203E"/>
    <w:rsid w:val="006920AD"/>
    <w:rsid w:val="00692384"/>
    <w:rsid w:val="006927F3"/>
    <w:rsid w:val="006928C4"/>
    <w:rsid w:val="00692A31"/>
    <w:rsid w:val="00692B83"/>
    <w:rsid w:val="006933EE"/>
    <w:rsid w:val="00693F0D"/>
    <w:rsid w:val="006946D1"/>
    <w:rsid w:val="0069473C"/>
    <w:rsid w:val="00694FC1"/>
    <w:rsid w:val="00695009"/>
    <w:rsid w:val="0069505B"/>
    <w:rsid w:val="0069512C"/>
    <w:rsid w:val="006951A2"/>
    <w:rsid w:val="0069530A"/>
    <w:rsid w:val="00695836"/>
    <w:rsid w:val="00695892"/>
    <w:rsid w:val="00695A0E"/>
    <w:rsid w:val="00695A3F"/>
    <w:rsid w:val="00695B2D"/>
    <w:rsid w:val="00695C8E"/>
    <w:rsid w:val="00695D7A"/>
    <w:rsid w:val="00695DD4"/>
    <w:rsid w:val="00696382"/>
    <w:rsid w:val="0069650B"/>
    <w:rsid w:val="00696591"/>
    <w:rsid w:val="0069717B"/>
    <w:rsid w:val="0069723E"/>
    <w:rsid w:val="00697451"/>
    <w:rsid w:val="006975A2"/>
    <w:rsid w:val="006976CC"/>
    <w:rsid w:val="006978F4"/>
    <w:rsid w:val="00697B55"/>
    <w:rsid w:val="00697FDF"/>
    <w:rsid w:val="006A02A2"/>
    <w:rsid w:val="006A049C"/>
    <w:rsid w:val="006A07D9"/>
    <w:rsid w:val="006A09EC"/>
    <w:rsid w:val="006A0C97"/>
    <w:rsid w:val="006A0CDC"/>
    <w:rsid w:val="006A0E60"/>
    <w:rsid w:val="006A15B9"/>
    <w:rsid w:val="006A1A60"/>
    <w:rsid w:val="006A1AF1"/>
    <w:rsid w:val="006A216B"/>
    <w:rsid w:val="006A2265"/>
    <w:rsid w:val="006A27C0"/>
    <w:rsid w:val="006A2895"/>
    <w:rsid w:val="006A2982"/>
    <w:rsid w:val="006A2D5C"/>
    <w:rsid w:val="006A330D"/>
    <w:rsid w:val="006A3761"/>
    <w:rsid w:val="006A39CD"/>
    <w:rsid w:val="006A3A50"/>
    <w:rsid w:val="006A3C3F"/>
    <w:rsid w:val="006A3DA5"/>
    <w:rsid w:val="006A40A7"/>
    <w:rsid w:val="006A4DB8"/>
    <w:rsid w:val="006A4ECA"/>
    <w:rsid w:val="006A515B"/>
    <w:rsid w:val="006A51EE"/>
    <w:rsid w:val="006A5D93"/>
    <w:rsid w:val="006A5F55"/>
    <w:rsid w:val="006A608B"/>
    <w:rsid w:val="006A657A"/>
    <w:rsid w:val="006A699F"/>
    <w:rsid w:val="006A73CD"/>
    <w:rsid w:val="006A75FE"/>
    <w:rsid w:val="006A7709"/>
    <w:rsid w:val="006A7F3E"/>
    <w:rsid w:val="006B0475"/>
    <w:rsid w:val="006B06EA"/>
    <w:rsid w:val="006B0721"/>
    <w:rsid w:val="006B0D27"/>
    <w:rsid w:val="006B1381"/>
    <w:rsid w:val="006B1460"/>
    <w:rsid w:val="006B1514"/>
    <w:rsid w:val="006B173E"/>
    <w:rsid w:val="006B1DCF"/>
    <w:rsid w:val="006B27A7"/>
    <w:rsid w:val="006B2835"/>
    <w:rsid w:val="006B2860"/>
    <w:rsid w:val="006B2A05"/>
    <w:rsid w:val="006B2C79"/>
    <w:rsid w:val="006B2CB1"/>
    <w:rsid w:val="006B2CB2"/>
    <w:rsid w:val="006B2EF0"/>
    <w:rsid w:val="006B2FDE"/>
    <w:rsid w:val="006B320F"/>
    <w:rsid w:val="006B335F"/>
    <w:rsid w:val="006B3445"/>
    <w:rsid w:val="006B346B"/>
    <w:rsid w:val="006B3471"/>
    <w:rsid w:val="006B3567"/>
    <w:rsid w:val="006B3B18"/>
    <w:rsid w:val="006B3B3D"/>
    <w:rsid w:val="006B410B"/>
    <w:rsid w:val="006B4270"/>
    <w:rsid w:val="006B4613"/>
    <w:rsid w:val="006B49A0"/>
    <w:rsid w:val="006B4F7F"/>
    <w:rsid w:val="006B51A2"/>
    <w:rsid w:val="006B51BD"/>
    <w:rsid w:val="006B52EB"/>
    <w:rsid w:val="006B53F7"/>
    <w:rsid w:val="006B56B9"/>
    <w:rsid w:val="006B57AE"/>
    <w:rsid w:val="006B5873"/>
    <w:rsid w:val="006B5879"/>
    <w:rsid w:val="006B59C4"/>
    <w:rsid w:val="006B5A0E"/>
    <w:rsid w:val="006B5AA7"/>
    <w:rsid w:val="006B60AE"/>
    <w:rsid w:val="006B62D9"/>
    <w:rsid w:val="006B6349"/>
    <w:rsid w:val="006B64B8"/>
    <w:rsid w:val="006B6825"/>
    <w:rsid w:val="006B686D"/>
    <w:rsid w:val="006B6A20"/>
    <w:rsid w:val="006B6B1A"/>
    <w:rsid w:val="006B6C76"/>
    <w:rsid w:val="006B6CA3"/>
    <w:rsid w:val="006B6D98"/>
    <w:rsid w:val="006B6E28"/>
    <w:rsid w:val="006B75DA"/>
    <w:rsid w:val="006B798B"/>
    <w:rsid w:val="006B7A53"/>
    <w:rsid w:val="006C0231"/>
    <w:rsid w:val="006C0499"/>
    <w:rsid w:val="006C05B8"/>
    <w:rsid w:val="006C06CF"/>
    <w:rsid w:val="006C0741"/>
    <w:rsid w:val="006C0953"/>
    <w:rsid w:val="006C0CF9"/>
    <w:rsid w:val="006C11FC"/>
    <w:rsid w:val="006C137C"/>
    <w:rsid w:val="006C16BD"/>
    <w:rsid w:val="006C1AED"/>
    <w:rsid w:val="006C1E34"/>
    <w:rsid w:val="006C23B3"/>
    <w:rsid w:val="006C27CD"/>
    <w:rsid w:val="006C2A6D"/>
    <w:rsid w:val="006C2AA0"/>
    <w:rsid w:val="006C2C5C"/>
    <w:rsid w:val="006C2C7E"/>
    <w:rsid w:val="006C323C"/>
    <w:rsid w:val="006C3709"/>
    <w:rsid w:val="006C3761"/>
    <w:rsid w:val="006C3FBC"/>
    <w:rsid w:val="006C4207"/>
    <w:rsid w:val="006C425E"/>
    <w:rsid w:val="006C42A5"/>
    <w:rsid w:val="006C43D7"/>
    <w:rsid w:val="006C4759"/>
    <w:rsid w:val="006C483E"/>
    <w:rsid w:val="006C4858"/>
    <w:rsid w:val="006C4B87"/>
    <w:rsid w:val="006C4CBC"/>
    <w:rsid w:val="006C4D95"/>
    <w:rsid w:val="006C4FEA"/>
    <w:rsid w:val="006C56FD"/>
    <w:rsid w:val="006C57DF"/>
    <w:rsid w:val="006C5838"/>
    <w:rsid w:val="006C5B43"/>
    <w:rsid w:val="006C5B70"/>
    <w:rsid w:val="006C5BA5"/>
    <w:rsid w:val="006C5C6B"/>
    <w:rsid w:val="006C5D75"/>
    <w:rsid w:val="006C6426"/>
    <w:rsid w:val="006C6ABE"/>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F7C"/>
    <w:rsid w:val="006D1038"/>
    <w:rsid w:val="006D1316"/>
    <w:rsid w:val="006D13EA"/>
    <w:rsid w:val="006D140D"/>
    <w:rsid w:val="006D1624"/>
    <w:rsid w:val="006D16C7"/>
    <w:rsid w:val="006D1AF1"/>
    <w:rsid w:val="006D1C1C"/>
    <w:rsid w:val="006D1C34"/>
    <w:rsid w:val="006D1F02"/>
    <w:rsid w:val="006D2155"/>
    <w:rsid w:val="006D2571"/>
    <w:rsid w:val="006D25B4"/>
    <w:rsid w:val="006D25FF"/>
    <w:rsid w:val="006D2C5C"/>
    <w:rsid w:val="006D3296"/>
    <w:rsid w:val="006D32BC"/>
    <w:rsid w:val="006D3540"/>
    <w:rsid w:val="006D3791"/>
    <w:rsid w:val="006D3C75"/>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D71"/>
    <w:rsid w:val="006D5DB7"/>
    <w:rsid w:val="006D5E23"/>
    <w:rsid w:val="006D6256"/>
    <w:rsid w:val="006D6531"/>
    <w:rsid w:val="006D68C9"/>
    <w:rsid w:val="006D696D"/>
    <w:rsid w:val="006D6A49"/>
    <w:rsid w:val="006D6C7C"/>
    <w:rsid w:val="006D71C3"/>
    <w:rsid w:val="006D76CC"/>
    <w:rsid w:val="006D77C5"/>
    <w:rsid w:val="006D79A3"/>
    <w:rsid w:val="006D7AB2"/>
    <w:rsid w:val="006D7B72"/>
    <w:rsid w:val="006D7B78"/>
    <w:rsid w:val="006D7FC2"/>
    <w:rsid w:val="006E0146"/>
    <w:rsid w:val="006E021F"/>
    <w:rsid w:val="006E0B7E"/>
    <w:rsid w:val="006E0DFA"/>
    <w:rsid w:val="006E1100"/>
    <w:rsid w:val="006E1541"/>
    <w:rsid w:val="006E1968"/>
    <w:rsid w:val="006E1D2B"/>
    <w:rsid w:val="006E1E55"/>
    <w:rsid w:val="006E1FB7"/>
    <w:rsid w:val="006E213C"/>
    <w:rsid w:val="006E2414"/>
    <w:rsid w:val="006E2479"/>
    <w:rsid w:val="006E2630"/>
    <w:rsid w:val="006E2672"/>
    <w:rsid w:val="006E2957"/>
    <w:rsid w:val="006E2A18"/>
    <w:rsid w:val="006E2CA9"/>
    <w:rsid w:val="006E2D50"/>
    <w:rsid w:val="006E2F87"/>
    <w:rsid w:val="006E2FC7"/>
    <w:rsid w:val="006E30F3"/>
    <w:rsid w:val="006E30FD"/>
    <w:rsid w:val="006E365E"/>
    <w:rsid w:val="006E36C6"/>
    <w:rsid w:val="006E3791"/>
    <w:rsid w:val="006E3ADF"/>
    <w:rsid w:val="006E42B7"/>
    <w:rsid w:val="006E4596"/>
    <w:rsid w:val="006E466C"/>
    <w:rsid w:val="006E5BB3"/>
    <w:rsid w:val="006E6052"/>
    <w:rsid w:val="006E62B6"/>
    <w:rsid w:val="006E6629"/>
    <w:rsid w:val="006E6790"/>
    <w:rsid w:val="006E6C39"/>
    <w:rsid w:val="006E6D04"/>
    <w:rsid w:val="006E719A"/>
    <w:rsid w:val="006E724D"/>
    <w:rsid w:val="006E7301"/>
    <w:rsid w:val="006E7824"/>
    <w:rsid w:val="006E788E"/>
    <w:rsid w:val="006E78A1"/>
    <w:rsid w:val="006E799C"/>
    <w:rsid w:val="006E79DB"/>
    <w:rsid w:val="006E7AF5"/>
    <w:rsid w:val="006E7BD8"/>
    <w:rsid w:val="006E7E63"/>
    <w:rsid w:val="006F0029"/>
    <w:rsid w:val="006F02FF"/>
    <w:rsid w:val="006F035D"/>
    <w:rsid w:val="006F07F6"/>
    <w:rsid w:val="006F0BDA"/>
    <w:rsid w:val="006F0D25"/>
    <w:rsid w:val="006F1250"/>
    <w:rsid w:val="006F12F0"/>
    <w:rsid w:val="006F1344"/>
    <w:rsid w:val="006F14D0"/>
    <w:rsid w:val="006F212C"/>
    <w:rsid w:val="006F23A2"/>
    <w:rsid w:val="006F25A4"/>
    <w:rsid w:val="006F27BB"/>
    <w:rsid w:val="006F2CA8"/>
    <w:rsid w:val="006F2DC3"/>
    <w:rsid w:val="006F2FDC"/>
    <w:rsid w:val="006F303F"/>
    <w:rsid w:val="006F3453"/>
    <w:rsid w:val="006F38A6"/>
    <w:rsid w:val="006F3B8F"/>
    <w:rsid w:val="006F3F0D"/>
    <w:rsid w:val="006F40EE"/>
    <w:rsid w:val="006F4515"/>
    <w:rsid w:val="006F4563"/>
    <w:rsid w:val="006F47BC"/>
    <w:rsid w:val="006F4804"/>
    <w:rsid w:val="006F485F"/>
    <w:rsid w:val="006F4DBB"/>
    <w:rsid w:val="006F4DD8"/>
    <w:rsid w:val="006F4EFA"/>
    <w:rsid w:val="006F4F91"/>
    <w:rsid w:val="006F51FE"/>
    <w:rsid w:val="006F57AB"/>
    <w:rsid w:val="006F5994"/>
    <w:rsid w:val="006F5A67"/>
    <w:rsid w:val="006F5CCF"/>
    <w:rsid w:val="006F5D6C"/>
    <w:rsid w:val="006F5DA4"/>
    <w:rsid w:val="006F5FD3"/>
    <w:rsid w:val="006F614C"/>
    <w:rsid w:val="006F620C"/>
    <w:rsid w:val="006F6416"/>
    <w:rsid w:val="006F65D4"/>
    <w:rsid w:val="006F6C1B"/>
    <w:rsid w:val="006F78F8"/>
    <w:rsid w:val="006F78FC"/>
    <w:rsid w:val="006F7B0B"/>
    <w:rsid w:val="006F7BB6"/>
    <w:rsid w:val="006F7E10"/>
    <w:rsid w:val="006F7F63"/>
    <w:rsid w:val="0070024D"/>
    <w:rsid w:val="007002E5"/>
    <w:rsid w:val="00700714"/>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D"/>
    <w:rsid w:val="00702E64"/>
    <w:rsid w:val="007030B9"/>
    <w:rsid w:val="007030C2"/>
    <w:rsid w:val="00703113"/>
    <w:rsid w:val="0070381F"/>
    <w:rsid w:val="00703982"/>
    <w:rsid w:val="00703A9A"/>
    <w:rsid w:val="00703B5A"/>
    <w:rsid w:val="00703BE3"/>
    <w:rsid w:val="007044F0"/>
    <w:rsid w:val="00704638"/>
    <w:rsid w:val="00704651"/>
    <w:rsid w:val="00704A4F"/>
    <w:rsid w:val="00704B52"/>
    <w:rsid w:val="00704D80"/>
    <w:rsid w:val="00705272"/>
    <w:rsid w:val="00705578"/>
    <w:rsid w:val="007055F2"/>
    <w:rsid w:val="007056DE"/>
    <w:rsid w:val="007058C2"/>
    <w:rsid w:val="0070593C"/>
    <w:rsid w:val="00705A91"/>
    <w:rsid w:val="00705EC2"/>
    <w:rsid w:val="00705F93"/>
    <w:rsid w:val="007065AD"/>
    <w:rsid w:val="00706740"/>
    <w:rsid w:val="007072BA"/>
    <w:rsid w:val="007073B4"/>
    <w:rsid w:val="007073FD"/>
    <w:rsid w:val="00707A8B"/>
    <w:rsid w:val="00707CEB"/>
    <w:rsid w:val="00707FE3"/>
    <w:rsid w:val="007104A4"/>
    <w:rsid w:val="007104F5"/>
    <w:rsid w:val="007105C5"/>
    <w:rsid w:val="00710693"/>
    <w:rsid w:val="00710CDB"/>
    <w:rsid w:val="00710DCA"/>
    <w:rsid w:val="00711231"/>
    <w:rsid w:val="0071181A"/>
    <w:rsid w:val="00712166"/>
    <w:rsid w:val="00712356"/>
    <w:rsid w:val="00712382"/>
    <w:rsid w:val="00712508"/>
    <w:rsid w:val="00712A2B"/>
    <w:rsid w:val="00712E04"/>
    <w:rsid w:val="00712E56"/>
    <w:rsid w:val="00713262"/>
    <w:rsid w:val="007136EA"/>
    <w:rsid w:val="0071385F"/>
    <w:rsid w:val="00713ABE"/>
    <w:rsid w:val="00713D45"/>
    <w:rsid w:val="00713D66"/>
    <w:rsid w:val="00713F58"/>
    <w:rsid w:val="00713FFB"/>
    <w:rsid w:val="00714152"/>
    <w:rsid w:val="0071434B"/>
    <w:rsid w:val="00714615"/>
    <w:rsid w:val="00714762"/>
    <w:rsid w:val="00714E2F"/>
    <w:rsid w:val="00714EA7"/>
    <w:rsid w:val="00714F7B"/>
    <w:rsid w:val="00715028"/>
    <w:rsid w:val="0071534C"/>
    <w:rsid w:val="00715AA5"/>
    <w:rsid w:val="00715AB1"/>
    <w:rsid w:val="0071636A"/>
    <w:rsid w:val="00716409"/>
    <w:rsid w:val="00716709"/>
    <w:rsid w:val="00716A1D"/>
    <w:rsid w:val="00716D5E"/>
    <w:rsid w:val="0071704A"/>
    <w:rsid w:val="0071764A"/>
    <w:rsid w:val="00717848"/>
    <w:rsid w:val="00717F53"/>
    <w:rsid w:val="007200E4"/>
    <w:rsid w:val="0072014F"/>
    <w:rsid w:val="007204F1"/>
    <w:rsid w:val="0072054E"/>
    <w:rsid w:val="00720584"/>
    <w:rsid w:val="00720A4D"/>
    <w:rsid w:val="00720AA4"/>
    <w:rsid w:val="00720D81"/>
    <w:rsid w:val="0072102D"/>
    <w:rsid w:val="0072160E"/>
    <w:rsid w:val="00721782"/>
    <w:rsid w:val="007219C1"/>
    <w:rsid w:val="00721D4D"/>
    <w:rsid w:val="00721E43"/>
    <w:rsid w:val="00722213"/>
    <w:rsid w:val="00722369"/>
    <w:rsid w:val="0072246D"/>
    <w:rsid w:val="00722C7C"/>
    <w:rsid w:val="007230B0"/>
    <w:rsid w:val="007235F7"/>
    <w:rsid w:val="00723627"/>
    <w:rsid w:val="00723973"/>
    <w:rsid w:val="00723B63"/>
    <w:rsid w:val="00723C1A"/>
    <w:rsid w:val="00723C24"/>
    <w:rsid w:val="0072478D"/>
    <w:rsid w:val="00724A99"/>
    <w:rsid w:val="00724CD0"/>
    <w:rsid w:val="00724D91"/>
    <w:rsid w:val="007254E8"/>
    <w:rsid w:val="00725C52"/>
    <w:rsid w:val="00725D8C"/>
    <w:rsid w:val="00725FC7"/>
    <w:rsid w:val="0072653F"/>
    <w:rsid w:val="00726578"/>
    <w:rsid w:val="007265A3"/>
    <w:rsid w:val="0072665F"/>
    <w:rsid w:val="007269F0"/>
    <w:rsid w:val="00726B4C"/>
    <w:rsid w:val="00726D56"/>
    <w:rsid w:val="0072719E"/>
    <w:rsid w:val="00727725"/>
    <w:rsid w:val="00727770"/>
    <w:rsid w:val="00727C57"/>
    <w:rsid w:val="00727E16"/>
    <w:rsid w:val="00727FE6"/>
    <w:rsid w:val="007302F5"/>
    <w:rsid w:val="007305D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3113"/>
    <w:rsid w:val="007335A3"/>
    <w:rsid w:val="007336A7"/>
    <w:rsid w:val="007337C9"/>
    <w:rsid w:val="00733922"/>
    <w:rsid w:val="00734089"/>
    <w:rsid w:val="007340A0"/>
    <w:rsid w:val="0073415F"/>
    <w:rsid w:val="007341AD"/>
    <w:rsid w:val="007343C0"/>
    <w:rsid w:val="00734605"/>
    <w:rsid w:val="00734897"/>
    <w:rsid w:val="00734928"/>
    <w:rsid w:val="00734CCA"/>
    <w:rsid w:val="007351AF"/>
    <w:rsid w:val="007359F3"/>
    <w:rsid w:val="00735ADF"/>
    <w:rsid w:val="00735B2C"/>
    <w:rsid w:val="007360B4"/>
    <w:rsid w:val="00736364"/>
    <w:rsid w:val="00736CBB"/>
    <w:rsid w:val="00736F8E"/>
    <w:rsid w:val="007373B2"/>
    <w:rsid w:val="0073746D"/>
    <w:rsid w:val="007374A0"/>
    <w:rsid w:val="00737FE6"/>
    <w:rsid w:val="007404AC"/>
    <w:rsid w:val="00740528"/>
    <w:rsid w:val="00740813"/>
    <w:rsid w:val="00740B3D"/>
    <w:rsid w:val="00740BDB"/>
    <w:rsid w:val="00740C54"/>
    <w:rsid w:val="0074140D"/>
    <w:rsid w:val="00741844"/>
    <w:rsid w:val="00741C1D"/>
    <w:rsid w:val="00742617"/>
    <w:rsid w:val="00742D87"/>
    <w:rsid w:val="007433FC"/>
    <w:rsid w:val="00743A7E"/>
    <w:rsid w:val="00743AC1"/>
    <w:rsid w:val="00743CDE"/>
    <w:rsid w:val="00744395"/>
    <w:rsid w:val="00744976"/>
    <w:rsid w:val="00744D36"/>
    <w:rsid w:val="007450B3"/>
    <w:rsid w:val="007451F6"/>
    <w:rsid w:val="007454CD"/>
    <w:rsid w:val="0074555D"/>
    <w:rsid w:val="00745777"/>
    <w:rsid w:val="00745AFE"/>
    <w:rsid w:val="00745C62"/>
    <w:rsid w:val="00745CB3"/>
    <w:rsid w:val="00745D84"/>
    <w:rsid w:val="00745E44"/>
    <w:rsid w:val="00745F7A"/>
    <w:rsid w:val="00746249"/>
    <w:rsid w:val="007462CD"/>
    <w:rsid w:val="007462F0"/>
    <w:rsid w:val="00746310"/>
    <w:rsid w:val="0074637E"/>
    <w:rsid w:val="00746FF9"/>
    <w:rsid w:val="007473D8"/>
    <w:rsid w:val="00747C00"/>
    <w:rsid w:val="00747DC7"/>
    <w:rsid w:val="0075017F"/>
    <w:rsid w:val="007503F9"/>
    <w:rsid w:val="00750513"/>
    <w:rsid w:val="007507F1"/>
    <w:rsid w:val="0075088F"/>
    <w:rsid w:val="007508B1"/>
    <w:rsid w:val="00750D2E"/>
    <w:rsid w:val="007510C9"/>
    <w:rsid w:val="00751228"/>
    <w:rsid w:val="00751536"/>
    <w:rsid w:val="0075168C"/>
    <w:rsid w:val="00751970"/>
    <w:rsid w:val="00751B53"/>
    <w:rsid w:val="00752161"/>
    <w:rsid w:val="0075234B"/>
    <w:rsid w:val="00752AAB"/>
    <w:rsid w:val="00752B91"/>
    <w:rsid w:val="0075313C"/>
    <w:rsid w:val="007533B5"/>
    <w:rsid w:val="00753D47"/>
    <w:rsid w:val="00753FC3"/>
    <w:rsid w:val="00753FD1"/>
    <w:rsid w:val="0075435A"/>
    <w:rsid w:val="0075437F"/>
    <w:rsid w:val="00754785"/>
    <w:rsid w:val="007547D7"/>
    <w:rsid w:val="007549C0"/>
    <w:rsid w:val="00754B72"/>
    <w:rsid w:val="00754F94"/>
    <w:rsid w:val="007554E7"/>
    <w:rsid w:val="007555EF"/>
    <w:rsid w:val="00755A39"/>
    <w:rsid w:val="00755B41"/>
    <w:rsid w:val="00755DD3"/>
    <w:rsid w:val="00756300"/>
    <w:rsid w:val="007564C3"/>
    <w:rsid w:val="00756C53"/>
    <w:rsid w:val="00756E96"/>
    <w:rsid w:val="007578C3"/>
    <w:rsid w:val="00757A9B"/>
    <w:rsid w:val="00757C3B"/>
    <w:rsid w:val="00757DA3"/>
    <w:rsid w:val="00757E58"/>
    <w:rsid w:val="00760058"/>
    <w:rsid w:val="0076039C"/>
    <w:rsid w:val="0076066D"/>
    <w:rsid w:val="00760F03"/>
    <w:rsid w:val="0076166C"/>
    <w:rsid w:val="00761939"/>
    <w:rsid w:val="007619F5"/>
    <w:rsid w:val="007619FE"/>
    <w:rsid w:val="00761D56"/>
    <w:rsid w:val="00761FB6"/>
    <w:rsid w:val="00762110"/>
    <w:rsid w:val="00762286"/>
    <w:rsid w:val="007624A9"/>
    <w:rsid w:val="00762629"/>
    <w:rsid w:val="0076282D"/>
    <w:rsid w:val="007629C9"/>
    <w:rsid w:val="0076313F"/>
    <w:rsid w:val="00763248"/>
    <w:rsid w:val="00763264"/>
    <w:rsid w:val="007636FC"/>
    <w:rsid w:val="0076389E"/>
    <w:rsid w:val="007638FC"/>
    <w:rsid w:val="007639B5"/>
    <w:rsid w:val="0076401C"/>
    <w:rsid w:val="007640BE"/>
    <w:rsid w:val="007642E1"/>
    <w:rsid w:val="00764465"/>
    <w:rsid w:val="00764730"/>
    <w:rsid w:val="007647C5"/>
    <w:rsid w:val="00764BB9"/>
    <w:rsid w:val="00764FF4"/>
    <w:rsid w:val="00765024"/>
    <w:rsid w:val="0076527D"/>
    <w:rsid w:val="00766158"/>
    <w:rsid w:val="007661FF"/>
    <w:rsid w:val="0076625F"/>
    <w:rsid w:val="007665CA"/>
    <w:rsid w:val="007665D3"/>
    <w:rsid w:val="00766BC7"/>
    <w:rsid w:val="007670C0"/>
    <w:rsid w:val="00767175"/>
    <w:rsid w:val="007674CF"/>
    <w:rsid w:val="00767D71"/>
    <w:rsid w:val="007700F1"/>
    <w:rsid w:val="00770141"/>
    <w:rsid w:val="0077036F"/>
    <w:rsid w:val="0077059C"/>
    <w:rsid w:val="007705BF"/>
    <w:rsid w:val="007706F8"/>
    <w:rsid w:val="00770A4E"/>
    <w:rsid w:val="00770BFA"/>
    <w:rsid w:val="00770C80"/>
    <w:rsid w:val="00770DCF"/>
    <w:rsid w:val="00770E60"/>
    <w:rsid w:val="00770EFA"/>
    <w:rsid w:val="00771127"/>
    <w:rsid w:val="007711F7"/>
    <w:rsid w:val="007712B1"/>
    <w:rsid w:val="007712B7"/>
    <w:rsid w:val="007713B3"/>
    <w:rsid w:val="007714A3"/>
    <w:rsid w:val="007714B2"/>
    <w:rsid w:val="00771547"/>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AEC"/>
    <w:rsid w:val="00773CDD"/>
    <w:rsid w:val="00773EE9"/>
    <w:rsid w:val="0077414D"/>
    <w:rsid w:val="00774330"/>
    <w:rsid w:val="0077433B"/>
    <w:rsid w:val="00774386"/>
    <w:rsid w:val="007744DD"/>
    <w:rsid w:val="00774558"/>
    <w:rsid w:val="00774642"/>
    <w:rsid w:val="0077483B"/>
    <w:rsid w:val="00774A01"/>
    <w:rsid w:val="0077537C"/>
    <w:rsid w:val="007755BA"/>
    <w:rsid w:val="007757F7"/>
    <w:rsid w:val="007758C3"/>
    <w:rsid w:val="00775DBA"/>
    <w:rsid w:val="00775FFF"/>
    <w:rsid w:val="0077615F"/>
    <w:rsid w:val="00776338"/>
    <w:rsid w:val="0077643A"/>
    <w:rsid w:val="007764F0"/>
    <w:rsid w:val="00776B5C"/>
    <w:rsid w:val="00776C5B"/>
    <w:rsid w:val="0077704A"/>
    <w:rsid w:val="007770CA"/>
    <w:rsid w:val="00777181"/>
    <w:rsid w:val="00777488"/>
    <w:rsid w:val="007776C8"/>
    <w:rsid w:val="007778C0"/>
    <w:rsid w:val="00777CFF"/>
    <w:rsid w:val="00777DC9"/>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2285"/>
    <w:rsid w:val="00782591"/>
    <w:rsid w:val="007825D0"/>
    <w:rsid w:val="00782ED6"/>
    <w:rsid w:val="00783104"/>
    <w:rsid w:val="0078319A"/>
    <w:rsid w:val="007832C8"/>
    <w:rsid w:val="007832E2"/>
    <w:rsid w:val="00783621"/>
    <w:rsid w:val="00783895"/>
    <w:rsid w:val="00783CB2"/>
    <w:rsid w:val="00783E1C"/>
    <w:rsid w:val="007847F1"/>
    <w:rsid w:val="00784966"/>
    <w:rsid w:val="00784B83"/>
    <w:rsid w:val="00784BCF"/>
    <w:rsid w:val="00784D4B"/>
    <w:rsid w:val="00785081"/>
    <w:rsid w:val="0078548E"/>
    <w:rsid w:val="007854E6"/>
    <w:rsid w:val="007854EF"/>
    <w:rsid w:val="0078557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90331"/>
    <w:rsid w:val="0079038B"/>
    <w:rsid w:val="007903C5"/>
    <w:rsid w:val="007904E8"/>
    <w:rsid w:val="007906E2"/>
    <w:rsid w:val="00790757"/>
    <w:rsid w:val="0079089F"/>
    <w:rsid w:val="007909EF"/>
    <w:rsid w:val="00790B00"/>
    <w:rsid w:val="00790FC8"/>
    <w:rsid w:val="007910CB"/>
    <w:rsid w:val="0079134D"/>
    <w:rsid w:val="007917D1"/>
    <w:rsid w:val="007919CC"/>
    <w:rsid w:val="007919F0"/>
    <w:rsid w:val="00791C7C"/>
    <w:rsid w:val="00791DFF"/>
    <w:rsid w:val="00791F6E"/>
    <w:rsid w:val="007928E3"/>
    <w:rsid w:val="00792A2B"/>
    <w:rsid w:val="00792DB1"/>
    <w:rsid w:val="00793016"/>
    <w:rsid w:val="00793056"/>
    <w:rsid w:val="007931BD"/>
    <w:rsid w:val="00793497"/>
    <w:rsid w:val="0079389C"/>
    <w:rsid w:val="00793B9F"/>
    <w:rsid w:val="00793E4E"/>
    <w:rsid w:val="00793E9A"/>
    <w:rsid w:val="0079407D"/>
    <w:rsid w:val="00794303"/>
    <w:rsid w:val="0079482E"/>
    <w:rsid w:val="00794CE9"/>
    <w:rsid w:val="0079511E"/>
    <w:rsid w:val="007953C8"/>
    <w:rsid w:val="007954A3"/>
    <w:rsid w:val="0079560C"/>
    <w:rsid w:val="00795A77"/>
    <w:rsid w:val="00795BD5"/>
    <w:rsid w:val="00795C6D"/>
    <w:rsid w:val="00795C9A"/>
    <w:rsid w:val="00795CAD"/>
    <w:rsid w:val="00795EFF"/>
    <w:rsid w:val="00796284"/>
    <w:rsid w:val="0079636D"/>
    <w:rsid w:val="0079649A"/>
    <w:rsid w:val="00796718"/>
    <w:rsid w:val="007968F8"/>
    <w:rsid w:val="00796926"/>
    <w:rsid w:val="00796A6F"/>
    <w:rsid w:val="00796BD0"/>
    <w:rsid w:val="00796BF9"/>
    <w:rsid w:val="00796CA0"/>
    <w:rsid w:val="00796EB8"/>
    <w:rsid w:val="00797291"/>
    <w:rsid w:val="00797714"/>
    <w:rsid w:val="00797B8B"/>
    <w:rsid w:val="00797F0C"/>
    <w:rsid w:val="007A008F"/>
    <w:rsid w:val="007A0454"/>
    <w:rsid w:val="007A06C1"/>
    <w:rsid w:val="007A0913"/>
    <w:rsid w:val="007A097A"/>
    <w:rsid w:val="007A0A40"/>
    <w:rsid w:val="007A0C75"/>
    <w:rsid w:val="007A0DF1"/>
    <w:rsid w:val="007A0E38"/>
    <w:rsid w:val="007A11FA"/>
    <w:rsid w:val="007A135B"/>
    <w:rsid w:val="007A156A"/>
    <w:rsid w:val="007A1A5A"/>
    <w:rsid w:val="007A24AF"/>
    <w:rsid w:val="007A2822"/>
    <w:rsid w:val="007A2A01"/>
    <w:rsid w:val="007A2DB5"/>
    <w:rsid w:val="007A3267"/>
    <w:rsid w:val="007A32FE"/>
    <w:rsid w:val="007A35E5"/>
    <w:rsid w:val="007A3AC5"/>
    <w:rsid w:val="007A3B6A"/>
    <w:rsid w:val="007A3F3D"/>
    <w:rsid w:val="007A43F6"/>
    <w:rsid w:val="007A4926"/>
    <w:rsid w:val="007A49EA"/>
    <w:rsid w:val="007A4A79"/>
    <w:rsid w:val="007A4E3C"/>
    <w:rsid w:val="007A532B"/>
    <w:rsid w:val="007A57A5"/>
    <w:rsid w:val="007A580B"/>
    <w:rsid w:val="007A5828"/>
    <w:rsid w:val="007A58B6"/>
    <w:rsid w:val="007A5EC2"/>
    <w:rsid w:val="007A60DB"/>
    <w:rsid w:val="007A63C1"/>
    <w:rsid w:val="007A6AF8"/>
    <w:rsid w:val="007A6D61"/>
    <w:rsid w:val="007A6DB4"/>
    <w:rsid w:val="007A6E7A"/>
    <w:rsid w:val="007A7087"/>
    <w:rsid w:val="007A70B4"/>
    <w:rsid w:val="007A70F3"/>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602"/>
    <w:rsid w:val="007B1640"/>
    <w:rsid w:val="007B1932"/>
    <w:rsid w:val="007B19CD"/>
    <w:rsid w:val="007B26D0"/>
    <w:rsid w:val="007B29FB"/>
    <w:rsid w:val="007B2D53"/>
    <w:rsid w:val="007B2E79"/>
    <w:rsid w:val="007B3087"/>
    <w:rsid w:val="007B32B8"/>
    <w:rsid w:val="007B3391"/>
    <w:rsid w:val="007B3613"/>
    <w:rsid w:val="007B3679"/>
    <w:rsid w:val="007B41DF"/>
    <w:rsid w:val="007B446D"/>
    <w:rsid w:val="007B5156"/>
    <w:rsid w:val="007B52B1"/>
    <w:rsid w:val="007B5C37"/>
    <w:rsid w:val="007B6335"/>
    <w:rsid w:val="007B655F"/>
    <w:rsid w:val="007B6570"/>
    <w:rsid w:val="007B659D"/>
    <w:rsid w:val="007B672D"/>
    <w:rsid w:val="007B693B"/>
    <w:rsid w:val="007B6D13"/>
    <w:rsid w:val="007B7002"/>
    <w:rsid w:val="007B78A9"/>
    <w:rsid w:val="007B7A51"/>
    <w:rsid w:val="007B7C63"/>
    <w:rsid w:val="007B7F3C"/>
    <w:rsid w:val="007C0423"/>
    <w:rsid w:val="007C045A"/>
    <w:rsid w:val="007C0747"/>
    <w:rsid w:val="007C074C"/>
    <w:rsid w:val="007C0777"/>
    <w:rsid w:val="007C0790"/>
    <w:rsid w:val="007C0B3F"/>
    <w:rsid w:val="007C0D12"/>
    <w:rsid w:val="007C0F94"/>
    <w:rsid w:val="007C124B"/>
    <w:rsid w:val="007C131D"/>
    <w:rsid w:val="007C169B"/>
    <w:rsid w:val="007C194A"/>
    <w:rsid w:val="007C1C76"/>
    <w:rsid w:val="007C1CA1"/>
    <w:rsid w:val="007C2046"/>
    <w:rsid w:val="007C20A2"/>
    <w:rsid w:val="007C2431"/>
    <w:rsid w:val="007C28EA"/>
    <w:rsid w:val="007C2952"/>
    <w:rsid w:val="007C2BD0"/>
    <w:rsid w:val="007C2BF6"/>
    <w:rsid w:val="007C2D5E"/>
    <w:rsid w:val="007C2EDF"/>
    <w:rsid w:val="007C326D"/>
    <w:rsid w:val="007C343E"/>
    <w:rsid w:val="007C3494"/>
    <w:rsid w:val="007C37A4"/>
    <w:rsid w:val="007C39A2"/>
    <w:rsid w:val="007C3E52"/>
    <w:rsid w:val="007C431B"/>
    <w:rsid w:val="007C45B5"/>
    <w:rsid w:val="007C488F"/>
    <w:rsid w:val="007C4E44"/>
    <w:rsid w:val="007C5143"/>
    <w:rsid w:val="007C5147"/>
    <w:rsid w:val="007C5391"/>
    <w:rsid w:val="007C54A3"/>
    <w:rsid w:val="007C5616"/>
    <w:rsid w:val="007C5C9F"/>
    <w:rsid w:val="007C6115"/>
    <w:rsid w:val="007C6393"/>
    <w:rsid w:val="007C65C8"/>
    <w:rsid w:val="007C6653"/>
    <w:rsid w:val="007C66B8"/>
    <w:rsid w:val="007C6B53"/>
    <w:rsid w:val="007C6C0B"/>
    <w:rsid w:val="007C740E"/>
    <w:rsid w:val="007C7ADA"/>
    <w:rsid w:val="007D0034"/>
    <w:rsid w:val="007D0219"/>
    <w:rsid w:val="007D08D3"/>
    <w:rsid w:val="007D0DC7"/>
    <w:rsid w:val="007D0EB1"/>
    <w:rsid w:val="007D1146"/>
    <w:rsid w:val="007D1178"/>
    <w:rsid w:val="007D1192"/>
    <w:rsid w:val="007D11E6"/>
    <w:rsid w:val="007D12BF"/>
    <w:rsid w:val="007D1314"/>
    <w:rsid w:val="007D1568"/>
    <w:rsid w:val="007D160B"/>
    <w:rsid w:val="007D17C6"/>
    <w:rsid w:val="007D1D48"/>
    <w:rsid w:val="007D2073"/>
    <w:rsid w:val="007D22E4"/>
    <w:rsid w:val="007D239F"/>
    <w:rsid w:val="007D24C3"/>
    <w:rsid w:val="007D25A2"/>
    <w:rsid w:val="007D2969"/>
    <w:rsid w:val="007D31C8"/>
    <w:rsid w:val="007D327F"/>
    <w:rsid w:val="007D397B"/>
    <w:rsid w:val="007D3E6F"/>
    <w:rsid w:val="007D4720"/>
    <w:rsid w:val="007D47F3"/>
    <w:rsid w:val="007D4E99"/>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A7E"/>
    <w:rsid w:val="007D6AFF"/>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FAD"/>
    <w:rsid w:val="007E13BA"/>
    <w:rsid w:val="007E164C"/>
    <w:rsid w:val="007E1746"/>
    <w:rsid w:val="007E18AF"/>
    <w:rsid w:val="007E1913"/>
    <w:rsid w:val="007E192A"/>
    <w:rsid w:val="007E1E0A"/>
    <w:rsid w:val="007E21DC"/>
    <w:rsid w:val="007E2308"/>
    <w:rsid w:val="007E248C"/>
    <w:rsid w:val="007E2532"/>
    <w:rsid w:val="007E2678"/>
    <w:rsid w:val="007E26E0"/>
    <w:rsid w:val="007E26E1"/>
    <w:rsid w:val="007E2D3F"/>
    <w:rsid w:val="007E2F6A"/>
    <w:rsid w:val="007E3229"/>
    <w:rsid w:val="007E3283"/>
    <w:rsid w:val="007E3614"/>
    <w:rsid w:val="007E3711"/>
    <w:rsid w:val="007E388E"/>
    <w:rsid w:val="007E391D"/>
    <w:rsid w:val="007E3EB6"/>
    <w:rsid w:val="007E3F15"/>
    <w:rsid w:val="007E3F99"/>
    <w:rsid w:val="007E3FC9"/>
    <w:rsid w:val="007E41FE"/>
    <w:rsid w:val="007E4226"/>
    <w:rsid w:val="007E422E"/>
    <w:rsid w:val="007E42BE"/>
    <w:rsid w:val="007E4349"/>
    <w:rsid w:val="007E444E"/>
    <w:rsid w:val="007E4663"/>
    <w:rsid w:val="007E4907"/>
    <w:rsid w:val="007E4C0B"/>
    <w:rsid w:val="007E50BD"/>
    <w:rsid w:val="007E52B2"/>
    <w:rsid w:val="007E53C9"/>
    <w:rsid w:val="007E54A1"/>
    <w:rsid w:val="007E5704"/>
    <w:rsid w:val="007E58C3"/>
    <w:rsid w:val="007E59A0"/>
    <w:rsid w:val="007E5B96"/>
    <w:rsid w:val="007E5D5D"/>
    <w:rsid w:val="007E6355"/>
    <w:rsid w:val="007E66A5"/>
    <w:rsid w:val="007E6CFC"/>
    <w:rsid w:val="007E6EBE"/>
    <w:rsid w:val="007E6F49"/>
    <w:rsid w:val="007E7208"/>
    <w:rsid w:val="007E7360"/>
    <w:rsid w:val="007E75EC"/>
    <w:rsid w:val="007E7624"/>
    <w:rsid w:val="007E762E"/>
    <w:rsid w:val="007E763F"/>
    <w:rsid w:val="007E7950"/>
    <w:rsid w:val="007E7A0C"/>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22FF"/>
    <w:rsid w:val="007F26E3"/>
    <w:rsid w:val="007F27B3"/>
    <w:rsid w:val="007F28A1"/>
    <w:rsid w:val="007F2D1C"/>
    <w:rsid w:val="007F2DBF"/>
    <w:rsid w:val="007F3842"/>
    <w:rsid w:val="007F3A7B"/>
    <w:rsid w:val="007F3B3C"/>
    <w:rsid w:val="007F3BEC"/>
    <w:rsid w:val="007F3CEB"/>
    <w:rsid w:val="007F4046"/>
    <w:rsid w:val="007F46A2"/>
    <w:rsid w:val="007F470D"/>
    <w:rsid w:val="007F495A"/>
    <w:rsid w:val="007F4A3C"/>
    <w:rsid w:val="007F4C47"/>
    <w:rsid w:val="007F5045"/>
    <w:rsid w:val="007F50D2"/>
    <w:rsid w:val="007F50E1"/>
    <w:rsid w:val="007F55A4"/>
    <w:rsid w:val="007F56EF"/>
    <w:rsid w:val="007F57DE"/>
    <w:rsid w:val="007F58AF"/>
    <w:rsid w:val="007F5A20"/>
    <w:rsid w:val="007F5CF2"/>
    <w:rsid w:val="007F63E2"/>
    <w:rsid w:val="007F642D"/>
    <w:rsid w:val="007F6C54"/>
    <w:rsid w:val="007F717E"/>
    <w:rsid w:val="007F722A"/>
    <w:rsid w:val="007F7382"/>
    <w:rsid w:val="007F7C6D"/>
    <w:rsid w:val="00800062"/>
    <w:rsid w:val="008001D6"/>
    <w:rsid w:val="00800233"/>
    <w:rsid w:val="00800844"/>
    <w:rsid w:val="00800BEB"/>
    <w:rsid w:val="00800D8C"/>
    <w:rsid w:val="00800FC7"/>
    <w:rsid w:val="00801051"/>
    <w:rsid w:val="008014AE"/>
    <w:rsid w:val="00801A86"/>
    <w:rsid w:val="00801E13"/>
    <w:rsid w:val="00801F43"/>
    <w:rsid w:val="00801F63"/>
    <w:rsid w:val="00802110"/>
    <w:rsid w:val="008025B8"/>
    <w:rsid w:val="00802671"/>
    <w:rsid w:val="008028C8"/>
    <w:rsid w:val="00802C63"/>
    <w:rsid w:val="00802C83"/>
    <w:rsid w:val="00802D18"/>
    <w:rsid w:val="00802DF6"/>
    <w:rsid w:val="008030BF"/>
    <w:rsid w:val="0080324F"/>
    <w:rsid w:val="00803539"/>
    <w:rsid w:val="00803615"/>
    <w:rsid w:val="00803877"/>
    <w:rsid w:val="008039B5"/>
    <w:rsid w:val="00803A76"/>
    <w:rsid w:val="00803CDC"/>
    <w:rsid w:val="00804182"/>
    <w:rsid w:val="008047C7"/>
    <w:rsid w:val="008048A3"/>
    <w:rsid w:val="00804985"/>
    <w:rsid w:val="008049C1"/>
    <w:rsid w:val="00804A9B"/>
    <w:rsid w:val="00804B3A"/>
    <w:rsid w:val="00804B63"/>
    <w:rsid w:val="008050BA"/>
    <w:rsid w:val="008055D7"/>
    <w:rsid w:val="008057E7"/>
    <w:rsid w:val="00805A73"/>
    <w:rsid w:val="008060BB"/>
    <w:rsid w:val="008066F4"/>
    <w:rsid w:val="008068B9"/>
    <w:rsid w:val="00806A41"/>
    <w:rsid w:val="00806B3C"/>
    <w:rsid w:val="00806B7E"/>
    <w:rsid w:val="00806D14"/>
    <w:rsid w:val="008071DD"/>
    <w:rsid w:val="00807313"/>
    <w:rsid w:val="0080739A"/>
    <w:rsid w:val="0080745C"/>
    <w:rsid w:val="00807624"/>
    <w:rsid w:val="00807787"/>
    <w:rsid w:val="00807BD8"/>
    <w:rsid w:val="00807C64"/>
    <w:rsid w:val="00807EBF"/>
    <w:rsid w:val="00810444"/>
    <w:rsid w:val="008106BD"/>
    <w:rsid w:val="008109B6"/>
    <w:rsid w:val="00810A3C"/>
    <w:rsid w:val="00810DDB"/>
    <w:rsid w:val="00810EEB"/>
    <w:rsid w:val="00810EFC"/>
    <w:rsid w:val="00811058"/>
    <w:rsid w:val="008114E1"/>
    <w:rsid w:val="00811736"/>
    <w:rsid w:val="00811B64"/>
    <w:rsid w:val="00811BD4"/>
    <w:rsid w:val="008124A5"/>
    <w:rsid w:val="00812593"/>
    <w:rsid w:val="00812599"/>
    <w:rsid w:val="00812671"/>
    <w:rsid w:val="00812718"/>
    <w:rsid w:val="00812859"/>
    <w:rsid w:val="00812B8D"/>
    <w:rsid w:val="0081311F"/>
    <w:rsid w:val="008131AD"/>
    <w:rsid w:val="00813351"/>
    <w:rsid w:val="00813731"/>
    <w:rsid w:val="00813816"/>
    <w:rsid w:val="0081382F"/>
    <w:rsid w:val="00814099"/>
    <w:rsid w:val="008141FB"/>
    <w:rsid w:val="008141FE"/>
    <w:rsid w:val="0081428A"/>
    <w:rsid w:val="008142CB"/>
    <w:rsid w:val="008143E4"/>
    <w:rsid w:val="008148DC"/>
    <w:rsid w:val="008148E3"/>
    <w:rsid w:val="00814990"/>
    <w:rsid w:val="008149FD"/>
    <w:rsid w:val="00814C98"/>
    <w:rsid w:val="00814D6C"/>
    <w:rsid w:val="00814E36"/>
    <w:rsid w:val="00814EA3"/>
    <w:rsid w:val="00814F9A"/>
    <w:rsid w:val="00815288"/>
    <w:rsid w:val="0081539B"/>
    <w:rsid w:val="00815A05"/>
    <w:rsid w:val="00815C00"/>
    <w:rsid w:val="00815E5F"/>
    <w:rsid w:val="00816015"/>
    <w:rsid w:val="00816198"/>
    <w:rsid w:val="00816531"/>
    <w:rsid w:val="00816737"/>
    <w:rsid w:val="00816A18"/>
    <w:rsid w:val="00816B1A"/>
    <w:rsid w:val="00816C26"/>
    <w:rsid w:val="00816DC3"/>
    <w:rsid w:val="00816E1A"/>
    <w:rsid w:val="00817357"/>
    <w:rsid w:val="00817793"/>
    <w:rsid w:val="00817A47"/>
    <w:rsid w:val="00817A87"/>
    <w:rsid w:val="00817DD1"/>
    <w:rsid w:val="00817EFC"/>
    <w:rsid w:val="00817F7D"/>
    <w:rsid w:val="00817FC2"/>
    <w:rsid w:val="008200C9"/>
    <w:rsid w:val="008201AE"/>
    <w:rsid w:val="008201C7"/>
    <w:rsid w:val="00820547"/>
    <w:rsid w:val="00820722"/>
    <w:rsid w:val="00820805"/>
    <w:rsid w:val="00820AEA"/>
    <w:rsid w:val="00820C9E"/>
    <w:rsid w:val="00820EC2"/>
    <w:rsid w:val="0082137A"/>
    <w:rsid w:val="00821620"/>
    <w:rsid w:val="0082173D"/>
    <w:rsid w:val="00821973"/>
    <w:rsid w:val="00821A39"/>
    <w:rsid w:val="00821B42"/>
    <w:rsid w:val="00821EE1"/>
    <w:rsid w:val="00821EE3"/>
    <w:rsid w:val="00822118"/>
    <w:rsid w:val="008221B1"/>
    <w:rsid w:val="008222BD"/>
    <w:rsid w:val="00822382"/>
    <w:rsid w:val="00822407"/>
    <w:rsid w:val="0082247E"/>
    <w:rsid w:val="0082263D"/>
    <w:rsid w:val="00822915"/>
    <w:rsid w:val="008229DA"/>
    <w:rsid w:val="00822BA5"/>
    <w:rsid w:val="00822E8C"/>
    <w:rsid w:val="00822F5D"/>
    <w:rsid w:val="008233BA"/>
    <w:rsid w:val="008235B5"/>
    <w:rsid w:val="00823B60"/>
    <w:rsid w:val="00823F0B"/>
    <w:rsid w:val="0082472C"/>
    <w:rsid w:val="008247ED"/>
    <w:rsid w:val="00824C53"/>
    <w:rsid w:val="00824E58"/>
    <w:rsid w:val="00824F99"/>
    <w:rsid w:val="00825216"/>
    <w:rsid w:val="0082562C"/>
    <w:rsid w:val="00825671"/>
    <w:rsid w:val="008258F4"/>
    <w:rsid w:val="008260B3"/>
    <w:rsid w:val="008261C7"/>
    <w:rsid w:val="0082630E"/>
    <w:rsid w:val="00826419"/>
    <w:rsid w:val="0082675B"/>
    <w:rsid w:val="00826AC1"/>
    <w:rsid w:val="00826CA4"/>
    <w:rsid w:val="00826DCA"/>
    <w:rsid w:val="00826F00"/>
    <w:rsid w:val="00827082"/>
    <w:rsid w:val="008270A2"/>
    <w:rsid w:val="008271EB"/>
    <w:rsid w:val="0082723F"/>
    <w:rsid w:val="0082725F"/>
    <w:rsid w:val="0082730B"/>
    <w:rsid w:val="00827493"/>
    <w:rsid w:val="00827521"/>
    <w:rsid w:val="00827527"/>
    <w:rsid w:val="00830044"/>
    <w:rsid w:val="008304FF"/>
    <w:rsid w:val="008307BA"/>
    <w:rsid w:val="008308A2"/>
    <w:rsid w:val="00830AA3"/>
    <w:rsid w:val="00830AC8"/>
    <w:rsid w:val="00830C6F"/>
    <w:rsid w:val="00830CCB"/>
    <w:rsid w:val="00830DF8"/>
    <w:rsid w:val="00830F3B"/>
    <w:rsid w:val="008310DA"/>
    <w:rsid w:val="0083135F"/>
    <w:rsid w:val="008313F5"/>
    <w:rsid w:val="00832191"/>
    <w:rsid w:val="00832595"/>
    <w:rsid w:val="008326F9"/>
    <w:rsid w:val="00832CB3"/>
    <w:rsid w:val="00832D41"/>
    <w:rsid w:val="00832DBE"/>
    <w:rsid w:val="008331F2"/>
    <w:rsid w:val="00833231"/>
    <w:rsid w:val="00833251"/>
    <w:rsid w:val="008337D8"/>
    <w:rsid w:val="00833884"/>
    <w:rsid w:val="00833B66"/>
    <w:rsid w:val="00833BA8"/>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70A"/>
    <w:rsid w:val="008368FD"/>
    <w:rsid w:val="008369A2"/>
    <w:rsid w:val="00836AAD"/>
    <w:rsid w:val="00836C30"/>
    <w:rsid w:val="00836D17"/>
    <w:rsid w:val="00836EA1"/>
    <w:rsid w:val="00837091"/>
    <w:rsid w:val="00837093"/>
    <w:rsid w:val="00837512"/>
    <w:rsid w:val="00837BFB"/>
    <w:rsid w:val="00837E39"/>
    <w:rsid w:val="0084083A"/>
    <w:rsid w:val="00840956"/>
    <w:rsid w:val="00840A28"/>
    <w:rsid w:val="00840C5C"/>
    <w:rsid w:val="0084150E"/>
    <w:rsid w:val="008416E2"/>
    <w:rsid w:val="0084186A"/>
    <w:rsid w:val="008418EA"/>
    <w:rsid w:val="0084198C"/>
    <w:rsid w:val="00841F73"/>
    <w:rsid w:val="008420F4"/>
    <w:rsid w:val="00842553"/>
    <w:rsid w:val="008426A4"/>
    <w:rsid w:val="0084288F"/>
    <w:rsid w:val="00842897"/>
    <w:rsid w:val="00842A10"/>
    <w:rsid w:val="00842B28"/>
    <w:rsid w:val="00842E8F"/>
    <w:rsid w:val="00842F9D"/>
    <w:rsid w:val="00843012"/>
    <w:rsid w:val="008432B6"/>
    <w:rsid w:val="0084340C"/>
    <w:rsid w:val="0084366C"/>
    <w:rsid w:val="00843881"/>
    <w:rsid w:val="00843979"/>
    <w:rsid w:val="00843A1E"/>
    <w:rsid w:val="00843B90"/>
    <w:rsid w:val="00843D71"/>
    <w:rsid w:val="00843E28"/>
    <w:rsid w:val="008442FE"/>
    <w:rsid w:val="00844C26"/>
    <w:rsid w:val="00844C70"/>
    <w:rsid w:val="00845348"/>
    <w:rsid w:val="008453D5"/>
    <w:rsid w:val="00845409"/>
    <w:rsid w:val="00845435"/>
    <w:rsid w:val="008456DD"/>
    <w:rsid w:val="00845965"/>
    <w:rsid w:val="00845F34"/>
    <w:rsid w:val="00845F59"/>
    <w:rsid w:val="00846009"/>
    <w:rsid w:val="00846594"/>
    <w:rsid w:val="00846DC7"/>
    <w:rsid w:val="00846E1C"/>
    <w:rsid w:val="00846F91"/>
    <w:rsid w:val="008472C1"/>
    <w:rsid w:val="00847679"/>
    <w:rsid w:val="00847694"/>
    <w:rsid w:val="00847B86"/>
    <w:rsid w:val="00847CD1"/>
    <w:rsid w:val="008500CB"/>
    <w:rsid w:val="008500ED"/>
    <w:rsid w:val="008507E3"/>
    <w:rsid w:val="00850B5B"/>
    <w:rsid w:val="00850D43"/>
    <w:rsid w:val="00850ECD"/>
    <w:rsid w:val="00851076"/>
    <w:rsid w:val="00851369"/>
    <w:rsid w:val="008513C9"/>
    <w:rsid w:val="008515F7"/>
    <w:rsid w:val="0085160D"/>
    <w:rsid w:val="008516A7"/>
    <w:rsid w:val="00851914"/>
    <w:rsid w:val="00851ADD"/>
    <w:rsid w:val="00851B27"/>
    <w:rsid w:val="00851ED4"/>
    <w:rsid w:val="00852014"/>
    <w:rsid w:val="008520D7"/>
    <w:rsid w:val="0085211A"/>
    <w:rsid w:val="00852449"/>
    <w:rsid w:val="00852A6A"/>
    <w:rsid w:val="00852A74"/>
    <w:rsid w:val="00852BCD"/>
    <w:rsid w:val="00852CE5"/>
    <w:rsid w:val="00852F0F"/>
    <w:rsid w:val="008531E6"/>
    <w:rsid w:val="008533CC"/>
    <w:rsid w:val="00853762"/>
    <w:rsid w:val="008539E4"/>
    <w:rsid w:val="00853B76"/>
    <w:rsid w:val="0085431A"/>
    <w:rsid w:val="0085454C"/>
    <w:rsid w:val="008545CA"/>
    <w:rsid w:val="0085466C"/>
    <w:rsid w:val="00854709"/>
    <w:rsid w:val="00854808"/>
    <w:rsid w:val="00854818"/>
    <w:rsid w:val="00854E58"/>
    <w:rsid w:val="00854E92"/>
    <w:rsid w:val="0085507E"/>
    <w:rsid w:val="00855239"/>
    <w:rsid w:val="008553B1"/>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640"/>
    <w:rsid w:val="008608EB"/>
    <w:rsid w:val="00860950"/>
    <w:rsid w:val="00860D15"/>
    <w:rsid w:val="00860D28"/>
    <w:rsid w:val="00860D63"/>
    <w:rsid w:val="00861187"/>
    <w:rsid w:val="00861BB6"/>
    <w:rsid w:val="008622A4"/>
    <w:rsid w:val="008622FE"/>
    <w:rsid w:val="00862A87"/>
    <w:rsid w:val="00862D56"/>
    <w:rsid w:val="00862F0B"/>
    <w:rsid w:val="00862F79"/>
    <w:rsid w:val="00863085"/>
    <w:rsid w:val="0086316E"/>
    <w:rsid w:val="0086340F"/>
    <w:rsid w:val="00863898"/>
    <w:rsid w:val="008644E8"/>
    <w:rsid w:val="0086459E"/>
    <w:rsid w:val="0086492B"/>
    <w:rsid w:val="00864A47"/>
    <w:rsid w:val="00864EDA"/>
    <w:rsid w:val="00865462"/>
    <w:rsid w:val="008656D1"/>
    <w:rsid w:val="00865866"/>
    <w:rsid w:val="008658E9"/>
    <w:rsid w:val="00865CC3"/>
    <w:rsid w:val="0086600E"/>
    <w:rsid w:val="008662F4"/>
    <w:rsid w:val="0086645D"/>
    <w:rsid w:val="00866E0B"/>
    <w:rsid w:val="00866F43"/>
    <w:rsid w:val="00867202"/>
    <w:rsid w:val="0086726C"/>
    <w:rsid w:val="00867606"/>
    <w:rsid w:val="0086776B"/>
    <w:rsid w:val="00867E1F"/>
    <w:rsid w:val="00867F26"/>
    <w:rsid w:val="00867FF9"/>
    <w:rsid w:val="0087010D"/>
    <w:rsid w:val="00870354"/>
    <w:rsid w:val="008703AC"/>
    <w:rsid w:val="008703F3"/>
    <w:rsid w:val="0087076C"/>
    <w:rsid w:val="0087079E"/>
    <w:rsid w:val="0087093D"/>
    <w:rsid w:val="00870E54"/>
    <w:rsid w:val="008713BE"/>
    <w:rsid w:val="00871773"/>
    <w:rsid w:val="00871BDA"/>
    <w:rsid w:val="00871FBD"/>
    <w:rsid w:val="008724BC"/>
    <w:rsid w:val="008724E6"/>
    <w:rsid w:val="008725CA"/>
    <w:rsid w:val="008726F2"/>
    <w:rsid w:val="00872941"/>
    <w:rsid w:val="00872AC4"/>
    <w:rsid w:val="00872B9A"/>
    <w:rsid w:val="00872DD4"/>
    <w:rsid w:val="00872F27"/>
    <w:rsid w:val="00873021"/>
    <w:rsid w:val="008734D4"/>
    <w:rsid w:val="0087388B"/>
    <w:rsid w:val="008738E7"/>
    <w:rsid w:val="00873E7A"/>
    <w:rsid w:val="00874467"/>
    <w:rsid w:val="008745E1"/>
    <w:rsid w:val="008749BE"/>
    <w:rsid w:val="00874CE3"/>
    <w:rsid w:val="008750AD"/>
    <w:rsid w:val="0087524D"/>
    <w:rsid w:val="00875250"/>
    <w:rsid w:val="008753D8"/>
    <w:rsid w:val="0087541D"/>
    <w:rsid w:val="00875B40"/>
    <w:rsid w:val="00876023"/>
    <w:rsid w:val="008763D9"/>
    <w:rsid w:val="0087659D"/>
    <w:rsid w:val="00876ACD"/>
    <w:rsid w:val="00876B5B"/>
    <w:rsid w:val="00876E56"/>
    <w:rsid w:val="00877179"/>
    <w:rsid w:val="008772D4"/>
    <w:rsid w:val="00877388"/>
    <w:rsid w:val="008774ED"/>
    <w:rsid w:val="00877616"/>
    <w:rsid w:val="008778EF"/>
    <w:rsid w:val="00877BD1"/>
    <w:rsid w:val="00877CE0"/>
    <w:rsid w:val="00877F77"/>
    <w:rsid w:val="00877FE1"/>
    <w:rsid w:val="00880150"/>
    <w:rsid w:val="00880973"/>
    <w:rsid w:val="00880AC7"/>
    <w:rsid w:val="00880F6B"/>
    <w:rsid w:val="00881174"/>
    <w:rsid w:val="008811C8"/>
    <w:rsid w:val="008815A8"/>
    <w:rsid w:val="008817C0"/>
    <w:rsid w:val="00881863"/>
    <w:rsid w:val="008821A7"/>
    <w:rsid w:val="00882400"/>
    <w:rsid w:val="008825EC"/>
    <w:rsid w:val="00882826"/>
    <w:rsid w:val="0088298B"/>
    <w:rsid w:val="00882B18"/>
    <w:rsid w:val="00882CD4"/>
    <w:rsid w:val="00882E21"/>
    <w:rsid w:val="00882E32"/>
    <w:rsid w:val="00882EB3"/>
    <w:rsid w:val="00882F32"/>
    <w:rsid w:val="008832DA"/>
    <w:rsid w:val="008832E3"/>
    <w:rsid w:val="00883431"/>
    <w:rsid w:val="008835BA"/>
    <w:rsid w:val="00883DB4"/>
    <w:rsid w:val="00883E6A"/>
    <w:rsid w:val="00883F7E"/>
    <w:rsid w:val="0088418E"/>
    <w:rsid w:val="008842B0"/>
    <w:rsid w:val="008846C5"/>
    <w:rsid w:val="008847AF"/>
    <w:rsid w:val="008852B9"/>
    <w:rsid w:val="00885D8B"/>
    <w:rsid w:val="00886277"/>
    <w:rsid w:val="0088642D"/>
    <w:rsid w:val="008864AD"/>
    <w:rsid w:val="00886925"/>
    <w:rsid w:val="008869A4"/>
    <w:rsid w:val="008869B5"/>
    <w:rsid w:val="00886C69"/>
    <w:rsid w:val="00886CDF"/>
    <w:rsid w:val="00886D2E"/>
    <w:rsid w:val="00886EE1"/>
    <w:rsid w:val="0088728B"/>
    <w:rsid w:val="0088762B"/>
    <w:rsid w:val="00887791"/>
    <w:rsid w:val="008877B4"/>
    <w:rsid w:val="00890003"/>
    <w:rsid w:val="00890027"/>
    <w:rsid w:val="008902C5"/>
    <w:rsid w:val="00890645"/>
    <w:rsid w:val="008911EF"/>
    <w:rsid w:val="00891343"/>
    <w:rsid w:val="0089148E"/>
    <w:rsid w:val="00891630"/>
    <w:rsid w:val="00891A57"/>
    <w:rsid w:val="00891DCC"/>
    <w:rsid w:val="00891EB1"/>
    <w:rsid w:val="0089237A"/>
    <w:rsid w:val="008923E6"/>
    <w:rsid w:val="008925AC"/>
    <w:rsid w:val="00892718"/>
    <w:rsid w:val="00892757"/>
    <w:rsid w:val="0089293B"/>
    <w:rsid w:val="0089294D"/>
    <w:rsid w:val="00892F93"/>
    <w:rsid w:val="008935F0"/>
    <w:rsid w:val="008937F8"/>
    <w:rsid w:val="008939AF"/>
    <w:rsid w:val="00893A6A"/>
    <w:rsid w:val="00893C27"/>
    <w:rsid w:val="00893E84"/>
    <w:rsid w:val="00893FC5"/>
    <w:rsid w:val="00893FF1"/>
    <w:rsid w:val="00894383"/>
    <w:rsid w:val="008944BB"/>
    <w:rsid w:val="0089465D"/>
    <w:rsid w:val="00894835"/>
    <w:rsid w:val="0089489D"/>
    <w:rsid w:val="00894EF9"/>
    <w:rsid w:val="0089512E"/>
    <w:rsid w:val="008956A9"/>
    <w:rsid w:val="008957B4"/>
    <w:rsid w:val="00895AA6"/>
    <w:rsid w:val="00895AC1"/>
    <w:rsid w:val="00895EDD"/>
    <w:rsid w:val="00895F4D"/>
    <w:rsid w:val="008966EB"/>
    <w:rsid w:val="00896966"/>
    <w:rsid w:val="00896A80"/>
    <w:rsid w:val="00896BBD"/>
    <w:rsid w:val="00897896"/>
    <w:rsid w:val="008A0562"/>
    <w:rsid w:val="008A0643"/>
    <w:rsid w:val="008A0C39"/>
    <w:rsid w:val="008A0CCB"/>
    <w:rsid w:val="008A117C"/>
    <w:rsid w:val="008A155B"/>
    <w:rsid w:val="008A16DE"/>
    <w:rsid w:val="008A1724"/>
    <w:rsid w:val="008A186E"/>
    <w:rsid w:val="008A1947"/>
    <w:rsid w:val="008A1B5B"/>
    <w:rsid w:val="008A1E1B"/>
    <w:rsid w:val="008A2446"/>
    <w:rsid w:val="008A2723"/>
    <w:rsid w:val="008A27EB"/>
    <w:rsid w:val="008A2BD1"/>
    <w:rsid w:val="008A3060"/>
    <w:rsid w:val="008A308B"/>
    <w:rsid w:val="008A355F"/>
    <w:rsid w:val="008A35DB"/>
    <w:rsid w:val="008A38D0"/>
    <w:rsid w:val="008A3A16"/>
    <w:rsid w:val="008A3D1D"/>
    <w:rsid w:val="008A3EEF"/>
    <w:rsid w:val="008A3FF0"/>
    <w:rsid w:val="008A4092"/>
    <w:rsid w:val="008A40CC"/>
    <w:rsid w:val="008A428C"/>
    <w:rsid w:val="008A4A28"/>
    <w:rsid w:val="008A4AEC"/>
    <w:rsid w:val="008A4D9D"/>
    <w:rsid w:val="008A5221"/>
    <w:rsid w:val="008A5235"/>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D93"/>
    <w:rsid w:val="008A7406"/>
    <w:rsid w:val="008A777C"/>
    <w:rsid w:val="008A7AC5"/>
    <w:rsid w:val="008A7D65"/>
    <w:rsid w:val="008A7E6C"/>
    <w:rsid w:val="008A7E98"/>
    <w:rsid w:val="008A7F73"/>
    <w:rsid w:val="008B04FC"/>
    <w:rsid w:val="008B07FA"/>
    <w:rsid w:val="008B0AED"/>
    <w:rsid w:val="008B0BB2"/>
    <w:rsid w:val="008B0CC1"/>
    <w:rsid w:val="008B0F4A"/>
    <w:rsid w:val="008B10C0"/>
    <w:rsid w:val="008B1304"/>
    <w:rsid w:val="008B14D3"/>
    <w:rsid w:val="008B1D24"/>
    <w:rsid w:val="008B1EE9"/>
    <w:rsid w:val="008B1FB2"/>
    <w:rsid w:val="008B201E"/>
    <w:rsid w:val="008B282A"/>
    <w:rsid w:val="008B2911"/>
    <w:rsid w:val="008B2970"/>
    <w:rsid w:val="008B2C09"/>
    <w:rsid w:val="008B2DDD"/>
    <w:rsid w:val="008B2F61"/>
    <w:rsid w:val="008B308C"/>
    <w:rsid w:val="008B30B5"/>
    <w:rsid w:val="008B30DF"/>
    <w:rsid w:val="008B33A2"/>
    <w:rsid w:val="008B33F4"/>
    <w:rsid w:val="008B368E"/>
    <w:rsid w:val="008B36D9"/>
    <w:rsid w:val="008B3AFB"/>
    <w:rsid w:val="008B3C26"/>
    <w:rsid w:val="008B4026"/>
    <w:rsid w:val="008B41B2"/>
    <w:rsid w:val="008B48A4"/>
    <w:rsid w:val="008B532E"/>
    <w:rsid w:val="008B560F"/>
    <w:rsid w:val="008B56B1"/>
    <w:rsid w:val="008B56E5"/>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565"/>
    <w:rsid w:val="008B77B5"/>
    <w:rsid w:val="008B77BC"/>
    <w:rsid w:val="008B785C"/>
    <w:rsid w:val="008B7AC1"/>
    <w:rsid w:val="008B7FB7"/>
    <w:rsid w:val="008C039E"/>
    <w:rsid w:val="008C043C"/>
    <w:rsid w:val="008C0671"/>
    <w:rsid w:val="008C10A0"/>
    <w:rsid w:val="008C11C7"/>
    <w:rsid w:val="008C13BD"/>
    <w:rsid w:val="008C1690"/>
    <w:rsid w:val="008C176B"/>
    <w:rsid w:val="008C1B51"/>
    <w:rsid w:val="008C2388"/>
    <w:rsid w:val="008C24BE"/>
    <w:rsid w:val="008C28B3"/>
    <w:rsid w:val="008C2A99"/>
    <w:rsid w:val="008C2B7B"/>
    <w:rsid w:val="008C2E5C"/>
    <w:rsid w:val="008C3276"/>
    <w:rsid w:val="008C3710"/>
    <w:rsid w:val="008C386D"/>
    <w:rsid w:val="008C3883"/>
    <w:rsid w:val="008C3AD1"/>
    <w:rsid w:val="008C3D41"/>
    <w:rsid w:val="008C3DCA"/>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26E"/>
    <w:rsid w:val="008C5492"/>
    <w:rsid w:val="008C569F"/>
    <w:rsid w:val="008C57A5"/>
    <w:rsid w:val="008C5C90"/>
    <w:rsid w:val="008C5D23"/>
    <w:rsid w:val="008C5E9E"/>
    <w:rsid w:val="008C606B"/>
    <w:rsid w:val="008C61C1"/>
    <w:rsid w:val="008C61C5"/>
    <w:rsid w:val="008C65BD"/>
    <w:rsid w:val="008C66FE"/>
    <w:rsid w:val="008C689E"/>
    <w:rsid w:val="008C694B"/>
    <w:rsid w:val="008C698C"/>
    <w:rsid w:val="008C6B01"/>
    <w:rsid w:val="008C6B1D"/>
    <w:rsid w:val="008C6E57"/>
    <w:rsid w:val="008C6F8B"/>
    <w:rsid w:val="008C7596"/>
    <w:rsid w:val="008C7A06"/>
    <w:rsid w:val="008C7DCA"/>
    <w:rsid w:val="008C7F3C"/>
    <w:rsid w:val="008D0556"/>
    <w:rsid w:val="008D0678"/>
    <w:rsid w:val="008D0D7C"/>
    <w:rsid w:val="008D0E8C"/>
    <w:rsid w:val="008D1029"/>
    <w:rsid w:val="008D119C"/>
    <w:rsid w:val="008D124F"/>
    <w:rsid w:val="008D18E9"/>
    <w:rsid w:val="008D1A08"/>
    <w:rsid w:val="008D1B72"/>
    <w:rsid w:val="008D2236"/>
    <w:rsid w:val="008D2308"/>
    <w:rsid w:val="008D254C"/>
    <w:rsid w:val="008D28FF"/>
    <w:rsid w:val="008D298B"/>
    <w:rsid w:val="008D29B8"/>
    <w:rsid w:val="008D2A79"/>
    <w:rsid w:val="008D2B70"/>
    <w:rsid w:val="008D2CA6"/>
    <w:rsid w:val="008D2E11"/>
    <w:rsid w:val="008D31A0"/>
    <w:rsid w:val="008D32B3"/>
    <w:rsid w:val="008D35EA"/>
    <w:rsid w:val="008D38BD"/>
    <w:rsid w:val="008D3D1A"/>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754"/>
    <w:rsid w:val="008D592C"/>
    <w:rsid w:val="008D5A70"/>
    <w:rsid w:val="008D5C13"/>
    <w:rsid w:val="008D61F3"/>
    <w:rsid w:val="008D6330"/>
    <w:rsid w:val="008D6376"/>
    <w:rsid w:val="008D6AB1"/>
    <w:rsid w:val="008D701A"/>
    <w:rsid w:val="008D72E1"/>
    <w:rsid w:val="008D7587"/>
    <w:rsid w:val="008D7902"/>
    <w:rsid w:val="008D7AC5"/>
    <w:rsid w:val="008D7C1B"/>
    <w:rsid w:val="008E02FE"/>
    <w:rsid w:val="008E09B3"/>
    <w:rsid w:val="008E0B13"/>
    <w:rsid w:val="008E0D53"/>
    <w:rsid w:val="008E1109"/>
    <w:rsid w:val="008E1153"/>
    <w:rsid w:val="008E1609"/>
    <w:rsid w:val="008E197E"/>
    <w:rsid w:val="008E19ED"/>
    <w:rsid w:val="008E1A51"/>
    <w:rsid w:val="008E23AF"/>
    <w:rsid w:val="008E287B"/>
    <w:rsid w:val="008E3108"/>
    <w:rsid w:val="008E31C7"/>
    <w:rsid w:val="008E31F0"/>
    <w:rsid w:val="008E334E"/>
    <w:rsid w:val="008E3407"/>
    <w:rsid w:val="008E37B1"/>
    <w:rsid w:val="008E3960"/>
    <w:rsid w:val="008E3ABB"/>
    <w:rsid w:val="008E3CA5"/>
    <w:rsid w:val="008E3F4F"/>
    <w:rsid w:val="008E4763"/>
    <w:rsid w:val="008E49FC"/>
    <w:rsid w:val="008E4A67"/>
    <w:rsid w:val="008E4B70"/>
    <w:rsid w:val="008E4CAD"/>
    <w:rsid w:val="008E4E1D"/>
    <w:rsid w:val="008E4EAD"/>
    <w:rsid w:val="008E4FE9"/>
    <w:rsid w:val="008E502D"/>
    <w:rsid w:val="008E5358"/>
    <w:rsid w:val="008E5B19"/>
    <w:rsid w:val="008E5C46"/>
    <w:rsid w:val="008E5C72"/>
    <w:rsid w:val="008E5D8C"/>
    <w:rsid w:val="008E5DAF"/>
    <w:rsid w:val="008E6257"/>
    <w:rsid w:val="008E67BC"/>
    <w:rsid w:val="008E6CC9"/>
    <w:rsid w:val="008E6D20"/>
    <w:rsid w:val="008E6D2D"/>
    <w:rsid w:val="008E6DDB"/>
    <w:rsid w:val="008E6FCC"/>
    <w:rsid w:val="008E72BB"/>
    <w:rsid w:val="008E7441"/>
    <w:rsid w:val="008E74BC"/>
    <w:rsid w:val="008E756F"/>
    <w:rsid w:val="008E757A"/>
    <w:rsid w:val="008E7C2E"/>
    <w:rsid w:val="008E7C59"/>
    <w:rsid w:val="008F0045"/>
    <w:rsid w:val="008F0049"/>
    <w:rsid w:val="008F0132"/>
    <w:rsid w:val="008F02CF"/>
    <w:rsid w:val="008F06C9"/>
    <w:rsid w:val="008F0B1D"/>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493"/>
    <w:rsid w:val="008F37D4"/>
    <w:rsid w:val="008F3906"/>
    <w:rsid w:val="008F3AF4"/>
    <w:rsid w:val="008F3F1D"/>
    <w:rsid w:val="008F4100"/>
    <w:rsid w:val="008F44C4"/>
    <w:rsid w:val="008F49C7"/>
    <w:rsid w:val="008F4E3E"/>
    <w:rsid w:val="008F4F2E"/>
    <w:rsid w:val="008F5260"/>
    <w:rsid w:val="008F52B8"/>
    <w:rsid w:val="008F5554"/>
    <w:rsid w:val="008F5721"/>
    <w:rsid w:val="008F5D4B"/>
    <w:rsid w:val="008F5D5D"/>
    <w:rsid w:val="008F5E58"/>
    <w:rsid w:val="008F5E7D"/>
    <w:rsid w:val="008F5FCC"/>
    <w:rsid w:val="008F600A"/>
    <w:rsid w:val="008F6049"/>
    <w:rsid w:val="008F6374"/>
    <w:rsid w:val="008F652A"/>
    <w:rsid w:val="008F678F"/>
    <w:rsid w:val="008F6A2C"/>
    <w:rsid w:val="008F6E41"/>
    <w:rsid w:val="008F799F"/>
    <w:rsid w:val="008F7D91"/>
    <w:rsid w:val="008F7F0D"/>
    <w:rsid w:val="008F7FB7"/>
    <w:rsid w:val="008F7FE4"/>
    <w:rsid w:val="00900AE5"/>
    <w:rsid w:val="00900B0A"/>
    <w:rsid w:val="00900BC9"/>
    <w:rsid w:val="00900C09"/>
    <w:rsid w:val="00900C34"/>
    <w:rsid w:val="00901575"/>
    <w:rsid w:val="00901AB1"/>
    <w:rsid w:val="00901F4C"/>
    <w:rsid w:val="0090232E"/>
    <w:rsid w:val="00902A5D"/>
    <w:rsid w:val="00902B61"/>
    <w:rsid w:val="00902FA1"/>
    <w:rsid w:val="0090315E"/>
    <w:rsid w:val="009031BD"/>
    <w:rsid w:val="009032C1"/>
    <w:rsid w:val="0090338A"/>
    <w:rsid w:val="0090371E"/>
    <w:rsid w:val="009037B0"/>
    <w:rsid w:val="00903B1D"/>
    <w:rsid w:val="00903DC4"/>
    <w:rsid w:val="0090401A"/>
    <w:rsid w:val="00904302"/>
    <w:rsid w:val="009044F0"/>
    <w:rsid w:val="00904790"/>
    <w:rsid w:val="00904A8C"/>
    <w:rsid w:val="00904B1D"/>
    <w:rsid w:val="00904CEF"/>
    <w:rsid w:val="00904E01"/>
    <w:rsid w:val="00904E03"/>
    <w:rsid w:val="009055D9"/>
    <w:rsid w:val="00905608"/>
    <w:rsid w:val="009056E3"/>
    <w:rsid w:val="00905888"/>
    <w:rsid w:val="00905AB3"/>
    <w:rsid w:val="00906086"/>
    <w:rsid w:val="009061E3"/>
    <w:rsid w:val="00906A65"/>
    <w:rsid w:val="009072D5"/>
    <w:rsid w:val="00907A1A"/>
    <w:rsid w:val="00907E6A"/>
    <w:rsid w:val="009100F2"/>
    <w:rsid w:val="009103E2"/>
    <w:rsid w:val="00910593"/>
    <w:rsid w:val="00910623"/>
    <w:rsid w:val="009108E3"/>
    <w:rsid w:val="00910B06"/>
    <w:rsid w:val="00910BB7"/>
    <w:rsid w:val="00910D4E"/>
    <w:rsid w:val="00910E96"/>
    <w:rsid w:val="00910FF9"/>
    <w:rsid w:val="00911119"/>
    <w:rsid w:val="009111F9"/>
    <w:rsid w:val="0091140F"/>
    <w:rsid w:val="00911857"/>
    <w:rsid w:val="00911E01"/>
    <w:rsid w:val="00911E7E"/>
    <w:rsid w:val="00912200"/>
    <w:rsid w:val="00912261"/>
    <w:rsid w:val="0091250C"/>
    <w:rsid w:val="009128DD"/>
    <w:rsid w:val="00913019"/>
    <w:rsid w:val="009138E2"/>
    <w:rsid w:val="00913D02"/>
    <w:rsid w:val="009140AA"/>
    <w:rsid w:val="009147C5"/>
    <w:rsid w:val="009148A2"/>
    <w:rsid w:val="00914900"/>
    <w:rsid w:val="00914E73"/>
    <w:rsid w:val="009150CE"/>
    <w:rsid w:val="00915326"/>
    <w:rsid w:val="00915E0C"/>
    <w:rsid w:val="00915E12"/>
    <w:rsid w:val="0091608A"/>
    <w:rsid w:val="00916394"/>
    <w:rsid w:val="009166EF"/>
    <w:rsid w:val="00916933"/>
    <w:rsid w:val="00916AA2"/>
    <w:rsid w:val="00916C52"/>
    <w:rsid w:val="00916D5B"/>
    <w:rsid w:val="00916E30"/>
    <w:rsid w:val="0091722D"/>
    <w:rsid w:val="00917381"/>
    <w:rsid w:val="009176B6"/>
    <w:rsid w:val="009176E7"/>
    <w:rsid w:val="009178A0"/>
    <w:rsid w:val="00920792"/>
    <w:rsid w:val="00920ABB"/>
    <w:rsid w:val="00920CF1"/>
    <w:rsid w:val="00921689"/>
    <w:rsid w:val="0092176C"/>
    <w:rsid w:val="00921CA3"/>
    <w:rsid w:val="00921FDB"/>
    <w:rsid w:val="00922030"/>
    <w:rsid w:val="00922563"/>
    <w:rsid w:val="00922B26"/>
    <w:rsid w:val="00922B28"/>
    <w:rsid w:val="00922BA0"/>
    <w:rsid w:val="00922C95"/>
    <w:rsid w:val="00923224"/>
    <w:rsid w:val="009233FF"/>
    <w:rsid w:val="0092345E"/>
    <w:rsid w:val="00923526"/>
    <w:rsid w:val="00923545"/>
    <w:rsid w:val="00923768"/>
    <w:rsid w:val="00923787"/>
    <w:rsid w:val="00923B83"/>
    <w:rsid w:val="00923C38"/>
    <w:rsid w:val="00923F51"/>
    <w:rsid w:val="00924083"/>
    <w:rsid w:val="0092412F"/>
    <w:rsid w:val="009247E7"/>
    <w:rsid w:val="00924D43"/>
    <w:rsid w:val="00924E21"/>
    <w:rsid w:val="00924E82"/>
    <w:rsid w:val="00925037"/>
    <w:rsid w:val="009252B9"/>
    <w:rsid w:val="00925445"/>
    <w:rsid w:val="009254AF"/>
    <w:rsid w:val="009254C8"/>
    <w:rsid w:val="009257E4"/>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956"/>
    <w:rsid w:val="00927AFD"/>
    <w:rsid w:val="00927BC3"/>
    <w:rsid w:val="00930009"/>
    <w:rsid w:val="009301D0"/>
    <w:rsid w:val="0093029E"/>
    <w:rsid w:val="009302C9"/>
    <w:rsid w:val="009307EC"/>
    <w:rsid w:val="0093082E"/>
    <w:rsid w:val="00930BC9"/>
    <w:rsid w:val="00931124"/>
    <w:rsid w:val="009317D2"/>
    <w:rsid w:val="00931CBE"/>
    <w:rsid w:val="00931F44"/>
    <w:rsid w:val="00932248"/>
    <w:rsid w:val="009325D0"/>
    <w:rsid w:val="00932676"/>
    <w:rsid w:val="00932782"/>
    <w:rsid w:val="00932E76"/>
    <w:rsid w:val="009332B0"/>
    <w:rsid w:val="009333F7"/>
    <w:rsid w:val="00933544"/>
    <w:rsid w:val="0093404E"/>
    <w:rsid w:val="009346CB"/>
    <w:rsid w:val="009347B3"/>
    <w:rsid w:val="009348DA"/>
    <w:rsid w:val="00934D42"/>
    <w:rsid w:val="00934F17"/>
    <w:rsid w:val="009350DC"/>
    <w:rsid w:val="0093526D"/>
    <w:rsid w:val="009354E7"/>
    <w:rsid w:val="00935504"/>
    <w:rsid w:val="00935511"/>
    <w:rsid w:val="00935595"/>
    <w:rsid w:val="00935769"/>
    <w:rsid w:val="00935DD0"/>
    <w:rsid w:val="00935EA0"/>
    <w:rsid w:val="00935EB6"/>
    <w:rsid w:val="00935FB8"/>
    <w:rsid w:val="009365C4"/>
    <w:rsid w:val="009365CF"/>
    <w:rsid w:val="00936728"/>
    <w:rsid w:val="00936A75"/>
    <w:rsid w:val="00936D12"/>
    <w:rsid w:val="00937235"/>
    <w:rsid w:val="009373BD"/>
    <w:rsid w:val="0093748E"/>
    <w:rsid w:val="00937733"/>
    <w:rsid w:val="00937B18"/>
    <w:rsid w:val="0094088B"/>
    <w:rsid w:val="00940B0D"/>
    <w:rsid w:val="00940C03"/>
    <w:rsid w:val="00941282"/>
    <w:rsid w:val="009413FE"/>
    <w:rsid w:val="00941DC8"/>
    <w:rsid w:val="00941E37"/>
    <w:rsid w:val="0094205F"/>
    <w:rsid w:val="009424CC"/>
    <w:rsid w:val="0094296A"/>
    <w:rsid w:val="00942E20"/>
    <w:rsid w:val="00942E91"/>
    <w:rsid w:val="0094310E"/>
    <w:rsid w:val="0094326D"/>
    <w:rsid w:val="0094343C"/>
    <w:rsid w:val="009434BB"/>
    <w:rsid w:val="00943583"/>
    <w:rsid w:val="009437C4"/>
    <w:rsid w:val="009440DF"/>
    <w:rsid w:val="009445B1"/>
    <w:rsid w:val="009445F0"/>
    <w:rsid w:val="009446C3"/>
    <w:rsid w:val="00944788"/>
    <w:rsid w:val="00944ADD"/>
    <w:rsid w:val="00944FA0"/>
    <w:rsid w:val="00945660"/>
    <w:rsid w:val="009457AF"/>
    <w:rsid w:val="00945BBF"/>
    <w:rsid w:val="00945F2E"/>
    <w:rsid w:val="009464F2"/>
    <w:rsid w:val="009465DE"/>
    <w:rsid w:val="009466C1"/>
    <w:rsid w:val="0094697F"/>
    <w:rsid w:val="00946A7A"/>
    <w:rsid w:val="00946AF6"/>
    <w:rsid w:val="00946B3F"/>
    <w:rsid w:val="00946C21"/>
    <w:rsid w:val="00946C85"/>
    <w:rsid w:val="00946CB8"/>
    <w:rsid w:val="00946CE1"/>
    <w:rsid w:val="00946FAC"/>
    <w:rsid w:val="00947497"/>
    <w:rsid w:val="00947806"/>
    <w:rsid w:val="009479ED"/>
    <w:rsid w:val="00947C9A"/>
    <w:rsid w:val="00947D03"/>
    <w:rsid w:val="00947EA9"/>
    <w:rsid w:val="009503E0"/>
    <w:rsid w:val="009503F3"/>
    <w:rsid w:val="00950856"/>
    <w:rsid w:val="0095091B"/>
    <w:rsid w:val="00950A7A"/>
    <w:rsid w:val="00950EED"/>
    <w:rsid w:val="00950FF5"/>
    <w:rsid w:val="009511DF"/>
    <w:rsid w:val="00951625"/>
    <w:rsid w:val="00951813"/>
    <w:rsid w:val="009518A5"/>
    <w:rsid w:val="00951B07"/>
    <w:rsid w:val="00951B08"/>
    <w:rsid w:val="00951B26"/>
    <w:rsid w:val="00951F46"/>
    <w:rsid w:val="009529DA"/>
    <w:rsid w:val="00952B36"/>
    <w:rsid w:val="00952BAE"/>
    <w:rsid w:val="00952C5E"/>
    <w:rsid w:val="00952D44"/>
    <w:rsid w:val="00952E03"/>
    <w:rsid w:val="00952EEC"/>
    <w:rsid w:val="009535C4"/>
    <w:rsid w:val="00953BC9"/>
    <w:rsid w:val="00953D86"/>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42E"/>
    <w:rsid w:val="00956529"/>
    <w:rsid w:val="0095655A"/>
    <w:rsid w:val="009567F4"/>
    <w:rsid w:val="00956A11"/>
    <w:rsid w:val="00956C89"/>
    <w:rsid w:val="00956D71"/>
    <w:rsid w:val="009570C0"/>
    <w:rsid w:val="009570E2"/>
    <w:rsid w:val="0095739F"/>
    <w:rsid w:val="009575E3"/>
    <w:rsid w:val="009578B9"/>
    <w:rsid w:val="00957B16"/>
    <w:rsid w:val="00957DD9"/>
    <w:rsid w:val="0096018A"/>
    <w:rsid w:val="009607CE"/>
    <w:rsid w:val="00960D43"/>
    <w:rsid w:val="009612A8"/>
    <w:rsid w:val="009613AA"/>
    <w:rsid w:val="00961574"/>
    <w:rsid w:val="00961D2B"/>
    <w:rsid w:val="00962445"/>
    <w:rsid w:val="009627B1"/>
    <w:rsid w:val="0096295B"/>
    <w:rsid w:val="00962A5C"/>
    <w:rsid w:val="00962ADA"/>
    <w:rsid w:val="00962BFA"/>
    <w:rsid w:val="00962C56"/>
    <w:rsid w:val="00962DFF"/>
    <w:rsid w:val="009630C4"/>
    <w:rsid w:val="00963194"/>
    <w:rsid w:val="00963D47"/>
    <w:rsid w:val="00963D95"/>
    <w:rsid w:val="00963E19"/>
    <w:rsid w:val="009642D3"/>
    <w:rsid w:val="00964636"/>
    <w:rsid w:val="009647AA"/>
    <w:rsid w:val="00964914"/>
    <w:rsid w:val="00964CCC"/>
    <w:rsid w:val="00964CD5"/>
    <w:rsid w:val="00964F5C"/>
    <w:rsid w:val="0096511C"/>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6CA"/>
    <w:rsid w:val="00967790"/>
    <w:rsid w:val="00967BB3"/>
    <w:rsid w:val="00967D2D"/>
    <w:rsid w:val="0097092F"/>
    <w:rsid w:val="00970C06"/>
    <w:rsid w:val="00970C9F"/>
    <w:rsid w:val="00970E88"/>
    <w:rsid w:val="00970EF4"/>
    <w:rsid w:val="0097106E"/>
    <w:rsid w:val="00971377"/>
    <w:rsid w:val="009713A9"/>
    <w:rsid w:val="0097141B"/>
    <w:rsid w:val="00971CF0"/>
    <w:rsid w:val="00971F4E"/>
    <w:rsid w:val="00972008"/>
    <w:rsid w:val="009720A3"/>
    <w:rsid w:val="009720DB"/>
    <w:rsid w:val="009721F1"/>
    <w:rsid w:val="00972586"/>
    <w:rsid w:val="009725CE"/>
    <w:rsid w:val="00972670"/>
    <w:rsid w:val="00972806"/>
    <w:rsid w:val="00972D3B"/>
    <w:rsid w:val="009732FF"/>
    <w:rsid w:val="00973637"/>
    <w:rsid w:val="00973760"/>
    <w:rsid w:val="009737FC"/>
    <w:rsid w:val="009738EE"/>
    <w:rsid w:val="00973A32"/>
    <w:rsid w:val="00973A4B"/>
    <w:rsid w:val="00973A71"/>
    <w:rsid w:val="00973FDB"/>
    <w:rsid w:val="009740F7"/>
    <w:rsid w:val="00974254"/>
    <w:rsid w:val="00974478"/>
    <w:rsid w:val="009744A4"/>
    <w:rsid w:val="009744FF"/>
    <w:rsid w:val="009745A3"/>
    <w:rsid w:val="00974747"/>
    <w:rsid w:val="00974BCB"/>
    <w:rsid w:val="00974CB4"/>
    <w:rsid w:val="009756B5"/>
    <w:rsid w:val="0097587A"/>
    <w:rsid w:val="00975D02"/>
    <w:rsid w:val="00975F3B"/>
    <w:rsid w:val="009764A8"/>
    <w:rsid w:val="009766B0"/>
    <w:rsid w:val="00976A68"/>
    <w:rsid w:val="00976AC9"/>
    <w:rsid w:val="00976DB5"/>
    <w:rsid w:val="00977C94"/>
    <w:rsid w:val="00977E0F"/>
    <w:rsid w:val="00977E8A"/>
    <w:rsid w:val="00977EB0"/>
    <w:rsid w:val="009800CC"/>
    <w:rsid w:val="00980185"/>
    <w:rsid w:val="009803B6"/>
    <w:rsid w:val="00980577"/>
    <w:rsid w:val="009806FB"/>
    <w:rsid w:val="00980B9D"/>
    <w:rsid w:val="00980D51"/>
    <w:rsid w:val="00981032"/>
    <w:rsid w:val="00981509"/>
    <w:rsid w:val="0098165D"/>
    <w:rsid w:val="00981691"/>
    <w:rsid w:val="00981FC8"/>
    <w:rsid w:val="009820B4"/>
    <w:rsid w:val="009828A8"/>
    <w:rsid w:val="0098298B"/>
    <w:rsid w:val="00982C05"/>
    <w:rsid w:val="00982E02"/>
    <w:rsid w:val="00982F41"/>
    <w:rsid w:val="009831ED"/>
    <w:rsid w:val="009834D0"/>
    <w:rsid w:val="00983A7A"/>
    <w:rsid w:val="00983B6D"/>
    <w:rsid w:val="00983C05"/>
    <w:rsid w:val="00983CDC"/>
    <w:rsid w:val="00983DD7"/>
    <w:rsid w:val="0098413F"/>
    <w:rsid w:val="009845E0"/>
    <w:rsid w:val="00984893"/>
    <w:rsid w:val="009848EF"/>
    <w:rsid w:val="00984A37"/>
    <w:rsid w:val="00984B11"/>
    <w:rsid w:val="00984B18"/>
    <w:rsid w:val="00984B22"/>
    <w:rsid w:val="00984D66"/>
    <w:rsid w:val="00985521"/>
    <w:rsid w:val="009856FB"/>
    <w:rsid w:val="00985AAA"/>
    <w:rsid w:val="009860EF"/>
    <w:rsid w:val="00986269"/>
    <w:rsid w:val="009863EC"/>
    <w:rsid w:val="00986426"/>
    <w:rsid w:val="009867D4"/>
    <w:rsid w:val="0098680C"/>
    <w:rsid w:val="00986941"/>
    <w:rsid w:val="00986A01"/>
    <w:rsid w:val="00986B3E"/>
    <w:rsid w:val="00986C8A"/>
    <w:rsid w:val="00986E81"/>
    <w:rsid w:val="00986EB6"/>
    <w:rsid w:val="00986EE2"/>
    <w:rsid w:val="009870BA"/>
    <w:rsid w:val="00987437"/>
    <w:rsid w:val="00987524"/>
    <w:rsid w:val="00987661"/>
    <w:rsid w:val="009876C6"/>
    <w:rsid w:val="00987C74"/>
    <w:rsid w:val="00987DAE"/>
    <w:rsid w:val="00987EB5"/>
    <w:rsid w:val="00990307"/>
    <w:rsid w:val="00990550"/>
    <w:rsid w:val="009905E2"/>
    <w:rsid w:val="0099069E"/>
    <w:rsid w:val="00990761"/>
    <w:rsid w:val="00990DDD"/>
    <w:rsid w:val="009910AA"/>
    <w:rsid w:val="0099126F"/>
    <w:rsid w:val="009913F2"/>
    <w:rsid w:val="009915BC"/>
    <w:rsid w:val="009919E7"/>
    <w:rsid w:val="00991CC3"/>
    <w:rsid w:val="00991D40"/>
    <w:rsid w:val="00991E25"/>
    <w:rsid w:val="00991E4C"/>
    <w:rsid w:val="00992073"/>
    <w:rsid w:val="009920E3"/>
    <w:rsid w:val="009926E5"/>
    <w:rsid w:val="00992AB5"/>
    <w:rsid w:val="00992E33"/>
    <w:rsid w:val="0099313E"/>
    <w:rsid w:val="00993332"/>
    <w:rsid w:val="00993396"/>
    <w:rsid w:val="00993434"/>
    <w:rsid w:val="00993481"/>
    <w:rsid w:val="009936AF"/>
    <w:rsid w:val="00993A48"/>
    <w:rsid w:val="00993CD2"/>
    <w:rsid w:val="00993E92"/>
    <w:rsid w:val="00994103"/>
    <w:rsid w:val="0099421E"/>
    <w:rsid w:val="00994AAB"/>
    <w:rsid w:val="00994AAF"/>
    <w:rsid w:val="00994CCA"/>
    <w:rsid w:val="00994CE1"/>
    <w:rsid w:val="00994D67"/>
    <w:rsid w:val="0099548F"/>
    <w:rsid w:val="009958BF"/>
    <w:rsid w:val="00995BCF"/>
    <w:rsid w:val="00995BD9"/>
    <w:rsid w:val="00995C2A"/>
    <w:rsid w:val="00995DDA"/>
    <w:rsid w:val="009961DA"/>
    <w:rsid w:val="009962BA"/>
    <w:rsid w:val="00996400"/>
    <w:rsid w:val="00996711"/>
    <w:rsid w:val="0099672B"/>
    <w:rsid w:val="00996F7E"/>
    <w:rsid w:val="00997807"/>
    <w:rsid w:val="00997897"/>
    <w:rsid w:val="009A0856"/>
    <w:rsid w:val="009A0859"/>
    <w:rsid w:val="009A0869"/>
    <w:rsid w:val="009A08D7"/>
    <w:rsid w:val="009A0A42"/>
    <w:rsid w:val="009A0EC3"/>
    <w:rsid w:val="009A16AE"/>
    <w:rsid w:val="009A1A04"/>
    <w:rsid w:val="009A1B31"/>
    <w:rsid w:val="009A1BDC"/>
    <w:rsid w:val="009A1BEE"/>
    <w:rsid w:val="009A1CE0"/>
    <w:rsid w:val="009A1EE0"/>
    <w:rsid w:val="009A20B8"/>
    <w:rsid w:val="009A21FE"/>
    <w:rsid w:val="009A279E"/>
    <w:rsid w:val="009A2884"/>
    <w:rsid w:val="009A2994"/>
    <w:rsid w:val="009A2D93"/>
    <w:rsid w:val="009A2F9D"/>
    <w:rsid w:val="009A2FB4"/>
    <w:rsid w:val="009A306A"/>
    <w:rsid w:val="009A367B"/>
    <w:rsid w:val="009A4052"/>
    <w:rsid w:val="009A4451"/>
    <w:rsid w:val="009A4489"/>
    <w:rsid w:val="009A47DA"/>
    <w:rsid w:val="009A4C6A"/>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DA1"/>
    <w:rsid w:val="009A7260"/>
    <w:rsid w:val="009A7270"/>
    <w:rsid w:val="009A7686"/>
    <w:rsid w:val="009A7767"/>
    <w:rsid w:val="009B00D4"/>
    <w:rsid w:val="009B00F0"/>
    <w:rsid w:val="009B0AE5"/>
    <w:rsid w:val="009B0E74"/>
    <w:rsid w:val="009B0F37"/>
    <w:rsid w:val="009B1620"/>
    <w:rsid w:val="009B173C"/>
    <w:rsid w:val="009B182C"/>
    <w:rsid w:val="009B19BE"/>
    <w:rsid w:val="009B1F99"/>
    <w:rsid w:val="009B216A"/>
    <w:rsid w:val="009B2477"/>
    <w:rsid w:val="009B24E7"/>
    <w:rsid w:val="009B2DD0"/>
    <w:rsid w:val="009B2E5A"/>
    <w:rsid w:val="009B2FC4"/>
    <w:rsid w:val="009B361F"/>
    <w:rsid w:val="009B37A0"/>
    <w:rsid w:val="009B37CB"/>
    <w:rsid w:val="009B4036"/>
    <w:rsid w:val="009B42D4"/>
    <w:rsid w:val="009B4303"/>
    <w:rsid w:val="009B46F2"/>
    <w:rsid w:val="009B4752"/>
    <w:rsid w:val="009B47FC"/>
    <w:rsid w:val="009B4951"/>
    <w:rsid w:val="009B4EB7"/>
    <w:rsid w:val="009B4F17"/>
    <w:rsid w:val="009B4F89"/>
    <w:rsid w:val="009B51F7"/>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D4D"/>
    <w:rsid w:val="009B7DC6"/>
    <w:rsid w:val="009B7FCA"/>
    <w:rsid w:val="009C016A"/>
    <w:rsid w:val="009C0671"/>
    <w:rsid w:val="009C0871"/>
    <w:rsid w:val="009C08DF"/>
    <w:rsid w:val="009C0CE2"/>
    <w:rsid w:val="009C0DAD"/>
    <w:rsid w:val="009C0EC6"/>
    <w:rsid w:val="009C11A9"/>
    <w:rsid w:val="009C12F4"/>
    <w:rsid w:val="009C1373"/>
    <w:rsid w:val="009C159F"/>
    <w:rsid w:val="009C1A64"/>
    <w:rsid w:val="009C274C"/>
    <w:rsid w:val="009C28DA"/>
    <w:rsid w:val="009C31CB"/>
    <w:rsid w:val="009C336B"/>
    <w:rsid w:val="009C35D8"/>
    <w:rsid w:val="009C37A4"/>
    <w:rsid w:val="009C39D5"/>
    <w:rsid w:val="009C3C45"/>
    <w:rsid w:val="009C3DE9"/>
    <w:rsid w:val="009C3F20"/>
    <w:rsid w:val="009C4592"/>
    <w:rsid w:val="009C47A3"/>
    <w:rsid w:val="009C47B6"/>
    <w:rsid w:val="009C47EC"/>
    <w:rsid w:val="009C4A40"/>
    <w:rsid w:val="009C4BA6"/>
    <w:rsid w:val="009C4CC3"/>
    <w:rsid w:val="009C4E77"/>
    <w:rsid w:val="009C53F7"/>
    <w:rsid w:val="009C5441"/>
    <w:rsid w:val="009C5ADA"/>
    <w:rsid w:val="009C5C68"/>
    <w:rsid w:val="009C5E7C"/>
    <w:rsid w:val="009C61B7"/>
    <w:rsid w:val="009C62CA"/>
    <w:rsid w:val="009C63FD"/>
    <w:rsid w:val="009C68C1"/>
    <w:rsid w:val="009C69E0"/>
    <w:rsid w:val="009C6A0E"/>
    <w:rsid w:val="009C6C7B"/>
    <w:rsid w:val="009C726E"/>
    <w:rsid w:val="009C74BE"/>
    <w:rsid w:val="009C7C68"/>
    <w:rsid w:val="009C7E8E"/>
    <w:rsid w:val="009C7FDC"/>
    <w:rsid w:val="009D03CE"/>
    <w:rsid w:val="009D05BD"/>
    <w:rsid w:val="009D065F"/>
    <w:rsid w:val="009D08BD"/>
    <w:rsid w:val="009D0C7A"/>
    <w:rsid w:val="009D0EC4"/>
    <w:rsid w:val="009D1371"/>
    <w:rsid w:val="009D1606"/>
    <w:rsid w:val="009D1942"/>
    <w:rsid w:val="009D19FC"/>
    <w:rsid w:val="009D1B00"/>
    <w:rsid w:val="009D1C74"/>
    <w:rsid w:val="009D21D7"/>
    <w:rsid w:val="009D2549"/>
    <w:rsid w:val="009D26A3"/>
    <w:rsid w:val="009D2CB4"/>
    <w:rsid w:val="009D2D24"/>
    <w:rsid w:val="009D2D57"/>
    <w:rsid w:val="009D2F39"/>
    <w:rsid w:val="009D2FF8"/>
    <w:rsid w:val="009D3035"/>
    <w:rsid w:val="009D36F5"/>
    <w:rsid w:val="009D390A"/>
    <w:rsid w:val="009D3B30"/>
    <w:rsid w:val="009D3DB7"/>
    <w:rsid w:val="009D4104"/>
    <w:rsid w:val="009D446C"/>
    <w:rsid w:val="009D45B3"/>
    <w:rsid w:val="009D47BB"/>
    <w:rsid w:val="009D499F"/>
    <w:rsid w:val="009D49C9"/>
    <w:rsid w:val="009D4AEE"/>
    <w:rsid w:val="009D4B4A"/>
    <w:rsid w:val="009D5627"/>
    <w:rsid w:val="009D5684"/>
    <w:rsid w:val="009D5B03"/>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74BB"/>
    <w:rsid w:val="009E01F2"/>
    <w:rsid w:val="009E034B"/>
    <w:rsid w:val="009E05C0"/>
    <w:rsid w:val="009E08D1"/>
    <w:rsid w:val="009E0A83"/>
    <w:rsid w:val="009E0D17"/>
    <w:rsid w:val="009E0D6E"/>
    <w:rsid w:val="009E0DEB"/>
    <w:rsid w:val="009E1280"/>
    <w:rsid w:val="009E179D"/>
    <w:rsid w:val="009E22DE"/>
    <w:rsid w:val="009E23D3"/>
    <w:rsid w:val="009E2451"/>
    <w:rsid w:val="009E2797"/>
    <w:rsid w:val="009E2C01"/>
    <w:rsid w:val="009E2C4B"/>
    <w:rsid w:val="009E2D24"/>
    <w:rsid w:val="009E32A3"/>
    <w:rsid w:val="009E34F6"/>
    <w:rsid w:val="009E35B5"/>
    <w:rsid w:val="009E380E"/>
    <w:rsid w:val="009E38FA"/>
    <w:rsid w:val="009E3BB0"/>
    <w:rsid w:val="009E4073"/>
    <w:rsid w:val="009E41D0"/>
    <w:rsid w:val="009E4259"/>
    <w:rsid w:val="009E4641"/>
    <w:rsid w:val="009E483A"/>
    <w:rsid w:val="009E4A81"/>
    <w:rsid w:val="009E4FE2"/>
    <w:rsid w:val="009E51A7"/>
    <w:rsid w:val="009E53AE"/>
    <w:rsid w:val="009E5473"/>
    <w:rsid w:val="009E5CE5"/>
    <w:rsid w:val="009E5FC2"/>
    <w:rsid w:val="009E60AF"/>
    <w:rsid w:val="009E6131"/>
    <w:rsid w:val="009E613A"/>
    <w:rsid w:val="009E6479"/>
    <w:rsid w:val="009E685C"/>
    <w:rsid w:val="009E6A3C"/>
    <w:rsid w:val="009E6B76"/>
    <w:rsid w:val="009E6FCD"/>
    <w:rsid w:val="009E7156"/>
    <w:rsid w:val="009E737D"/>
    <w:rsid w:val="009E7408"/>
    <w:rsid w:val="009E74BF"/>
    <w:rsid w:val="009E753C"/>
    <w:rsid w:val="009E7799"/>
    <w:rsid w:val="009E792C"/>
    <w:rsid w:val="009E7937"/>
    <w:rsid w:val="009E7A3A"/>
    <w:rsid w:val="009E7AB3"/>
    <w:rsid w:val="009E7B9A"/>
    <w:rsid w:val="009F093F"/>
    <w:rsid w:val="009F0EC0"/>
    <w:rsid w:val="009F1192"/>
    <w:rsid w:val="009F123F"/>
    <w:rsid w:val="009F126A"/>
    <w:rsid w:val="009F13AA"/>
    <w:rsid w:val="009F1498"/>
    <w:rsid w:val="009F1D91"/>
    <w:rsid w:val="009F1EE4"/>
    <w:rsid w:val="009F1EE6"/>
    <w:rsid w:val="009F1F56"/>
    <w:rsid w:val="009F1FA8"/>
    <w:rsid w:val="009F1FD2"/>
    <w:rsid w:val="009F2D81"/>
    <w:rsid w:val="009F2F27"/>
    <w:rsid w:val="009F3694"/>
    <w:rsid w:val="009F3EC0"/>
    <w:rsid w:val="009F3F11"/>
    <w:rsid w:val="009F3FF7"/>
    <w:rsid w:val="009F4039"/>
    <w:rsid w:val="009F458B"/>
    <w:rsid w:val="009F4B72"/>
    <w:rsid w:val="009F4E5C"/>
    <w:rsid w:val="009F5163"/>
    <w:rsid w:val="009F56FB"/>
    <w:rsid w:val="009F5B1C"/>
    <w:rsid w:val="009F5B31"/>
    <w:rsid w:val="009F68C2"/>
    <w:rsid w:val="009F7113"/>
    <w:rsid w:val="009F71B1"/>
    <w:rsid w:val="009F74E8"/>
    <w:rsid w:val="009F755B"/>
    <w:rsid w:val="009F763F"/>
    <w:rsid w:val="009F76AC"/>
    <w:rsid w:val="009F7B31"/>
    <w:rsid w:val="009F7B94"/>
    <w:rsid w:val="009F7F68"/>
    <w:rsid w:val="00A002B4"/>
    <w:rsid w:val="00A008CD"/>
    <w:rsid w:val="00A00AA1"/>
    <w:rsid w:val="00A00AC9"/>
    <w:rsid w:val="00A00C75"/>
    <w:rsid w:val="00A00C83"/>
    <w:rsid w:val="00A00E63"/>
    <w:rsid w:val="00A00F1F"/>
    <w:rsid w:val="00A0128F"/>
    <w:rsid w:val="00A01349"/>
    <w:rsid w:val="00A01472"/>
    <w:rsid w:val="00A014E6"/>
    <w:rsid w:val="00A01630"/>
    <w:rsid w:val="00A0177B"/>
    <w:rsid w:val="00A0192C"/>
    <w:rsid w:val="00A01BA7"/>
    <w:rsid w:val="00A01D0D"/>
    <w:rsid w:val="00A01EB9"/>
    <w:rsid w:val="00A0237F"/>
    <w:rsid w:val="00A0257A"/>
    <w:rsid w:val="00A02686"/>
    <w:rsid w:val="00A02CDD"/>
    <w:rsid w:val="00A03262"/>
    <w:rsid w:val="00A03843"/>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D0"/>
    <w:rsid w:val="00A06C7B"/>
    <w:rsid w:val="00A06F49"/>
    <w:rsid w:val="00A0765C"/>
    <w:rsid w:val="00A0770B"/>
    <w:rsid w:val="00A10541"/>
    <w:rsid w:val="00A10680"/>
    <w:rsid w:val="00A109EA"/>
    <w:rsid w:val="00A10AC0"/>
    <w:rsid w:val="00A10D07"/>
    <w:rsid w:val="00A110B3"/>
    <w:rsid w:val="00A1175F"/>
    <w:rsid w:val="00A11D8F"/>
    <w:rsid w:val="00A11E25"/>
    <w:rsid w:val="00A11FA7"/>
    <w:rsid w:val="00A12124"/>
    <w:rsid w:val="00A122B1"/>
    <w:rsid w:val="00A125E0"/>
    <w:rsid w:val="00A12659"/>
    <w:rsid w:val="00A12722"/>
    <w:rsid w:val="00A127B4"/>
    <w:rsid w:val="00A129D2"/>
    <w:rsid w:val="00A12A76"/>
    <w:rsid w:val="00A12C76"/>
    <w:rsid w:val="00A1319D"/>
    <w:rsid w:val="00A1344D"/>
    <w:rsid w:val="00A1387F"/>
    <w:rsid w:val="00A14810"/>
    <w:rsid w:val="00A14870"/>
    <w:rsid w:val="00A14DB0"/>
    <w:rsid w:val="00A14FD1"/>
    <w:rsid w:val="00A1505C"/>
    <w:rsid w:val="00A15165"/>
    <w:rsid w:val="00A154EF"/>
    <w:rsid w:val="00A15645"/>
    <w:rsid w:val="00A158D6"/>
    <w:rsid w:val="00A15920"/>
    <w:rsid w:val="00A1593E"/>
    <w:rsid w:val="00A15E2B"/>
    <w:rsid w:val="00A15EBE"/>
    <w:rsid w:val="00A16188"/>
    <w:rsid w:val="00A1645B"/>
    <w:rsid w:val="00A16928"/>
    <w:rsid w:val="00A17297"/>
    <w:rsid w:val="00A173A1"/>
    <w:rsid w:val="00A1762B"/>
    <w:rsid w:val="00A178AE"/>
    <w:rsid w:val="00A17B3F"/>
    <w:rsid w:val="00A17CA7"/>
    <w:rsid w:val="00A17E9B"/>
    <w:rsid w:val="00A20423"/>
    <w:rsid w:val="00A205CC"/>
    <w:rsid w:val="00A207E9"/>
    <w:rsid w:val="00A20E58"/>
    <w:rsid w:val="00A20E8D"/>
    <w:rsid w:val="00A20EA2"/>
    <w:rsid w:val="00A20F95"/>
    <w:rsid w:val="00A213D6"/>
    <w:rsid w:val="00A2163F"/>
    <w:rsid w:val="00A2188D"/>
    <w:rsid w:val="00A219B2"/>
    <w:rsid w:val="00A21A51"/>
    <w:rsid w:val="00A2212D"/>
    <w:rsid w:val="00A22375"/>
    <w:rsid w:val="00A223DA"/>
    <w:rsid w:val="00A224FE"/>
    <w:rsid w:val="00A2256E"/>
    <w:rsid w:val="00A227AD"/>
    <w:rsid w:val="00A22C3D"/>
    <w:rsid w:val="00A23037"/>
    <w:rsid w:val="00A23402"/>
    <w:rsid w:val="00A23A7D"/>
    <w:rsid w:val="00A23B7A"/>
    <w:rsid w:val="00A23C55"/>
    <w:rsid w:val="00A23E15"/>
    <w:rsid w:val="00A24092"/>
    <w:rsid w:val="00A24259"/>
    <w:rsid w:val="00A24431"/>
    <w:rsid w:val="00A245F1"/>
    <w:rsid w:val="00A247EF"/>
    <w:rsid w:val="00A24EEA"/>
    <w:rsid w:val="00A25185"/>
    <w:rsid w:val="00A252C0"/>
    <w:rsid w:val="00A2593A"/>
    <w:rsid w:val="00A25B1C"/>
    <w:rsid w:val="00A25DE5"/>
    <w:rsid w:val="00A262B9"/>
    <w:rsid w:val="00A26668"/>
    <w:rsid w:val="00A26A3F"/>
    <w:rsid w:val="00A26D86"/>
    <w:rsid w:val="00A2723F"/>
    <w:rsid w:val="00A27530"/>
    <w:rsid w:val="00A2758B"/>
    <w:rsid w:val="00A276C3"/>
    <w:rsid w:val="00A278F0"/>
    <w:rsid w:val="00A279CA"/>
    <w:rsid w:val="00A27A8C"/>
    <w:rsid w:val="00A27AB8"/>
    <w:rsid w:val="00A27AE2"/>
    <w:rsid w:val="00A27AE4"/>
    <w:rsid w:val="00A27B01"/>
    <w:rsid w:val="00A27B44"/>
    <w:rsid w:val="00A27DE9"/>
    <w:rsid w:val="00A30156"/>
    <w:rsid w:val="00A306BA"/>
    <w:rsid w:val="00A308C8"/>
    <w:rsid w:val="00A31047"/>
    <w:rsid w:val="00A310D7"/>
    <w:rsid w:val="00A31137"/>
    <w:rsid w:val="00A31A22"/>
    <w:rsid w:val="00A31B74"/>
    <w:rsid w:val="00A31D3D"/>
    <w:rsid w:val="00A32269"/>
    <w:rsid w:val="00A322E7"/>
    <w:rsid w:val="00A328CA"/>
    <w:rsid w:val="00A32A10"/>
    <w:rsid w:val="00A333D6"/>
    <w:rsid w:val="00A3377F"/>
    <w:rsid w:val="00A33AC2"/>
    <w:rsid w:val="00A33C94"/>
    <w:rsid w:val="00A33D85"/>
    <w:rsid w:val="00A342B7"/>
    <w:rsid w:val="00A3436A"/>
    <w:rsid w:val="00A34637"/>
    <w:rsid w:val="00A35849"/>
    <w:rsid w:val="00A3588F"/>
    <w:rsid w:val="00A35AB6"/>
    <w:rsid w:val="00A35B14"/>
    <w:rsid w:val="00A35BDD"/>
    <w:rsid w:val="00A35F35"/>
    <w:rsid w:val="00A360B6"/>
    <w:rsid w:val="00A362D7"/>
    <w:rsid w:val="00A36506"/>
    <w:rsid w:val="00A366A3"/>
    <w:rsid w:val="00A367A3"/>
    <w:rsid w:val="00A369C3"/>
    <w:rsid w:val="00A369C9"/>
    <w:rsid w:val="00A369EB"/>
    <w:rsid w:val="00A36FE2"/>
    <w:rsid w:val="00A37329"/>
    <w:rsid w:val="00A379A3"/>
    <w:rsid w:val="00A37B94"/>
    <w:rsid w:val="00A37BBE"/>
    <w:rsid w:val="00A401A3"/>
    <w:rsid w:val="00A401FD"/>
    <w:rsid w:val="00A40FE3"/>
    <w:rsid w:val="00A411A0"/>
    <w:rsid w:val="00A4125D"/>
    <w:rsid w:val="00A41632"/>
    <w:rsid w:val="00A416EA"/>
    <w:rsid w:val="00A419B8"/>
    <w:rsid w:val="00A41D4E"/>
    <w:rsid w:val="00A41E9A"/>
    <w:rsid w:val="00A41F31"/>
    <w:rsid w:val="00A4242C"/>
    <w:rsid w:val="00A42508"/>
    <w:rsid w:val="00A4258D"/>
    <w:rsid w:val="00A425E1"/>
    <w:rsid w:val="00A42694"/>
    <w:rsid w:val="00A4272A"/>
    <w:rsid w:val="00A42AE0"/>
    <w:rsid w:val="00A42F42"/>
    <w:rsid w:val="00A43185"/>
    <w:rsid w:val="00A4347F"/>
    <w:rsid w:val="00A4348A"/>
    <w:rsid w:val="00A43723"/>
    <w:rsid w:val="00A43DDA"/>
    <w:rsid w:val="00A44393"/>
    <w:rsid w:val="00A443D4"/>
    <w:rsid w:val="00A4470F"/>
    <w:rsid w:val="00A44715"/>
    <w:rsid w:val="00A44780"/>
    <w:rsid w:val="00A44B6B"/>
    <w:rsid w:val="00A44CDF"/>
    <w:rsid w:val="00A450FB"/>
    <w:rsid w:val="00A4546E"/>
    <w:rsid w:val="00A455E3"/>
    <w:rsid w:val="00A457BF"/>
    <w:rsid w:val="00A45A72"/>
    <w:rsid w:val="00A45B49"/>
    <w:rsid w:val="00A45D92"/>
    <w:rsid w:val="00A46175"/>
    <w:rsid w:val="00A46398"/>
    <w:rsid w:val="00A468B9"/>
    <w:rsid w:val="00A469E2"/>
    <w:rsid w:val="00A469F5"/>
    <w:rsid w:val="00A46CA0"/>
    <w:rsid w:val="00A46CAF"/>
    <w:rsid w:val="00A47218"/>
    <w:rsid w:val="00A47483"/>
    <w:rsid w:val="00A4763A"/>
    <w:rsid w:val="00A4779E"/>
    <w:rsid w:val="00A47903"/>
    <w:rsid w:val="00A47B25"/>
    <w:rsid w:val="00A47BBF"/>
    <w:rsid w:val="00A47E4F"/>
    <w:rsid w:val="00A47E55"/>
    <w:rsid w:val="00A47FCB"/>
    <w:rsid w:val="00A500DF"/>
    <w:rsid w:val="00A502CB"/>
    <w:rsid w:val="00A50491"/>
    <w:rsid w:val="00A505C7"/>
    <w:rsid w:val="00A50860"/>
    <w:rsid w:val="00A50A5B"/>
    <w:rsid w:val="00A5102C"/>
    <w:rsid w:val="00A514CD"/>
    <w:rsid w:val="00A515BE"/>
    <w:rsid w:val="00A5179B"/>
    <w:rsid w:val="00A519EC"/>
    <w:rsid w:val="00A51D0B"/>
    <w:rsid w:val="00A5210B"/>
    <w:rsid w:val="00A5267D"/>
    <w:rsid w:val="00A5294C"/>
    <w:rsid w:val="00A52A4A"/>
    <w:rsid w:val="00A52C64"/>
    <w:rsid w:val="00A52D10"/>
    <w:rsid w:val="00A52D18"/>
    <w:rsid w:val="00A52E47"/>
    <w:rsid w:val="00A530D7"/>
    <w:rsid w:val="00A53659"/>
    <w:rsid w:val="00A53F67"/>
    <w:rsid w:val="00A543E5"/>
    <w:rsid w:val="00A5461B"/>
    <w:rsid w:val="00A5474A"/>
    <w:rsid w:val="00A547E2"/>
    <w:rsid w:val="00A54861"/>
    <w:rsid w:val="00A5488F"/>
    <w:rsid w:val="00A549CF"/>
    <w:rsid w:val="00A54C32"/>
    <w:rsid w:val="00A54C4D"/>
    <w:rsid w:val="00A54CC5"/>
    <w:rsid w:val="00A54CCF"/>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719"/>
    <w:rsid w:val="00A57762"/>
    <w:rsid w:val="00A57BCB"/>
    <w:rsid w:val="00A57C20"/>
    <w:rsid w:val="00A57C74"/>
    <w:rsid w:val="00A601E8"/>
    <w:rsid w:val="00A6038A"/>
    <w:rsid w:val="00A604DC"/>
    <w:rsid w:val="00A60514"/>
    <w:rsid w:val="00A60BF1"/>
    <w:rsid w:val="00A60DA4"/>
    <w:rsid w:val="00A61059"/>
    <w:rsid w:val="00A6108C"/>
    <w:rsid w:val="00A616DF"/>
    <w:rsid w:val="00A61B1F"/>
    <w:rsid w:val="00A61DEC"/>
    <w:rsid w:val="00A61E0F"/>
    <w:rsid w:val="00A61E44"/>
    <w:rsid w:val="00A62975"/>
    <w:rsid w:val="00A62CB9"/>
    <w:rsid w:val="00A6304F"/>
    <w:rsid w:val="00A63054"/>
    <w:rsid w:val="00A63161"/>
    <w:rsid w:val="00A63178"/>
    <w:rsid w:val="00A6325D"/>
    <w:rsid w:val="00A6343B"/>
    <w:rsid w:val="00A638A2"/>
    <w:rsid w:val="00A6430D"/>
    <w:rsid w:val="00A64590"/>
    <w:rsid w:val="00A645AC"/>
    <w:rsid w:val="00A645B3"/>
    <w:rsid w:val="00A645FA"/>
    <w:rsid w:val="00A64A21"/>
    <w:rsid w:val="00A64E3A"/>
    <w:rsid w:val="00A651D7"/>
    <w:rsid w:val="00A65460"/>
    <w:rsid w:val="00A6564A"/>
    <w:rsid w:val="00A656DA"/>
    <w:rsid w:val="00A657CB"/>
    <w:rsid w:val="00A65D4B"/>
    <w:rsid w:val="00A66514"/>
    <w:rsid w:val="00A66799"/>
    <w:rsid w:val="00A66938"/>
    <w:rsid w:val="00A66C15"/>
    <w:rsid w:val="00A66F6E"/>
    <w:rsid w:val="00A6780A"/>
    <w:rsid w:val="00A67ABF"/>
    <w:rsid w:val="00A67C40"/>
    <w:rsid w:val="00A67DD5"/>
    <w:rsid w:val="00A70539"/>
    <w:rsid w:val="00A70558"/>
    <w:rsid w:val="00A705BE"/>
    <w:rsid w:val="00A708B1"/>
    <w:rsid w:val="00A71604"/>
    <w:rsid w:val="00A7160D"/>
    <w:rsid w:val="00A71646"/>
    <w:rsid w:val="00A717A1"/>
    <w:rsid w:val="00A71B05"/>
    <w:rsid w:val="00A71C3C"/>
    <w:rsid w:val="00A71F5F"/>
    <w:rsid w:val="00A7205E"/>
    <w:rsid w:val="00A7219B"/>
    <w:rsid w:val="00A721FA"/>
    <w:rsid w:val="00A72359"/>
    <w:rsid w:val="00A72A61"/>
    <w:rsid w:val="00A72DB1"/>
    <w:rsid w:val="00A72DBB"/>
    <w:rsid w:val="00A72DC9"/>
    <w:rsid w:val="00A72E06"/>
    <w:rsid w:val="00A7387B"/>
    <w:rsid w:val="00A73892"/>
    <w:rsid w:val="00A738A1"/>
    <w:rsid w:val="00A73A82"/>
    <w:rsid w:val="00A73CA1"/>
    <w:rsid w:val="00A73EF0"/>
    <w:rsid w:val="00A742D7"/>
    <w:rsid w:val="00A74997"/>
    <w:rsid w:val="00A749DD"/>
    <w:rsid w:val="00A74C62"/>
    <w:rsid w:val="00A75320"/>
    <w:rsid w:val="00A75667"/>
    <w:rsid w:val="00A756A7"/>
    <w:rsid w:val="00A756D5"/>
    <w:rsid w:val="00A7581E"/>
    <w:rsid w:val="00A758B7"/>
    <w:rsid w:val="00A75D1E"/>
    <w:rsid w:val="00A75FFD"/>
    <w:rsid w:val="00A7681B"/>
    <w:rsid w:val="00A76ABE"/>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10F8"/>
    <w:rsid w:val="00A815C8"/>
    <w:rsid w:val="00A8160C"/>
    <w:rsid w:val="00A81E1C"/>
    <w:rsid w:val="00A81EE7"/>
    <w:rsid w:val="00A82039"/>
    <w:rsid w:val="00A822F2"/>
    <w:rsid w:val="00A823B4"/>
    <w:rsid w:val="00A8276E"/>
    <w:rsid w:val="00A82A6E"/>
    <w:rsid w:val="00A82CBD"/>
    <w:rsid w:val="00A82EA4"/>
    <w:rsid w:val="00A83037"/>
    <w:rsid w:val="00A83358"/>
    <w:rsid w:val="00A83459"/>
    <w:rsid w:val="00A83588"/>
    <w:rsid w:val="00A8363B"/>
    <w:rsid w:val="00A83787"/>
    <w:rsid w:val="00A838FF"/>
    <w:rsid w:val="00A83AC7"/>
    <w:rsid w:val="00A83AE8"/>
    <w:rsid w:val="00A83F5B"/>
    <w:rsid w:val="00A84123"/>
    <w:rsid w:val="00A84631"/>
    <w:rsid w:val="00A84665"/>
    <w:rsid w:val="00A84E18"/>
    <w:rsid w:val="00A84E29"/>
    <w:rsid w:val="00A84E98"/>
    <w:rsid w:val="00A84EC0"/>
    <w:rsid w:val="00A84F3C"/>
    <w:rsid w:val="00A84F43"/>
    <w:rsid w:val="00A855E3"/>
    <w:rsid w:val="00A85C5E"/>
    <w:rsid w:val="00A85E90"/>
    <w:rsid w:val="00A85F6E"/>
    <w:rsid w:val="00A8615D"/>
    <w:rsid w:val="00A866DB"/>
    <w:rsid w:val="00A86916"/>
    <w:rsid w:val="00A86965"/>
    <w:rsid w:val="00A86A59"/>
    <w:rsid w:val="00A86F5D"/>
    <w:rsid w:val="00A871B4"/>
    <w:rsid w:val="00A878F4"/>
    <w:rsid w:val="00A87FB6"/>
    <w:rsid w:val="00A903BE"/>
    <w:rsid w:val="00A9053E"/>
    <w:rsid w:val="00A90697"/>
    <w:rsid w:val="00A9077F"/>
    <w:rsid w:val="00A90DBF"/>
    <w:rsid w:val="00A911D4"/>
    <w:rsid w:val="00A912A2"/>
    <w:rsid w:val="00A91A89"/>
    <w:rsid w:val="00A91E26"/>
    <w:rsid w:val="00A91EFF"/>
    <w:rsid w:val="00A929BC"/>
    <w:rsid w:val="00A92DA6"/>
    <w:rsid w:val="00A9301F"/>
    <w:rsid w:val="00A931F7"/>
    <w:rsid w:val="00A93548"/>
    <w:rsid w:val="00A9363C"/>
    <w:rsid w:val="00A9386C"/>
    <w:rsid w:val="00A938CB"/>
    <w:rsid w:val="00A93B4A"/>
    <w:rsid w:val="00A93C76"/>
    <w:rsid w:val="00A93EF6"/>
    <w:rsid w:val="00A941EF"/>
    <w:rsid w:val="00A9465E"/>
    <w:rsid w:val="00A948CF"/>
    <w:rsid w:val="00A94DF7"/>
    <w:rsid w:val="00A950E1"/>
    <w:rsid w:val="00A951C6"/>
    <w:rsid w:val="00A952DF"/>
    <w:rsid w:val="00A9530C"/>
    <w:rsid w:val="00A9553F"/>
    <w:rsid w:val="00A956E1"/>
    <w:rsid w:val="00A9592E"/>
    <w:rsid w:val="00A95980"/>
    <w:rsid w:val="00A95D0C"/>
    <w:rsid w:val="00A95F03"/>
    <w:rsid w:val="00A9622D"/>
    <w:rsid w:val="00A96370"/>
    <w:rsid w:val="00A96966"/>
    <w:rsid w:val="00A969E3"/>
    <w:rsid w:val="00A96DC1"/>
    <w:rsid w:val="00A975BF"/>
    <w:rsid w:val="00A97802"/>
    <w:rsid w:val="00A97822"/>
    <w:rsid w:val="00A97A8D"/>
    <w:rsid w:val="00A97D2F"/>
    <w:rsid w:val="00A97E7A"/>
    <w:rsid w:val="00AA006C"/>
    <w:rsid w:val="00AA0180"/>
    <w:rsid w:val="00AA07D4"/>
    <w:rsid w:val="00AA0A5E"/>
    <w:rsid w:val="00AA0A6D"/>
    <w:rsid w:val="00AA0EF7"/>
    <w:rsid w:val="00AA1225"/>
    <w:rsid w:val="00AA1577"/>
    <w:rsid w:val="00AA15C4"/>
    <w:rsid w:val="00AA16EE"/>
    <w:rsid w:val="00AA1863"/>
    <w:rsid w:val="00AA1A25"/>
    <w:rsid w:val="00AA1BA6"/>
    <w:rsid w:val="00AA20D9"/>
    <w:rsid w:val="00AA2173"/>
    <w:rsid w:val="00AA2179"/>
    <w:rsid w:val="00AA2596"/>
    <w:rsid w:val="00AA278E"/>
    <w:rsid w:val="00AA2AF9"/>
    <w:rsid w:val="00AA2C28"/>
    <w:rsid w:val="00AA31FA"/>
    <w:rsid w:val="00AA3410"/>
    <w:rsid w:val="00AA34BD"/>
    <w:rsid w:val="00AA3507"/>
    <w:rsid w:val="00AA3539"/>
    <w:rsid w:val="00AA36F1"/>
    <w:rsid w:val="00AA384F"/>
    <w:rsid w:val="00AA3C0F"/>
    <w:rsid w:val="00AA3D5B"/>
    <w:rsid w:val="00AA3E7C"/>
    <w:rsid w:val="00AA406E"/>
    <w:rsid w:val="00AA4295"/>
    <w:rsid w:val="00AA42EB"/>
    <w:rsid w:val="00AA43E9"/>
    <w:rsid w:val="00AA4608"/>
    <w:rsid w:val="00AA4631"/>
    <w:rsid w:val="00AA48D7"/>
    <w:rsid w:val="00AA4951"/>
    <w:rsid w:val="00AA4E29"/>
    <w:rsid w:val="00AA4F29"/>
    <w:rsid w:val="00AA50F8"/>
    <w:rsid w:val="00AA5884"/>
    <w:rsid w:val="00AA5AA3"/>
    <w:rsid w:val="00AA6014"/>
    <w:rsid w:val="00AA607E"/>
    <w:rsid w:val="00AA60C8"/>
    <w:rsid w:val="00AA60E8"/>
    <w:rsid w:val="00AA636D"/>
    <w:rsid w:val="00AA685D"/>
    <w:rsid w:val="00AA6D2B"/>
    <w:rsid w:val="00AA6D7C"/>
    <w:rsid w:val="00AA6F42"/>
    <w:rsid w:val="00AA7118"/>
    <w:rsid w:val="00AA711D"/>
    <w:rsid w:val="00AA7472"/>
    <w:rsid w:val="00AA7680"/>
    <w:rsid w:val="00AA7ABD"/>
    <w:rsid w:val="00AA7B6D"/>
    <w:rsid w:val="00AB00E8"/>
    <w:rsid w:val="00AB01B9"/>
    <w:rsid w:val="00AB01EB"/>
    <w:rsid w:val="00AB0369"/>
    <w:rsid w:val="00AB0630"/>
    <w:rsid w:val="00AB0B9E"/>
    <w:rsid w:val="00AB1C00"/>
    <w:rsid w:val="00AB2059"/>
    <w:rsid w:val="00AB2434"/>
    <w:rsid w:val="00AB26B6"/>
    <w:rsid w:val="00AB26F4"/>
    <w:rsid w:val="00AB288E"/>
    <w:rsid w:val="00AB29B8"/>
    <w:rsid w:val="00AB2B00"/>
    <w:rsid w:val="00AB2BBF"/>
    <w:rsid w:val="00AB2DBA"/>
    <w:rsid w:val="00AB3357"/>
    <w:rsid w:val="00AB34D4"/>
    <w:rsid w:val="00AB3A0D"/>
    <w:rsid w:val="00AB3A4A"/>
    <w:rsid w:val="00AB3B7A"/>
    <w:rsid w:val="00AB3CE3"/>
    <w:rsid w:val="00AB3E19"/>
    <w:rsid w:val="00AB3EE7"/>
    <w:rsid w:val="00AB3EE9"/>
    <w:rsid w:val="00AB3F80"/>
    <w:rsid w:val="00AB4003"/>
    <w:rsid w:val="00AB43A5"/>
    <w:rsid w:val="00AB43E2"/>
    <w:rsid w:val="00AB4AF1"/>
    <w:rsid w:val="00AB4C21"/>
    <w:rsid w:val="00AB4F90"/>
    <w:rsid w:val="00AB5242"/>
    <w:rsid w:val="00AB5256"/>
    <w:rsid w:val="00AB54BE"/>
    <w:rsid w:val="00AB5697"/>
    <w:rsid w:val="00AB5B73"/>
    <w:rsid w:val="00AB5EBB"/>
    <w:rsid w:val="00AB63DD"/>
    <w:rsid w:val="00AB63FF"/>
    <w:rsid w:val="00AB64A5"/>
    <w:rsid w:val="00AB64E0"/>
    <w:rsid w:val="00AB669E"/>
    <w:rsid w:val="00AB688F"/>
    <w:rsid w:val="00AB6953"/>
    <w:rsid w:val="00AB6BED"/>
    <w:rsid w:val="00AB6D2E"/>
    <w:rsid w:val="00AB6F37"/>
    <w:rsid w:val="00AB7A50"/>
    <w:rsid w:val="00AB7BF3"/>
    <w:rsid w:val="00AC065F"/>
    <w:rsid w:val="00AC06B2"/>
    <w:rsid w:val="00AC1260"/>
    <w:rsid w:val="00AC145E"/>
    <w:rsid w:val="00AC169D"/>
    <w:rsid w:val="00AC1B99"/>
    <w:rsid w:val="00AC1C2A"/>
    <w:rsid w:val="00AC2011"/>
    <w:rsid w:val="00AC2178"/>
    <w:rsid w:val="00AC221C"/>
    <w:rsid w:val="00AC282D"/>
    <w:rsid w:val="00AC30B3"/>
    <w:rsid w:val="00AC30C8"/>
    <w:rsid w:val="00AC36A9"/>
    <w:rsid w:val="00AC3C6F"/>
    <w:rsid w:val="00AC4121"/>
    <w:rsid w:val="00AC448B"/>
    <w:rsid w:val="00AC468F"/>
    <w:rsid w:val="00AC4A4E"/>
    <w:rsid w:val="00AC4B60"/>
    <w:rsid w:val="00AC4D3C"/>
    <w:rsid w:val="00AC5202"/>
    <w:rsid w:val="00AC5243"/>
    <w:rsid w:val="00AC5287"/>
    <w:rsid w:val="00AC5455"/>
    <w:rsid w:val="00AC5653"/>
    <w:rsid w:val="00AC5775"/>
    <w:rsid w:val="00AC58A5"/>
    <w:rsid w:val="00AC58B9"/>
    <w:rsid w:val="00AC5D18"/>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D00B9"/>
    <w:rsid w:val="00AD012F"/>
    <w:rsid w:val="00AD017E"/>
    <w:rsid w:val="00AD0378"/>
    <w:rsid w:val="00AD066A"/>
    <w:rsid w:val="00AD0D07"/>
    <w:rsid w:val="00AD0E4E"/>
    <w:rsid w:val="00AD10FA"/>
    <w:rsid w:val="00AD13F8"/>
    <w:rsid w:val="00AD14DD"/>
    <w:rsid w:val="00AD14F1"/>
    <w:rsid w:val="00AD1B56"/>
    <w:rsid w:val="00AD1C1E"/>
    <w:rsid w:val="00AD1C5E"/>
    <w:rsid w:val="00AD2272"/>
    <w:rsid w:val="00AD2655"/>
    <w:rsid w:val="00AD2AC0"/>
    <w:rsid w:val="00AD2B95"/>
    <w:rsid w:val="00AD2BC0"/>
    <w:rsid w:val="00AD2D73"/>
    <w:rsid w:val="00AD2DEF"/>
    <w:rsid w:val="00AD30E6"/>
    <w:rsid w:val="00AD31FE"/>
    <w:rsid w:val="00AD383E"/>
    <w:rsid w:val="00AD389A"/>
    <w:rsid w:val="00AD3D2F"/>
    <w:rsid w:val="00AD3E3D"/>
    <w:rsid w:val="00AD3F01"/>
    <w:rsid w:val="00AD4206"/>
    <w:rsid w:val="00AD46F7"/>
    <w:rsid w:val="00AD4911"/>
    <w:rsid w:val="00AD4921"/>
    <w:rsid w:val="00AD492F"/>
    <w:rsid w:val="00AD4AE2"/>
    <w:rsid w:val="00AD4AF2"/>
    <w:rsid w:val="00AD4B4A"/>
    <w:rsid w:val="00AD4D0E"/>
    <w:rsid w:val="00AD5323"/>
    <w:rsid w:val="00AD533C"/>
    <w:rsid w:val="00AD5D82"/>
    <w:rsid w:val="00AD621B"/>
    <w:rsid w:val="00AD63D8"/>
    <w:rsid w:val="00AD6C94"/>
    <w:rsid w:val="00AD6F35"/>
    <w:rsid w:val="00AD6FCD"/>
    <w:rsid w:val="00AD72D4"/>
    <w:rsid w:val="00AD734B"/>
    <w:rsid w:val="00AD75DF"/>
    <w:rsid w:val="00AD7794"/>
    <w:rsid w:val="00AD78C0"/>
    <w:rsid w:val="00AD7947"/>
    <w:rsid w:val="00AD7FEA"/>
    <w:rsid w:val="00AE038E"/>
    <w:rsid w:val="00AE0436"/>
    <w:rsid w:val="00AE04DC"/>
    <w:rsid w:val="00AE0751"/>
    <w:rsid w:val="00AE0836"/>
    <w:rsid w:val="00AE0DE6"/>
    <w:rsid w:val="00AE102B"/>
    <w:rsid w:val="00AE1161"/>
    <w:rsid w:val="00AE130F"/>
    <w:rsid w:val="00AE1412"/>
    <w:rsid w:val="00AE1AFE"/>
    <w:rsid w:val="00AE1E77"/>
    <w:rsid w:val="00AE210A"/>
    <w:rsid w:val="00AE25E5"/>
    <w:rsid w:val="00AE266A"/>
    <w:rsid w:val="00AE2890"/>
    <w:rsid w:val="00AE28E1"/>
    <w:rsid w:val="00AE2B74"/>
    <w:rsid w:val="00AE2BF4"/>
    <w:rsid w:val="00AE2FB7"/>
    <w:rsid w:val="00AE34E1"/>
    <w:rsid w:val="00AE3913"/>
    <w:rsid w:val="00AE3C97"/>
    <w:rsid w:val="00AE3D59"/>
    <w:rsid w:val="00AE3F6A"/>
    <w:rsid w:val="00AE4454"/>
    <w:rsid w:val="00AE46DA"/>
    <w:rsid w:val="00AE47E9"/>
    <w:rsid w:val="00AE4E21"/>
    <w:rsid w:val="00AE541E"/>
    <w:rsid w:val="00AE5670"/>
    <w:rsid w:val="00AE56CB"/>
    <w:rsid w:val="00AE576C"/>
    <w:rsid w:val="00AE57EF"/>
    <w:rsid w:val="00AE59CF"/>
    <w:rsid w:val="00AE5CCA"/>
    <w:rsid w:val="00AE5DBB"/>
    <w:rsid w:val="00AE5DD9"/>
    <w:rsid w:val="00AE60CB"/>
    <w:rsid w:val="00AE656D"/>
    <w:rsid w:val="00AE658E"/>
    <w:rsid w:val="00AE686C"/>
    <w:rsid w:val="00AE6ABD"/>
    <w:rsid w:val="00AE6D88"/>
    <w:rsid w:val="00AE6FE9"/>
    <w:rsid w:val="00AE7121"/>
    <w:rsid w:val="00AE7434"/>
    <w:rsid w:val="00AE7931"/>
    <w:rsid w:val="00AE7ABD"/>
    <w:rsid w:val="00AE7DE8"/>
    <w:rsid w:val="00AF027F"/>
    <w:rsid w:val="00AF03A0"/>
    <w:rsid w:val="00AF055B"/>
    <w:rsid w:val="00AF0670"/>
    <w:rsid w:val="00AF0A34"/>
    <w:rsid w:val="00AF0C15"/>
    <w:rsid w:val="00AF0CBC"/>
    <w:rsid w:val="00AF0EC9"/>
    <w:rsid w:val="00AF1088"/>
    <w:rsid w:val="00AF126C"/>
    <w:rsid w:val="00AF15C5"/>
    <w:rsid w:val="00AF18A7"/>
    <w:rsid w:val="00AF2223"/>
    <w:rsid w:val="00AF226E"/>
    <w:rsid w:val="00AF230C"/>
    <w:rsid w:val="00AF23CE"/>
    <w:rsid w:val="00AF2777"/>
    <w:rsid w:val="00AF2CCA"/>
    <w:rsid w:val="00AF2E50"/>
    <w:rsid w:val="00AF326B"/>
    <w:rsid w:val="00AF3512"/>
    <w:rsid w:val="00AF3A4F"/>
    <w:rsid w:val="00AF3AB9"/>
    <w:rsid w:val="00AF3C73"/>
    <w:rsid w:val="00AF4389"/>
    <w:rsid w:val="00AF4611"/>
    <w:rsid w:val="00AF462D"/>
    <w:rsid w:val="00AF4686"/>
    <w:rsid w:val="00AF49BE"/>
    <w:rsid w:val="00AF4BAC"/>
    <w:rsid w:val="00AF4DA6"/>
    <w:rsid w:val="00AF4E41"/>
    <w:rsid w:val="00AF5008"/>
    <w:rsid w:val="00AF5036"/>
    <w:rsid w:val="00AF5687"/>
    <w:rsid w:val="00AF58A5"/>
    <w:rsid w:val="00AF59AF"/>
    <w:rsid w:val="00AF5BE7"/>
    <w:rsid w:val="00AF5D4C"/>
    <w:rsid w:val="00AF5E5B"/>
    <w:rsid w:val="00AF62E4"/>
    <w:rsid w:val="00AF633F"/>
    <w:rsid w:val="00AF661A"/>
    <w:rsid w:val="00AF699E"/>
    <w:rsid w:val="00AF6B38"/>
    <w:rsid w:val="00AF6B94"/>
    <w:rsid w:val="00AF7411"/>
    <w:rsid w:val="00AF7442"/>
    <w:rsid w:val="00AF7530"/>
    <w:rsid w:val="00AF75F5"/>
    <w:rsid w:val="00AF7738"/>
    <w:rsid w:val="00AF7F85"/>
    <w:rsid w:val="00B002DF"/>
    <w:rsid w:val="00B00741"/>
    <w:rsid w:val="00B00DD7"/>
    <w:rsid w:val="00B00F7A"/>
    <w:rsid w:val="00B0114B"/>
    <w:rsid w:val="00B01331"/>
    <w:rsid w:val="00B015F7"/>
    <w:rsid w:val="00B01CB3"/>
    <w:rsid w:val="00B01D85"/>
    <w:rsid w:val="00B01EA4"/>
    <w:rsid w:val="00B027F7"/>
    <w:rsid w:val="00B0291A"/>
    <w:rsid w:val="00B02ABF"/>
    <w:rsid w:val="00B02D80"/>
    <w:rsid w:val="00B035C7"/>
    <w:rsid w:val="00B03B3F"/>
    <w:rsid w:val="00B040C4"/>
    <w:rsid w:val="00B0419D"/>
    <w:rsid w:val="00B0430A"/>
    <w:rsid w:val="00B044AD"/>
    <w:rsid w:val="00B04C0C"/>
    <w:rsid w:val="00B04F2D"/>
    <w:rsid w:val="00B04F2F"/>
    <w:rsid w:val="00B05CE1"/>
    <w:rsid w:val="00B05E3F"/>
    <w:rsid w:val="00B05EA8"/>
    <w:rsid w:val="00B06168"/>
    <w:rsid w:val="00B061B2"/>
    <w:rsid w:val="00B066A4"/>
    <w:rsid w:val="00B0702C"/>
    <w:rsid w:val="00B0728A"/>
    <w:rsid w:val="00B072DF"/>
    <w:rsid w:val="00B0737B"/>
    <w:rsid w:val="00B07535"/>
    <w:rsid w:val="00B07705"/>
    <w:rsid w:val="00B077C0"/>
    <w:rsid w:val="00B07A18"/>
    <w:rsid w:val="00B07E69"/>
    <w:rsid w:val="00B10411"/>
    <w:rsid w:val="00B1053C"/>
    <w:rsid w:val="00B10752"/>
    <w:rsid w:val="00B10A5C"/>
    <w:rsid w:val="00B10B5D"/>
    <w:rsid w:val="00B10C40"/>
    <w:rsid w:val="00B10E8A"/>
    <w:rsid w:val="00B11019"/>
    <w:rsid w:val="00B1135C"/>
    <w:rsid w:val="00B113F1"/>
    <w:rsid w:val="00B117D4"/>
    <w:rsid w:val="00B11F74"/>
    <w:rsid w:val="00B1239D"/>
    <w:rsid w:val="00B12AE0"/>
    <w:rsid w:val="00B12B91"/>
    <w:rsid w:val="00B12ED3"/>
    <w:rsid w:val="00B12F6F"/>
    <w:rsid w:val="00B13006"/>
    <w:rsid w:val="00B1301F"/>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47F"/>
    <w:rsid w:val="00B167AB"/>
    <w:rsid w:val="00B16EDE"/>
    <w:rsid w:val="00B16F06"/>
    <w:rsid w:val="00B17072"/>
    <w:rsid w:val="00B17147"/>
    <w:rsid w:val="00B17289"/>
    <w:rsid w:val="00B17404"/>
    <w:rsid w:val="00B17956"/>
    <w:rsid w:val="00B17982"/>
    <w:rsid w:val="00B2018B"/>
    <w:rsid w:val="00B201E9"/>
    <w:rsid w:val="00B20291"/>
    <w:rsid w:val="00B20658"/>
    <w:rsid w:val="00B20AEB"/>
    <w:rsid w:val="00B21099"/>
    <w:rsid w:val="00B216AF"/>
    <w:rsid w:val="00B2188D"/>
    <w:rsid w:val="00B21B46"/>
    <w:rsid w:val="00B2206A"/>
    <w:rsid w:val="00B220A2"/>
    <w:rsid w:val="00B222A5"/>
    <w:rsid w:val="00B2239B"/>
    <w:rsid w:val="00B227BC"/>
    <w:rsid w:val="00B2285B"/>
    <w:rsid w:val="00B2299D"/>
    <w:rsid w:val="00B229FD"/>
    <w:rsid w:val="00B22B46"/>
    <w:rsid w:val="00B22FB5"/>
    <w:rsid w:val="00B238BE"/>
    <w:rsid w:val="00B239F1"/>
    <w:rsid w:val="00B23A85"/>
    <w:rsid w:val="00B23EC3"/>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572"/>
    <w:rsid w:val="00B277EF"/>
    <w:rsid w:val="00B2799A"/>
    <w:rsid w:val="00B30123"/>
    <w:rsid w:val="00B3076A"/>
    <w:rsid w:val="00B30950"/>
    <w:rsid w:val="00B30C87"/>
    <w:rsid w:val="00B3104E"/>
    <w:rsid w:val="00B310B5"/>
    <w:rsid w:val="00B3151D"/>
    <w:rsid w:val="00B31816"/>
    <w:rsid w:val="00B31845"/>
    <w:rsid w:val="00B31886"/>
    <w:rsid w:val="00B3195E"/>
    <w:rsid w:val="00B32452"/>
    <w:rsid w:val="00B32722"/>
    <w:rsid w:val="00B32B02"/>
    <w:rsid w:val="00B32BBB"/>
    <w:rsid w:val="00B33391"/>
    <w:rsid w:val="00B336C9"/>
    <w:rsid w:val="00B33964"/>
    <w:rsid w:val="00B33EF6"/>
    <w:rsid w:val="00B33F09"/>
    <w:rsid w:val="00B33F67"/>
    <w:rsid w:val="00B34251"/>
    <w:rsid w:val="00B34863"/>
    <w:rsid w:val="00B34D4D"/>
    <w:rsid w:val="00B34D86"/>
    <w:rsid w:val="00B34D9B"/>
    <w:rsid w:val="00B34E04"/>
    <w:rsid w:val="00B34F8C"/>
    <w:rsid w:val="00B350A4"/>
    <w:rsid w:val="00B3513F"/>
    <w:rsid w:val="00B3574E"/>
    <w:rsid w:val="00B35D65"/>
    <w:rsid w:val="00B35E06"/>
    <w:rsid w:val="00B35F3B"/>
    <w:rsid w:val="00B3604D"/>
    <w:rsid w:val="00B36535"/>
    <w:rsid w:val="00B36C6A"/>
    <w:rsid w:val="00B36F25"/>
    <w:rsid w:val="00B37118"/>
    <w:rsid w:val="00B37535"/>
    <w:rsid w:val="00B37737"/>
    <w:rsid w:val="00B37916"/>
    <w:rsid w:val="00B3793E"/>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73C"/>
    <w:rsid w:val="00B41E44"/>
    <w:rsid w:val="00B41F72"/>
    <w:rsid w:val="00B42336"/>
    <w:rsid w:val="00B42910"/>
    <w:rsid w:val="00B429B7"/>
    <w:rsid w:val="00B42B7F"/>
    <w:rsid w:val="00B42BEF"/>
    <w:rsid w:val="00B42DE7"/>
    <w:rsid w:val="00B4375B"/>
    <w:rsid w:val="00B438AF"/>
    <w:rsid w:val="00B439F8"/>
    <w:rsid w:val="00B43AB6"/>
    <w:rsid w:val="00B43B93"/>
    <w:rsid w:val="00B43F33"/>
    <w:rsid w:val="00B441BF"/>
    <w:rsid w:val="00B44924"/>
    <w:rsid w:val="00B44B14"/>
    <w:rsid w:val="00B44B40"/>
    <w:rsid w:val="00B44DB5"/>
    <w:rsid w:val="00B45206"/>
    <w:rsid w:val="00B45598"/>
    <w:rsid w:val="00B456EA"/>
    <w:rsid w:val="00B45B4B"/>
    <w:rsid w:val="00B45DF2"/>
    <w:rsid w:val="00B461FD"/>
    <w:rsid w:val="00B46261"/>
    <w:rsid w:val="00B46539"/>
    <w:rsid w:val="00B467DE"/>
    <w:rsid w:val="00B468E8"/>
    <w:rsid w:val="00B47452"/>
    <w:rsid w:val="00B4787C"/>
    <w:rsid w:val="00B4794F"/>
    <w:rsid w:val="00B47BB6"/>
    <w:rsid w:val="00B47D7E"/>
    <w:rsid w:val="00B47E32"/>
    <w:rsid w:val="00B47F21"/>
    <w:rsid w:val="00B47F86"/>
    <w:rsid w:val="00B5011F"/>
    <w:rsid w:val="00B5032C"/>
    <w:rsid w:val="00B50490"/>
    <w:rsid w:val="00B508DA"/>
    <w:rsid w:val="00B50EC9"/>
    <w:rsid w:val="00B50F47"/>
    <w:rsid w:val="00B50FAB"/>
    <w:rsid w:val="00B512F3"/>
    <w:rsid w:val="00B5149A"/>
    <w:rsid w:val="00B516FE"/>
    <w:rsid w:val="00B5180B"/>
    <w:rsid w:val="00B519F8"/>
    <w:rsid w:val="00B51BBF"/>
    <w:rsid w:val="00B51BCF"/>
    <w:rsid w:val="00B51D21"/>
    <w:rsid w:val="00B51DDC"/>
    <w:rsid w:val="00B51E27"/>
    <w:rsid w:val="00B51F59"/>
    <w:rsid w:val="00B520B9"/>
    <w:rsid w:val="00B5221C"/>
    <w:rsid w:val="00B52244"/>
    <w:rsid w:val="00B529B1"/>
    <w:rsid w:val="00B52C3A"/>
    <w:rsid w:val="00B52E84"/>
    <w:rsid w:val="00B52FD8"/>
    <w:rsid w:val="00B53348"/>
    <w:rsid w:val="00B5338A"/>
    <w:rsid w:val="00B533A8"/>
    <w:rsid w:val="00B5388A"/>
    <w:rsid w:val="00B541D6"/>
    <w:rsid w:val="00B54328"/>
    <w:rsid w:val="00B544C6"/>
    <w:rsid w:val="00B547A0"/>
    <w:rsid w:val="00B548C0"/>
    <w:rsid w:val="00B54C1D"/>
    <w:rsid w:val="00B54E0F"/>
    <w:rsid w:val="00B550F4"/>
    <w:rsid w:val="00B55269"/>
    <w:rsid w:val="00B557ED"/>
    <w:rsid w:val="00B559D8"/>
    <w:rsid w:val="00B55B73"/>
    <w:rsid w:val="00B55F98"/>
    <w:rsid w:val="00B56679"/>
    <w:rsid w:val="00B56873"/>
    <w:rsid w:val="00B5691B"/>
    <w:rsid w:val="00B56B5A"/>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970"/>
    <w:rsid w:val="00B61BAB"/>
    <w:rsid w:val="00B62D13"/>
    <w:rsid w:val="00B632E4"/>
    <w:rsid w:val="00B6334B"/>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99"/>
    <w:rsid w:val="00B67A4B"/>
    <w:rsid w:val="00B67DB2"/>
    <w:rsid w:val="00B67EF4"/>
    <w:rsid w:val="00B70AC1"/>
    <w:rsid w:val="00B70B6D"/>
    <w:rsid w:val="00B70C1F"/>
    <w:rsid w:val="00B70F7E"/>
    <w:rsid w:val="00B7102D"/>
    <w:rsid w:val="00B711CB"/>
    <w:rsid w:val="00B7146C"/>
    <w:rsid w:val="00B7154B"/>
    <w:rsid w:val="00B716BF"/>
    <w:rsid w:val="00B716E3"/>
    <w:rsid w:val="00B716E9"/>
    <w:rsid w:val="00B71B07"/>
    <w:rsid w:val="00B71BA8"/>
    <w:rsid w:val="00B71EBF"/>
    <w:rsid w:val="00B71EC9"/>
    <w:rsid w:val="00B720A8"/>
    <w:rsid w:val="00B72284"/>
    <w:rsid w:val="00B72408"/>
    <w:rsid w:val="00B72536"/>
    <w:rsid w:val="00B7271B"/>
    <w:rsid w:val="00B72D2B"/>
    <w:rsid w:val="00B7371C"/>
    <w:rsid w:val="00B7385C"/>
    <w:rsid w:val="00B73866"/>
    <w:rsid w:val="00B73ADF"/>
    <w:rsid w:val="00B73B3D"/>
    <w:rsid w:val="00B73EAC"/>
    <w:rsid w:val="00B7476C"/>
    <w:rsid w:val="00B7477D"/>
    <w:rsid w:val="00B749A4"/>
    <w:rsid w:val="00B74E3D"/>
    <w:rsid w:val="00B750B9"/>
    <w:rsid w:val="00B7512B"/>
    <w:rsid w:val="00B752D3"/>
    <w:rsid w:val="00B75634"/>
    <w:rsid w:val="00B7594D"/>
    <w:rsid w:val="00B75A78"/>
    <w:rsid w:val="00B75BDA"/>
    <w:rsid w:val="00B76147"/>
    <w:rsid w:val="00B761C8"/>
    <w:rsid w:val="00B76245"/>
    <w:rsid w:val="00B7626D"/>
    <w:rsid w:val="00B763D5"/>
    <w:rsid w:val="00B76512"/>
    <w:rsid w:val="00B7654E"/>
    <w:rsid w:val="00B76608"/>
    <w:rsid w:val="00B768E2"/>
    <w:rsid w:val="00B7696D"/>
    <w:rsid w:val="00B76EDB"/>
    <w:rsid w:val="00B76F2D"/>
    <w:rsid w:val="00B77297"/>
    <w:rsid w:val="00B7735B"/>
    <w:rsid w:val="00B773E1"/>
    <w:rsid w:val="00B77797"/>
    <w:rsid w:val="00B77B6E"/>
    <w:rsid w:val="00B77BF7"/>
    <w:rsid w:val="00B77D53"/>
    <w:rsid w:val="00B80035"/>
    <w:rsid w:val="00B8014E"/>
    <w:rsid w:val="00B803D6"/>
    <w:rsid w:val="00B80953"/>
    <w:rsid w:val="00B809C3"/>
    <w:rsid w:val="00B80BB9"/>
    <w:rsid w:val="00B80D07"/>
    <w:rsid w:val="00B813DA"/>
    <w:rsid w:val="00B8150E"/>
    <w:rsid w:val="00B816BB"/>
    <w:rsid w:val="00B8188C"/>
    <w:rsid w:val="00B81ABF"/>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E44"/>
    <w:rsid w:val="00B840BD"/>
    <w:rsid w:val="00B8430F"/>
    <w:rsid w:val="00B84315"/>
    <w:rsid w:val="00B843F2"/>
    <w:rsid w:val="00B847BE"/>
    <w:rsid w:val="00B84C41"/>
    <w:rsid w:val="00B84D9B"/>
    <w:rsid w:val="00B84EE4"/>
    <w:rsid w:val="00B84F12"/>
    <w:rsid w:val="00B8502A"/>
    <w:rsid w:val="00B85080"/>
    <w:rsid w:val="00B8516B"/>
    <w:rsid w:val="00B852C2"/>
    <w:rsid w:val="00B85687"/>
    <w:rsid w:val="00B85745"/>
    <w:rsid w:val="00B858C2"/>
    <w:rsid w:val="00B85FC9"/>
    <w:rsid w:val="00B86108"/>
    <w:rsid w:val="00B86907"/>
    <w:rsid w:val="00B86A36"/>
    <w:rsid w:val="00B87029"/>
    <w:rsid w:val="00B87127"/>
    <w:rsid w:val="00B87132"/>
    <w:rsid w:val="00B8717D"/>
    <w:rsid w:val="00B872B8"/>
    <w:rsid w:val="00B87541"/>
    <w:rsid w:val="00B87B05"/>
    <w:rsid w:val="00B87BF6"/>
    <w:rsid w:val="00B903E3"/>
    <w:rsid w:val="00B90461"/>
    <w:rsid w:val="00B90532"/>
    <w:rsid w:val="00B905CD"/>
    <w:rsid w:val="00B90C24"/>
    <w:rsid w:val="00B91027"/>
    <w:rsid w:val="00B91265"/>
    <w:rsid w:val="00B91403"/>
    <w:rsid w:val="00B915B3"/>
    <w:rsid w:val="00B916BC"/>
    <w:rsid w:val="00B91719"/>
    <w:rsid w:val="00B9176E"/>
    <w:rsid w:val="00B91796"/>
    <w:rsid w:val="00B91799"/>
    <w:rsid w:val="00B91ACE"/>
    <w:rsid w:val="00B91E46"/>
    <w:rsid w:val="00B92241"/>
    <w:rsid w:val="00B9228E"/>
    <w:rsid w:val="00B92402"/>
    <w:rsid w:val="00B92772"/>
    <w:rsid w:val="00B92AB8"/>
    <w:rsid w:val="00B92DCD"/>
    <w:rsid w:val="00B92E39"/>
    <w:rsid w:val="00B92FFC"/>
    <w:rsid w:val="00B93082"/>
    <w:rsid w:val="00B930D7"/>
    <w:rsid w:val="00B93156"/>
    <w:rsid w:val="00B933BC"/>
    <w:rsid w:val="00B93B85"/>
    <w:rsid w:val="00B93BAA"/>
    <w:rsid w:val="00B93EB5"/>
    <w:rsid w:val="00B93EBD"/>
    <w:rsid w:val="00B93F83"/>
    <w:rsid w:val="00B940B5"/>
    <w:rsid w:val="00B943F6"/>
    <w:rsid w:val="00B947D4"/>
    <w:rsid w:val="00B94B2B"/>
    <w:rsid w:val="00B94B5A"/>
    <w:rsid w:val="00B94CB1"/>
    <w:rsid w:val="00B95162"/>
    <w:rsid w:val="00B95DF6"/>
    <w:rsid w:val="00B96235"/>
    <w:rsid w:val="00B96288"/>
    <w:rsid w:val="00B963A8"/>
    <w:rsid w:val="00B963EA"/>
    <w:rsid w:val="00B968D6"/>
    <w:rsid w:val="00B96B4D"/>
    <w:rsid w:val="00B96F34"/>
    <w:rsid w:val="00B970B0"/>
    <w:rsid w:val="00B97445"/>
    <w:rsid w:val="00B97D00"/>
    <w:rsid w:val="00BA01B4"/>
    <w:rsid w:val="00BA0C04"/>
    <w:rsid w:val="00BA10B4"/>
    <w:rsid w:val="00BA1174"/>
    <w:rsid w:val="00BA117F"/>
    <w:rsid w:val="00BA13C5"/>
    <w:rsid w:val="00BA14F8"/>
    <w:rsid w:val="00BA155C"/>
    <w:rsid w:val="00BA1669"/>
    <w:rsid w:val="00BA1733"/>
    <w:rsid w:val="00BA175D"/>
    <w:rsid w:val="00BA1CB7"/>
    <w:rsid w:val="00BA1D99"/>
    <w:rsid w:val="00BA2615"/>
    <w:rsid w:val="00BA2B7B"/>
    <w:rsid w:val="00BA2BF9"/>
    <w:rsid w:val="00BA2D52"/>
    <w:rsid w:val="00BA2FFE"/>
    <w:rsid w:val="00BA321B"/>
    <w:rsid w:val="00BA3366"/>
    <w:rsid w:val="00BA39D4"/>
    <w:rsid w:val="00BA3A81"/>
    <w:rsid w:val="00BA3E3E"/>
    <w:rsid w:val="00BA4498"/>
    <w:rsid w:val="00BA4624"/>
    <w:rsid w:val="00BA4B60"/>
    <w:rsid w:val="00BA4C64"/>
    <w:rsid w:val="00BA4D62"/>
    <w:rsid w:val="00BA5035"/>
    <w:rsid w:val="00BA5222"/>
    <w:rsid w:val="00BA52B4"/>
    <w:rsid w:val="00BA52E7"/>
    <w:rsid w:val="00BA55ED"/>
    <w:rsid w:val="00BA59D9"/>
    <w:rsid w:val="00BA5DC4"/>
    <w:rsid w:val="00BA5F44"/>
    <w:rsid w:val="00BA5F69"/>
    <w:rsid w:val="00BA607F"/>
    <w:rsid w:val="00BA61C3"/>
    <w:rsid w:val="00BA61DB"/>
    <w:rsid w:val="00BA63DA"/>
    <w:rsid w:val="00BA644E"/>
    <w:rsid w:val="00BA6595"/>
    <w:rsid w:val="00BA659C"/>
    <w:rsid w:val="00BA6731"/>
    <w:rsid w:val="00BA6C36"/>
    <w:rsid w:val="00BA70EC"/>
    <w:rsid w:val="00BA756B"/>
    <w:rsid w:val="00BA7FF6"/>
    <w:rsid w:val="00BB0088"/>
    <w:rsid w:val="00BB0177"/>
    <w:rsid w:val="00BB030E"/>
    <w:rsid w:val="00BB06B5"/>
    <w:rsid w:val="00BB09A5"/>
    <w:rsid w:val="00BB0CCA"/>
    <w:rsid w:val="00BB0EF8"/>
    <w:rsid w:val="00BB10C4"/>
    <w:rsid w:val="00BB118D"/>
    <w:rsid w:val="00BB133F"/>
    <w:rsid w:val="00BB18F7"/>
    <w:rsid w:val="00BB19DD"/>
    <w:rsid w:val="00BB1E7E"/>
    <w:rsid w:val="00BB1FA7"/>
    <w:rsid w:val="00BB2056"/>
    <w:rsid w:val="00BB208A"/>
    <w:rsid w:val="00BB234B"/>
    <w:rsid w:val="00BB239C"/>
    <w:rsid w:val="00BB256A"/>
    <w:rsid w:val="00BB289E"/>
    <w:rsid w:val="00BB2A1D"/>
    <w:rsid w:val="00BB363D"/>
    <w:rsid w:val="00BB3685"/>
    <w:rsid w:val="00BB3C97"/>
    <w:rsid w:val="00BB41FB"/>
    <w:rsid w:val="00BB45AA"/>
    <w:rsid w:val="00BB4683"/>
    <w:rsid w:val="00BB47B6"/>
    <w:rsid w:val="00BB4A58"/>
    <w:rsid w:val="00BB4EE9"/>
    <w:rsid w:val="00BB520E"/>
    <w:rsid w:val="00BB52ED"/>
    <w:rsid w:val="00BB553F"/>
    <w:rsid w:val="00BB6018"/>
    <w:rsid w:val="00BB629E"/>
    <w:rsid w:val="00BB6426"/>
    <w:rsid w:val="00BB65FD"/>
    <w:rsid w:val="00BB6A24"/>
    <w:rsid w:val="00BB6A41"/>
    <w:rsid w:val="00BB6A64"/>
    <w:rsid w:val="00BB6E87"/>
    <w:rsid w:val="00BB704E"/>
    <w:rsid w:val="00BB72C3"/>
    <w:rsid w:val="00BB72C7"/>
    <w:rsid w:val="00BB756B"/>
    <w:rsid w:val="00BB76B1"/>
    <w:rsid w:val="00BB79A6"/>
    <w:rsid w:val="00BB7CF2"/>
    <w:rsid w:val="00BB7F06"/>
    <w:rsid w:val="00BC01D8"/>
    <w:rsid w:val="00BC046E"/>
    <w:rsid w:val="00BC07F8"/>
    <w:rsid w:val="00BC09B7"/>
    <w:rsid w:val="00BC0A28"/>
    <w:rsid w:val="00BC0BED"/>
    <w:rsid w:val="00BC0F60"/>
    <w:rsid w:val="00BC1096"/>
    <w:rsid w:val="00BC12C0"/>
    <w:rsid w:val="00BC1328"/>
    <w:rsid w:val="00BC1628"/>
    <w:rsid w:val="00BC2486"/>
    <w:rsid w:val="00BC249F"/>
    <w:rsid w:val="00BC2817"/>
    <w:rsid w:val="00BC29A1"/>
    <w:rsid w:val="00BC3507"/>
    <w:rsid w:val="00BC370A"/>
    <w:rsid w:val="00BC3807"/>
    <w:rsid w:val="00BC39BE"/>
    <w:rsid w:val="00BC3FEC"/>
    <w:rsid w:val="00BC4221"/>
    <w:rsid w:val="00BC4228"/>
    <w:rsid w:val="00BC4342"/>
    <w:rsid w:val="00BC4624"/>
    <w:rsid w:val="00BC484A"/>
    <w:rsid w:val="00BC487E"/>
    <w:rsid w:val="00BC4C69"/>
    <w:rsid w:val="00BC4E54"/>
    <w:rsid w:val="00BC4EF7"/>
    <w:rsid w:val="00BC5066"/>
    <w:rsid w:val="00BC50AB"/>
    <w:rsid w:val="00BC53B6"/>
    <w:rsid w:val="00BC57B5"/>
    <w:rsid w:val="00BC57E2"/>
    <w:rsid w:val="00BC5920"/>
    <w:rsid w:val="00BC5996"/>
    <w:rsid w:val="00BC5B54"/>
    <w:rsid w:val="00BC5BB5"/>
    <w:rsid w:val="00BC5DCA"/>
    <w:rsid w:val="00BC5F5B"/>
    <w:rsid w:val="00BC635D"/>
    <w:rsid w:val="00BC63E1"/>
    <w:rsid w:val="00BC65B3"/>
    <w:rsid w:val="00BC6624"/>
    <w:rsid w:val="00BC664C"/>
    <w:rsid w:val="00BC6BAF"/>
    <w:rsid w:val="00BC6C46"/>
    <w:rsid w:val="00BC6CEB"/>
    <w:rsid w:val="00BC6DED"/>
    <w:rsid w:val="00BC6E73"/>
    <w:rsid w:val="00BC6F09"/>
    <w:rsid w:val="00BC6F63"/>
    <w:rsid w:val="00BC7000"/>
    <w:rsid w:val="00BC70BD"/>
    <w:rsid w:val="00BC773D"/>
    <w:rsid w:val="00BC7882"/>
    <w:rsid w:val="00BC7E23"/>
    <w:rsid w:val="00BC7E53"/>
    <w:rsid w:val="00BD000F"/>
    <w:rsid w:val="00BD046E"/>
    <w:rsid w:val="00BD08D1"/>
    <w:rsid w:val="00BD0AD2"/>
    <w:rsid w:val="00BD0B51"/>
    <w:rsid w:val="00BD0B64"/>
    <w:rsid w:val="00BD0D93"/>
    <w:rsid w:val="00BD0FD2"/>
    <w:rsid w:val="00BD10FC"/>
    <w:rsid w:val="00BD112A"/>
    <w:rsid w:val="00BD11CA"/>
    <w:rsid w:val="00BD1413"/>
    <w:rsid w:val="00BD15AB"/>
    <w:rsid w:val="00BD18C1"/>
    <w:rsid w:val="00BD20EA"/>
    <w:rsid w:val="00BD21CF"/>
    <w:rsid w:val="00BD21E6"/>
    <w:rsid w:val="00BD2473"/>
    <w:rsid w:val="00BD2532"/>
    <w:rsid w:val="00BD276B"/>
    <w:rsid w:val="00BD27AA"/>
    <w:rsid w:val="00BD28DD"/>
    <w:rsid w:val="00BD2C2B"/>
    <w:rsid w:val="00BD2D47"/>
    <w:rsid w:val="00BD2F18"/>
    <w:rsid w:val="00BD32C6"/>
    <w:rsid w:val="00BD45D9"/>
    <w:rsid w:val="00BD469D"/>
    <w:rsid w:val="00BD4B36"/>
    <w:rsid w:val="00BD4E46"/>
    <w:rsid w:val="00BD5215"/>
    <w:rsid w:val="00BD5600"/>
    <w:rsid w:val="00BD57BA"/>
    <w:rsid w:val="00BD61E3"/>
    <w:rsid w:val="00BD6381"/>
    <w:rsid w:val="00BD6591"/>
    <w:rsid w:val="00BD65F3"/>
    <w:rsid w:val="00BD6CCA"/>
    <w:rsid w:val="00BD6DF5"/>
    <w:rsid w:val="00BD7038"/>
    <w:rsid w:val="00BD72A7"/>
    <w:rsid w:val="00BD78D6"/>
    <w:rsid w:val="00BD7B61"/>
    <w:rsid w:val="00BD7F33"/>
    <w:rsid w:val="00BE013C"/>
    <w:rsid w:val="00BE05F2"/>
    <w:rsid w:val="00BE0A69"/>
    <w:rsid w:val="00BE0DA0"/>
    <w:rsid w:val="00BE0F4B"/>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2C95"/>
    <w:rsid w:val="00BE3348"/>
    <w:rsid w:val="00BE35BE"/>
    <w:rsid w:val="00BE395F"/>
    <w:rsid w:val="00BE3990"/>
    <w:rsid w:val="00BE3B56"/>
    <w:rsid w:val="00BE3EA3"/>
    <w:rsid w:val="00BE3EB2"/>
    <w:rsid w:val="00BE48A7"/>
    <w:rsid w:val="00BE4E56"/>
    <w:rsid w:val="00BE4F52"/>
    <w:rsid w:val="00BE51BF"/>
    <w:rsid w:val="00BE51D3"/>
    <w:rsid w:val="00BE525A"/>
    <w:rsid w:val="00BE5659"/>
    <w:rsid w:val="00BE5784"/>
    <w:rsid w:val="00BE5A55"/>
    <w:rsid w:val="00BE5DC9"/>
    <w:rsid w:val="00BE63F6"/>
    <w:rsid w:val="00BE64BE"/>
    <w:rsid w:val="00BE6AE2"/>
    <w:rsid w:val="00BE6B1B"/>
    <w:rsid w:val="00BE6CDD"/>
    <w:rsid w:val="00BE715A"/>
    <w:rsid w:val="00BE735E"/>
    <w:rsid w:val="00BE792B"/>
    <w:rsid w:val="00BE7CEC"/>
    <w:rsid w:val="00BE7D95"/>
    <w:rsid w:val="00BE7E0E"/>
    <w:rsid w:val="00BF03A9"/>
    <w:rsid w:val="00BF03D6"/>
    <w:rsid w:val="00BF0640"/>
    <w:rsid w:val="00BF06F0"/>
    <w:rsid w:val="00BF070D"/>
    <w:rsid w:val="00BF09E9"/>
    <w:rsid w:val="00BF0CC6"/>
    <w:rsid w:val="00BF0CFE"/>
    <w:rsid w:val="00BF0DD6"/>
    <w:rsid w:val="00BF194F"/>
    <w:rsid w:val="00BF1A13"/>
    <w:rsid w:val="00BF1AA7"/>
    <w:rsid w:val="00BF1AB5"/>
    <w:rsid w:val="00BF1AD5"/>
    <w:rsid w:val="00BF1E9F"/>
    <w:rsid w:val="00BF21CA"/>
    <w:rsid w:val="00BF235A"/>
    <w:rsid w:val="00BF2587"/>
    <w:rsid w:val="00BF25B6"/>
    <w:rsid w:val="00BF290B"/>
    <w:rsid w:val="00BF2A30"/>
    <w:rsid w:val="00BF2CD5"/>
    <w:rsid w:val="00BF2E90"/>
    <w:rsid w:val="00BF312D"/>
    <w:rsid w:val="00BF349D"/>
    <w:rsid w:val="00BF34DF"/>
    <w:rsid w:val="00BF3BCE"/>
    <w:rsid w:val="00BF3C6F"/>
    <w:rsid w:val="00BF3D45"/>
    <w:rsid w:val="00BF3D61"/>
    <w:rsid w:val="00BF3EA8"/>
    <w:rsid w:val="00BF3EEF"/>
    <w:rsid w:val="00BF415F"/>
    <w:rsid w:val="00BF4195"/>
    <w:rsid w:val="00BF4536"/>
    <w:rsid w:val="00BF461E"/>
    <w:rsid w:val="00BF473E"/>
    <w:rsid w:val="00BF4A60"/>
    <w:rsid w:val="00BF4CA8"/>
    <w:rsid w:val="00BF4E2C"/>
    <w:rsid w:val="00BF5211"/>
    <w:rsid w:val="00BF5A6C"/>
    <w:rsid w:val="00BF5C80"/>
    <w:rsid w:val="00BF5D6B"/>
    <w:rsid w:val="00BF5F29"/>
    <w:rsid w:val="00BF6115"/>
    <w:rsid w:val="00BF616C"/>
    <w:rsid w:val="00BF62F8"/>
    <w:rsid w:val="00BF6958"/>
    <w:rsid w:val="00BF69F3"/>
    <w:rsid w:val="00BF6A12"/>
    <w:rsid w:val="00BF6A45"/>
    <w:rsid w:val="00BF6E11"/>
    <w:rsid w:val="00BF6F82"/>
    <w:rsid w:val="00BF71C0"/>
    <w:rsid w:val="00BF797F"/>
    <w:rsid w:val="00BF7D4A"/>
    <w:rsid w:val="00BF7D63"/>
    <w:rsid w:val="00BF7DAC"/>
    <w:rsid w:val="00BF7F37"/>
    <w:rsid w:val="00C000D7"/>
    <w:rsid w:val="00C00168"/>
    <w:rsid w:val="00C00188"/>
    <w:rsid w:val="00C00652"/>
    <w:rsid w:val="00C00698"/>
    <w:rsid w:val="00C00721"/>
    <w:rsid w:val="00C008CD"/>
    <w:rsid w:val="00C0094B"/>
    <w:rsid w:val="00C00BEB"/>
    <w:rsid w:val="00C00C5F"/>
    <w:rsid w:val="00C00EB2"/>
    <w:rsid w:val="00C00F7F"/>
    <w:rsid w:val="00C010D0"/>
    <w:rsid w:val="00C0129C"/>
    <w:rsid w:val="00C016A6"/>
    <w:rsid w:val="00C01AC1"/>
    <w:rsid w:val="00C01ACB"/>
    <w:rsid w:val="00C01B60"/>
    <w:rsid w:val="00C01C86"/>
    <w:rsid w:val="00C026F0"/>
    <w:rsid w:val="00C02E99"/>
    <w:rsid w:val="00C03000"/>
    <w:rsid w:val="00C03069"/>
    <w:rsid w:val="00C030DC"/>
    <w:rsid w:val="00C03106"/>
    <w:rsid w:val="00C03512"/>
    <w:rsid w:val="00C03771"/>
    <w:rsid w:val="00C03D3B"/>
    <w:rsid w:val="00C03DEA"/>
    <w:rsid w:val="00C03FA6"/>
    <w:rsid w:val="00C03FAE"/>
    <w:rsid w:val="00C03FEF"/>
    <w:rsid w:val="00C0447F"/>
    <w:rsid w:val="00C04747"/>
    <w:rsid w:val="00C047D9"/>
    <w:rsid w:val="00C049DD"/>
    <w:rsid w:val="00C04AE3"/>
    <w:rsid w:val="00C04BAD"/>
    <w:rsid w:val="00C04BE0"/>
    <w:rsid w:val="00C04C63"/>
    <w:rsid w:val="00C04D9E"/>
    <w:rsid w:val="00C04DC4"/>
    <w:rsid w:val="00C04FE2"/>
    <w:rsid w:val="00C05370"/>
    <w:rsid w:val="00C05394"/>
    <w:rsid w:val="00C05477"/>
    <w:rsid w:val="00C054B9"/>
    <w:rsid w:val="00C05780"/>
    <w:rsid w:val="00C05805"/>
    <w:rsid w:val="00C05D31"/>
    <w:rsid w:val="00C0617D"/>
    <w:rsid w:val="00C06226"/>
    <w:rsid w:val="00C0627C"/>
    <w:rsid w:val="00C06504"/>
    <w:rsid w:val="00C06694"/>
    <w:rsid w:val="00C068F9"/>
    <w:rsid w:val="00C06A50"/>
    <w:rsid w:val="00C06AA9"/>
    <w:rsid w:val="00C06C48"/>
    <w:rsid w:val="00C06FB3"/>
    <w:rsid w:val="00C07287"/>
    <w:rsid w:val="00C07338"/>
    <w:rsid w:val="00C07715"/>
    <w:rsid w:val="00C07903"/>
    <w:rsid w:val="00C07960"/>
    <w:rsid w:val="00C07C84"/>
    <w:rsid w:val="00C103EC"/>
    <w:rsid w:val="00C1096D"/>
    <w:rsid w:val="00C10D6C"/>
    <w:rsid w:val="00C10E82"/>
    <w:rsid w:val="00C116F7"/>
    <w:rsid w:val="00C11709"/>
    <w:rsid w:val="00C11ACB"/>
    <w:rsid w:val="00C11B7C"/>
    <w:rsid w:val="00C11BD9"/>
    <w:rsid w:val="00C11C7A"/>
    <w:rsid w:val="00C11DB8"/>
    <w:rsid w:val="00C12030"/>
    <w:rsid w:val="00C120DF"/>
    <w:rsid w:val="00C123D5"/>
    <w:rsid w:val="00C12786"/>
    <w:rsid w:val="00C12837"/>
    <w:rsid w:val="00C1286C"/>
    <w:rsid w:val="00C12C16"/>
    <w:rsid w:val="00C12D47"/>
    <w:rsid w:val="00C12E5C"/>
    <w:rsid w:val="00C13358"/>
    <w:rsid w:val="00C13395"/>
    <w:rsid w:val="00C13579"/>
    <w:rsid w:val="00C13AFD"/>
    <w:rsid w:val="00C13CD0"/>
    <w:rsid w:val="00C13FD7"/>
    <w:rsid w:val="00C1421F"/>
    <w:rsid w:val="00C145BA"/>
    <w:rsid w:val="00C145C0"/>
    <w:rsid w:val="00C14604"/>
    <w:rsid w:val="00C1479E"/>
    <w:rsid w:val="00C14917"/>
    <w:rsid w:val="00C14ADF"/>
    <w:rsid w:val="00C14FCC"/>
    <w:rsid w:val="00C150D1"/>
    <w:rsid w:val="00C15236"/>
    <w:rsid w:val="00C1569D"/>
    <w:rsid w:val="00C157ED"/>
    <w:rsid w:val="00C15DC0"/>
    <w:rsid w:val="00C15F7D"/>
    <w:rsid w:val="00C16678"/>
    <w:rsid w:val="00C16716"/>
    <w:rsid w:val="00C169E0"/>
    <w:rsid w:val="00C169E7"/>
    <w:rsid w:val="00C16B51"/>
    <w:rsid w:val="00C1719D"/>
    <w:rsid w:val="00C173EE"/>
    <w:rsid w:val="00C174B0"/>
    <w:rsid w:val="00C17643"/>
    <w:rsid w:val="00C17A91"/>
    <w:rsid w:val="00C17FDE"/>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75"/>
    <w:rsid w:val="00C21DD2"/>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65"/>
    <w:rsid w:val="00C244B5"/>
    <w:rsid w:val="00C247B1"/>
    <w:rsid w:val="00C24876"/>
    <w:rsid w:val="00C249FB"/>
    <w:rsid w:val="00C24B4D"/>
    <w:rsid w:val="00C24EF5"/>
    <w:rsid w:val="00C24F2A"/>
    <w:rsid w:val="00C24F7D"/>
    <w:rsid w:val="00C259CF"/>
    <w:rsid w:val="00C261E6"/>
    <w:rsid w:val="00C26A42"/>
    <w:rsid w:val="00C2707C"/>
    <w:rsid w:val="00C27082"/>
    <w:rsid w:val="00C27190"/>
    <w:rsid w:val="00C2721F"/>
    <w:rsid w:val="00C27570"/>
    <w:rsid w:val="00C2795B"/>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3E7"/>
    <w:rsid w:val="00C3243A"/>
    <w:rsid w:val="00C3249F"/>
    <w:rsid w:val="00C32645"/>
    <w:rsid w:val="00C329B9"/>
    <w:rsid w:val="00C32C0B"/>
    <w:rsid w:val="00C32C74"/>
    <w:rsid w:val="00C32EB8"/>
    <w:rsid w:val="00C33435"/>
    <w:rsid w:val="00C3345F"/>
    <w:rsid w:val="00C33C8D"/>
    <w:rsid w:val="00C33E9E"/>
    <w:rsid w:val="00C33EE3"/>
    <w:rsid w:val="00C33F12"/>
    <w:rsid w:val="00C33FD2"/>
    <w:rsid w:val="00C340E1"/>
    <w:rsid w:val="00C34195"/>
    <w:rsid w:val="00C34559"/>
    <w:rsid w:val="00C3465F"/>
    <w:rsid w:val="00C34BEB"/>
    <w:rsid w:val="00C34CBA"/>
    <w:rsid w:val="00C34F40"/>
    <w:rsid w:val="00C3506E"/>
    <w:rsid w:val="00C35111"/>
    <w:rsid w:val="00C353B9"/>
    <w:rsid w:val="00C3542D"/>
    <w:rsid w:val="00C3564C"/>
    <w:rsid w:val="00C3597B"/>
    <w:rsid w:val="00C35BE5"/>
    <w:rsid w:val="00C35C1E"/>
    <w:rsid w:val="00C36261"/>
    <w:rsid w:val="00C362A5"/>
    <w:rsid w:val="00C3634F"/>
    <w:rsid w:val="00C364CC"/>
    <w:rsid w:val="00C364DA"/>
    <w:rsid w:val="00C365E5"/>
    <w:rsid w:val="00C36719"/>
    <w:rsid w:val="00C367CE"/>
    <w:rsid w:val="00C3739D"/>
    <w:rsid w:val="00C3773D"/>
    <w:rsid w:val="00C37848"/>
    <w:rsid w:val="00C37AFB"/>
    <w:rsid w:val="00C37B3E"/>
    <w:rsid w:val="00C37DF0"/>
    <w:rsid w:val="00C37FA1"/>
    <w:rsid w:val="00C37FA4"/>
    <w:rsid w:val="00C4061D"/>
    <w:rsid w:val="00C409CB"/>
    <w:rsid w:val="00C40A2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D36"/>
    <w:rsid w:val="00C43ACF"/>
    <w:rsid w:val="00C44590"/>
    <w:rsid w:val="00C44B49"/>
    <w:rsid w:val="00C44C5B"/>
    <w:rsid w:val="00C44E60"/>
    <w:rsid w:val="00C44EBF"/>
    <w:rsid w:val="00C45043"/>
    <w:rsid w:val="00C45406"/>
    <w:rsid w:val="00C454F5"/>
    <w:rsid w:val="00C4550F"/>
    <w:rsid w:val="00C45783"/>
    <w:rsid w:val="00C458B5"/>
    <w:rsid w:val="00C45B05"/>
    <w:rsid w:val="00C45DC8"/>
    <w:rsid w:val="00C45F5A"/>
    <w:rsid w:val="00C46615"/>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A7F"/>
    <w:rsid w:val="00C50D30"/>
    <w:rsid w:val="00C5111F"/>
    <w:rsid w:val="00C51266"/>
    <w:rsid w:val="00C5147D"/>
    <w:rsid w:val="00C51640"/>
    <w:rsid w:val="00C51724"/>
    <w:rsid w:val="00C51AE7"/>
    <w:rsid w:val="00C51B9D"/>
    <w:rsid w:val="00C522A6"/>
    <w:rsid w:val="00C5280E"/>
    <w:rsid w:val="00C5311E"/>
    <w:rsid w:val="00C5335D"/>
    <w:rsid w:val="00C535A6"/>
    <w:rsid w:val="00C5397C"/>
    <w:rsid w:val="00C53B1F"/>
    <w:rsid w:val="00C5404E"/>
    <w:rsid w:val="00C54759"/>
    <w:rsid w:val="00C54EBA"/>
    <w:rsid w:val="00C54EEF"/>
    <w:rsid w:val="00C55175"/>
    <w:rsid w:val="00C551E8"/>
    <w:rsid w:val="00C55427"/>
    <w:rsid w:val="00C55595"/>
    <w:rsid w:val="00C559A4"/>
    <w:rsid w:val="00C55D12"/>
    <w:rsid w:val="00C566E0"/>
    <w:rsid w:val="00C56747"/>
    <w:rsid w:val="00C56F0E"/>
    <w:rsid w:val="00C577AC"/>
    <w:rsid w:val="00C577F1"/>
    <w:rsid w:val="00C57E06"/>
    <w:rsid w:val="00C57E0D"/>
    <w:rsid w:val="00C57F29"/>
    <w:rsid w:val="00C57FD3"/>
    <w:rsid w:val="00C60058"/>
    <w:rsid w:val="00C604FA"/>
    <w:rsid w:val="00C606FB"/>
    <w:rsid w:val="00C607AB"/>
    <w:rsid w:val="00C608A4"/>
    <w:rsid w:val="00C60E53"/>
    <w:rsid w:val="00C61610"/>
    <w:rsid w:val="00C6188B"/>
    <w:rsid w:val="00C61AC2"/>
    <w:rsid w:val="00C61DCC"/>
    <w:rsid w:val="00C62040"/>
    <w:rsid w:val="00C629CC"/>
    <w:rsid w:val="00C62B03"/>
    <w:rsid w:val="00C62E04"/>
    <w:rsid w:val="00C62E0F"/>
    <w:rsid w:val="00C63010"/>
    <w:rsid w:val="00C635BB"/>
    <w:rsid w:val="00C6362E"/>
    <w:rsid w:val="00C637D2"/>
    <w:rsid w:val="00C63A70"/>
    <w:rsid w:val="00C63C92"/>
    <w:rsid w:val="00C63DAC"/>
    <w:rsid w:val="00C64272"/>
    <w:rsid w:val="00C645B4"/>
    <w:rsid w:val="00C64673"/>
    <w:rsid w:val="00C64684"/>
    <w:rsid w:val="00C64734"/>
    <w:rsid w:val="00C6479E"/>
    <w:rsid w:val="00C648B1"/>
    <w:rsid w:val="00C649CB"/>
    <w:rsid w:val="00C64C0E"/>
    <w:rsid w:val="00C6505E"/>
    <w:rsid w:val="00C6537D"/>
    <w:rsid w:val="00C65521"/>
    <w:rsid w:val="00C656CB"/>
    <w:rsid w:val="00C65E85"/>
    <w:rsid w:val="00C664B0"/>
    <w:rsid w:val="00C66510"/>
    <w:rsid w:val="00C665E7"/>
    <w:rsid w:val="00C66653"/>
    <w:rsid w:val="00C667A8"/>
    <w:rsid w:val="00C669BD"/>
    <w:rsid w:val="00C66FD0"/>
    <w:rsid w:val="00C671B2"/>
    <w:rsid w:val="00C6748F"/>
    <w:rsid w:val="00C67594"/>
    <w:rsid w:val="00C677E7"/>
    <w:rsid w:val="00C67E29"/>
    <w:rsid w:val="00C701FE"/>
    <w:rsid w:val="00C70446"/>
    <w:rsid w:val="00C70829"/>
    <w:rsid w:val="00C70CE2"/>
    <w:rsid w:val="00C70EEB"/>
    <w:rsid w:val="00C711B6"/>
    <w:rsid w:val="00C71210"/>
    <w:rsid w:val="00C71AD1"/>
    <w:rsid w:val="00C71B89"/>
    <w:rsid w:val="00C71B8C"/>
    <w:rsid w:val="00C71F66"/>
    <w:rsid w:val="00C72358"/>
    <w:rsid w:val="00C7298E"/>
    <w:rsid w:val="00C72EE0"/>
    <w:rsid w:val="00C73172"/>
    <w:rsid w:val="00C733CD"/>
    <w:rsid w:val="00C7362F"/>
    <w:rsid w:val="00C7395D"/>
    <w:rsid w:val="00C73A00"/>
    <w:rsid w:val="00C73BB5"/>
    <w:rsid w:val="00C74004"/>
    <w:rsid w:val="00C744CE"/>
    <w:rsid w:val="00C745D0"/>
    <w:rsid w:val="00C74A22"/>
    <w:rsid w:val="00C74D3E"/>
    <w:rsid w:val="00C74EDE"/>
    <w:rsid w:val="00C75469"/>
    <w:rsid w:val="00C75826"/>
    <w:rsid w:val="00C75ACF"/>
    <w:rsid w:val="00C75E65"/>
    <w:rsid w:val="00C75F4A"/>
    <w:rsid w:val="00C76188"/>
    <w:rsid w:val="00C761E2"/>
    <w:rsid w:val="00C76769"/>
    <w:rsid w:val="00C768FD"/>
    <w:rsid w:val="00C76A04"/>
    <w:rsid w:val="00C7739F"/>
    <w:rsid w:val="00C774E2"/>
    <w:rsid w:val="00C77586"/>
    <w:rsid w:val="00C776F9"/>
    <w:rsid w:val="00C77D52"/>
    <w:rsid w:val="00C77E55"/>
    <w:rsid w:val="00C8004A"/>
    <w:rsid w:val="00C80360"/>
    <w:rsid w:val="00C8049E"/>
    <w:rsid w:val="00C805C6"/>
    <w:rsid w:val="00C80AE8"/>
    <w:rsid w:val="00C80C98"/>
    <w:rsid w:val="00C80DAF"/>
    <w:rsid w:val="00C81B4A"/>
    <w:rsid w:val="00C81B4C"/>
    <w:rsid w:val="00C81D04"/>
    <w:rsid w:val="00C81F01"/>
    <w:rsid w:val="00C82310"/>
    <w:rsid w:val="00C823EA"/>
    <w:rsid w:val="00C824F7"/>
    <w:rsid w:val="00C825E9"/>
    <w:rsid w:val="00C829BB"/>
    <w:rsid w:val="00C82AF6"/>
    <w:rsid w:val="00C82BEE"/>
    <w:rsid w:val="00C82CC1"/>
    <w:rsid w:val="00C82EBE"/>
    <w:rsid w:val="00C82FBB"/>
    <w:rsid w:val="00C83660"/>
    <w:rsid w:val="00C8381A"/>
    <w:rsid w:val="00C839C7"/>
    <w:rsid w:val="00C83CA2"/>
    <w:rsid w:val="00C842B6"/>
    <w:rsid w:val="00C8433B"/>
    <w:rsid w:val="00C8449D"/>
    <w:rsid w:val="00C844D5"/>
    <w:rsid w:val="00C84720"/>
    <w:rsid w:val="00C84847"/>
    <w:rsid w:val="00C848B3"/>
    <w:rsid w:val="00C84E69"/>
    <w:rsid w:val="00C84F8B"/>
    <w:rsid w:val="00C8500C"/>
    <w:rsid w:val="00C850BA"/>
    <w:rsid w:val="00C8523C"/>
    <w:rsid w:val="00C85854"/>
    <w:rsid w:val="00C85BB3"/>
    <w:rsid w:val="00C85BD4"/>
    <w:rsid w:val="00C85CD3"/>
    <w:rsid w:val="00C85D0B"/>
    <w:rsid w:val="00C860D3"/>
    <w:rsid w:val="00C86130"/>
    <w:rsid w:val="00C866E7"/>
    <w:rsid w:val="00C86807"/>
    <w:rsid w:val="00C86907"/>
    <w:rsid w:val="00C86C5D"/>
    <w:rsid w:val="00C86EAB"/>
    <w:rsid w:val="00C87045"/>
    <w:rsid w:val="00C87171"/>
    <w:rsid w:val="00C871A7"/>
    <w:rsid w:val="00C87472"/>
    <w:rsid w:val="00C876BE"/>
    <w:rsid w:val="00C87775"/>
    <w:rsid w:val="00C87C7F"/>
    <w:rsid w:val="00C87CF2"/>
    <w:rsid w:val="00C87F0C"/>
    <w:rsid w:val="00C87FCA"/>
    <w:rsid w:val="00C9001A"/>
    <w:rsid w:val="00C90268"/>
    <w:rsid w:val="00C90431"/>
    <w:rsid w:val="00C904CD"/>
    <w:rsid w:val="00C9078C"/>
    <w:rsid w:val="00C909BC"/>
    <w:rsid w:val="00C90B14"/>
    <w:rsid w:val="00C90B2B"/>
    <w:rsid w:val="00C90CF8"/>
    <w:rsid w:val="00C91457"/>
    <w:rsid w:val="00C91480"/>
    <w:rsid w:val="00C916FC"/>
    <w:rsid w:val="00C9187C"/>
    <w:rsid w:val="00C918C4"/>
    <w:rsid w:val="00C91917"/>
    <w:rsid w:val="00C91BC3"/>
    <w:rsid w:val="00C91C18"/>
    <w:rsid w:val="00C91C3D"/>
    <w:rsid w:val="00C91D2C"/>
    <w:rsid w:val="00C9287D"/>
    <w:rsid w:val="00C92B60"/>
    <w:rsid w:val="00C93177"/>
    <w:rsid w:val="00C93BB2"/>
    <w:rsid w:val="00C93FB9"/>
    <w:rsid w:val="00C944DC"/>
    <w:rsid w:val="00C94712"/>
    <w:rsid w:val="00C94A12"/>
    <w:rsid w:val="00C94D7E"/>
    <w:rsid w:val="00C94DBF"/>
    <w:rsid w:val="00C94DD2"/>
    <w:rsid w:val="00C94DD5"/>
    <w:rsid w:val="00C95435"/>
    <w:rsid w:val="00C959C4"/>
    <w:rsid w:val="00C95E77"/>
    <w:rsid w:val="00C962BB"/>
    <w:rsid w:val="00C963AF"/>
    <w:rsid w:val="00C96611"/>
    <w:rsid w:val="00C9680B"/>
    <w:rsid w:val="00C96BE7"/>
    <w:rsid w:val="00C971A6"/>
    <w:rsid w:val="00C972F0"/>
    <w:rsid w:val="00C973AC"/>
    <w:rsid w:val="00C97664"/>
    <w:rsid w:val="00C97AB6"/>
    <w:rsid w:val="00C97D8A"/>
    <w:rsid w:val="00CA0515"/>
    <w:rsid w:val="00CA06C0"/>
    <w:rsid w:val="00CA0888"/>
    <w:rsid w:val="00CA09C3"/>
    <w:rsid w:val="00CA0A9A"/>
    <w:rsid w:val="00CA0AEA"/>
    <w:rsid w:val="00CA0BC4"/>
    <w:rsid w:val="00CA0E0C"/>
    <w:rsid w:val="00CA0F60"/>
    <w:rsid w:val="00CA107D"/>
    <w:rsid w:val="00CA1686"/>
    <w:rsid w:val="00CA179C"/>
    <w:rsid w:val="00CA1A85"/>
    <w:rsid w:val="00CA1AA3"/>
    <w:rsid w:val="00CA1B49"/>
    <w:rsid w:val="00CA1E3F"/>
    <w:rsid w:val="00CA1F66"/>
    <w:rsid w:val="00CA2148"/>
    <w:rsid w:val="00CA2246"/>
    <w:rsid w:val="00CA22BE"/>
    <w:rsid w:val="00CA2374"/>
    <w:rsid w:val="00CA2608"/>
    <w:rsid w:val="00CA2832"/>
    <w:rsid w:val="00CA3147"/>
    <w:rsid w:val="00CA31B0"/>
    <w:rsid w:val="00CA31FE"/>
    <w:rsid w:val="00CA3211"/>
    <w:rsid w:val="00CA32ED"/>
    <w:rsid w:val="00CA3D76"/>
    <w:rsid w:val="00CA3EF4"/>
    <w:rsid w:val="00CA41CE"/>
    <w:rsid w:val="00CA43CE"/>
    <w:rsid w:val="00CA4684"/>
    <w:rsid w:val="00CA4AEA"/>
    <w:rsid w:val="00CA505C"/>
    <w:rsid w:val="00CA57A3"/>
    <w:rsid w:val="00CA58D8"/>
    <w:rsid w:val="00CA59AF"/>
    <w:rsid w:val="00CA5E9B"/>
    <w:rsid w:val="00CA6485"/>
    <w:rsid w:val="00CA6593"/>
    <w:rsid w:val="00CA65AC"/>
    <w:rsid w:val="00CA65BF"/>
    <w:rsid w:val="00CA6654"/>
    <w:rsid w:val="00CA666A"/>
    <w:rsid w:val="00CA67A2"/>
    <w:rsid w:val="00CA683D"/>
    <w:rsid w:val="00CA6916"/>
    <w:rsid w:val="00CA6BB5"/>
    <w:rsid w:val="00CA71DE"/>
    <w:rsid w:val="00CA7361"/>
    <w:rsid w:val="00CA749B"/>
    <w:rsid w:val="00CA7609"/>
    <w:rsid w:val="00CA7AB4"/>
    <w:rsid w:val="00CA7B34"/>
    <w:rsid w:val="00CA7C78"/>
    <w:rsid w:val="00CA7DA8"/>
    <w:rsid w:val="00CA7DE8"/>
    <w:rsid w:val="00CA7F41"/>
    <w:rsid w:val="00CA7F95"/>
    <w:rsid w:val="00CB00AB"/>
    <w:rsid w:val="00CB03D8"/>
    <w:rsid w:val="00CB03F7"/>
    <w:rsid w:val="00CB048E"/>
    <w:rsid w:val="00CB0656"/>
    <w:rsid w:val="00CB06E0"/>
    <w:rsid w:val="00CB0B1F"/>
    <w:rsid w:val="00CB1305"/>
    <w:rsid w:val="00CB162E"/>
    <w:rsid w:val="00CB18D3"/>
    <w:rsid w:val="00CB1A60"/>
    <w:rsid w:val="00CB1AB6"/>
    <w:rsid w:val="00CB1BA3"/>
    <w:rsid w:val="00CB1BAC"/>
    <w:rsid w:val="00CB1C00"/>
    <w:rsid w:val="00CB1C8B"/>
    <w:rsid w:val="00CB1EAA"/>
    <w:rsid w:val="00CB207D"/>
    <w:rsid w:val="00CB2528"/>
    <w:rsid w:val="00CB2752"/>
    <w:rsid w:val="00CB28C7"/>
    <w:rsid w:val="00CB2916"/>
    <w:rsid w:val="00CB2BD5"/>
    <w:rsid w:val="00CB2C01"/>
    <w:rsid w:val="00CB2E3B"/>
    <w:rsid w:val="00CB3077"/>
    <w:rsid w:val="00CB30B7"/>
    <w:rsid w:val="00CB32AC"/>
    <w:rsid w:val="00CB32E1"/>
    <w:rsid w:val="00CB336B"/>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5748"/>
    <w:rsid w:val="00CB5C88"/>
    <w:rsid w:val="00CB5DD3"/>
    <w:rsid w:val="00CB6130"/>
    <w:rsid w:val="00CB63A3"/>
    <w:rsid w:val="00CB63C2"/>
    <w:rsid w:val="00CB667C"/>
    <w:rsid w:val="00CB6E8A"/>
    <w:rsid w:val="00CB7333"/>
    <w:rsid w:val="00CB746D"/>
    <w:rsid w:val="00CB7F5B"/>
    <w:rsid w:val="00CC0041"/>
    <w:rsid w:val="00CC0108"/>
    <w:rsid w:val="00CC01AF"/>
    <w:rsid w:val="00CC04AD"/>
    <w:rsid w:val="00CC08FE"/>
    <w:rsid w:val="00CC092A"/>
    <w:rsid w:val="00CC0999"/>
    <w:rsid w:val="00CC0BA1"/>
    <w:rsid w:val="00CC0BE1"/>
    <w:rsid w:val="00CC1797"/>
    <w:rsid w:val="00CC1B27"/>
    <w:rsid w:val="00CC1C10"/>
    <w:rsid w:val="00CC1EC1"/>
    <w:rsid w:val="00CC20D9"/>
    <w:rsid w:val="00CC2570"/>
    <w:rsid w:val="00CC2676"/>
    <w:rsid w:val="00CC26F5"/>
    <w:rsid w:val="00CC2AC5"/>
    <w:rsid w:val="00CC2D18"/>
    <w:rsid w:val="00CC2FAE"/>
    <w:rsid w:val="00CC300F"/>
    <w:rsid w:val="00CC317D"/>
    <w:rsid w:val="00CC3384"/>
    <w:rsid w:val="00CC3474"/>
    <w:rsid w:val="00CC356B"/>
    <w:rsid w:val="00CC372B"/>
    <w:rsid w:val="00CC37A6"/>
    <w:rsid w:val="00CC380C"/>
    <w:rsid w:val="00CC3B54"/>
    <w:rsid w:val="00CC3CC3"/>
    <w:rsid w:val="00CC44E9"/>
    <w:rsid w:val="00CC4640"/>
    <w:rsid w:val="00CC486A"/>
    <w:rsid w:val="00CC4F0F"/>
    <w:rsid w:val="00CC4F67"/>
    <w:rsid w:val="00CC50B2"/>
    <w:rsid w:val="00CC52D8"/>
    <w:rsid w:val="00CC55AC"/>
    <w:rsid w:val="00CC5784"/>
    <w:rsid w:val="00CC57DA"/>
    <w:rsid w:val="00CC5BA9"/>
    <w:rsid w:val="00CC61B6"/>
    <w:rsid w:val="00CC6AD2"/>
    <w:rsid w:val="00CC6B5D"/>
    <w:rsid w:val="00CC6D87"/>
    <w:rsid w:val="00CC7161"/>
    <w:rsid w:val="00CC722E"/>
    <w:rsid w:val="00CC733A"/>
    <w:rsid w:val="00CC7583"/>
    <w:rsid w:val="00CC76D4"/>
    <w:rsid w:val="00CC7780"/>
    <w:rsid w:val="00CC77F3"/>
    <w:rsid w:val="00CC7A59"/>
    <w:rsid w:val="00CD0D9D"/>
    <w:rsid w:val="00CD0E3F"/>
    <w:rsid w:val="00CD1025"/>
    <w:rsid w:val="00CD1157"/>
    <w:rsid w:val="00CD1250"/>
    <w:rsid w:val="00CD1AC9"/>
    <w:rsid w:val="00CD1B60"/>
    <w:rsid w:val="00CD1E9A"/>
    <w:rsid w:val="00CD2584"/>
    <w:rsid w:val="00CD2802"/>
    <w:rsid w:val="00CD28F1"/>
    <w:rsid w:val="00CD2903"/>
    <w:rsid w:val="00CD2968"/>
    <w:rsid w:val="00CD2C9E"/>
    <w:rsid w:val="00CD3085"/>
    <w:rsid w:val="00CD32C2"/>
    <w:rsid w:val="00CD3396"/>
    <w:rsid w:val="00CD3622"/>
    <w:rsid w:val="00CD36EE"/>
    <w:rsid w:val="00CD3B76"/>
    <w:rsid w:val="00CD3DB3"/>
    <w:rsid w:val="00CD45EE"/>
    <w:rsid w:val="00CD4D96"/>
    <w:rsid w:val="00CD4EEF"/>
    <w:rsid w:val="00CD503A"/>
    <w:rsid w:val="00CD5182"/>
    <w:rsid w:val="00CD5955"/>
    <w:rsid w:val="00CD59B0"/>
    <w:rsid w:val="00CD5CFA"/>
    <w:rsid w:val="00CD5D20"/>
    <w:rsid w:val="00CD5E4D"/>
    <w:rsid w:val="00CD6725"/>
    <w:rsid w:val="00CD6842"/>
    <w:rsid w:val="00CD68E8"/>
    <w:rsid w:val="00CD6A97"/>
    <w:rsid w:val="00CD6C1C"/>
    <w:rsid w:val="00CD7298"/>
    <w:rsid w:val="00CD7408"/>
    <w:rsid w:val="00CD7577"/>
    <w:rsid w:val="00CD76EB"/>
    <w:rsid w:val="00CD799A"/>
    <w:rsid w:val="00CD7B98"/>
    <w:rsid w:val="00CD7E25"/>
    <w:rsid w:val="00CD7FF8"/>
    <w:rsid w:val="00CE0070"/>
    <w:rsid w:val="00CE0195"/>
    <w:rsid w:val="00CE0494"/>
    <w:rsid w:val="00CE057A"/>
    <w:rsid w:val="00CE0C3F"/>
    <w:rsid w:val="00CE0EB6"/>
    <w:rsid w:val="00CE0F53"/>
    <w:rsid w:val="00CE0FCB"/>
    <w:rsid w:val="00CE1376"/>
    <w:rsid w:val="00CE146E"/>
    <w:rsid w:val="00CE1687"/>
    <w:rsid w:val="00CE16FD"/>
    <w:rsid w:val="00CE1917"/>
    <w:rsid w:val="00CE19BD"/>
    <w:rsid w:val="00CE19D3"/>
    <w:rsid w:val="00CE2671"/>
    <w:rsid w:val="00CE27C2"/>
    <w:rsid w:val="00CE2B94"/>
    <w:rsid w:val="00CE2BE4"/>
    <w:rsid w:val="00CE2D10"/>
    <w:rsid w:val="00CE2DFB"/>
    <w:rsid w:val="00CE3144"/>
    <w:rsid w:val="00CE3150"/>
    <w:rsid w:val="00CE326E"/>
    <w:rsid w:val="00CE3720"/>
    <w:rsid w:val="00CE3921"/>
    <w:rsid w:val="00CE3D89"/>
    <w:rsid w:val="00CE3EFE"/>
    <w:rsid w:val="00CE429E"/>
    <w:rsid w:val="00CE433C"/>
    <w:rsid w:val="00CE436F"/>
    <w:rsid w:val="00CE44E3"/>
    <w:rsid w:val="00CE4612"/>
    <w:rsid w:val="00CE48CD"/>
    <w:rsid w:val="00CE4CA9"/>
    <w:rsid w:val="00CE4E39"/>
    <w:rsid w:val="00CE4E7D"/>
    <w:rsid w:val="00CE4FD9"/>
    <w:rsid w:val="00CE54A0"/>
    <w:rsid w:val="00CE55C5"/>
    <w:rsid w:val="00CE5635"/>
    <w:rsid w:val="00CE56E2"/>
    <w:rsid w:val="00CE5A37"/>
    <w:rsid w:val="00CE5BAB"/>
    <w:rsid w:val="00CE5C5B"/>
    <w:rsid w:val="00CE5C8A"/>
    <w:rsid w:val="00CE5F52"/>
    <w:rsid w:val="00CE62F1"/>
    <w:rsid w:val="00CE6342"/>
    <w:rsid w:val="00CE64C8"/>
    <w:rsid w:val="00CE71A5"/>
    <w:rsid w:val="00CE7421"/>
    <w:rsid w:val="00CE74E3"/>
    <w:rsid w:val="00CE74F3"/>
    <w:rsid w:val="00CE76C6"/>
    <w:rsid w:val="00CE77AF"/>
    <w:rsid w:val="00CE7C9D"/>
    <w:rsid w:val="00CE7DFC"/>
    <w:rsid w:val="00CE7F27"/>
    <w:rsid w:val="00CE7FFC"/>
    <w:rsid w:val="00CF00F0"/>
    <w:rsid w:val="00CF06EC"/>
    <w:rsid w:val="00CF0F84"/>
    <w:rsid w:val="00CF0F90"/>
    <w:rsid w:val="00CF0F9A"/>
    <w:rsid w:val="00CF13D6"/>
    <w:rsid w:val="00CF1846"/>
    <w:rsid w:val="00CF188E"/>
    <w:rsid w:val="00CF19A1"/>
    <w:rsid w:val="00CF1FB3"/>
    <w:rsid w:val="00CF204D"/>
    <w:rsid w:val="00CF2176"/>
    <w:rsid w:val="00CF2451"/>
    <w:rsid w:val="00CF2470"/>
    <w:rsid w:val="00CF2560"/>
    <w:rsid w:val="00CF2933"/>
    <w:rsid w:val="00CF2B9B"/>
    <w:rsid w:val="00CF2C7B"/>
    <w:rsid w:val="00CF2DFD"/>
    <w:rsid w:val="00CF30B4"/>
    <w:rsid w:val="00CF30BA"/>
    <w:rsid w:val="00CF3148"/>
    <w:rsid w:val="00CF3356"/>
    <w:rsid w:val="00CF3691"/>
    <w:rsid w:val="00CF3B65"/>
    <w:rsid w:val="00CF3EBE"/>
    <w:rsid w:val="00CF4464"/>
    <w:rsid w:val="00CF461A"/>
    <w:rsid w:val="00CF46A3"/>
    <w:rsid w:val="00CF46FD"/>
    <w:rsid w:val="00CF4A3D"/>
    <w:rsid w:val="00CF4A8E"/>
    <w:rsid w:val="00CF4B83"/>
    <w:rsid w:val="00CF4E6B"/>
    <w:rsid w:val="00CF4E78"/>
    <w:rsid w:val="00CF518D"/>
    <w:rsid w:val="00CF520D"/>
    <w:rsid w:val="00CF5898"/>
    <w:rsid w:val="00CF58F4"/>
    <w:rsid w:val="00CF5B76"/>
    <w:rsid w:val="00CF60A1"/>
    <w:rsid w:val="00CF6390"/>
    <w:rsid w:val="00CF643C"/>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F34"/>
    <w:rsid w:val="00D01089"/>
    <w:rsid w:val="00D010B7"/>
    <w:rsid w:val="00D013E0"/>
    <w:rsid w:val="00D01953"/>
    <w:rsid w:val="00D01A9A"/>
    <w:rsid w:val="00D01E48"/>
    <w:rsid w:val="00D025EA"/>
    <w:rsid w:val="00D02C3A"/>
    <w:rsid w:val="00D02C6E"/>
    <w:rsid w:val="00D02C8A"/>
    <w:rsid w:val="00D02DCD"/>
    <w:rsid w:val="00D02FA3"/>
    <w:rsid w:val="00D03043"/>
    <w:rsid w:val="00D030B4"/>
    <w:rsid w:val="00D031B8"/>
    <w:rsid w:val="00D0348D"/>
    <w:rsid w:val="00D03607"/>
    <w:rsid w:val="00D03A21"/>
    <w:rsid w:val="00D03E6D"/>
    <w:rsid w:val="00D0432A"/>
    <w:rsid w:val="00D044D0"/>
    <w:rsid w:val="00D04824"/>
    <w:rsid w:val="00D048D5"/>
    <w:rsid w:val="00D04A63"/>
    <w:rsid w:val="00D05057"/>
    <w:rsid w:val="00D05184"/>
    <w:rsid w:val="00D054F8"/>
    <w:rsid w:val="00D056E3"/>
    <w:rsid w:val="00D05844"/>
    <w:rsid w:val="00D05A54"/>
    <w:rsid w:val="00D05E9B"/>
    <w:rsid w:val="00D06120"/>
    <w:rsid w:val="00D061A7"/>
    <w:rsid w:val="00D062CA"/>
    <w:rsid w:val="00D063E0"/>
    <w:rsid w:val="00D06822"/>
    <w:rsid w:val="00D06978"/>
    <w:rsid w:val="00D06C9A"/>
    <w:rsid w:val="00D06CB0"/>
    <w:rsid w:val="00D06DC9"/>
    <w:rsid w:val="00D071B7"/>
    <w:rsid w:val="00D0780D"/>
    <w:rsid w:val="00D0782C"/>
    <w:rsid w:val="00D078CC"/>
    <w:rsid w:val="00D07B2B"/>
    <w:rsid w:val="00D1047D"/>
    <w:rsid w:val="00D107E2"/>
    <w:rsid w:val="00D10BC5"/>
    <w:rsid w:val="00D10C8B"/>
    <w:rsid w:val="00D11609"/>
    <w:rsid w:val="00D11B15"/>
    <w:rsid w:val="00D11E44"/>
    <w:rsid w:val="00D12299"/>
    <w:rsid w:val="00D123A6"/>
    <w:rsid w:val="00D12615"/>
    <w:rsid w:val="00D127C9"/>
    <w:rsid w:val="00D127F4"/>
    <w:rsid w:val="00D128DE"/>
    <w:rsid w:val="00D1298E"/>
    <w:rsid w:val="00D12A78"/>
    <w:rsid w:val="00D12DD5"/>
    <w:rsid w:val="00D13025"/>
    <w:rsid w:val="00D13129"/>
    <w:rsid w:val="00D136C6"/>
    <w:rsid w:val="00D13A8F"/>
    <w:rsid w:val="00D13BB1"/>
    <w:rsid w:val="00D13EFC"/>
    <w:rsid w:val="00D140BC"/>
    <w:rsid w:val="00D1428A"/>
    <w:rsid w:val="00D1433D"/>
    <w:rsid w:val="00D144B8"/>
    <w:rsid w:val="00D14FA1"/>
    <w:rsid w:val="00D1500B"/>
    <w:rsid w:val="00D15168"/>
    <w:rsid w:val="00D15381"/>
    <w:rsid w:val="00D15417"/>
    <w:rsid w:val="00D15802"/>
    <w:rsid w:val="00D15B35"/>
    <w:rsid w:val="00D15CEE"/>
    <w:rsid w:val="00D15E09"/>
    <w:rsid w:val="00D160FA"/>
    <w:rsid w:val="00D16103"/>
    <w:rsid w:val="00D1630B"/>
    <w:rsid w:val="00D16407"/>
    <w:rsid w:val="00D165C5"/>
    <w:rsid w:val="00D16612"/>
    <w:rsid w:val="00D16668"/>
    <w:rsid w:val="00D16A07"/>
    <w:rsid w:val="00D16B66"/>
    <w:rsid w:val="00D16B70"/>
    <w:rsid w:val="00D16BDA"/>
    <w:rsid w:val="00D16DCD"/>
    <w:rsid w:val="00D16E55"/>
    <w:rsid w:val="00D16FE2"/>
    <w:rsid w:val="00D172AC"/>
    <w:rsid w:val="00D17410"/>
    <w:rsid w:val="00D17861"/>
    <w:rsid w:val="00D179FF"/>
    <w:rsid w:val="00D17A39"/>
    <w:rsid w:val="00D17D3A"/>
    <w:rsid w:val="00D17D78"/>
    <w:rsid w:val="00D17E91"/>
    <w:rsid w:val="00D17EE5"/>
    <w:rsid w:val="00D20121"/>
    <w:rsid w:val="00D20278"/>
    <w:rsid w:val="00D20350"/>
    <w:rsid w:val="00D20478"/>
    <w:rsid w:val="00D2047D"/>
    <w:rsid w:val="00D20785"/>
    <w:rsid w:val="00D20878"/>
    <w:rsid w:val="00D20B01"/>
    <w:rsid w:val="00D20B1A"/>
    <w:rsid w:val="00D20CF0"/>
    <w:rsid w:val="00D20E66"/>
    <w:rsid w:val="00D20EAF"/>
    <w:rsid w:val="00D20F92"/>
    <w:rsid w:val="00D2102A"/>
    <w:rsid w:val="00D2102D"/>
    <w:rsid w:val="00D2108D"/>
    <w:rsid w:val="00D21B19"/>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40B0"/>
    <w:rsid w:val="00D2487F"/>
    <w:rsid w:val="00D24DC0"/>
    <w:rsid w:val="00D24DF7"/>
    <w:rsid w:val="00D24E30"/>
    <w:rsid w:val="00D25670"/>
    <w:rsid w:val="00D25751"/>
    <w:rsid w:val="00D257AB"/>
    <w:rsid w:val="00D25875"/>
    <w:rsid w:val="00D25D33"/>
    <w:rsid w:val="00D25F4C"/>
    <w:rsid w:val="00D25F63"/>
    <w:rsid w:val="00D262BB"/>
    <w:rsid w:val="00D263EB"/>
    <w:rsid w:val="00D26499"/>
    <w:rsid w:val="00D26607"/>
    <w:rsid w:val="00D26AFC"/>
    <w:rsid w:val="00D2707D"/>
    <w:rsid w:val="00D27080"/>
    <w:rsid w:val="00D2716D"/>
    <w:rsid w:val="00D274B0"/>
    <w:rsid w:val="00D27DA0"/>
    <w:rsid w:val="00D27F51"/>
    <w:rsid w:val="00D27FD3"/>
    <w:rsid w:val="00D304FE"/>
    <w:rsid w:val="00D3062B"/>
    <w:rsid w:val="00D30AAD"/>
    <w:rsid w:val="00D30C42"/>
    <w:rsid w:val="00D30F66"/>
    <w:rsid w:val="00D311AD"/>
    <w:rsid w:val="00D312F4"/>
    <w:rsid w:val="00D313FA"/>
    <w:rsid w:val="00D315E5"/>
    <w:rsid w:val="00D32086"/>
    <w:rsid w:val="00D32204"/>
    <w:rsid w:val="00D32662"/>
    <w:rsid w:val="00D32863"/>
    <w:rsid w:val="00D32895"/>
    <w:rsid w:val="00D32BB4"/>
    <w:rsid w:val="00D32EFD"/>
    <w:rsid w:val="00D33156"/>
    <w:rsid w:val="00D331F1"/>
    <w:rsid w:val="00D3351D"/>
    <w:rsid w:val="00D336B0"/>
    <w:rsid w:val="00D339CD"/>
    <w:rsid w:val="00D33A4D"/>
    <w:rsid w:val="00D3412C"/>
    <w:rsid w:val="00D34C34"/>
    <w:rsid w:val="00D34CBE"/>
    <w:rsid w:val="00D35452"/>
    <w:rsid w:val="00D354FD"/>
    <w:rsid w:val="00D3558A"/>
    <w:rsid w:val="00D35636"/>
    <w:rsid w:val="00D35AD0"/>
    <w:rsid w:val="00D35D7E"/>
    <w:rsid w:val="00D35F7E"/>
    <w:rsid w:val="00D36538"/>
    <w:rsid w:val="00D36739"/>
    <w:rsid w:val="00D368B8"/>
    <w:rsid w:val="00D369F5"/>
    <w:rsid w:val="00D36A72"/>
    <w:rsid w:val="00D36EF2"/>
    <w:rsid w:val="00D3768B"/>
    <w:rsid w:val="00D3783E"/>
    <w:rsid w:val="00D37877"/>
    <w:rsid w:val="00D37894"/>
    <w:rsid w:val="00D37A96"/>
    <w:rsid w:val="00D37AFB"/>
    <w:rsid w:val="00D37BEB"/>
    <w:rsid w:val="00D37D46"/>
    <w:rsid w:val="00D4025E"/>
    <w:rsid w:val="00D40467"/>
    <w:rsid w:val="00D40562"/>
    <w:rsid w:val="00D4061B"/>
    <w:rsid w:val="00D40985"/>
    <w:rsid w:val="00D41074"/>
    <w:rsid w:val="00D41097"/>
    <w:rsid w:val="00D41156"/>
    <w:rsid w:val="00D415FD"/>
    <w:rsid w:val="00D416AE"/>
    <w:rsid w:val="00D41762"/>
    <w:rsid w:val="00D41816"/>
    <w:rsid w:val="00D425E9"/>
    <w:rsid w:val="00D42729"/>
    <w:rsid w:val="00D42DAD"/>
    <w:rsid w:val="00D42EFB"/>
    <w:rsid w:val="00D42F26"/>
    <w:rsid w:val="00D431F3"/>
    <w:rsid w:val="00D43332"/>
    <w:rsid w:val="00D43523"/>
    <w:rsid w:val="00D43546"/>
    <w:rsid w:val="00D436E7"/>
    <w:rsid w:val="00D43701"/>
    <w:rsid w:val="00D437A0"/>
    <w:rsid w:val="00D43A84"/>
    <w:rsid w:val="00D441F9"/>
    <w:rsid w:val="00D44302"/>
    <w:rsid w:val="00D44436"/>
    <w:rsid w:val="00D4444D"/>
    <w:rsid w:val="00D444C0"/>
    <w:rsid w:val="00D446B5"/>
    <w:rsid w:val="00D449D7"/>
    <w:rsid w:val="00D44BD0"/>
    <w:rsid w:val="00D44E7A"/>
    <w:rsid w:val="00D45023"/>
    <w:rsid w:val="00D4506D"/>
    <w:rsid w:val="00D451B0"/>
    <w:rsid w:val="00D45219"/>
    <w:rsid w:val="00D459A7"/>
    <w:rsid w:val="00D45A72"/>
    <w:rsid w:val="00D45C5C"/>
    <w:rsid w:val="00D45D50"/>
    <w:rsid w:val="00D46096"/>
    <w:rsid w:val="00D460A9"/>
    <w:rsid w:val="00D463E6"/>
    <w:rsid w:val="00D4649C"/>
    <w:rsid w:val="00D4673C"/>
    <w:rsid w:val="00D46D87"/>
    <w:rsid w:val="00D46EBF"/>
    <w:rsid w:val="00D46F82"/>
    <w:rsid w:val="00D46FC0"/>
    <w:rsid w:val="00D47551"/>
    <w:rsid w:val="00D4788B"/>
    <w:rsid w:val="00D47957"/>
    <w:rsid w:val="00D47A2E"/>
    <w:rsid w:val="00D508ED"/>
    <w:rsid w:val="00D50ED4"/>
    <w:rsid w:val="00D51045"/>
    <w:rsid w:val="00D5121E"/>
    <w:rsid w:val="00D51538"/>
    <w:rsid w:val="00D51938"/>
    <w:rsid w:val="00D51F04"/>
    <w:rsid w:val="00D52378"/>
    <w:rsid w:val="00D5251D"/>
    <w:rsid w:val="00D5283F"/>
    <w:rsid w:val="00D52B12"/>
    <w:rsid w:val="00D52BE6"/>
    <w:rsid w:val="00D53324"/>
    <w:rsid w:val="00D53939"/>
    <w:rsid w:val="00D53AFD"/>
    <w:rsid w:val="00D53E27"/>
    <w:rsid w:val="00D53FB6"/>
    <w:rsid w:val="00D542FB"/>
    <w:rsid w:val="00D54351"/>
    <w:rsid w:val="00D54816"/>
    <w:rsid w:val="00D54975"/>
    <w:rsid w:val="00D54B62"/>
    <w:rsid w:val="00D54E02"/>
    <w:rsid w:val="00D54F04"/>
    <w:rsid w:val="00D55576"/>
    <w:rsid w:val="00D55633"/>
    <w:rsid w:val="00D55807"/>
    <w:rsid w:val="00D559B0"/>
    <w:rsid w:val="00D55B91"/>
    <w:rsid w:val="00D55C10"/>
    <w:rsid w:val="00D55D1A"/>
    <w:rsid w:val="00D55D6B"/>
    <w:rsid w:val="00D55FBA"/>
    <w:rsid w:val="00D5600C"/>
    <w:rsid w:val="00D560E6"/>
    <w:rsid w:val="00D56447"/>
    <w:rsid w:val="00D5685A"/>
    <w:rsid w:val="00D568BE"/>
    <w:rsid w:val="00D56A1F"/>
    <w:rsid w:val="00D56B56"/>
    <w:rsid w:val="00D56E2D"/>
    <w:rsid w:val="00D56E87"/>
    <w:rsid w:val="00D56F1A"/>
    <w:rsid w:val="00D57260"/>
    <w:rsid w:val="00D57485"/>
    <w:rsid w:val="00D57998"/>
    <w:rsid w:val="00D57BF8"/>
    <w:rsid w:val="00D57ECB"/>
    <w:rsid w:val="00D60047"/>
    <w:rsid w:val="00D60368"/>
    <w:rsid w:val="00D603A3"/>
    <w:rsid w:val="00D605F6"/>
    <w:rsid w:val="00D60CB6"/>
    <w:rsid w:val="00D60F59"/>
    <w:rsid w:val="00D61105"/>
    <w:rsid w:val="00D61147"/>
    <w:rsid w:val="00D61253"/>
    <w:rsid w:val="00D612BA"/>
    <w:rsid w:val="00D6158B"/>
    <w:rsid w:val="00D615AD"/>
    <w:rsid w:val="00D61EC8"/>
    <w:rsid w:val="00D62265"/>
    <w:rsid w:val="00D62DB1"/>
    <w:rsid w:val="00D62F77"/>
    <w:rsid w:val="00D63009"/>
    <w:rsid w:val="00D6309D"/>
    <w:rsid w:val="00D63522"/>
    <w:rsid w:val="00D63787"/>
    <w:rsid w:val="00D63D0E"/>
    <w:rsid w:val="00D63F4F"/>
    <w:rsid w:val="00D64111"/>
    <w:rsid w:val="00D642E6"/>
    <w:rsid w:val="00D643B3"/>
    <w:rsid w:val="00D6449B"/>
    <w:rsid w:val="00D64519"/>
    <w:rsid w:val="00D64888"/>
    <w:rsid w:val="00D64A7D"/>
    <w:rsid w:val="00D64DB8"/>
    <w:rsid w:val="00D64E51"/>
    <w:rsid w:val="00D65136"/>
    <w:rsid w:val="00D65301"/>
    <w:rsid w:val="00D65386"/>
    <w:rsid w:val="00D654B6"/>
    <w:rsid w:val="00D65948"/>
    <w:rsid w:val="00D65C96"/>
    <w:rsid w:val="00D66171"/>
    <w:rsid w:val="00D661F1"/>
    <w:rsid w:val="00D66235"/>
    <w:rsid w:val="00D66611"/>
    <w:rsid w:val="00D667B2"/>
    <w:rsid w:val="00D66A00"/>
    <w:rsid w:val="00D66E46"/>
    <w:rsid w:val="00D67181"/>
    <w:rsid w:val="00D67525"/>
    <w:rsid w:val="00D678DF"/>
    <w:rsid w:val="00D6797C"/>
    <w:rsid w:val="00D7012C"/>
    <w:rsid w:val="00D70523"/>
    <w:rsid w:val="00D70962"/>
    <w:rsid w:val="00D709D6"/>
    <w:rsid w:val="00D70EC2"/>
    <w:rsid w:val="00D70FCF"/>
    <w:rsid w:val="00D71546"/>
    <w:rsid w:val="00D71632"/>
    <w:rsid w:val="00D71BD7"/>
    <w:rsid w:val="00D72424"/>
    <w:rsid w:val="00D7264B"/>
    <w:rsid w:val="00D73145"/>
    <w:rsid w:val="00D73506"/>
    <w:rsid w:val="00D7351B"/>
    <w:rsid w:val="00D7354A"/>
    <w:rsid w:val="00D7376B"/>
    <w:rsid w:val="00D73960"/>
    <w:rsid w:val="00D73A34"/>
    <w:rsid w:val="00D73A5C"/>
    <w:rsid w:val="00D73D19"/>
    <w:rsid w:val="00D73D74"/>
    <w:rsid w:val="00D73E9C"/>
    <w:rsid w:val="00D73ECF"/>
    <w:rsid w:val="00D73F88"/>
    <w:rsid w:val="00D7402E"/>
    <w:rsid w:val="00D74194"/>
    <w:rsid w:val="00D7422E"/>
    <w:rsid w:val="00D7467C"/>
    <w:rsid w:val="00D74B73"/>
    <w:rsid w:val="00D74DD2"/>
    <w:rsid w:val="00D74ED4"/>
    <w:rsid w:val="00D7501E"/>
    <w:rsid w:val="00D7514A"/>
    <w:rsid w:val="00D75198"/>
    <w:rsid w:val="00D751E6"/>
    <w:rsid w:val="00D757A2"/>
    <w:rsid w:val="00D75A7F"/>
    <w:rsid w:val="00D763E2"/>
    <w:rsid w:val="00D76593"/>
    <w:rsid w:val="00D766D6"/>
    <w:rsid w:val="00D7687B"/>
    <w:rsid w:val="00D76DC9"/>
    <w:rsid w:val="00D76E31"/>
    <w:rsid w:val="00D776FC"/>
    <w:rsid w:val="00D77725"/>
    <w:rsid w:val="00D7791A"/>
    <w:rsid w:val="00D77FE2"/>
    <w:rsid w:val="00D8009F"/>
    <w:rsid w:val="00D804E2"/>
    <w:rsid w:val="00D80729"/>
    <w:rsid w:val="00D8081B"/>
    <w:rsid w:val="00D8083C"/>
    <w:rsid w:val="00D80C50"/>
    <w:rsid w:val="00D80E76"/>
    <w:rsid w:val="00D80F36"/>
    <w:rsid w:val="00D8129F"/>
    <w:rsid w:val="00D8136B"/>
    <w:rsid w:val="00D813CC"/>
    <w:rsid w:val="00D8144F"/>
    <w:rsid w:val="00D81621"/>
    <w:rsid w:val="00D81D56"/>
    <w:rsid w:val="00D81D69"/>
    <w:rsid w:val="00D81E69"/>
    <w:rsid w:val="00D81FFA"/>
    <w:rsid w:val="00D822AE"/>
    <w:rsid w:val="00D8272F"/>
    <w:rsid w:val="00D82805"/>
    <w:rsid w:val="00D829E6"/>
    <w:rsid w:val="00D82DB4"/>
    <w:rsid w:val="00D82EAA"/>
    <w:rsid w:val="00D82EB3"/>
    <w:rsid w:val="00D83235"/>
    <w:rsid w:val="00D83354"/>
    <w:rsid w:val="00D8372D"/>
    <w:rsid w:val="00D83A5F"/>
    <w:rsid w:val="00D83CE7"/>
    <w:rsid w:val="00D83E97"/>
    <w:rsid w:val="00D83F41"/>
    <w:rsid w:val="00D8406D"/>
    <w:rsid w:val="00D84238"/>
    <w:rsid w:val="00D84247"/>
    <w:rsid w:val="00D84408"/>
    <w:rsid w:val="00D84545"/>
    <w:rsid w:val="00D845DE"/>
    <w:rsid w:val="00D84BE2"/>
    <w:rsid w:val="00D84C0F"/>
    <w:rsid w:val="00D84C9C"/>
    <w:rsid w:val="00D84E3F"/>
    <w:rsid w:val="00D84F61"/>
    <w:rsid w:val="00D850C8"/>
    <w:rsid w:val="00D851EA"/>
    <w:rsid w:val="00D85523"/>
    <w:rsid w:val="00D859CD"/>
    <w:rsid w:val="00D85C54"/>
    <w:rsid w:val="00D85ECE"/>
    <w:rsid w:val="00D85F15"/>
    <w:rsid w:val="00D85FF4"/>
    <w:rsid w:val="00D8634A"/>
    <w:rsid w:val="00D865D2"/>
    <w:rsid w:val="00D8662A"/>
    <w:rsid w:val="00D86993"/>
    <w:rsid w:val="00D86B68"/>
    <w:rsid w:val="00D86E75"/>
    <w:rsid w:val="00D871CE"/>
    <w:rsid w:val="00D8731B"/>
    <w:rsid w:val="00D8744B"/>
    <w:rsid w:val="00D8762A"/>
    <w:rsid w:val="00D87641"/>
    <w:rsid w:val="00D87933"/>
    <w:rsid w:val="00D87EBC"/>
    <w:rsid w:val="00D87FA3"/>
    <w:rsid w:val="00D9033C"/>
    <w:rsid w:val="00D905FB"/>
    <w:rsid w:val="00D90816"/>
    <w:rsid w:val="00D90B0D"/>
    <w:rsid w:val="00D90B52"/>
    <w:rsid w:val="00D90B59"/>
    <w:rsid w:val="00D90FE3"/>
    <w:rsid w:val="00D9151D"/>
    <w:rsid w:val="00D91BD3"/>
    <w:rsid w:val="00D91F83"/>
    <w:rsid w:val="00D91FEB"/>
    <w:rsid w:val="00D92488"/>
    <w:rsid w:val="00D92567"/>
    <w:rsid w:val="00D92D94"/>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EDF"/>
    <w:rsid w:val="00D9513A"/>
    <w:rsid w:val="00D957A7"/>
    <w:rsid w:val="00D9582E"/>
    <w:rsid w:val="00D95BFD"/>
    <w:rsid w:val="00D95E35"/>
    <w:rsid w:val="00D95FE7"/>
    <w:rsid w:val="00D9609E"/>
    <w:rsid w:val="00D96409"/>
    <w:rsid w:val="00D96550"/>
    <w:rsid w:val="00D96AD1"/>
    <w:rsid w:val="00D96C5B"/>
    <w:rsid w:val="00D96E4B"/>
    <w:rsid w:val="00D96E8F"/>
    <w:rsid w:val="00D97085"/>
    <w:rsid w:val="00D970AC"/>
    <w:rsid w:val="00D9756B"/>
    <w:rsid w:val="00D97660"/>
    <w:rsid w:val="00D97C10"/>
    <w:rsid w:val="00D97C59"/>
    <w:rsid w:val="00D97E5D"/>
    <w:rsid w:val="00D97F5B"/>
    <w:rsid w:val="00DA0063"/>
    <w:rsid w:val="00DA00B4"/>
    <w:rsid w:val="00DA0116"/>
    <w:rsid w:val="00DA0257"/>
    <w:rsid w:val="00DA03AF"/>
    <w:rsid w:val="00DA0519"/>
    <w:rsid w:val="00DA05D2"/>
    <w:rsid w:val="00DA09B6"/>
    <w:rsid w:val="00DA0D09"/>
    <w:rsid w:val="00DA0D24"/>
    <w:rsid w:val="00DA1119"/>
    <w:rsid w:val="00DA1156"/>
    <w:rsid w:val="00DA118E"/>
    <w:rsid w:val="00DA11A6"/>
    <w:rsid w:val="00DA152C"/>
    <w:rsid w:val="00DA158B"/>
    <w:rsid w:val="00DA16BB"/>
    <w:rsid w:val="00DA17B7"/>
    <w:rsid w:val="00DA1983"/>
    <w:rsid w:val="00DA235E"/>
    <w:rsid w:val="00DA2A20"/>
    <w:rsid w:val="00DA2DE1"/>
    <w:rsid w:val="00DA3110"/>
    <w:rsid w:val="00DA3221"/>
    <w:rsid w:val="00DA3256"/>
    <w:rsid w:val="00DA3320"/>
    <w:rsid w:val="00DA33CD"/>
    <w:rsid w:val="00DA3464"/>
    <w:rsid w:val="00DA3772"/>
    <w:rsid w:val="00DA379B"/>
    <w:rsid w:val="00DA3892"/>
    <w:rsid w:val="00DA38DF"/>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E61"/>
    <w:rsid w:val="00DA5FF4"/>
    <w:rsid w:val="00DA6193"/>
    <w:rsid w:val="00DA6C28"/>
    <w:rsid w:val="00DA6EE2"/>
    <w:rsid w:val="00DA712E"/>
    <w:rsid w:val="00DA7182"/>
    <w:rsid w:val="00DA71E0"/>
    <w:rsid w:val="00DA72FC"/>
    <w:rsid w:val="00DA7390"/>
    <w:rsid w:val="00DA747C"/>
    <w:rsid w:val="00DA77A8"/>
    <w:rsid w:val="00DA7B3E"/>
    <w:rsid w:val="00DA7FDB"/>
    <w:rsid w:val="00DB051F"/>
    <w:rsid w:val="00DB055D"/>
    <w:rsid w:val="00DB0605"/>
    <w:rsid w:val="00DB0D59"/>
    <w:rsid w:val="00DB0F0D"/>
    <w:rsid w:val="00DB12D0"/>
    <w:rsid w:val="00DB1B86"/>
    <w:rsid w:val="00DB1D60"/>
    <w:rsid w:val="00DB24DB"/>
    <w:rsid w:val="00DB26E2"/>
    <w:rsid w:val="00DB2D3D"/>
    <w:rsid w:val="00DB308A"/>
    <w:rsid w:val="00DB322B"/>
    <w:rsid w:val="00DB346E"/>
    <w:rsid w:val="00DB3668"/>
    <w:rsid w:val="00DB370C"/>
    <w:rsid w:val="00DB3874"/>
    <w:rsid w:val="00DB3C33"/>
    <w:rsid w:val="00DB3C6B"/>
    <w:rsid w:val="00DB3EAD"/>
    <w:rsid w:val="00DB3FE0"/>
    <w:rsid w:val="00DB407C"/>
    <w:rsid w:val="00DB4CB0"/>
    <w:rsid w:val="00DB4DA5"/>
    <w:rsid w:val="00DB4E25"/>
    <w:rsid w:val="00DB5051"/>
    <w:rsid w:val="00DB520F"/>
    <w:rsid w:val="00DB5370"/>
    <w:rsid w:val="00DB53EB"/>
    <w:rsid w:val="00DB54EB"/>
    <w:rsid w:val="00DB55B9"/>
    <w:rsid w:val="00DB5680"/>
    <w:rsid w:val="00DB5AD5"/>
    <w:rsid w:val="00DB5D0C"/>
    <w:rsid w:val="00DB64E2"/>
    <w:rsid w:val="00DB6598"/>
    <w:rsid w:val="00DB65F2"/>
    <w:rsid w:val="00DB6E61"/>
    <w:rsid w:val="00DB724E"/>
    <w:rsid w:val="00DB7BA1"/>
    <w:rsid w:val="00DC0040"/>
    <w:rsid w:val="00DC032D"/>
    <w:rsid w:val="00DC0587"/>
    <w:rsid w:val="00DC0A3E"/>
    <w:rsid w:val="00DC0B98"/>
    <w:rsid w:val="00DC0D3C"/>
    <w:rsid w:val="00DC1109"/>
    <w:rsid w:val="00DC1417"/>
    <w:rsid w:val="00DC155B"/>
    <w:rsid w:val="00DC1590"/>
    <w:rsid w:val="00DC1775"/>
    <w:rsid w:val="00DC1C0D"/>
    <w:rsid w:val="00DC21B4"/>
    <w:rsid w:val="00DC233D"/>
    <w:rsid w:val="00DC260F"/>
    <w:rsid w:val="00DC2658"/>
    <w:rsid w:val="00DC27FE"/>
    <w:rsid w:val="00DC29DF"/>
    <w:rsid w:val="00DC3067"/>
    <w:rsid w:val="00DC3537"/>
    <w:rsid w:val="00DC365B"/>
    <w:rsid w:val="00DC3845"/>
    <w:rsid w:val="00DC3A66"/>
    <w:rsid w:val="00DC3DCA"/>
    <w:rsid w:val="00DC3F34"/>
    <w:rsid w:val="00DC417F"/>
    <w:rsid w:val="00DC4388"/>
    <w:rsid w:val="00DC44DC"/>
    <w:rsid w:val="00DC457E"/>
    <w:rsid w:val="00DC4872"/>
    <w:rsid w:val="00DC4D71"/>
    <w:rsid w:val="00DC4FAD"/>
    <w:rsid w:val="00DC5401"/>
    <w:rsid w:val="00DC586C"/>
    <w:rsid w:val="00DC5ACB"/>
    <w:rsid w:val="00DC5C60"/>
    <w:rsid w:val="00DC5D33"/>
    <w:rsid w:val="00DC5F0C"/>
    <w:rsid w:val="00DC5FCA"/>
    <w:rsid w:val="00DC6229"/>
    <w:rsid w:val="00DC62BA"/>
    <w:rsid w:val="00DC639A"/>
    <w:rsid w:val="00DC639C"/>
    <w:rsid w:val="00DC6845"/>
    <w:rsid w:val="00DC6B7F"/>
    <w:rsid w:val="00DC6BC7"/>
    <w:rsid w:val="00DC6C9C"/>
    <w:rsid w:val="00DC6EA6"/>
    <w:rsid w:val="00DC6F3E"/>
    <w:rsid w:val="00DC703A"/>
    <w:rsid w:val="00DC7176"/>
    <w:rsid w:val="00DC7220"/>
    <w:rsid w:val="00DC74EE"/>
    <w:rsid w:val="00DC7757"/>
    <w:rsid w:val="00DC7810"/>
    <w:rsid w:val="00DC7CB1"/>
    <w:rsid w:val="00DC7E72"/>
    <w:rsid w:val="00DD00A8"/>
    <w:rsid w:val="00DD01F4"/>
    <w:rsid w:val="00DD02D0"/>
    <w:rsid w:val="00DD0411"/>
    <w:rsid w:val="00DD08FE"/>
    <w:rsid w:val="00DD0BC4"/>
    <w:rsid w:val="00DD0DC7"/>
    <w:rsid w:val="00DD1190"/>
    <w:rsid w:val="00DD11B9"/>
    <w:rsid w:val="00DD1414"/>
    <w:rsid w:val="00DD15C6"/>
    <w:rsid w:val="00DD16D9"/>
    <w:rsid w:val="00DD18EC"/>
    <w:rsid w:val="00DD1ABB"/>
    <w:rsid w:val="00DD1B7E"/>
    <w:rsid w:val="00DD1B8E"/>
    <w:rsid w:val="00DD2000"/>
    <w:rsid w:val="00DD2266"/>
    <w:rsid w:val="00DD252B"/>
    <w:rsid w:val="00DD25EE"/>
    <w:rsid w:val="00DD288C"/>
    <w:rsid w:val="00DD2926"/>
    <w:rsid w:val="00DD2A3C"/>
    <w:rsid w:val="00DD2A89"/>
    <w:rsid w:val="00DD2E91"/>
    <w:rsid w:val="00DD2FF5"/>
    <w:rsid w:val="00DD3311"/>
    <w:rsid w:val="00DD33A9"/>
    <w:rsid w:val="00DD3B19"/>
    <w:rsid w:val="00DD4152"/>
    <w:rsid w:val="00DD42C5"/>
    <w:rsid w:val="00DD4404"/>
    <w:rsid w:val="00DD450C"/>
    <w:rsid w:val="00DD4633"/>
    <w:rsid w:val="00DD46F4"/>
    <w:rsid w:val="00DD4A27"/>
    <w:rsid w:val="00DD4B04"/>
    <w:rsid w:val="00DD4B3F"/>
    <w:rsid w:val="00DD4C85"/>
    <w:rsid w:val="00DD4D2B"/>
    <w:rsid w:val="00DD5305"/>
    <w:rsid w:val="00DD53C3"/>
    <w:rsid w:val="00DD55E6"/>
    <w:rsid w:val="00DD57E7"/>
    <w:rsid w:val="00DD5E8F"/>
    <w:rsid w:val="00DD6525"/>
    <w:rsid w:val="00DD6648"/>
    <w:rsid w:val="00DD6D32"/>
    <w:rsid w:val="00DD6D47"/>
    <w:rsid w:val="00DD6E01"/>
    <w:rsid w:val="00DD6F8A"/>
    <w:rsid w:val="00DD710B"/>
    <w:rsid w:val="00DD714D"/>
    <w:rsid w:val="00DD7233"/>
    <w:rsid w:val="00DD77A8"/>
    <w:rsid w:val="00DD7D29"/>
    <w:rsid w:val="00DD7DF9"/>
    <w:rsid w:val="00DE00BA"/>
    <w:rsid w:val="00DE02D0"/>
    <w:rsid w:val="00DE051A"/>
    <w:rsid w:val="00DE061D"/>
    <w:rsid w:val="00DE0763"/>
    <w:rsid w:val="00DE0C07"/>
    <w:rsid w:val="00DE0C94"/>
    <w:rsid w:val="00DE0E64"/>
    <w:rsid w:val="00DE0EE1"/>
    <w:rsid w:val="00DE0F26"/>
    <w:rsid w:val="00DE101D"/>
    <w:rsid w:val="00DE112A"/>
    <w:rsid w:val="00DE159C"/>
    <w:rsid w:val="00DE167C"/>
    <w:rsid w:val="00DE1785"/>
    <w:rsid w:val="00DE182E"/>
    <w:rsid w:val="00DE1A2D"/>
    <w:rsid w:val="00DE1B75"/>
    <w:rsid w:val="00DE1D51"/>
    <w:rsid w:val="00DE1E88"/>
    <w:rsid w:val="00DE201D"/>
    <w:rsid w:val="00DE274D"/>
    <w:rsid w:val="00DE2C5D"/>
    <w:rsid w:val="00DE2E13"/>
    <w:rsid w:val="00DE2E5F"/>
    <w:rsid w:val="00DE32DC"/>
    <w:rsid w:val="00DE33EC"/>
    <w:rsid w:val="00DE35B2"/>
    <w:rsid w:val="00DE3905"/>
    <w:rsid w:val="00DE3D12"/>
    <w:rsid w:val="00DE3EDA"/>
    <w:rsid w:val="00DE3EE5"/>
    <w:rsid w:val="00DE41F1"/>
    <w:rsid w:val="00DE42D8"/>
    <w:rsid w:val="00DE4427"/>
    <w:rsid w:val="00DE45B0"/>
    <w:rsid w:val="00DE4AA3"/>
    <w:rsid w:val="00DE4D9D"/>
    <w:rsid w:val="00DE4F82"/>
    <w:rsid w:val="00DE51A6"/>
    <w:rsid w:val="00DE5321"/>
    <w:rsid w:val="00DE54EE"/>
    <w:rsid w:val="00DE5627"/>
    <w:rsid w:val="00DE58D6"/>
    <w:rsid w:val="00DE5A93"/>
    <w:rsid w:val="00DE5AC9"/>
    <w:rsid w:val="00DE5DEA"/>
    <w:rsid w:val="00DE609A"/>
    <w:rsid w:val="00DE63D0"/>
    <w:rsid w:val="00DE67A0"/>
    <w:rsid w:val="00DE680F"/>
    <w:rsid w:val="00DE6CDE"/>
    <w:rsid w:val="00DE71C2"/>
    <w:rsid w:val="00DE7207"/>
    <w:rsid w:val="00DE7343"/>
    <w:rsid w:val="00DE73B8"/>
    <w:rsid w:val="00DE7657"/>
    <w:rsid w:val="00DE768F"/>
    <w:rsid w:val="00DE77D7"/>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2243"/>
    <w:rsid w:val="00DF23F9"/>
    <w:rsid w:val="00DF247F"/>
    <w:rsid w:val="00DF26BB"/>
    <w:rsid w:val="00DF2844"/>
    <w:rsid w:val="00DF28C9"/>
    <w:rsid w:val="00DF2989"/>
    <w:rsid w:val="00DF2CB5"/>
    <w:rsid w:val="00DF3094"/>
    <w:rsid w:val="00DF3678"/>
    <w:rsid w:val="00DF3899"/>
    <w:rsid w:val="00DF3AD4"/>
    <w:rsid w:val="00DF3BD4"/>
    <w:rsid w:val="00DF3F57"/>
    <w:rsid w:val="00DF3FEB"/>
    <w:rsid w:val="00DF449C"/>
    <w:rsid w:val="00DF4619"/>
    <w:rsid w:val="00DF46E2"/>
    <w:rsid w:val="00DF4874"/>
    <w:rsid w:val="00DF4883"/>
    <w:rsid w:val="00DF48AF"/>
    <w:rsid w:val="00DF492C"/>
    <w:rsid w:val="00DF495C"/>
    <w:rsid w:val="00DF4B0B"/>
    <w:rsid w:val="00DF4D43"/>
    <w:rsid w:val="00DF4E00"/>
    <w:rsid w:val="00DF4FF0"/>
    <w:rsid w:val="00DF52EE"/>
    <w:rsid w:val="00DF5B8C"/>
    <w:rsid w:val="00DF5C2F"/>
    <w:rsid w:val="00DF5FC2"/>
    <w:rsid w:val="00DF622C"/>
    <w:rsid w:val="00DF672B"/>
    <w:rsid w:val="00DF676E"/>
    <w:rsid w:val="00DF6939"/>
    <w:rsid w:val="00DF6DB6"/>
    <w:rsid w:val="00DF700E"/>
    <w:rsid w:val="00DF729B"/>
    <w:rsid w:val="00DF765E"/>
    <w:rsid w:val="00DF7AF9"/>
    <w:rsid w:val="00DF7C04"/>
    <w:rsid w:val="00DF7CEA"/>
    <w:rsid w:val="00DF7D00"/>
    <w:rsid w:val="00DF7F70"/>
    <w:rsid w:val="00E00786"/>
    <w:rsid w:val="00E00991"/>
    <w:rsid w:val="00E00B97"/>
    <w:rsid w:val="00E00E17"/>
    <w:rsid w:val="00E00E98"/>
    <w:rsid w:val="00E01484"/>
    <w:rsid w:val="00E014B0"/>
    <w:rsid w:val="00E01845"/>
    <w:rsid w:val="00E0197C"/>
    <w:rsid w:val="00E01A67"/>
    <w:rsid w:val="00E01DA7"/>
    <w:rsid w:val="00E020CF"/>
    <w:rsid w:val="00E02301"/>
    <w:rsid w:val="00E026A2"/>
    <w:rsid w:val="00E029B1"/>
    <w:rsid w:val="00E02AF6"/>
    <w:rsid w:val="00E02DC0"/>
    <w:rsid w:val="00E037BB"/>
    <w:rsid w:val="00E039B3"/>
    <w:rsid w:val="00E03A31"/>
    <w:rsid w:val="00E03A3F"/>
    <w:rsid w:val="00E04469"/>
    <w:rsid w:val="00E04A3C"/>
    <w:rsid w:val="00E04B75"/>
    <w:rsid w:val="00E050AF"/>
    <w:rsid w:val="00E0534C"/>
    <w:rsid w:val="00E06716"/>
    <w:rsid w:val="00E06718"/>
    <w:rsid w:val="00E06913"/>
    <w:rsid w:val="00E06DF3"/>
    <w:rsid w:val="00E072EF"/>
    <w:rsid w:val="00E07525"/>
    <w:rsid w:val="00E078A3"/>
    <w:rsid w:val="00E078B6"/>
    <w:rsid w:val="00E07B58"/>
    <w:rsid w:val="00E07E20"/>
    <w:rsid w:val="00E07EE9"/>
    <w:rsid w:val="00E07F2B"/>
    <w:rsid w:val="00E10136"/>
    <w:rsid w:val="00E10147"/>
    <w:rsid w:val="00E1037D"/>
    <w:rsid w:val="00E104A4"/>
    <w:rsid w:val="00E10C79"/>
    <w:rsid w:val="00E10D08"/>
    <w:rsid w:val="00E10F2C"/>
    <w:rsid w:val="00E10F9D"/>
    <w:rsid w:val="00E111FF"/>
    <w:rsid w:val="00E116E1"/>
    <w:rsid w:val="00E117C7"/>
    <w:rsid w:val="00E1189A"/>
    <w:rsid w:val="00E11AF0"/>
    <w:rsid w:val="00E11EEE"/>
    <w:rsid w:val="00E11F07"/>
    <w:rsid w:val="00E11FA0"/>
    <w:rsid w:val="00E11FC7"/>
    <w:rsid w:val="00E1259A"/>
    <w:rsid w:val="00E125B5"/>
    <w:rsid w:val="00E1266C"/>
    <w:rsid w:val="00E12739"/>
    <w:rsid w:val="00E129F5"/>
    <w:rsid w:val="00E12BE4"/>
    <w:rsid w:val="00E1329E"/>
    <w:rsid w:val="00E134E2"/>
    <w:rsid w:val="00E13770"/>
    <w:rsid w:val="00E13786"/>
    <w:rsid w:val="00E139EB"/>
    <w:rsid w:val="00E140C6"/>
    <w:rsid w:val="00E14284"/>
    <w:rsid w:val="00E14465"/>
    <w:rsid w:val="00E14734"/>
    <w:rsid w:val="00E14736"/>
    <w:rsid w:val="00E14A66"/>
    <w:rsid w:val="00E14FDC"/>
    <w:rsid w:val="00E15293"/>
    <w:rsid w:val="00E15403"/>
    <w:rsid w:val="00E15523"/>
    <w:rsid w:val="00E15768"/>
    <w:rsid w:val="00E159F9"/>
    <w:rsid w:val="00E15B60"/>
    <w:rsid w:val="00E16407"/>
    <w:rsid w:val="00E16B69"/>
    <w:rsid w:val="00E16BF8"/>
    <w:rsid w:val="00E16D7F"/>
    <w:rsid w:val="00E171FE"/>
    <w:rsid w:val="00E172D5"/>
    <w:rsid w:val="00E17391"/>
    <w:rsid w:val="00E17A01"/>
    <w:rsid w:val="00E17B0A"/>
    <w:rsid w:val="00E17B2B"/>
    <w:rsid w:val="00E17C1A"/>
    <w:rsid w:val="00E17DC4"/>
    <w:rsid w:val="00E17F64"/>
    <w:rsid w:val="00E2013C"/>
    <w:rsid w:val="00E20180"/>
    <w:rsid w:val="00E201B5"/>
    <w:rsid w:val="00E2062F"/>
    <w:rsid w:val="00E208C7"/>
    <w:rsid w:val="00E20B4E"/>
    <w:rsid w:val="00E20CE9"/>
    <w:rsid w:val="00E213A0"/>
    <w:rsid w:val="00E21ADF"/>
    <w:rsid w:val="00E21CDB"/>
    <w:rsid w:val="00E22104"/>
    <w:rsid w:val="00E2273C"/>
    <w:rsid w:val="00E22743"/>
    <w:rsid w:val="00E22C20"/>
    <w:rsid w:val="00E23075"/>
    <w:rsid w:val="00E235EC"/>
    <w:rsid w:val="00E23723"/>
    <w:rsid w:val="00E238A1"/>
    <w:rsid w:val="00E23A30"/>
    <w:rsid w:val="00E23B09"/>
    <w:rsid w:val="00E23D0A"/>
    <w:rsid w:val="00E23D83"/>
    <w:rsid w:val="00E248AD"/>
    <w:rsid w:val="00E251D0"/>
    <w:rsid w:val="00E25267"/>
    <w:rsid w:val="00E25590"/>
    <w:rsid w:val="00E258BE"/>
    <w:rsid w:val="00E25B7D"/>
    <w:rsid w:val="00E25F2E"/>
    <w:rsid w:val="00E26048"/>
    <w:rsid w:val="00E26292"/>
    <w:rsid w:val="00E267A8"/>
    <w:rsid w:val="00E2699D"/>
    <w:rsid w:val="00E271A7"/>
    <w:rsid w:val="00E2753A"/>
    <w:rsid w:val="00E2775C"/>
    <w:rsid w:val="00E2783E"/>
    <w:rsid w:val="00E302BF"/>
    <w:rsid w:val="00E305A6"/>
    <w:rsid w:val="00E30799"/>
    <w:rsid w:val="00E3099C"/>
    <w:rsid w:val="00E30D27"/>
    <w:rsid w:val="00E313CF"/>
    <w:rsid w:val="00E315E1"/>
    <w:rsid w:val="00E317B2"/>
    <w:rsid w:val="00E31AD5"/>
    <w:rsid w:val="00E31C79"/>
    <w:rsid w:val="00E31CF3"/>
    <w:rsid w:val="00E31F4A"/>
    <w:rsid w:val="00E32033"/>
    <w:rsid w:val="00E322CE"/>
    <w:rsid w:val="00E32A56"/>
    <w:rsid w:val="00E32C0F"/>
    <w:rsid w:val="00E3306E"/>
    <w:rsid w:val="00E3353D"/>
    <w:rsid w:val="00E335D8"/>
    <w:rsid w:val="00E338E2"/>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5E2"/>
    <w:rsid w:val="00E355F1"/>
    <w:rsid w:val="00E35639"/>
    <w:rsid w:val="00E3593C"/>
    <w:rsid w:val="00E36045"/>
    <w:rsid w:val="00E3646D"/>
    <w:rsid w:val="00E36563"/>
    <w:rsid w:val="00E36677"/>
    <w:rsid w:val="00E36690"/>
    <w:rsid w:val="00E36CD3"/>
    <w:rsid w:val="00E36E81"/>
    <w:rsid w:val="00E36F1F"/>
    <w:rsid w:val="00E3740D"/>
    <w:rsid w:val="00E375B0"/>
    <w:rsid w:val="00E37748"/>
    <w:rsid w:val="00E378AB"/>
    <w:rsid w:val="00E37C35"/>
    <w:rsid w:val="00E37DDA"/>
    <w:rsid w:val="00E37F60"/>
    <w:rsid w:val="00E40221"/>
    <w:rsid w:val="00E402C6"/>
    <w:rsid w:val="00E40858"/>
    <w:rsid w:val="00E40F89"/>
    <w:rsid w:val="00E4123B"/>
    <w:rsid w:val="00E412EF"/>
    <w:rsid w:val="00E41362"/>
    <w:rsid w:val="00E41648"/>
    <w:rsid w:val="00E41790"/>
    <w:rsid w:val="00E41E58"/>
    <w:rsid w:val="00E41F2D"/>
    <w:rsid w:val="00E41F37"/>
    <w:rsid w:val="00E41F77"/>
    <w:rsid w:val="00E420E9"/>
    <w:rsid w:val="00E42316"/>
    <w:rsid w:val="00E42874"/>
    <w:rsid w:val="00E42FDA"/>
    <w:rsid w:val="00E432CE"/>
    <w:rsid w:val="00E4366F"/>
    <w:rsid w:val="00E436D0"/>
    <w:rsid w:val="00E436DB"/>
    <w:rsid w:val="00E43A82"/>
    <w:rsid w:val="00E43E49"/>
    <w:rsid w:val="00E44075"/>
    <w:rsid w:val="00E4448F"/>
    <w:rsid w:val="00E444DC"/>
    <w:rsid w:val="00E44529"/>
    <w:rsid w:val="00E4458A"/>
    <w:rsid w:val="00E44676"/>
    <w:rsid w:val="00E44FB5"/>
    <w:rsid w:val="00E455F3"/>
    <w:rsid w:val="00E45A0C"/>
    <w:rsid w:val="00E45BE9"/>
    <w:rsid w:val="00E45E5D"/>
    <w:rsid w:val="00E461BC"/>
    <w:rsid w:val="00E46560"/>
    <w:rsid w:val="00E4676E"/>
    <w:rsid w:val="00E46955"/>
    <w:rsid w:val="00E46BC6"/>
    <w:rsid w:val="00E46D95"/>
    <w:rsid w:val="00E46E81"/>
    <w:rsid w:val="00E47408"/>
    <w:rsid w:val="00E47EDE"/>
    <w:rsid w:val="00E50194"/>
    <w:rsid w:val="00E501C8"/>
    <w:rsid w:val="00E5021D"/>
    <w:rsid w:val="00E5035A"/>
    <w:rsid w:val="00E50373"/>
    <w:rsid w:val="00E507AC"/>
    <w:rsid w:val="00E5082B"/>
    <w:rsid w:val="00E5091A"/>
    <w:rsid w:val="00E5095E"/>
    <w:rsid w:val="00E50BCD"/>
    <w:rsid w:val="00E50D77"/>
    <w:rsid w:val="00E51161"/>
    <w:rsid w:val="00E513C1"/>
    <w:rsid w:val="00E513CE"/>
    <w:rsid w:val="00E51493"/>
    <w:rsid w:val="00E51686"/>
    <w:rsid w:val="00E51782"/>
    <w:rsid w:val="00E519B2"/>
    <w:rsid w:val="00E51BF9"/>
    <w:rsid w:val="00E51C24"/>
    <w:rsid w:val="00E51F22"/>
    <w:rsid w:val="00E5225A"/>
    <w:rsid w:val="00E525A4"/>
    <w:rsid w:val="00E52637"/>
    <w:rsid w:val="00E5290B"/>
    <w:rsid w:val="00E52E90"/>
    <w:rsid w:val="00E53144"/>
    <w:rsid w:val="00E533B0"/>
    <w:rsid w:val="00E53443"/>
    <w:rsid w:val="00E535FF"/>
    <w:rsid w:val="00E53603"/>
    <w:rsid w:val="00E53B6B"/>
    <w:rsid w:val="00E53BE3"/>
    <w:rsid w:val="00E53E76"/>
    <w:rsid w:val="00E53FBA"/>
    <w:rsid w:val="00E54240"/>
    <w:rsid w:val="00E54309"/>
    <w:rsid w:val="00E54740"/>
    <w:rsid w:val="00E54A16"/>
    <w:rsid w:val="00E54B39"/>
    <w:rsid w:val="00E54ECE"/>
    <w:rsid w:val="00E54F40"/>
    <w:rsid w:val="00E55152"/>
    <w:rsid w:val="00E55318"/>
    <w:rsid w:val="00E55979"/>
    <w:rsid w:val="00E55B53"/>
    <w:rsid w:val="00E56234"/>
    <w:rsid w:val="00E56478"/>
    <w:rsid w:val="00E5673E"/>
    <w:rsid w:val="00E568F7"/>
    <w:rsid w:val="00E56A94"/>
    <w:rsid w:val="00E56AF0"/>
    <w:rsid w:val="00E56C0A"/>
    <w:rsid w:val="00E56CCB"/>
    <w:rsid w:val="00E56D36"/>
    <w:rsid w:val="00E56D50"/>
    <w:rsid w:val="00E56DD0"/>
    <w:rsid w:val="00E56EA2"/>
    <w:rsid w:val="00E56F86"/>
    <w:rsid w:val="00E5728E"/>
    <w:rsid w:val="00E577D5"/>
    <w:rsid w:val="00E57B41"/>
    <w:rsid w:val="00E57B79"/>
    <w:rsid w:val="00E57D90"/>
    <w:rsid w:val="00E57F6C"/>
    <w:rsid w:val="00E6074C"/>
    <w:rsid w:val="00E60A66"/>
    <w:rsid w:val="00E60B37"/>
    <w:rsid w:val="00E60BD2"/>
    <w:rsid w:val="00E60C6E"/>
    <w:rsid w:val="00E60E3C"/>
    <w:rsid w:val="00E60E9D"/>
    <w:rsid w:val="00E61031"/>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E8"/>
    <w:rsid w:val="00E64299"/>
    <w:rsid w:val="00E643FA"/>
    <w:rsid w:val="00E64675"/>
    <w:rsid w:val="00E647CB"/>
    <w:rsid w:val="00E6488D"/>
    <w:rsid w:val="00E6496B"/>
    <w:rsid w:val="00E64F3E"/>
    <w:rsid w:val="00E64F83"/>
    <w:rsid w:val="00E652ED"/>
    <w:rsid w:val="00E653DC"/>
    <w:rsid w:val="00E6565A"/>
    <w:rsid w:val="00E65682"/>
    <w:rsid w:val="00E65756"/>
    <w:rsid w:val="00E65900"/>
    <w:rsid w:val="00E65A72"/>
    <w:rsid w:val="00E65AF4"/>
    <w:rsid w:val="00E65C21"/>
    <w:rsid w:val="00E65D7B"/>
    <w:rsid w:val="00E663D6"/>
    <w:rsid w:val="00E6690E"/>
    <w:rsid w:val="00E66994"/>
    <w:rsid w:val="00E6710D"/>
    <w:rsid w:val="00E676AA"/>
    <w:rsid w:val="00E67FB9"/>
    <w:rsid w:val="00E70101"/>
    <w:rsid w:val="00E701F9"/>
    <w:rsid w:val="00E70395"/>
    <w:rsid w:val="00E709EF"/>
    <w:rsid w:val="00E70D20"/>
    <w:rsid w:val="00E70D33"/>
    <w:rsid w:val="00E70D8E"/>
    <w:rsid w:val="00E70FCD"/>
    <w:rsid w:val="00E71057"/>
    <w:rsid w:val="00E713BE"/>
    <w:rsid w:val="00E71473"/>
    <w:rsid w:val="00E715B4"/>
    <w:rsid w:val="00E71D28"/>
    <w:rsid w:val="00E71D47"/>
    <w:rsid w:val="00E71E44"/>
    <w:rsid w:val="00E7215B"/>
    <w:rsid w:val="00E723A7"/>
    <w:rsid w:val="00E729E1"/>
    <w:rsid w:val="00E72D34"/>
    <w:rsid w:val="00E72DFF"/>
    <w:rsid w:val="00E72EAB"/>
    <w:rsid w:val="00E73006"/>
    <w:rsid w:val="00E73537"/>
    <w:rsid w:val="00E7362C"/>
    <w:rsid w:val="00E736CD"/>
    <w:rsid w:val="00E737D9"/>
    <w:rsid w:val="00E737F0"/>
    <w:rsid w:val="00E73A95"/>
    <w:rsid w:val="00E73C3E"/>
    <w:rsid w:val="00E73C69"/>
    <w:rsid w:val="00E73CE1"/>
    <w:rsid w:val="00E73E8C"/>
    <w:rsid w:val="00E74171"/>
    <w:rsid w:val="00E746CB"/>
    <w:rsid w:val="00E747EA"/>
    <w:rsid w:val="00E74AA5"/>
    <w:rsid w:val="00E74C02"/>
    <w:rsid w:val="00E74C70"/>
    <w:rsid w:val="00E75304"/>
    <w:rsid w:val="00E75618"/>
    <w:rsid w:val="00E7569D"/>
    <w:rsid w:val="00E75DB5"/>
    <w:rsid w:val="00E77120"/>
    <w:rsid w:val="00E7788E"/>
    <w:rsid w:val="00E77C24"/>
    <w:rsid w:val="00E77EB2"/>
    <w:rsid w:val="00E8008F"/>
    <w:rsid w:val="00E8012A"/>
    <w:rsid w:val="00E801FB"/>
    <w:rsid w:val="00E80356"/>
    <w:rsid w:val="00E8069C"/>
    <w:rsid w:val="00E807A9"/>
    <w:rsid w:val="00E80933"/>
    <w:rsid w:val="00E81049"/>
    <w:rsid w:val="00E81182"/>
    <w:rsid w:val="00E81585"/>
    <w:rsid w:val="00E81AD2"/>
    <w:rsid w:val="00E81AFC"/>
    <w:rsid w:val="00E81B8E"/>
    <w:rsid w:val="00E81CE9"/>
    <w:rsid w:val="00E82066"/>
    <w:rsid w:val="00E820AA"/>
    <w:rsid w:val="00E824A2"/>
    <w:rsid w:val="00E824B5"/>
    <w:rsid w:val="00E82AEF"/>
    <w:rsid w:val="00E82B38"/>
    <w:rsid w:val="00E834A8"/>
    <w:rsid w:val="00E837A0"/>
    <w:rsid w:val="00E83975"/>
    <w:rsid w:val="00E83C90"/>
    <w:rsid w:val="00E83D38"/>
    <w:rsid w:val="00E83DF4"/>
    <w:rsid w:val="00E83E65"/>
    <w:rsid w:val="00E84078"/>
    <w:rsid w:val="00E841B5"/>
    <w:rsid w:val="00E84471"/>
    <w:rsid w:val="00E84515"/>
    <w:rsid w:val="00E84929"/>
    <w:rsid w:val="00E84A00"/>
    <w:rsid w:val="00E84C9B"/>
    <w:rsid w:val="00E84D43"/>
    <w:rsid w:val="00E850CA"/>
    <w:rsid w:val="00E85421"/>
    <w:rsid w:val="00E8543E"/>
    <w:rsid w:val="00E854F5"/>
    <w:rsid w:val="00E8583E"/>
    <w:rsid w:val="00E86049"/>
    <w:rsid w:val="00E8663B"/>
    <w:rsid w:val="00E8663D"/>
    <w:rsid w:val="00E86654"/>
    <w:rsid w:val="00E86656"/>
    <w:rsid w:val="00E866E1"/>
    <w:rsid w:val="00E86A1A"/>
    <w:rsid w:val="00E86AEC"/>
    <w:rsid w:val="00E86DC6"/>
    <w:rsid w:val="00E872D8"/>
    <w:rsid w:val="00E875CE"/>
    <w:rsid w:val="00E87A6D"/>
    <w:rsid w:val="00E87EA9"/>
    <w:rsid w:val="00E87F9E"/>
    <w:rsid w:val="00E90373"/>
    <w:rsid w:val="00E90BF7"/>
    <w:rsid w:val="00E90D8B"/>
    <w:rsid w:val="00E910D6"/>
    <w:rsid w:val="00E91864"/>
    <w:rsid w:val="00E918BD"/>
    <w:rsid w:val="00E91D12"/>
    <w:rsid w:val="00E92065"/>
    <w:rsid w:val="00E920B6"/>
    <w:rsid w:val="00E924D1"/>
    <w:rsid w:val="00E92543"/>
    <w:rsid w:val="00E928D0"/>
    <w:rsid w:val="00E92942"/>
    <w:rsid w:val="00E92A44"/>
    <w:rsid w:val="00E931A2"/>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AE8"/>
    <w:rsid w:val="00E95CD7"/>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32E"/>
    <w:rsid w:val="00EA2355"/>
    <w:rsid w:val="00EA2445"/>
    <w:rsid w:val="00EA27E5"/>
    <w:rsid w:val="00EA2849"/>
    <w:rsid w:val="00EA28A0"/>
    <w:rsid w:val="00EA29FD"/>
    <w:rsid w:val="00EA2CB1"/>
    <w:rsid w:val="00EA2E94"/>
    <w:rsid w:val="00EA312B"/>
    <w:rsid w:val="00EA331D"/>
    <w:rsid w:val="00EA38ED"/>
    <w:rsid w:val="00EA3FEC"/>
    <w:rsid w:val="00EA45F8"/>
    <w:rsid w:val="00EA4703"/>
    <w:rsid w:val="00EA4927"/>
    <w:rsid w:val="00EA5127"/>
    <w:rsid w:val="00EA5288"/>
    <w:rsid w:val="00EA5298"/>
    <w:rsid w:val="00EA5399"/>
    <w:rsid w:val="00EA53AA"/>
    <w:rsid w:val="00EA54DC"/>
    <w:rsid w:val="00EA5642"/>
    <w:rsid w:val="00EA57EE"/>
    <w:rsid w:val="00EA582E"/>
    <w:rsid w:val="00EA5C32"/>
    <w:rsid w:val="00EA5F92"/>
    <w:rsid w:val="00EA6387"/>
    <w:rsid w:val="00EA645B"/>
    <w:rsid w:val="00EA69E4"/>
    <w:rsid w:val="00EA6A32"/>
    <w:rsid w:val="00EA6C03"/>
    <w:rsid w:val="00EA6E32"/>
    <w:rsid w:val="00EA6EBD"/>
    <w:rsid w:val="00EA724F"/>
    <w:rsid w:val="00EA7DBB"/>
    <w:rsid w:val="00EB0025"/>
    <w:rsid w:val="00EB0121"/>
    <w:rsid w:val="00EB05EC"/>
    <w:rsid w:val="00EB0B9B"/>
    <w:rsid w:val="00EB0BC9"/>
    <w:rsid w:val="00EB0C75"/>
    <w:rsid w:val="00EB0F9A"/>
    <w:rsid w:val="00EB1253"/>
    <w:rsid w:val="00EB12D5"/>
    <w:rsid w:val="00EB147B"/>
    <w:rsid w:val="00EB18D9"/>
    <w:rsid w:val="00EB1F27"/>
    <w:rsid w:val="00EB1F6F"/>
    <w:rsid w:val="00EB22CE"/>
    <w:rsid w:val="00EB24BE"/>
    <w:rsid w:val="00EB25FF"/>
    <w:rsid w:val="00EB2670"/>
    <w:rsid w:val="00EB2906"/>
    <w:rsid w:val="00EB2B23"/>
    <w:rsid w:val="00EB32DA"/>
    <w:rsid w:val="00EB3B77"/>
    <w:rsid w:val="00EB3E07"/>
    <w:rsid w:val="00EB3E3C"/>
    <w:rsid w:val="00EB3E4D"/>
    <w:rsid w:val="00EB40CC"/>
    <w:rsid w:val="00EB44FC"/>
    <w:rsid w:val="00EB4526"/>
    <w:rsid w:val="00EB4600"/>
    <w:rsid w:val="00EB472A"/>
    <w:rsid w:val="00EB492A"/>
    <w:rsid w:val="00EB4B5A"/>
    <w:rsid w:val="00EB4E0F"/>
    <w:rsid w:val="00EB4F4A"/>
    <w:rsid w:val="00EB5CF7"/>
    <w:rsid w:val="00EB5D0B"/>
    <w:rsid w:val="00EB60C3"/>
    <w:rsid w:val="00EB626A"/>
    <w:rsid w:val="00EB6396"/>
    <w:rsid w:val="00EB6455"/>
    <w:rsid w:val="00EB6A88"/>
    <w:rsid w:val="00EB6C8E"/>
    <w:rsid w:val="00EB6E48"/>
    <w:rsid w:val="00EB6E9F"/>
    <w:rsid w:val="00EB7668"/>
    <w:rsid w:val="00EB7795"/>
    <w:rsid w:val="00EB79A0"/>
    <w:rsid w:val="00EB7A16"/>
    <w:rsid w:val="00EB7B69"/>
    <w:rsid w:val="00EB7BC4"/>
    <w:rsid w:val="00EC00E0"/>
    <w:rsid w:val="00EC021F"/>
    <w:rsid w:val="00EC03B4"/>
    <w:rsid w:val="00EC0591"/>
    <w:rsid w:val="00EC0A2F"/>
    <w:rsid w:val="00EC0DC3"/>
    <w:rsid w:val="00EC1231"/>
    <w:rsid w:val="00EC1501"/>
    <w:rsid w:val="00EC16FE"/>
    <w:rsid w:val="00EC1B52"/>
    <w:rsid w:val="00EC1C00"/>
    <w:rsid w:val="00EC1CBB"/>
    <w:rsid w:val="00EC1F3E"/>
    <w:rsid w:val="00EC20F3"/>
    <w:rsid w:val="00EC22C8"/>
    <w:rsid w:val="00EC2454"/>
    <w:rsid w:val="00EC25DF"/>
    <w:rsid w:val="00EC262A"/>
    <w:rsid w:val="00EC2822"/>
    <w:rsid w:val="00EC2ADB"/>
    <w:rsid w:val="00EC2C59"/>
    <w:rsid w:val="00EC30BB"/>
    <w:rsid w:val="00EC315D"/>
    <w:rsid w:val="00EC33C9"/>
    <w:rsid w:val="00EC36C0"/>
    <w:rsid w:val="00EC374B"/>
    <w:rsid w:val="00EC3785"/>
    <w:rsid w:val="00EC387B"/>
    <w:rsid w:val="00EC38BB"/>
    <w:rsid w:val="00EC3D03"/>
    <w:rsid w:val="00EC4383"/>
    <w:rsid w:val="00EC4573"/>
    <w:rsid w:val="00EC4703"/>
    <w:rsid w:val="00EC4BB8"/>
    <w:rsid w:val="00EC4EB3"/>
    <w:rsid w:val="00EC528C"/>
    <w:rsid w:val="00EC5B51"/>
    <w:rsid w:val="00EC5B9C"/>
    <w:rsid w:val="00EC6001"/>
    <w:rsid w:val="00EC604C"/>
    <w:rsid w:val="00EC6108"/>
    <w:rsid w:val="00EC67F4"/>
    <w:rsid w:val="00EC6A15"/>
    <w:rsid w:val="00EC70D4"/>
    <w:rsid w:val="00EC74EE"/>
    <w:rsid w:val="00EC7591"/>
    <w:rsid w:val="00EC7952"/>
    <w:rsid w:val="00EC7C62"/>
    <w:rsid w:val="00EC7D53"/>
    <w:rsid w:val="00EC7ECA"/>
    <w:rsid w:val="00ED01CC"/>
    <w:rsid w:val="00ED02AA"/>
    <w:rsid w:val="00ED0306"/>
    <w:rsid w:val="00ED03A5"/>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B52"/>
    <w:rsid w:val="00ED2E20"/>
    <w:rsid w:val="00ED31B2"/>
    <w:rsid w:val="00ED32C8"/>
    <w:rsid w:val="00ED3401"/>
    <w:rsid w:val="00ED35F4"/>
    <w:rsid w:val="00ED3B7D"/>
    <w:rsid w:val="00ED3B85"/>
    <w:rsid w:val="00ED3F57"/>
    <w:rsid w:val="00ED3FAB"/>
    <w:rsid w:val="00ED47FA"/>
    <w:rsid w:val="00ED4B0D"/>
    <w:rsid w:val="00ED4F03"/>
    <w:rsid w:val="00ED5BD0"/>
    <w:rsid w:val="00ED5F92"/>
    <w:rsid w:val="00ED603D"/>
    <w:rsid w:val="00ED6426"/>
    <w:rsid w:val="00ED65F9"/>
    <w:rsid w:val="00ED662F"/>
    <w:rsid w:val="00ED66B6"/>
    <w:rsid w:val="00ED66E2"/>
    <w:rsid w:val="00ED6775"/>
    <w:rsid w:val="00ED684F"/>
    <w:rsid w:val="00ED6AD6"/>
    <w:rsid w:val="00ED7010"/>
    <w:rsid w:val="00ED72D6"/>
    <w:rsid w:val="00ED76E9"/>
    <w:rsid w:val="00ED7C0F"/>
    <w:rsid w:val="00ED7CA0"/>
    <w:rsid w:val="00ED7DE8"/>
    <w:rsid w:val="00EE0068"/>
    <w:rsid w:val="00EE0235"/>
    <w:rsid w:val="00EE0266"/>
    <w:rsid w:val="00EE099D"/>
    <w:rsid w:val="00EE0E2C"/>
    <w:rsid w:val="00EE10EF"/>
    <w:rsid w:val="00EE1232"/>
    <w:rsid w:val="00EE141C"/>
    <w:rsid w:val="00EE14A0"/>
    <w:rsid w:val="00EE14CA"/>
    <w:rsid w:val="00EE161F"/>
    <w:rsid w:val="00EE1898"/>
    <w:rsid w:val="00EE1B0A"/>
    <w:rsid w:val="00EE1BF1"/>
    <w:rsid w:val="00EE1D80"/>
    <w:rsid w:val="00EE20F4"/>
    <w:rsid w:val="00EE21BD"/>
    <w:rsid w:val="00EE22E1"/>
    <w:rsid w:val="00EE273A"/>
    <w:rsid w:val="00EE277C"/>
    <w:rsid w:val="00EE284F"/>
    <w:rsid w:val="00EE2866"/>
    <w:rsid w:val="00EE2A3B"/>
    <w:rsid w:val="00EE2C21"/>
    <w:rsid w:val="00EE2E20"/>
    <w:rsid w:val="00EE2EEE"/>
    <w:rsid w:val="00EE303B"/>
    <w:rsid w:val="00EE32BF"/>
    <w:rsid w:val="00EE36D4"/>
    <w:rsid w:val="00EE384A"/>
    <w:rsid w:val="00EE390D"/>
    <w:rsid w:val="00EE399B"/>
    <w:rsid w:val="00EE3C4D"/>
    <w:rsid w:val="00EE402C"/>
    <w:rsid w:val="00EE403B"/>
    <w:rsid w:val="00EE416F"/>
    <w:rsid w:val="00EE4AEE"/>
    <w:rsid w:val="00EE547E"/>
    <w:rsid w:val="00EE54CF"/>
    <w:rsid w:val="00EE5558"/>
    <w:rsid w:val="00EE58B1"/>
    <w:rsid w:val="00EE5A7A"/>
    <w:rsid w:val="00EE5D62"/>
    <w:rsid w:val="00EE5DD7"/>
    <w:rsid w:val="00EE61CC"/>
    <w:rsid w:val="00EE6368"/>
    <w:rsid w:val="00EE6437"/>
    <w:rsid w:val="00EE6D3F"/>
    <w:rsid w:val="00EE74B8"/>
    <w:rsid w:val="00EE751F"/>
    <w:rsid w:val="00EE7881"/>
    <w:rsid w:val="00EE789C"/>
    <w:rsid w:val="00EE7A91"/>
    <w:rsid w:val="00EE7BD2"/>
    <w:rsid w:val="00EE7D4E"/>
    <w:rsid w:val="00EE7D54"/>
    <w:rsid w:val="00EE7DBB"/>
    <w:rsid w:val="00EF050B"/>
    <w:rsid w:val="00EF0955"/>
    <w:rsid w:val="00EF0B9D"/>
    <w:rsid w:val="00EF0BB1"/>
    <w:rsid w:val="00EF0CA4"/>
    <w:rsid w:val="00EF0F23"/>
    <w:rsid w:val="00EF1280"/>
    <w:rsid w:val="00EF12A1"/>
    <w:rsid w:val="00EF1394"/>
    <w:rsid w:val="00EF1723"/>
    <w:rsid w:val="00EF1752"/>
    <w:rsid w:val="00EF17A1"/>
    <w:rsid w:val="00EF187C"/>
    <w:rsid w:val="00EF1918"/>
    <w:rsid w:val="00EF1972"/>
    <w:rsid w:val="00EF1AD8"/>
    <w:rsid w:val="00EF1E76"/>
    <w:rsid w:val="00EF21E4"/>
    <w:rsid w:val="00EF22BD"/>
    <w:rsid w:val="00EF2A52"/>
    <w:rsid w:val="00EF2ADF"/>
    <w:rsid w:val="00EF2BAF"/>
    <w:rsid w:val="00EF2D0F"/>
    <w:rsid w:val="00EF2E1C"/>
    <w:rsid w:val="00EF3E3E"/>
    <w:rsid w:val="00EF49B5"/>
    <w:rsid w:val="00EF4BE5"/>
    <w:rsid w:val="00EF4C0C"/>
    <w:rsid w:val="00EF4EB5"/>
    <w:rsid w:val="00EF5639"/>
    <w:rsid w:val="00EF5CE5"/>
    <w:rsid w:val="00EF62D1"/>
    <w:rsid w:val="00EF633B"/>
    <w:rsid w:val="00EF638E"/>
    <w:rsid w:val="00EF642E"/>
    <w:rsid w:val="00EF6576"/>
    <w:rsid w:val="00EF67F8"/>
    <w:rsid w:val="00EF6B22"/>
    <w:rsid w:val="00EF6B2E"/>
    <w:rsid w:val="00EF6F95"/>
    <w:rsid w:val="00EF7757"/>
    <w:rsid w:val="00EF7DF6"/>
    <w:rsid w:val="00F00252"/>
    <w:rsid w:val="00F00328"/>
    <w:rsid w:val="00F00465"/>
    <w:rsid w:val="00F00A5A"/>
    <w:rsid w:val="00F00D1C"/>
    <w:rsid w:val="00F013ED"/>
    <w:rsid w:val="00F01583"/>
    <w:rsid w:val="00F01A15"/>
    <w:rsid w:val="00F01A26"/>
    <w:rsid w:val="00F01B94"/>
    <w:rsid w:val="00F020B2"/>
    <w:rsid w:val="00F023C0"/>
    <w:rsid w:val="00F0262E"/>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569"/>
    <w:rsid w:val="00F05916"/>
    <w:rsid w:val="00F061BB"/>
    <w:rsid w:val="00F061D1"/>
    <w:rsid w:val="00F0630C"/>
    <w:rsid w:val="00F06783"/>
    <w:rsid w:val="00F06C81"/>
    <w:rsid w:val="00F07623"/>
    <w:rsid w:val="00F078EA"/>
    <w:rsid w:val="00F07987"/>
    <w:rsid w:val="00F07A95"/>
    <w:rsid w:val="00F07EDE"/>
    <w:rsid w:val="00F10021"/>
    <w:rsid w:val="00F1014B"/>
    <w:rsid w:val="00F10551"/>
    <w:rsid w:val="00F106C6"/>
    <w:rsid w:val="00F10D3A"/>
    <w:rsid w:val="00F10DD0"/>
    <w:rsid w:val="00F10E70"/>
    <w:rsid w:val="00F111F4"/>
    <w:rsid w:val="00F113C9"/>
    <w:rsid w:val="00F1151C"/>
    <w:rsid w:val="00F11520"/>
    <w:rsid w:val="00F11C0D"/>
    <w:rsid w:val="00F12030"/>
    <w:rsid w:val="00F12160"/>
    <w:rsid w:val="00F1222F"/>
    <w:rsid w:val="00F125DE"/>
    <w:rsid w:val="00F1271B"/>
    <w:rsid w:val="00F12815"/>
    <w:rsid w:val="00F12897"/>
    <w:rsid w:val="00F12976"/>
    <w:rsid w:val="00F12BF2"/>
    <w:rsid w:val="00F12CFA"/>
    <w:rsid w:val="00F12E3B"/>
    <w:rsid w:val="00F13028"/>
    <w:rsid w:val="00F13210"/>
    <w:rsid w:val="00F1326E"/>
    <w:rsid w:val="00F1334C"/>
    <w:rsid w:val="00F13B08"/>
    <w:rsid w:val="00F13ECD"/>
    <w:rsid w:val="00F141DC"/>
    <w:rsid w:val="00F1420A"/>
    <w:rsid w:val="00F14242"/>
    <w:rsid w:val="00F14352"/>
    <w:rsid w:val="00F1486D"/>
    <w:rsid w:val="00F14CC3"/>
    <w:rsid w:val="00F14D6F"/>
    <w:rsid w:val="00F15060"/>
    <w:rsid w:val="00F15100"/>
    <w:rsid w:val="00F155AB"/>
    <w:rsid w:val="00F1575E"/>
    <w:rsid w:val="00F15A1E"/>
    <w:rsid w:val="00F15A78"/>
    <w:rsid w:val="00F15BE4"/>
    <w:rsid w:val="00F15D37"/>
    <w:rsid w:val="00F15DFB"/>
    <w:rsid w:val="00F15EF5"/>
    <w:rsid w:val="00F16ABA"/>
    <w:rsid w:val="00F16C21"/>
    <w:rsid w:val="00F1720C"/>
    <w:rsid w:val="00F176CC"/>
    <w:rsid w:val="00F1783F"/>
    <w:rsid w:val="00F1789B"/>
    <w:rsid w:val="00F20040"/>
    <w:rsid w:val="00F203F7"/>
    <w:rsid w:val="00F204D6"/>
    <w:rsid w:val="00F20553"/>
    <w:rsid w:val="00F2058F"/>
    <w:rsid w:val="00F20A64"/>
    <w:rsid w:val="00F20E15"/>
    <w:rsid w:val="00F20EB9"/>
    <w:rsid w:val="00F20F62"/>
    <w:rsid w:val="00F2197B"/>
    <w:rsid w:val="00F21D64"/>
    <w:rsid w:val="00F21E06"/>
    <w:rsid w:val="00F22232"/>
    <w:rsid w:val="00F2226F"/>
    <w:rsid w:val="00F22524"/>
    <w:rsid w:val="00F22693"/>
    <w:rsid w:val="00F227D0"/>
    <w:rsid w:val="00F22DF8"/>
    <w:rsid w:val="00F22EB2"/>
    <w:rsid w:val="00F22EE6"/>
    <w:rsid w:val="00F230AD"/>
    <w:rsid w:val="00F2316D"/>
    <w:rsid w:val="00F233BD"/>
    <w:rsid w:val="00F235CD"/>
    <w:rsid w:val="00F23741"/>
    <w:rsid w:val="00F23756"/>
    <w:rsid w:val="00F23815"/>
    <w:rsid w:val="00F23864"/>
    <w:rsid w:val="00F23BF2"/>
    <w:rsid w:val="00F23D26"/>
    <w:rsid w:val="00F23F78"/>
    <w:rsid w:val="00F241C3"/>
    <w:rsid w:val="00F24791"/>
    <w:rsid w:val="00F247E5"/>
    <w:rsid w:val="00F24B1A"/>
    <w:rsid w:val="00F24E93"/>
    <w:rsid w:val="00F250B3"/>
    <w:rsid w:val="00F254C7"/>
    <w:rsid w:val="00F255EE"/>
    <w:rsid w:val="00F25B0E"/>
    <w:rsid w:val="00F25BF3"/>
    <w:rsid w:val="00F25CCF"/>
    <w:rsid w:val="00F25FEB"/>
    <w:rsid w:val="00F263A7"/>
    <w:rsid w:val="00F26531"/>
    <w:rsid w:val="00F26A6E"/>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5"/>
    <w:rsid w:val="00F30EDB"/>
    <w:rsid w:val="00F30EDC"/>
    <w:rsid w:val="00F31086"/>
    <w:rsid w:val="00F32048"/>
    <w:rsid w:val="00F3259A"/>
    <w:rsid w:val="00F32B8B"/>
    <w:rsid w:val="00F32C01"/>
    <w:rsid w:val="00F32C81"/>
    <w:rsid w:val="00F32D33"/>
    <w:rsid w:val="00F32E65"/>
    <w:rsid w:val="00F33BD1"/>
    <w:rsid w:val="00F33E45"/>
    <w:rsid w:val="00F33F4F"/>
    <w:rsid w:val="00F3426B"/>
    <w:rsid w:val="00F342D6"/>
    <w:rsid w:val="00F34514"/>
    <w:rsid w:val="00F348BC"/>
    <w:rsid w:val="00F34B12"/>
    <w:rsid w:val="00F34BFC"/>
    <w:rsid w:val="00F34CDB"/>
    <w:rsid w:val="00F34F60"/>
    <w:rsid w:val="00F35229"/>
    <w:rsid w:val="00F35A36"/>
    <w:rsid w:val="00F35B46"/>
    <w:rsid w:val="00F35C9B"/>
    <w:rsid w:val="00F35EE0"/>
    <w:rsid w:val="00F3629F"/>
    <w:rsid w:val="00F365B0"/>
    <w:rsid w:val="00F367AF"/>
    <w:rsid w:val="00F36A32"/>
    <w:rsid w:val="00F370CE"/>
    <w:rsid w:val="00F371E5"/>
    <w:rsid w:val="00F372FC"/>
    <w:rsid w:val="00F37644"/>
    <w:rsid w:val="00F3771C"/>
    <w:rsid w:val="00F37A53"/>
    <w:rsid w:val="00F37B75"/>
    <w:rsid w:val="00F37C49"/>
    <w:rsid w:val="00F37ECD"/>
    <w:rsid w:val="00F400D8"/>
    <w:rsid w:val="00F4045A"/>
    <w:rsid w:val="00F40499"/>
    <w:rsid w:val="00F409CF"/>
    <w:rsid w:val="00F409F0"/>
    <w:rsid w:val="00F40DE8"/>
    <w:rsid w:val="00F4130D"/>
    <w:rsid w:val="00F41351"/>
    <w:rsid w:val="00F4150D"/>
    <w:rsid w:val="00F41632"/>
    <w:rsid w:val="00F41826"/>
    <w:rsid w:val="00F4192F"/>
    <w:rsid w:val="00F41A77"/>
    <w:rsid w:val="00F41AC3"/>
    <w:rsid w:val="00F41CAE"/>
    <w:rsid w:val="00F4251F"/>
    <w:rsid w:val="00F42549"/>
    <w:rsid w:val="00F427C1"/>
    <w:rsid w:val="00F42A08"/>
    <w:rsid w:val="00F42C91"/>
    <w:rsid w:val="00F431BD"/>
    <w:rsid w:val="00F436DB"/>
    <w:rsid w:val="00F43B3B"/>
    <w:rsid w:val="00F43E65"/>
    <w:rsid w:val="00F43FE0"/>
    <w:rsid w:val="00F43FEC"/>
    <w:rsid w:val="00F443E8"/>
    <w:rsid w:val="00F4446F"/>
    <w:rsid w:val="00F4494C"/>
    <w:rsid w:val="00F44C17"/>
    <w:rsid w:val="00F44C95"/>
    <w:rsid w:val="00F45406"/>
    <w:rsid w:val="00F45441"/>
    <w:rsid w:val="00F45B09"/>
    <w:rsid w:val="00F45CE3"/>
    <w:rsid w:val="00F46050"/>
    <w:rsid w:val="00F4636C"/>
    <w:rsid w:val="00F467B3"/>
    <w:rsid w:val="00F469DC"/>
    <w:rsid w:val="00F46BA0"/>
    <w:rsid w:val="00F46EC8"/>
    <w:rsid w:val="00F46FDB"/>
    <w:rsid w:val="00F471C6"/>
    <w:rsid w:val="00F473EB"/>
    <w:rsid w:val="00F477DC"/>
    <w:rsid w:val="00F477F8"/>
    <w:rsid w:val="00F47A4D"/>
    <w:rsid w:val="00F47BF9"/>
    <w:rsid w:val="00F47C5B"/>
    <w:rsid w:val="00F47D02"/>
    <w:rsid w:val="00F500E0"/>
    <w:rsid w:val="00F5041C"/>
    <w:rsid w:val="00F505A0"/>
    <w:rsid w:val="00F50682"/>
    <w:rsid w:val="00F5083F"/>
    <w:rsid w:val="00F509D9"/>
    <w:rsid w:val="00F50A21"/>
    <w:rsid w:val="00F50A3C"/>
    <w:rsid w:val="00F50A92"/>
    <w:rsid w:val="00F50B9A"/>
    <w:rsid w:val="00F50C3F"/>
    <w:rsid w:val="00F50DA7"/>
    <w:rsid w:val="00F511DF"/>
    <w:rsid w:val="00F5137B"/>
    <w:rsid w:val="00F515F5"/>
    <w:rsid w:val="00F51BAF"/>
    <w:rsid w:val="00F51BD1"/>
    <w:rsid w:val="00F51F1B"/>
    <w:rsid w:val="00F51F71"/>
    <w:rsid w:val="00F522EF"/>
    <w:rsid w:val="00F52644"/>
    <w:rsid w:val="00F52967"/>
    <w:rsid w:val="00F52988"/>
    <w:rsid w:val="00F52DB4"/>
    <w:rsid w:val="00F52EA3"/>
    <w:rsid w:val="00F52F48"/>
    <w:rsid w:val="00F53480"/>
    <w:rsid w:val="00F53739"/>
    <w:rsid w:val="00F53AB4"/>
    <w:rsid w:val="00F53C61"/>
    <w:rsid w:val="00F544F7"/>
    <w:rsid w:val="00F54A7C"/>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37D"/>
    <w:rsid w:val="00F5751F"/>
    <w:rsid w:val="00F57D45"/>
    <w:rsid w:val="00F57F15"/>
    <w:rsid w:val="00F57FB3"/>
    <w:rsid w:val="00F57FC0"/>
    <w:rsid w:val="00F60022"/>
    <w:rsid w:val="00F60535"/>
    <w:rsid w:val="00F605F5"/>
    <w:rsid w:val="00F6068C"/>
    <w:rsid w:val="00F6070F"/>
    <w:rsid w:val="00F60F26"/>
    <w:rsid w:val="00F6100D"/>
    <w:rsid w:val="00F61D2B"/>
    <w:rsid w:val="00F61EF8"/>
    <w:rsid w:val="00F62CA5"/>
    <w:rsid w:val="00F62DAB"/>
    <w:rsid w:val="00F62DC0"/>
    <w:rsid w:val="00F62E5A"/>
    <w:rsid w:val="00F62ECF"/>
    <w:rsid w:val="00F62F17"/>
    <w:rsid w:val="00F63120"/>
    <w:rsid w:val="00F63C37"/>
    <w:rsid w:val="00F63D60"/>
    <w:rsid w:val="00F640E6"/>
    <w:rsid w:val="00F64311"/>
    <w:rsid w:val="00F64313"/>
    <w:rsid w:val="00F645BF"/>
    <w:rsid w:val="00F64649"/>
    <w:rsid w:val="00F646FA"/>
    <w:rsid w:val="00F64B46"/>
    <w:rsid w:val="00F64D08"/>
    <w:rsid w:val="00F64EE2"/>
    <w:rsid w:val="00F653CB"/>
    <w:rsid w:val="00F6552B"/>
    <w:rsid w:val="00F65AB5"/>
    <w:rsid w:val="00F66263"/>
    <w:rsid w:val="00F665C5"/>
    <w:rsid w:val="00F66A02"/>
    <w:rsid w:val="00F671AE"/>
    <w:rsid w:val="00F6769A"/>
    <w:rsid w:val="00F67FF3"/>
    <w:rsid w:val="00F70491"/>
    <w:rsid w:val="00F70769"/>
    <w:rsid w:val="00F70EFF"/>
    <w:rsid w:val="00F7149A"/>
    <w:rsid w:val="00F724C6"/>
    <w:rsid w:val="00F72ECC"/>
    <w:rsid w:val="00F72F2A"/>
    <w:rsid w:val="00F72FC7"/>
    <w:rsid w:val="00F73190"/>
    <w:rsid w:val="00F73FB0"/>
    <w:rsid w:val="00F743CA"/>
    <w:rsid w:val="00F7442E"/>
    <w:rsid w:val="00F745A1"/>
    <w:rsid w:val="00F748B8"/>
    <w:rsid w:val="00F7498B"/>
    <w:rsid w:val="00F75682"/>
    <w:rsid w:val="00F7580D"/>
    <w:rsid w:val="00F75889"/>
    <w:rsid w:val="00F75A90"/>
    <w:rsid w:val="00F75B2F"/>
    <w:rsid w:val="00F75C13"/>
    <w:rsid w:val="00F75C1B"/>
    <w:rsid w:val="00F76071"/>
    <w:rsid w:val="00F7634B"/>
    <w:rsid w:val="00F766D7"/>
    <w:rsid w:val="00F76768"/>
    <w:rsid w:val="00F76965"/>
    <w:rsid w:val="00F76970"/>
    <w:rsid w:val="00F76B6D"/>
    <w:rsid w:val="00F76EA0"/>
    <w:rsid w:val="00F77434"/>
    <w:rsid w:val="00F7751D"/>
    <w:rsid w:val="00F776E1"/>
    <w:rsid w:val="00F7774F"/>
    <w:rsid w:val="00F77801"/>
    <w:rsid w:val="00F77AF4"/>
    <w:rsid w:val="00F77D82"/>
    <w:rsid w:val="00F77F2C"/>
    <w:rsid w:val="00F77F9D"/>
    <w:rsid w:val="00F800C4"/>
    <w:rsid w:val="00F80181"/>
    <w:rsid w:val="00F804FC"/>
    <w:rsid w:val="00F80584"/>
    <w:rsid w:val="00F806D2"/>
    <w:rsid w:val="00F80CF7"/>
    <w:rsid w:val="00F80EEF"/>
    <w:rsid w:val="00F81001"/>
    <w:rsid w:val="00F81086"/>
    <w:rsid w:val="00F8147E"/>
    <w:rsid w:val="00F815BB"/>
    <w:rsid w:val="00F817DD"/>
    <w:rsid w:val="00F817EE"/>
    <w:rsid w:val="00F81B5E"/>
    <w:rsid w:val="00F81DD6"/>
    <w:rsid w:val="00F820C0"/>
    <w:rsid w:val="00F82353"/>
    <w:rsid w:val="00F823E2"/>
    <w:rsid w:val="00F8253C"/>
    <w:rsid w:val="00F82DD1"/>
    <w:rsid w:val="00F82E1B"/>
    <w:rsid w:val="00F83153"/>
    <w:rsid w:val="00F831E0"/>
    <w:rsid w:val="00F83431"/>
    <w:rsid w:val="00F834BE"/>
    <w:rsid w:val="00F83965"/>
    <w:rsid w:val="00F839CC"/>
    <w:rsid w:val="00F83D6A"/>
    <w:rsid w:val="00F8403F"/>
    <w:rsid w:val="00F84176"/>
    <w:rsid w:val="00F8433B"/>
    <w:rsid w:val="00F847C1"/>
    <w:rsid w:val="00F84C82"/>
    <w:rsid w:val="00F8504F"/>
    <w:rsid w:val="00F850B2"/>
    <w:rsid w:val="00F854A0"/>
    <w:rsid w:val="00F85702"/>
    <w:rsid w:val="00F85A08"/>
    <w:rsid w:val="00F85A32"/>
    <w:rsid w:val="00F85ADB"/>
    <w:rsid w:val="00F85D53"/>
    <w:rsid w:val="00F85E5D"/>
    <w:rsid w:val="00F86555"/>
    <w:rsid w:val="00F86920"/>
    <w:rsid w:val="00F86B3D"/>
    <w:rsid w:val="00F86CB0"/>
    <w:rsid w:val="00F86D41"/>
    <w:rsid w:val="00F872DF"/>
    <w:rsid w:val="00F8756B"/>
    <w:rsid w:val="00F8763F"/>
    <w:rsid w:val="00F87AE3"/>
    <w:rsid w:val="00F87E0E"/>
    <w:rsid w:val="00F9004C"/>
    <w:rsid w:val="00F903AE"/>
    <w:rsid w:val="00F90678"/>
    <w:rsid w:val="00F90E21"/>
    <w:rsid w:val="00F90E7F"/>
    <w:rsid w:val="00F912EC"/>
    <w:rsid w:val="00F91482"/>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097"/>
    <w:rsid w:val="00F93398"/>
    <w:rsid w:val="00F933A8"/>
    <w:rsid w:val="00F934DD"/>
    <w:rsid w:val="00F935F4"/>
    <w:rsid w:val="00F936F3"/>
    <w:rsid w:val="00F93AC6"/>
    <w:rsid w:val="00F93EFF"/>
    <w:rsid w:val="00F94027"/>
    <w:rsid w:val="00F940DF"/>
    <w:rsid w:val="00F9452F"/>
    <w:rsid w:val="00F94534"/>
    <w:rsid w:val="00F94B27"/>
    <w:rsid w:val="00F94B3D"/>
    <w:rsid w:val="00F94C48"/>
    <w:rsid w:val="00F94C80"/>
    <w:rsid w:val="00F94C91"/>
    <w:rsid w:val="00F94D59"/>
    <w:rsid w:val="00F9513F"/>
    <w:rsid w:val="00F953FD"/>
    <w:rsid w:val="00F95938"/>
    <w:rsid w:val="00F95BF1"/>
    <w:rsid w:val="00F95E0D"/>
    <w:rsid w:val="00F96205"/>
    <w:rsid w:val="00F9635A"/>
    <w:rsid w:val="00F96749"/>
    <w:rsid w:val="00F968A1"/>
    <w:rsid w:val="00F97016"/>
    <w:rsid w:val="00F9755E"/>
    <w:rsid w:val="00F97C77"/>
    <w:rsid w:val="00F97FD1"/>
    <w:rsid w:val="00FA0088"/>
    <w:rsid w:val="00FA03DE"/>
    <w:rsid w:val="00FA0B37"/>
    <w:rsid w:val="00FA0BC3"/>
    <w:rsid w:val="00FA0BCC"/>
    <w:rsid w:val="00FA0E22"/>
    <w:rsid w:val="00FA0FE9"/>
    <w:rsid w:val="00FA131C"/>
    <w:rsid w:val="00FA143F"/>
    <w:rsid w:val="00FA174F"/>
    <w:rsid w:val="00FA1788"/>
    <w:rsid w:val="00FA19F8"/>
    <w:rsid w:val="00FA2329"/>
    <w:rsid w:val="00FA2378"/>
    <w:rsid w:val="00FA253A"/>
    <w:rsid w:val="00FA285F"/>
    <w:rsid w:val="00FA2897"/>
    <w:rsid w:val="00FA28A0"/>
    <w:rsid w:val="00FA2B20"/>
    <w:rsid w:val="00FA2EF2"/>
    <w:rsid w:val="00FA34EE"/>
    <w:rsid w:val="00FA3A32"/>
    <w:rsid w:val="00FA3CAB"/>
    <w:rsid w:val="00FA3DCD"/>
    <w:rsid w:val="00FA416F"/>
    <w:rsid w:val="00FA41CE"/>
    <w:rsid w:val="00FA4833"/>
    <w:rsid w:val="00FA4E8F"/>
    <w:rsid w:val="00FA4EA3"/>
    <w:rsid w:val="00FA51FD"/>
    <w:rsid w:val="00FA5394"/>
    <w:rsid w:val="00FA56D8"/>
    <w:rsid w:val="00FA577C"/>
    <w:rsid w:val="00FA5B64"/>
    <w:rsid w:val="00FA5C12"/>
    <w:rsid w:val="00FA5D9F"/>
    <w:rsid w:val="00FA5E8F"/>
    <w:rsid w:val="00FA60A7"/>
    <w:rsid w:val="00FA6102"/>
    <w:rsid w:val="00FA61DE"/>
    <w:rsid w:val="00FA676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E41"/>
    <w:rsid w:val="00FB034A"/>
    <w:rsid w:val="00FB03BD"/>
    <w:rsid w:val="00FB048F"/>
    <w:rsid w:val="00FB0522"/>
    <w:rsid w:val="00FB0565"/>
    <w:rsid w:val="00FB08AD"/>
    <w:rsid w:val="00FB09F8"/>
    <w:rsid w:val="00FB0C3E"/>
    <w:rsid w:val="00FB0C62"/>
    <w:rsid w:val="00FB0D8E"/>
    <w:rsid w:val="00FB12AA"/>
    <w:rsid w:val="00FB1528"/>
    <w:rsid w:val="00FB166F"/>
    <w:rsid w:val="00FB187A"/>
    <w:rsid w:val="00FB1EBF"/>
    <w:rsid w:val="00FB261F"/>
    <w:rsid w:val="00FB2700"/>
    <w:rsid w:val="00FB29D9"/>
    <w:rsid w:val="00FB2D5C"/>
    <w:rsid w:val="00FB3729"/>
    <w:rsid w:val="00FB3A7E"/>
    <w:rsid w:val="00FB3C6B"/>
    <w:rsid w:val="00FB4386"/>
    <w:rsid w:val="00FB4983"/>
    <w:rsid w:val="00FB4A4E"/>
    <w:rsid w:val="00FB4AE4"/>
    <w:rsid w:val="00FB506C"/>
    <w:rsid w:val="00FB532E"/>
    <w:rsid w:val="00FB53AE"/>
    <w:rsid w:val="00FB59B0"/>
    <w:rsid w:val="00FB5DC9"/>
    <w:rsid w:val="00FB5E13"/>
    <w:rsid w:val="00FB6213"/>
    <w:rsid w:val="00FB6595"/>
    <w:rsid w:val="00FB65AC"/>
    <w:rsid w:val="00FB6BA0"/>
    <w:rsid w:val="00FB6BC1"/>
    <w:rsid w:val="00FB6C26"/>
    <w:rsid w:val="00FB6DA8"/>
    <w:rsid w:val="00FB6DDB"/>
    <w:rsid w:val="00FB6F84"/>
    <w:rsid w:val="00FB70D9"/>
    <w:rsid w:val="00FB779D"/>
    <w:rsid w:val="00FB77EF"/>
    <w:rsid w:val="00FB7B4B"/>
    <w:rsid w:val="00FB7CA9"/>
    <w:rsid w:val="00FC0692"/>
    <w:rsid w:val="00FC07CD"/>
    <w:rsid w:val="00FC0B03"/>
    <w:rsid w:val="00FC0B55"/>
    <w:rsid w:val="00FC0CEE"/>
    <w:rsid w:val="00FC1006"/>
    <w:rsid w:val="00FC1053"/>
    <w:rsid w:val="00FC10A0"/>
    <w:rsid w:val="00FC13BE"/>
    <w:rsid w:val="00FC1868"/>
    <w:rsid w:val="00FC1DCC"/>
    <w:rsid w:val="00FC1F08"/>
    <w:rsid w:val="00FC20E3"/>
    <w:rsid w:val="00FC27B1"/>
    <w:rsid w:val="00FC2AD8"/>
    <w:rsid w:val="00FC2B76"/>
    <w:rsid w:val="00FC2DA9"/>
    <w:rsid w:val="00FC2E77"/>
    <w:rsid w:val="00FC3087"/>
    <w:rsid w:val="00FC3644"/>
    <w:rsid w:val="00FC38F8"/>
    <w:rsid w:val="00FC3ADE"/>
    <w:rsid w:val="00FC4202"/>
    <w:rsid w:val="00FC4227"/>
    <w:rsid w:val="00FC446A"/>
    <w:rsid w:val="00FC4609"/>
    <w:rsid w:val="00FC485B"/>
    <w:rsid w:val="00FC4893"/>
    <w:rsid w:val="00FC4B34"/>
    <w:rsid w:val="00FC552C"/>
    <w:rsid w:val="00FC55E1"/>
    <w:rsid w:val="00FC578D"/>
    <w:rsid w:val="00FC5D63"/>
    <w:rsid w:val="00FC5F36"/>
    <w:rsid w:val="00FC625F"/>
    <w:rsid w:val="00FC6332"/>
    <w:rsid w:val="00FC6368"/>
    <w:rsid w:val="00FC6456"/>
    <w:rsid w:val="00FC650E"/>
    <w:rsid w:val="00FC6867"/>
    <w:rsid w:val="00FC68B8"/>
    <w:rsid w:val="00FC6933"/>
    <w:rsid w:val="00FC7167"/>
    <w:rsid w:val="00FC74CD"/>
    <w:rsid w:val="00FC7532"/>
    <w:rsid w:val="00FC7A4A"/>
    <w:rsid w:val="00FD011A"/>
    <w:rsid w:val="00FD0429"/>
    <w:rsid w:val="00FD05B8"/>
    <w:rsid w:val="00FD0837"/>
    <w:rsid w:val="00FD0A82"/>
    <w:rsid w:val="00FD0B33"/>
    <w:rsid w:val="00FD0D48"/>
    <w:rsid w:val="00FD1074"/>
    <w:rsid w:val="00FD1550"/>
    <w:rsid w:val="00FD1609"/>
    <w:rsid w:val="00FD1BAF"/>
    <w:rsid w:val="00FD2338"/>
    <w:rsid w:val="00FD24C0"/>
    <w:rsid w:val="00FD2558"/>
    <w:rsid w:val="00FD26A9"/>
    <w:rsid w:val="00FD271B"/>
    <w:rsid w:val="00FD2BC6"/>
    <w:rsid w:val="00FD2C7F"/>
    <w:rsid w:val="00FD34FE"/>
    <w:rsid w:val="00FD3622"/>
    <w:rsid w:val="00FD3755"/>
    <w:rsid w:val="00FD3880"/>
    <w:rsid w:val="00FD3992"/>
    <w:rsid w:val="00FD3AA0"/>
    <w:rsid w:val="00FD3B2D"/>
    <w:rsid w:val="00FD4190"/>
    <w:rsid w:val="00FD4406"/>
    <w:rsid w:val="00FD4833"/>
    <w:rsid w:val="00FD48E1"/>
    <w:rsid w:val="00FD4E83"/>
    <w:rsid w:val="00FD5819"/>
    <w:rsid w:val="00FD5A18"/>
    <w:rsid w:val="00FD5AFB"/>
    <w:rsid w:val="00FD6BC9"/>
    <w:rsid w:val="00FD6E82"/>
    <w:rsid w:val="00FD6FB7"/>
    <w:rsid w:val="00FD704E"/>
    <w:rsid w:val="00FD7180"/>
    <w:rsid w:val="00FD71F7"/>
    <w:rsid w:val="00FD7258"/>
    <w:rsid w:val="00FD7463"/>
    <w:rsid w:val="00FD7623"/>
    <w:rsid w:val="00FD764F"/>
    <w:rsid w:val="00FD7732"/>
    <w:rsid w:val="00FD7BA5"/>
    <w:rsid w:val="00FD7CF5"/>
    <w:rsid w:val="00FE04F1"/>
    <w:rsid w:val="00FE0D94"/>
    <w:rsid w:val="00FE0E63"/>
    <w:rsid w:val="00FE0F41"/>
    <w:rsid w:val="00FE1272"/>
    <w:rsid w:val="00FE14E5"/>
    <w:rsid w:val="00FE1514"/>
    <w:rsid w:val="00FE17D0"/>
    <w:rsid w:val="00FE1BCD"/>
    <w:rsid w:val="00FE1CF8"/>
    <w:rsid w:val="00FE235A"/>
    <w:rsid w:val="00FE23CC"/>
    <w:rsid w:val="00FE24BF"/>
    <w:rsid w:val="00FE291C"/>
    <w:rsid w:val="00FE2B60"/>
    <w:rsid w:val="00FE2C0B"/>
    <w:rsid w:val="00FE2E2C"/>
    <w:rsid w:val="00FE2FAB"/>
    <w:rsid w:val="00FE3088"/>
    <w:rsid w:val="00FE3274"/>
    <w:rsid w:val="00FE38D2"/>
    <w:rsid w:val="00FE3EBB"/>
    <w:rsid w:val="00FE4003"/>
    <w:rsid w:val="00FE413B"/>
    <w:rsid w:val="00FE4293"/>
    <w:rsid w:val="00FE42B4"/>
    <w:rsid w:val="00FE457A"/>
    <w:rsid w:val="00FE469A"/>
    <w:rsid w:val="00FE46D7"/>
    <w:rsid w:val="00FE48DC"/>
    <w:rsid w:val="00FE4FC7"/>
    <w:rsid w:val="00FE4FC8"/>
    <w:rsid w:val="00FE55E4"/>
    <w:rsid w:val="00FE5DBE"/>
    <w:rsid w:val="00FE669D"/>
    <w:rsid w:val="00FE67E4"/>
    <w:rsid w:val="00FE69C0"/>
    <w:rsid w:val="00FE6A10"/>
    <w:rsid w:val="00FE6A56"/>
    <w:rsid w:val="00FE6BB5"/>
    <w:rsid w:val="00FE6E52"/>
    <w:rsid w:val="00FE70B6"/>
    <w:rsid w:val="00FE734F"/>
    <w:rsid w:val="00FE7422"/>
    <w:rsid w:val="00FE7641"/>
    <w:rsid w:val="00FE7B93"/>
    <w:rsid w:val="00FE7C80"/>
    <w:rsid w:val="00FE7D1C"/>
    <w:rsid w:val="00FF0072"/>
    <w:rsid w:val="00FF0525"/>
    <w:rsid w:val="00FF0C6C"/>
    <w:rsid w:val="00FF1105"/>
    <w:rsid w:val="00FF1388"/>
    <w:rsid w:val="00FF13D4"/>
    <w:rsid w:val="00FF14EA"/>
    <w:rsid w:val="00FF166A"/>
    <w:rsid w:val="00FF1A57"/>
    <w:rsid w:val="00FF1AD3"/>
    <w:rsid w:val="00FF2004"/>
    <w:rsid w:val="00FF2098"/>
    <w:rsid w:val="00FF28A8"/>
    <w:rsid w:val="00FF2F2C"/>
    <w:rsid w:val="00FF2F41"/>
    <w:rsid w:val="00FF388E"/>
    <w:rsid w:val="00FF3973"/>
    <w:rsid w:val="00FF39CD"/>
    <w:rsid w:val="00FF39F5"/>
    <w:rsid w:val="00FF3AE4"/>
    <w:rsid w:val="00FF3E00"/>
    <w:rsid w:val="00FF3F97"/>
    <w:rsid w:val="00FF4099"/>
    <w:rsid w:val="00FF47EB"/>
    <w:rsid w:val="00FF4AB8"/>
    <w:rsid w:val="00FF4B74"/>
    <w:rsid w:val="00FF4CD6"/>
    <w:rsid w:val="00FF4E26"/>
    <w:rsid w:val="00FF51AC"/>
    <w:rsid w:val="00FF5B1E"/>
    <w:rsid w:val="00FF5EE0"/>
    <w:rsid w:val="00FF5F2D"/>
    <w:rsid w:val="00FF612F"/>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rules v:ext="edit">
        <o:r id="V:Rule1" type="connector" idref="#_x0000_s1083"/>
        <o:r id="V:Rule2" type="connector" idref="#_x0000_s1084"/>
        <o:r id="V:Rule3" type="connector" idref="#_x0000_s1082"/>
      </o:rules>
    </o:shapelayout>
  </w:shapeDefaults>
  <w:decimalSymbol w:val=","/>
  <w:listSeparator w:val=";"/>
  <w14:docId w14:val="41F56DF9"/>
  <w15:docId w15:val="{B9F795EA-6E38-4751-B8DE-D53D60D38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CB0B1F"/>
  </w:style>
  <w:style w:type="paragraph" w:styleId="1">
    <w:name w:val="heading 1"/>
    <w:aliases w:val="новая страница,Заголовок 1 Знак Знак,Заголовок 1 Знак Знак Знак,Head 1"/>
    <w:basedOn w:val="a1"/>
    <w:next w:val="a1"/>
    <w:link w:val="10"/>
    <w:uiPriority w:val="99"/>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1"/>
    <w:next w:val="a1"/>
    <w:link w:val="20"/>
    <w:uiPriority w:val="9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1"/>
    <w:next w:val="a1"/>
    <w:link w:val="30"/>
    <w:uiPriority w:val="9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iPriority w:val="99"/>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1"/>
    <w:next w:val="a1"/>
    <w:link w:val="70"/>
    <w:uiPriority w:val="9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2"/>
    <w:link w:val="3"/>
    <w:uiPriority w:val="99"/>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uiPriority w:val="99"/>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uiPriority w:val="99"/>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uiPriority w:val="99"/>
    <w:rsid w:val="006734D6"/>
    <w:rPr>
      <w:rFonts w:ascii="Times New Roman" w:eastAsia="Times New Roman" w:hAnsi="Times New Roman" w:cs="Times New Roman"/>
      <w:sz w:val="20"/>
      <w:szCs w:val="20"/>
      <w:lang w:eastAsia="ru-RU"/>
    </w:rPr>
  </w:style>
  <w:style w:type="paragraph" w:styleId="22">
    <w:name w:val="Body Text 2"/>
    <w:basedOn w:val="a1"/>
    <w:link w:val="23"/>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2"/>
    <w:link w:val="22"/>
    <w:uiPriority w:val="99"/>
    <w:rsid w:val="006734D6"/>
    <w:rPr>
      <w:rFonts w:ascii="Times New Roman" w:eastAsia="Times New Roman" w:hAnsi="Times New Roman" w:cs="Times New Roman"/>
      <w:i/>
      <w:szCs w:val="20"/>
      <w:lang w:val="en-US" w:eastAsia="ru-RU"/>
    </w:rPr>
  </w:style>
  <w:style w:type="paragraph" w:customStyle="1" w:styleId="11">
    <w:name w:val="Стиль1"/>
    <w:basedOn w:val="a1"/>
    <w:link w:val="12"/>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5">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2"/>
    <w:link w:val="1"/>
    <w:uiPriority w:val="99"/>
    <w:rsid w:val="005A4B20"/>
    <w:rPr>
      <w:rFonts w:ascii="Arial" w:eastAsia="Times New Roman" w:hAnsi="Arial" w:cs="Times New Roman"/>
      <w:b/>
      <w:bCs/>
      <w:kern w:val="32"/>
      <w:sz w:val="32"/>
      <w:szCs w:val="32"/>
    </w:rPr>
  </w:style>
  <w:style w:type="character" w:customStyle="1" w:styleId="20">
    <w:name w:val="Заголовок 2 Знак"/>
    <w:basedOn w:val="a2"/>
    <w:link w:val="2"/>
    <w:uiPriority w:val="9"/>
    <w:rsid w:val="005A4B20"/>
    <w:rPr>
      <w:rFonts w:ascii="Arial" w:eastAsia="Times New Roman" w:hAnsi="Arial" w:cs="Times New Roman"/>
      <w:b/>
      <w:bCs/>
      <w:i/>
      <w:iCs/>
      <w:sz w:val="28"/>
      <w:szCs w:val="28"/>
    </w:rPr>
  </w:style>
  <w:style w:type="paragraph" w:customStyle="1" w:styleId="afb">
    <w:name w:val="Стиль части"/>
    <w:basedOn w:val="1"/>
    <w:uiPriority w:val="99"/>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uiPriority w:val="99"/>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uiPriority w:val="99"/>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7">
    <w:name w:val="toc 1"/>
    <w:basedOn w:val="a1"/>
    <w:next w:val="a1"/>
    <w:autoRedefine/>
    <w:uiPriority w:val="9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1"/>
    <w:next w:val="a1"/>
    <w:autoRedefine/>
    <w:uiPriority w:val="9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9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uiPriority w:val="99"/>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iPriority w:val="99"/>
    <w:unhideWhenUsed/>
    <w:rsid w:val="004F3CB3"/>
    <w:pPr>
      <w:spacing w:after="120"/>
      <w:ind w:left="283"/>
    </w:pPr>
  </w:style>
  <w:style w:type="character" w:customStyle="1" w:styleId="afff0">
    <w:name w:val="Основной текст с отступом Знак"/>
    <w:basedOn w:val="a2"/>
    <w:link w:val="afff"/>
    <w:uiPriority w:val="99"/>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uiPriority w:val="99"/>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uiPriority w:val="99"/>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1"/>
    <w:next w:val="a1"/>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uiPriority w:val="99"/>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uiPriority w:val="99"/>
    <w:rsid w:val="000B6CDB"/>
    <w:rPr>
      <w:rFonts w:ascii="Arial" w:eastAsia="Times New Roman" w:hAnsi="Arial" w:cs="Times New Roman"/>
      <w:b/>
      <w:bCs/>
      <w:sz w:val="20"/>
      <w:szCs w:val="24"/>
      <w:lang w:eastAsia="ar-SA" w:bidi="he-IL"/>
    </w:rPr>
  </w:style>
  <w:style w:type="character" w:customStyle="1" w:styleId="70">
    <w:name w:val="Заголовок 7 Знак"/>
    <w:basedOn w:val="a2"/>
    <w:link w:val="7"/>
    <w:uiPriority w:val="99"/>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uiPriority w:val="99"/>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uiPriority w:val="9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1"/>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2"/>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99"/>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iPriority w:val="99"/>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uiPriority w:val="99"/>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1">
    <w:name w:val="TOC Heading"/>
    <w:basedOn w:val="1"/>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d"/>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2">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4"/>
    <w:uiPriority w:val="99"/>
    <w:semiHidden/>
    <w:unhideWhenUsed/>
    <w:rsid w:val="005002B6"/>
  </w:style>
  <w:style w:type="table" w:customStyle="1" w:styleId="2f0">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3">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3"/>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uiPriority w:val="99"/>
    <w:locked/>
    <w:rsid w:val="003B7DDA"/>
    <w:rPr>
      <w:rFonts w:ascii="Times New Roman" w:hAnsi="Times New Roman"/>
      <w:sz w:val="28"/>
      <w:szCs w:val="28"/>
      <w:shd w:val="clear" w:color="auto" w:fill="FFFFFF"/>
    </w:rPr>
  </w:style>
  <w:style w:type="paragraph" w:customStyle="1" w:styleId="810">
    <w:name w:val="Основной текст (8)1"/>
    <w:basedOn w:val="a1"/>
    <w:link w:val="83"/>
    <w:uiPriority w:val="99"/>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2"/>
    <w:link w:val="2f2"/>
    <w:rsid w:val="006328B4"/>
    <w:rPr>
      <w:sz w:val="28"/>
      <w:szCs w:val="28"/>
      <w:shd w:val="clear" w:color="auto" w:fill="FFFFFF"/>
    </w:rPr>
  </w:style>
  <w:style w:type="paragraph" w:customStyle="1" w:styleId="2f2">
    <w:name w:val="Основной текст (2)"/>
    <w:basedOn w:val="a1"/>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rsid w:val="002973E5"/>
    <w:rPr>
      <w:rFonts w:eastAsia="MS Mincho" w:cs="Times New Roman"/>
    </w:rPr>
  </w:style>
  <w:style w:type="character" w:customStyle="1" w:styleId="ListLabel2">
    <w:name w:val="ListLabel 2"/>
    <w:rsid w:val="002973E5"/>
    <w:rPr>
      <w:rFonts w:eastAsia="MS Mincho" w:cs="Verdana"/>
    </w:rPr>
  </w:style>
  <w:style w:type="character" w:customStyle="1" w:styleId="ListLabel3">
    <w:name w:val="ListLabel 3"/>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7">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uiPriority w:val="99"/>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8">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9">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a">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b">
    <w:name w:val="Тема примечания1"/>
    <w:basedOn w:val="15"/>
    <w:rsid w:val="002973E5"/>
    <w:pPr>
      <w:spacing w:line="100" w:lineRule="atLeast"/>
      <w:outlineLvl w:val="2"/>
    </w:pPr>
    <w:rPr>
      <w:rFonts w:ascii="Cambria" w:eastAsia="MS Mincho" w:hAnsi="Cambria"/>
      <w:b/>
      <w:bCs/>
      <w:color w:val="auto"/>
      <w:lang w:eastAsia="ar-SA" w:bidi="ar-SA"/>
    </w:rPr>
  </w:style>
  <w:style w:type="paragraph" w:customStyle="1" w:styleId="1fc">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d">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e">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веб)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34"/>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15"/>
      </w:numPr>
    </w:pPr>
  </w:style>
  <w:style w:type="paragraph" w:customStyle="1" w:styleId="a0">
    <w:name w:val="ВидыДеятельности"/>
    <w:basedOn w:val="a1"/>
    <w:uiPriority w:val="99"/>
    <w:rsid w:val="00537728"/>
    <w:pPr>
      <w:numPr>
        <w:numId w:val="16"/>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uiPriority w:val="99"/>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9"/>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99"/>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1978846" TargetMode="External"/><Relationship Id="rId13" Type="http://schemas.openxmlformats.org/officeDocument/2006/relationships/hyperlink" Target="consultantplus://offline/ref=5FA5A5D279AD2C76726E04F0326B3D1C3CB20ADE936E27F2669F6EACF954BDE91D50576FBC3B280EC1A61135A7i5X7H"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A970D8F06D2F5BAE771C7806CB6E17E55849D7D0201A4202CF15CC63B020A0E7A6FB56C24F1DD83BA1sA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gp-bezenchukso@yandex.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main?base=LAW;n=108966;fld=134;dst=100040" TargetMode="External"/><Relationship Id="rId5" Type="http://schemas.openxmlformats.org/officeDocument/2006/relationships/webSettings" Target="webSettings.xml"/><Relationship Id="rId15" Type="http://schemas.openxmlformats.org/officeDocument/2006/relationships/hyperlink" Target="consultantplus://offline/ref=5FA5A5D279AD2C76726E04F0326B3D1C3CB20ADE936E27F2669F6EACF954BDE91D50576FBC3B280EC1A61135A7i5X7H" TargetMode="External"/><Relationship Id="rId10" Type="http://schemas.openxmlformats.org/officeDocument/2006/relationships/hyperlink" Target="consultantplus://offline/main?base=RLAW436;n=24132;fld=134;dst=100012"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docs.cntd.ru/document/901978846" TargetMode="External"/><Relationship Id="rId14" Type="http://schemas.openxmlformats.org/officeDocument/2006/relationships/hyperlink" Target="consultantplus://offline/ref=5FA5A5D279AD2C76726E04F0326B3D1C3DBB0AD4916727F2669F6EACF954BDE91D50576FBC3B280EC1A61135A7i5X7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72149D-21D2-4D29-AA30-9A1D1E1D4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4514</TotalTime>
  <Pages>28</Pages>
  <Words>18368</Words>
  <Characters>104698</Characters>
  <Application>Microsoft Office Word</Application>
  <DocSecurity>0</DocSecurity>
  <Lines>872</Lines>
  <Paragraphs>245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3015</cp:revision>
  <cp:lastPrinted>2018-07-13T05:55:00Z</cp:lastPrinted>
  <dcterms:created xsi:type="dcterms:W3CDTF">2017-05-02T11:53:00Z</dcterms:created>
  <dcterms:modified xsi:type="dcterms:W3CDTF">2019-03-04T09:38:00Z</dcterms:modified>
</cp:coreProperties>
</file>