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7E5E" w:rsidRPr="00C55D6E" w:rsidRDefault="007234FC" w:rsidP="007234FC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>
            <v:imagedata r:id="rId5" o:title=""/>
          </v:shape>
        </w:pict>
      </w:r>
    </w:p>
    <w:p w:rsidR="005A7E5E" w:rsidRPr="00C55D6E" w:rsidRDefault="005A7E5E" w:rsidP="007234FC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Cs w:val="20"/>
        </w:rPr>
      </w:pPr>
    </w:p>
    <w:p w:rsidR="005A7E5E" w:rsidRPr="00C55D6E" w:rsidRDefault="005A7E5E" w:rsidP="007234F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55D6E">
        <w:rPr>
          <w:rFonts w:ascii="Times New Roman" w:hAnsi="Times New Roman"/>
          <w:sz w:val="28"/>
          <w:szCs w:val="28"/>
        </w:rPr>
        <w:t>Собрание представителей городского поселения Безенчук</w:t>
      </w:r>
    </w:p>
    <w:p w:rsidR="005A7E5E" w:rsidRPr="00C55D6E" w:rsidRDefault="005A7E5E" w:rsidP="007234F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55D6E">
        <w:rPr>
          <w:rFonts w:ascii="Times New Roman" w:hAnsi="Times New Roman"/>
          <w:sz w:val="28"/>
          <w:szCs w:val="28"/>
        </w:rPr>
        <w:t>муниципального района Безенчукский</w:t>
      </w:r>
    </w:p>
    <w:p w:rsidR="005A7E5E" w:rsidRPr="00C55D6E" w:rsidRDefault="005A7E5E" w:rsidP="007234F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55D6E">
        <w:rPr>
          <w:rFonts w:ascii="Times New Roman" w:hAnsi="Times New Roman"/>
          <w:sz w:val="28"/>
          <w:szCs w:val="28"/>
        </w:rPr>
        <w:t>Самарской области</w:t>
      </w:r>
    </w:p>
    <w:p w:rsidR="005A7E5E" w:rsidRDefault="005A7E5E" w:rsidP="007234FC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Cs/>
          <w:sz w:val="32"/>
          <w:szCs w:val="32"/>
        </w:rPr>
      </w:pPr>
      <w:r w:rsidRPr="00C55D6E">
        <w:rPr>
          <w:rFonts w:ascii="Times New Roman" w:hAnsi="Times New Roman"/>
          <w:bCs/>
          <w:sz w:val="32"/>
          <w:szCs w:val="32"/>
        </w:rPr>
        <w:t xml:space="preserve">РЕШЕНИЕ </w:t>
      </w:r>
    </w:p>
    <w:p w:rsidR="007234FC" w:rsidRPr="007234FC" w:rsidRDefault="007234FC" w:rsidP="007234FC">
      <w:pPr>
        <w:keepNext/>
        <w:tabs>
          <w:tab w:val="left" w:pos="3210"/>
          <w:tab w:val="center" w:pos="4677"/>
        </w:tabs>
        <w:spacing w:after="0" w:line="240" w:lineRule="auto"/>
        <w:jc w:val="center"/>
        <w:outlineLvl w:val="2"/>
        <w:rPr>
          <w:rFonts w:ascii="Times New Roman" w:hAnsi="Times New Roman"/>
          <w:bCs/>
          <w:sz w:val="16"/>
          <w:szCs w:val="16"/>
        </w:rPr>
      </w:pPr>
    </w:p>
    <w:p w:rsidR="005A7E5E" w:rsidRDefault="005A7E5E" w:rsidP="007234FC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</w:rPr>
      </w:pPr>
      <w:bookmarkStart w:id="0" w:name="_Hlk525036690"/>
      <w:r w:rsidRPr="00C55D6E">
        <w:rPr>
          <w:rFonts w:ascii="Times New Roman" w:hAnsi="Times New Roman"/>
          <w:bCs/>
          <w:sz w:val="28"/>
          <w:szCs w:val="28"/>
        </w:rPr>
        <w:t>от   _________г   № ______</w:t>
      </w:r>
    </w:p>
    <w:p w:rsidR="007234FC" w:rsidRPr="00C55D6E" w:rsidRDefault="007234FC" w:rsidP="007234FC">
      <w:pPr>
        <w:keepNext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8"/>
        </w:rPr>
      </w:pPr>
    </w:p>
    <w:bookmarkEnd w:id="0"/>
    <w:p w:rsidR="005A7E5E" w:rsidRPr="0076695E" w:rsidRDefault="005A7E5E" w:rsidP="007234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>Об утверждении Положения о старших улиц частного сектора, старших многоквартирных домов</w:t>
      </w:r>
      <w:r>
        <w:rPr>
          <w:rFonts w:ascii="Times New Roman" w:hAnsi="Times New Roman"/>
          <w:sz w:val="28"/>
          <w:szCs w:val="28"/>
        </w:rPr>
        <w:t xml:space="preserve"> расположенных на территории городского поселения Безенчук</w:t>
      </w:r>
    </w:p>
    <w:p w:rsidR="005A7E5E" w:rsidRDefault="005A7E5E" w:rsidP="0072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7E5E" w:rsidRDefault="005A7E5E" w:rsidP="007234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>В соответствии со статьей 27 Федерального закона от 6 октября 2003 года N 131-ФЗ "Об общих принципах организации местного самоуправления в Российской Федерации"</w:t>
      </w:r>
      <w:r w:rsidR="00040A0F">
        <w:rPr>
          <w:rFonts w:ascii="Times New Roman" w:hAnsi="Times New Roman"/>
          <w:sz w:val="28"/>
          <w:szCs w:val="28"/>
        </w:rPr>
        <w:t xml:space="preserve">, </w:t>
      </w:r>
      <w:r w:rsidR="00040A0F" w:rsidRPr="00114630">
        <w:rPr>
          <w:rFonts w:ascii="Times New Roman" w:hAnsi="Times New Roman"/>
          <w:sz w:val="28"/>
          <w:szCs w:val="28"/>
        </w:rPr>
        <w:t xml:space="preserve">руководствуясь Уставом городского поселения Безенчук муниципального района </w:t>
      </w:r>
      <w:proofErr w:type="spellStart"/>
      <w:r w:rsidR="00040A0F" w:rsidRPr="00114630">
        <w:rPr>
          <w:rFonts w:ascii="Times New Roman" w:hAnsi="Times New Roman"/>
          <w:sz w:val="28"/>
          <w:szCs w:val="28"/>
        </w:rPr>
        <w:t>Безенчукский</w:t>
      </w:r>
      <w:proofErr w:type="spellEnd"/>
      <w:r w:rsidR="00040A0F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040A0F" w:rsidRPr="00114630">
        <w:rPr>
          <w:rFonts w:ascii="Times New Roman" w:hAnsi="Times New Roman"/>
          <w:sz w:val="28"/>
          <w:szCs w:val="28"/>
        </w:rPr>
        <w:t>, Собрание представителей городского поселения Безенчук третьего созыва</w:t>
      </w:r>
      <w:r w:rsidR="00040A0F">
        <w:rPr>
          <w:rFonts w:ascii="Times New Roman" w:hAnsi="Times New Roman"/>
          <w:sz w:val="28"/>
          <w:szCs w:val="28"/>
        </w:rPr>
        <w:t>,</w:t>
      </w:r>
    </w:p>
    <w:p w:rsidR="00040A0F" w:rsidRDefault="00040A0F" w:rsidP="007234F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A7E5E" w:rsidRDefault="005A7E5E" w:rsidP="007234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РЕШИЛО</w:t>
      </w:r>
      <w:r w:rsidRPr="0076695E">
        <w:rPr>
          <w:rFonts w:ascii="Times New Roman" w:hAnsi="Times New Roman"/>
          <w:sz w:val="28"/>
          <w:szCs w:val="28"/>
        </w:rPr>
        <w:t>:</w:t>
      </w:r>
    </w:p>
    <w:p w:rsidR="00040A0F" w:rsidRPr="0076695E" w:rsidRDefault="00040A0F" w:rsidP="007234F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A7E5E" w:rsidRPr="0076695E" w:rsidRDefault="005A7E5E" w:rsidP="0072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>1. Утвердить Положение о старших улиц частного сектора, старших многоквартирных домов</w:t>
      </w:r>
      <w:r>
        <w:rPr>
          <w:rFonts w:ascii="Times New Roman" w:hAnsi="Times New Roman"/>
          <w:sz w:val="28"/>
          <w:szCs w:val="28"/>
        </w:rPr>
        <w:t>, расположенных на террит</w:t>
      </w:r>
      <w:r w:rsidR="009A048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рии городского поселения Безенчук</w:t>
      </w:r>
      <w:r w:rsidRPr="0076695E">
        <w:rPr>
          <w:rFonts w:ascii="Times New Roman" w:hAnsi="Times New Roman"/>
          <w:sz w:val="28"/>
          <w:szCs w:val="28"/>
        </w:rPr>
        <w:t>.</w:t>
      </w:r>
    </w:p>
    <w:p w:rsidR="005A7E5E" w:rsidRPr="0076695E" w:rsidRDefault="005A7E5E" w:rsidP="0072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6695E">
        <w:rPr>
          <w:rFonts w:ascii="Times New Roman" w:hAnsi="Times New Roman"/>
          <w:sz w:val="28"/>
          <w:szCs w:val="28"/>
        </w:rPr>
        <w:t>2. Установить, что настоящее Положение устанавливает правовую основу деятельности старших улиц частного сектора, старших многоквартирных домов, определяет их права и обязанности после избрания на соответствующих собраниях граждан.</w:t>
      </w:r>
    </w:p>
    <w:p w:rsidR="005A7E5E" w:rsidRPr="008F5DA1" w:rsidRDefault="005A7E5E" w:rsidP="0072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5DA1">
        <w:rPr>
          <w:rFonts w:ascii="Times New Roman" w:hAnsi="Times New Roman"/>
          <w:sz w:val="28"/>
          <w:szCs w:val="28"/>
        </w:rPr>
        <w:t>3. Настоящее Решение опубликовать в районной газете "Сельский труженик".</w:t>
      </w:r>
    </w:p>
    <w:p w:rsidR="005A7E5E" w:rsidRPr="008F5DA1" w:rsidRDefault="005A7E5E" w:rsidP="007234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7E5E" w:rsidRPr="008F5DA1" w:rsidRDefault="005A7E5E" w:rsidP="007234FC">
      <w:pPr>
        <w:pStyle w:val="consplusnormal"/>
        <w:spacing w:before="0" w:after="0" w:afterAutospacing="0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</w:p>
    <w:p w:rsidR="005A7E5E" w:rsidRPr="008F5DA1" w:rsidRDefault="005A7E5E" w:rsidP="007234FC">
      <w:pPr>
        <w:pStyle w:val="21"/>
        <w:jc w:val="both"/>
        <w:rPr>
          <w:rFonts w:ascii="Times New Roman" w:hAnsi="Times New Roman"/>
          <w:b w:val="0"/>
          <w:szCs w:val="28"/>
        </w:rPr>
      </w:pPr>
      <w:proofErr w:type="gramStart"/>
      <w:r w:rsidRPr="008F5DA1">
        <w:rPr>
          <w:rFonts w:ascii="Times New Roman" w:hAnsi="Times New Roman"/>
          <w:b w:val="0"/>
          <w:szCs w:val="28"/>
        </w:rPr>
        <w:t>Глава  городского</w:t>
      </w:r>
      <w:proofErr w:type="gramEnd"/>
      <w:r w:rsidRPr="008F5DA1">
        <w:rPr>
          <w:rFonts w:ascii="Times New Roman" w:hAnsi="Times New Roman"/>
          <w:b w:val="0"/>
          <w:szCs w:val="28"/>
        </w:rPr>
        <w:t xml:space="preserve">   поселения Безенчук                                           Н.В. Райская</w:t>
      </w:r>
    </w:p>
    <w:p w:rsidR="005A7E5E" w:rsidRPr="008F5DA1" w:rsidRDefault="005A7E5E" w:rsidP="007234FC">
      <w:pPr>
        <w:pStyle w:val="consplusnormal"/>
        <w:spacing w:before="0" w:after="0" w:afterAutospacing="0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5A7E5E" w:rsidRPr="008F5DA1" w:rsidRDefault="005A7E5E" w:rsidP="007234FC">
      <w:pPr>
        <w:pStyle w:val="consplusnormal"/>
        <w:spacing w:before="0" w:after="0" w:afterAutospacing="0"/>
        <w:ind w:firstLine="0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5A7E5E" w:rsidRPr="008F5DA1" w:rsidRDefault="005A7E5E" w:rsidP="007234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5DA1">
        <w:rPr>
          <w:rFonts w:ascii="Times New Roman" w:hAnsi="Times New Roman"/>
          <w:sz w:val="28"/>
          <w:szCs w:val="28"/>
        </w:rPr>
        <w:t>Председатель Собрания представителей</w:t>
      </w:r>
    </w:p>
    <w:p w:rsidR="005A7E5E" w:rsidRPr="008F5DA1" w:rsidRDefault="005A7E5E" w:rsidP="007234F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F5DA1">
        <w:rPr>
          <w:rFonts w:ascii="Times New Roman" w:hAnsi="Times New Roman"/>
          <w:sz w:val="28"/>
          <w:szCs w:val="28"/>
        </w:rPr>
        <w:t>городского поселения Безенчук                                                          А.Г. Кантеев</w:t>
      </w:r>
    </w:p>
    <w:p w:rsidR="005A7E5E" w:rsidRPr="00A35033" w:rsidRDefault="005A7E5E" w:rsidP="007234FC">
      <w:pPr>
        <w:spacing w:after="0" w:line="240" w:lineRule="auto"/>
      </w:pPr>
    </w:p>
    <w:p w:rsidR="005A7E5E" w:rsidRDefault="005A7E5E" w:rsidP="00B00A02">
      <w:pPr>
        <w:jc w:val="both"/>
        <w:rPr>
          <w:rFonts w:ascii="Times New Roman" w:hAnsi="Times New Roman"/>
          <w:sz w:val="28"/>
          <w:szCs w:val="28"/>
        </w:rPr>
      </w:pPr>
    </w:p>
    <w:p w:rsidR="007234FC" w:rsidRDefault="007234FC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34FC" w:rsidRDefault="007234FC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34FC" w:rsidRDefault="007234FC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34FC" w:rsidRDefault="007234FC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34FC" w:rsidRDefault="007234FC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34FC" w:rsidRDefault="007234FC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66B31" w:rsidRDefault="00366B31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1B71B4" w:rsidRDefault="001B71B4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234FC" w:rsidRDefault="007234FC" w:rsidP="007234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A7E5E" w:rsidRPr="00F415A0" w:rsidRDefault="005A7E5E" w:rsidP="00366B3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1" w:name="_Hlk532994357"/>
      <w:r w:rsidRPr="00F415A0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0D036C" w:rsidRPr="00F415A0">
        <w:rPr>
          <w:rFonts w:ascii="Times New Roman" w:hAnsi="Times New Roman"/>
          <w:sz w:val="24"/>
          <w:szCs w:val="24"/>
        </w:rPr>
        <w:t>№1</w:t>
      </w:r>
    </w:p>
    <w:p w:rsidR="00040A0F" w:rsidRPr="00F415A0" w:rsidRDefault="000D036C" w:rsidP="00366B3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 xml:space="preserve">к решению Собрания представителей </w:t>
      </w:r>
    </w:p>
    <w:p w:rsidR="000D036C" w:rsidRPr="00F415A0" w:rsidRDefault="00040A0F" w:rsidP="00366B3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 xml:space="preserve">городского поселения </w:t>
      </w:r>
      <w:r w:rsidR="000D036C" w:rsidRPr="00F415A0">
        <w:rPr>
          <w:rFonts w:ascii="Times New Roman" w:hAnsi="Times New Roman"/>
          <w:sz w:val="24"/>
          <w:szCs w:val="24"/>
        </w:rPr>
        <w:t xml:space="preserve">Безенчук </w:t>
      </w:r>
    </w:p>
    <w:p w:rsidR="000D036C" w:rsidRPr="00F415A0" w:rsidRDefault="00BF4E7B" w:rsidP="00366B3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о</w:t>
      </w:r>
      <w:r w:rsidR="000D036C" w:rsidRPr="00F415A0">
        <w:rPr>
          <w:rFonts w:ascii="Times New Roman" w:hAnsi="Times New Roman"/>
          <w:sz w:val="24"/>
          <w:szCs w:val="24"/>
        </w:rPr>
        <w:t>т ____ №</w:t>
      </w:r>
    </w:p>
    <w:bookmarkEnd w:id="1"/>
    <w:p w:rsidR="00BF4E7B" w:rsidRPr="001B71B4" w:rsidRDefault="00BF4E7B" w:rsidP="00366B31">
      <w:pPr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</w:p>
    <w:p w:rsidR="005A7E5E" w:rsidRPr="00F415A0" w:rsidRDefault="005A7E5E" w:rsidP="00366B3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 xml:space="preserve">Положение о старших улиц частного сектора, старших многоквартирных домов, расположенных на </w:t>
      </w:r>
      <w:proofErr w:type="gramStart"/>
      <w:r w:rsidRPr="00F415A0">
        <w:rPr>
          <w:rFonts w:ascii="Times New Roman" w:hAnsi="Times New Roman"/>
          <w:sz w:val="24"/>
          <w:szCs w:val="24"/>
        </w:rPr>
        <w:t>территории  городского</w:t>
      </w:r>
      <w:proofErr w:type="gramEnd"/>
      <w:r w:rsidRPr="00F415A0">
        <w:rPr>
          <w:rFonts w:ascii="Times New Roman" w:hAnsi="Times New Roman"/>
          <w:sz w:val="24"/>
          <w:szCs w:val="24"/>
        </w:rPr>
        <w:t xml:space="preserve"> поселения Безенчук</w:t>
      </w:r>
    </w:p>
    <w:p w:rsidR="009A048F" w:rsidRPr="001B71B4" w:rsidRDefault="009A048F" w:rsidP="00366B31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bookmarkStart w:id="2" w:name="_GoBack"/>
      <w:bookmarkEnd w:id="2"/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1. Общие положения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1.1. С целью повышения активности населения городского поселения в решении вопросов местного значения, оказания содействия органам местного самоуправления в поддержании чистоты и порядка, содержании жилого фонда избираются старшие по улицам частного сектора, многоквартирным домам городского поселения Безенчук.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1.2. Правовую основу деятельности старших улиц частного сектора, многоквартирных домов составляют: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Конституция Российской Федерации;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Федеральный закон от 06.10.2003 N 131-ФЗ "Об общих принципах организации местного самоуправления в Российской Федерации";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Устав городского поселения Безенчук.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1.3. Деятельность старших улиц частного сектора, старших многоквартирных домов основывается на принципах: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законности;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свободного волеизъявления жителей города на собраниях;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добровольного участия старших улиц частного сектора, старших многоквартирных домов и подъездов в разработке и принятии решений по осуществлению собственных инициатив в вопросах местного значения, их реализации;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самостоятельности и ответственности в принятии и реализации решений;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гласности и учета общественного мнения.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 xml:space="preserve">1.4. Старшим улицы частного сектора, старшим многоквартирных домов может быть избран </w:t>
      </w:r>
      <w:r w:rsidRPr="00F415A0">
        <w:rPr>
          <w:rFonts w:ascii="Times New Roman" w:hAnsi="Times New Roman"/>
          <w:spacing w:val="2"/>
          <w:sz w:val="24"/>
          <w:szCs w:val="24"/>
          <w:lang w:eastAsia="ru-RU"/>
        </w:rPr>
        <w:t xml:space="preserve">дееспособный гражданин Российской Федерации, достигший возраста 18 (восемнадцати) лет, постоянно проживающий на территории городского поселения Безенчук путем очно-заочного голосования собственников жилья, проживающих на отдельно взятой  улице или МКД,  </w:t>
      </w:r>
      <w:r w:rsidRPr="00F415A0">
        <w:rPr>
          <w:rFonts w:ascii="Times New Roman" w:hAnsi="Times New Roman"/>
          <w:sz w:val="24"/>
          <w:szCs w:val="24"/>
        </w:rPr>
        <w:t xml:space="preserve">в количестве не менее 1/3 голосов жителей территории (улицы, МКД) от их общего количества. Решение об </w:t>
      </w:r>
      <w:proofErr w:type="gramStart"/>
      <w:r w:rsidRPr="00F415A0">
        <w:rPr>
          <w:rFonts w:ascii="Times New Roman" w:hAnsi="Times New Roman"/>
          <w:sz w:val="24"/>
          <w:szCs w:val="24"/>
        </w:rPr>
        <w:t>избрании  старшим</w:t>
      </w:r>
      <w:proofErr w:type="gramEnd"/>
      <w:r w:rsidRPr="00F415A0">
        <w:rPr>
          <w:rFonts w:ascii="Times New Roman" w:hAnsi="Times New Roman"/>
          <w:sz w:val="24"/>
          <w:szCs w:val="24"/>
        </w:rPr>
        <w:t xml:space="preserve"> улицы частного сектора, старшим многоквартирного дома оформляется в виде Протокола общего собрания  жителей и подписывается Председателем Собрания и секретарем. 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1.5. Старший улицы частного сектора (далее – старший по улице), старший многоквартирного дома (далее – старший МКД), избираются сроком на 5 лет. Их полномочия прекращаются досрочно в следующих случаях: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подачи ими заявлений о прекращении своих полномочий;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 xml:space="preserve">- по решению Собрания жителей улицы частного сектора или МКД не менее 1/3 голосов жителей территории (улицы, МКД) от их общего количества. 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2. Права и обязанности старшего по улице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2.1. Старший по улице имеет право: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созывать собрание жителей улицы, определять его повестку и председательствовать на нем;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участвовать в комиссиях по осмотру уличных территорий, вносить предложения по совершенствованию и благоустройству улиц;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 xml:space="preserve">- участвовать в </w:t>
      </w:r>
      <w:proofErr w:type="gramStart"/>
      <w:r w:rsidRPr="00F415A0">
        <w:rPr>
          <w:rFonts w:ascii="Times New Roman" w:hAnsi="Times New Roman"/>
          <w:sz w:val="24"/>
          <w:szCs w:val="24"/>
        </w:rPr>
        <w:t>проверках  по</w:t>
      </w:r>
      <w:proofErr w:type="gramEnd"/>
      <w:r w:rsidRPr="00F415A0">
        <w:rPr>
          <w:rFonts w:ascii="Times New Roman" w:hAnsi="Times New Roman"/>
          <w:sz w:val="24"/>
          <w:szCs w:val="24"/>
        </w:rPr>
        <w:t xml:space="preserve"> правилам благоустройства территорий в границах которого избран Старший;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рассматривать факты нарушений правил содержания и благоустройства территорий улицы и правил содержания домашних животных. Принимать меры общественного воздействия к нарушителям порядка, привлекать соответствующие органы для принятия к нарушителям административных мер воздействия;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вносить предложения через Совет старших городского поселения Безенчук в органы местного самоуправления по вопросам, затрагивающим интересы жителей, постоянно или преимущественно проживающих в домах, расположенных на данной улице;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доводить до органов местного самоуправления имеющиеся факты нарушения законодательства и нормативно-правовых актов местного самоуправления.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lastRenderedPageBreak/>
        <w:t>2.2. Старший по улице обязан: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 xml:space="preserve">- осуществлять визуальный </w:t>
      </w:r>
      <w:proofErr w:type="gramStart"/>
      <w:r w:rsidRPr="00F415A0">
        <w:rPr>
          <w:rFonts w:ascii="Times New Roman" w:hAnsi="Times New Roman"/>
          <w:sz w:val="24"/>
          <w:szCs w:val="24"/>
        </w:rPr>
        <w:t>контроль  за</w:t>
      </w:r>
      <w:proofErr w:type="gramEnd"/>
      <w:r w:rsidRPr="00F415A0">
        <w:rPr>
          <w:rFonts w:ascii="Times New Roman" w:hAnsi="Times New Roman"/>
          <w:sz w:val="24"/>
          <w:szCs w:val="24"/>
        </w:rPr>
        <w:t xml:space="preserve"> соблюдением правил и норм содержания придомовой территории, правил внешнего благоустройства, соблюдения чистоты и порядка в границах которого избран Старший;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привлекать жильцов на добровольных началах к работе по благоустройству и озеленению улицы, обеспечению сохранности зеленых насаждений;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осуществлять контроль за состоянием противопожарной безопасности на территории улицы;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контролировать и сообщать в органы местного самоуправления о фактах некачественной и несвоевременной очистки улицы от снега, несанкционированных свалок мусора и несвоевременного его вывоза из имеющихся мусороприемников;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своевременно информировать руководителей служб коммунального хозяйства и органы местного самоуправления о нарушениях в водоснабжении, электроснабжении и газоснабжении домов на данной улице;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принимать участие в разрешении конфликтных ситуаций между жителями, в необходимых случаях направлять материалы в соответствующие органы.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3. Права и обязанности старшего по МКД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3.1. Старший по МКД имеет право: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представлять интересы жителей МКД в городском Совете и в органах местного самоуправления по вопросам содержания и сохранности жилого дома и придомовой территории;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созывать собрание жильцов дома, определять его повестку и председательствовать на нем;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заслушивать лиц, допустивших нарушения общественного порядка, в необходимых случаях направлять материалы в соответствующие органы;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от имени жителей дома подписывать акты о приемке работ в доме, о подтверждении фактов проживания или отсутствия жителей в данном доме и другие документы, затрагивающие интересы своего дома;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самостоятельно решать вопросы, относящиеся к его компетенции и не требующие проведения общего собрания.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3.2. Старший по МКД обязан: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принимать меры к сохранности жилищного фонда и повышению ответственности жильцов за содержание квартир, подъездов и придомовой территории;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проводить работу по привлечению жителей к участию в мероприятиях по сохранности жилищного фонда, инженерного оборудования и запирающих устройств, соблюдению чистоты и порядка в подъездах жилых домов и на прилегающей территории, в т.ч. к проведению субботников;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обобщать предложения жителей по улучшению работы ремонтных и эксплуатационных организаций и доводить их до сведения городского Совета, либо до руководства служб коммунального хозяйства для принятия мер;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принимать через органы внутренних дел и жилищно-коммунальных организаций установленные законом меры общественного или административного воздействия к жителям, нарушающим правила пользования жилыми и вспомогательными помещениями, инженерным оборудованием, содержания собак, кошек, а также допускающим загрязнение подъезда и порчу оборудования дома;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принимать участие при комиссионном снятии показаний общедомовых приборов учета;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- уведомлять жителей дома об имеющейся задолженности по жилищно-коммунальным услугам.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3.3. Старший по МКД принимает участие в разрешении конфликтных ситуаций между жителями, в необходимых случаях направляет материалы в городской Совет, либо в иные соответствующие органы.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3.4. При необходимости старший по МКД участвует в работе по заключению договоров с подрядными организациями по установке и обслуживанию дверей и запирающих устройств и оплате этих работ.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 xml:space="preserve">5. Меры заинтересованности для старших улиц частного сектора, старших многоквартирного дома </w:t>
      </w:r>
    </w:p>
    <w:p w:rsidR="005A7E5E" w:rsidRPr="00F415A0" w:rsidRDefault="005A7E5E" w:rsidP="00366B3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15A0">
        <w:rPr>
          <w:rFonts w:ascii="Times New Roman" w:hAnsi="Times New Roman"/>
          <w:sz w:val="24"/>
          <w:szCs w:val="24"/>
        </w:rPr>
        <w:t>Меры заинтересованности для старших улиц частного сектора, старших многоквартирных домов, разрабатываются и осуществляются на договорных основах с управляющими компаниями, товариществами собственников жилья, предприятиями, организациями, которые несут ответственность за содержание мест общего пользования.</w:t>
      </w:r>
    </w:p>
    <w:sectPr w:rsidR="005A7E5E" w:rsidRPr="00F415A0" w:rsidSect="00366B31">
      <w:pgSz w:w="11906" w:h="16838"/>
      <w:pgMar w:top="568" w:right="566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13268"/>
    <w:multiLevelType w:val="multilevel"/>
    <w:tmpl w:val="AEA8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C64AD"/>
    <w:rsid w:val="000271D2"/>
    <w:rsid w:val="00040A0F"/>
    <w:rsid w:val="00067B0B"/>
    <w:rsid w:val="000D036C"/>
    <w:rsid w:val="0018488E"/>
    <w:rsid w:val="001B71B4"/>
    <w:rsid w:val="001E0C16"/>
    <w:rsid w:val="001F3091"/>
    <w:rsid w:val="00285BC7"/>
    <w:rsid w:val="002C387F"/>
    <w:rsid w:val="00366B31"/>
    <w:rsid w:val="003A30B1"/>
    <w:rsid w:val="004420B5"/>
    <w:rsid w:val="004C130D"/>
    <w:rsid w:val="005100C2"/>
    <w:rsid w:val="00562AE1"/>
    <w:rsid w:val="005767F8"/>
    <w:rsid w:val="005A7E5E"/>
    <w:rsid w:val="006B05B7"/>
    <w:rsid w:val="007234FC"/>
    <w:rsid w:val="0076695E"/>
    <w:rsid w:val="008F5DA1"/>
    <w:rsid w:val="00907108"/>
    <w:rsid w:val="00942B22"/>
    <w:rsid w:val="009711E2"/>
    <w:rsid w:val="009A048F"/>
    <w:rsid w:val="00A35033"/>
    <w:rsid w:val="00A3720A"/>
    <w:rsid w:val="00A60AEB"/>
    <w:rsid w:val="00AD47D7"/>
    <w:rsid w:val="00AD7EEC"/>
    <w:rsid w:val="00AE27D5"/>
    <w:rsid w:val="00B00A02"/>
    <w:rsid w:val="00B97483"/>
    <w:rsid w:val="00BF3043"/>
    <w:rsid w:val="00BF4E7B"/>
    <w:rsid w:val="00C061B0"/>
    <w:rsid w:val="00C55D6E"/>
    <w:rsid w:val="00CF1272"/>
    <w:rsid w:val="00D05CBC"/>
    <w:rsid w:val="00D320B0"/>
    <w:rsid w:val="00D6284C"/>
    <w:rsid w:val="00D97894"/>
    <w:rsid w:val="00DF2669"/>
    <w:rsid w:val="00E1488E"/>
    <w:rsid w:val="00E66FBC"/>
    <w:rsid w:val="00EC64AD"/>
    <w:rsid w:val="00EF5406"/>
    <w:rsid w:val="00F415A0"/>
    <w:rsid w:val="00F66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EE7F4"/>
  <w15:docId w15:val="{640E3E64-01FF-43D0-B60F-93A49C4FA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9789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EC64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9"/>
    <w:qFormat/>
    <w:rsid w:val="00EC64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9"/>
    <w:qFormat/>
    <w:rsid w:val="00EC64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9711E2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C64AD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9"/>
    <w:locked/>
    <w:rsid w:val="00EC64AD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link w:val="3"/>
    <w:uiPriority w:val="99"/>
    <w:locked/>
    <w:rsid w:val="00EC64AD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9711E2"/>
    <w:rPr>
      <w:rFonts w:ascii="Cambria" w:hAnsi="Cambria" w:cs="Times New Roman"/>
      <w:b/>
      <w:bCs/>
      <w:i/>
      <w:iCs/>
      <w:color w:val="4F81BD"/>
    </w:rPr>
  </w:style>
  <w:style w:type="paragraph" w:customStyle="1" w:styleId="post-byline">
    <w:name w:val="post-byline"/>
    <w:basedOn w:val="a"/>
    <w:uiPriority w:val="99"/>
    <w:rsid w:val="00EC64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ost-tags">
    <w:name w:val="post-tags"/>
    <w:basedOn w:val="a"/>
    <w:uiPriority w:val="99"/>
    <w:rsid w:val="00EC64A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Hyperlink"/>
    <w:uiPriority w:val="99"/>
    <w:rsid w:val="00EC64AD"/>
    <w:rPr>
      <w:rFonts w:cs="Times New Roman"/>
      <w:color w:val="0000FF"/>
      <w:u w:val="single"/>
    </w:rPr>
  </w:style>
  <w:style w:type="character" w:customStyle="1" w:styleId="crpexcerpt">
    <w:name w:val="crp_excerpt"/>
    <w:uiPriority w:val="99"/>
    <w:rsid w:val="00EC64AD"/>
    <w:rPr>
      <w:rFonts w:cs="Times New Roman"/>
    </w:rPr>
  </w:style>
  <w:style w:type="paragraph" w:customStyle="1" w:styleId="formattext">
    <w:name w:val="formattext"/>
    <w:basedOn w:val="a"/>
    <w:uiPriority w:val="99"/>
    <w:rsid w:val="009071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uiPriority w:val="99"/>
    <w:rsid w:val="009071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osted-on">
    <w:name w:val="posted-on"/>
    <w:uiPriority w:val="99"/>
    <w:rsid w:val="009711E2"/>
    <w:rPr>
      <w:rFonts w:cs="Times New Roman"/>
    </w:rPr>
  </w:style>
  <w:style w:type="character" w:customStyle="1" w:styleId="cat-links">
    <w:name w:val="cat-links"/>
    <w:uiPriority w:val="99"/>
    <w:rsid w:val="009711E2"/>
    <w:rPr>
      <w:rFonts w:cs="Times New Roman"/>
    </w:rPr>
  </w:style>
  <w:style w:type="paragraph" w:customStyle="1" w:styleId="upgcontext">
    <w:name w:val="upgcontext"/>
    <w:basedOn w:val="a"/>
    <w:uiPriority w:val="99"/>
    <w:rsid w:val="009711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uscontext">
    <w:name w:val="juscontext"/>
    <w:basedOn w:val="a"/>
    <w:uiPriority w:val="99"/>
    <w:rsid w:val="009711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rigcontext">
    <w:name w:val="rigcontext"/>
    <w:basedOn w:val="a"/>
    <w:uiPriority w:val="99"/>
    <w:rsid w:val="009711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rmd">
    <w:name w:val="normd"/>
    <w:basedOn w:val="a"/>
    <w:uiPriority w:val="99"/>
    <w:rsid w:val="007669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otekstj">
    <w:name w:val="otekstj"/>
    <w:basedOn w:val="a"/>
    <w:uiPriority w:val="99"/>
    <w:rsid w:val="007669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rsid w:val="007669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No Spacing"/>
    <w:uiPriority w:val="99"/>
    <w:qFormat/>
    <w:rsid w:val="005100C2"/>
    <w:rPr>
      <w:sz w:val="22"/>
      <w:szCs w:val="22"/>
      <w:lang w:eastAsia="en-US"/>
    </w:rPr>
  </w:style>
  <w:style w:type="paragraph" w:customStyle="1" w:styleId="consplusnormal">
    <w:name w:val="consplusnormal"/>
    <w:basedOn w:val="a"/>
    <w:uiPriority w:val="99"/>
    <w:rsid w:val="00C55D6E"/>
    <w:pPr>
      <w:spacing w:before="240" w:after="100" w:afterAutospacing="1" w:line="240" w:lineRule="auto"/>
      <w:ind w:firstLine="225"/>
    </w:pPr>
    <w:rPr>
      <w:rFonts w:ascii="Verdana" w:hAnsi="Verdana"/>
      <w:color w:val="000000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C55D6E"/>
    <w:pPr>
      <w:spacing w:after="0" w:line="240" w:lineRule="auto"/>
      <w:jc w:val="center"/>
    </w:pPr>
    <w:rPr>
      <w:b/>
      <w:sz w:val="28"/>
      <w:szCs w:val="20"/>
      <w:lang w:eastAsia="ru-RU"/>
    </w:rPr>
  </w:style>
  <w:style w:type="character" w:customStyle="1" w:styleId="BodyText2Char">
    <w:name w:val="Body Text 2 Char"/>
    <w:uiPriority w:val="99"/>
    <w:semiHidden/>
    <w:locked/>
    <w:rsid w:val="00285BC7"/>
    <w:rPr>
      <w:rFonts w:cs="Times New Roman"/>
      <w:lang w:eastAsia="en-US"/>
    </w:rPr>
  </w:style>
  <w:style w:type="character" w:customStyle="1" w:styleId="22">
    <w:name w:val="Основной текст 2 Знак"/>
    <w:link w:val="21"/>
    <w:uiPriority w:val="99"/>
    <w:locked/>
    <w:rsid w:val="00C55D6E"/>
    <w:rPr>
      <w:b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3516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51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351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1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51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161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1261</Words>
  <Characters>7192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Krokoz™</Company>
  <LinksUpToDate>false</LinksUpToDate>
  <CharactersWithSpaces>8437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Natali-mooshka</dc:creator>
  <cp:keywords/>
  <dc:description/>
  <cp:lastModifiedBy>Пользователь Windows</cp:lastModifiedBy>
  <cp:revision>13</cp:revision>
  <dcterms:created xsi:type="dcterms:W3CDTF">2018-12-19T09:56:00Z</dcterms:created>
  <dcterms:modified xsi:type="dcterms:W3CDTF">2018-12-19T11:57:00Z</dcterms:modified>
</cp:coreProperties>
</file>