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06277436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844486">
        <w:rPr>
          <w:rFonts w:ascii="Times New Roman" w:hAnsi="Times New Roman"/>
          <w:b w:val="0"/>
          <w:sz w:val="28"/>
          <w:szCs w:val="28"/>
        </w:rPr>
        <w:t>13</w:t>
      </w:r>
      <w:r w:rsidR="00DF0404">
        <w:rPr>
          <w:rFonts w:ascii="Times New Roman" w:hAnsi="Times New Roman"/>
          <w:b w:val="0"/>
          <w:sz w:val="28"/>
          <w:szCs w:val="28"/>
        </w:rPr>
        <w:t>.</w:t>
      </w:r>
      <w:r w:rsidR="00CF1A71">
        <w:rPr>
          <w:rFonts w:ascii="Times New Roman" w:hAnsi="Times New Roman"/>
          <w:b w:val="0"/>
          <w:sz w:val="28"/>
          <w:szCs w:val="28"/>
        </w:rPr>
        <w:t>12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B80A0C">
        <w:rPr>
          <w:rFonts w:ascii="Times New Roman" w:hAnsi="Times New Roman"/>
          <w:b w:val="0"/>
          <w:sz w:val="28"/>
          <w:szCs w:val="28"/>
        </w:rPr>
        <w:t>8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844486">
        <w:rPr>
          <w:rFonts w:ascii="Times New Roman" w:hAnsi="Times New Roman"/>
          <w:b w:val="0"/>
          <w:sz w:val="28"/>
          <w:szCs w:val="28"/>
        </w:rPr>
        <w:t>9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CF1A71">
        <w:rPr>
          <w:rFonts w:ascii="Times New Roman" w:hAnsi="Times New Roman"/>
          <w:b w:val="0"/>
          <w:sz w:val="28"/>
          <w:szCs w:val="28"/>
        </w:rPr>
        <w:t>40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границ 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границ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132729">
        <w:t>13</w:t>
      </w:r>
      <w:r w:rsidR="00DF0404">
        <w:t>.</w:t>
      </w:r>
      <w:r w:rsidR="00B72AEF">
        <w:t>12</w:t>
      </w:r>
      <w:r w:rsidR="0043192F">
        <w:t>.</w:t>
      </w:r>
      <w:r w:rsidR="00C00E3B">
        <w:t>201</w:t>
      </w:r>
      <w:r w:rsidR="00B80A0C">
        <w:t>8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132729">
        <w:t>9</w:t>
      </w:r>
      <w:r w:rsidR="00161C78">
        <w:t>/</w:t>
      </w:r>
      <w:r w:rsidR="00B72AEF">
        <w:t>40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B825CD" w:rsidRDefault="00B825CD" w:rsidP="00B825CD">
      <w:pPr>
        <w:jc w:val="center"/>
      </w:pPr>
      <w:r w:rsidRPr="00595D9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595D9E">
        <w:rPr>
          <w:sz w:val="28"/>
          <w:szCs w:val="28"/>
        </w:rPr>
        <w:t>Безенчукский</w:t>
      </w:r>
      <w:proofErr w:type="spellEnd"/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B825CD" w:rsidRPr="000D642A" w:rsidRDefault="00B825CD" w:rsidP="00B825CD">
      <w:pPr>
        <w:ind w:firstLine="700"/>
        <w:jc w:val="both"/>
        <w:rPr>
          <w:sz w:val="16"/>
          <w:szCs w:val="16"/>
        </w:rPr>
      </w:pPr>
    </w:p>
    <w:p w:rsidR="00D36541" w:rsidRPr="00820D1F" w:rsidRDefault="00D36541" w:rsidP="00D36541">
      <w:pPr>
        <w:tabs>
          <w:tab w:val="left" w:pos="9600"/>
        </w:tabs>
        <w:ind w:right="306"/>
        <w:jc w:val="center"/>
      </w:pPr>
      <w:r>
        <w:t xml:space="preserve">1. </w:t>
      </w:r>
      <w:r w:rsidRPr="00BC1289">
        <w:rPr>
          <w:sz w:val="28"/>
          <w:szCs w:val="28"/>
        </w:rPr>
        <w:t xml:space="preserve">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BC1289">
        <w:rPr>
          <w:sz w:val="28"/>
          <w:szCs w:val="28"/>
        </w:rPr>
        <w:t>Безенчукский</w:t>
      </w:r>
      <w:proofErr w:type="spellEnd"/>
      <w:r w:rsidRPr="00BC1289">
        <w:rPr>
          <w:sz w:val="28"/>
          <w:szCs w:val="28"/>
        </w:rPr>
        <w:t xml:space="preserve"> район, </w:t>
      </w:r>
      <w:proofErr w:type="spellStart"/>
      <w:r w:rsidRPr="00BC1289">
        <w:rPr>
          <w:sz w:val="28"/>
          <w:szCs w:val="28"/>
        </w:rPr>
        <w:t>пгт</w:t>
      </w:r>
      <w:proofErr w:type="spellEnd"/>
      <w:r w:rsidRPr="00BC1289">
        <w:rPr>
          <w:sz w:val="28"/>
          <w:szCs w:val="28"/>
        </w:rPr>
        <w:t>. Безенчук, ул. Рабочая</w:t>
      </w:r>
    </w:p>
    <w:p w:rsidR="00D36541" w:rsidRPr="00820D1F" w:rsidRDefault="00D36541" w:rsidP="00D36541">
      <w:pPr>
        <w:tabs>
          <w:tab w:val="left" w:pos="9600"/>
        </w:tabs>
        <w:ind w:left="360" w:right="306"/>
        <w:jc w:val="center"/>
        <w:rPr>
          <w:sz w:val="8"/>
          <w:szCs w:val="8"/>
        </w:rPr>
      </w:pPr>
    </w:p>
    <w:p w:rsidR="00D36541" w:rsidRPr="0016291B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Ж1</w:t>
      </w:r>
    </w:p>
    <w:p w:rsidR="00D36541" w:rsidRDefault="00D36541" w:rsidP="00D36541">
      <w:pPr>
        <w:tabs>
          <w:tab w:val="left" w:pos="9600"/>
        </w:tabs>
        <w:ind w:right="306"/>
        <w:jc w:val="center"/>
      </w:pPr>
    </w:p>
    <w:p w:rsidR="00D36541" w:rsidRPr="00E0429A" w:rsidRDefault="00D36541" w:rsidP="00D36541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 wp14:anchorId="11BCD459" wp14:editId="142B2424">
            <wp:extent cx="1942990" cy="2304386"/>
            <wp:effectExtent l="0" t="0" r="0" b="0"/>
            <wp:docPr id="4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164" cy="231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О1</w:t>
      </w: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6162955" wp14:editId="2B3C7AD2">
            <wp:extent cx="1971675" cy="2420297"/>
            <wp:effectExtent l="0" t="0" r="0" b="0"/>
            <wp:docPr id="1" name="Рисунок 1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117" cy="242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Default="00D36541" w:rsidP="00D36541">
      <w:pPr>
        <w:rPr>
          <w:sz w:val="28"/>
          <w:szCs w:val="28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Pr="00675EA6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Pr="00675EA6" w:rsidRDefault="00D36541" w:rsidP="00D36541">
      <w:pPr>
        <w:tabs>
          <w:tab w:val="left" w:pos="9600"/>
        </w:tabs>
        <w:ind w:left="360" w:right="306"/>
        <w:jc w:val="center"/>
      </w:pPr>
      <w:r w:rsidRPr="00675EA6">
        <w:t>2</w:t>
      </w:r>
      <w:r w:rsidRPr="00BC1289">
        <w:rPr>
          <w:sz w:val="28"/>
          <w:szCs w:val="28"/>
        </w:rPr>
        <w:t xml:space="preserve">. в части изменения зоны скверов, парков, бульваров (с индексом Р1) на зону застройки </w:t>
      </w:r>
      <w:proofErr w:type="spellStart"/>
      <w:r w:rsidRPr="00BC1289">
        <w:rPr>
          <w:sz w:val="28"/>
          <w:szCs w:val="28"/>
        </w:rPr>
        <w:t>среднеэтажными</w:t>
      </w:r>
      <w:proofErr w:type="spellEnd"/>
      <w:r w:rsidRPr="00BC1289">
        <w:rPr>
          <w:sz w:val="28"/>
          <w:szCs w:val="28"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BC1289">
        <w:rPr>
          <w:sz w:val="28"/>
          <w:szCs w:val="28"/>
        </w:rPr>
        <w:t>Безенчукский</w:t>
      </w:r>
      <w:proofErr w:type="spellEnd"/>
      <w:r w:rsidRPr="00BC1289">
        <w:rPr>
          <w:sz w:val="28"/>
          <w:szCs w:val="28"/>
        </w:rPr>
        <w:t xml:space="preserve"> район, </w:t>
      </w:r>
      <w:proofErr w:type="spellStart"/>
      <w:r w:rsidRPr="00BC1289">
        <w:rPr>
          <w:sz w:val="28"/>
          <w:szCs w:val="28"/>
        </w:rPr>
        <w:t>пгт</w:t>
      </w:r>
      <w:proofErr w:type="spellEnd"/>
      <w:r w:rsidRPr="00BC1289">
        <w:rPr>
          <w:sz w:val="28"/>
          <w:szCs w:val="28"/>
        </w:rPr>
        <w:t xml:space="preserve">. Безенчук, </w:t>
      </w:r>
      <w:proofErr w:type="spellStart"/>
      <w:r w:rsidRPr="00BC1289">
        <w:rPr>
          <w:sz w:val="28"/>
          <w:szCs w:val="28"/>
        </w:rPr>
        <w:t>цл</w:t>
      </w:r>
      <w:proofErr w:type="spellEnd"/>
      <w:r w:rsidRPr="00BC1289">
        <w:rPr>
          <w:sz w:val="28"/>
          <w:szCs w:val="28"/>
        </w:rPr>
        <w:t xml:space="preserve">. </w:t>
      </w:r>
      <w:proofErr w:type="spellStart"/>
      <w:r w:rsidRPr="00BC1289">
        <w:rPr>
          <w:sz w:val="28"/>
          <w:szCs w:val="28"/>
        </w:rPr>
        <w:t>Мамистова</w:t>
      </w:r>
      <w:proofErr w:type="spellEnd"/>
    </w:p>
    <w:p w:rsidR="00D36541" w:rsidRDefault="00D36541" w:rsidP="00D36541">
      <w:pPr>
        <w:tabs>
          <w:tab w:val="left" w:pos="9600"/>
        </w:tabs>
        <w:ind w:left="360" w:right="306"/>
        <w:jc w:val="center"/>
        <w:rPr>
          <w:b/>
        </w:rPr>
      </w:pPr>
    </w:p>
    <w:p w:rsidR="00D36541" w:rsidRPr="00E312E4" w:rsidRDefault="00D36541" w:rsidP="00D36541">
      <w:pPr>
        <w:tabs>
          <w:tab w:val="left" w:pos="9600"/>
        </w:tabs>
        <w:ind w:left="36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Р1</w:t>
      </w:r>
    </w:p>
    <w:p w:rsidR="00D36541" w:rsidRDefault="00D36541" w:rsidP="00D36541">
      <w:pPr>
        <w:tabs>
          <w:tab w:val="left" w:pos="9600"/>
        </w:tabs>
        <w:ind w:left="360" w:right="306"/>
        <w:jc w:val="center"/>
      </w:pPr>
    </w:p>
    <w:p w:rsidR="00D36541" w:rsidRPr="00726FCE" w:rsidRDefault="00D36541" w:rsidP="00D36541">
      <w:pPr>
        <w:tabs>
          <w:tab w:val="left" w:pos="9600"/>
        </w:tabs>
        <w:ind w:left="-240" w:right="306"/>
        <w:jc w:val="center"/>
      </w:pPr>
      <w:r>
        <w:rPr>
          <w:noProof/>
        </w:rPr>
        <w:drawing>
          <wp:inline distT="0" distB="0" distL="0" distR="0" wp14:anchorId="4A409511" wp14:editId="2AA391A8">
            <wp:extent cx="1871336" cy="2705100"/>
            <wp:effectExtent l="0" t="0" r="0" b="0"/>
            <wp:docPr id="8" name="Рисунок 8" descr="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585" cy="271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Default="00D36541" w:rsidP="00D36541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</w:p>
    <w:p w:rsidR="00D36541" w:rsidRDefault="00D36541" w:rsidP="00D36541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Ж3</w:t>
      </w:r>
    </w:p>
    <w:p w:rsidR="00D36541" w:rsidRDefault="00D36541" w:rsidP="00D36541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</w:p>
    <w:p w:rsidR="00D36541" w:rsidRDefault="00D36541" w:rsidP="00D36541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017A3C2" wp14:editId="05F23F7E">
            <wp:extent cx="1905000" cy="2513330"/>
            <wp:effectExtent l="0" t="0" r="0" b="0"/>
            <wp:docPr id="7" name="Рисунок 7" descr="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935" cy="2527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Pr="00E312E4" w:rsidRDefault="00D36541" w:rsidP="00D36541">
      <w:pPr>
        <w:tabs>
          <w:tab w:val="left" w:pos="9600"/>
        </w:tabs>
        <w:ind w:left="-480" w:right="306"/>
        <w:jc w:val="center"/>
        <w:rPr>
          <w:sz w:val="28"/>
          <w:szCs w:val="28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Pr="00070FE6" w:rsidRDefault="00D36541" w:rsidP="00D36541">
      <w:pPr>
        <w:tabs>
          <w:tab w:val="left" w:pos="9600"/>
        </w:tabs>
        <w:ind w:left="360" w:right="306"/>
        <w:jc w:val="center"/>
      </w:pPr>
      <w:r w:rsidRPr="00070FE6">
        <w:t xml:space="preserve">3. </w:t>
      </w:r>
      <w:r w:rsidRPr="00BC1289">
        <w:rPr>
          <w:sz w:val="28"/>
          <w:szCs w:val="28"/>
        </w:rPr>
        <w:t xml:space="preserve">в части изменения зоны скверов, парков, бульваров (с индексом Р1) на зону делового, общественного и коммерческого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BC1289">
        <w:rPr>
          <w:sz w:val="28"/>
          <w:szCs w:val="28"/>
        </w:rPr>
        <w:t>Безенчукский</w:t>
      </w:r>
      <w:proofErr w:type="spellEnd"/>
      <w:r w:rsidRPr="00BC1289">
        <w:rPr>
          <w:sz w:val="28"/>
          <w:szCs w:val="28"/>
        </w:rPr>
        <w:t xml:space="preserve"> район, </w:t>
      </w:r>
      <w:proofErr w:type="spellStart"/>
      <w:r w:rsidRPr="00BC1289">
        <w:rPr>
          <w:sz w:val="28"/>
          <w:szCs w:val="28"/>
        </w:rPr>
        <w:t>пгт</w:t>
      </w:r>
      <w:proofErr w:type="spellEnd"/>
      <w:r w:rsidRPr="00BC1289">
        <w:rPr>
          <w:sz w:val="28"/>
          <w:szCs w:val="28"/>
        </w:rPr>
        <w:t xml:space="preserve">. Безенчук, ул. </w:t>
      </w:r>
      <w:proofErr w:type="spellStart"/>
      <w:r w:rsidRPr="00BC1289">
        <w:rPr>
          <w:sz w:val="28"/>
          <w:szCs w:val="28"/>
        </w:rPr>
        <w:t>Мамистова</w:t>
      </w:r>
      <w:proofErr w:type="spellEnd"/>
      <w:r w:rsidRPr="00BC1289">
        <w:rPr>
          <w:sz w:val="28"/>
          <w:szCs w:val="28"/>
        </w:rPr>
        <w:t>, д. 73а</w:t>
      </w:r>
    </w:p>
    <w:p w:rsidR="00D36541" w:rsidRDefault="00D36541" w:rsidP="00D36541">
      <w:pPr>
        <w:tabs>
          <w:tab w:val="left" w:pos="9600"/>
        </w:tabs>
        <w:ind w:left="360" w:right="306"/>
        <w:jc w:val="center"/>
        <w:rPr>
          <w:b/>
        </w:rPr>
      </w:pPr>
    </w:p>
    <w:p w:rsidR="00D36541" w:rsidRPr="00E312E4" w:rsidRDefault="00D36541" w:rsidP="00D36541">
      <w:pPr>
        <w:tabs>
          <w:tab w:val="left" w:pos="9600"/>
        </w:tabs>
        <w:ind w:left="36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Р1</w:t>
      </w:r>
    </w:p>
    <w:p w:rsidR="00D36541" w:rsidRDefault="00D36541" w:rsidP="00D36541">
      <w:pPr>
        <w:tabs>
          <w:tab w:val="left" w:pos="9600"/>
        </w:tabs>
        <w:ind w:left="360" w:right="306"/>
        <w:jc w:val="center"/>
      </w:pPr>
    </w:p>
    <w:p w:rsidR="00D36541" w:rsidRDefault="00D36541" w:rsidP="00D36541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 wp14:anchorId="397A7B79" wp14:editId="2ADF9B5D">
            <wp:extent cx="1847842" cy="2181225"/>
            <wp:effectExtent l="0" t="0" r="0" b="0"/>
            <wp:docPr id="10" name="Рисунок 10" descr="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941" cy="219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Default="00D36541" w:rsidP="00D36541">
      <w:pPr>
        <w:tabs>
          <w:tab w:val="left" w:pos="9600"/>
        </w:tabs>
        <w:ind w:right="306"/>
        <w:jc w:val="center"/>
      </w:pP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О1</w:t>
      </w: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F58006C" wp14:editId="4E150D92">
            <wp:extent cx="1894840" cy="2180568"/>
            <wp:effectExtent l="0" t="0" r="0" b="0"/>
            <wp:docPr id="9" name="Рисунок 9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532" cy="2223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Pr="000D642A" w:rsidRDefault="00D36541" w:rsidP="00D36541">
      <w:pPr>
        <w:ind w:firstLine="700"/>
        <w:jc w:val="both"/>
        <w:rPr>
          <w:sz w:val="16"/>
          <w:szCs w:val="16"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  <w:bookmarkStart w:id="0" w:name="_GoBack"/>
      <w:bookmarkEnd w:id="0"/>
    </w:p>
    <w:p w:rsidR="000877E1" w:rsidRDefault="000877E1" w:rsidP="00B825CD">
      <w:pPr>
        <w:tabs>
          <w:tab w:val="left" w:pos="9600"/>
        </w:tabs>
        <w:jc w:val="center"/>
        <w:rPr>
          <w:b/>
        </w:rPr>
      </w:pPr>
    </w:p>
    <w:sectPr w:rsidR="000877E1" w:rsidSect="003C283E">
      <w:headerReference w:type="even" r:id="rId15"/>
      <w:headerReference w:type="default" r:id="rId16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16C" w:rsidRDefault="0008516C">
      <w:r>
        <w:separator/>
      </w:r>
    </w:p>
  </w:endnote>
  <w:endnote w:type="continuationSeparator" w:id="0">
    <w:p w:rsidR="0008516C" w:rsidRDefault="0008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16C" w:rsidRDefault="0008516C">
      <w:r>
        <w:separator/>
      </w:r>
    </w:p>
  </w:footnote>
  <w:footnote w:type="continuationSeparator" w:id="0">
    <w:p w:rsidR="0008516C" w:rsidRDefault="00085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0851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08516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8516C"/>
    <w:rsid w:val="000874F7"/>
    <w:rsid w:val="000877E1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1630"/>
    <w:rsid w:val="0011663D"/>
    <w:rsid w:val="001225F6"/>
    <w:rsid w:val="001325B9"/>
    <w:rsid w:val="00132729"/>
    <w:rsid w:val="00144814"/>
    <w:rsid w:val="00146641"/>
    <w:rsid w:val="00161C78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A0406"/>
    <w:rsid w:val="002A080F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B27E5"/>
    <w:rsid w:val="005B6D6D"/>
    <w:rsid w:val="005C2C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312E0"/>
    <w:rsid w:val="00733CEF"/>
    <w:rsid w:val="00737F67"/>
    <w:rsid w:val="00741F67"/>
    <w:rsid w:val="00742047"/>
    <w:rsid w:val="007469C6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0CE3"/>
    <w:rsid w:val="007B3AB8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A6933"/>
    <w:rsid w:val="008B7314"/>
    <w:rsid w:val="008C7993"/>
    <w:rsid w:val="008D44AB"/>
    <w:rsid w:val="008E302E"/>
    <w:rsid w:val="008E3C3F"/>
    <w:rsid w:val="008F352D"/>
    <w:rsid w:val="008F6B32"/>
    <w:rsid w:val="00907764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727DB"/>
    <w:rsid w:val="00973ADF"/>
    <w:rsid w:val="009741DA"/>
    <w:rsid w:val="009822BE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434A2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0110"/>
    <w:rsid w:val="00B33964"/>
    <w:rsid w:val="00B406B4"/>
    <w:rsid w:val="00B56055"/>
    <w:rsid w:val="00B604DC"/>
    <w:rsid w:val="00B663F2"/>
    <w:rsid w:val="00B70140"/>
    <w:rsid w:val="00B72AEF"/>
    <w:rsid w:val="00B80A0C"/>
    <w:rsid w:val="00B825CD"/>
    <w:rsid w:val="00B872CC"/>
    <w:rsid w:val="00BA1944"/>
    <w:rsid w:val="00BA3DC0"/>
    <w:rsid w:val="00BA57B3"/>
    <w:rsid w:val="00BB4DE5"/>
    <w:rsid w:val="00BC1289"/>
    <w:rsid w:val="00BD2A80"/>
    <w:rsid w:val="00BD4C56"/>
    <w:rsid w:val="00BE0D03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71C9A"/>
    <w:rsid w:val="00C73078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6541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4F46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3444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D8C34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323</cp:revision>
  <cp:lastPrinted>2018-03-14T11:30:00Z</cp:lastPrinted>
  <dcterms:created xsi:type="dcterms:W3CDTF">2016-01-13T12:09:00Z</dcterms:created>
  <dcterms:modified xsi:type="dcterms:W3CDTF">2018-12-14T04:24:00Z</dcterms:modified>
</cp:coreProperties>
</file>