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6B0" w:rsidRDefault="007866B0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605512479" r:id="rId6"/>
        </w:object>
      </w:r>
    </w:p>
    <w:p w:rsidR="007866B0" w:rsidRPr="00F460A6" w:rsidRDefault="007866B0" w:rsidP="00940E2C">
      <w:pPr>
        <w:pStyle w:val="11"/>
        <w:jc w:val="center"/>
        <w:rPr>
          <w:sz w:val="16"/>
          <w:szCs w:val="16"/>
        </w:rPr>
      </w:pPr>
    </w:p>
    <w:p w:rsidR="007866B0" w:rsidRPr="00C215E2" w:rsidRDefault="007866B0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7866B0" w:rsidRPr="00C215E2" w:rsidRDefault="007866B0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7866B0" w:rsidRPr="00C215E2" w:rsidRDefault="007866B0" w:rsidP="00940E2C"/>
    <w:p w:rsidR="007866B0" w:rsidRPr="00A31344" w:rsidRDefault="007866B0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31344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(ПРОЕКТ)</w:t>
      </w:r>
    </w:p>
    <w:p w:rsidR="007866B0" w:rsidRPr="00F460A6" w:rsidRDefault="007866B0" w:rsidP="00940E2C">
      <w:pPr>
        <w:rPr>
          <w:sz w:val="20"/>
          <w:szCs w:val="20"/>
        </w:rPr>
      </w:pPr>
    </w:p>
    <w:p w:rsidR="007866B0" w:rsidRPr="00A31344" w:rsidRDefault="007866B0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A31344">
        <w:rPr>
          <w:rFonts w:ascii="Times New Roman" w:hAnsi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/>
          <w:b w:val="0"/>
          <w:sz w:val="28"/>
          <w:szCs w:val="28"/>
        </w:rPr>
        <w:t>___________</w:t>
      </w:r>
      <w:r w:rsidRPr="00A31344">
        <w:rPr>
          <w:rFonts w:ascii="Times New Roman" w:hAnsi="Times New Roman"/>
          <w:b w:val="0"/>
          <w:sz w:val="28"/>
          <w:szCs w:val="28"/>
        </w:rPr>
        <w:t xml:space="preserve">г         №  </w:t>
      </w:r>
      <w:r>
        <w:rPr>
          <w:rFonts w:ascii="Times New Roman" w:hAnsi="Times New Roman"/>
          <w:b w:val="0"/>
          <w:sz w:val="28"/>
          <w:szCs w:val="28"/>
        </w:rPr>
        <w:t>_______</w:t>
      </w:r>
    </w:p>
    <w:p w:rsidR="007866B0" w:rsidRPr="00A31344" w:rsidRDefault="007866B0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:rsidR="007866B0" w:rsidRPr="00A31344" w:rsidRDefault="007866B0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 </w:t>
      </w:r>
    </w:p>
    <w:p w:rsidR="007866B0" w:rsidRPr="00F460A6" w:rsidRDefault="007866B0" w:rsidP="00C52D28">
      <w:pPr>
        <w:jc w:val="center"/>
        <w:rPr>
          <w:sz w:val="18"/>
          <w:szCs w:val="18"/>
        </w:rPr>
      </w:pPr>
    </w:p>
    <w:p w:rsidR="007866B0" w:rsidRPr="0099659C" w:rsidRDefault="007866B0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7866B0" w:rsidRPr="0099659C" w:rsidRDefault="007866B0" w:rsidP="00C52D28">
      <w:pPr>
        <w:jc w:val="both"/>
        <w:rPr>
          <w:sz w:val="28"/>
          <w:szCs w:val="28"/>
        </w:rPr>
      </w:pPr>
    </w:p>
    <w:p w:rsidR="007866B0" w:rsidRDefault="007866B0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:rsidR="007866B0" w:rsidRPr="00F460A6" w:rsidRDefault="007866B0" w:rsidP="00C52D28">
      <w:pPr>
        <w:jc w:val="center"/>
        <w:rPr>
          <w:sz w:val="28"/>
          <w:szCs w:val="28"/>
        </w:rPr>
      </w:pP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7866B0" w:rsidRPr="0099659C" w:rsidRDefault="007866B0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7866B0" w:rsidRPr="00C6133C" w:rsidRDefault="007866B0" w:rsidP="00C52D28">
      <w:pPr>
        <w:rPr>
          <w:b/>
        </w:rPr>
      </w:pPr>
    </w:p>
    <w:p w:rsidR="007866B0" w:rsidRPr="00C6133C" w:rsidRDefault="007866B0" w:rsidP="00C52D28">
      <w:pPr>
        <w:rPr>
          <w:b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99108E">
        <w:rPr>
          <w:sz w:val="28"/>
          <w:szCs w:val="28"/>
        </w:rPr>
        <w:t>Н</w:t>
      </w:r>
      <w:r>
        <w:rPr>
          <w:sz w:val="28"/>
          <w:szCs w:val="28"/>
        </w:rPr>
        <w:t xml:space="preserve">.В. </w:t>
      </w:r>
      <w:r w:rsidR="0099108E">
        <w:rPr>
          <w:sz w:val="28"/>
          <w:szCs w:val="28"/>
        </w:rPr>
        <w:t>Райская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7866B0" w:rsidRPr="003461C9" w:rsidRDefault="007866B0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А.Г. Кантеев</w:t>
      </w:r>
    </w:p>
    <w:p w:rsidR="007866B0" w:rsidRDefault="007866B0" w:rsidP="0099659C">
      <w:pPr>
        <w:jc w:val="right"/>
        <w:rPr>
          <w:b/>
          <w:sz w:val="20"/>
          <w:szCs w:val="20"/>
        </w:rPr>
      </w:pPr>
      <w:r w:rsidRPr="00A330E9">
        <w:lastRenderedPageBreak/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  <w:r w:rsidRPr="00A40A0E">
        <w:rPr>
          <w:sz w:val="20"/>
          <w:szCs w:val="20"/>
        </w:rPr>
        <w:t xml:space="preserve">Приложение №1 </w:t>
      </w:r>
    </w:p>
    <w:p w:rsidR="007866B0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7866B0" w:rsidRPr="00A40A0E" w:rsidRDefault="007866B0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Pr="00A40A0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b w:val="0"/>
          <w:sz w:val="20"/>
          <w:szCs w:val="20"/>
        </w:rPr>
        <w:t>г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 </w:t>
      </w:r>
      <w:r>
        <w:rPr>
          <w:rFonts w:ascii="Times New Roman" w:hAnsi="Times New Roman" w:cs="Times New Roman"/>
          <w:b w:val="0"/>
          <w:sz w:val="20"/>
          <w:szCs w:val="20"/>
        </w:rPr>
        <w:t>_______</w:t>
      </w: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7866B0" w:rsidRDefault="007866B0" w:rsidP="00A40A0E">
      <w:pPr>
        <w:jc w:val="center"/>
      </w:pP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Соглашение о передаче полномочий  № </w:t>
      </w:r>
      <w:r>
        <w:rPr>
          <w:rFonts w:ascii="Times New Roman" w:hAnsi="Times New Roman"/>
          <w:sz w:val="24"/>
          <w:szCs w:val="24"/>
        </w:rPr>
        <w:t>__</w:t>
      </w:r>
    </w:p>
    <w:p w:rsidR="007866B0" w:rsidRPr="007A3FF8" w:rsidRDefault="007866B0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pStyle w:val="41"/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/>
          <w:sz w:val="24"/>
          <w:szCs w:val="24"/>
        </w:rPr>
        <w:tab/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7A3FF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7A3FF8">
        <w:rPr>
          <w:rFonts w:ascii="Times New Roman" w:hAnsi="Times New Roman"/>
          <w:sz w:val="24"/>
          <w:szCs w:val="24"/>
        </w:rPr>
        <w:t>«__»____________201</w:t>
      </w:r>
      <w:r>
        <w:rPr>
          <w:rFonts w:ascii="Times New Roman" w:hAnsi="Times New Roman"/>
          <w:sz w:val="24"/>
          <w:szCs w:val="24"/>
        </w:rPr>
        <w:t>8</w:t>
      </w:r>
      <w:r w:rsidRPr="007A3FF8">
        <w:rPr>
          <w:rFonts w:ascii="Times New Roman" w:hAnsi="Times New Roman"/>
          <w:sz w:val="24"/>
          <w:szCs w:val="24"/>
        </w:rPr>
        <w:t>.</w:t>
      </w:r>
    </w:p>
    <w:p w:rsidR="007866B0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</w:t>
      </w:r>
    </w:p>
    <w:p w:rsidR="007866B0" w:rsidRPr="007A3FF8" w:rsidRDefault="007866B0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tabs>
          <w:tab w:val="left" w:pos="0"/>
        </w:tabs>
        <w:jc w:val="both"/>
      </w:pPr>
      <w:r>
        <w:tab/>
      </w:r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</w:t>
      </w:r>
      <w:r>
        <w:t>Райской Н.В.</w:t>
      </w:r>
      <w:r w:rsidRPr="007A3FF8">
        <w:t>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b w:val="0"/>
          <w:sz w:val="24"/>
          <w:szCs w:val="24"/>
        </w:rPr>
        <w:t xml:space="preserve"> </w:t>
      </w:r>
      <w:r w:rsidRPr="007A3FF8">
        <w:rPr>
          <w:rStyle w:val="50"/>
          <w:sz w:val="24"/>
          <w:szCs w:val="24"/>
        </w:rPr>
        <w:t>района»,</w:t>
      </w:r>
      <w:r w:rsidRPr="007A3FF8">
        <w:t xml:space="preserve"> в лице Главы района </w:t>
      </w:r>
      <w:r>
        <w:t>Аникина В.В.</w:t>
      </w:r>
      <w:r w:rsidRPr="007A3FF8">
        <w:t xml:space="preserve">, действующего на основании Устава муниципального района Безенчукский,  с другой стороны, при совместном 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7866B0" w:rsidRDefault="007866B0" w:rsidP="00A40A0E">
      <w:pPr>
        <w:tabs>
          <w:tab w:val="left" w:pos="0"/>
        </w:tabs>
        <w:jc w:val="both"/>
      </w:pPr>
    </w:p>
    <w:p w:rsidR="007866B0" w:rsidRPr="007A3FF8" w:rsidRDefault="007866B0" w:rsidP="00A40A0E">
      <w:pPr>
        <w:tabs>
          <w:tab w:val="left" w:pos="0"/>
        </w:tabs>
        <w:jc w:val="both"/>
      </w:pPr>
    </w:p>
    <w:p w:rsidR="007866B0" w:rsidRDefault="007866B0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Предмет соглашения.</w:t>
      </w:r>
    </w:p>
    <w:p w:rsidR="007866B0" w:rsidRPr="007A3FF8" w:rsidRDefault="007866B0" w:rsidP="007565C6">
      <w:pPr>
        <w:pStyle w:val="41"/>
        <w:tabs>
          <w:tab w:val="left" w:pos="0"/>
        </w:tabs>
        <w:spacing w:before="0" w:line="240" w:lineRule="auto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7C35">
      <w:pPr>
        <w:pStyle w:val="a6"/>
        <w:tabs>
          <w:tab w:val="left" w:pos="0"/>
          <w:tab w:val="left" w:pos="567"/>
        </w:tabs>
        <w:spacing w:after="0"/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7866B0" w:rsidRPr="007A3FF8" w:rsidRDefault="007866B0" w:rsidP="00757C35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>Исполнение бюджета поселения, осуществление контроля за его исполнением.</w:t>
      </w:r>
    </w:p>
    <w:p w:rsidR="007866B0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>
        <w:tab/>
        <w:t>Выдача градостроительных планов земельных участков.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строительства. П</w:t>
      </w:r>
      <w:r w:rsidR="005122EB">
        <w:t>ри</w:t>
      </w:r>
      <w:bookmarkStart w:id="0" w:name="_GoBack"/>
      <w:bookmarkEnd w:id="0"/>
      <w:r>
        <w:t>нятие  документов, выдача решений о переводе или об отказе в переводе жилого помещения в нежилое или нежилого помещения в жилое. Принятие документов, выдача решений переустройства  и (или) перепланировки жилого помещения. Подготовка проектов НПА в сфере градостроительной деятельности.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</w:t>
      </w:r>
      <w:hyperlink r:id="rId7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8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lastRenderedPageBreak/>
        <w:t>-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</w:t>
      </w:r>
      <w:r>
        <w:t xml:space="preserve"> </w:t>
      </w:r>
      <w:r w:rsidRPr="007A3FF8">
        <w:t>определение порядка предоставления жилых помещений муниципального специализированного жилищного фонда;</w:t>
      </w:r>
    </w:p>
    <w:p w:rsidR="007866B0" w:rsidRPr="007A3FF8" w:rsidRDefault="007866B0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7866B0" w:rsidRDefault="007866B0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>
        <w:t xml:space="preserve"> Осуществление муниципального жилищного контроля.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 xml:space="preserve">1.1.5.  Распоряжение имуществом, находящимся в муниципальной собственности. Ведение реестра муниципального имущества в порядке, установленном уполномоченным Правительством Российской Федерации федеральным органом исполнительной власти. Предоставление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имущества, находящегося в собственности поселения в соответствии с действующим законодательством. Осуществление муниципального земельного контроля в границах поселения. 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>
        <w:t>1.1.6. Осуществление функций по определению поставщиков (подрядчиков, исполнителей) для обеспечения муниципальных нужд путем, проведения открытого конкурса, конкурса с ограниченными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</w:t>
      </w:r>
    </w:p>
    <w:p w:rsidR="007866B0" w:rsidRPr="007A3FF8" w:rsidRDefault="007866B0" w:rsidP="00F135FB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>
        <w:t>7</w:t>
      </w:r>
      <w:r w:rsidRPr="007A3FF8">
        <w:t>.Регулирование тарифов в сфере жилищных услуг, привидени</w:t>
      </w:r>
      <w:r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7866B0" w:rsidRDefault="007866B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>1.1.</w:t>
      </w:r>
      <w:r>
        <w:t>8.</w:t>
      </w:r>
      <w:r w:rsidRPr="007A3FF8">
        <w:t xml:space="preserve"> Организация внутреннего финансового контроля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>
        <w:t xml:space="preserve">9.  </w:t>
      </w:r>
      <w:r w:rsidRPr="007A3FF8">
        <w:t>Создание условий для развития малого и среднего предпринимательства.</w:t>
      </w: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>
        <w:t xml:space="preserve">10.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>
        <w:t>1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1.1.12.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>1.1.13. Утверждение минимальных цен (тарифов) на услуги по погребению  в рамках вопросов местного значения – организация ритуальных услуг  и содержание мест захоронения.</w:t>
      </w:r>
    </w:p>
    <w:p w:rsidR="007866B0" w:rsidRDefault="007866B0" w:rsidP="00AF0B22">
      <w:pPr>
        <w:pStyle w:val="ConsPlusNormal"/>
        <w:tabs>
          <w:tab w:val="left" w:pos="0"/>
        </w:tabs>
        <w:jc w:val="both"/>
      </w:pPr>
      <w:r>
        <w:t xml:space="preserve">1.1.14. Разработка проектов и утверждение нормативных правовых актов поселения в сфере организации благоустройства территории поселения и участия в муниципальной программе «Формирование современной городской среды муниципального района Безенчукский на 2018 – 2022 годы» в рамках  вопроса местного значения об утверждении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</w:t>
      </w:r>
      <w:r>
        <w:lastRenderedPageBreak/>
        <w:t>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 воспроизводства городских лесов, лесов особо охраняемых природных территорий,  расположенных в границах населенных пунктов поселения, в части.</w:t>
      </w:r>
    </w:p>
    <w:p w:rsidR="007866B0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7866B0" w:rsidRPr="007A3FF8" w:rsidRDefault="007866B0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0"/>
        <w:jc w:val="both"/>
      </w:pPr>
      <w:r w:rsidRPr="007A3FF8">
        <w:t xml:space="preserve">2.1. </w:t>
      </w:r>
      <w:r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2.2. «Администрация района»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2.4. «Администрация района»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2.5.  «Администрация</w:t>
      </w:r>
      <w:r w:rsidRPr="007A3FF8">
        <w:tab/>
        <w:t>п</w:t>
      </w:r>
      <w:r>
        <w:t>оселения»</w:t>
      </w:r>
      <w:r w:rsidRPr="007A3FF8">
        <w:t>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7866B0" w:rsidRPr="007A3FF8" w:rsidRDefault="007866B0" w:rsidP="00757C35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7866B0" w:rsidRPr="007A3FF8" w:rsidRDefault="007866B0" w:rsidP="00757C35">
      <w:pPr>
        <w:pStyle w:val="a6"/>
        <w:tabs>
          <w:tab w:val="left" w:pos="0"/>
        </w:tabs>
        <w:spacing w:after="0"/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7866B0" w:rsidRPr="007A3FF8" w:rsidRDefault="007866B0" w:rsidP="00A40A0E">
      <w:pPr>
        <w:pStyle w:val="a6"/>
        <w:tabs>
          <w:tab w:val="left" w:pos="0"/>
        </w:tabs>
        <w:ind w:right="23"/>
      </w:pPr>
    </w:p>
    <w:p w:rsidR="007866B0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3. </w:t>
      </w:r>
      <w:bookmarkStart w:id="1" w:name="bookmark0"/>
      <w:r w:rsidRPr="007A3FF8">
        <w:rPr>
          <w:rFonts w:ascii="Times New Roman" w:hAnsi="Times New Roman"/>
          <w:sz w:val="24"/>
          <w:szCs w:val="24"/>
        </w:rPr>
        <w:t>Финансовое обеспечение переданного полномочия.</w:t>
      </w:r>
      <w:bookmarkEnd w:id="1"/>
    </w:p>
    <w:p w:rsidR="007866B0" w:rsidRPr="007A3FF8" w:rsidRDefault="007866B0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7866B0" w:rsidRPr="007A3FF8" w:rsidRDefault="007866B0" w:rsidP="007565C6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7A3FF8">
        <w:lastRenderedPageBreak/>
        <w:t xml:space="preserve">Исполнение бюджета поселения, осуществление контроля за его исполнением  - </w:t>
      </w:r>
      <w:r w:rsidRPr="007A3FF8">
        <w:rPr>
          <w:b/>
        </w:rPr>
        <w:t>40.000 рублей</w:t>
      </w:r>
      <w:r w:rsidRPr="007A3FF8">
        <w:t xml:space="preserve"> за счет средств бюджетов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 w:rsidRPr="007A3FF8">
        <w:t xml:space="preserve">3.2.2. </w:t>
      </w:r>
      <w:r>
        <w:t xml:space="preserve">Выдача градостроительных планов земельных участков.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строительства. Принятие документов, выдача решений о переводе или об отказе в переводе жилого помещения в нежилое или нежилого помещения в жилое. Принятие документов, выдача решений переустройства и (или) перепланировки жилого помещения. Подготовка проектов НПА в сфере градостроительной деятельности – </w:t>
      </w:r>
      <w:r w:rsidRPr="008636A2">
        <w:rPr>
          <w:b/>
        </w:rPr>
        <w:t>30 000 руб</w:t>
      </w:r>
      <w:r>
        <w:t>. за счет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3.2.3.  Учет муниципального жилищного фонда;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- определение порядка предоставления жилых помещений муниципального специализированного жилищного фонда;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-  признание в установленном порядке жилых помещений муниципального жилищного фонда непригодными для проживания – </w:t>
      </w:r>
      <w:r w:rsidRPr="00AF0B22">
        <w:rPr>
          <w:b/>
        </w:rPr>
        <w:t>1</w:t>
      </w:r>
      <w:r>
        <w:rPr>
          <w:b/>
        </w:rPr>
        <w:t xml:space="preserve"> </w:t>
      </w:r>
      <w:r w:rsidRPr="00AF0B22">
        <w:rPr>
          <w:b/>
        </w:rPr>
        <w:t>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3.2.4.</w:t>
      </w:r>
      <w:r w:rsidRPr="005E434B">
        <w:t xml:space="preserve"> </w:t>
      </w:r>
      <w:r>
        <w:t>О</w:t>
      </w:r>
      <w:r w:rsidRPr="007A3FF8">
        <w:t>существление муниципального жилищного контроля</w:t>
      </w:r>
      <w:r>
        <w:t xml:space="preserve"> – </w:t>
      </w:r>
      <w:r w:rsidRPr="005E434B">
        <w:rPr>
          <w:b/>
        </w:rPr>
        <w:t>40 000 рублей</w:t>
      </w:r>
      <w:r>
        <w:t xml:space="preserve"> за счет средств бюджета 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3.2.5. 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 - 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- </w:t>
      </w:r>
      <w:r w:rsidRPr="00AF0B22">
        <w:rPr>
          <w:b/>
        </w:rPr>
        <w:t xml:space="preserve">1000 рублей </w:t>
      </w:r>
      <w:r>
        <w:t>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>3.2.9.</w:t>
      </w:r>
      <w: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-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Pr="008636A2">
        <w:rPr>
          <w:b/>
        </w:rPr>
        <w:t>4 </w:t>
      </w:r>
      <w:r>
        <w:rPr>
          <w:b/>
        </w:rPr>
        <w:t>5</w:t>
      </w:r>
      <w:r w:rsidRPr="00894857">
        <w:rPr>
          <w:b/>
        </w:rPr>
        <w:t>00 000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lastRenderedPageBreak/>
        <w:t xml:space="preserve">3.2.11.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>
        <w:rPr>
          <w:b/>
        </w:rPr>
        <w:t>300</w:t>
      </w:r>
      <w:r w:rsidRPr="00894857">
        <w:rPr>
          <w:b/>
        </w:rPr>
        <w:t> 000 рублей</w:t>
      </w:r>
      <w:r>
        <w:t xml:space="preserve"> за счет средств бюджета поселения.</w:t>
      </w:r>
    </w:p>
    <w:p w:rsidR="007866B0" w:rsidRDefault="007866B0" w:rsidP="007565C6">
      <w:pPr>
        <w:pStyle w:val="ConsPlusNormal"/>
        <w:tabs>
          <w:tab w:val="left" w:pos="0"/>
        </w:tabs>
        <w:jc w:val="both"/>
      </w:pPr>
      <w:r>
        <w:t xml:space="preserve">3.2.12. Утверждение минимальных цен (тарифов) на услуги по погребению в рамках вопросов местного значения - организация ритуальных услуг и содержание мест захоронения  – </w:t>
      </w:r>
      <w:r w:rsidRPr="005E434B">
        <w:rPr>
          <w:b/>
        </w:rPr>
        <w:t>1000 рублей</w:t>
      </w:r>
      <w:r>
        <w:t xml:space="preserve"> за счет средств бюджета  поселения. </w:t>
      </w:r>
    </w:p>
    <w:p w:rsidR="007866B0" w:rsidRPr="007A3FF8" w:rsidRDefault="007866B0" w:rsidP="007565C6">
      <w:pPr>
        <w:pStyle w:val="ConsPlusNormal"/>
        <w:tabs>
          <w:tab w:val="left" w:pos="0"/>
        </w:tabs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</w:t>
      </w:r>
      <w:r>
        <w:t xml:space="preserve"> </w:t>
      </w:r>
      <w:r w:rsidRPr="007A3FF8">
        <w:t>(либо иным органом местного поселения)  в соответствии с бюджетным законодательством.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7866B0" w:rsidRPr="007A3FF8" w:rsidRDefault="007866B0" w:rsidP="008B1542">
      <w:pPr>
        <w:pStyle w:val="a6"/>
        <w:tabs>
          <w:tab w:val="left" w:pos="0"/>
        </w:tabs>
        <w:ind w:right="20"/>
        <w:jc w:val="both"/>
      </w:pP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bookmark1"/>
      <w:r w:rsidRPr="007A3FF8">
        <w:rPr>
          <w:rFonts w:ascii="Times New Roman" w:hAnsi="Times New Roman"/>
          <w:sz w:val="24"/>
          <w:szCs w:val="24"/>
        </w:rPr>
        <w:t>4. Срок действия Соглашения.</w:t>
      </w:r>
      <w:bookmarkEnd w:id="2"/>
    </w:p>
    <w:p w:rsidR="007866B0" w:rsidRPr="007A3FF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4.1. Настоящее Соглашение вступает в силу с 01 января 201</w:t>
      </w:r>
      <w:r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 xml:space="preserve"> года и действует до 31 декабря 201</w:t>
      </w:r>
      <w:r>
        <w:rPr>
          <w:rFonts w:ascii="Times New Roman" w:hAnsi="Times New Roman"/>
          <w:sz w:val="24"/>
          <w:szCs w:val="24"/>
        </w:rPr>
        <w:t>9</w:t>
      </w:r>
      <w:r w:rsidRPr="007A3FF8">
        <w:rPr>
          <w:rFonts w:ascii="Times New Roman" w:hAnsi="Times New Roman"/>
          <w:sz w:val="24"/>
          <w:szCs w:val="24"/>
        </w:rPr>
        <w:t xml:space="preserve"> года.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</w:p>
    <w:p w:rsidR="007866B0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bookmark2"/>
      <w:r w:rsidRPr="007A3FF8">
        <w:rPr>
          <w:rFonts w:ascii="Times New Roman" w:hAnsi="Times New Roman"/>
          <w:sz w:val="24"/>
          <w:szCs w:val="24"/>
        </w:rPr>
        <w:t>5. Изменение условий Соглашения.</w:t>
      </w:r>
      <w:bookmarkEnd w:id="3"/>
    </w:p>
    <w:p w:rsidR="007866B0" w:rsidRPr="007A3FF8" w:rsidRDefault="007866B0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3"/>
        <w:jc w:val="both"/>
      </w:pPr>
      <w:r w:rsidRPr="007A3FF8"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7866B0" w:rsidRPr="007A3FF8" w:rsidRDefault="007866B0" w:rsidP="008B1542">
      <w:pPr>
        <w:pStyle w:val="a6"/>
        <w:tabs>
          <w:tab w:val="left" w:pos="0"/>
        </w:tabs>
        <w:ind w:right="23"/>
        <w:jc w:val="both"/>
      </w:pPr>
    </w:p>
    <w:p w:rsidR="007866B0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4" w:name="bookmark3"/>
      <w:r w:rsidRPr="007A3FF8">
        <w:rPr>
          <w:rFonts w:ascii="Times New Roman" w:hAnsi="Times New Roman"/>
          <w:sz w:val="24"/>
          <w:szCs w:val="24"/>
        </w:rPr>
        <w:t>6. Прекращение действия Соглашения.</w:t>
      </w:r>
      <w:bookmarkEnd w:id="4"/>
    </w:p>
    <w:p w:rsidR="007866B0" w:rsidRPr="007A3FF8" w:rsidRDefault="007866B0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7866B0" w:rsidRPr="007A3FF8" w:rsidRDefault="007866B0" w:rsidP="007565C6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6.3.Существенным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-   не перечисление в течени</w:t>
      </w:r>
      <w:r>
        <w:rPr>
          <w:rFonts w:ascii="Times New Roman" w:hAnsi="Times New Roman"/>
          <w:sz w:val="24"/>
          <w:szCs w:val="24"/>
        </w:rPr>
        <w:t>е</w:t>
      </w:r>
      <w:r w:rsidRPr="007A3FF8">
        <w:rPr>
          <w:rFonts w:ascii="Times New Roman" w:hAnsi="Times New Roman"/>
          <w:sz w:val="24"/>
          <w:szCs w:val="24"/>
        </w:rPr>
        <w:t xml:space="preserve"> 2-х месяцев средств межбюджетных трансфертов.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</w:p>
    <w:p w:rsidR="007866B0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</w:p>
    <w:p w:rsidR="007866B0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bookmark4"/>
      <w:r w:rsidRPr="007A3FF8">
        <w:rPr>
          <w:rFonts w:ascii="Times New Roman" w:hAnsi="Times New Roman"/>
          <w:sz w:val="24"/>
          <w:szCs w:val="24"/>
        </w:rPr>
        <w:lastRenderedPageBreak/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A3FF8">
        <w:rPr>
          <w:rFonts w:ascii="Times New Roman" w:hAnsi="Times New Roman"/>
          <w:sz w:val="24"/>
          <w:szCs w:val="24"/>
        </w:rPr>
        <w:t>Урегулирование споров.</w:t>
      </w:r>
      <w:bookmarkEnd w:id="5"/>
    </w:p>
    <w:p w:rsidR="007866B0" w:rsidRPr="007A3FF8" w:rsidRDefault="007866B0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7866B0" w:rsidRPr="007A3FF8" w:rsidRDefault="007866B0" w:rsidP="008B1542">
      <w:pPr>
        <w:pStyle w:val="a6"/>
        <w:tabs>
          <w:tab w:val="left" w:pos="0"/>
        </w:tabs>
        <w:ind w:right="40"/>
        <w:jc w:val="both"/>
      </w:pPr>
    </w:p>
    <w:p w:rsidR="007866B0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6" w:name="bookmark5"/>
      <w:r w:rsidRPr="007A3FF8">
        <w:rPr>
          <w:rFonts w:ascii="Times New Roman" w:hAnsi="Times New Roman"/>
          <w:sz w:val="24"/>
          <w:szCs w:val="24"/>
        </w:rPr>
        <w:t>8.Ответственность сторон.</w:t>
      </w:r>
      <w:bookmarkEnd w:id="6"/>
    </w:p>
    <w:p w:rsidR="007866B0" w:rsidRPr="007A3FF8" w:rsidRDefault="007866B0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8.1.«Администрация района»  несет ответственность за исполнение полномочий в пределах выделенных средств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</w:t>
      </w:r>
      <w:r>
        <w:t xml:space="preserve"> </w:t>
      </w:r>
      <w:r w:rsidRPr="007A3FF8">
        <w:t>представленных межбюджетных трансфертов.</w:t>
      </w:r>
    </w:p>
    <w:p w:rsidR="007866B0" w:rsidRPr="007A3FF8" w:rsidRDefault="007866B0" w:rsidP="007565C6">
      <w:pPr>
        <w:pStyle w:val="a6"/>
        <w:tabs>
          <w:tab w:val="left" w:pos="0"/>
        </w:tabs>
        <w:spacing w:after="0"/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7866B0" w:rsidRPr="007A3FF8" w:rsidRDefault="007866B0" w:rsidP="007565C6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8.5.Стороны не несут ответственность по своим обязательствам, если:</w:t>
      </w:r>
    </w:p>
    <w:p w:rsidR="007866B0" w:rsidRPr="007A3FF8" w:rsidRDefault="007866B0" w:rsidP="007565C6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7866B0" w:rsidRPr="007A3FF8" w:rsidRDefault="007866B0" w:rsidP="007565C6">
      <w:pPr>
        <w:pStyle w:val="a6"/>
        <w:tabs>
          <w:tab w:val="left" w:pos="0"/>
          <w:tab w:val="left" w:pos="357"/>
        </w:tabs>
        <w:spacing w:after="0"/>
        <w:jc w:val="both"/>
      </w:pPr>
      <w:r w:rsidRPr="007A3FF8">
        <w:t>б) невыполнение явилось следствием обстоятельств непреодолимой силы.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7866B0" w:rsidRPr="007A3FF8" w:rsidRDefault="007866B0" w:rsidP="007565C6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7866B0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4"/>
          <w:szCs w:val="24"/>
        </w:rPr>
      </w:pPr>
      <w:r w:rsidRPr="007A3FF8">
        <w:rPr>
          <w:rFonts w:ascii="Times New Roman" w:hAnsi="Times New Roman"/>
          <w:b/>
          <w:sz w:val="24"/>
          <w:szCs w:val="24"/>
        </w:rPr>
        <w:t xml:space="preserve">                                                    9. Иные условия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866B0" w:rsidRPr="007A3FF8" w:rsidRDefault="007866B0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7866B0" w:rsidRPr="007A3FF8" w:rsidRDefault="007866B0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7A3FF8">
        <w:rPr>
          <w:rFonts w:ascii="Times New Roman" w:hAnsi="Times New Roman"/>
          <w:sz w:val="24"/>
          <w:szCs w:val="24"/>
        </w:rPr>
        <w:lastRenderedPageBreak/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7866B0" w:rsidRPr="007A3FF8" w:rsidRDefault="007866B0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7866B0" w:rsidRDefault="007866B0" w:rsidP="00A40A0E">
      <w:pPr>
        <w:pStyle w:val="51"/>
        <w:spacing w:line="240" w:lineRule="auto"/>
        <w:ind w:left="40" w:right="20"/>
        <w:rPr>
          <w:rFonts w:ascii="Times New Roman" w:hAnsi="Times New Roman"/>
          <w:sz w:val="24"/>
          <w:szCs w:val="24"/>
        </w:rPr>
      </w:pPr>
    </w:p>
    <w:p w:rsidR="007866B0" w:rsidRPr="007A3FF8" w:rsidRDefault="007866B0" w:rsidP="00A40A0E">
      <w:pPr>
        <w:pStyle w:val="51"/>
        <w:spacing w:line="240" w:lineRule="auto"/>
        <w:ind w:left="40" w:right="20" w:firstLine="6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866B0" w:rsidRPr="007A3FF8" w:rsidRDefault="007866B0" w:rsidP="00A40A0E">
      <w:pPr>
        <w:pStyle w:val="51"/>
        <w:spacing w:line="240" w:lineRule="auto"/>
        <w:ind w:left="2124" w:right="20" w:firstLine="708"/>
        <w:rPr>
          <w:rFonts w:ascii="Times New Roman" w:hAnsi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4394"/>
      </w:tblGrid>
      <w:tr w:rsidR="007866B0" w:rsidRPr="007A3FF8" w:rsidTr="002F089B">
        <w:tc>
          <w:tcPr>
            <w:tcW w:w="4361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«Администрация поселения»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A3FF8" w:rsidRDefault="007866B0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A3FF8" w:rsidRDefault="007866B0" w:rsidP="002F089B">
            <w:pPr>
              <w:jc w:val="both"/>
            </w:pPr>
            <w:r w:rsidRPr="007A3FF8">
              <w:t xml:space="preserve">446250, Самарская обл., п. Безенчук, ул. Нефтяников, д.12             </w:t>
            </w:r>
          </w:p>
          <w:p w:rsidR="007866B0" w:rsidRDefault="007866B0" w:rsidP="002F089B">
            <w:pPr>
              <w:jc w:val="both"/>
            </w:pPr>
            <w:r w:rsidRPr="007A3FF8">
              <w:t>ИНН 6362012431, КПП 636201001</w:t>
            </w:r>
          </w:p>
          <w:p w:rsidR="007866B0" w:rsidRDefault="007866B0" w:rsidP="002F089B">
            <w:pPr>
              <w:jc w:val="both"/>
            </w:pPr>
            <w:r>
              <w:t>Отделение Самара г. Самара</w:t>
            </w:r>
          </w:p>
          <w:p w:rsidR="007866B0" w:rsidRDefault="007866B0" w:rsidP="00E12AD8">
            <w:pPr>
              <w:jc w:val="both"/>
            </w:pPr>
            <w:r>
              <w:t xml:space="preserve">р/с 40204810500000000430 </w:t>
            </w:r>
          </w:p>
          <w:p w:rsidR="007866B0" w:rsidRPr="007A3FF8" w:rsidRDefault="007866B0" w:rsidP="002F089B">
            <w:pPr>
              <w:jc w:val="both"/>
            </w:pPr>
            <w:r w:rsidRPr="007A3FF8">
              <w:t>БИК</w:t>
            </w:r>
            <w:r>
              <w:t xml:space="preserve"> </w:t>
            </w:r>
            <w:r w:rsidRPr="007A3FF8">
              <w:t>043601001</w:t>
            </w:r>
            <w:r>
              <w:t xml:space="preserve"> </w:t>
            </w:r>
            <w:r w:rsidRPr="007A3FF8">
              <w:t>ОКТМО 36604151</w:t>
            </w:r>
          </w:p>
          <w:p w:rsidR="007866B0" w:rsidRPr="007A3FF8" w:rsidRDefault="007866B0" w:rsidP="002F089B">
            <w:pPr>
              <w:jc w:val="both"/>
            </w:pPr>
            <w:r w:rsidRPr="007A3FF8">
              <w:t xml:space="preserve">УФК по Самарской обл.,(4200, Управление финансами м.р. Безенчукский, Администрация городского поселения Безенчук </w:t>
            </w:r>
          </w:p>
          <w:p w:rsidR="007866B0" w:rsidRPr="007A3FF8" w:rsidRDefault="007866B0" w:rsidP="002F089B">
            <w:pPr>
              <w:jc w:val="both"/>
            </w:pPr>
            <w:r w:rsidRPr="007A3FF8">
              <w:t xml:space="preserve">л/сч 02423007290) </w:t>
            </w:r>
          </w:p>
          <w:p w:rsidR="007866B0" w:rsidRPr="007A3FF8" w:rsidRDefault="007866B0" w:rsidP="002F089B">
            <w:pPr>
              <w:jc w:val="both"/>
            </w:pPr>
          </w:p>
          <w:p w:rsidR="007866B0" w:rsidRPr="007A3FF8" w:rsidRDefault="007866B0" w:rsidP="002F089B">
            <w:pPr>
              <w:jc w:val="both"/>
            </w:pPr>
          </w:p>
          <w:p w:rsidR="007866B0" w:rsidRPr="007C169C" w:rsidRDefault="007866B0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7866B0" w:rsidRPr="007C169C" w:rsidRDefault="007866B0" w:rsidP="002F089B">
            <w:pPr>
              <w:jc w:val="both"/>
              <w:rPr>
                <w:b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Н.В. Райская</w:t>
            </w:r>
          </w:p>
        </w:tc>
        <w:tc>
          <w:tcPr>
            <w:tcW w:w="4394" w:type="dxa"/>
          </w:tcPr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446250, Самарская область, п.Безенчук, ул.Советская, 54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ИНН 6362001639, КПП 636201001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7866B0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р/с 40101810200000010001</w:t>
            </w:r>
          </w:p>
          <w:p w:rsidR="007866B0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Отделение Самара г. Самара</w:t>
            </w:r>
            <w:r w:rsidRPr="007C26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 xml:space="preserve">БИК 043601001, ОКТМО 36604000000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  <w:r w:rsidRPr="007C2643">
              <w:rPr>
                <w:rFonts w:ascii="Times New Roman" w:hAnsi="Times New Roman"/>
                <w:sz w:val="24"/>
                <w:szCs w:val="24"/>
              </w:rPr>
              <w:t>КБК 912202</w:t>
            </w:r>
            <w:r>
              <w:rPr>
                <w:rFonts w:ascii="Times New Roman" w:hAnsi="Times New Roman"/>
                <w:sz w:val="24"/>
                <w:szCs w:val="24"/>
              </w:rPr>
              <w:t>40014050000150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sz w:val="24"/>
                <w:szCs w:val="24"/>
              </w:rPr>
            </w:pPr>
          </w:p>
          <w:p w:rsidR="007866B0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/>
                <w:b/>
                <w:sz w:val="24"/>
                <w:szCs w:val="24"/>
              </w:rPr>
            </w:pP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>Глав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C2643">
              <w:rPr>
                <w:rFonts w:ascii="Times New Roman" w:hAnsi="Times New Roman"/>
                <w:b/>
                <w:sz w:val="24"/>
                <w:szCs w:val="24"/>
              </w:rPr>
              <w:t xml:space="preserve"> района  </w:t>
            </w: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7866B0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866B0" w:rsidRPr="007C2643" w:rsidRDefault="007866B0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В.В. Аникин</w:t>
            </w:r>
          </w:p>
        </w:tc>
      </w:tr>
    </w:tbl>
    <w:p w:rsidR="007866B0" w:rsidRPr="007A3FF8" w:rsidRDefault="007866B0" w:rsidP="00A9202E"/>
    <w:sectPr w:rsidR="007866B0" w:rsidRPr="007A3FF8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8" w15:restartNumberingAfterBreak="0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24DD"/>
    <w:rsid w:val="00045C13"/>
    <w:rsid w:val="00064758"/>
    <w:rsid w:val="0008633C"/>
    <w:rsid w:val="00122A83"/>
    <w:rsid w:val="00147491"/>
    <w:rsid w:val="001831B3"/>
    <w:rsid w:val="001A1F41"/>
    <w:rsid w:val="001B6824"/>
    <w:rsid w:val="001E53D7"/>
    <w:rsid w:val="001E6BC5"/>
    <w:rsid w:val="00224356"/>
    <w:rsid w:val="00242AD3"/>
    <w:rsid w:val="00250E26"/>
    <w:rsid w:val="002557CC"/>
    <w:rsid w:val="00261EDA"/>
    <w:rsid w:val="002D1B97"/>
    <w:rsid w:val="002F089B"/>
    <w:rsid w:val="0032143D"/>
    <w:rsid w:val="003461C9"/>
    <w:rsid w:val="0036432E"/>
    <w:rsid w:val="00393451"/>
    <w:rsid w:val="003F62C1"/>
    <w:rsid w:val="00414A32"/>
    <w:rsid w:val="004328CD"/>
    <w:rsid w:val="00454B50"/>
    <w:rsid w:val="004C356E"/>
    <w:rsid w:val="005122EB"/>
    <w:rsid w:val="005266EF"/>
    <w:rsid w:val="0053746F"/>
    <w:rsid w:val="005409AB"/>
    <w:rsid w:val="00556E87"/>
    <w:rsid w:val="00565D34"/>
    <w:rsid w:val="005B73B8"/>
    <w:rsid w:val="005E434B"/>
    <w:rsid w:val="00652274"/>
    <w:rsid w:val="00660D12"/>
    <w:rsid w:val="00671C5F"/>
    <w:rsid w:val="006B67E3"/>
    <w:rsid w:val="007565C6"/>
    <w:rsid w:val="00757C35"/>
    <w:rsid w:val="007833B9"/>
    <w:rsid w:val="007866B0"/>
    <w:rsid w:val="007A3FF8"/>
    <w:rsid w:val="007B36CF"/>
    <w:rsid w:val="007C169C"/>
    <w:rsid w:val="007C2643"/>
    <w:rsid w:val="007E075E"/>
    <w:rsid w:val="007E337F"/>
    <w:rsid w:val="008110BD"/>
    <w:rsid w:val="00823E02"/>
    <w:rsid w:val="00833187"/>
    <w:rsid w:val="00861D62"/>
    <w:rsid w:val="008636A2"/>
    <w:rsid w:val="008833E1"/>
    <w:rsid w:val="00894857"/>
    <w:rsid w:val="008B1542"/>
    <w:rsid w:val="008B3074"/>
    <w:rsid w:val="008B3980"/>
    <w:rsid w:val="00901DE1"/>
    <w:rsid w:val="00940E2C"/>
    <w:rsid w:val="009442AE"/>
    <w:rsid w:val="0099108E"/>
    <w:rsid w:val="00993CE4"/>
    <w:rsid w:val="0099659C"/>
    <w:rsid w:val="009A3E1F"/>
    <w:rsid w:val="009F3E1C"/>
    <w:rsid w:val="00A31344"/>
    <w:rsid w:val="00A330E9"/>
    <w:rsid w:val="00A354A1"/>
    <w:rsid w:val="00A40A0E"/>
    <w:rsid w:val="00A75CD2"/>
    <w:rsid w:val="00A9202E"/>
    <w:rsid w:val="00A93FF2"/>
    <w:rsid w:val="00AA1045"/>
    <w:rsid w:val="00AB24DD"/>
    <w:rsid w:val="00AF0B22"/>
    <w:rsid w:val="00AF3011"/>
    <w:rsid w:val="00B1531E"/>
    <w:rsid w:val="00B61F09"/>
    <w:rsid w:val="00BA1B76"/>
    <w:rsid w:val="00BC3276"/>
    <w:rsid w:val="00BC7DED"/>
    <w:rsid w:val="00BE08EE"/>
    <w:rsid w:val="00C215E2"/>
    <w:rsid w:val="00C52D28"/>
    <w:rsid w:val="00C6133C"/>
    <w:rsid w:val="00C80BCD"/>
    <w:rsid w:val="00D04C1A"/>
    <w:rsid w:val="00D07DC7"/>
    <w:rsid w:val="00D16E3C"/>
    <w:rsid w:val="00DC0E24"/>
    <w:rsid w:val="00DC4F36"/>
    <w:rsid w:val="00DE59C7"/>
    <w:rsid w:val="00E06E56"/>
    <w:rsid w:val="00E06FE1"/>
    <w:rsid w:val="00E12AD8"/>
    <w:rsid w:val="00E12FEF"/>
    <w:rsid w:val="00F135FB"/>
    <w:rsid w:val="00F13A8E"/>
    <w:rsid w:val="00F27579"/>
    <w:rsid w:val="00F30FA2"/>
    <w:rsid w:val="00F36512"/>
    <w:rsid w:val="00F460A6"/>
    <w:rsid w:val="00F57965"/>
    <w:rsid w:val="00F603C1"/>
    <w:rsid w:val="00FD15F9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5BF86"/>
  <w15:docId w15:val="{0A3F0802-C757-4D7D-858B-E818CD37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24D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B24DD"/>
    <w:rPr>
      <w:rFonts w:ascii="Arial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uiPriority w:val="99"/>
    <w:rsid w:val="00AB24DD"/>
    <w:pPr>
      <w:widowControl w:val="0"/>
      <w:snapToGrid w:val="0"/>
    </w:pPr>
    <w:rPr>
      <w:rFonts w:ascii="Arial" w:eastAsia="Times New Roman" w:hAnsi="Arial"/>
    </w:rPr>
  </w:style>
  <w:style w:type="paragraph" w:customStyle="1" w:styleId="2">
    <w:name w:val="Обычный2"/>
    <w:uiPriority w:val="99"/>
    <w:rsid w:val="00DC0E24"/>
    <w:pPr>
      <w:widowControl w:val="0"/>
      <w:snapToGrid w:val="0"/>
    </w:pPr>
    <w:rPr>
      <w:rFonts w:ascii="Arial" w:eastAsia="Times New Roman" w:hAnsi="Arial"/>
    </w:rPr>
  </w:style>
  <w:style w:type="paragraph" w:styleId="a3">
    <w:name w:val="List Paragraph"/>
    <w:basedOn w:val="a"/>
    <w:uiPriority w:val="99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uiPriority w:val="99"/>
    <w:semiHidden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link w:val="20"/>
    <w:uiPriority w:val="99"/>
    <w:semiHidden/>
    <w:locked/>
    <w:rsid w:val="00660D12"/>
    <w:rPr>
      <w:rFonts w:ascii="Times New Roman" w:hAnsi="Times New Roman" w:cs="Times New Roman"/>
      <w:b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rsid w:val="00C52D28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3">
    <w:name w:val="Основной текст с отступом 2 Знак"/>
    <w:link w:val="22"/>
    <w:uiPriority w:val="99"/>
    <w:locked/>
    <w:rsid w:val="00C52D28"/>
    <w:rPr>
      <w:rFonts w:eastAsia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330E9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rsid w:val="00A40A0E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A40A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link w:val="3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A40A0E"/>
    <w:pPr>
      <w:shd w:val="clear" w:color="auto" w:fill="FFFFFF"/>
      <w:spacing w:before="240" w:after="240" w:line="331" w:lineRule="exact"/>
      <w:ind w:firstLine="202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4">
    <w:name w:val="Основной текст (4)"/>
    <w:link w:val="41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A40A0E"/>
    <w:pPr>
      <w:shd w:val="clear" w:color="auto" w:fill="FFFFFF"/>
      <w:spacing w:before="240" w:line="322" w:lineRule="exact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5">
    <w:name w:val="Основной текст (5)"/>
    <w:link w:val="5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A40A0E"/>
    <w:pPr>
      <w:shd w:val="clear" w:color="auto" w:fill="FFFFFF"/>
      <w:spacing w:line="322" w:lineRule="exact"/>
      <w:ind w:firstLine="380"/>
      <w:jc w:val="both"/>
    </w:pPr>
    <w:rPr>
      <w:rFonts w:ascii="Calibri" w:eastAsia="Calibri" w:hAnsi="Calibri"/>
      <w:sz w:val="28"/>
      <w:szCs w:val="28"/>
      <w:lang w:eastAsia="en-US"/>
    </w:rPr>
  </w:style>
  <w:style w:type="character" w:customStyle="1" w:styleId="50">
    <w:name w:val="Основной текст (5) + Полужирный"/>
    <w:uiPriority w:val="99"/>
    <w:rsid w:val="00A40A0E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link w:val="8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40A0E"/>
    <w:pPr>
      <w:shd w:val="clear" w:color="auto" w:fill="FFFFFF"/>
      <w:spacing w:before="300" w:line="32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12">
    <w:name w:val="Заголовок №1"/>
    <w:link w:val="110"/>
    <w:uiPriority w:val="99"/>
    <w:locked/>
    <w:rsid w:val="00A40A0E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uiPriority w:val="99"/>
    <w:rsid w:val="00A40A0E"/>
    <w:pPr>
      <w:shd w:val="clear" w:color="auto" w:fill="FFFFFF"/>
      <w:spacing w:line="322" w:lineRule="exact"/>
      <w:outlineLvl w:val="0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7">
    <w:name w:val="Основной текст (7)"/>
    <w:link w:val="7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A40A0E"/>
    <w:pPr>
      <w:shd w:val="clear" w:color="auto" w:fill="FFFFFF"/>
      <w:spacing w:line="322" w:lineRule="exact"/>
      <w:ind w:firstLine="660"/>
    </w:pPr>
    <w:rPr>
      <w:rFonts w:ascii="Calibri" w:eastAsia="Calibri" w:hAnsi="Calibri"/>
      <w:sz w:val="28"/>
      <w:szCs w:val="28"/>
      <w:lang w:eastAsia="en-US"/>
    </w:rPr>
  </w:style>
  <w:style w:type="character" w:customStyle="1" w:styleId="100">
    <w:name w:val="Основной текст (10)"/>
    <w:link w:val="101"/>
    <w:uiPriority w:val="99"/>
    <w:locked/>
    <w:rsid w:val="00A40A0E"/>
    <w:rPr>
      <w:rFonts w:cs="Times New Roman"/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A40A0E"/>
    <w:pPr>
      <w:shd w:val="clear" w:color="auto" w:fill="FFFFFF"/>
      <w:spacing w:line="322" w:lineRule="exact"/>
      <w:ind w:firstLine="1120"/>
    </w:pPr>
    <w:rPr>
      <w:rFonts w:ascii="Calibri" w:eastAsia="Calibri" w:hAnsi="Calibr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uiPriority w:val="99"/>
    <w:rsid w:val="00A40A0E"/>
    <w:rPr>
      <w:rFonts w:ascii="Century Gothic" w:hAnsi="Century Gothic" w:cs="Century Gothic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uiPriority w:val="99"/>
    <w:rsid w:val="00A40A0E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rsid w:val="00A9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8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3569</Words>
  <Characters>20348</Characters>
  <Application>Microsoft Office Word</Application>
  <DocSecurity>0</DocSecurity>
  <Lines>169</Lines>
  <Paragraphs>47</Paragraphs>
  <ScaleCrop>false</ScaleCrop>
  <Company/>
  <LinksUpToDate>false</LinksUpToDate>
  <CharactersWithSpaces>23870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</cp:revision>
  <cp:lastPrinted>2017-12-08T04:12:00Z</cp:lastPrinted>
  <dcterms:created xsi:type="dcterms:W3CDTF">2018-12-04T10:49:00Z</dcterms:created>
  <dcterms:modified xsi:type="dcterms:W3CDTF">2018-12-05T07:54:00Z</dcterms:modified>
</cp:coreProperties>
</file>