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1E27F4"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D6797C" w:rsidRPr="00BE3DBB" w:rsidRDefault="00D6797C"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D6797C" w:rsidRPr="00977DA6" w:rsidRDefault="00D6797C"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D6797C" w:rsidRDefault="00D6797C"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Pr="00027372">
                    <w:rPr>
                      <w:rFonts w:ascii="Times New Roman" w:hAnsi="Times New Roman" w:cs="Times New Roman"/>
                      <w:sz w:val="24"/>
                      <w:szCs w:val="24"/>
                    </w:rPr>
                    <w:t xml:space="preserve"> (</w:t>
                  </w:r>
                  <w:r>
                    <w:rPr>
                      <w:rFonts w:ascii="Times New Roman" w:hAnsi="Times New Roman" w:cs="Times New Roman"/>
                      <w:sz w:val="24"/>
                      <w:szCs w:val="24"/>
                    </w:rPr>
                    <w:t>137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09 октября 2018 года</w:t>
                  </w:r>
                </w:p>
                <w:p w:rsidR="00D6797C" w:rsidRDefault="00D6797C"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6F51FE" w:rsidRPr="00292F77"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292F77">
        <w:rPr>
          <w:rFonts w:ascii="Times New Roman" w:hAnsi="Times New Roman" w:cs="Times New Roman"/>
          <w:sz w:val="8"/>
          <w:szCs w:val="8"/>
        </w:rPr>
        <w:t xml:space="preserve">                                                    </w:t>
      </w:r>
    </w:p>
    <w:p w:rsidR="00812718" w:rsidRPr="00292F77" w:rsidRDefault="00812718" w:rsidP="009457AF">
      <w:pPr>
        <w:spacing w:after="0" w:line="240" w:lineRule="auto"/>
        <w:jc w:val="both"/>
        <w:outlineLvl w:val="0"/>
        <w:rPr>
          <w:sz w:val="28"/>
          <w:szCs w:val="28"/>
        </w:rPr>
      </w:pPr>
      <w:bookmarkStart w:id="2" w:name="_Hlk526921133"/>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sidR="00A721FA">
        <w:rPr>
          <w:rFonts w:ascii="Times New Roman" w:eastAsia="Calibri" w:hAnsi="Times New Roman" w:cs="Times New Roman"/>
          <w:b/>
        </w:rPr>
        <w:t>09</w:t>
      </w:r>
      <w:r w:rsidRPr="00BD0B51">
        <w:rPr>
          <w:rFonts w:ascii="Times New Roman" w:eastAsia="Calibri" w:hAnsi="Times New Roman" w:cs="Times New Roman"/>
          <w:b/>
        </w:rPr>
        <w:t>.</w:t>
      </w:r>
      <w:r w:rsidR="00A721FA">
        <w:rPr>
          <w:rFonts w:ascii="Times New Roman" w:eastAsia="Calibri" w:hAnsi="Times New Roman" w:cs="Times New Roman"/>
          <w:b/>
        </w:rPr>
        <w:t>10</w:t>
      </w:r>
      <w:r w:rsidRPr="00BD0B51">
        <w:rPr>
          <w:rFonts w:ascii="Times New Roman" w:eastAsia="Calibri" w:hAnsi="Times New Roman" w:cs="Times New Roman"/>
          <w:b/>
        </w:rPr>
        <w:t xml:space="preserve">.2018г № </w:t>
      </w:r>
      <w:r>
        <w:rPr>
          <w:rFonts w:ascii="Times New Roman" w:eastAsia="Calibri" w:hAnsi="Times New Roman" w:cs="Times New Roman"/>
          <w:b/>
        </w:rPr>
        <w:t>3</w:t>
      </w:r>
      <w:r w:rsidR="00A721FA">
        <w:rPr>
          <w:rFonts w:ascii="Times New Roman" w:eastAsia="Calibri" w:hAnsi="Times New Roman" w:cs="Times New Roman"/>
          <w:b/>
        </w:rPr>
        <w:t>5</w:t>
      </w:r>
      <w:r>
        <w:rPr>
          <w:rFonts w:ascii="Times New Roman" w:eastAsia="Calibri" w:hAnsi="Times New Roman" w:cs="Times New Roman"/>
          <w:b/>
        </w:rPr>
        <w:t>4</w:t>
      </w:r>
    </w:p>
    <w:p w:rsidR="00277612" w:rsidRPr="00277612" w:rsidRDefault="00812718" w:rsidP="00277612">
      <w:pPr>
        <w:spacing w:after="0" w:line="240" w:lineRule="auto"/>
        <w:jc w:val="both"/>
        <w:rPr>
          <w:rFonts w:ascii="Times New Roman" w:eastAsia="Times New Roman" w:hAnsi="Times New Roman" w:cs="Times New Roman"/>
          <w:lang w:eastAsia="ru-RU"/>
        </w:rPr>
      </w:pPr>
      <w:r w:rsidRPr="00277612">
        <w:rPr>
          <w:rFonts w:ascii="Times New Roman" w:hAnsi="Times New Roman" w:cs="Times New Roman"/>
          <w:lang w:eastAsia="ar-SA"/>
        </w:rPr>
        <w:t>«</w:t>
      </w:r>
      <w:bookmarkStart w:id="3" w:name="_Hlk526861240"/>
      <w:bookmarkEnd w:id="2"/>
      <w:r w:rsidR="00277612" w:rsidRPr="00277612">
        <w:rPr>
          <w:rFonts w:ascii="Times New Roman" w:eastAsia="Times New Roman" w:hAnsi="Times New Roman" w:cs="Times New Roman"/>
          <w:lang w:eastAsia="ar-SA"/>
        </w:rPr>
        <w:t xml:space="preserve">О проведении публичных слушаний по вопросу о внесении изменений в Правила землепользования и застройки </w:t>
      </w:r>
      <w:r w:rsidR="00277612" w:rsidRPr="00277612">
        <w:rPr>
          <w:rFonts w:ascii="Times New Roman" w:eastAsia="Times New Roman" w:hAnsi="Times New Roman" w:cs="Times New Roman"/>
          <w:bCs/>
          <w:lang w:eastAsia="ru-RU"/>
        </w:rPr>
        <w:t>городского поселения Безенчук</w:t>
      </w:r>
      <w:r w:rsidR="00277612" w:rsidRPr="00277612">
        <w:rPr>
          <w:rFonts w:ascii="Times New Roman" w:eastAsia="Times New Roman" w:hAnsi="Times New Roman" w:cs="Times New Roman"/>
          <w:lang w:eastAsia="ru-RU"/>
        </w:rPr>
        <w:t xml:space="preserve"> </w:t>
      </w:r>
      <w:r w:rsidR="00277612" w:rsidRPr="00277612">
        <w:rPr>
          <w:rFonts w:ascii="Times New Roman" w:eastAsia="Times New Roman" w:hAnsi="Times New Roman" w:cs="Times New Roman"/>
          <w:bCs/>
          <w:lang w:eastAsia="ru-RU"/>
        </w:rPr>
        <w:t xml:space="preserve">муниципального района </w:t>
      </w:r>
      <w:r w:rsidR="00277612" w:rsidRPr="00277612">
        <w:rPr>
          <w:rFonts w:ascii="Times New Roman" w:eastAsia="Times New Roman" w:hAnsi="Times New Roman" w:cs="Times New Roman"/>
          <w:bCs/>
          <w:noProof/>
          <w:lang w:eastAsia="ru-RU"/>
        </w:rPr>
        <w:t>Безенчукский</w:t>
      </w:r>
      <w:r w:rsidR="00277612" w:rsidRPr="00277612">
        <w:rPr>
          <w:rFonts w:ascii="Times New Roman" w:eastAsia="Times New Roman" w:hAnsi="Times New Roman" w:cs="Times New Roman"/>
          <w:lang w:eastAsia="ru-RU"/>
        </w:rPr>
        <w:t xml:space="preserve"> Самарской области</w:t>
      </w:r>
      <w:bookmarkEnd w:id="3"/>
      <w:r w:rsidR="00277612">
        <w:rPr>
          <w:rFonts w:ascii="Times New Roman" w:eastAsia="Times New Roman" w:hAnsi="Times New Roman" w:cs="Times New Roman"/>
          <w:lang w:eastAsia="ru-RU"/>
        </w:rPr>
        <w:t>»</w:t>
      </w:r>
    </w:p>
    <w:p w:rsidR="00277612" w:rsidRPr="00277612" w:rsidRDefault="00277612" w:rsidP="00277612">
      <w:pPr>
        <w:spacing w:after="0" w:line="240" w:lineRule="auto"/>
        <w:ind w:firstLine="708"/>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В соответствии со статьями 31, 33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w:t>
      </w:r>
      <w:r w:rsidRPr="00277612">
        <w:rPr>
          <w:rFonts w:ascii="Times New Roman" w:eastAsia="Times New Roman" w:hAnsi="Times New Roman" w:cs="Times New Roman"/>
          <w:bCs/>
          <w:lang w:eastAsia="ru-RU"/>
        </w:rPr>
        <w:t>городского поселения Безенчук</w:t>
      </w:r>
      <w:r w:rsidRPr="00277612">
        <w:rPr>
          <w:rFonts w:ascii="Times New Roman" w:eastAsia="Times New Roman" w:hAnsi="Times New Roman" w:cs="Times New Roman"/>
          <w:lang w:eastAsia="ru-RU"/>
        </w:rPr>
        <w:t xml:space="preserve"> </w:t>
      </w:r>
      <w:r w:rsidRPr="00277612">
        <w:rPr>
          <w:rFonts w:ascii="Times New Roman" w:eastAsia="Times New Roman" w:hAnsi="Times New Roman" w:cs="Times New Roman"/>
          <w:bCs/>
          <w:lang w:eastAsia="ru-RU"/>
        </w:rPr>
        <w:t xml:space="preserve">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Самарской области, Главой </w:t>
      </w:r>
      <w:r w:rsidRPr="00277612">
        <w:rPr>
          <w:rFonts w:ascii="Times New Roman" w:eastAsia="Times New Roman" w:hAnsi="Times New Roman" w:cs="Times New Roman"/>
          <w:lang w:val="en-US" w:eastAsia="ru-RU"/>
        </w:rPr>
        <w:t>I</w:t>
      </w:r>
      <w:r w:rsidRPr="00277612">
        <w:rPr>
          <w:rFonts w:ascii="Times New Roman" w:eastAsia="Times New Roman" w:hAnsi="Times New Roman" w:cs="Times New Roman"/>
          <w:lang w:eastAsia="ru-RU"/>
        </w:rPr>
        <w:t xml:space="preserve">V Правил землепользования и застройки </w:t>
      </w:r>
      <w:r w:rsidRPr="00277612">
        <w:rPr>
          <w:rFonts w:ascii="Times New Roman" w:eastAsia="Times New Roman" w:hAnsi="Times New Roman" w:cs="Times New Roman"/>
          <w:bCs/>
          <w:lang w:eastAsia="ru-RU"/>
        </w:rPr>
        <w:t xml:space="preserve">городского поселения Безенчук 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Самарской области, утвержденных решением Собрания представителей </w:t>
      </w:r>
      <w:r w:rsidRPr="00277612">
        <w:rPr>
          <w:rFonts w:ascii="Times New Roman" w:eastAsia="Times New Roman" w:hAnsi="Times New Roman" w:cs="Times New Roman"/>
          <w:bCs/>
          <w:lang w:eastAsia="ru-RU"/>
        </w:rPr>
        <w:t xml:space="preserve">городского поселения Безенчук 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Самарской области </w:t>
      </w:r>
      <w:r w:rsidRPr="00277612">
        <w:rPr>
          <w:rFonts w:ascii="Times New Roman" w:eastAsia="Times New Roman" w:hAnsi="Times New Roman" w:cs="Times New Roman"/>
          <w:bCs/>
          <w:lang w:eastAsia="ru-RU"/>
        </w:rPr>
        <w:t>от 12.12.2013 № 4/52</w:t>
      </w:r>
      <w:r w:rsidRPr="00277612">
        <w:rPr>
          <w:rFonts w:ascii="Times New Roman" w:eastAsia="Times New Roman" w:hAnsi="Times New Roman" w:cs="Times New Roman"/>
          <w:lang w:eastAsia="ru-RU"/>
        </w:rPr>
        <w:t xml:space="preserve"> (далее также – Правила)</w:t>
      </w:r>
      <w:r w:rsidRPr="00277612">
        <w:rPr>
          <w:rFonts w:ascii="Times New Roman" w:eastAsia="Times New Roman" w:hAnsi="Times New Roman" w:cs="Times New Roman"/>
          <w:lang w:eastAsia="ar-SA"/>
        </w:rPr>
        <w:t>,</w:t>
      </w:r>
    </w:p>
    <w:p w:rsidR="00277612" w:rsidRPr="00277612" w:rsidRDefault="00277612" w:rsidP="00277612">
      <w:pPr>
        <w:spacing w:after="0" w:line="240" w:lineRule="auto"/>
        <w:jc w:val="center"/>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ПОСТАНОВЛЯЮ:</w:t>
      </w:r>
    </w:p>
    <w:p w:rsidR="00277612" w:rsidRPr="00277612" w:rsidRDefault="00277612" w:rsidP="00277612">
      <w:pPr>
        <w:spacing w:after="0" w:line="240" w:lineRule="auto"/>
        <w:ind w:firstLine="709"/>
        <w:jc w:val="both"/>
        <w:rPr>
          <w:rFonts w:ascii="Times New Roman" w:eastAsia="Times New Roman" w:hAnsi="Times New Roman" w:cs="Times New Roman"/>
          <w:lang w:eastAsia="ar-SA"/>
        </w:rPr>
      </w:pPr>
      <w:r w:rsidRPr="00277612">
        <w:rPr>
          <w:rFonts w:ascii="Times New Roman" w:eastAsia="Times New Roman" w:hAnsi="Times New Roman" w:cs="Times New Roman"/>
          <w:lang w:eastAsia="ar-SA"/>
        </w:rPr>
        <w:t xml:space="preserve">1. Провести на территории </w:t>
      </w:r>
      <w:r w:rsidRPr="00277612">
        <w:rPr>
          <w:rFonts w:ascii="Times New Roman" w:eastAsia="Times New Roman" w:hAnsi="Times New Roman" w:cs="Times New Roman"/>
          <w:bCs/>
          <w:lang w:eastAsia="ru-RU"/>
        </w:rPr>
        <w:t xml:space="preserve">городского поселения Безенчук 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w:t>
      </w:r>
      <w:r w:rsidRPr="00277612">
        <w:rPr>
          <w:rFonts w:ascii="Times New Roman" w:eastAsia="Times New Roman" w:hAnsi="Times New Roman" w:cs="Times New Roman"/>
          <w:lang w:eastAsia="ar-SA"/>
        </w:rPr>
        <w:t xml:space="preserve">Самарской области публичные слушания по </w:t>
      </w:r>
      <w:r w:rsidRPr="00277612">
        <w:rPr>
          <w:rFonts w:ascii="Times New Roman" w:eastAsia="Times New Roman" w:hAnsi="Times New Roman" w:cs="Times New Roman"/>
          <w:lang w:eastAsia="ru-RU"/>
        </w:rPr>
        <w:t xml:space="preserve">проекту решения Собрания представителей </w:t>
      </w:r>
      <w:r w:rsidRPr="00277612">
        <w:rPr>
          <w:rFonts w:ascii="Times New Roman" w:eastAsia="Times New Roman" w:hAnsi="Times New Roman" w:cs="Times New Roman"/>
          <w:bCs/>
          <w:lang w:eastAsia="ru-RU"/>
        </w:rPr>
        <w:t xml:space="preserve">городского поселения Безенчук 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w:t>
      </w:r>
      <w:r w:rsidRPr="00277612">
        <w:rPr>
          <w:rFonts w:ascii="Times New Roman" w:eastAsia="Times New Roman" w:hAnsi="Times New Roman" w:cs="Times New Roman"/>
          <w:bCs/>
          <w:lang w:eastAsia="ru-RU"/>
        </w:rPr>
        <w:t xml:space="preserve">городского поселения Безенчук 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Самарской области</w:t>
      </w:r>
      <w:r w:rsidRPr="00277612">
        <w:rPr>
          <w:rFonts w:ascii="Times New Roman" w:eastAsia="Times New Roman" w:hAnsi="Times New Roman" w:cs="Times New Roman"/>
          <w:bCs/>
          <w:lang w:eastAsia="ru-RU"/>
        </w:rPr>
        <w:t>»</w:t>
      </w:r>
      <w:r w:rsidRPr="00277612">
        <w:rPr>
          <w:rFonts w:ascii="Times New Roman" w:eastAsia="Times New Roman" w:hAnsi="Times New Roman" w:cs="Times New Roman"/>
          <w:lang w:eastAsia="ar-SA"/>
        </w:rPr>
        <w:t xml:space="preserve"> (далее также  – Проект решения).</w:t>
      </w:r>
    </w:p>
    <w:p w:rsidR="00277612" w:rsidRPr="00277612" w:rsidRDefault="00277612" w:rsidP="00277612">
      <w:pPr>
        <w:spacing w:after="0" w:line="240" w:lineRule="auto"/>
        <w:ind w:firstLine="709"/>
        <w:jc w:val="both"/>
        <w:rPr>
          <w:rFonts w:ascii="Times New Roman" w:eastAsia="Times New Roman" w:hAnsi="Times New Roman" w:cs="Times New Roman"/>
          <w:lang w:eastAsia="ar-SA"/>
        </w:rPr>
      </w:pPr>
      <w:r w:rsidRPr="00277612">
        <w:rPr>
          <w:rFonts w:ascii="Times New Roman" w:eastAsia="Times New Roman" w:hAnsi="Times New Roman" w:cs="Times New Roman"/>
          <w:lang w:eastAsia="ar-SA"/>
        </w:rPr>
        <w:t xml:space="preserve">2. </w:t>
      </w:r>
      <w:r w:rsidRPr="00277612">
        <w:rPr>
          <w:rFonts w:ascii="Times New Roman" w:eastAsia="Times New Roman" w:hAnsi="Times New Roman" w:cs="Times New Roman"/>
          <w:lang w:eastAsia="ru-RU"/>
        </w:rPr>
        <w:t xml:space="preserve">Информационные материалы к </w:t>
      </w:r>
      <w:r w:rsidRPr="00277612">
        <w:rPr>
          <w:rFonts w:ascii="Times New Roman" w:eastAsia="Times New Roman" w:hAnsi="Times New Roman" w:cs="Times New Roman"/>
          <w:lang w:eastAsia="ar-SA"/>
        </w:rPr>
        <w:t xml:space="preserve">Проекту решения </w:t>
      </w:r>
      <w:r w:rsidRPr="00277612">
        <w:rPr>
          <w:rFonts w:ascii="Times New Roman" w:eastAsia="Times New Roman" w:hAnsi="Times New Roman" w:cs="Times New Roman"/>
          <w:lang w:eastAsia="ru-RU"/>
        </w:rPr>
        <w:t>включают в себя Проект решения и пояснительную записку к нему.</w:t>
      </w:r>
    </w:p>
    <w:p w:rsidR="00277612" w:rsidRPr="00277612" w:rsidRDefault="00277612" w:rsidP="00277612">
      <w:pPr>
        <w:spacing w:after="0" w:line="240" w:lineRule="auto"/>
        <w:ind w:firstLine="709"/>
        <w:jc w:val="both"/>
        <w:rPr>
          <w:rFonts w:ascii="Times New Roman" w:eastAsia="Times New Roman" w:hAnsi="Times New Roman" w:cs="Times New Roman"/>
          <w:lang w:eastAsia="ar-SA"/>
        </w:rPr>
      </w:pPr>
      <w:r w:rsidRPr="00277612">
        <w:rPr>
          <w:rFonts w:ascii="Times New Roman" w:eastAsia="Times New Roman" w:hAnsi="Times New Roman" w:cs="Times New Roman"/>
          <w:lang w:eastAsia="ar-SA"/>
        </w:rPr>
        <w:t xml:space="preserve">3. Срок проведения публичных слушаний по Проекту решения о внесении изменений в Правила – с </w:t>
      </w:r>
      <w:r w:rsidRPr="00277612">
        <w:rPr>
          <w:rFonts w:ascii="Times New Roman" w:eastAsia="Times New Roman" w:hAnsi="Times New Roman" w:cs="Times New Roman"/>
          <w:lang w:eastAsia="ru-RU"/>
        </w:rPr>
        <w:t>10.10.2018 года по 10.12.2018</w:t>
      </w:r>
      <w:r w:rsidRPr="00277612">
        <w:rPr>
          <w:rFonts w:ascii="Times New Roman" w:eastAsia="Times New Roman" w:hAnsi="Times New Roman" w:cs="Times New Roman"/>
          <w:lang w:eastAsia="ar-SA"/>
        </w:rPr>
        <w:t xml:space="preserve"> года.</w:t>
      </w:r>
    </w:p>
    <w:p w:rsidR="00277612" w:rsidRPr="00277612" w:rsidRDefault="00277612" w:rsidP="00277612">
      <w:pPr>
        <w:spacing w:after="0" w:line="240" w:lineRule="auto"/>
        <w:ind w:firstLine="709"/>
        <w:jc w:val="both"/>
        <w:rPr>
          <w:rFonts w:ascii="Times New Roman" w:eastAsia="Times New Roman" w:hAnsi="Times New Roman" w:cs="Times New Roman"/>
          <w:lang w:eastAsia="ar-SA"/>
        </w:rPr>
      </w:pPr>
      <w:r w:rsidRPr="00277612">
        <w:rPr>
          <w:rFonts w:ascii="Times New Roman" w:eastAsia="Times New Roman" w:hAnsi="Times New Roman" w:cs="Times New Roman"/>
          <w:lang w:eastAsia="ar-SA"/>
        </w:rPr>
        <w:t xml:space="preserve">4. </w:t>
      </w:r>
      <w:r w:rsidRPr="00277612">
        <w:rPr>
          <w:rFonts w:ascii="Times New Roman" w:eastAsia="Times New Roman" w:hAnsi="Times New Roman" w:cs="Times New Roman"/>
          <w:lang w:eastAsia="ru-RU"/>
        </w:rPr>
        <w:t>Срок проведения публичных слушаний исчисляется со дня официального опубликования настоящего постановления до дня официального опубликования заключения о результатах публичных слушаний.</w:t>
      </w:r>
    </w:p>
    <w:p w:rsidR="00277612" w:rsidRPr="00277612" w:rsidRDefault="00277612" w:rsidP="00277612">
      <w:pPr>
        <w:spacing w:after="0" w:line="240" w:lineRule="auto"/>
        <w:ind w:firstLine="709"/>
        <w:jc w:val="both"/>
        <w:rPr>
          <w:rFonts w:ascii="Times New Roman" w:eastAsia="Times New Roman" w:hAnsi="Times New Roman" w:cs="Times New Roman"/>
          <w:lang w:eastAsia="ar-SA"/>
        </w:rPr>
      </w:pPr>
      <w:r w:rsidRPr="00277612">
        <w:rPr>
          <w:rFonts w:ascii="Times New Roman" w:eastAsia="Times New Roman" w:hAnsi="Times New Roman" w:cs="Times New Roman"/>
          <w:lang w:eastAsia="ar-SA"/>
        </w:rPr>
        <w:t xml:space="preserve">5. Органом, уполномоченным на организацию и проведение публичных слушаний в соответствии с настоящим постановлением, является </w:t>
      </w:r>
      <w:r w:rsidRPr="00277612">
        <w:rPr>
          <w:rFonts w:ascii="Times New Roman" w:eastAsia="Times New Roman" w:hAnsi="Times New Roman" w:cs="Times New Roman"/>
          <w:lang w:eastAsia="ru-RU"/>
        </w:rPr>
        <w:t xml:space="preserve">Комиссия по подготовке проекта правил землепользования и застройки </w:t>
      </w:r>
      <w:r w:rsidRPr="00277612">
        <w:rPr>
          <w:rFonts w:ascii="Times New Roman" w:eastAsia="Times New Roman" w:hAnsi="Times New Roman" w:cs="Times New Roman"/>
          <w:bCs/>
          <w:lang w:eastAsia="ru-RU"/>
        </w:rPr>
        <w:t>городского поселения Безенчук</w:t>
      </w:r>
      <w:r w:rsidRPr="00277612">
        <w:rPr>
          <w:rFonts w:ascii="Times New Roman" w:eastAsia="Times New Roman" w:hAnsi="Times New Roman" w:cs="Times New Roman"/>
          <w:lang w:eastAsia="ru-RU"/>
        </w:rPr>
        <w:t xml:space="preserve"> </w:t>
      </w:r>
      <w:r w:rsidRPr="00277612">
        <w:rPr>
          <w:rFonts w:ascii="Times New Roman" w:eastAsia="Times New Roman" w:hAnsi="Times New Roman" w:cs="Times New Roman"/>
          <w:bCs/>
          <w:lang w:eastAsia="ru-RU"/>
        </w:rPr>
        <w:t xml:space="preserve">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Самарской области (далее – Комиссия)</w:t>
      </w:r>
      <w:r w:rsidRPr="00277612">
        <w:rPr>
          <w:rFonts w:ascii="Times New Roman" w:eastAsia="Times New Roman" w:hAnsi="Times New Roman" w:cs="Times New Roman"/>
          <w:lang w:eastAsia="ar-SA"/>
        </w:rPr>
        <w:t>.</w:t>
      </w:r>
    </w:p>
    <w:p w:rsidR="00277612" w:rsidRPr="00277612" w:rsidRDefault="00277612" w:rsidP="00277612">
      <w:pPr>
        <w:tabs>
          <w:tab w:val="num" w:pos="1134"/>
        </w:tabs>
        <w:spacing w:after="0" w:line="240" w:lineRule="auto"/>
        <w:ind w:firstLine="709"/>
        <w:jc w:val="both"/>
        <w:rPr>
          <w:rFonts w:ascii="Times New Roman" w:eastAsia="Times New Roman" w:hAnsi="Times New Roman" w:cs="Times New Roman"/>
          <w:lang w:eastAsia="ar-SA"/>
        </w:rPr>
      </w:pPr>
      <w:r w:rsidRPr="00277612">
        <w:rPr>
          <w:rFonts w:ascii="Times New Roman" w:eastAsia="Times New Roman" w:hAnsi="Times New Roman" w:cs="Times New Roman"/>
          <w:lang w:eastAsia="ar-SA"/>
        </w:rPr>
        <w:t xml:space="preserve">6. </w:t>
      </w:r>
      <w:r w:rsidRPr="00277612">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277612">
        <w:rPr>
          <w:rFonts w:ascii="Times New Roman" w:eastAsia="Times New Roman" w:hAnsi="Times New Roman" w:cs="Times New Roman"/>
          <w:lang w:eastAsia="ar-SA"/>
        </w:rPr>
        <w:t>Проекту решения</w:t>
      </w:r>
      <w:r w:rsidRPr="00277612">
        <w:rPr>
          <w:rFonts w:ascii="Times New Roman" w:eastAsia="Times New Roman" w:hAnsi="Times New Roman" w:cs="Times New Roman"/>
          <w:lang w:eastAsia="ru-RU"/>
        </w:rPr>
        <w:t xml:space="preserve">, а также их учет осуществляется в соответствии с главой </w:t>
      </w:r>
      <w:r w:rsidRPr="00277612">
        <w:rPr>
          <w:rFonts w:ascii="Times New Roman" w:eastAsia="Times New Roman" w:hAnsi="Times New Roman" w:cs="Times New Roman"/>
          <w:lang w:val="en-US" w:eastAsia="ru-RU"/>
        </w:rPr>
        <w:t>IV</w:t>
      </w:r>
      <w:r w:rsidRPr="00277612">
        <w:rPr>
          <w:rFonts w:ascii="Times New Roman" w:eastAsia="Times New Roman" w:hAnsi="Times New Roman" w:cs="Times New Roman"/>
          <w:lang w:eastAsia="ru-RU"/>
        </w:rPr>
        <w:t xml:space="preserve"> Правил</w:t>
      </w:r>
      <w:r w:rsidRPr="00277612">
        <w:rPr>
          <w:rFonts w:ascii="Times New Roman" w:eastAsia="Times New Roman" w:hAnsi="Times New Roman" w:cs="Times New Roman"/>
          <w:lang w:eastAsia="ar-SA"/>
        </w:rPr>
        <w:t>.</w:t>
      </w:r>
    </w:p>
    <w:p w:rsidR="00277612" w:rsidRPr="00277612" w:rsidRDefault="00277612" w:rsidP="00277612">
      <w:pPr>
        <w:shd w:val="clear" w:color="auto" w:fill="FFFFFF"/>
        <w:spacing w:after="0" w:line="240" w:lineRule="auto"/>
        <w:ind w:firstLine="708"/>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ar-SA"/>
        </w:rPr>
        <w:t xml:space="preserve">7. </w:t>
      </w:r>
      <w:r w:rsidRPr="00277612">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w:t>
      </w:r>
      <w:r w:rsidRPr="00277612">
        <w:rPr>
          <w:rFonts w:ascii="Times New Roman" w:eastAsia="Times New Roman" w:hAnsi="Times New Roman" w:cs="Times New Roman"/>
          <w:lang w:eastAsia="ar-SA"/>
        </w:rPr>
        <w:t>решения</w:t>
      </w:r>
      <w:r w:rsidRPr="00277612">
        <w:rPr>
          <w:rFonts w:ascii="Times New Roman" w:eastAsia="Times New Roman" w:hAnsi="Times New Roman" w:cs="Times New Roman"/>
          <w:lang w:eastAsia="ru-RU"/>
        </w:rPr>
        <w:t xml:space="preserve">) в </w:t>
      </w:r>
      <w:r w:rsidRPr="00277612">
        <w:rPr>
          <w:rFonts w:ascii="Times New Roman" w:eastAsia="Times New Roman" w:hAnsi="Times New Roman" w:cs="Times New Roman"/>
          <w:bCs/>
          <w:lang w:eastAsia="ru-RU"/>
        </w:rPr>
        <w:t xml:space="preserve">городском поселении Безенчук 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Самарской области: 446250, Самарская область, </w:t>
      </w:r>
      <w:proofErr w:type="spellStart"/>
      <w:r w:rsidRPr="00277612">
        <w:rPr>
          <w:rFonts w:ascii="Times New Roman" w:eastAsia="Times New Roman" w:hAnsi="Times New Roman" w:cs="Times New Roman"/>
          <w:lang w:eastAsia="ru-RU"/>
        </w:rPr>
        <w:t>Безенчукский</w:t>
      </w:r>
      <w:proofErr w:type="spellEnd"/>
      <w:r w:rsidRPr="00277612">
        <w:rPr>
          <w:rFonts w:ascii="Times New Roman" w:eastAsia="Times New Roman" w:hAnsi="Times New Roman" w:cs="Times New Roman"/>
          <w:lang w:eastAsia="ru-RU"/>
        </w:rPr>
        <w:t xml:space="preserve"> район, </w:t>
      </w:r>
      <w:proofErr w:type="spellStart"/>
      <w:r w:rsidRPr="00277612">
        <w:rPr>
          <w:rFonts w:ascii="Times New Roman" w:eastAsia="Times New Roman" w:hAnsi="Times New Roman" w:cs="Times New Roman"/>
          <w:lang w:eastAsia="ru-RU"/>
        </w:rPr>
        <w:t>п.г.т</w:t>
      </w:r>
      <w:proofErr w:type="spellEnd"/>
      <w:r w:rsidRPr="00277612">
        <w:rPr>
          <w:rFonts w:ascii="Times New Roman" w:eastAsia="Times New Roman" w:hAnsi="Times New Roman" w:cs="Times New Roman"/>
          <w:lang w:eastAsia="ru-RU"/>
        </w:rPr>
        <w:t>. Безенчук, ул. Нефтяников, д. 12.</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8. Датой открытия экспозиции считается дата опубликования Проекта </w:t>
      </w:r>
      <w:r w:rsidRPr="00277612">
        <w:rPr>
          <w:rFonts w:ascii="Times New Roman" w:eastAsia="Times New Roman" w:hAnsi="Times New Roman" w:cs="Times New Roman"/>
          <w:lang w:eastAsia="ar-SA"/>
        </w:rPr>
        <w:t xml:space="preserve">решения </w:t>
      </w:r>
      <w:r w:rsidRPr="00277612">
        <w:rPr>
          <w:rFonts w:ascii="Times New Roman" w:eastAsia="Times New Roman" w:hAnsi="Times New Roman" w:cs="Times New Roman"/>
          <w:lang w:eastAsia="ru-RU"/>
        </w:rPr>
        <w:t xml:space="preserve">и его размещения на официальном сайте Администрации </w:t>
      </w:r>
      <w:r w:rsidRPr="00277612">
        <w:rPr>
          <w:rFonts w:ascii="Times New Roman" w:eastAsia="Times New Roman" w:hAnsi="Times New Roman" w:cs="Times New Roman"/>
          <w:bCs/>
          <w:lang w:eastAsia="ru-RU"/>
        </w:rPr>
        <w:t>городского поселения Безенчук</w:t>
      </w:r>
      <w:r w:rsidRPr="00277612">
        <w:rPr>
          <w:rFonts w:ascii="Times New Roman" w:eastAsia="Times New Roman" w:hAnsi="Times New Roman" w:cs="Times New Roman"/>
          <w:lang w:eastAsia="ru-RU"/>
        </w:rPr>
        <w:t xml:space="preserve"> </w:t>
      </w:r>
      <w:r w:rsidRPr="00277612">
        <w:rPr>
          <w:rFonts w:ascii="Times New Roman" w:eastAsia="Times New Roman" w:hAnsi="Times New Roman" w:cs="Times New Roman"/>
          <w:bCs/>
          <w:lang w:eastAsia="ru-RU"/>
        </w:rPr>
        <w:t xml:space="preserve">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Самарской области</w:t>
      </w:r>
      <w:r w:rsidRPr="00277612">
        <w:rPr>
          <w:rFonts w:ascii="Times New Roman" w:eastAsia="Times New Roman" w:hAnsi="Times New Roman" w:cs="Times New Roman"/>
          <w:spacing w:val="-4"/>
          <w:lang w:eastAsia="ru-RU"/>
        </w:rPr>
        <w:t xml:space="preserve"> </w:t>
      </w:r>
      <w:r w:rsidRPr="00277612">
        <w:rPr>
          <w:rFonts w:ascii="Times New Roman" w:eastAsia="Times New Roman" w:hAnsi="Times New Roman" w:cs="Times New Roman"/>
          <w:lang w:eastAsia="ru-RU"/>
        </w:rPr>
        <w:t xml:space="preserve">в </w:t>
      </w:r>
      <w:r w:rsidRPr="00277612">
        <w:rPr>
          <w:rFonts w:ascii="Times New Roman" w:eastAsia="Times New Roman" w:hAnsi="Times New Roman" w:cs="Times New Roman"/>
          <w:spacing w:val="-1"/>
          <w:lang w:eastAsia="ru-RU"/>
        </w:rPr>
        <w:t xml:space="preserve">сети «Интернет» - </w:t>
      </w:r>
      <w:r w:rsidRPr="00277612">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w:t>
      </w:r>
    </w:p>
    <w:p w:rsidR="00277612" w:rsidRPr="00277612" w:rsidRDefault="00277612" w:rsidP="00277612">
      <w:pPr>
        <w:tabs>
          <w:tab w:val="num" w:pos="1134"/>
        </w:tabs>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9. Собрания участников публичных слушаний по вопросу публичных слушаний в каждом населенном пункте </w:t>
      </w:r>
      <w:r w:rsidRPr="00277612">
        <w:rPr>
          <w:rFonts w:ascii="Times New Roman" w:eastAsia="Times New Roman" w:hAnsi="Times New Roman" w:cs="Times New Roman"/>
          <w:bCs/>
          <w:lang w:eastAsia="ru-RU"/>
        </w:rPr>
        <w:t xml:space="preserve">городского поселения Безенчук 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Самарской области проводятся: </w:t>
      </w:r>
    </w:p>
    <w:p w:rsidR="00277612" w:rsidRPr="00277612" w:rsidRDefault="00277612" w:rsidP="00277612">
      <w:pPr>
        <w:tabs>
          <w:tab w:val="num" w:pos="1134"/>
        </w:tabs>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в поселке городского типа Безенчук – «16» октября 2018 в 15-00 часов по адресу: 446250, Самарская область, </w:t>
      </w:r>
      <w:proofErr w:type="spellStart"/>
      <w:r w:rsidRPr="00277612">
        <w:rPr>
          <w:rFonts w:ascii="Times New Roman" w:eastAsia="Times New Roman" w:hAnsi="Times New Roman" w:cs="Times New Roman"/>
          <w:lang w:eastAsia="ru-RU"/>
        </w:rPr>
        <w:t>Безенчукский</w:t>
      </w:r>
      <w:proofErr w:type="spellEnd"/>
      <w:r w:rsidRPr="00277612">
        <w:rPr>
          <w:rFonts w:ascii="Times New Roman" w:eastAsia="Times New Roman" w:hAnsi="Times New Roman" w:cs="Times New Roman"/>
          <w:lang w:eastAsia="ru-RU"/>
        </w:rPr>
        <w:t xml:space="preserve"> район, </w:t>
      </w:r>
      <w:proofErr w:type="spellStart"/>
      <w:r w:rsidRPr="00277612">
        <w:rPr>
          <w:rFonts w:ascii="Times New Roman" w:eastAsia="Times New Roman" w:hAnsi="Times New Roman" w:cs="Times New Roman"/>
          <w:lang w:eastAsia="ru-RU"/>
        </w:rPr>
        <w:t>п.г.т</w:t>
      </w:r>
      <w:proofErr w:type="spellEnd"/>
      <w:r w:rsidRPr="00277612">
        <w:rPr>
          <w:rFonts w:ascii="Times New Roman" w:eastAsia="Times New Roman" w:hAnsi="Times New Roman" w:cs="Times New Roman"/>
          <w:lang w:eastAsia="ru-RU"/>
        </w:rPr>
        <w:t>. Безенчук, ул. Нефтяников, д. 12;</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на железнодорожном разъезде Восток – </w:t>
      </w:r>
      <w:bookmarkStart w:id="4" w:name="_Hlk526859186"/>
      <w:r w:rsidRPr="00277612">
        <w:rPr>
          <w:rFonts w:ascii="Times New Roman" w:eastAsia="Times New Roman" w:hAnsi="Times New Roman" w:cs="Times New Roman"/>
          <w:lang w:eastAsia="ru-RU"/>
        </w:rPr>
        <w:t xml:space="preserve">«17» октября 2018 в 15-00 часов </w:t>
      </w:r>
      <w:bookmarkEnd w:id="4"/>
      <w:r w:rsidRPr="00277612">
        <w:rPr>
          <w:rFonts w:ascii="Times New Roman" w:eastAsia="Times New Roman" w:hAnsi="Times New Roman" w:cs="Times New Roman"/>
          <w:lang w:eastAsia="ru-RU"/>
        </w:rPr>
        <w:t xml:space="preserve">по адресу: Самарская область, </w:t>
      </w:r>
      <w:proofErr w:type="spellStart"/>
      <w:r w:rsidRPr="00277612">
        <w:rPr>
          <w:rFonts w:ascii="Times New Roman" w:eastAsia="Times New Roman" w:hAnsi="Times New Roman" w:cs="Times New Roman"/>
          <w:lang w:eastAsia="ru-RU"/>
        </w:rPr>
        <w:t>Безенчукский</w:t>
      </w:r>
      <w:proofErr w:type="spellEnd"/>
      <w:r w:rsidRPr="00277612">
        <w:rPr>
          <w:rFonts w:ascii="Times New Roman" w:eastAsia="Times New Roman" w:hAnsi="Times New Roman" w:cs="Times New Roman"/>
          <w:lang w:eastAsia="ru-RU"/>
        </w:rPr>
        <w:t xml:space="preserve"> район, железнодорожный разъезд Восток, на площадке у дома №4;</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в деревне Дмитриевка – «18» октября 2018 в 15-00 часов по адресу: Самарская область, </w:t>
      </w:r>
      <w:proofErr w:type="spellStart"/>
      <w:r w:rsidRPr="00277612">
        <w:rPr>
          <w:rFonts w:ascii="Times New Roman" w:eastAsia="Times New Roman" w:hAnsi="Times New Roman" w:cs="Times New Roman"/>
          <w:lang w:eastAsia="ru-RU"/>
        </w:rPr>
        <w:t>Безенчукский</w:t>
      </w:r>
      <w:proofErr w:type="spellEnd"/>
      <w:r w:rsidRPr="00277612">
        <w:rPr>
          <w:rFonts w:ascii="Times New Roman" w:eastAsia="Times New Roman" w:hAnsi="Times New Roman" w:cs="Times New Roman"/>
          <w:lang w:eastAsia="ru-RU"/>
        </w:rPr>
        <w:t xml:space="preserve"> район, </w:t>
      </w:r>
      <w:proofErr w:type="spellStart"/>
      <w:r w:rsidRPr="00277612">
        <w:rPr>
          <w:rFonts w:ascii="Times New Roman" w:eastAsia="Times New Roman" w:hAnsi="Times New Roman" w:cs="Times New Roman"/>
          <w:lang w:eastAsia="ru-RU"/>
        </w:rPr>
        <w:t>д.Дмитриевка</w:t>
      </w:r>
      <w:proofErr w:type="spellEnd"/>
      <w:r w:rsidRPr="00277612">
        <w:rPr>
          <w:rFonts w:ascii="Times New Roman" w:eastAsia="Times New Roman" w:hAnsi="Times New Roman" w:cs="Times New Roman"/>
          <w:lang w:eastAsia="ru-RU"/>
        </w:rPr>
        <w:t>, на площадке у дома №12;</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в поселке </w:t>
      </w:r>
      <w:proofErr w:type="spellStart"/>
      <w:r w:rsidRPr="00277612">
        <w:rPr>
          <w:rFonts w:ascii="Times New Roman" w:eastAsia="Times New Roman" w:hAnsi="Times New Roman" w:cs="Times New Roman"/>
          <w:lang w:eastAsia="ru-RU"/>
        </w:rPr>
        <w:t>Новооренбургский</w:t>
      </w:r>
      <w:proofErr w:type="spellEnd"/>
      <w:r w:rsidRPr="00277612">
        <w:rPr>
          <w:rFonts w:ascii="Times New Roman" w:eastAsia="Times New Roman" w:hAnsi="Times New Roman" w:cs="Times New Roman"/>
          <w:lang w:eastAsia="ru-RU"/>
        </w:rPr>
        <w:t xml:space="preserve"> – «23» октября 2018 в 15-00 часов по адресу: Самарская область, </w:t>
      </w:r>
      <w:proofErr w:type="spellStart"/>
      <w:r w:rsidRPr="00277612">
        <w:rPr>
          <w:rFonts w:ascii="Times New Roman" w:eastAsia="Times New Roman" w:hAnsi="Times New Roman" w:cs="Times New Roman"/>
          <w:lang w:eastAsia="ru-RU"/>
        </w:rPr>
        <w:t>Безенчукский</w:t>
      </w:r>
      <w:proofErr w:type="spellEnd"/>
      <w:r w:rsidRPr="00277612">
        <w:rPr>
          <w:rFonts w:ascii="Times New Roman" w:eastAsia="Times New Roman" w:hAnsi="Times New Roman" w:cs="Times New Roman"/>
          <w:lang w:eastAsia="ru-RU"/>
        </w:rPr>
        <w:t xml:space="preserve"> район, </w:t>
      </w:r>
      <w:proofErr w:type="spellStart"/>
      <w:r w:rsidRPr="00277612">
        <w:rPr>
          <w:rFonts w:ascii="Times New Roman" w:eastAsia="Times New Roman" w:hAnsi="Times New Roman" w:cs="Times New Roman"/>
          <w:lang w:eastAsia="ru-RU"/>
        </w:rPr>
        <w:t>п.Новоренбургский</w:t>
      </w:r>
      <w:proofErr w:type="spellEnd"/>
      <w:r w:rsidRPr="00277612">
        <w:rPr>
          <w:rFonts w:ascii="Times New Roman" w:eastAsia="Times New Roman" w:hAnsi="Times New Roman" w:cs="Times New Roman"/>
          <w:lang w:eastAsia="ru-RU"/>
        </w:rPr>
        <w:t>, на автобусной остановке у дома №22;</w:t>
      </w:r>
    </w:p>
    <w:p w:rsid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в поселке Сосновка – «24» октября 2018 в 15-00 часов по адресу: Самарская область, </w:t>
      </w:r>
      <w:proofErr w:type="spellStart"/>
      <w:r w:rsidRPr="00277612">
        <w:rPr>
          <w:rFonts w:ascii="Times New Roman" w:eastAsia="Times New Roman" w:hAnsi="Times New Roman" w:cs="Times New Roman"/>
          <w:lang w:eastAsia="ru-RU"/>
        </w:rPr>
        <w:t>Безенчукский</w:t>
      </w:r>
      <w:proofErr w:type="spellEnd"/>
      <w:r w:rsidRPr="00277612">
        <w:rPr>
          <w:rFonts w:ascii="Times New Roman" w:eastAsia="Times New Roman" w:hAnsi="Times New Roman" w:cs="Times New Roman"/>
          <w:lang w:eastAsia="ru-RU"/>
        </w:rPr>
        <w:t xml:space="preserve"> район, </w:t>
      </w:r>
      <w:proofErr w:type="spellStart"/>
      <w:r w:rsidRPr="00277612">
        <w:rPr>
          <w:rFonts w:ascii="Times New Roman" w:eastAsia="Times New Roman" w:hAnsi="Times New Roman" w:cs="Times New Roman"/>
          <w:lang w:eastAsia="ru-RU"/>
        </w:rPr>
        <w:t>п.Сосновка</w:t>
      </w:r>
      <w:proofErr w:type="spellEnd"/>
      <w:r w:rsidRPr="00277612">
        <w:rPr>
          <w:rFonts w:ascii="Times New Roman" w:eastAsia="Times New Roman" w:hAnsi="Times New Roman" w:cs="Times New Roman"/>
          <w:lang w:eastAsia="ru-RU"/>
        </w:rPr>
        <w:t>, в здании СДК.</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ar-SA"/>
        </w:rPr>
        <w:t xml:space="preserve">10. </w:t>
      </w:r>
      <w:r w:rsidRPr="00277612">
        <w:rPr>
          <w:rFonts w:ascii="Times New Roman" w:eastAsia="Times New Roman" w:hAnsi="Times New Roman" w:cs="Times New Roman"/>
          <w:lang w:eastAsia="ru-RU"/>
        </w:rPr>
        <w:t xml:space="preserve">Комиссии в целях доведения до населения информации о содержании </w:t>
      </w:r>
      <w:r w:rsidRPr="00277612">
        <w:rPr>
          <w:rFonts w:ascii="Times New Roman" w:eastAsia="Times New Roman" w:hAnsi="Times New Roman" w:cs="Times New Roman"/>
          <w:lang w:eastAsia="ar-SA"/>
        </w:rPr>
        <w:t xml:space="preserve">Проекта решения </w:t>
      </w:r>
      <w:r w:rsidRPr="00277612">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w:t>
      </w:r>
      <w:r w:rsidRPr="00277612">
        <w:rPr>
          <w:rFonts w:ascii="Times New Roman" w:eastAsia="Times New Roman" w:hAnsi="Times New Roman" w:cs="Times New Roman"/>
          <w:lang w:eastAsia="ru-RU"/>
        </w:rPr>
        <w:lastRenderedPageBreak/>
        <w:t xml:space="preserve">(проведения экспозиции </w:t>
      </w:r>
      <w:r w:rsidRPr="00277612">
        <w:rPr>
          <w:rFonts w:ascii="Times New Roman" w:eastAsia="Times New Roman" w:hAnsi="Times New Roman" w:cs="Times New Roman"/>
          <w:lang w:eastAsia="ar-SA"/>
        </w:rPr>
        <w:t>Проекта решения</w:t>
      </w:r>
      <w:r w:rsidRPr="00277612">
        <w:rPr>
          <w:rFonts w:ascii="Times New Roman" w:eastAsia="Times New Roman" w:hAnsi="Times New Roman" w:cs="Times New Roman"/>
          <w:lang w:eastAsia="ru-RU"/>
        </w:rPr>
        <w:t xml:space="preserve">) и в местах проведения собраний участников публичных слушаний по </w:t>
      </w:r>
      <w:r w:rsidRPr="00277612">
        <w:rPr>
          <w:rFonts w:ascii="Times New Roman" w:eastAsia="Times New Roman" w:hAnsi="Times New Roman" w:cs="Times New Roman"/>
          <w:lang w:eastAsia="ar-SA"/>
        </w:rPr>
        <w:t>Проекту решения</w:t>
      </w:r>
      <w:r w:rsidRPr="00277612">
        <w:rPr>
          <w:rFonts w:ascii="Times New Roman" w:eastAsia="Times New Roman" w:hAnsi="Times New Roman" w:cs="Times New Roman"/>
          <w:lang w:eastAsia="ru-RU"/>
        </w:rPr>
        <w:t>.</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11. Прием замечаний и предложений от жителей поселения и иных заинтересованных лиц по </w:t>
      </w:r>
      <w:r w:rsidRPr="00277612">
        <w:rPr>
          <w:rFonts w:ascii="Times New Roman" w:eastAsia="Times New Roman" w:hAnsi="Times New Roman" w:cs="Times New Roman"/>
          <w:lang w:eastAsia="ar-SA"/>
        </w:rPr>
        <w:t xml:space="preserve">Проекту решения </w:t>
      </w:r>
      <w:r w:rsidRPr="00277612">
        <w:rPr>
          <w:rFonts w:ascii="Times New Roman" w:eastAsia="Times New Roman" w:hAnsi="Times New Roman" w:cs="Times New Roman"/>
          <w:lang w:eastAsia="ru-RU"/>
        </w:rPr>
        <w:t xml:space="preserve">осуществляется по адресу, указанному в пункте 7 настоящего постановления, в рабочие дни с 10 часов до 16 часов. </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12. Замечания и предложения могут быть внесены: </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2) в письменной форме в адрес организатора публичных слушаний; </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13. Прием замечаний и предложений от участников публичных слушаний, жителей поселения и иных заинтересованных лиц по </w:t>
      </w:r>
      <w:r w:rsidRPr="00277612">
        <w:rPr>
          <w:rFonts w:ascii="Times New Roman" w:eastAsia="Times New Roman" w:hAnsi="Times New Roman" w:cs="Times New Roman"/>
          <w:lang w:eastAsia="ar-SA"/>
        </w:rPr>
        <w:t xml:space="preserve">Проекту решения </w:t>
      </w:r>
      <w:r w:rsidRPr="00277612">
        <w:rPr>
          <w:rFonts w:ascii="Times New Roman" w:eastAsia="Times New Roman" w:hAnsi="Times New Roman" w:cs="Times New Roman"/>
          <w:lang w:eastAsia="ru-RU"/>
        </w:rPr>
        <w:t>осуществляется в срок до 26.11.2018.</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14. Назначить лицом, ответственным за ведение протокола публичных слушаний по </w:t>
      </w:r>
      <w:r w:rsidRPr="00277612">
        <w:rPr>
          <w:rFonts w:ascii="Times New Roman" w:eastAsia="Times New Roman" w:hAnsi="Times New Roman" w:cs="Times New Roman"/>
          <w:lang w:eastAsia="ar-SA"/>
        </w:rPr>
        <w:t xml:space="preserve">Проекту решения, </w:t>
      </w:r>
      <w:r w:rsidRPr="00277612">
        <w:rPr>
          <w:rFonts w:ascii="Times New Roman" w:eastAsia="Times New Roman" w:hAnsi="Times New Roman" w:cs="Times New Roman"/>
          <w:lang w:eastAsia="ru-RU"/>
        </w:rPr>
        <w:t xml:space="preserve">главного специалиста Администрации городского поселения Безенчук </w:t>
      </w:r>
      <w:proofErr w:type="spellStart"/>
      <w:r w:rsidRPr="00277612">
        <w:rPr>
          <w:rFonts w:ascii="Times New Roman" w:eastAsia="Times New Roman" w:hAnsi="Times New Roman" w:cs="Times New Roman"/>
          <w:lang w:eastAsia="ru-RU"/>
        </w:rPr>
        <w:t>И.Н.Левина</w:t>
      </w:r>
      <w:proofErr w:type="spellEnd"/>
      <w:r w:rsidRPr="00277612">
        <w:rPr>
          <w:rFonts w:ascii="Times New Roman" w:eastAsia="Times New Roman" w:hAnsi="Times New Roman" w:cs="Times New Roman"/>
          <w:lang w:eastAsia="ru-RU"/>
        </w:rPr>
        <w:t>.</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ar-SA"/>
        </w:rPr>
        <w:t xml:space="preserve">15. Официальное опубликование настоящего постановления </w:t>
      </w:r>
      <w:r w:rsidRPr="00277612">
        <w:rPr>
          <w:rFonts w:ascii="Times New Roman" w:eastAsia="Times New Roman" w:hAnsi="Times New Roman" w:cs="Times New Roman"/>
          <w:lang w:eastAsia="ru-RU"/>
        </w:rPr>
        <w:t xml:space="preserve">является оповещением о начале публичных слушаний. </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Настоящее постановление подлежит опубликованию в газете «</w:t>
      </w:r>
      <w:r w:rsidRPr="00277612">
        <w:rPr>
          <w:rFonts w:ascii="Times New Roman" w:eastAsia="Times New Roman" w:hAnsi="Times New Roman" w:cs="Times New Roman"/>
          <w:noProof/>
          <w:lang w:eastAsia="ru-RU"/>
        </w:rPr>
        <w:t xml:space="preserve">Вестник </w:t>
      </w:r>
      <w:r w:rsidRPr="00277612">
        <w:rPr>
          <w:rFonts w:ascii="Times New Roman" w:eastAsia="Times New Roman" w:hAnsi="Times New Roman" w:cs="Times New Roman"/>
          <w:bCs/>
          <w:lang w:eastAsia="ru-RU"/>
        </w:rPr>
        <w:t>городского поселения Безенчук</w:t>
      </w:r>
      <w:r w:rsidRPr="00277612">
        <w:rPr>
          <w:rFonts w:ascii="Times New Roman" w:eastAsia="Times New Roman" w:hAnsi="Times New Roman" w:cs="Times New Roman"/>
          <w:lang w:eastAsia="ru-RU"/>
        </w:rPr>
        <w:t xml:space="preserve">» и размещению на официальном сайте в </w:t>
      </w:r>
      <w:r w:rsidRPr="00277612">
        <w:rPr>
          <w:rFonts w:ascii="Times New Roman" w:eastAsia="Times New Roman" w:hAnsi="Times New Roman" w:cs="Times New Roman"/>
          <w:spacing w:val="-1"/>
          <w:lang w:eastAsia="ru-RU"/>
        </w:rPr>
        <w:t xml:space="preserve">сети «Интернет» - </w:t>
      </w:r>
      <w:r w:rsidRPr="00277612">
        <w:rPr>
          <w:rFonts w:ascii="Times New Roman" w:eastAsia="Times New Roman" w:hAnsi="Times New Roman" w:cs="Times New Roman"/>
          <w:lang w:eastAsia="ru-RU"/>
        </w:rPr>
        <w:t>http://www.bezenchukgp.ru.</w:t>
      </w:r>
    </w:p>
    <w:p w:rsidR="00277612" w:rsidRPr="00277612" w:rsidRDefault="00277612" w:rsidP="00277612">
      <w:pPr>
        <w:spacing w:after="0" w:line="240" w:lineRule="auto"/>
        <w:ind w:firstLine="709"/>
        <w:jc w:val="both"/>
        <w:rPr>
          <w:rFonts w:ascii="Times New Roman" w:eastAsia="Times New Roman" w:hAnsi="Times New Roman" w:cs="Times New Roman"/>
          <w:u w:color="FFFFFF"/>
          <w:lang w:eastAsia="ru-RU"/>
        </w:rPr>
      </w:pPr>
      <w:r w:rsidRPr="00277612">
        <w:rPr>
          <w:rFonts w:ascii="Times New Roman" w:eastAsia="Times New Roman" w:hAnsi="Times New Roman" w:cs="Times New Roman"/>
          <w:lang w:eastAsia="ar-SA"/>
        </w:rPr>
        <w:t xml:space="preserve">16. </w:t>
      </w:r>
      <w:r w:rsidRPr="00277612">
        <w:rPr>
          <w:rFonts w:ascii="Times New Roman" w:eastAsia="Times New Roman" w:hAnsi="Times New Roman" w:cs="Times New Roman"/>
          <w:u w:color="FFFFFF"/>
          <w:lang w:eastAsia="ru-RU"/>
        </w:rPr>
        <w:t xml:space="preserve">Комиссии в целях заблаговременного ознакомления жителей поселения и иных заинтересованных лиц с </w:t>
      </w:r>
      <w:r w:rsidRPr="00277612">
        <w:rPr>
          <w:rFonts w:ascii="Times New Roman" w:eastAsia="Times New Roman" w:hAnsi="Times New Roman" w:cs="Times New Roman"/>
          <w:lang w:eastAsia="ar-SA"/>
        </w:rPr>
        <w:t xml:space="preserve">Проектом решения </w:t>
      </w:r>
      <w:r w:rsidRPr="00277612">
        <w:rPr>
          <w:rFonts w:ascii="Times New Roman" w:eastAsia="Times New Roman" w:hAnsi="Times New Roman" w:cs="Times New Roman"/>
          <w:u w:color="FFFFFF"/>
          <w:lang w:eastAsia="ru-RU"/>
        </w:rPr>
        <w:t>обеспечить:</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официальное опубликование Проекта решения в газете «</w:t>
      </w:r>
      <w:r w:rsidRPr="00277612">
        <w:rPr>
          <w:rFonts w:ascii="Times New Roman" w:eastAsia="Times New Roman" w:hAnsi="Times New Roman" w:cs="Times New Roman"/>
          <w:noProof/>
          <w:lang w:eastAsia="ru-RU"/>
        </w:rPr>
        <w:t xml:space="preserve">Вестник </w:t>
      </w:r>
      <w:r w:rsidRPr="00277612">
        <w:rPr>
          <w:rFonts w:ascii="Times New Roman" w:eastAsia="Times New Roman" w:hAnsi="Times New Roman" w:cs="Times New Roman"/>
          <w:bCs/>
          <w:lang w:eastAsia="ru-RU"/>
        </w:rPr>
        <w:t>городского поселения Безенчук</w:t>
      </w:r>
      <w:r w:rsidRPr="00277612">
        <w:rPr>
          <w:rFonts w:ascii="Times New Roman" w:eastAsia="Times New Roman" w:hAnsi="Times New Roman" w:cs="Times New Roman"/>
          <w:lang w:eastAsia="ru-RU"/>
        </w:rPr>
        <w:t>» 10.10.2018;</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размещение Проекта </w:t>
      </w:r>
      <w:r w:rsidRPr="00277612">
        <w:rPr>
          <w:rFonts w:ascii="Times New Roman" w:eastAsia="Times New Roman" w:hAnsi="Times New Roman" w:cs="Times New Roman"/>
          <w:lang w:eastAsia="ar-SA"/>
        </w:rPr>
        <w:t xml:space="preserve">решения </w:t>
      </w:r>
      <w:r w:rsidRPr="00277612">
        <w:rPr>
          <w:rFonts w:ascii="Times New Roman" w:eastAsia="Times New Roman" w:hAnsi="Times New Roman" w:cs="Times New Roman"/>
          <w:lang w:eastAsia="ru-RU"/>
        </w:rPr>
        <w:t xml:space="preserve">на официальном сайте Администрации </w:t>
      </w:r>
      <w:r w:rsidRPr="00277612">
        <w:rPr>
          <w:rFonts w:ascii="Times New Roman" w:eastAsia="Times New Roman" w:hAnsi="Times New Roman" w:cs="Times New Roman"/>
          <w:bCs/>
          <w:lang w:eastAsia="ru-RU"/>
        </w:rPr>
        <w:t xml:space="preserve">городского поселения Безенчук муниципального района </w:t>
      </w:r>
      <w:r w:rsidRPr="00277612">
        <w:rPr>
          <w:rFonts w:ascii="Times New Roman" w:eastAsia="Times New Roman" w:hAnsi="Times New Roman" w:cs="Times New Roman"/>
          <w:bCs/>
          <w:noProof/>
          <w:lang w:eastAsia="ru-RU"/>
        </w:rPr>
        <w:t>Безенчукский</w:t>
      </w:r>
      <w:r w:rsidRPr="00277612">
        <w:rPr>
          <w:rFonts w:ascii="Times New Roman" w:eastAsia="Times New Roman" w:hAnsi="Times New Roman" w:cs="Times New Roman"/>
          <w:lang w:eastAsia="ru-RU"/>
        </w:rPr>
        <w:t xml:space="preserve"> Самарской области в информационно-коммуникационной сети «Интернет»: </w:t>
      </w:r>
      <w:hyperlink r:id="rId8" w:history="1">
        <w:r w:rsidRPr="00277612">
          <w:rPr>
            <w:rFonts w:ascii="Times New Roman" w:eastAsia="Times New Roman" w:hAnsi="Times New Roman" w:cs="Times New Roman"/>
            <w:u w:val="single"/>
            <w:lang w:eastAsia="ru-RU"/>
          </w:rPr>
          <w:t>http://www.bezenchukgp.ru</w:t>
        </w:r>
      </w:hyperlink>
      <w:r w:rsidRPr="00277612">
        <w:rPr>
          <w:rFonts w:ascii="Times New Roman" w:eastAsia="Times New Roman" w:hAnsi="Times New Roman" w:cs="Times New Roman"/>
          <w:lang w:eastAsia="ru-RU"/>
        </w:rPr>
        <w:t xml:space="preserve"> 16.10.2018;</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ru-RU"/>
        </w:rPr>
        <w:t xml:space="preserve">беспрепятственный доступ к ознакомлению с </w:t>
      </w:r>
      <w:r w:rsidRPr="00277612">
        <w:rPr>
          <w:rFonts w:ascii="Times New Roman" w:eastAsia="Times New Roman" w:hAnsi="Times New Roman" w:cs="Times New Roman"/>
          <w:lang w:eastAsia="ar-SA"/>
        </w:rPr>
        <w:t xml:space="preserve">Проектом решения </w:t>
      </w:r>
      <w:r w:rsidRPr="00277612">
        <w:rPr>
          <w:rFonts w:ascii="Times New Roman" w:eastAsia="Times New Roman" w:hAnsi="Times New Roman" w:cs="Times New Roman"/>
          <w:lang w:eastAsia="ru-RU"/>
        </w:rPr>
        <w:t>в здании Администрации городского поселения (в соответствии с режимом работы Администрации поселения).</w:t>
      </w:r>
    </w:p>
    <w:p w:rsidR="00277612" w:rsidRPr="00277612" w:rsidRDefault="00277612" w:rsidP="00277612">
      <w:pPr>
        <w:spacing w:after="0" w:line="240" w:lineRule="auto"/>
        <w:ind w:firstLine="709"/>
        <w:jc w:val="both"/>
        <w:rPr>
          <w:rFonts w:ascii="Times New Roman" w:eastAsia="Times New Roman" w:hAnsi="Times New Roman" w:cs="Times New Roman"/>
          <w:lang w:eastAsia="ru-RU"/>
        </w:rPr>
      </w:pPr>
      <w:r w:rsidRPr="00277612">
        <w:rPr>
          <w:rFonts w:ascii="Times New Roman" w:eastAsia="Times New Roman" w:hAnsi="Times New Roman" w:cs="Times New Roman"/>
          <w:lang w:eastAsia="ar-SA"/>
        </w:rPr>
        <w:t xml:space="preserve">17. </w:t>
      </w:r>
      <w:r w:rsidRPr="00277612">
        <w:rPr>
          <w:rFonts w:ascii="Times New Roman" w:eastAsia="Times New Roman" w:hAnsi="Times New Roman" w:cs="Times New Roman"/>
          <w:lang w:eastAsia="ru-RU"/>
        </w:rPr>
        <w:t>В случае, если настоящее постановление будет опубликовано позднее календарной даты начала публичных слушаний, указанной в пункте 3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rsidR="00812718" w:rsidRPr="00277612" w:rsidRDefault="00277612" w:rsidP="00277612">
      <w:pPr>
        <w:spacing w:after="0" w:line="240" w:lineRule="auto"/>
        <w:jc w:val="both"/>
        <w:rPr>
          <w:rFonts w:ascii="Times New Roman" w:hAnsi="Times New Roman" w:cs="Times New Roman"/>
          <w:b/>
        </w:rPr>
      </w:pPr>
      <w:proofErr w:type="spellStart"/>
      <w:r w:rsidRPr="00277612">
        <w:rPr>
          <w:rFonts w:ascii="Times New Roman" w:eastAsia="Times New Roman" w:hAnsi="Times New Roman" w:cs="Times New Roman"/>
          <w:lang w:eastAsia="ru-RU"/>
        </w:rPr>
        <w:t>И.о.Главы</w:t>
      </w:r>
      <w:proofErr w:type="spellEnd"/>
      <w:r w:rsidRPr="00277612">
        <w:rPr>
          <w:rFonts w:ascii="Times New Roman" w:eastAsia="Times New Roman" w:hAnsi="Times New Roman" w:cs="Times New Roman"/>
          <w:lang w:eastAsia="ru-RU"/>
        </w:rPr>
        <w:t xml:space="preserve"> городского поселения</w:t>
      </w:r>
      <w:r w:rsidRPr="00277612">
        <w:rPr>
          <w:rFonts w:ascii="Times New Roman" w:eastAsia="Times New Roman" w:hAnsi="Times New Roman" w:cs="Times New Roman"/>
          <w:lang w:eastAsia="ru-RU"/>
        </w:rPr>
        <w:tab/>
        <w:t xml:space="preserve">                                                      </w:t>
      </w:r>
      <w:proofErr w:type="spellStart"/>
      <w:r w:rsidRPr="00277612">
        <w:rPr>
          <w:rFonts w:ascii="Times New Roman" w:eastAsia="Times New Roman" w:hAnsi="Times New Roman" w:cs="Times New Roman"/>
          <w:lang w:eastAsia="ru-RU"/>
        </w:rPr>
        <w:t>А.В.Пичужкин</w:t>
      </w:r>
      <w:proofErr w:type="spellEnd"/>
    </w:p>
    <w:bookmarkEnd w:id="1"/>
    <w:p w:rsidR="006D0598" w:rsidRPr="006D0598" w:rsidRDefault="006D0598" w:rsidP="006D0598">
      <w:pPr>
        <w:suppressAutoHyphens/>
        <w:spacing w:after="0" w:line="240" w:lineRule="auto"/>
        <w:jc w:val="right"/>
        <w:outlineLvl w:val="0"/>
        <w:rPr>
          <w:rFonts w:ascii="Times New Roman" w:eastAsia="MS Mincho" w:hAnsi="Times New Roman" w:cs="Times New Roman"/>
          <w:bCs/>
          <w:sz w:val="20"/>
          <w:szCs w:val="20"/>
          <w:lang w:eastAsia="ru-RU"/>
        </w:rPr>
      </w:pPr>
      <w:r w:rsidRPr="006D0598">
        <w:rPr>
          <w:rFonts w:ascii="Times New Roman" w:eastAsia="MS Mincho" w:hAnsi="Times New Roman" w:cs="Times New Roman"/>
          <w:bCs/>
          <w:sz w:val="20"/>
          <w:szCs w:val="20"/>
          <w:lang w:eastAsia="ru-RU"/>
        </w:rPr>
        <w:t>Приложение</w:t>
      </w:r>
    </w:p>
    <w:p w:rsidR="006D0598" w:rsidRPr="006D0598" w:rsidRDefault="006D0598" w:rsidP="006D0598">
      <w:pPr>
        <w:tabs>
          <w:tab w:val="left" w:pos="142"/>
        </w:tabs>
        <w:suppressAutoHyphens/>
        <w:spacing w:after="0" w:line="240" w:lineRule="auto"/>
        <w:jc w:val="right"/>
        <w:outlineLvl w:val="0"/>
        <w:rPr>
          <w:rFonts w:ascii="Times New Roman" w:eastAsia="MS Mincho" w:hAnsi="Times New Roman" w:cs="Times New Roman"/>
          <w:bCs/>
          <w:sz w:val="20"/>
          <w:szCs w:val="20"/>
          <w:lang w:eastAsia="ru-RU"/>
        </w:rPr>
      </w:pPr>
      <w:r w:rsidRPr="006D0598">
        <w:rPr>
          <w:rFonts w:ascii="Times New Roman" w:eastAsia="MS Mincho" w:hAnsi="Times New Roman" w:cs="Times New Roman"/>
          <w:bCs/>
          <w:sz w:val="20"/>
          <w:szCs w:val="20"/>
          <w:lang w:eastAsia="ru-RU"/>
        </w:rPr>
        <w:t>к постановлению Главы городского</w:t>
      </w:r>
    </w:p>
    <w:p w:rsidR="006D0598" w:rsidRPr="006D0598" w:rsidRDefault="006D0598" w:rsidP="006D0598">
      <w:pPr>
        <w:tabs>
          <w:tab w:val="left" w:pos="142"/>
        </w:tabs>
        <w:suppressAutoHyphens/>
        <w:spacing w:after="0" w:line="240" w:lineRule="auto"/>
        <w:jc w:val="right"/>
        <w:outlineLvl w:val="0"/>
        <w:rPr>
          <w:rFonts w:ascii="Times New Roman" w:eastAsia="MS Mincho" w:hAnsi="Times New Roman" w:cs="Times New Roman"/>
          <w:bCs/>
          <w:sz w:val="20"/>
          <w:szCs w:val="20"/>
          <w:lang w:eastAsia="ru-RU"/>
        </w:rPr>
      </w:pPr>
      <w:r w:rsidRPr="006D0598">
        <w:rPr>
          <w:rFonts w:ascii="Times New Roman" w:eastAsia="MS Mincho" w:hAnsi="Times New Roman" w:cs="Times New Roman"/>
          <w:bCs/>
          <w:sz w:val="20"/>
          <w:szCs w:val="20"/>
          <w:lang w:eastAsia="ru-RU"/>
        </w:rPr>
        <w:t>поселения Безенчук</w:t>
      </w:r>
      <w:r w:rsidRPr="006D0598">
        <w:rPr>
          <w:rFonts w:ascii="Times New Roman" w:eastAsia="MS Mincho" w:hAnsi="Times New Roman" w:cs="Times New Roman"/>
          <w:sz w:val="20"/>
          <w:szCs w:val="20"/>
          <w:lang w:eastAsia="ru-RU"/>
        </w:rPr>
        <w:t xml:space="preserve"> </w:t>
      </w:r>
      <w:r w:rsidRPr="006D0598">
        <w:rPr>
          <w:rFonts w:ascii="Times New Roman" w:eastAsia="MS Mincho" w:hAnsi="Times New Roman" w:cs="Times New Roman"/>
          <w:bCs/>
          <w:sz w:val="20"/>
          <w:szCs w:val="20"/>
          <w:lang w:eastAsia="ru-RU"/>
        </w:rPr>
        <w:t xml:space="preserve">муниципального района </w:t>
      </w:r>
    </w:p>
    <w:p w:rsidR="006D0598" w:rsidRPr="006D0598" w:rsidRDefault="006D0598" w:rsidP="006D0598">
      <w:pPr>
        <w:tabs>
          <w:tab w:val="left" w:pos="142"/>
        </w:tabs>
        <w:suppressAutoHyphens/>
        <w:spacing w:after="0" w:line="240" w:lineRule="auto"/>
        <w:jc w:val="right"/>
        <w:outlineLvl w:val="0"/>
        <w:rPr>
          <w:rFonts w:ascii="Times New Roman" w:eastAsia="MS Mincho" w:hAnsi="Times New Roman" w:cs="Times New Roman"/>
          <w:bCs/>
          <w:sz w:val="20"/>
          <w:szCs w:val="20"/>
          <w:lang w:eastAsia="ru-RU"/>
        </w:rPr>
      </w:pPr>
      <w:r w:rsidRPr="006D0598">
        <w:rPr>
          <w:rFonts w:ascii="Times New Roman" w:eastAsia="MS Mincho" w:hAnsi="Times New Roman" w:cs="Times New Roman"/>
          <w:bCs/>
          <w:noProof/>
          <w:sz w:val="20"/>
          <w:szCs w:val="20"/>
          <w:lang w:eastAsia="ru-RU"/>
        </w:rPr>
        <w:t>Безенчукский</w:t>
      </w:r>
      <w:r w:rsidRPr="006D0598">
        <w:rPr>
          <w:rFonts w:ascii="Times New Roman" w:eastAsia="MS Mincho" w:hAnsi="Times New Roman" w:cs="Times New Roman"/>
          <w:bCs/>
          <w:sz w:val="20"/>
          <w:szCs w:val="20"/>
          <w:lang w:eastAsia="ru-RU"/>
        </w:rPr>
        <w:t xml:space="preserve"> Самарской области</w:t>
      </w:r>
    </w:p>
    <w:p w:rsidR="006D0598" w:rsidRPr="006D0598" w:rsidRDefault="006D0598" w:rsidP="006D0598">
      <w:pPr>
        <w:tabs>
          <w:tab w:val="left" w:pos="142"/>
        </w:tabs>
        <w:suppressAutoHyphens/>
        <w:spacing w:after="0" w:line="240" w:lineRule="auto"/>
        <w:jc w:val="right"/>
        <w:outlineLvl w:val="0"/>
        <w:rPr>
          <w:rFonts w:ascii="Times New Roman" w:eastAsia="MS Mincho" w:hAnsi="Times New Roman" w:cs="Times New Roman"/>
          <w:bCs/>
          <w:sz w:val="24"/>
          <w:szCs w:val="24"/>
          <w:lang w:eastAsia="ru-RU"/>
        </w:rPr>
      </w:pPr>
      <w:r w:rsidRPr="006D0598">
        <w:rPr>
          <w:rFonts w:ascii="Times New Roman" w:eastAsia="MS Mincho" w:hAnsi="Times New Roman" w:cs="Times New Roman"/>
          <w:bCs/>
          <w:sz w:val="20"/>
          <w:szCs w:val="20"/>
          <w:lang w:eastAsia="ru-RU"/>
        </w:rPr>
        <w:t>от 09.10.2018г № 354</w:t>
      </w:r>
    </w:p>
    <w:p w:rsidR="006D0598" w:rsidRPr="006D0598" w:rsidRDefault="006D0598" w:rsidP="000D4D7A">
      <w:pPr>
        <w:tabs>
          <w:tab w:val="left" w:pos="142"/>
        </w:tabs>
        <w:spacing w:after="0" w:line="240" w:lineRule="auto"/>
        <w:jc w:val="center"/>
        <w:outlineLvl w:val="0"/>
        <w:rPr>
          <w:rFonts w:ascii="Times New Roman" w:eastAsia="MS Mincho" w:hAnsi="Times New Roman" w:cs="Times New Roman"/>
          <w:bCs/>
          <w:caps/>
          <w:lang w:eastAsia="ru-RU"/>
        </w:rPr>
      </w:pPr>
      <w:r w:rsidRPr="006D0598">
        <w:rPr>
          <w:rFonts w:ascii="Times New Roman" w:eastAsia="MS Mincho" w:hAnsi="Times New Roman" w:cs="Times New Roman"/>
          <w:bCs/>
          <w:caps/>
          <w:lang w:eastAsia="ru-RU"/>
        </w:rPr>
        <w:t xml:space="preserve">Собрание </w:t>
      </w:r>
      <w:r w:rsidRPr="006D0598">
        <w:rPr>
          <w:rFonts w:ascii="Times New Roman" w:eastAsia="MS Mincho" w:hAnsi="Times New Roman" w:cs="Times New Roman"/>
          <w:bCs/>
          <w:lang w:eastAsia="ru-RU"/>
        </w:rPr>
        <w:t>ПРЕДСТАВИТЕЛЕЙ</w:t>
      </w:r>
    </w:p>
    <w:p w:rsidR="006D0598" w:rsidRPr="006D0598" w:rsidRDefault="006D0598" w:rsidP="006D0598">
      <w:pPr>
        <w:tabs>
          <w:tab w:val="left" w:pos="142"/>
        </w:tabs>
        <w:suppressAutoHyphens/>
        <w:spacing w:after="0" w:line="240" w:lineRule="auto"/>
        <w:jc w:val="center"/>
        <w:outlineLvl w:val="0"/>
        <w:rPr>
          <w:rFonts w:ascii="Times New Roman" w:eastAsia="MS Mincho" w:hAnsi="Times New Roman" w:cs="Times New Roman"/>
          <w:bCs/>
          <w:lang w:eastAsia="ru-RU"/>
        </w:rPr>
      </w:pPr>
      <w:r w:rsidRPr="006D0598">
        <w:rPr>
          <w:rFonts w:ascii="Times New Roman" w:eastAsia="MS Mincho" w:hAnsi="Times New Roman" w:cs="Times New Roman"/>
          <w:bCs/>
          <w:lang w:eastAsia="ru-RU"/>
        </w:rPr>
        <w:t>ГОРОДСКОГО ПОСЕЛЕНИЯ БЕЗЕНЧУК</w:t>
      </w:r>
      <w:r w:rsidRPr="006D0598">
        <w:rPr>
          <w:rFonts w:ascii="Times New Roman" w:eastAsia="MS Mincho" w:hAnsi="Times New Roman" w:cs="Times New Roman"/>
          <w:lang w:eastAsia="ru-RU"/>
        </w:rPr>
        <w:t xml:space="preserve"> </w:t>
      </w:r>
      <w:r w:rsidRPr="006D0598">
        <w:rPr>
          <w:rFonts w:ascii="Times New Roman" w:eastAsia="MS Mincho" w:hAnsi="Times New Roman" w:cs="Times New Roman"/>
          <w:bCs/>
          <w:lang w:eastAsia="ru-RU"/>
        </w:rPr>
        <w:t xml:space="preserve">МУНИЦИПАЛЬНОГО РАЙОНА </w:t>
      </w:r>
      <w:r w:rsidRPr="006D0598">
        <w:rPr>
          <w:rFonts w:ascii="Times New Roman" w:eastAsia="MS Mincho" w:hAnsi="Times New Roman" w:cs="Times New Roman"/>
          <w:bCs/>
          <w:noProof/>
          <w:lang w:eastAsia="ru-RU"/>
        </w:rPr>
        <w:t>БЕЗЕНЧУКСКИЙ</w:t>
      </w:r>
      <w:r w:rsidRPr="006D0598">
        <w:rPr>
          <w:rFonts w:ascii="Times New Roman" w:eastAsia="MS Mincho" w:hAnsi="Times New Roman" w:cs="Times New Roman"/>
          <w:bCs/>
          <w:lang w:eastAsia="ru-RU"/>
        </w:rPr>
        <w:t xml:space="preserve"> </w:t>
      </w:r>
      <w:r w:rsidRPr="006D0598">
        <w:rPr>
          <w:rFonts w:ascii="Times New Roman" w:eastAsia="MS Mincho" w:hAnsi="Times New Roman" w:cs="Times New Roman"/>
          <w:bCs/>
          <w:caps/>
          <w:lang w:eastAsia="ru-RU"/>
        </w:rPr>
        <w:t>Самарской области</w:t>
      </w:r>
    </w:p>
    <w:p w:rsidR="006D0598" w:rsidRPr="006D0598" w:rsidRDefault="006D0598" w:rsidP="006D0598">
      <w:pPr>
        <w:spacing w:after="0" w:line="240" w:lineRule="auto"/>
        <w:jc w:val="center"/>
        <w:outlineLvl w:val="0"/>
        <w:rPr>
          <w:rFonts w:ascii="Times New Roman" w:eastAsia="MS Mincho" w:hAnsi="Times New Roman" w:cs="Times New Roman"/>
          <w:lang w:eastAsia="ru-RU"/>
        </w:rPr>
      </w:pPr>
      <w:r w:rsidRPr="006D0598">
        <w:rPr>
          <w:rFonts w:ascii="Times New Roman" w:eastAsia="MS Mincho" w:hAnsi="Times New Roman" w:cs="Times New Roman"/>
          <w:lang w:eastAsia="ru-RU"/>
        </w:rPr>
        <w:t>РЕШЕНИЕ (ПРОЕКТ)</w:t>
      </w:r>
      <w:r w:rsidR="000D4D7A" w:rsidRPr="000D4D7A">
        <w:rPr>
          <w:rFonts w:ascii="Times New Roman" w:eastAsia="MS Mincho" w:hAnsi="Times New Roman" w:cs="Times New Roman"/>
          <w:lang w:eastAsia="ru-RU"/>
        </w:rPr>
        <w:t xml:space="preserve"> </w:t>
      </w:r>
      <w:r w:rsidRPr="006D0598">
        <w:rPr>
          <w:rFonts w:ascii="Times New Roman" w:eastAsia="MS Mincho" w:hAnsi="Times New Roman" w:cs="Times New Roman"/>
          <w:lang w:eastAsia="ru-RU"/>
        </w:rPr>
        <w:t>от __________________ № ________</w:t>
      </w:r>
    </w:p>
    <w:p w:rsidR="006D0598" w:rsidRPr="006D0598" w:rsidRDefault="006D0598" w:rsidP="006D0598">
      <w:pPr>
        <w:spacing w:after="0" w:line="240" w:lineRule="auto"/>
        <w:jc w:val="center"/>
        <w:outlineLvl w:val="0"/>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О внесении изменений в Правила землепользования и застройки </w:t>
      </w:r>
    </w:p>
    <w:p w:rsidR="006D0598" w:rsidRPr="006D0598" w:rsidRDefault="006D0598" w:rsidP="006D0598">
      <w:pPr>
        <w:tabs>
          <w:tab w:val="left" w:pos="142"/>
        </w:tabs>
        <w:suppressAutoHyphens/>
        <w:spacing w:after="0" w:line="240" w:lineRule="auto"/>
        <w:jc w:val="center"/>
        <w:outlineLvl w:val="0"/>
        <w:rPr>
          <w:rFonts w:ascii="Times New Roman" w:eastAsia="MS Mincho" w:hAnsi="Times New Roman" w:cs="Times New Roman"/>
          <w:bCs/>
          <w:lang w:eastAsia="ru-RU"/>
        </w:rPr>
      </w:pPr>
      <w:r w:rsidRPr="006D0598">
        <w:rPr>
          <w:rFonts w:ascii="Times New Roman" w:eastAsia="MS Mincho" w:hAnsi="Times New Roman" w:cs="Times New Roman"/>
          <w:bCs/>
          <w:lang w:eastAsia="ru-RU"/>
        </w:rPr>
        <w:t>городского поселения Безенчук</w:t>
      </w:r>
      <w:r w:rsidRPr="006D0598">
        <w:rPr>
          <w:rFonts w:ascii="Times New Roman" w:eastAsia="MS Mincho" w:hAnsi="Times New Roman" w:cs="Times New Roman"/>
          <w:lang w:eastAsia="ru-RU"/>
        </w:rPr>
        <w:t xml:space="preserve"> </w:t>
      </w:r>
      <w:r w:rsidRPr="006D0598">
        <w:rPr>
          <w:rFonts w:ascii="Times New Roman" w:eastAsia="MS Mincho" w:hAnsi="Times New Roman" w:cs="Times New Roman"/>
          <w:bCs/>
          <w:lang w:eastAsia="ru-RU"/>
        </w:rPr>
        <w:t xml:space="preserve">муниципального района </w:t>
      </w:r>
      <w:r w:rsidRPr="006D0598">
        <w:rPr>
          <w:rFonts w:ascii="Times New Roman" w:eastAsia="MS Mincho" w:hAnsi="Times New Roman" w:cs="Times New Roman"/>
          <w:bCs/>
          <w:noProof/>
          <w:lang w:eastAsia="ru-RU"/>
        </w:rPr>
        <w:t>Безенчукский</w:t>
      </w:r>
      <w:r w:rsidRPr="006D0598">
        <w:rPr>
          <w:rFonts w:ascii="Times New Roman" w:eastAsia="MS Mincho" w:hAnsi="Times New Roman" w:cs="Times New Roman"/>
          <w:bCs/>
          <w:lang w:eastAsia="ru-RU"/>
        </w:rPr>
        <w:t xml:space="preserve"> </w:t>
      </w:r>
      <w:r w:rsidRPr="006D0598">
        <w:rPr>
          <w:rFonts w:ascii="Times New Roman" w:eastAsia="MS Mincho" w:hAnsi="Times New Roman" w:cs="Times New Roman"/>
          <w:lang w:eastAsia="ru-RU"/>
        </w:rPr>
        <w:t xml:space="preserve">Самарской области </w:t>
      </w:r>
    </w:p>
    <w:p w:rsidR="006D0598" w:rsidRPr="006D0598" w:rsidRDefault="006D0598" w:rsidP="006D0598">
      <w:pPr>
        <w:tabs>
          <w:tab w:val="left" w:pos="142"/>
        </w:tabs>
        <w:suppressAutoHyphens/>
        <w:spacing w:after="0" w:line="240" w:lineRule="auto"/>
        <w:ind w:firstLine="709"/>
        <w:jc w:val="both"/>
        <w:outlineLvl w:val="0"/>
        <w:rPr>
          <w:rFonts w:ascii="Times New Roman" w:eastAsia="MS Mincho" w:hAnsi="Times New Roman" w:cs="Times New Roman"/>
          <w:bCs/>
          <w:lang w:eastAsia="ru-RU"/>
        </w:rPr>
      </w:pPr>
      <w:r w:rsidRPr="006D0598">
        <w:rPr>
          <w:rFonts w:ascii="Times New Roman" w:eastAsia="MS Mincho"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w:t>
      </w:r>
      <w:r w:rsidRPr="006D0598">
        <w:rPr>
          <w:rFonts w:ascii="Times New Roman" w:eastAsia="MS Mincho" w:hAnsi="Times New Roman" w:cs="Times New Roman"/>
          <w:bCs/>
          <w:lang w:eastAsia="ru-RU"/>
        </w:rPr>
        <w:t>городского поселения Безенчук</w:t>
      </w:r>
      <w:r w:rsidRPr="006D0598">
        <w:rPr>
          <w:rFonts w:ascii="Times New Roman" w:eastAsia="MS Mincho" w:hAnsi="Times New Roman" w:cs="Times New Roman"/>
          <w:lang w:eastAsia="ru-RU"/>
        </w:rPr>
        <w:t xml:space="preserve"> </w:t>
      </w:r>
      <w:r w:rsidRPr="006D0598">
        <w:rPr>
          <w:rFonts w:ascii="Times New Roman" w:eastAsia="MS Mincho" w:hAnsi="Times New Roman" w:cs="Times New Roman"/>
          <w:bCs/>
          <w:lang w:eastAsia="ru-RU"/>
        </w:rPr>
        <w:t xml:space="preserve">муниципального района </w:t>
      </w:r>
      <w:r w:rsidRPr="006D0598">
        <w:rPr>
          <w:rFonts w:ascii="Times New Roman" w:eastAsia="MS Mincho" w:hAnsi="Times New Roman" w:cs="Times New Roman"/>
          <w:bCs/>
          <w:noProof/>
          <w:lang w:eastAsia="ru-RU"/>
        </w:rPr>
        <w:t>Безенчукский</w:t>
      </w:r>
      <w:r w:rsidRPr="006D0598">
        <w:rPr>
          <w:rFonts w:ascii="Times New Roman" w:eastAsia="MS Mincho" w:hAnsi="Times New Roman" w:cs="Times New Roman"/>
          <w:bCs/>
          <w:lang w:eastAsia="ru-RU"/>
        </w:rPr>
        <w:t xml:space="preserve"> </w:t>
      </w:r>
      <w:r w:rsidRPr="006D0598">
        <w:rPr>
          <w:rFonts w:ascii="Times New Roman" w:eastAsia="MS Mincho" w:hAnsi="Times New Roman" w:cs="Times New Roman"/>
          <w:lang w:eastAsia="ru-RU"/>
        </w:rPr>
        <w:t xml:space="preserve">Самарской области от __________, Собрание представителей </w:t>
      </w:r>
      <w:r w:rsidRPr="006D0598">
        <w:rPr>
          <w:rFonts w:ascii="Times New Roman" w:eastAsia="MS Mincho" w:hAnsi="Times New Roman" w:cs="Times New Roman"/>
          <w:bCs/>
          <w:lang w:eastAsia="ru-RU"/>
        </w:rPr>
        <w:t>городского поселения Безенчук</w:t>
      </w:r>
      <w:r w:rsidRPr="006D0598">
        <w:rPr>
          <w:rFonts w:ascii="Times New Roman" w:eastAsia="MS Mincho" w:hAnsi="Times New Roman" w:cs="Times New Roman"/>
          <w:lang w:eastAsia="ru-RU"/>
        </w:rPr>
        <w:t xml:space="preserve"> </w:t>
      </w:r>
      <w:r w:rsidRPr="006D0598">
        <w:rPr>
          <w:rFonts w:ascii="Times New Roman" w:eastAsia="MS Mincho" w:hAnsi="Times New Roman" w:cs="Times New Roman"/>
          <w:bCs/>
          <w:lang w:eastAsia="ru-RU"/>
        </w:rPr>
        <w:t xml:space="preserve">муниципального района </w:t>
      </w:r>
      <w:r w:rsidRPr="006D0598">
        <w:rPr>
          <w:rFonts w:ascii="Times New Roman" w:eastAsia="MS Mincho" w:hAnsi="Times New Roman" w:cs="Times New Roman"/>
          <w:bCs/>
          <w:noProof/>
          <w:lang w:eastAsia="ru-RU"/>
        </w:rPr>
        <w:t>Безенчукский</w:t>
      </w:r>
      <w:r w:rsidRPr="006D0598">
        <w:rPr>
          <w:rFonts w:ascii="Times New Roman" w:eastAsia="MS Mincho" w:hAnsi="Times New Roman" w:cs="Times New Roman"/>
          <w:bCs/>
          <w:lang w:eastAsia="ru-RU"/>
        </w:rPr>
        <w:t xml:space="preserve"> </w:t>
      </w:r>
      <w:r w:rsidRPr="006D0598">
        <w:rPr>
          <w:rFonts w:ascii="Times New Roman" w:eastAsia="MS Mincho" w:hAnsi="Times New Roman" w:cs="Times New Roman"/>
          <w:lang w:eastAsia="ru-RU"/>
        </w:rPr>
        <w:t>Самарской области решило:</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lang w:eastAsia="ru-RU"/>
        </w:rPr>
        <w:t xml:space="preserve">1. Внести следующие изменения в Правила землепользования и застройки </w:t>
      </w:r>
      <w:r w:rsidRPr="006D0598">
        <w:rPr>
          <w:rFonts w:ascii="Times New Roman" w:eastAsia="MS Mincho" w:hAnsi="Times New Roman" w:cs="Times New Roman"/>
          <w:bCs/>
          <w:lang w:eastAsia="ru-RU"/>
        </w:rPr>
        <w:t>городского поселения Безенчук</w:t>
      </w:r>
      <w:r w:rsidRPr="006D0598">
        <w:rPr>
          <w:rFonts w:ascii="Times New Roman" w:eastAsia="MS Mincho" w:hAnsi="Times New Roman" w:cs="Times New Roman"/>
          <w:lang w:eastAsia="ru-RU"/>
        </w:rPr>
        <w:t xml:space="preserve"> </w:t>
      </w:r>
      <w:r w:rsidRPr="006D0598">
        <w:rPr>
          <w:rFonts w:ascii="Times New Roman" w:eastAsia="MS Mincho" w:hAnsi="Times New Roman" w:cs="Times New Roman"/>
          <w:bCs/>
          <w:lang w:eastAsia="ru-RU"/>
        </w:rPr>
        <w:t xml:space="preserve">муниципального района </w:t>
      </w:r>
      <w:r w:rsidRPr="006D0598">
        <w:rPr>
          <w:rFonts w:ascii="Times New Roman" w:eastAsia="MS Mincho" w:hAnsi="Times New Roman" w:cs="Times New Roman"/>
          <w:bCs/>
          <w:noProof/>
          <w:lang w:eastAsia="ru-RU"/>
        </w:rPr>
        <w:t>Безенчукский</w:t>
      </w:r>
      <w:r w:rsidRPr="006D0598">
        <w:rPr>
          <w:rFonts w:ascii="Times New Roman" w:eastAsia="MS Mincho" w:hAnsi="Times New Roman" w:cs="Times New Roman"/>
          <w:bCs/>
          <w:lang w:eastAsia="ru-RU"/>
        </w:rPr>
        <w:t xml:space="preserve"> </w:t>
      </w:r>
      <w:r w:rsidRPr="006D0598">
        <w:rPr>
          <w:rFonts w:ascii="Times New Roman" w:eastAsia="MS Mincho" w:hAnsi="Times New Roman" w:cs="Times New Roman"/>
          <w:lang w:eastAsia="ru-RU"/>
        </w:rPr>
        <w:t xml:space="preserve">Самарской области, утвержденные Собранием представителей </w:t>
      </w:r>
      <w:r w:rsidRPr="006D0598">
        <w:rPr>
          <w:rFonts w:ascii="Times New Roman" w:eastAsia="MS Mincho" w:hAnsi="Times New Roman" w:cs="Times New Roman"/>
          <w:bCs/>
          <w:lang w:eastAsia="ru-RU"/>
        </w:rPr>
        <w:t>городского поселения Безенчук</w:t>
      </w:r>
      <w:r w:rsidRPr="006D0598">
        <w:rPr>
          <w:rFonts w:ascii="Times New Roman" w:eastAsia="MS Mincho" w:hAnsi="Times New Roman" w:cs="Times New Roman"/>
          <w:lang w:eastAsia="ru-RU"/>
        </w:rPr>
        <w:t xml:space="preserve"> </w:t>
      </w:r>
      <w:r w:rsidRPr="006D0598">
        <w:rPr>
          <w:rFonts w:ascii="Times New Roman" w:eastAsia="MS Mincho" w:hAnsi="Times New Roman" w:cs="Times New Roman"/>
          <w:bCs/>
          <w:lang w:eastAsia="ru-RU"/>
        </w:rPr>
        <w:t xml:space="preserve">муниципального района </w:t>
      </w:r>
      <w:r w:rsidRPr="006D0598">
        <w:rPr>
          <w:rFonts w:ascii="Times New Roman" w:eastAsia="MS Mincho" w:hAnsi="Times New Roman" w:cs="Times New Roman"/>
          <w:bCs/>
          <w:noProof/>
          <w:lang w:eastAsia="ru-RU"/>
        </w:rPr>
        <w:t>Безенчукский</w:t>
      </w:r>
      <w:r w:rsidRPr="006D0598">
        <w:rPr>
          <w:rFonts w:ascii="Times New Roman" w:eastAsia="MS Mincho" w:hAnsi="Times New Roman" w:cs="Times New Roman"/>
          <w:lang w:eastAsia="ru-RU"/>
        </w:rPr>
        <w:t xml:space="preserve"> Самарской области</w:t>
      </w:r>
      <w:r w:rsidRPr="006D0598">
        <w:rPr>
          <w:rFonts w:ascii="Times New Roman" w:eastAsia="MS Mincho" w:hAnsi="Times New Roman" w:cs="Times New Roman"/>
          <w:bCs/>
          <w:lang w:eastAsia="ru-RU"/>
        </w:rPr>
        <w:t xml:space="preserve"> от 12.12.2013 № 4/52</w:t>
      </w:r>
      <w:r w:rsidRPr="006D0598">
        <w:rPr>
          <w:rFonts w:ascii="Times New Roman" w:eastAsia="MS Mincho" w:hAnsi="Times New Roman" w:cs="Times New Roman"/>
          <w:lang w:eastAsia="ru-RU"/>
        </w:rPr>
        <w:t xml:space="preserve"> </w:t>
      </w:r>
      <w:r w:rsidRPr="006D0598">
        <w:rPr>
          <w:rFonts w:ascii="Times New Roman" w:eastAsia="MS Mincho" w:hAnsi="Times New Roman" w:cs="Times New Roman"/>
          <w:bCs/>
          <w:lang w:eastAsia="ru-RU"/>
        </w:rPr>
        <w:t>(далее по тексту – Правила):</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 в пункте 1 статьи 2 Правил:</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второй абзац изложить в следующей редакции: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w:t>
      </w:r>
      <w:r w:rsidRPr="006D0598">
        <w:rPr>
          <w:rFonts w:ascii="Times New Roman" w:eastAsia="MS Mincho" w:hAnsi="Times New Roman" w:cs="Times New Roman"/>
          <w:lang w:eastAsia="ru-RU"/>
        </w:rPr>
        <w:t>Понятия «объект индивидуального жилищного строительства» и «индивидуальный жилой дом» используются в Правилах как равнозначные</w:t>
      </w:r>
      <w:r w:rsidRPr="006D0598">
        <w:rPr>
          <w:rFonts w:ascii="Times New Roman" w:eastAsia="MS Mincho" w:hAnsi="Times New Roman" w:cs="Times New Roman"/>
          <w:u w:color="FFFFFF"/>
          <w:lang w:eastAsia="ru-RU"/>
        </w:rPr>
        <w:t>;»;</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lastRenderedPageBreak/>
        <w:t>в третьем абзаце слова «публичные слушания» заменить словами «</w:t>
      </w:r>
      <w:r w:rsidRPr="006D0598">
        <w:rPr>
          <w:rFonts w:ascii="Times New Roman" w:eastAsia="MS Mincho" w:hAnsi="Times New Roman" w:cs="Times New Roman"/>
          <w:lang w:eastAsia="ru-RU"/>
        </w:rPr>
        <w:t>общественные обсуждения или публичные слушания»;</w:t>
      </w:r>
      <w:r w:rsidRPr="006D0598">
        <w:rPr>
          <w:rFonts w:ascii="Times New Roman" w:eastAsia="MS Mincho" w:hAnsi="Times New Roman" w:cs="Times New Roman"/>
          <w:u w:color="FFFFFF"/>
          <w:lang w:eastAsia="ru-RU"/>
        </w:rPr>
        <w:t xml:space="preserve">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lang w:eastAsia="ru-RU"/>
        </w:rPr>
        <w:t>2)</w:t>
      </w:r>
      <w:r w:rsidRPr="006D0598">
        <w:rPr>
          <w:rFonts w:ascii="Times New Roman" w:eastAsia="MS Mincho" w:hAnsi="Times New Roman" w:cs="Times New Roman"/>
          <w:u w:color="FFFFFF"/>
          <w:lang w:eastAsia="ru-RU"/>
        </w:rPr>
        <w:t xml:space="preserve"> в статье 5 Правил:</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lang w:eastAsia="ru-RU"/>
        </w:rPr>
        <w:t xml:space="preserve"> </w:t>
      </w:r>
      <w:r w:rsidRPr="006D0598">
        <w:rPr>
          <w:rFonts w:ascii="Times New Roman" w:eastAsia="MS Mincho" w:hAnsi="Times New Roman" w:cs="Times New Roman"/>
          <w:u w:color="FFFFFF"/>
          <w:lang w:eastAsia="ru-RU"/>
        </w:rPr>
        <w:t xml:space="preserve">пункты 3, 4 изложить в следующей редакции: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«3) </w:t>
      </w:r>
      <w:r w:rsidRPr="006D0598">
        <w:rPr>
          <w:rFonts w:ascii="Times New Roman" w:eastAsia="MS Mincho" w:hAnsi="Times New Roman" w:cs="Times New Roman"/>
          <w:lang w:eastAsia="ru-RU"/>
        </w:rPr>
        <w:t>определение порядка организации и проведения общественных обсуждений или публичных слушаний по проектам документов в области градостроительной деятельности;»;</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утверждение местных нормативов градостроительного проектирования и внесение в них изменений, определение порядка их подготовки, утверждения и внесения изменений;»;</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пункт 7 признать утратившим силу;</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3) в статье 6 Правил:</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в подпункте 1 пункта 1 слова «публичных слушаний» заменить словами «</w:t>
      </w:r>
      <w:r w:rsidRPr="006D0598">
        <w:rPr>
          <w:rFonts w:ascii="Times New Roman" w:eastAsia="MS Mincho" w:hAnsi="Times New Roman" w:cs="Times New Roman"/>
          <w:lang w:eastAsia="ru-RU"/>
        </w:rPr>
        <w:t>общественных обсуждений или публичных слушаний»;</w:t>
      </w:r>
      <w:r w:rsidRPr="006D0598">
        <w:rPr>
          <w:rFonts w:ascii="Times New Roman" w:eastAsia="MS Mincho" w:hAnsi="Times New Roman" w:cs="Times New Roman"/>
          <w:u w:color="FFFFFF"/>
          <w:lang w:eastAsia="ru-RU"/>
        </w:rPr>
        <w:t xml:space="preserve"> </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подпункт 2 пункта 3 изложить в новой редакции: </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«2) проверка проекта Правил и проектов о внесении изменения в Правила, представленных Комиссией по подготовке проекта правил землепользования и застройки поселения, на соответствие требованиям технических регламентов, генеральному плану поселения, схеме территориального планирования муниципального района </w:t>
      </w:r>
      <w:proofErr w:type="spellStart"/>
      <w:r w:rsidRPr="006D0598">
        <w:rPr>
          <w:rFonts w:ascii="Times New Roman" w:eastAsia="MS Mincho" w:hAnsi="Times New Roman" w:cs="Times New Roman"/>
          <w:lang w:eastAsia="ru-RU"/>
        </w:rPr>
        <w:t>Безенчукский</w:t>
      </w:r>
      <w:proofErr w:type="spellEnd"/>
      <w:r w:rsidRPr="006D0598">
        <w:rPr>
          <w:rFonts w:ascii="Times New Roman" w:eastAsia="MS Mincho" w:hAnsi="Times New Roman" w:cs="Times New Roman"/>
          <w:lang w:eastAsia="ru-RU"/>
        </w:rPr>
        <w:t xml:space="preserve"> Самарской области, схемам территориального планирования двух и более субъектов Российской Федерации (в случае утверждения указанных  документов применительно к территории Самарской области), схеме территориального планирования Самарской области, схемам территориального планирования Российской Федерации;»;</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подпункты 5 и 6 пункта 3 признать утратившими силу;</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подпункт 8 пункта 3 изложить в следующей редакции:</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u w:color="FFFFFF"/>
          <w:lang w:eastAsia="ru-RU"/>
        </w:rPr>
        <w:t xml:space="preserve">«8) </w:t>
      </w:r>
      <w:r w:rsidRPr="006D0598">
        <w:rPr>
          <w:rFonts w:ascii="Times New Roman" w:eastAsia="MS Mincho" w:hAnsi="Times New Roman" w:cs="Times New Roman"/>
          <w:lang w:eastAsia="ru-RU"/>
        </w:rPr>
        <w:t>организация и проведение общественных обсуждений или публичных слушаний на территории поселения по проектам документов в области градостроительной деятельности, кроме проектов документов, предусмотренных подпунктом 4 пункта 3 статьи 7 Правил;»;</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пункт 3 дополнить подпунктами 9.1 и 9.2 следующего содержания: </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ab/>
        <w:t>«9.1) разработка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ab/>
        <w:t>9.2.)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в подпункте 10 пункта 3 слова «и земельным законодательством» заменить словами «, земельным и иным законодательством»; </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u w:color="FFFFFF"/>
          <w:lang w:eastAsia="ru-RU"/>
        </w:rPr>
        <w:t>в подпункте 11 пункта 3 слова «</w:t>
      </w:r>
      <w:r w:rsidRPr="006D0598">
        <w:rPr>
          <w:rFonts w:ascii="Times New Roman" w:eastAsia="MS Mincho" w:hAnsi="Times New Roman" w:cs="Times New Roman"/>
          <w:lang w:eastAsia="ru-RU"/>
        </w:rPr>
        <w:t>и постановлениями Администрации поселения» исключить;</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4) </w:t>
      </w:r>
      <w:r w:rsidRPr="006D0598">
        <w:rPr>
          <w:rFonts w:ascii="Times New Roman" w:eastAsia="MS Mincho" w:hAnsi="Times New Roman" w:cs="Times New Roman"/>
          <w:u w:color="FFFFFF"/>
          <w:lang w:eastAsia="ru-RU"/>
        </w:rPr>
        <w:t xml:space="preserve">подпункт 4 пункта 3 статьи 7 Правил изложить в следующей редакции: </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u w:color="FFFFFF"/>
          <w:lang w:eastAsia="ru-RU"/>
        </w:rPr>
        <w:t xml:space="preserve">«4) </w:t>
      </w:r>
      <w:r w:rsidRPr="006D0598">
        <w:rPr>
          <w:rFonts w:ascii="Times New Roman" w:eastAsia="MS Mincho" w:hAnsi="Times New Roman" w:cs="Times New Roman"/>
          <w:lang w:eastAsia="ru-RU"/>
        </w:rPr>
        <w:t>организация и проведение общественных обсуждений или публичных слушаний на территории поселения по проекту правил землепользования и застройки, а также проектам, предусматривающим внесение изменений в Правила, по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5) в статье 8 Правил: </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пункт 3 изложить в новой редакции: </w:t>
      </w:r>
    </w:p>
    <w:p w:rsidR="006D0598" w:rsidRPr="006D0598" w:rsidRDefault="006D0598" w:rsidP="006D0598">
      <w:pPr>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 xml:space="preserve">3. В случаях, если существующие объекты </w:t>
      </w:r>
      <w:r w:rsidRPr="006D0598">
        <w:rPr>
          <w:rFonts w:ascii="Times New Roman" w:eastAsia="MS ??" w:hAnsi="Times New Roman" w:cs="Times New Roman"/>
          <w:lang w:eastAsia="x-none"/>
        </w:rPr>
        <w:t>социальной,</w:t>
      </w:r>
      <w:r w:rsidRPr="006D0598">
        <w:rPr>
          <w:rFonts w:ascii="Times New Roman" w:eastAsia="MS ??" w:hAnsi="Times New Roman" w:cs="Times New Roman"/>
          <w:lang w:val="x-none" w:eastAsia="x-none"/>
        </w:rPr>
        <w:t xml:space="preserve">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w:t>
      </w:r>
      <w:proofErr w:type="spellStart"/>
      <w:r w:rsidRPr="006D0598">
        <w:rPr>
          <w:rFonts w:ascii="Times New Roman" w:eastAsia="MS ??" w:hAnsi="Times New Roman" w:cs="Times New Roman"/>
          <w:lang w:val="x-none" w:eastAsia="x-none"/>
        </w:rPr>
        <w:t>Безенчукский</w:t>
      </w:r>
      <w:proofErr w:type="spellEnd"/>
      <w:r w:rsidRPr="006D0598">
        <w:rPr>
          <w:rFonts w:ascii="Times New Roman" w:eastAsia="MS ??" w:hAnsi="Times New Roman" w:cs="Times New Roman"/>
          <w:lang w:val="x-none" w:eastAsia="x-none"/>
        </w:rPr>
        <w:t xml:space="preserve"> Самарской области,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6D0598">
        <w:rPr>
          <w:rFonts w:ascii="Times New Roman" w:eastAsia="MS ??" w:hAnsi="Times New Roman" w:cs="Times New Roman"/>
          <w:lang w:eastAsia="x-none"/>
        </w:rPr>
        <w:t>»;</w:t>
      </w:r>
    </w:p>
    <w:p w:rsidR="006D0598" w:rsidRPr="006D0598" w:rsidRDefault="006D0598" w:rsidP="006D0598">
      <w:pPr>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пункт 4 признать утратившей силу; </w:t>
      </w:r>
    </w:p>
    <w:p w:rsidR="006D0598" w:rsidRPr="006D0598" w:rsidRDefault="006D0598" w:rsidP="006D0598">
      <w:pPr>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пункт 5 изложить в следующей редакции: </w:t>
      </w:r>
    </w:p>
    <w:p w:rsidR="006D0598" w:rsidRPr="006D0598" w:rsidRDefault="006D0598" w:rsidP="006D0598">
      <w:pPr>
        <w:spacing w:after="0" w:line="240" w:lineRule="auto"/>
        <w:ind w:firstLine="709"/>
        <w:jc w:val="both"/>
        <w:rPr>
          <w:rFonts w:ascii="Times New Roman" w:eastAsia="MS ??" w:hAnsi="Times New Roman" w:cs="Times New Roman"/>
          <w:lang w:val="x-none" w:eastAsia="x-none"/>
        </w:rPr>
      </w:pP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5. Администрация поселения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а также создание иных условий, предусмотренных законодательством о социальной защите инвалидов.</w:t>
      </w:r>
      <w:r w:rsidRPr="006D0598">
        <w:rPr>
          <w:rFonts w:ascii="Times New Roman" w:eastAsia="MS ??" w:hAnsi="Times New Roman" w:cs="Times New Roman"/>
          <w:lang w:eastAsia="x-none"/>
        </w:rPr>
        <w:t>»;</w:t>
      </w:r>
    </w:p>
    <w:p w:rsidR="006D0598" w:rsidRPr="006D0598" w:rsidRDefault="006D0598" w:rsidP="006D0598">
      <w:pPr>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6) статью 9 Правил дополнить пунктом 4 следующего содержания: </w:t>
      </w:r>
    </w:p>
    <w:p w:rsidR="006D0598" w:rsidRPr="006D0598" w:rsidRDefault="006D0598" w:rsidP="006D0598">
      <w:pPr>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«4. </w:t>
      </w:r>
      <w:r w:rsidRPr="006D0598">
        <w:rPr>
          <w:rFonts w:ascii="Times New Roman" w:eastAsia="MS ??" w:hAnsi="Times New Roman" w:cs="Times New Roman"/>
          <w:lang w:val="x-none" w:eastAsia="x-none"/>
        </w:rPr>
        <w:t>Правила и изменения в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 и изменений в Правила.</w:t>
      </w: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w:t>
      </w:r>
    </w:p>
    <w:p w:rsidR="006D0598" w:rsidRPr="006D0598" w:rsidRDefault="006D0598" w:rsidP="006D0598">
      <w:pPr>
        <w:tabs>
          <w:tab w:val="left" w:pos="851"/>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7) в статье 10 Правил:</w:t>
      </w:r>
    </w:p>
    <w:p w:rsidR="006D0598" w:rsidRPr="006D0598" w:rsidRDefault="006D0598" w:rsidP="006D0598">
      <w:pPr>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lastRenderedPageBreak/>
        <w:t xml:space="preserve">дополнить пунктами 3.1., 3.2. следующего содержания: </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3.1. На карте градостроительного зонирования поселения в обязательном порядке отображаются:</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границы населенных пунктов, входящих в состав поселения;</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границы зон с особыми условиями использования территорий;</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3) границы территорий объектов культурного наследия;</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4) границы территорий исторических поселений федерального и регионального значения (в случае установления указанных территорий применительно к территории поселения). </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Указанные границы могут отображаться на отдельных картах.</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3.2. В случае планирования на территории поселения деятельности по комплексному и устойчивому развитию территории границы таких территорий в обязательном порядке устанавливаются на карте градостроительного зонирования поселения. Границы таких территорий устанавливаются по границам одной или нескольких территориальных зон и могут отображаться на отдельной карте.</w:t>
      </w: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пункт 4 дополнить подпунктом 2.1. следующего содержания: </w:t>
      </w:r>
    </w:p>
    <w:p w:rsidR="006D0598" w:rsidRPr="006D0598" w:rsidRDefault="006D0598" w:rsidP="006D0598">
      <w:pPr>
        <w:tabs>
          <w:tab w:val="left" w:pos="1134"/>
        </w:tabs>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eastAsia="x-none"/>
        </w:rPr>
        <w:t xml:space="preserve">«2.1) </w:t>
      </w:r>
      <w:r w:rsidRPr="006D0598">
        <w:rPr>
          <w:rFonts w:ascii="Times New Roman" w:eastAsia="MS ??" w:hAnsi="Times New Roman" w:cs="Times New Roman"/>
          <w:lang w:val="x-none" w:eastAsia="x-none"/>
        </w:rPr>
        <w:t>ограничения, установленные применительно к территориям объектов культурного наследия, территориям исторических поселений федерального значения, территориям исторических поселений регионального значения – в случаях, когда земельный участок или иное недвижимое имущество расположены в границах данных территорий;</w:t>
      </w: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w:t>
      </w:r>
    </w:p>
    <w:p w:rsidR="006D0598" w:rsidRPr="006D0598" w:rsidRDefault="006D0598" w:rsidP="006D0598">
      <w:pPr>
        <w:spacing w:after="0" w:line="240" w:lineRule="auto"/>
        <w:ind w:firstLine="680"/>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8) в статье 11 Правил: </w:t>
      </w:r>
    </w:p>
    <w:p w:rsidR="006D0598" w:rsidRPr="006D0598" w:rsidRDefault="006D0598" w:rsidP="006D0598">
      <w:pPr>
        <w:spacing w:after="0" w:line="240" w:lineRule="auto"/>
        <w:ind w:firstLine="680"/>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в подпункте 1 пункта 4 после слова «являются» исключить слово «вновь»; </w:t>
      </w:r>
    </w:p>
    <w:p w:rsidR="006D0598" w:rsidRPr="006D0598" w:rsidRDefault="006D0598" w:rsidP="006D0598">
      <w:pPr>
        <w:spacing w:after="0" w:line="240" w:lineRule="auto"/>
        <w:ind w:firstLine="680"/>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в подпункте 3 пункта 4 слово «предоставленные» заменить на слово «предназначенные»; </w:t>
      </w:r>
    </w:p>
    <w:p w:rsidR="006D0598" w:rsidRPr="006D0598" w:rsidRDefault="006D0598" w:rsidP="006D0598">
      <w:pPr>
        <w:spacing w:after="0" w:line="240" w:lineRule="auto"/>
        <w:ind w:firstLine="680"/>
        <w:jc w:val="both"/>
        <w:rPr>
          <w:rFonts w:ascii="Times New Roman" w:eastAsia="MS ??" w:hAnsi="Times New Roman" w:cs="Times New Roman"/>
          <w:lang w:eastAsia="x-none"/>
        </w:rPr>
      </w:pPr>
      <w:r w:rsidRPr="006D0598">
        <w:rPr>
          <w:rFonts w:ascii="Times New Roman" w:eastAsia="MS ??" w:hAnsi="Times New Roman" w:cs="Times New Roman"/>
          <w:lang w:eastAsia="x-none"/>
        </w:rPr>
        <w:t>пункт 5 после слов «особых экономических зон» дополнить словами «</w:t>
      </w:r>
      <w:r w:rsidRPr="006D0598">
        <w:rPr>
          <w:rFonts w:ascii="Times New Roman" w:eastAsia="MS ??" w:hAnsi="Times New Roman" w:cs="Times New Roman"/>
          <w:lang w:val="x-none" w:eastAsia="x-none"/>
        </w:rPr>
        <w:t>и территорий опережающего социально-экономического развития.</w:t>
      </w: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w:t>
      </w:r>
    </w:p>
    <w:p w:rsidR="006D0598" w:rsidRPr="006D0598" w:rsidRDefault="006D0598" w:rsidP="006D0598">
      <w:pPr>
        <w:spacing w:after="0" w:line="240" w:lineRule="auto"/>
        <w:ind w:firstLine="709"/>
        <w:jc w:val="both"/>
        <w:rPr>
          <w:rFonts w:ascii="Times New Roman" w:eastAsia="MS ??" w:hAnsi="Times New Roman" w:cs="Times New Roman"/>
          <w:lang w:val="x-none" w:eastAsia="x-none"/>
        </w:rPr>
      </w:pPr>
      <w:r w:rsidRPr="006D0598">
        <w:rPr>
          <w:rFonts w:ascii="Times New Roman" w:eastAsia="MS ??" w:hAnsi="Times New Roman" w:cs="Times New Roman"/>
          <w:lang w:eastAsia="x-none"/>
        </w:rPr>
        <w:t>пункт 6 дополнить предложениями следующего содержания: «</w:t>
      </w:r>
      <w:r w:rsidRPr="006D0598">
        <w:rPr>
          <w:rFonts w:ascii="Times New Roman" w:eastAsia="MS ??" w:hAnsi="Times New Roman" w:cs="Times New Roman"/>
          <w:lang w:val="x-none" w:eastAsia="x-none"/>
        </w:rPr>
        <w:t>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пункт 8 дополнить подпунктом 4 следующего содержания: </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9) в статье 12 Правил:</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пункт 1 изложить в новой редакции: </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«1.</w:t>
      </w:r>
      <w:r w:rsidRPr="006D0598">
        <w:rPr>
          <w:rFonts w:ascii="Times New Roman" w:eastAsia="MS ??" w:hAnsi="Times New Roman" w:cs="Times New Roman"/>
          <w:lang w:val="x-none" w:eastAsia="x-none"/>
        </w:rPr>
        <w:t xml:space="preserve"> Зонами с особыми условиями использования территорий являются охранные, санитарно-защитные зоны, зоны охраны объектов культурного наследия (памятников истории и культуры) народов Российской Федерации (далее также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6D0598">
        <w:rPr>
          <w:rFonts w:ascii="Times New Roman" w:eastAsia="MS ??" w:hAnsi="Times New Roman" w:cs="Times New Roman"/>
          <w:lang w:val="x-none" w:eastAsia="x-none"/>
        </w:rPr>
        <w:t>приаэродромная</w:t>
      </w:r>
      <w:proofErr w:type="spellEnd"/>
      <w:r w:rsidRPr="006D0598">
        <w:rPr>
          <w:rFonts w:ascii="Times New Roman" w:eastAsia="MS ??" w:hAnsi="Times New Roman" w:cs="Times New Roman"/>
          <w:lang w:val="x-none" w:eastAsia="x-none"/>
        </w:rPr>
        <w:t xml:space="preserve"> территория, иные зоны, устанавливаемые в соответствии с законодательством Российской Федерации.</w:t>
      </w:r>
      <w:r w:rsidRPr="006D0598">
        <w:rPr>
          <w:rFonts w:ascii="Times New Roman" w:eastAsia="MS ??" w:hAnsi="Times New Roman" w:cs="Times New Roman"/>
          <w:lang w:eastAsia="x-none"/>
        </w:rPr>
        <w:t>»;</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в пункте 2 слова «не совпадают» заменить словами «могут не совпадать»;</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10) пункты 5, 6 статьи 13 Правил признать утратившими силу;</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11) в статье 15 Правил: </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пункт 2 изложить в следующей редакции: </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val="x-none" w:eastAsia="x-none"/>
        </w:rPr>
      </w:pPr>
      <w:r w:rsidRPr="006D0598">
        <w:rPr>
          <w:rFonts w:ascii="Times New Roman" w:eastAsia="MS ??" w:hAnsi="Times New Roman" w:cs="Times New Roman"/>
          <w:lang w:eastAsia="x-none"/>
        </w:rPr>
        <w:t xml:space="preserve">«2. </w:t>
      </w:r>
      <w:r w:rsidRPr="006D0598">
        <w:rPr>
          <w:rFonts w:ascii="Times New Roman" w:eastAsia="MS ??" w:hAnsi="Times New Roman" w:cs="Times New Roman"/>
          <w:lang w:val="x-none" w:eastAsia="x-none"/>
        </w:rPr>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предусмотренном главой </w:t>
      </w:r>
      <w:r w:rsidRPr="006D0598">
        <w:rPr>
          <w:rFonts w:ascii="Times New Roman" w:eastAsia="MS ??" w:hAnsi="Times New Roman" w:cs="Times New Roman"/>
          <w:lang w:val="en-US" w:eastAsia="x-none"/>
        </w:rPr>
        <w:t>V</w:t>
      </w:r>
      <w:r w:rsidRPr="006D0598">
        <w:rPr>
          <w:rFonts w:ascii="Times New Roman" w:eastAsia="MS ??" w:hAnsi="Times New Roman" w:cs="Times New Roman"/>
          <w:lang w:val="x-none" w:eastAsia="x-none"/>
        </w:rPr>
        <w:t xml:space="preserve"> Правил в соответствии с Градостроительным кодексом Российской Федерации.</w:t>
      </w: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val="x-none" w:eastAsia="x-none"/>
        </w:rPr>
        <w:t xml:space="preserve">в пункте 3 слова </w:t>
      </w:r>
      <w:r w:rsidRPr="006D0598">
        <w:rPr>
          <w:rFonts w:ascii="Times New Roman" w:eastAsia="MS ??" w:hAnsi="Times New Roman" w:cs="Times New Roman"/>
          <w:lang w:eastAsia="x-none"/>
        </w:rPr>
        <w:t>«публичных слушаний» заменить словами «общественных обсуждений или публичных слушаний»;</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val="x-none" w:eastAsia="x-none"/>
        </w:rPr>
        <w:t xml:space="preserve">в пункте 7 слова </w:t>
      </w:r>
      <w:r w:rsidRPr="006D0598">
        <w:rPr>
          <w:rFonts w:ascii="Times New Roman" w:eastAsia="MS ??" w:hAnsi="Times New Roman" w:cs="Times New Roman"/>
          <w:lang w:eastAsia="x-none"/>
        </w:rPr>
        <w:t>«публичных слушаний» заменить словами «общественных обсуждений или публичных слушаний»;</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дополнить пунктом 9 следующего содержания:</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«9. 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w:t>
      </w:r>
      <w:r w:rsidRPr="006D0598">
        <w:rPr>
          <w:rFonts w:ascii="Times New Roman" w:eastAsia="MS Mincho" w:hAnsi="Times New Roman" w:cs="Times New Roman"/>
          <w:u w:color="FFFFFF"/>
          <w:lang w:eastAsia="ru-RU"/>
        </w:rPr>
        <w:lastRenderedPageBreak/>
        <w:t>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12) в статье 16 Правил: </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в названии статьи </w:t>
      </w:r>
      <w:r w:rsidRPr="006D0598">
        <w:rPr>
          <w:rFonts w:ascii="Times New Roman" w:eastAsia="MS ??" w:hAnsi="Times New Roman" w:cs="Times New Roman"/>
          <w:u w:color="FFFFFF"/>
          <w:lang w:val="x-none" w:eastAsia="x-none"/>
        </w:rPr>
        <w:t xml:space="preserve">слова «предельные размеры» заменить </w:t>
      </w:r>
      <w:proofErr w:type="gramStart"/>
      <w:r w:rsidRPr="006D0598">
        <w:rPr>
          <w:rFonts w:ascii="Times New Roman" w:eastAsia="MS ??" w:hAnsi="Times New Roman" w:cs="Times New Roman"/>
          <w:u w:color="FFFFFF"/>
          <w:lang w:val="x-none" w:eastAsia="x-none"/>
        </w:rPr>
        <w:t>словами  «</w:t>
      </w:r>
      <w:proofErr w:type="gramEnd"/>
      <w:r w:rsidRPr="006D0598">
        <w:rPr>
          <w:rFonts w:ascii="Times New Roman" w:eastAsia="MS ??" w:hAnsi="Times New Roman" w:cs="Times New Roman"/>
          <w:u w:color="FFFFFF"/>
          <w:lang w:val="x-none" w:eastAsia="x-none"/>
        </w:rPr>
        <w:t>предельные (минимальные и (или) максимальные) размеры»</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u w:color="FFFFFF"/>
          <w:lang w:val="x-none" w:eastAsia="x-none"/>
        </w:rPr>
      </w:pPr>
      <w:r w:rsidRPr="006D0598">
        <w:rPr>
          <w:rFonts w:ascii="Times New Roman" w:eastAsia="MS ??" w:hAnsi="Times New Roman" w:cs="Times New Roman"/>
          <w:u w:color="FFFFFF"/>
          <w:lang w:val="x-none" w:eastAsia="x-none"/>
        </w:rPr>
        <w:t xml:space="preserve">пункт 2 изложить в новой </w:t>
      </w:r>
      <w:proofErr w:type="spellStart"/>
      <w:r w:rsidRPr="006D0598">
        <w:rPr>
          <w:rFonts w:ascii="Times New Roman" w:eastAsia="MS ??" w:hAnsi="Times New Roman" w:cs="Times New Roman"/>
          <w:u w:color="FFFFFF"/>
          <w:lang w:val="x-none" w:eastAsia="x-none"/>
        </w:rPr>
        <w:t>редакци</w:t>
      </w:r>
      <w:proofErr w:type="spellEnd"/>
      <w:r w:rsidRPr="006D0598">
        <w:rPr>
          <w:rFonts w:ascii="Times New Roman" w:eastAsia="MS ??" w:hAnsi="Times New Roman" w:cs="Times New Roman"/>
          <w:u w:color="FFFFFF"/>
          <w:lang w:val="x-none" w:eastAsia="x-none"/>
        </w:rPr>
        <w:t xml:space="preserve">: </w:t>
      </w:r>
    </w:p>
    <w:p w:rsidR="006D0598" w:rsidRPr="006D0598" w:rsidRDefault="006D0598" w:rsidP="006D0598">
      <w:pPr>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u w:color="FFFFFF"/>
          <w:lang w:eastAsia="ru-RU"/>
        </w:rPr>
        <w:tab/>
        <w:t xml:space="preserve">«2. </w:t>
      </w:r>
      <w:r w:rsidRPr="006D0598">
        <w:rPr>
          <w:rFonts w:ascii="Times New Roman" w:eastAsia="MS Mincho" w:hAnsi="Times New Roman" w:cs="Times New Roman"/>
          <w:lang w:eastAsia="ru-RU"/>
        </w:rPr>
        <w:t xml:space="preserve">Предельные </w:t>
      </w:r>
      <w:r w:rsidRPr="006D0598">
        <w:rPr>
          <w:rFonts w:ascii="Times New Roman" w:eastAsia="MS Mincho" w:hAnsi="Times New Roman" w:cs="Times New Roman"/>
          <w:u w:color="FFFFFF"/>
          <w:lang w:eastAsia="ru-RU"/>
        </w:rPr>
        <w:t xml:space="preserve">(минимальные и (или) максимальные) </w:t>
      </w:r>
      <w:r w:rsidRPr="006D0598">
        <w:rPr>
          <w:rFonts w:ascii="Times New Roman" w:eastAsia="MS Mincho" w:hAnsi="Times New Roman" w:cs="Times New Roman"/>
          <w:lang w:eastAsia="ru-RU"/>
        </w:rPr>
        <w:t>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6D0598" w:rsidRPr="006D0598" w:rsidRDefault="006D0598" w:rsidP="006D0598">
      <w:pPr>
        <w:numPr>
          <w:ilvl w:val="0"/>
          <w:numId w:val="44"/>
        </w:numPr>
        <w:tabs>
          <w:tab w:val="left" w:pos="1134"/>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предельные (минимальные и (или) максимальные) размеры земельных участков, в том числе их площадь;</w:t>
      </w:r>
    </w:p>
    <w:p w:rsidR="006D0598" w:rsidRPr="006D0598" w:rsidRDefault="006D0598" w:rsidP="006D0598">
      <w:pPr>
        <w:numPr>
          <w:ilvl w:val="0"/>
          <w:numId w:val="44"/>
        </w:numPr>
        <w:tabs>
          <w:tab w:val="left" w:pos="1134"/>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6D0598" w:rsidRPr="006D0598" w:rsidRDefault="006D0598" w:rsidP="006D0598">
      <w:pPr>
        <w:numPr>
          <w:ilvl w:val="0"/>
          <w:numId w:val="44"/>
        </w:numPr>
        <w:tabs>
          <w:tab w:val="left" w:pos="1134"/>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предельное количество этажей или предельную высоту зданий, строений, сооружений;</w:t>
      </w:r>
    </w:p>
    <w:p w:rsidR="006D0598" w:rsidRPr="006D0598" w:rsidRDefault="006D0598" w:rsidP="006D0598">
      <w:pPr>
        <w:numPr>
          <w:ilvl w:val="0"/>
          <w:numId w:val="44"/>
        </w:numPr>
        <w:tabs>
          <w:tab w:val="left" w:pos="1134"/>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дополнить пунктами 3 – 5 следующего содержания: </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3.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подпунктами 2 - 4 пункта 2 настоящей статьи Правил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4. Наряду с указанными в подпунктах 2 - 4 пункта 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5. В пределах отдельных территориальных зон в соответствии с настоящими Правилами установлены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сочетаниями таких размеров и параметров.</w:t>
      </w:r>
      <w:r w:rsidRPr="006D0598">
        <w:rPr>
          <w:rFonts w:ascii="Times New Roman" w:eastAsia="MS ??" w:hAnsi="Times New Roman" w:cs="Times New Roman"/>
          <w:lang w:eastAsia="x-none"/>
        </w:rPr>
        <w:t>»</w:t>
      </w:r>
      <w:r w:rsidRPr="006D0598">
        <w:rPr>
          <w:rFonts w:ascii="Times New Roman" w:eastAsia="MS ??" w:hAnsi="Times New Roman" w:cs="Times New Roman"/>
          <w:lang w:val="x-none" w:eastAsia="x-none"/>
        </w:rPr>
        <w:t>;</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13) в статье 17 Правил: </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пункт 4 изложить в новой редакции: </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«4. Проект решения о предоставлении разрешения на отклонение подлежит обсуждению на общественных обсуждениях или публичных слушаниях, проводимых в порядке, предусмотренном главой V Правил в соответствии с Градостроительным кодексом Российской Федерации.»;</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в пункте 5 слова «публичных слушаний» заменить словами «общественных обсуждениях или публичных слушаниях»; </w:t>
      </w:r>
    </w:p>
    <w:p w:rsidR="006D0598" w:rsidRPr="006D0598" w:rsidRDefault="006D0598" w:rsidP="006D0598">
      <w:pPr>
        <w:tabs>
          <w:tab w:val="left" w:pos="1134"/>
        </w:tabs>
        <w:spacing w:after="0" w:line="240" w:lineRule="auto"/>
        <w:ind w:firstLine="709"/>
        <w:jc w:val="both"/>
        <w:rPr>
          <w:rFonts w:ascii="Times New Roman" w:eastAsia="MS ??" w:hAnsi="Times New Roman" w:cs="Times New Roman"/>
          <w:lang w:eastAsia="x-none"/>
        </w:rPr>
      </w:pPr>
      <w:r w:rsidRPr="006D0598">
        <w:rPr>
          <w:rFonts w:ascii="Times New Roman" w:eastAsia="MS ??" w:hAnsi="Times New Roman" w:cs="Times New Roman"/>
          <w:lang w:eastAsia="x-none"/>
        </w:rPr>
        <w:t xml:space="preserve">дополнить пунктом 8 следующего содержания: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lang w:eastAsia="ru-RU"/>
        </w:rPr>
        <w:t xml:space="preserve">«8. </w:t>
      </w:r>
      <w:r w:rsidRPr="006D0598">
        <w:rPr>
          <w:rFonts w:ascii="Times New Roman" w:eastAsia="MS Mincho" w:hAnsi="Times New Roman" w:cs="Times New Roman"/>
          <w:u w:color="FFFFFF"/>
          <w:lang w:eastAsia="ru-RU"/>
        </w:rPr>
        <w:t>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bookmarkStart w:id="5" w:name="_Toc103606933"/>
      <w:bookmarkStart w:id="6" w:name="_Toc215295513"/>
      <w:bookmarkStart w:id="7" w:name="_Toc242169297"/>
      <w:bookmarkStart w:id="8" w:name="_Toc259101804"/>
      <w:bookmarkStart w:id="9" w:name="_Toc311542527"/>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lang w:eastAsia="ru-RU"/>
        </w:rPr>
        <w:t xml:space="preserve">14) статьи 19 – 24 Правил изложить </w:t>
      </w:r>
      <w:bookmarkEnd w:id="5"/>
      <w:bookmarkEnd w:id="6"/>
      <w:bookmarkEnd w:id="7"/>
      <w:bookmarkEnd w:id="8"/>
      <w:bookmarkEnd w:id="9"/>
      <w:r w:rsidRPr="006D0598">
        <w:rPr>
          <w:rFonts w:ascii="Times New Roman" w:eastAsia="MS Mincho" w:hAnsi="Times New Roman" w:cs="Times New Roman"/>
          <w:lang w:eastAsia="ru-RU"/>
        </w:rPr>
        <w:t xml:space="preserve">в новой редакции: </w:t>
      </w:r>
    </w:p>
    <w:p w:rsidR="006D0598" w:rsidRPr="006D0598" w:rsidRDefault="006D0598" w:rsidP="006D0598">
      <w:pPr>
        <w:keepNext/>
        <w:spacing w:after="0" w:line="240" w:lineRule="auto"/>
        <w:ind w:firstLine="709"/>
        <w:jc w:val="both"/>
        <w:outlineLvl w:val="0"/>
        <w:rPr>
          <w:rFonts w:ascii="Times New Roman" w:eastAsia="MS Gothic" w:hAnsi="Times New Roman" w:cs="Times New Roman"/>
          <w:b/>
          <w:bCs/>
          <w:lang w:eastAsia="x-none"/>
        </w:rPr>
      </w:pPr>
      <w:r w:rsidRPr="006D0598">
        <w:rPr>
          <w:rFonts w:ascii="Times New Roman" w:eastAsia="MS Gothic" w:hAnsi="Times New Roman" w:cs="Times New Roman"/>
          <w:b/>
          <w:bCs/>
          <w:u w:color="FFFFFF"/>
          <w:lang w:eastAsia="x-none"/>
        </w:rPr>
        <w:t xml:space="preserve">«Статья 19. </w:t>
      </w:r>
      <w:bookmarkStart w:id="10" w:name="_Toc131313927"/>
      <w:bookmarkStart w:id="11" w:name="_Toc215295514"/>
      <w:bookmarkStart w:id="12" w:name="_Toc242169298"/>
      <w:bookmarkStart w:id="13" w:name="_Toc259101805"/>
      <w:bookmarkStart w:id="14" w:name="_Toc311542528"/>
      <w:r w:rsidRPr="006D0598">
        <w:rPr>
          <w:rFonts w:ascii="Times New Roman" w:eastAsia="MS Gothic" w:hAnsi="Times New Roman" w:cs="Times New Roman"/>
          <w:b/>
          <w:bCs/>
          <w:lang w:eastAsia="x-none"/>
        </w:rPr>
        <w:t xml:space="preserve">Назначение документации по планировке территории </w:t>
      </w:r>
      <w:bookmarkEnd w:id="10"/>
      <w:bookmarkEnd w:id="11"/>
      <w:bookmarkEnd w:id="12"/>
      <w:bookmarkEnd w:id="13"/>
      <w:r w:rsidRPr="006D0598">
        <w:rPr>
          <w:rFonts w:ascii="Times New Roman" w:eastAsia="MS Gothic" w:hAnsi="Times New Roman" w:cs="Times New Roman"/>
          <w:b/>
          <w:bCs/>
          <w:lang w:eastAsia="x-none"/>
        </w:rPr>
        <w:t>поселения</w:t>
      </w:r>
      <w:bookmarkEnd w:id="14"/>
    </w:p>
    <w:p w:rsidR="006D0598" w:rsidRPr="006D0598" w:rsidRDefault="006D0598" w:rsidP="006D0598">
      <w:pPr>
        <w:tabs>
          <w:tab w:val="left" w:pos="993"/>
        </w:tabs>
        <w:spacing w:after="0" w:line="240" w:lineRule="auto"/>
        <w:ind w:firstLine="72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Подготовка документации по планировке территории осуществляется в целях обеспечения устойчивого развития территории поселения,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6D0598" w:rsidRPr="006D0598" w:rsidRDefault="006D0598" w:rsidP="006D0598">
      <w:pPr>
        <w:spacing w:after="0" w:line="240" w:lineRule="auto"/>
        <w:ind w:firstLine="72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2. Подготовка документации по планировке территории поселения в целях размещения объектов капитального строительства применительно к территории, в границах которой не предусматривается осуществление </w:t>
      </w:r>
      <w:r w:rsidRPr="006D0598">
        <w:rPr>
          <w:rFonts w:ascii="Times New Roman" w:eastAsia="MS Mincho" w:hAnsi="Times New Roman" w:cs="Times New Roman"/>
          <w:lang w:eastAsia="ru-RU"/>
        </w:rPr>
        <w:lastRenderedPageBreak/>
        <w:t>деятельности по комплексному и устойчивому развитию территории, не требуется, за исключением случаев, указанных в пункте 3 настоящей статьи.</w:t>
      </w:r>
    </w:p>
    <w:p w:rsidR="006D0598" w:rsidRPr="006D0598" w:rsidRDefault="006D0598" w:rsidP="006D0598">
      <w:pPr>
        <w:spacing w:after="0" w:line="240" w:lineRule="auto"/>
        <w:ind w:firstLine="72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Подготовка документации по планировке территории поселения в целях размещения объекта капитального строительства является обязательной в следующих случаях:</w:t>
      </w:r>
    </w:p>
    <w:p w:rsidR="006D0598" w:rsidRPr="006D0598" w:rsidRDefault="006D0598" w:rsidP="006D0598">
      <w:pPr>
        <w:spacing w:after="0" w:line="240" w:lineRule="auto"/>
        <w:ind w:firstLine="72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6D0598" w:rsidRPr="006D0598" w:rsidRDefault="006D0598" w:rsidP="006D0598">
      <w:pPr>
        <w:spacing w:after="0" w:line="240" w:lineRule="auto"/>
        <w:ind w:firstLine="72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необходимы установление, изменение или отмена красных линий;</w:t>
      </w:r>
    </w:p>
    <w:p w:rsidR="006D0598" w:rsidRPr="006D0598" w:rsidRDefault="006D0598" w:rsidP="006D0598">
      <w:pPr>
        <w:spacing w:after="0" w:line="240" w:lineRule="auto"/>
        <w:ind w:firstLine="72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6D0598" w:rsidRPr="006D0598" w:rsidRDefault="006D0598" w:rsidP="006D0598">
      <w:pPr>
        <w:spacing w:after="0" w:line="240" w:lineRule="auto"/>
        <w:ind w:firstLine="72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6D0598" w:rsidRPr="006D0598" w:rsidRDefault="006D0598" w:rsidP="006D0598">
      <w:pPr>
        <w:spacing w:after="0" w:line="240" w:lineRule="auto"/>
        <w:ind w:firstLine="72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6D0598" w:rsidRPr="006D0598" w:rsidRDefault="006D0598" w:rsidP="006D0598">
      <w:pPr>
        <w:tabs>
          <w:tab w:val="left" w:pos="993"/>
        </w:tabs>
        <w:spacing w:after="0" w:line="240" w:lineRule="auto"/>
        <w:ind w:firstLine="72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6D0598" w:rsidRPr="006D0598" w:rsidRDefault="006D0598" w:rsidP="006D0598">
      <w:pPr>
        <w:tabs>
          <w:tab w:val="left" w:pos="1134"/>
        </w:tabs>
        <w:spacing w:after="0" w:line="240" w:lineRule="auto"/>
        <w:ind w:firstLine="720"/>
        <w:contextualSpacing/>
        <w:jc w:val="both"/>
        <w:rPr>
          <w:rFonts w:ascii="Times New Roman" w:eastAsia="MS Mincho" w:hAnsi="Times New Roman" w:cs="Times New Roman"/>
          <w:u w:color="FFFFFF"/>
          <w:lang w:eastAsia="ru-RU"/>
        </w:rPr>
      </w:pPr>
      <w:r w:rsidRPr="006D0598">
        <w:rPr>
          <w:rFonts w:ascii="Times New Roman" w:eastAsia="MS Mincho" w:hAnsi="Times New Roman" w:cs="Times New Roman"/>
          <w:b/>
          <w:lang w:eastAsia="ru-RU"/>
        </w:rPr>
        <w:t>Статья 20. Виды документации по планировке территории поселения</w:t>
      </w:r>
    </w:p>
    <w:p w:rsidR="006D0598" w:rsidRPr="006D0598" w:rsidRDefault="006D0598" w:rsidP="006D0598">
      <w:pPr>
        <w:tabs>
          <w:tab w:val="left" w:pos="993"/>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Видами документации по планировке территории являются:</w:t>
      </w:r>
    </w:p>
    <w:p w:rsidR="006D0598" w:rsidRPr="006D0598" w:rsidRDefault="006D0598" w:rsidP="006D0598">
      <w:pPr>
        <w:tabs>
          <w:tab w:val="left" w:pos="993"/>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проект планировки территории;</w:t>
      </w:r>
    </w:p>
    <w:p w:rsidR="006D0598" w:rsidRPr="006D0598" w:rsidRDefault="006D0598" w:rsidP="006D0598">
      <w:pPr>
        <w:tabs>
          <w:tab w:val="left" w:pos="993"/>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проект межевания территории.</w:t>
      </w:r>
    </w:p>
    <w:p w:rsidR="006D0598" w:rsidRPr="006D0598" w:rsidRDefault="006D0598" w:rsidP="006D0598">
      <w:pPr>
        <w:tabs>
          <w:tab w:val="left" w:pos="993"/>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p>
    <w:p w:rsidR="006D0598" w:rsidRPr="006D0598" w:rsidRDefault="006D0598" w:rsidP="006D0598">
      <w:pPr>
        <w:tabs>
          <w:tab w:val="left" w:pos="993"/>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определения местоположения границ образуемых и изменяемых земельных участков;</w:t>
      </w:r>
    </w:p>
    <w:p w:rsidR="006D0598" w:rsidRPr="006D0598" w:rsidRDefault="006D0598" w:rsidP="006D0598">
      <w:pPr>
        <w:tabs>
          <w:tab w:val="left" w:pos="993"/>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6D0598" w:rsidRPr="006D0598" w:rsidRDefault="006D0598" w:rsidP="006D0598">
      <w:pPr>
        <w:tabs>
          <w:tab w:val="left" w:pos="993"/>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3. Проект планировки территории является основой для подготовки проекта межевания территории, за исключением случаев, когда в соответствии с частью 2 статьи 43 Градостроительного кодекса Российской Федерации допускается подготовка проекта межевания территории без подготовки проекта планировки территории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w:t>
      </w:r>
    </w:p>
    <w:p w:rsidR="006D0598" w:rsidRPr="006D0598" w:rsidRDefault="006D0598" w:rsidP="006D0598">
      <w:pPr>
        <w:tabs>
          <w:tab w:val="left" w:pos="993"/>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Подготовка проекта межевания территории осуществляется в составе проекта планировки территории или в виде отдельного документа.</w:t>
      </w:r>
    </w:p>
    <w:p w:rsidR="006D0598" w:rsidRPr="006D0598" w:rsidRDefault="006D0598" w:rsidP="006D0598">
      <w:pPr>
        <w:tabs>
          <w:tab w:val="left" w:pos="993"/>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4. Подготовка документации по планировке территории осуществляется в соответствии с требованиями, установленными Градостроительным кодексом Российской Федерации.</w:t>
      </w:r>
    </w:p>
    <w:p w:rsidR="006D0598" w:rsidRPr="006D0598" w:rsidRDefault="006D0598" w:rsidP="006D0598">
      <w:pPr>
        <w:spacing w:after="0" w:line="240" w:lineRule="auto"/>
        <w:ind w:firstLine="700"/>
        <w:jc w:val="both"/>
        <w:outlineLvl w:val="2"/>
        <w:rPr>
          <w:rFonts w:ascii="Times New Roman" w:eastAsia="MS Mincho" w:hAnsi="Times New Roman" w:cs="Times New Roman"/>
          <w:b/>
          <w:lang w:eastAsia="ru-RU"/>
        </w:rPr>
      </w:pPr>
      <w:r w:rsidRPr="006D0598">
        <w:rPr>
          <w:rFonts w:ascii="Times New Roman" w:eastAsia="MS Mincho" w:hAnsi="Times New Roman" w:cs="Times New Roman"/>
          <w:u w:color="FFFFFF"/>
          <w:lang w:eastAsia="ru-RU"/>
        </w:rPr>
        <w:tab/>
      </w:r>
      <w:r w:rsidRPr="006D0598">
        <w:rPr>
          <w:rFonts w:ascii="Times New Roman" w:eastAsia="MS Mincho" w:hAnsi="Times New Roman" w:cs="Times New Roman"/>
          <w:b/>
          <w:lang w:eastAsia="ru-RU"/>
        </w:rPr>
        <w:t>Статья 21. Принятие решения о подготовке документации по планировке территории поселения</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1. Решения о подготовке документации по планировке территории применительно к территории поселения принимаются Администрацией поселения, за исключением случаев, указанных в </w:t>
      </w:r>
      <w:r w:rsidRPr="006D0598">
        <w:rPr>
          <w:rFonts w:ascii="Times New Roman" w:eastAsia="MS ??" w:hAnsi="Times New Roman" w:cs="Times New Roman"/>
          <w:lang w:eastAsia="x-none"/>
        </w:rPr>
        <w:t xml:space="preserve">пунктах </w:t>
      </w:r>
      <w:r w:rsidRPr="006D0598">
        <w:rPr>
          <w:rFonts w:ascii="Times New Roman" w:eastAsia="MS ??" w:hAnsi="Times New Roman" w:cs="Times New Roman"/>
          <w:lang w:val="x-none" w:eastAsia="x-none"/>
        </w:rPr>
        <w:t>2 и 3 настоящей статьи, по собственной инициативе Администрации поселения или по инициативе физических и (или) юридических лиц о подготовке документации по планировке территории.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2. В случаях, установленных пунктами 2 – 4.2 и 5.2 статьи 45 Градостроительного кодекса Российской Федерации, решение о подготовке документации по планировке территории принимают уполномоченные федеральные органы исполнительной власти, органы исполнительной власти Самарской области, органы местного самоуправления муниципального </w:t>
      </w:r>
      <w:r w:rsidRPr="006D0598">
        <w:rPr>
          <w:rFonts w:ascii="Times New Roman" w:eastAsia="MS ??" w:hAnsi="Times New Roman" w:cs="Times New Roman"/>
          <w:bCs/>
          <w:lang w:val="x-none" w:eastAsia="x-none"/>
        </w:rPr>
        <w:t xml:space="preserve">района </w:t>
      </w:r>
      <w:r w:rsidRPr="006D0598">
        <w:rPr>
          <w:rFonts w:ascii="Times New Roman" w:eastAsia="MS ??" w:hAnsi="Times New Roman" w:cs="Times New Roman"/>
          <w:bCs/>
          <w:noProof/>
          <w:lang w:val="x-none" w:eastAsia="x-none"/>
        </w:rPr>
        <w:t>Безенчукский</w:t>
      </w:r>
      <w:r w:rsidRPr="006D0598">
        <w:rPr>
          <w:rFonts w:ascii="Times New Roman" w:eastAsia="MS ??" w:hAnsi="Times New Roman" w:cs="Times New Roman"/>
          <w:lang w:val="x-none" w:eastAsia="x-none"/>
        </w:rPr>
        <w:t xml:space="preserve"> Самарской области.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3. Решения о подготовке документации по планировке территории принимаются самостоятельно заинтересованными лицами: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lastRenderedPageBreak/>
        <w:t>2) лицами, указанными в части 3 статьи 46.9 Градостроительного кодекса Российской Федерации;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4. В соответствии с частью 7 статьи 45 Градостроительного кодекса Российской Федерации в случае принятия решения о подготовке документации по планировке территории поселения органами или лицами, указанными в пунктах 2 и 3 настоящей статьи, уведомление о принятом решении направляется Главе поселения не позднее десяти дней со дня принятия такого решения.</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5. Физические и (или) юридические лица, заинтересованные в проведении работ по планировке территории поселения, подают заявление о подготовке документации по планировке территории в Администрацию поселения лично или направляют заявление по почте заказным письмом с уведомлением о вручении. В указанном заявлении должны содержаться сведения, предусмотренные подпунктами 1 – 5 пункта 10 настоящей статьи. </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6. В случаях, предусмотренных пунктом 2 статьи 24.1 Правил, к заявлению о подготовке документации по планировке территории должен прилагаться проект задания на выполнение инженерных изысканий, необходимых в целях подготовки документации по планировке территории, содержащей следующие сведения:</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об объекте инженерных изысканий;</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основные требования к результатам инженерных изысканий;</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3) границы территорий проведения инженерных изысканий;</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4) виды инженерных изысканий;</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5) описание объекта планируемого размещения капитального строительства.</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В иных случаях, когда заявителем в соответствии с пунктом 3 статьи 24.1 Правил определена достаточность имеющихся инженерных изысканий для подготовки документации по планировке территории, в заявлении должны быть указаны сведения о проведенных инженерных изысканиях с приложением подтверждающих документов.</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7. В случае подготовки документации по планировке территории по инициативе Администрации поселения проект задания, предусмотренный пунктом 6 настоящей статьи, подготавливается уполномоченным должностным лицом Администрации поселения. </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8. Уполномоченное должностное лицо Администрации поселения регистрирует и рассматривает заявления заинтересованных лиц, а также подготавливает для Главы поселения рекомендации о принятии решения о подготовке документации по планировке территории или об отказе в принятии решения о подготовке документации по планировке территории.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9. В течение четырнадцати рабочих дней со дня представления заинтересованными лицами заявления, указанного в части 5 настоящей статьи, Глава поселения издает постановление Администрации поселения о подготовке документации по планировке территории либо об отказе в подготовке документации по планировке территории с указанием причин отказа.</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10. В постановлении Администрации поселения о подготовке документации по планировке территории должны содержаться следующие сведения:</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о границах территории, применительно к которой осуществляется планировка территории (в виде описания и соответствующей схемы);</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цели планировки территории (инвестиционно-строительные намерения заявителя);</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3) сроки подготовки документации по планировке территории;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4) вид разрабатываемой документации по планировке территории;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5) источник финансирования подготовки документации по планировке территории;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6) срок подачи физическими и (или) юридическими лицами предложений, касающихся порядка, сроков подготовки и содержания документации по планировке территории;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7) информация об утверждении задания на выполнение инженерных изысканий, необходимых в целях подготовки документации по планировке территории.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11. Администрация поселения отказывает в принятии решения о подготовке документации по планировке территории по следующим основаниям:</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в случае, если решение о подготовке документации по планировке территории должно быть принято иным уполномоченным органом власти в соответствии с частями 2 – 4.2 и 5.2 статьи 45 Градостроительного кодекса Российской Федерации;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в случае, если решение о подготовке документации по планировке территории должно быть принято заинтересованным лицом в соответствии с частью 3 настоящей статьи;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3) отсутствие в представленном заявлении физического или юридического лица сведений, указанных в пунктах 1 – 5 части 10 настоящей статьи;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4) непредоставление проекта задания на выполнение инженерных изысканий, необходимых в целях подготовки документации по планировке территории, либо сведений о проведенных инженерных изысканиях с приложением подтверждающих документов;</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lastRenderedPageBreak/>
        <w:t xml:space="preserve">5) несоответствие целей планировки территории (инвестиционно-строительных намерений заявителя) генеральному плану поселения, правилам землепользования и застройки поселения; </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6) отсутствие в бюджете поселения средств на подготовку документации по планировке территории, указанной в заявлении физического или юридического лица о подготовке документации по планировке территории, при одновременном отсутствии в представленном в Администрацию поселения заявлении физического или юридического лица указания на намерение соответствующего лица обеспечить подготовку документации по планировке территории за свой счет;</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7) в иных случаях, установленных федеральными законами. </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12. Постановление Администрации поселения о подготовке документации по планировке территории подлежит опубликованию в течение трех дней со дня издания в порядке, установленном Уставом поселения для официального опубликования муниципальных правовых актов, а также размещается на официальном сайте поселения в сети «Интернет».</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13. Постановление Администрации поселения об отказе в подготовке документации по планировке территории направляется заявителю не позднее трех дней со дня принятия, и может быть обжаловано в судебном порядке. Задание на выполнение инженерных изысканий, представленное заявителем в соответствии с пунктом 6 настоящей статьи, в указанном случае возвращается заявителю без утверждения. </w:t>
      </w:r>
    </w:p>
    <w:p w:rsidR="006D0598" w:rsidRPr="006D0598" w:rsidRDefault="006D0598" w:rsidP="006D0598">
      <w:pPr>
        <w:tabs>
          <w:tab w:val="left" w:pos="709"/>
        </w:tabs>
        <w:spacing w:after="0" w:line="240" w:lineRule="auto"/>
        <w:ind w:firstLine="700"/>
        <w:contextualSpacing/>
        <w:jc w:val="both"/>
        <w:rPr>
          <w:rFonts w:ascii="Times New Roman" w:eastAsia="MS Mincho" w:hAnsi="Times New Roman" w:cs="Times New Roman"/>
          <w:u w:color="FFFFFF"/>
          <w:lang w:eastAsia="ru-RU"/>
        </w:rPr>
      </w:pPr>
      <w:r w:rsidRPr="006D0598">
        <w:rPr>
          <w:rFonts w:ascii="Times New Roman" w:eastAsia="MS Mincho" w:hAnsi="Times New Roman" w:cs="Times New Roman"/>
          <w:b/>
          <w:lang w:eastAsia="ru-RU"/>
        </w:rPr>
        <w:tab/>
        <w:t xml:space="preserve">Статья 22. Подготовка документации по планировке территории поселения </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1. Администрация поселения обеспечивает подготовку документации по планировке территории поселения за исключением случаев, когда в соответствии с частями 2 – 4.2 и 5.2 статьи 45 Градостроительного кодекса Российской Федерации обеспечение подготовки документации по планировке территории осуществляется уполномоченными федеральным органом исполнительной власти, органом исполнительной власти Самарской области, органом местного самоуправления муниципального </w:t>
      </w:r>
      <w:r w:rsidRPr="006D0598">
        <w:rPr>
          <w:rFonts w:ascii="Times New Roman" w:eastAsia="MS ??" w:hAnsi="Times New Roman" w:cs="Times New Roman"/>
          <w:bCs/>
          <w:lang w:val="x-none" w:eastAsia="x-none"/>
        </w:rPr>
        <w:t xml:space="preserve">района </w:t>
      </w:r>
      <w:r w:rsidRPr="006D0598">
        <w:rPr>
          <w:rFonts w:ascii="Times New Roman" w:eastAsia="MS ??" w:hAnsi="Times New Roman" w:cs="Times New Roman"/>
          <w:bCs/>
          <w:noProof/>
          <w:lang w:val="x-none" w:eastAsia="x-none"/>
        </w:rPr>
        <w:t>Безенчукский</w:t>
      </w:r>
      <w:r w:rsidRPr="006D0598">
        <w:rPr>
          <w:rFonts w:ascii="Times New Roman" w:eastAsia="MS ??" w:hAnsi="Times New Roman" w:cs="Times New Roman"/>
          <w:lang w:val="x-none" w:eastAsia="x-none"/>
        </w:rPr>
        <w:t xml:space="preserve"> Самарской области или лицами, указанными в части 1.1 статьи 45 Градостроительного кодекса Российской Федерации.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3. Со дня опубликования постановления Администрации поселения о подготовке документации по планировке территории и не позднее срока, предусмотренного указанным постановлением, физические и (или) юридические лица вправе представить в Администрацию поселения предложения, касающиеся порядка, сроков подготовки и содержания документации по планировке территории.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4. В срок не позднее пятнадцати рабочих дней со дня представления предложений заинтересованных лиц, предусмотренных </w:t>
      </w:r>
      <w:proofErr w:type="spellStart"/>
      <w:r w:rsidRPr="006D0598">
        <w:rPr>
          <w:rFonts w:ascii="Times New Roman" w:eastAsia="MS ??" w:hAnsi="Times New Roman" w:cs="Times New Roman"/>
          <w:lang w:val="x-none" w:eastAsia="x-none"/>
        </w:rPr>
        <w:t>пуктом</w:t>
      </w:r>
      <w:proofErr w:type="spellEnd"/>
      <w:r w:rsidRPr="006D0598">
        <w:rPr>
          <w:rFonts w:ascii="Times New Roman" w:eastAsia="MS ??" w:hAnsi="Times New Roman" w:cs="Times New Roman"/>
          <w:lang w:val="x-none" w:eastAsia="x-none"/>
        </w:rPr>
        <w:t xml:space="preserve"> 3 настоящей статьи, Администрация поселения рассматривает указанные предложения, подготавливает и направляет заявителям мотивированный ответ о возможности или невозможности их учета при подготовке документации о планировке территории. </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5. Подготовка документации по планировке территории осуществляется Администрацией поселения самостоятельно либо привлекаемыми на основании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случая, указанного в части 1.1 статьи 45 Градостроительного кодекса Российской Федерации.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6. Обязательному включению в муниципальный контракт о выполнении работ по подготовке документации по планировке территории подлежит условие об обязанности подрядчика доработать документацию по планировке территории с учетом результатов </w:t>
      </w:r>
      <w:proofErr w:type="spellStart"/>
      <w:r w:rsidRPr="006D0598">
        <w:rPr>
          <w:rFonts w:ascii="Times New Roman" w:eastAsia="MS ??" w:hAnsi="Times New Roman" w:cs="Times New Roman"/>
          <w:lang w:val="x-none" w:eastAsia="x-none"/>
        </w:rPr>
        <w:t>общественых</w:t>
      </w:r>
      <w:proofErr w:type="spellEnd"/>
      <w:r w:rsidRPr="006D0598">
        <w:rPr>
          <w:rFonts w:ascii="Times New Roman" w:eastAsia="MS ??" w:hAnsi="Times New Roman" w:cs="Times New Roman"/>
          <w:lang w:val="x-none" w:eastAsia="x-none"/>
        </w:rPr>
        <w:t xml:space="preserve"> обсуждений или публичных слушаний, проведенных по проектам планировки территории и проектам межевания территории, подготовленным подрядчиком в составе документации по планировке территории. </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7. Заинтересованные лица, указанные в части 1.1 статьи 45 Градостроительного кодекса Российской Федерации,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Российской Федерации, и направляют ее для утверждения в Администрацию поселения.</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8. Администрация поселения в течение тридцати дней со дня получения осуществляет проверку документации по планировке территории на соответствие требованиям, предусмотренным частью 10 статьи 45 Градостроительного кодекса Российской Федерации.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9. По результатам проверки представленной документации по планировке территории Администрация поселения принимает одно из следующих решений:</w:t>
      </w:r>
    </w:p>
    <w:p w:rsidR="006D0598" w:rsidRPr="006D0598" w:rsidRDefault="006D0598" w:rsidP="006D0598">
      <w:pPr>
        <w:numPr>
          <w:ilvl w:val="0"/>
          <w:numId w:val="42"/>
        </w:numPr>
        <w:tabs>
          <w:tab w:val="left" w:pos="1134"/>
        </w:tabs>
        <w:suppressAutoHyphen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о направлении документации по планировке территории Главе поселения;</w:t>
      </w:r>
    </w:p>
    <w:p w:rsidR="006D0598" w:rsidRPr="006D0598" w:rsidRDefault="006D0598" w:rsidP="006D0598">
      <w:pPr>
        <w:numPr>
          <w:ilvl w:val="0"/>
          <w:numId w:val="42"/>
        </w:numPr>
        <w:tabs>
          <w:tab w:val="left" w:pos="1134"/>
        </w:tabs>
        <w:suppressAutoHyphen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lastRenderedPageBreak/>
        <w:t xml:space="preserve">о направлении документации по планировке территории на доработку, с указанием выявленных недостатков. </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10. В случае принятия Администрацией поселения решения, предусмотренного подпунктом 1 пункта 9 настоящей статьи, проект планировки территории и проект межевания территории до их утверждения подлежат обязательному рассмотрению на общественных обсуждениях или публичных слушаниях, проводимых в порядке, предусмотренном главой </w:t>
      </w:r>
      <w:r w:rsidRPr="006D0598">
        <w:rPr>
          <w:rFonts w:ascii="Times New Roman" w:eastAsia="MS ??" w:hAnsi="Times New Roman" w:cs="Times New Roman"/>
          <w:lang w:val="en-US" w:eastAsia="x-none"/>
        </w:rPr>
        <w:t>IV</w:t>
      </w:r>
      <w:r w:rsidRPr="006D0598">
        <w:rPr>
          <w:rFonts w:ascii="Times New Roman" w:eastAsia="MS ??" w:hAnsi="Times New Roman" w:cs="Times New Roman"/>
          <w:lang w:eastAsia="x-none"/>
        </w:rPr>
        <w:t xml:space="preserve"> </w:t>
      </w:r>
      <w:r w:rsidRPr="006D0598">
        <w:rPr>
          <w:rFonts w:ascii="Times New Roman" w:eastAsia="MS ??" w:hAnsi="Times New Roman" w:cs="Times New Roman"/>
          <w:lang w:val="x-none" w:eastAsia="x-none"/>
        </w:rPr>
        <w:t xml:space="preserve">Правил, за исключением случаев, установленных частью 5.1 статьи 46, частью 12 статьи 43 и частью 10 статьи 46.9 Градостроительного кодекса Российской Федерации. </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В случаях, предусмотренных частями 12.3, 12.4 статьи 45 Градостроительного кодекса Российской Федерации, документация по планировке территории направляется на согласование с уполномоченными органами власти.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11. Не позднее чем через пятнадцать дней со дня завершения общественных обсуждений или публичных слушаний Администрация </w:t>
      </w:r>
      <w:proofErr w:type="spellStart"/>
      <w:r w:rsidRPr="006D0598">
        <w:rPr>
          <w:rFonts w:ascii="Times New Roman" w:eastAsia="MS ??" w:hAnsi="Times New Roman" w:cs="Times New Roman"/>
          <w:lang w:val="x-none" w:eastAsia="x-none"/>
        </w:rPr>
        <w:t>посеоления</w:t>
      </w:r>
      <w:proofErr w:type="spellEnd"/>
      <w:r w:rsidRPr="006D0598">
        <w:rPr>
          <w:rFonts w:ascii="Times New Roman" w:eastAsia="MS ??" w:hAnsi="Times New Roman" w:cs="Times New Roman"/>
          <w:lang w:val="x-none" w:eastAsia="x-none"/>
        </w:rPr>
        <w:t xml:space="preserve"> направляет Главе поселения подготовленную документацию по планировке территории, протокол общественных обсуждений или публичных слушаний по проекту планировки территории, проекту межевания территории и заключение о результатах общественных обсуждений или публичных слушаний.</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6D0598">
        <w:rPr>
          <w:rFonts w:ascii="Times New Roman" w:eastAsia="MS Mincho" w:hAnsi="Times New Roman" w:cs="Times New Roman"/>
          <w:b/>
          <w:lang w:eastAsia="ru-RU"/>
        </w:rPr>
        <w:t xml:space="preserve">Статья 23. Утверждение документации по планировке территории поселения </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1. Глава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(в случае проведения общественных обсуждений или публичных слушаний по проекту планировки территории, проекту межевания территории в соответствии с пунктом 10 статьи 22 Правил) в течение </w:t>
      </w:r>
      <w:r w:rsidRPr="006D0598">
        <w:rPr>
          <w:rFonts w:ascii="Times New Roman" w:eastAsia="MS ??" w:hAnsi="Times New Roman" w:cs="Times New Roman"/>
          <w:lang w:eastAsia="x-none"/>
        </w:rPr>
        <w:t>четырнадцати</w:t>
      </w:r>
      <w:r w:rsidRPr="006D0598">
        <w:rPr>
          <w:rFonts w:ascii="Times New Roman" w:eastAsia="MS ??" w:hAnsi="Times New Roman" w:cs="Times New Roman"/>
          <w:lang w:val="x-none" w:eastAsia="x-none"/>
        </w:rPr>
        <w:t xml:space="preserve"> рабочих дней со дня поступления указанной документации принимает в форме постановления Администрации поселения одно из следующих решений:</w:t>
      </w:r>
    </w:p>
    <w:p w:rsidR="006D0598" w:rsidRPr="006D0598" w:rsidRDefault="006D0598" w:rsidP="006D0598">
      <w:pPr>
        <w:numPr>
          <w:ilvl w:val="0"/>
          <w:numId w:val="43"/>
        </w:numPr>
        <w:tabs>
          <w:tab w:val="left" w:pos="1134"/>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об утверждении документации по планировке территории; </w:t>
      </w:r>
    </w:p>
    <w:p w:rsidR="006D0598" w:rsidRPr="006D0598" w:rsidRDefault="006D0598" w:rsidP="006D0598">
      <w:pPr>
        <w:numPr>
          <w:ilvl w:val="0"/>
          <w:numId w:val="43"/>
        </w:numPr>
        <w:tabs>
          <w:tab w:val="left" w:pos="1134"/>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об отклонении документации по планировке территории и направлении ее в Администрацию поселения на доработку с учетом заключения о результатах общественных обсуждений или публичных слушаний и протокола общественных обсуждений или публичных слушаний.</w:t>
      </w:r>
    </w:p>
    <w:p w:rsidR="006D0598" w:rsidRPr="006D0598" w:rsidRDefault="006D0598" w:rsidP="006D0598">
      <w:pPr>
        <w:tabs>
          <w:tab w:val="left" w:pos="1134"/>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10 статьи 45 Градостроительного кодекса Российской Федерации. В иных случаях отклонение представленной такими лицами документации по планировке территории не допускается.</w:t>
      </w:r>
    </w:p>
    <w:p w:rsidR="006D0598" w:rsidRPr="006D0598" w:rsidRDefault="006D0598" w:rsidP="006D0598">
      <w:pPr>
        <w:tabs>
          <w:tab w:val="left" w:pos="1134"/>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3. Постановление Администрации поселения об утверждении документации по планировке территории и утвержденная им документация по планировке территории (проекты планировки территории и проекты межевания территории) в течение семи дней со дня издания подлежат опубликованию в порядке, установленном Уставом поселения для официального опубликования муниципальных правовых актов, и размещаются на официальном сайте поселения в сети «Интернет».</w:t>
      </w:r>
    </w:p>
    <w:p w:rsidR="006D0598" w:rsidRPr="006D0598" w:rsidRDefault="006D0598" w:rsidP="006D0598">
      <w:pPr>
        <w:tabs>
          <w:tab w:val="left" w:pos="1134"/>
        </w:tabs>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4. В случае принятия Главой поселения решения об отклонении документации по планировке территории указанная документация вместе с протоколом общественных обсуждений или публичных слушаний и заключением о результатах общественных обсуждений или публичных слушаний направляется Администрацией поселения разработчику документации по планировке территории на доработку. Разработчик дорабатывает документацию по планировке территории с учетом протокола общественных обсуждений или публичных слушаний, заключения о результатах общественных обсуждений или публичных слушаний и передает в Администрацию поселения.</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5. Не позднее пяти дней со дня получения от разработчика документации по планировке территории доработанной документации по планировке территории Администрация поселения направляет Главе поселения доработанную с учетом протокола общественных обсуждений или публичных слушаний и заключения о результатах общественных обсуждений или публичных слушаний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 xml:space="preserve">6. После доработки документации по планировке территории Глава поселения принимает решение в соответствии с пунктом 1 настоящей статьи. </w:t>
      </w:r>
    </w:p>
    <w:p w:rsidR="006D0598" w:rsidRPr="006D0598" w:rsidRDefault="006D0598" w:rsidP="006D0598">
      <w:pPr>
        <w:spacing w:after="0" w:line="240" w:lineRule="auto"/>
        <w:ind w:firstLine="700"/>
        <w:jc w:val="both"/>
        <w:rPr>
          <w:rFonts w:ascii="Times New Roman" w:eastAsia="MS ??" w:hAnsi="Times New Roman" w:cs="Times New Roman"/>
          <w:lang w:eastAsia="x-none"/>
        </w:rPr>
      </w:pPr>
      <w:r w:rsidRPr="006D0598">
        <w:rPr>
          <w:rFonts w:ascii="Times New Roman" w:eastAsia="MS ??" w:hAnsi="Times New Roman" w:cs="Times New Roman"/>
          <w:lang w:val="x-none" w:eastAsia="x-none"/>
        </w:rPr>
        <w:t>7.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r w:rsidRPr="006D0598">
        <w:rPr>
          <w:rFonts w:ascii="Times New Roman" w:eastAsia="MS ??" w:hAnsi="Times New Roman" w:cs="Times New Roman"/>
          <w:lang w:eastAsia="x-none"/>
        </w:rPr>
        <w:t>.</w:t>
      </w:r>
    </w:p>
    <w:p w:rsidR="006D0598" w:rsidRPr="006D0598" w:rsidRDefault="006D0598" w:rsidP="006D0598">
      <w:pPr>
        <w:keepNext/>
        <w:spacing w:after="0" w:line="240" w:lineRule="auto"/>
        <w:jc w:val="both"/>
        <w:outlineLvl w:val="0"/>
        <w:rPr>
          <w:rFonts w:ascii="Times New Roman" w:eastAsia="MS Gothic" w:hAnsi="Times New Roman" w:cs="Times New Roman"/>
          <w:b/>
          <w:bCs/>
          <w:lang w:val="x-none" w:eastAsia="x-none"/>
        </w:rPr>
      </w:pPr>
      <w:r w:rsidRPr="006D0598">
        <w:rPr>
          <w:rFonts w:ascii="Times New Roman" w:eastAsia="MS Gothic" w:hAnsi="Times New Roman" w:cs="Times New Roman"/>
          <w:b/>
          <w:bCs/>
          <w:lang w:val="x-none" w:eastAsia="x-none"/>
        </w:rPr>
        <w:t>Статья 24. Градостроительные планы земельных участков</w:t>
      </w:r>
    </w:p>
    <w:p w:rsidR="006D0598" w:rsidRPr="006D0598" w:rsidRDefault="006D0598" w:rsidP="006D0598">
      <w:pPr>
        <w:spacing w:after="0" w:line="240" w:lineRule="auto"/>
        <w:ind w:firstLine="720"/>
        <w:jc w:val="both"/>
        <w:rPr>
          <w:rFonts w:ascii="Times New Roman" w:eastAsia="MS ??" w:hAnsi="Times New Roman" w:cs="Times New Roman"/>
          <w:lang w:eastAsia="ru-RU"/>
        </w:rPr>
      </w:pPr>
      <w:r w:rsidRPr="006D0598">
        <w:rPr>
          <w:rFonts w:ascii="Times New Roman" w:eastAsia="MS ??" w:hAnsi="Times New Roman" w:cs="Times New Roman"/>
          <w:lang w:eastAsia="ru-RU"/>
        </w:rPr>
        <w:t>1.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выдается градостроительный план земельного участка.</w:t>
      </w:r>
    </w:p>
    <w:p w:rsidR="006D0598" w:rsidRPr="006D0598" w:rsidRDefault="006D0598" w:rsidP="006D0598">
      <w:pPr>
        <w:spacing w:after="0" w:line="240" w:lineRule="auto"/>
        <w:ind w:firstLine="720"/>
        <w:jc w:val="both"/>
        <w:rPr>
          <w:rFonts w:ascii="Times New Roman" w:eastAsia="MS ??" w:hAnsi="Times New Roman" w:cs="Times New Roman"/>
          <w:lang w:eastAsia="ru-RU"/>
        </w:rPr>
      </w:pPr>
      <w:r w:rsidRPr="006D0598">
        <w:rPr>
          <w:rFonts w:ascii="Times New Roman" w:eastAsia="MS ??" w:hAnsi="Times New Roman" w:cs="Times New Roman"/>
          <w:lang w:eastAsia="ru-RU"/>
        </w:rPr>
        <w:t xml:space="preserve">2. Градостроительные планы земельных участков подготавливаются на основании документов территориального планирования и градостроительного зонирования, нормативов градостроительного проектирования, документации по планировке территории, сведений, содержащихся в Едином государственном реестре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технических условиях </w:t>
      </w:r>
      <w:r w:rsidRPr="006D0598">
        <w:rPr>
          <w:rFonts w:ascii="Times New Roman" w:eastAsia="MS ??" w:hAnsi="Times New Roman" w:cs="Times New Roman"/>
          <w:lang w:eastAsia="ru-RU"/>
        </w:rPr>
        <w:lastRenderedPageBreak/>
        <w:t>подключения (технологического присоединения) объектов капитального строительства к сетям инженерно-технического обеспечения.</w:t>
      </w:r>
    </w:p>
    <w:p w:rsidR="006D0598" w:rsidRPr="006D0598" w:rsidRDefault="006D0598" w:rsidP="006D0598">
      <w:pPr>
        <w:spacing w:after="0" w:line="240" w:lineRule="auto"/>
        <w:ind w:firstLine="720"/>
        <w:jc w:val="both"/>
        <w:rPr>
          <w:rFonts w:ascii="Times New Roman" w:eastAsia="MS ??" w:hAnsi="Times New Roman" w:cs="Times New Roman"/>
          <w:lang w:eastAsia="ru-RU"/>
        </w:rPr>
      </w:pPr>
      <w:r w:rsidRPr="006D0598">
        <w:rPr>
          <w:rFonts w:ascii="Times New Roman" w:eastAsia="MS ??" w:hAnsi="Times New Roman" w:cs="Times New Roman"/>
          <w:lang w:eastAsia="ru-RU"/>
        </w:rPr>
        <w:t>3. В целях получения градостроительного плана земельного участка правообладатель земельного участка обращается с заявлением в Администрацию поселения. Заявление о выдаче градостроительного плана земельного участка может быть подано заявителем через многофункциональный центр предоставления государственных и муниципальных услуг.</w:t>
      </w:r>
    </w:p>
    <w:p w:rsidR="006D0598" w:rsidRPr="006D0598" w:rsidRDefault="006D0598" w:rsidP="006D0598">
      <w:pPr>
        <w:spacing w:after="0" w:line="240" w:lineRule="auto"/>
        <w:ind w:firstLine="720"/>
        <w:jc w:val="both"/>
        <w:rPr>
          <w:rFonts w:ascii="Times New Roman" w:eastAsia="MS ??" w:hAnsi="Times New Roman" w:cs="Times New Roman"/>
          <w:lang w:eastAsia="ru-RU"/>
        </w:rPr>
      </w:pPr>
      <w:r w:rsidRPr="006D0598">
        <w:rPr>
          <w:rFonts w:ascii="Times New Roman" w:eastAsia="MS ??" w:hAnsi="Times New Roman" w:cs="Times New Roman"/>
          <w:lang w:eastAsia="ru-RU"/>
        </w:rPr>
        <w:t xml:space="preserve"> 4. Администрация поселения в течение двадцати рабочих дней после получения заявления, указанного в пункте 3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w:t>
      </w:r>
    </w:p>
    <w:p w:rsidR="006D0598" w:rsidRPr="006D0598" w:rsidRDefault="006D0598" w:rsidP="006D0598">
      <w:pPr>
        <w:spacing w:after="0" w:line="240" w:lineRule="auto"/>
        <w:ind w:firstLine="720"/>
        <w:jc w:val="both"/>
        <w:rPr>
          <w:rFonts w:ascii="Times New Roman" w:eastAsia="MS ??" w:hAnsi="Times New Roman" w:cs="Times New Roman"/>
          <w:lang w:eastAsia="ru-RU"/>
        </w:rPr>
      </w:pPr>
      <w:r w:rsidRPr="006D0598">
        <w:rPr>
          <w:rFonts w:ascii="Times New Roman" w:eastAsia="MS ??" w:hAnsi="Times New Roman" w:cs="Times New Roman"/>
          <w:lang w:eastAsia="ru-RU"/>
        </w:rPr>
        <w:t xml:space="preserve"> 5. При подготовке градостроительного плана земельного участка Администрация поселения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w:t>
      </w:r>
    </w:p>
    <w:p w:rsidR="006D0598" w:rsidRPr="006D0598" w:rsidRDefault="006D0598" w:rsidP="006D0598">
      <w:pPr>
        <w:spacing w:after="0" w:line="240" w:lineRule="auto"/>
        <w:ind w:firstLine="720"/>
        <w:jc w:val="both"/>
        <w:rPr>
          <w:rFonts w:ascii="Times New Roman" w:eastAsia="MS ??" w:hAnsi="Times New Roman" w:cs="Times New Roman"/>
          <w:lang w:eastAsia="ru-RU"/>
        </w:rPr>
      </w:pPr>
      <w:r w:rsidRPr="006D0598">
        <w:rPr>
          <w:rFonts w:ascii="Times New Roman" w:eastAsia="MS ??" w:hAnsi="Times New Roman" w:cs="Times New Roman"/>
          <w:lang w:eastAsia="ru-RU"/>
        </w:rPr>
        <w:t xml:space="preserve"> 6.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настоящим пунктом целях не допускается.</w:t>
      </w:r>
    </w:p>
    <w:p w:rsidR="006D0598" w:rsidRPr="006D0598" w:rsidRDefault="006D0598" w:rsidP="006D0598">
      <w:pPr>
        <w:spacing w:after="0" w:line="240" w:lineRule="auto"/>
        <w:ind w:firstLine="720"/>
        <w:jc w:val="both"/>
        <w:rPr>
          <w:rFonts w:ascii="Times New Roman" w:eastAsia="MS ??" w:hAnsi="Times New Roman" w:cs="Times New Roman"/>
          <w:lang w:eastAsia="ru-RU"/>
        </w:rPr>
      </w:pPr>
      <w:r w:rsidRPr="006D0598">
        <w:rPr>
          <w:rFonts w:ascii="Times New Roman" w:eastAsia="MS ??" w:hAnsi="Times New Roman" w:cs="Times New Roman"/>
          <w:lang w:eastAsia="ru-RU"/>
        </w:rPr>
        <w:t>Информация, указанная в градостроительном плане земельного участка, утвержденном до дня вступления в силу Федерального закона от 03.07.2016 №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документации по планировке территории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 может быть использована в течение трех лет со дня вступления в силу указанного Федерального закона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такого земельного участка, выдачи разрешений на строительство (с 01.01.2017 по 31.12.2019 включительно).»;</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15) дополнить Правила статьей 24.1. следующего содержания: </w:t>
      </w:r>
    </w:p>
    <w:p w:rsidR="006D0598" w:rsidRPr="006D0598" w:rsidRDefault="006D0598" w:rsidP="006D0598">
      <w:pPr>
        <w:spacing w:after="0" w:line="240" w:lineRule="auto"/>
        <w:ind w:firstLine="700"/>
        <w:jc w:val="both"/>
        <w:rPr>
          <w:rFonts w:ascii="Times New Roman" w:eastAsia="MS ??" w:hAnsi="Times New Roman" w:cs="Times New Roman"/>
          <w:b/>
          <w:lang w:val="x-none" w:eastAsia="x-none"/>
        </w:rPr>
      </w:pPr>
      <w:r w:rsidRPr="006D0598">
        <w:rPr>
          <w:rFonts w:ascii="Times New Roman" w:eastAsia="MS ??" w:hAnsi="Times New Roman" w:cs="Times New Roman"/>
          <w:lang w:eastAsia="x-none"/>
        </w:rPr>
        <w:t>«</w:t>
      </w:r>
      <w:r w:rsidRPr="006D0598">
        <w:rPr>
          <w:rFonts w:ascii="Times New Roman" w:eastAsia="MS ??" w:hAnsi="Times New Roman" w:cs="Times New Roman"/>
          <w:b/>
          <w:u w:color="FFFFFF"/>
          <w:lang w:val="x-none" w:eastAsia="x-none"/>
        </w:rPr>
        <w:t>Статья 24.1.</w:t>
      </w:r>
      <w:r w:rsidRPr="006D0598">
        <w:rPr>
          <w:rFonts w:ascii="Times New Roman" w:eastAsia="MS ??" w:hAnsi="Times New Roman" w:cs="Times New Roman"/>
          <w:u w:color="FFFFFF"/>
          <w:lang w:val="x-none" w:eastAsia="x-none"/>
        </w:rPr>
        <w:t xml:space="preserve"> </w:t>
      </w:r>
      <w:r w:rsidRPr="006D0598">
        <w:rPr>
          <w:rFonts w:ascii="Times New Roman" w:eastAsia="MS ??" w:hAnsi="Times New Roman" w:cs="Times New Roman"/>
          <w:b/>
          <w:lang w:val="x-none" w:eastAsia="x-none"/>
        </w:rPr>
        <w:t>Инженерные изыскания для подготовки документации по планировке территории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Подготовка документации по планировке территории осуществляется в соответствии с материалами и результатами инженерных изысканий.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В соответствии с установленными Постановлением Правительства Российской Федерации правилами проведения инженерных изысканий, необходимых для подготовки документации по планировке территории, выполнение инженерных изысканий осуществляется в следующих случаях:</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1) недостаточность материалов инженерных изысканий, размещенных в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государственном фонде материалов и данных инженерных изысканий,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2) невозможность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w:t>
      </w:r>
    </w:p>
    <w:p w:rsidR="006D0598" w:rsidRPr="006D0598" w:rsidRDefault="006D0598" w:rsidP="006D0598">
      <w:pPr>
        <w:spacing w:after="0" w:line="240" w:lineRule="auto"/>
        <w:ind w:firstLine="700"/>
        <w:jc w:val="both"/>
        <w:rPr>
          <w:rFonts w:ascii="Times New Roman" w:eastAsia="MS ??" w:hAnsi="Times New Roman" w:cs="Times New Roman"/>
          <w:lang w:val="x-none" w:eastAsia="x-none"/>
        </w:rPr>
      </w:pPr>
      <w:r w:rsidRPr="006D0598">
        <w:rPr>
          <w:rFonts w:ascii="Times New Roman" w:eastAsia="MS ??" w:hAnsi="Times New Roman" w:cs="Times New Roman"/>
          <w:lang w:val="x-none" w:eastAsia="x-none"/>
        </w:rPr>
        <w:t>3. Достаточность материалов инженерных изысканий определяется уполномоченными в соответствии со статьей 45 Градостроительного кодекса Российской Федерации органами, физическими или юридическими лицами, по инициативе которых принимается решение о подготовке документации по планировке территории, либо лицом, принимающим решение о подготовке документации по планировке территории самостоятельно в соответствии с частью 1.1 статьи 45 Градостроительного кодекса Российской Федерации, до принятия решения о ее подготовке.</w:t>
      </w:r>
      <w:r w:rsidRPr="006D0598">
        <w:rPr>
          <w:rFonts w:ascii="Times New Roman" w:eastAsia="MS ??" w:hAnsi="Times New Roman" w:cs="Times New Roman"/>
          <w:lang w:eastAsia="x-none"/>
        </w:rPr>
        <w:t>»;</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16) в пункте 2 статьи 25 Правил слово «местных» заменить словами «региональных и местных»;</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17) в статье 26 Правил:</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подпункт 1 пункта 2 изложить в следующей редакции: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дополнить пункт 2 подпунктом 1.1 следующего содержания:</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«1.1) строительства, реконструкции объектов индивидуального жилищного строительства;»;</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в подпункте 2 пункта 2 слова «(киосков, навесов и других)» исключить;</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дополнить пункт 2 подпунктами 5.1 – 5.3 следующего содержания:</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«5.1)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5.2) строительства, реконструкции посольств, консульств и представительств Российской Федерации за рубежом;</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5.3) строительства, реконструкции объектов, предназначенных для транспортировки природного газа под давлением до 0,6 </w:t>
      </w:r>
      <w:proofErr w:type="spellStart"/>
      <w:r w:rsidRPr="006D0598">
        <w:rPr>
          <w:rFonts w:ascii="Times New Roman" w:eastAsia="MS Mincho" w:hAnsi="Times New Roman" w:cs="Times New Roman"/>
          <w:lang w:eastAsia="ru-RU"/>
        </w:rPr>
        <w:t>мегапаскаля</w:t>
      </w:r>
      <w:proofErr w:type="spellEnd"/>
      <w:r w:rsidRPr="006D0598">
        <w:rPr>
          <w:rFonts w:ascii="Times New Roman" w:eastAsia="MS Mincho" w:hAnsi="Times New Roman" w:cs="Times New Roman"/>
          <w:lang w:eastAsia="ru-RU"/>
        </w:rPr>
        <w:t xml:space="preserve"> включительно;»;</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18) в статье 27 Правил:</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пункт 1 изложить в следующей редакции: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w:t>
      </w:r>
      <w:bookmarkStart w:id="15" w:name="_Hlk522485325"/>
      <w:r w:rsidRPr="006D0598">
        <w:rPr>
          <w:rFonts w:ascii="Times New Roman" w:eastAsia="MS Mincho" w:hAnsi="Times New Roman" w:cs="Times New Roman"/>
          <w:lang w:eastAsia="ru-RU"/>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Российской Федерации), проектом планировки территории и проектом межевания территории (за исключением случаев, если в соответствии с Градостроительным кодексом Российской Федерации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Российской Федерации.</w:t>
      </w:r>
      <w:bookmarkEnd w:id="15"/>
      <w:r w:rsidRPr="006D0598">
        <w:rPr>
          <w:rFonts w:ascii="Times New Roman" w:eastAsia="MS Mincho" w:hAnsi="Times New Roman" w:cs="Times New Roman"/>
          <w:lang w:eastAsia="ru-RU"/>
        </w:rPr>
        <w:t>»;</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дополнить статью пунктом 1.1 следующего содержания:</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w:t>
      </w:r>
      <w:bookmarkStart w:id="16" w:name="_Hlk522485546"/>
      <w:r w:rsidRPr="006D0598">
        <w:rPr>
          <w:rFonts w:ascii="Times New Roman" w:eastAsia="MS Mincho" w:hAnsi="Times New Roman" w:cs="Times New Roman"/>
          <w:lang w:eastAsia="ru-RU"/>
        </w:rPr>
        <w:t>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Градостроительного кодекса Российской Федерации требованиям к назначению, параметрам и размещению объекта капитального строительства на указанном земельном участке.</w:t>
      </w:r>
      <w:bookmarkEnd w:id="16"/>
      <w:r w:rsidRPr="006D0598">
        <w:rPr>
          <w:rFonts w:ascii="Times New Roman" w:eastAsia="MS Mincho" w:hAnsi="Times New Roman" w:cs="Times New Roman"/>
          <w:lang w:eastAsia="ru-RU"/>
        </w:rPr>
        <w:t>»;</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в пункте 2 слова «пункте 3» исключить, дополнить словами «, а также за исключением случаев, когда в соответствии с Законом Самарской области от 29 декабря 2014 года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полномочия по выдаче разрешений на строительство отнесены к полномочиям органов государственной власти Самарской области»;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пункт 3 изложить в следующей редакции: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В целях строительства, реконструкции объекта капитального строительства в случаях, когда Администрация городского поселения Безенчук является органом, уполномоченным на выдачу разрешения на строительство, застройщик направляет в указанный орган заявление о выдаче разрешения на строительство.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Администрацией поселения. К указанному заявлению прилагаются следующие документы:</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правоустанавливающие документы на земельный участок;</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результаты инженерных изысканий и следующие материалы, содержащиеся в проектной документации: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а) пояснительная записка;</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4)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17 Правил);</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согласие всех правообладателей объекта капитального строительства в случае реконструкции такого объекта;</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6)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7)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пункт 4 признать утратившим силу;</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пункты 5 и 6 изложить в следующей редакции: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w:t>
      </w:r>
      <w:bookmarkStart w:id="17" w:name="_Hlk522490575"/>
      <w:r w:rsidRPr="006D0598">
        <w:rPr>
          <w:rFonts w:ascii="Times New Roman" w:eastAsia="MS Mincho" w:hAnsi="Times New Roman" w:cs="Times New Roman"/>
          <w:lang w:eastAsia="ru-RU"/>
        </w:rPr>
        <w:t>5. Документы (их копии или сведения, содержащиеся в них), указанные в подпунктах 1 – 4, 6 и 7 пункта 3 настоящей статьи, запрашиваются Администрацией поселения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 документы самостоятельно.</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bookmarkStart w:id="18" w:name="_Hlk522490922"/>
      <w:bookmarkEnd w:id="17"/>
      <w:r w:rsidRPr="006D0598">
        <w:rPr>
          <w:rFonts w:ascii="Times New Roman" w:eastAsia="MS Mincho" w:hAnsi="Times New Roman" w:cs="Times New Roman"/>
          <w:lang w:eastAsia="ru-RU"/>
        </w:rPr>
        <w:t>Документы, указанные в подпунктах 1, 3 пункта 3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bookmarkEnd w:id="18"/>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6. </w:t>
      </w:r>
      <w:bookmarkStart w:id="19" w:name="_Hlk522491232"/>
      <w:r w:rsidRPr="006D0598">
        <w:rPr>
          <w:rFonts w:ascii="Times New Roman" w:eastAsia="MS Mincho" w:hAnsi="Times New Roman" w:cs="Times New Roman"/>
          <w:lang w:eastAsia="ru-RU"/>
        </w:rPr>
        <w:t>В соответствии с Градостроительным кодексом Российской Федерации не допускается требовать иные документы для получения разрешения на строительство, за исключением указанных в пункте 3 настоящей статьи документов. Документы, предусмотренные пунктом 3 настоящей статьи, могут быть направлены в электронной форме. 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осуществляется исключительно в электронной форме</w:t>
      </w:r>
      <w:bookmarkEnd w:id="19"/>
      <w:r w:rsidRPr="006D0598">
        <w:rPr>
          <w:rFonts w:ascii="Times New Roman" w:eastAsia="MS Mincho" w:hAnsi="Times New Roman" w:cs="Times New Roman"/>
          <w:lang w:eastAsia="ru-RU"/>
        </w:rPr>
        <w:t>.»;</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в пункте 7:</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в абзаце первом слова «десяти дней» заменить словами «семи рабочих дней»;</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в подпункте 1 слова «прилагаемых к заявлению» исключить;</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подпункт 2 изложить в следующей редакции: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w:t>
      </w:r>
      <w:bookmarkStart w:id="20" w:name="_Hlk522492045"/>
      <w:r w:rsidRPr="006D0598">
        <w:rPr>
          <w:rFonts w:ascii="Times New Roman" w:eastAsia="MS Mincho" w:hAnsi="Times New Roman" w:cs="Times New Roman"/>
          <w:lang w:eastAsia="ru-RU"/>
        </w:rPr>
        <w:t>проводит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bookmarkEnd w:id="20"/>
      <w:r w:rsidRPr="006D0598">
        <w:rPr>
          <w:rFonts w:ascii="Times New Roman" w:eastAsia="MS Mincho" w:hAnsi="Times New Roman" w:cs="Times New Roman"/>
          <w:lang w:eastAsia="ru-RU"/>
        </w:rPr>
        <w:t>»;</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подпункты 1 и 2 пункта 9 изложить в следующей редакции: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w:t>
      </w:r>
      <w:bookmarkStart w:id="21" w:name="_Hlk522492570"/>
      <w:r w:rsidRPr="006D0598">
        <w:rPr>
          <w:rFonts w:ascii="Times New Roman" w:eastAsia="MS Mincho" w:hAnsi="Times New Roman" w:cs="Times New Roman"/>
          <w:lang w:eastAsia="ru-RU"/>
        </w:rPr>
        <w:t>отсутствие документов, предусмотренных пунктом 3 настоящей статьи</w:t>
      </w:r>
      <w:bookmarkEnd w:id="21"/>
      <w:r w:rsidRPr="006D0598">
        <w:rPr>
          <w:rFonts w:ascii="Times New Roman" w:eastAsia="MS Mincho" w:hAnsi="Times New Roman" w:cs="Times New Roman"/>
          <w:lang w:eastAsia="ru-RU"/>
        </w:rPr>
        <w:t>;</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w:t>
      </w:r>
      <w:bookmarkStart w:id="22" w:name="_Hlk522492583"/>
      <w:r w:rsidRPr="006D0598">
        <w:rPr>
          <w:rFonts w:ascii="Times New Roman" w:eastAsia="MS Mincho" w:hAnsi="Times New Roman" w:cs="Times New Roman"/>
          <w:lang w:eastAsia="ru-RU"/>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bookmarkEnd w:id="22"/>
      <w:r w:rsidRPr="006D0598">
        <w:rPr>
          <w:rFonts w:ascii="Times New Roman" w:eastAsia="MS Mincho" w:hAnsi="Times New Roman" w:cs="Times New Roman"/>
          <w:lang w:eastAsia="ru-RU"/>
        </w:rPr>
        <w:t>.»;</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пункт 10 изложить в следующей редакции: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w:t>
      </w:r>
      <w:bookmarkStart w:id="23" w:name="_Hlk522492613"/>
      <w:r w:rsidRPr="006D0598">
        <w:rPr>
          <w:rFonts w:ascii="Times New Roman" w:eastAsia="MS Mincho" w:hAnsi="Times New Roman" w:cs="Times New Roman"/>
          <w:lang w:eastAsia="ru-RU"/>
        </w:rPr>
        <w:t>10. Неполучение или несвоевременное получение документов, запрошенных в соответствии с абзацем первым пункта 5 настоящей статьи, не может являться основанием для отказа в выдаче разрешения на строительство.</w:t>
      </w:r>
      <w:bookmarkEnd w:id="23"/>
      <w:r w:rsidRPr="006D0598">
        <w:rPr>
          <w:rFonts w:ascii="Times New Roman" w:eastAsia="MS Mincho" w:hAnsi="Times New Roman" w:cs="Times New Roman"/>
          <w:lang w:eastAsia="ru-RU"/>
        </w:rPr>
        <w:t>»;</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пункт 13 признать утратившим силу;</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дополнить статью пунктами 14 – 16 следующего содержания:</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«14. Внесение изменений в разрешения на строительство, выданные Администрацией поселения, осуществляется по основаниям, в порядке и сроки, установленные частями 21.14 – 21.15 статьи 51 Градостроительного кодекса Российской Федерации.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15. В течение трех дней со дня выдачи Администрацией поселения разрешения на строительство Администрация поселения направляет копию такого разрешения </w:t>
      </w:r>
      <w:bookmarkStart w:id="24" w:name="_Hlk522494563"/>
      <w:r w:rsidRPr="006D0598">
        <w:rPr>
          <w:rFonts w:ascii="Times New Roman" w:eastAsia="MS Mincho" w:hAnsi="Times New Roman" w:cs="Times New Roman"/>
          <w:lang w:eastAsia="ru-RU"/>
        </w:rPr>
        <w:t>в орган исполнительной власти Самарской области, уполномоченный на осуществление государственного строительного надзора</w:t>
      </w:r>
      <w:bookmarkEnd w:id="24"/>
      <w:r w:rsidRPr="006D0598">
        <w:rPr>
          <w:rFonts w:ascii="Times New Roman" w:eastAsia="MS Mincho" w:hAnsi="Times New Roman" w:cs="Times New Roman"/>
          <w:lang w:eastAsia="ru-RU"/>
        </w:rPr>
        <w:t>.</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16. Застройщик в течение десяти дней со дня получения разрешения на строительство, выданного Администрацией поселения, обязан безвозмездно </w:t>
      </w:r>
      <w:bookmarkStart w:id="25" w:name="_Hlk522494948"/>
      <w:r w:rsidRPr="006D0598">
        <w:rPr>
          <w:rFonts w:ascii="Times New Roman" w:eastAsia="MS Mincho" w:hAnsi="Times New Roman" w:cs="Times New Roman"/>
          <w:lang w:eastAsia="ru-RU"/>
        </w:rPr>
        <w:t>передать в Администрацию поселения сведения и документы, указанные в части 18 статьи 51 Градостроительного кодекса Российской Федерации.</w:t>
      </w:r>
      <w:bookmarkEnd w:id="25"/>
      <w:r w:rsidRPr="006D0598">
        <w:rPr>
          <w:rFonts w:ascii="Times New Roman" w:eastAsia="MS Mincho" w:hAnsi="Times New Roman" w:cs="Times New Roman"/>
          <w:lang w:eastAsia="ru-RU"/>
        </w:rPr>
        <w:t>»;</w:t>
      </w:r>
    </w:p>
    <w:p w:rsidR="006D0598" w:rsidRPr="006D0598" w:rsidRDefault="006D0598" w:rsidP="006D0598">
      <w:pPr>
        <w:spacing w:after="0" w:line="240" w:lineRule="auto"/>
        <w:ind w:firstLine="709"/>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19) </w:t>
      </w:r>
      <w:r w:rsidRPr="006D0598">
        <w:rPr>
          <w:rFonts w:ascii="Times New Roman" w:eastAsia="MS Mincho" w:hAnsi="Times New Roman" w:cs="Times New Roman"/>
          <w:lang w:eastAsia="ru-RU"/>
        </w:rPr>
        <w:t>дополнить Правила статьей 27.1 следующего содержания:</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27.1. Уведомление о планируемых строительстве или реконструкции объекта индивидуального жилищного строительства или садового дома</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В целях строительства или реконструкции объекта индивидуального жилищного строительства или садового дома в случаях и порядке, предусмотренных статьей 51.1 Градостроительного кодекса Российской Федерации, застройщик подает на бумажном носителе посредством личного обращения в Администрацию поселения, в том числе через многофункциональный центр, либо направляет в указанный орган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В случае отсутствия в уведомлении о планируемом строительстве сведений, предусмотренных частью 1 статьи 51.1 Градостроительного кодекса Российской Федерации, или документов, предусмотренных пунктами 2 - 4 части 3 статьи 51.1 Градостроительного кодекса Российской Федерации, Администрация поселения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Администрация поселения в течение семи рабочих дней со дня поступления уведомления о планируемом строительстве, за исключением случая, предусмотренного частью 8 статьи 51.1 Градостроительного кодекса Российской Федерации,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4. По результатам проверки, указанной в пункте 3 настоящей статьи, в течение срока, указанного в пункте 3 настоящей статьи, Администрация поселения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случаях, установленных частью 10 статьи 51.1 Градостроительного кодекса Российской Федерации.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6.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должно отвечать требованиям к его содержанию, установленным частью 11 статьи 51.1 Градостроительного кодекса Российской Федерации.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7. Администрация поселения в сроки, указанные в части 7 или пункте 3 части 8 статьи 51.1 Градостроительного кодекса Российской Федерации,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w:t>
      </w:r>
      <w:r w:rsidRPr="006D0598">
        <w:rPr>
          <w:rFonts w:ascii="Times New Roman" w:eastAsia="MS Mincho" w:hAnsi="Times New Roman" w:cs="Times New Roman"/>
          <w:lang w:eastAsia="ru-RU"/>
        </w:rPr>
        <w:lastRenderedPageBreak/>
        <w:t>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в орган исполнительной власти Самарской области, уполномоченный на осуществление государственного строительного надзора, в случае направления указанного уведомления по основанию, предусмотренному пунктом 1 части 10 статьи 51.1 Градостроительного кодекса Российской Федерации;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пунктом 2 или 3 части 10 статьи 51.1 Градостроительного кодекса Российской Федерации;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в орган исполнительной власти Самарской области, уполномоченный в области охраны объектов культурного наследия, в случае направления указанного уведомления по основанию, предусмотренному пунктом 4 части 10 статьи 51.1 Градостроительного кодекса Российской Федерации.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8.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Администрации поселения либо </w:t>
      </w:r>
      <w:proofErr w:type="spellStart"/>
      <w:r w:rsidRPr="006D0598">
        <w:rPr>
          <w:rFonts w:ascii="Times New Roman" w:eastAsia="MS Mincho" w:hAnsi="Times New Roman" w:cs="Times New Roman"/>
          <w:lang w:eastAsia="ru-RU"/>
        </w:rPr>
        <w:t>ненаправление</w:t>
      </w:r>
      <w:proofErr w:type="spellEnd"/>
      <w:r w:rsidRPr="006D0598">
        <w:rPr>
          <w:rFonts w:ascii="Times New Roman" w:eastAsia="MS Mincho" w:hAnsi="Times New Roman" w:cs="Times New Roman"/>
          <w:lang w:eastAsia="ru-RU"/>
        </w:rPr>
        <w:t xml:space="preserve"> им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Администрацией поселения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пунктом 1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пунктами 1 - 3 части 21.1 статьи 51 Градостроительного кодекса Российской Федерации. При этом направление нового уведомления о планируемом строительстве не требуется.</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9.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пункте 1 настоящей статьи, уведомление об этом в Администрацию поселения с указанием изменяемых параметров. Рассмотрение указанного уведомления осуществляется в соответствии с пунктами 1 – 8 настоящей статьи.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10.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Администрации поселения либо </w:t>
      </w:r>
      <w:proofErr w:type="spellStart"/>
      <w:r w:rsidRPr="006D0598">
        <w:rPr>
          <w:rFonts w:ascii="Times New Roman" w:eastAsia="MS Mincho" w:hAnsi="Times New Roman" w:cs="Times New Roman"/>
          <w:lang w:eastAsia="ru-RU"/>
        </w:rPr>
        <w:t>ненаправления</w:t>
      </w:r>
      <w:proofErr w:type="spellEnd"/>
      <w:r w:rsidRPr="006D0598">
        <w:rPr>
          <w:rFonts w:ascii="Times New Roman" w:eastAsia="MS Mincho" w:hAnsi="Times New Roman" w:cs="Times New Roman"/>
          <w:lang w:eastAsia="ru-RU"/>
        </w:rPr>
        <w:t xml:space="preserve"> им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казны поселения при условии, что судом будет установлена вина должностного лица Администрации поселения,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Градостроительным кодексом Российской Федерации,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6D0598" w:rsidRPr="006D0598" w:rsidRDefault="006D0598" w:rsidP="006D0598">
      <w:pPr>
        <w:spacing w:after="0" w:line="240" w:lineRule="auto"/>
        <w:ind w:firstLine="709"/>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20) </w:t>
      </w:r>
      <w:r w:rsidRPr="006D0598">
        <w:rPr>
          <w:rFonts w:ascii="Times New Roman" w:eastAsia="MS Mincho" w:hAnsi="Times New Roman" w:cs="Times New Roman"/>
          <w:lang w:eastAsia="ru-RU"/>
        </w:rPr>
        <w:t>в статье 28 Правил:</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пункты 1 – 4 изложить в следующей редакции: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w:t>
      </w:r>
      <w:bookmarkStart w:id="26" w:name="_Hlk522558278"/>
      <w:r w:rsidRPr="006D0598">
        <w:rPr>
          <w:rFonts w:ascii="Times New Roman" w:eastAsia="MS Mincho" w:hAnsi="Times New Roman" w:cs="Times New Roman"/>
          <w:lang w:eastAsia="ru-RU"/>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bookmarkEnd w:id="26"/>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2. Для ввода объекта в эксплуатацию застройщик обращается в Администрацию поселения, выдавшую разрешение на строительство, либо в иные органы или организации, указанные в части 2 статьи 55 Градостроительного кодекса Российской Федерации, выдавшие разрешение на строительство, с заявлением о выдаче разрешения на ввод объекта в эксплуатацию. </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Для принятия решения о выдаче разрешения на ввод объекта в эксплуатацию необходимы документы, предусмотренные частью 3 статьи 55 Градостроительного кодекса Российской Федерации. Правительством Российской Федерации могут устанавливаться помимо предусмотренных частью 3 статьи 55 Градостроительного кодекса Российской Федерации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Для получения разрешения на ввод объекта в эксплуатацию разрешается требовать только указанные в пункте 3 настоящей статьи документы. Документы, предусмотренные пунктом 3 настоящей статьи, могут быть направлены в электронной форме. 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осуществляется исключительно в электронной форме.»;</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в пункте 5:</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в абзаце первом слова «десяти дней» заменить словами «семи рабочих дней»;</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второе предложение подпункта 1 пункта 5 изложить в следующей редакции: «В ходе осмотра Администрацией поселения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подпункт 2 пункта 7 изложить в следующей редакции: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w:t>
      </w:r>
      <w:bookmarkStart w:id="27" w:name="_Hlk522561375"/>
      <w:r w:rsidRPr="006D0598">
        <w:rPr>
          <w:rFonts w:ascii="Times New Roman" w:eastAsia="MS Mincho" w:hAnsi="Times New Roman" w:cs="Times New Roman"/>
          <w:lang w:eastAsia="ru-RU"/>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bookmarkEnd w:id="27"/>
      <w:r w:rsidRPr="006D0598">
        <w:rPr>
          <w:rFonts w:ascii="Times New Roman" w:eastAsia="MS Mincho" w:hAnsi="Times New Roman" w:cs="Times New Roman"/>
          <w:lang w:eastAsia="ru-RU"/>
        </w:rPr>
        <w:t>»;</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подпункт 4 пункта 7 изложить в следующей редакции: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несоответствие параметров построенного, реконструированного объекта капитального строительства проектной документации;»;</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пункт 7 дополнить подпунктом 5 следующего содержания:</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w:t>
      </w:r>
      <w:bookmarkStart w:id="28" w:name="_Hlk522561539"/>
      <w:r w:rsidRPr="006D0598">
        <w:rPr>
          <w:rFonts w:ascii="Times New Roman" w:eastAsia="MS Mincho" w:hAnsi="Times New Roman" w:cs="Times New Roman"/>
          <w:lang w:eastAsia="ru-RU"/>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bookmarkEnd w:id="28"/>
      <w:r w:rsidRPr="006D0598">
        <w:rPr>
          <w:rFonts w:ascii="Times New Roman" w:eastAsia="MS Mincho" w:hAnsi="Times New Roman" w:cs="Times New Roman"/>
          <w:lang w:eastAsia="ru-RU"/>
        </w:rPr>
        <w:t>»;</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пункт 9 признать утратившим силу;</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дополнить статью пунктами 10.1 – 10.2 следующего содержания:</w:t>
      </w:r>
    </w:p>
    <w:p w:rsidR="006D0598" w:rsidRPr="006D0598" w:rsidRDefault="006D0598" w:rsidP="006D0598">
      <w:pPr>
        <w:tabs>
          <w:tab w:val="left" w:pos="1134"/>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rsidR="006D0598" w:rsidRPr="006D0598" w:rsidRDefault="006D0598" w:rsidP="006D0598">
      <w:pPr>
        <w:spacing w:after="0" w:line="240" w:lineRule="auto"/>
        <w:ind w:firstLine="709"/>
        <w:jc w:val="both"/>
        <w:rPr>
          <w:rFonts w:ascii="Times New Roman" w:eastAsia="MS Mincho" w:hAnsi="Times New Roman" w:cs="Times New Roman"/>
          <w:u w:color="FFFFFF"/>
          <w:lang w:eastAsia="ru-RU"/>
        </w:rPr>
      </w:pPr>
      <w:r w:rsidRPr="006D0598">
        <w:rPr>
          <w:rFonts w:ascii="Times New Roman" w:eastAsia="MS Mincho" w:hAnsi="Times New Roman" w:cs="Times New Roman"/>
          <w:lang w:eastAsia="ru-RU"/>
        </w:rPr>
        <w:t>10.2. Разрешение на ввод объекта в эксплуатацию не требуется в случае, если в соответствии с законодательством для строительства или реконструкции объекта не требуется выдача разрешения на строительство.»;</w:t>
      </w:r>
    </w:p>
    <w:p w:rsidR="006D0598" w:rsidRPr="006D0598" w:rsidRDefault="006D0598" w:rsidP="006D0598">
      <w:pPr>
        <w:spacing w:after="0" w:line="240" w:lineRule="auto"/>
        <w:ind w:firstLine="709"/>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21)</w:t>
      </w:r>
      <w:r w:rsidRPr="006D0598">
        <w:rPr>
          <w:rFonts w:ascii="Times New Roman" w:eastAsia="MS Mincho" w:hAnsi="Times New Roman" w:cs="Times New Roman"/>
          <w:lang w:eastAsia="ru-RU"/>
        </w:rPr>
        <w:t xml:space="preserve"> статьи 29 – 39 Правил изложить в новой редакции: </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29. Общие положения об организации и проведения общественных обсуждений, публичных слушаний по проектам документов в области градостроительной деятельности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 по проектам документов в области градостроительной деятельности, указанным в пункте 2 настоящей статьи, проводятся общественные обсуждения или публичные слушания.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Общественные обсуждения или публичные слушания проводятся по проектам следующих документов в области градостроительной деятельности: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1) проекту генерального плана поселения, а также проектам, предусматривающим внесение изменений в указанный документ; </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2) проекту Правил, а также проектам, предусматривающим внесение изменений в указанный документ; </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проектам планировки территории поселения, а также проектам, предусматривающим внесение изменений в указанный документ;</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проектам межевания территории поселения, а также проектам, предусматривающим внесение изменений в указанный документ;</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проекту правил благоустройства территории поселения, а также проектам, предусматривающим внесение изменений в указанный документ;</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6)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7)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Участниками общественных обсуждений или публичных слушаний по проектам, указанным в подпунктах 1 – 5 пункта 2 настоящей статьи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Участниками общественных обсуждений или публичных слушаний по проектам, указанным в подпунктах 6 и 7 пункта 2 настоящей статьи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Организаторами общественных обсуждений или публичных слушаний являются: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Администрация поселения – по проектам, предусмотренным подпунктами 1, 3 – 5 пункта 2 настоящей статьи;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Комиссия – по проектам, предусмотренным подпунктами 2, 6 и 7 пункта 2 настоящей статьи.</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bookmarkStart w:id="29" w:name="_Toc103606939"/>
      <w:bookmarkStart w:id="30" w:name="_Toc131313933"/>
      <w:r w:rsidRPr="006D0598">
        <w:rPr>
          <w:rFonts w:ascii="Times New Roman" w:eastAsia="MS Mincho" w:hAnsi="Times New Roman" w:cs="Times New Roman"/>
          <w:b/>
          <w:lang w:eastAsia="ru-RU"/>
        </w:rPr>
        <w:t>Статья 30. Этапы процедуры проведения общественных обсуждений,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Процедура проведения общественных обсуждений состоит из следующих этапов:</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оповещение о начале общественных обсуждений;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Главе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Главе - информационные системы) и открытие экспозиции или экспозиций такого проекта;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3) проведение экспозиции или экспозиций проекта, подлежащего рассмотрению на общественных обсуждениях;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подготовка и оформление протокола общественных обсуждений;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подготовка и опубликование заключения о результатах общественных обсуждений.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Процедура проведения публичных слушаний состоит из следующих этапов:</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оповещение о начале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проведение экспозиции или экспозиций проекта, подлежащего рассмотрению на публичных слушаниях;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проведение собрания или собраний участников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подготовка и оформление протокола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6) подготовка и опубликование заключения о результатах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31. Срок проведения общественных обсуждений или публичных слушаний по проектам документов в области градостроительной деятельности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Срок проведения общественных обсуждений или публичных слушаний по проектам документов в области градостроительной деятельности составляет:</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по проекту генерального плана поселения, а также проектам, предусматривающим внесение изменений в указанный документ – тридцать пять дней с момента оповещения жителей поселения</w:t>
      </w:r>
      <w:r w:rsidRPr="006D0598" w:rsidDel="00F40DDD">
        <w:rPr>
          <w:rFonts w:ascii="Times New Roman" w:eastAsia="MS Mincho" w:hAnsi="Times New Roman" w:cs="Times New Roman"/>
          <w:lang w:eastAsia="ru-RU"/>
        </w:rPr>
        <w:t xml:space="preserve"> </w:t>
      </w:r>
      <w:r w:rsidRPr="006D0598">
        <w:rPr>
          <w:rFonts w:ascii="Times New Roman" w:eastAsia="MS Mincho" w:hAnsi="Times New Roman" w:cs="Times New Roman"/>
          <w:lang w:eastAsia="ru-RU"/>
        </w:rPr>
        <w:t>об их проведении до дня опубликования заключения о результатах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проекту Правил, а также проектам, предусматривающим внесение изменений в указанный документ – шестьдесят пять дней со дня опубликования такого проекта;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по проекту, предусматривающему внесение изменений в Правила в части внесения изменений в градостроительный регламент, установленный для конкретной территориальной зоны – двадцать дней со дня опубликования такого проекта;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проектам планировки территории и (или) проектам межевания территории поселения, а также проектам, предусматривающим внесение изменений в указанные документы – тридцать пять дней со дня оповещения жителей поселения</w:t>
      </w:r>
      <w:r w:rsidRPr="006D0598" w:rsidDel="00F40DDD">
        <w:rPr>
          <w:rFonts w:ascii="Times New Roman" w:eastAsia="MS Mincho" w:hAnsi="Times New Roman" w:cs="Times New Roman"/>
          <w:lang w:eastAsia="ru-RU"/>
        </w:rPr>
        <w:t xml:space="preserve"> </w:t>
      </w:r>
      <w:r w:rsidRPr="006D0598">
        <w:rPr>
          <w:rFonts w:ascii="Times New Roman" w:eastAsia="MS Mincho" w:hAnsi="Times New Roman" w:cs="Times New Roman"/>
          <w:lang w:eastAsia="ru-RU"/>
        </w:rPr>
        <w:t>об их проведении до дня опубликования заключения о результатах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проекту правил благоустройства территории поселения, а также проектам, предусматривающим внесение изменений в указанный документ – тридцать пять дней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6)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–двадцать пять дней со дня оповещения жителей поселения</w:t>
      </w:r>
      <w:r w:rsidRPr="006D0598" w:rsidDel="00F40DDD">
        <w:rPr>
          <w:rFonts w:ascii="Times New Roman" w:eastAsia="MS Mincho" w:hAnsi="Times New Roman" w:cs="Times New Roman"/>
          <w:lang w:eastAsia="ru-RU"/>
        </w:rPr>
        <w:t xml:space="preserve"> </w:t>
      </w:r>
      <w:r w:rsidRPr="006D0598">
        <w:rPr>
          <w:rFonts w:ascii="Times New Roman" w:eastAsia="MS Mincho" w:hAnsi="Times New Roman" w:cs="Times New Roman"/>
          <w:lang w:eastAsia="ru-RU"/>
        </w:rPr>
        <w:t>об их проведении до дня опубликования заключения о результатах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Срок проведения публичных слушаний, указанный в пункте 1 настоящей статьи, может быть увеличен на срок не более пяти дней с учетом срока, необходимого для официального опубликования заключения о результатах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Выходные и праздничные дни включаются в общий срок проведения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32. Назначение общественных обсуждений или публичных слушаний по проектам документов в области градостроительной деятельности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Общественные обсуждения или публичные слушания по проектам документов в области градостроительной деятельности назначаются постановлением Главы поселения по инициативе Администрации поселения или на основании рекомендаций Комиссии.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В постановлении Главы поселения о проведении общественных обсуждений или публичных слушаний должны содержаться: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информация о проекте, подлежащем рассмотрению на общественных обсуждениях или публичных слушаниях, и перечне информационных материалов к нему;</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информация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информация об организаторе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поручения организатору общественных обсуждений или публичных слушаниях в связи с проведением общественных обсуждений или публичных слушаний, в том числе по подготовке, опубликованию и размещению оповещения о начале общественных обсуждений или публичных слушаний, размещению проекта, подлежащего рассмотрению на общественных обсуждениях или публичных слушаниях, и информационных материалов к нему;</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перечень мест оборудования информационных стендов для распространения оповещения о начале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6) информация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7) информация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8) информация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(в случае проведения общественных обсуждений);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9) информация об официальном сайте, на котором будут размещены проект, подлежащий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 (в случае проведения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10) информация о лице, ответственном за ведение протокола общественных обсуждений или публичных слушаний, о лице (лицах), ответственном (ответственных) за ведение книги (журнала) учета посетителей экспозиции проекта, подлежащего рассмотрению на общественных обсуждениях или публичных слушаниях, а в случае проведения публичных слушаний – также о лице (лицах), ответственном (ответственных) за ведение протокола собрания или собраний участников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Постановление Главы поселения о проведении общественных обсуждений или публичных слушаний подлежит опубликованию в порядке, установленном Уставом поселения для официального опубликования муниципальных правовых актов, и размещается на официальном сайте поселения в сети Интернет.</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33. Оповещение о начале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Организатором общественных обсуждений или публичных слушаний обеспечивается подготовка оповещения о начале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Оповещение о начале общественных обсуждений должно содержать информацию, указанную в подпунктах 1, 2, 6, 7 и 8 пункта 2 статьи 32 Правил. Оповещение о начале публичных слушаний должно содержать информацию, указанную в подпунктах 1, 2, 6, 7 и 9 пункта 2 статьи 32 Правил.</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Форма оповещения о начале общественных обсуждений или публичных слушаний утверждается решением Собрания представителей поселения с учетом требований настоящего пункта.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Оповещение о начале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Оповещение о начале общественных обсуждений или публичных слушаний распространяется на информационных стендах, оборудованных в местах, определенных постановлением Главы поселения о проведении общественных обсуждений или публичных слушаний, а также распространяется иными способами, обеспечивающими доступ участников общественных обсуждений или публичных слушаний к указанной информации.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Информационные стенды, указанные в пункте 3 настоящей статьи, оборудуются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4 статьи 29 Правил (далее - территория, в пределах которой проводятся общественные обсуждения или публичные слушания).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Установка информационных стендов должна обеспечивать свободный доступ к размещаемой на них информации участников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Контроль за состоянием информационных стендов и размещенной на них информации осуществляется организатором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Самарской области, органов местного самоуправления, подведомственных им организаций).</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34. Размещение проекта, подлежащего рассмотрению на общественных обсуждениях, публичных слушаниях, и информационных материалов к нему на официальном сайте, в информационных системах, открытие экспозиции или экспозиций такого проекта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Организатором общественных обсуждений обеспечивается размещение проекта, подлежащего рассмотрению на общественных обсуждениях, и информационных материалов в нему на официальном сайте Администрации поселения в сети Интернет и (или) в информационных системах.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Информационная система определяется решением Собрания представителей поселения с учетом подпункта 2 пункта 1 статьи 30 Правил.</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Официальный сайт и (или) информационные системы должны обеспечивать возможность:</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представления информации о результатах общественных обсуждений, количестве участников общественных обсуждений.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Организатором публичных слушаний обеспечивается размещение проекта, подлежащего рассмотрению на публичных слушаниях, и информационных материалов к нему на официальном сайте Администрации поселения в сети Интернет.</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Открытие экспозиции или экспозиций проекта, подлежащего рассмотрению на общественных обсуждениях или публичных слушаниях, осуществляется в указанном в постановлении Главы поселения о проведении общественных обсуждений или публичных слушаний месте (местах) и указанный в постановлении Главы поселения о проведении общественных обсуждений или публичных слушаний день (дни) открытия экспозиции (экспозиций) проекта.</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35. Порядок проведения экспозиции или экспозиций проекта, подлежащего рассмотрению на общественных обсуждениях, публичных слушаниях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1. В течение всего периода размещения в соответствии со статьей 34 Правил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2. В ходе работы экспозиции организатором общественных обсуждений или публичных слушаний организуется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3. Консультирование посетителей экспозиции осуществляется представителями организатора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 в установленных в оповещении о начале общественных обсуждений или публичных слушаний местах в дни и часы, в которые возможно посещение экспозиции или экспозиций в соответствии с указанным оповещением. </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Консультирование осуществляется в устной форме в порядке очередности лиц, нуждающихся в консультации. </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В случае обращения за консультацией в письменной форме консультирование осуществляется в письменной форме не позднее чем в пятидневный срок со дня обращения лица за консультацией в письменной форме.  </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В период проведения экспозиции или экспозиций проекта, подлежащего рассмотрению на общественных обсуждениях или публичных слушаниях, организатором общественных обсуждений осуществляется ведение книг (журналов) учета посетителей экспозиции проекта, подлежащего рассмотрению на общественных обсуждениях или публичных слушаниях.</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36. Порядок внесения предложений и замечаний, касающихся проекта, подлежащего рассмотрению на общественных обсуждениях,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В период размещения в соответствии со статьей 34 Правил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пунктом 3 настоящей статьи идентификацию, имеют право вносить предложения и замечания, касающиеся такого проекта: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посредством официального сайта или информационных систем (в случае проведения общественных обсуждений);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в письменной форме в адрес организатора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Предложения и замечания, внесенные в соответствии с пунктом 1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пунктом 6 настоящей статьи.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4. Не требуется представление указанных в пункте 3 настоящей статьи документов, подтверждающих сведения об участниках общественных обсуждений (фамилию, имя, отчество (при наличии), дату рождения, адрес </w:t>
      </w:r>
      <w:r w:rsidRPr="006D0598">
        <w:rPr>
          <w:rFonts w:ascii="Times New Roman" w:eastAsia="MS Mincho" w:hAnsi="Times New Roman" w:cs="Times New Roman"/>
          <w:lang w:eastAsia="ru-RU"/>
        </w:rPr>
        <w:lastRenderedPageBreak/>
        <w:t>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пункте 3 настоящей статьи, может использоваться единая система идентификации и аутентификации.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27.07.2006 № 152-ФЗ «О персональных данных».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6. Предложения и замечания, внесенные в соответствии с пунктом 1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7. Прием предложений и замечаний от участников общественных обсуждений или публичных слушаний прекращается за три дня до окончания срока общественных обсуждений или публичных слушаний. В случае если окончание срока приема предложений и замечаний выпадает на нерабочий или праздничный день, то указанный срок переносится на первый рабочий день, следующий за таким нерабочим или праздничным днем.</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37. Порядок проведения собрания или собраний участников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В случае проведения публичных слушаний организатором публичных слушаний в дату, время и в месте, обозначенных в оповещении о проведении публичных слушаний проводится собрание участников публичных слушаний (далее – собрание).</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В собрании могут принимать участие:</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участники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представители организатора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представители органов государственной власти, органов местного самоуправления;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представители разработчика проекта, рассматриваемого на публичных слушаниях.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Участники публичных слушаний должны быть допущены к участию в собрании соответственно количеству свободных мест в помещении, предназначенном для проведения собрания. При этом количество мест для участников публичных слушаний в помещении, предназначенном для проведения собрания, должно составлять не менее семидесяти процентов от общего количества мест в указанном помещении.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Перед началом проведения собрания организатор публичных слушаний обеспечивает проведение регистрации докладчиков, содокладчиков, и иных участников собрания, желающих выразить свое мнение по проекту, рассматриваемому на публичных слушаниях, путем внесения сведений в протокол собрания, являющийся документом, предназначенным для фиксации предложений и замечаний участников публичных слушаний, выраженных в ходе проведения собрания.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Собрание проводится Главой поселения, либо лицом, уполномоченным на проведение собрания в соответствии с письменным поручением Главы поселения.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6. Лицо, проводящее собрание (председательствующий), осуществляет:</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открытие и ведение собрания;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контроль за порядком обсуждения проекта, рассматриваемого на публичных слушаниях;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подписание протокола собрания.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7. При открытии собрания председательствующий должен огласить проект, рассматриваемый на публичных слушаниях, основания проведения публичных слушаний, предложения по порядку проведения собрания, в том числе предлагаемое время для выступлений докладчиков, содокладчиков, иных участников собрания, а также представить лицо, ответственное за ведение протокола собрания.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8. Время для выступлений докладчиков, содокладчиков, иных участников собрания определяется председательствующим, исходя из количества выступающих и времени, отведенного для проведения собрания.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9. Председательствующий вправе:</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прерывать выступления участника собрания, нарушающего порядок проведения собрания, а также выступления, не имеющие отношения к обсуждаемому на публичных слушаниях проекту;</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выносить предупреждения лицу, нарушающему порядок во время проведения собрания, а также удалить данное лицо при повторном нарушении им порядка проведения собрания.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10. После каждого выступления любой из участников собрания имеет право задать вопросы докладчику (содокладчику).</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11. Все желающие выступить на собрании берут слово только с разрешения председательствующего.</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12. Участники собрания имеют право использовать в своих выступлениях вспомогательные материалы (плакаты, графики и др.), представлять свои предложения и замечания по проекту, рассматриваемому на публичных слушаниях, для включения их в протокол собрания.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13. В целях реализации своих прав на выступление на собрании, внесение предложений и замечаний в протокол собрания участники публичных слушаний обязаны пройти идентификацию в порядке, предусмотренном пунктом 3 статьи 36 Правил.</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14. В случае возникновения в процессе проведения собрания обстоятельств, препятствующих проведению собрания, председательствующий вправе принять решение о перерыве и о продолжении собрания в другое время.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15. Ведение протокола собрания осуществляется в хронологической последовательности лицом, ответственным за ведение протокола собрания в соответствии с постановлением Главы поселения о проведении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16. В протоколе собрания указываются: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дата и место его проведения, количество присутствующих, фамилия, имя, отчество председательствующего, лица, ответственного за ведение протокола;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предложения, замечания участников собрания по обсуждаемому на публичных слушаниях проекту, высказанные ими в ходе собрания.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17. Форма протокола собрания утверждается решением Собрания представителей поселения.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18. С протоколом собрания вправе ознакомиться все заинтересованные лица.</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19. При необходимости может быть проведено два и более собрания, в том числе в нескольких населенных пунктах поселения, при этом на каждом из собраний ведется отдельный протокол в соответствии с положениями настоящей статьи.</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20. Предложения и замечания по проекту, рассматриваемому на публичных слушаниях, включенные в протокол собрания, подлежат отражению в протоколе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38. Порядок подготовки и оформления протокола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Организатор общественных обсуждений или публичных слушаний в течение трёх дней со дня окончания срока приема предложений и замечаний участников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дата оформления протокола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информация об организаторе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Форма протокола общественных обсуждений или публичных слушаний утверждается решением Собрания представителей поселения.</w:t>
      </w:r>
    </w:p>
    <w:p w:rsidR="006D0598" w:rsidRPr="006D0598" w:rsidRDefault="006D0598" w:rsidP="006D0598">
      <w:pPr>
        <w:spacing w:after="0" w:line="240" w:lineRule="auto"/>
        <w:ind w:firstLine="709"/>
        <w:jc w:val="both"/>
        <w:rPr>
          <w:rFonts w:ascii="Times New Roman" w:eastAsia="MS Mincho" w:hAnsi="Times New Roman" w:cs="Times New Roman"/>
          <w:b/>
          <w:lang w:eastAsia="ru-RU"/>
        </w:rPr>
      </w:pPr>
      <w:r w:rsidRPr="006D0598">
        <w:rPr>
          <w:rFonts w:ascii="Times New Roman" w:eastAsia="MS Mincho" w:hAnsi="Times New Roman" w:cs="Times New Roman"/>
          <w:b/>
          <w:lang w:eastAsia="ru-RU"/>
        </w:rPr>
        <w:t>Статья 39. Порядок подготовки и опубликования заключения о результатах общественных обсуждений,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На основании протокола общественных обсуждений или публичных слушаний организатор общественных обсуждений или публичных слушаний в срок, не позднее одного дня до окончания срока публичных слушаний, осуществляет подготовку заключения о результатах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В заключении о результатах общественных обсуждений или публичных слушаний должны быть указаны:</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1) дата оформления заключения о результатах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3. Форма заключения о результатах общественных обсуждений или публичных слушаний утверждается решением Собрания представителей поселения.</w:t>
      </w:r>
    </w:p>
    <w:p w:rsidR="006D0598" w:rsidRPr="006D0598" w:rsidRDefault="006D0598" w:rsidP="006D0598">
      <w:pPr>
        <w:spacing w:after="0" w:line="240" w:lineRule="auto"/>
        <w:ind w:firstLine="709"/>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4.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bookmarkEnd w:id="29"/>
    <w:bookmarkEnd w:id="30"/>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22) в статье 40 Правил: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в названии статьи и пункте 1 слова «публичные слушания» заменить словами «общественные обсуждения или публичные слушания» в соответствующих падежах;</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в пункте 1 второе предложение исключить;</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пункты 2 и 3 изложить в следующей редакции:</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3. Протоколы общественных обсуждений или публичных слушаний и заключение о результатах общественных обсуждений или публичных слушаний являются обязательным приложением к проекту генерального плана, направляемому Главой поселения в Собрание представителей поселения.»;</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в пункте 4 слова «публичных слушаний» заменить словами «общественных обсуждений или публичных слушаний»;</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23) в статье 41 Правил: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lang w:eastAsia="ru-RU"/>
        </w:rPr>
        <w:t xml:space="preserve">в наименовании статьи и пункте 1 </w:t>
      </w:r>
      <w:r w:rsidRPr="006D0598">
        <w:rPr>
          <w:rFonts w:ascii="Times New Roman" w:eastAsia="MS Mincho" w:hAnsi="Times New Roman" w:cs="Times New Roman"/>
          <w:u w:color="FFFFFF"/>
          <w:lang w:eastAsia="ru-RU"/>
        </w:rPr>
        <w:t>слова «публичных слушаний» заменить словами «общественных обсуждений или публичных слушаний»;</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пункт 2 изложить в следующей редакции:</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 В целях внесения изменений в Правила в случаях, предусмотренных пунктами 3 – 5 части 2 и частью 3.1 статьи 33 Градостроительного кодекса Российской Федерации, проведение общественных обсуждений или публичных слушаний не требуются.»;</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пункты 3 и 4 признать утратившими силу;</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в пункте 5 слова «публичные слушания» заменить словами «общественные обсуждения или публичные слушания»;</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24) статью 42 Правил изложить в следующей редакции:</w:t>
      </w:r>
    </w:p>
    <w:p w:rsidR="006D0598" w:rsidRPr="006D0598" w:rsidRDefault="006D0598" w:rsidP="006D0598">
      <w:pPr>
        <w:spacing w:after="0" w:line="240" w:lineRule="auto"/>
        <w:ind w:firstLine="700"/>
        <w:jc w:val="both"/>
        <w:rPr>
          <w:rFonts w:ascii="Times New Roman" w:eastAsia="MS Mincho" w:hAnsi="Times New Roman" w:cs="Times New Roman"/>
          <w:b/>
          <w:u w:color="FFFFFF"/>
          <w:lang w:eastAsia="ru-RU"/>
        </w:rPr>
      </w:pPr>
      <w:r w:rsidRPr="006D0598">
        <w:rPr>
          <w:rFonts w:ascii="Times New Roman" w:eastAsia="MS Mincho" w:hAnsi="Times New Roman" w:cs="Times New Roman"/>
          <w:u w:color="FFFFFF"/>
          <w:lang w:eastAsia="ru-RU"/>
        </w:rPr>
        <w:t xml:space="preserve"> «</w:t>
      </w:r>
      <w:r w:rsidRPr="006D0598">
        <w:rPr>
          <w:rFonts w:ascii="Times New Roman" w:eastAsia="MS Mincho" w:hAnsi="Times New Roman" w:cs="Times New Roman"/>
          <w:b/>
          <w:u w:color="FFFFFF"/>
          <w:lang w:eastAsia="ru-RU"/>
        </w:rPr>
        <w:t xml:space="preserve">Статья 42. </w:t>
      </w:r>
      <w:bookmarkStart w:id="31" w:name="_Toc234175886"/>
      <w:bookmarkStart w:id="32" w:name="_Toc234176054"/>
      <w:bookmarkStart w:id="33" w:name="_Toc234209047"/>
      <w:bookmarkStart w:id="34" w:name="_Toc311542553"/>
      <w:r w:rsidRPr="006D0598">
        <w:rPr>
          <w:rFonts w:ascii="Times New Roman" w:eastAsia="MS Mincho" w:hAnsi="Times New Roman" w:cs="Times New Roman"/>
          <w:b/>
          <w:lang w:eastAsia="ru-RU"/>
        </w:rPr>
        <w:t xml:space="preserve">Особенности проведения </w:t>
      </w:r>
      <w:r w:rsidRPr="006D0598">
        <w:rPr>
          <w:rFonts w:ascii="Times New Roman" w:eastAsia="MS Mincho" w:hAnsi="Times New Roman" w:cs="Times New Roman"/>
          <w:b/>
          <w:u w:color="FFFFFF"/>
          <w:lang w:eastAsia="ru-RU"/>
        </w:rPr>
        <w:t>общественных обсуждений или</w:t>
      </w:r>
      <w:r w:rsidRPr="006D0598">
        <w:rPr>
          <w:rFonts w:ascii="Times New Roman" w:eastAsia="MS Mincho" w:hAnsi="Times New Roman" w:cs="Times New Roman"/>
          <w:u w:color="FFFFFF"/>
          <w:lang w:eastAsia="ru-RU"/>
        </w:rPr>
        <w:t xml:space="preserve"> </w:t>
      </w:r>
      <w:r w:rsidRPr="006D0598">
        <w:rPr>
          <w:rFonts w:ascii="Times New Roman" w:eastAsia="MS Mincho" w:hAnsi="Times New Roman" w:cs="Times New Roman"/>
          <w:b/>
          <w:lang w:eastAsia="ru-RU"/>
        </w:rPr>
        <w:t>публичных слушаний по проекту планировки территории и (или) проекту межевания территории поселения</w:t>
      </w:r>
      <w:bookmarkEnd w:id="31"/>
      <w:bookmarkEnd w:id="32"/>
      <w:bookmarkEnd w:id="33"/>
      <w:bookmarkEnd w:id="34"/>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1) территории, в границах которой в соответствии с Правилами предусматривается осуществление деятельности по комплексному и устойчивому развитию территории;</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3) территории для размещения линейных объектов в границах земель лесного фонда.</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25) статью 43 Правил изложить в следующей редакции:</w:t>
      </w:r>
    </w:p>
    <w:p w:rsidR="006D0598" w:rsidRPr="006D0598" w:rsidRDefault="006D0598" w:rsidP="006D0598">
      <w:pPr>
        <w:spacing w:after="0" w:line="240" w:lineRule="auto"/>
        <w:ind w:firstLine="700"/>
        <w:jc w:val="both"/>
        <w:rPr>
          <w:rFonts w:ascii="Times New Roman" w:eastAsia="MS Mincho" w:hAnsi="Times New Roman" w:cs="Times New Roman"/>
          <w:b/>
          <w:lang w:eastAsia="ru-RU"/>
        </w:rPr>
      </w:pPr>
      <w:r w:rsidRPr="006D0598">
        <w:rPr>
          <w:rFonts w:ascii="Times New Roman" w:eastAsia="MS Mincho" w:hAnsi="Times New Roman" w:cs="Times New Roman"/>
          <w:u w:color="FFFFFF"/>
          <w:lang w:eastAsia="ru-RU"/>
        </w:rPr>
        <w:t>«</w:t>
      </w:r>
      <w:r w:rsidRPr="006D0598">
        <w:rPr>
          <w:rFonts w:ascii="Times New Roman" w:eastAsia="MS Mincho" w:hAnsi="Times New Roman" w:cs="Times New Roman"/>
          <w:b/>
          <w:u w:color="FFFFFF"/>
          <w:lang w:eastAsia="ru-RU"/>
        </w:rPr>
        <w:t>Статья 43. Особенности организации общественных обсуждений или публичных слушаний</w:t>
      </w:r>
      <w:r w:rsidRPr="006D0598">
        <w:rPr>
          <w:rFonts w:ascii="Times New Roman" w:eastAsia="MS Mincho" w:hAnsi="Times New Roman" w:cs="Times New Roman"/>
          <w:b/>
          <w:lang w:eastAsia="ru-RU"/>
        </w:rPr>
        <w:t xml:space="preserve">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D0598" w:rsidRPr="006D0598" w:rsidRDefault="006D0598" w:rsidP="006D0598">
      <w:pPr>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u w:color="FFFFFF"/>
          <w:lang w:eastAsia="ru-RU"/>
        </w:rPr>
        <w:t xml:space="preserve">1. Заявление </w:t>
      </w:r>
      <w:r w:rsidRPr="006D0598">
        <w:rPr>
          <w:rFonts w:ascii="Times New Roman" w:eastAsia="MS Mincho" w:hAnsi="Times New Roman" w:cs="Times New Roman"/>
          <w:lang w:eastAsia="ru-RU"/>
        </w:rPr>
        <w:t>о предоставлении разрешения на условно разрешенный вид использования земельного участка или объекта капитального строительства (далее также – условно разрешенный вид использования),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 отклонение от предельных параметров) направляется физическими и (или) юридическими лицами в Комиссию и должно содержать следующую информацию:</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1) фамилия, имя, отчество, место жительства заявителя, данные документа, удостоверяющего личность гражданина Российской Федерации, номер контактного телефона - в случае подачи заявления физическим лицом;</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lang w:eastAsia="ru-RU"/>
        </w:rPr>
        <w:t>2) фамилия, имя, отчество, место жительства заявителя, данные документа, удостоверяющего личность гражданина Российской Федерации, дата и государственный регистрационный номер записи о государственной</w:t>
      </w:r>
      <w:r w:rsidRPr="006D0598">
        <w:rPr>
          <w:rFonts w:ascii="Times New Roman" w:eastAsia="MS Mincho" w:hAnsi="Times New Roman" w:cs="Times New Roman"/>
          <w:u w:color="FFFFFF"/>
          <w:lang w:eastAsia="ru-RU"/>
        </w:rPr>
        <w:t xml:space="preserve"> регистрации индивидуального предпринимателя, идентификационный номер налогоплательщика, номер контактного телефона - в случае подачи заявления индивидуальным предпринимателем;</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3) полное наименование, организационно-правовая форма и место нахождения заявителя, дата и государственный регистрационный номер записи о государственной регистрации юридического лица, идентификационный номер налогоплательщика, номер контактного телефона и факса - в случае подачи заявления юридическим лицом;</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4) данные о земельном участке и объекте капитального строительства, </w:t>
      </w:r>
      <w:bookmarkStart w:id="35" w:name="OLE_LINK3"/>
      <w:r w:rsidRPr="006D0598">
        <w:rPr>
          <w:rFonts w:ascii="Times New Roman" w:eastAsia="MS Mincho" w:hAnsi="Times New Roman" w:cs="Times New Roman"/>
          <w:u w:color="FFFFFF"/>
          <w:lang w:eastAsia="ru-RU"/>
        </w:rPr>
        <w:t xml:space="preserve">для которых испрашивается условно разрешенный вид использования, отклонение от предельных параметров </w:t>
      </w:r>
      <w:bookmarkEnd w:id="35"/>
      <w:r w:rsidRPr="006D0598">
        <w:rPr>
          <w:rFonts w:ascii="Times New Roman" w:eastAsia="MS Mincho" w:hAnsi="Times New Roman" w:cs="Times New Roman"/>
          <w:u w:color="FFFFFF"/>
          <w:lang w:eastAsia="ru-RU"/>
        </w:rPr>
        <w:t>(адрес, кадастровый (условный) номер, площадь, высота и этажность объекта капитального строительства, сведения о сетях инженерно-технического обеспечения);</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5) сведения о правах заявителя и правоустанавливающих документах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6) испрашиваемый заявителем условно разрешенный вид использования, испрашиваемое заявителем отклонение от предельных параметров;</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7) обоснование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w:t>
      </w:r>
      <w:proofErr w:type="gramStart"/>
      <w:r w:rsidRPr="006D0598">
        <w:rPr>
          <w:rFonts w:ascii="Times New Roman" w:eastAsia="MS Mincho" w:hAnsi="Times New Roman" w:cs="Times New Roman"/>
          <w:u w:color="FFFFFF"/>
          <w:lang w:eastAsia="ru-RU"/>
        </w:rPr>
        <w:t>построить  или</w:t>
      </w:r>
      <w:proofErr w:type="gramEnd"/>
      <w:r w:rsidRPr="006D0598">
        <w:rPr>
          <w:rFonts w:ascii="Times New Roman" w:eastAsia="MS Mincho" w:hAnsi="Times New Roman" w:cs="Times New Roman"/>
          <w:u w:color="FFFFFF"/>
          <w:lang w:eastAsia="ru-RU"/>
        </w:rPr>
        <w:t xml:space="preserve"> реконструировать;</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8) обоснование необходимости предоставления разрешения на отклонение от предельных параметров, в том числе описание характеристик земельного участка, неблагоприятных для застройки;</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9) подтверждение готовности нести расходы, связанные с организацией и проведением общественных обсуждений или публичных слушаний.</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 Форма заявления, предусмотренного пунктом 1 настоящей статьи, устанавливается постановлением Администрации поселения.</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3. К заявлению, предусмотренному пунктом 1 настоящей статьи, должны прилагаться следующие документы:</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 копии документов, удостоверяющих личность заявителя - физического лица, либо выписка из единого государственного реестра индивидуальных предпринимателей – для индивидуальных предпринимателей или выписка из единого государственного реестра юридических лиц - для юридических лиц;</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 выписка из Единого государственного реестра недвижимости в отношении земельного участка и (или) объекта капитального строительства, технический план объекта капитального строительства, для которых испрашивается условно разрешенный вид использования, отклонение от предельных параметров, либо нотариально заверенные копии указанных документов;</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3) копии правоустанавливающих документов, удостоверяющих права заявителя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4) документы, подтверждающие обстоятельства, указанные в подпунктах 7 и 8 пункта 1 настоящей статьи (в свободной форме);</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5) доверенность – в случае подачи заявления представителем заявителя – физического лица, индивидуального предпринимателя, или представителем заявителя – юридического лица, если представитель заявителя не является в соответствии с выпиской из единого государственного реестра юридических лиц лицом, имеющим право действовать от имени юридического лица без доверенности.</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4. Заявление и документы, предусмотренные пунктами 1 и 3 настоящей статьи, подаются в Комиссию заявителем или его представителем лично либо направляется по почте заказным письмом с уведомлением о вручении. В последнем случае днем получения Комиссией заявления считается день вручения заказного письма.</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5. Комиссия рассматривает заявление о предоставлении разрешения на условно разрешенный вид использования, заявление о предоставлении разрешения на отклонение от предельных параметров в течение трех рабочих дней со дня поступления такого заявления.</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6. По результатам рассмотрения Комиссией заявления подготавливается заключение, содержащее одну из следующих рекомендаций:</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 о проведении общественных обсуждений или публичных слушаний;</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 о невозможности проведения общественных обсуждений или публичных слушаний.</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7. Заключение Комиссии с рекомендацией о невозможности назначения общественных обсуждений или публичных слушаний может быть принято только при наличии одного или нескольких из следующих условий:</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 заявление подано с нарушением требований, установленных пунктами 1 – 4 настоящей статьи;</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 заявление содержит недостоверную информацию;</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3) у заявителя отсутствуют права на земельный участок и объект капитального строительства, для которых испрашивается условно разрешенный вид использования, отклонение от предельных параметров.</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lastRenderedPageBreak/>
        <w:t>8. Глава поселения не позднее трех рабочих дней со дня получения заключения Комиссии, предусмотренного пунктом 6 настоящей статьи, издает постановление Главы поселения о проведении общественных обсуждений или публичных слушаний либо о невозможности проведения общественных обсуждений или публичных слушаний.</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9. Копия постановления Главы поселения, предусмотренного пунктом 8 настоящей статьи, направляется заявителю не позднее пяти дней со дня издания.</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10. После издания постановления Главы поселения о проведении общественных обсуждений или публичных слушаний Администрация поселения подготавливает предварительную смету расходов на проведение общественных обсуждений или публичных слушаний. Указанная смета утверждается заявителем и Главой поселения или уполномоченным им лицом.</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11. После утверждения предварительной сметы расходов заявитель должен перечислить утвержденную сметой денежную сумму на счет Администрации поселения.</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12. В платежном поручении о перечислении денежных средств в графе «Наименование платежа» указывается соответственно: «За организацию и проведение общественных обсуждений / публичных слушаний по вопросу о предоставлении разрешения на условно разрешенный вид использования согласно утвержденной смете» или «За организацию и проведение общественных обсуждений / публичных слушаний по вопросу о предоставлении разрешения на отклонение от предельных параметров согласно утвержденной смете».</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13. Не позднее десяти дней со дня поступления заявления, указанного в пункте 1 настоящей статьи, Комиссия направляет сообщения о проведении общественных обсуждений или публичных слушаний по </w:t>
      </w:r>
      <w:r w:rsidRPr="006D0598">
        <w:rPr>
          <w:rFonts w:ascii="Times New Roman" w:eastAsia="MS Mincho" w:hAnsi="Times New Roman" w:cs="Times New Roman"/>
          <w:lang w:eastAsia="ru-RU"/>
        </w:rPr>
        <w:t>проекту решения о</w:t>
      </w:r>
      <w:r w:rsidRPr="006D0598">
        <w:rPr>
          <w:rFonts w:ascii="Times New Roman" w:eastAsia="MS Mincho" w:hAnsi="Times New Roman" w:cs="Times New Roman"/>
          <w:u w:color="FFFFFF"/>
          <w:lang w:eastAsia="ru-RU"/>
        </w:rPr>
        <w:t xml:space="preserve"> предоставлении разрешения на условно разрешенный вид использования, на отклонение от предельных параметров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на отклонение от предельных параметров по почте заказным письмом с уведомлением о вручении.</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Определение перечня земельных участков и объектов капитального строительства, подверженных риску негативного воздействия в результате предоставления разрешения на условно разрешенный вид использования, предоставления разрешения на отклонение от предельных параметров осуществляется Комиссией.</w:t>
      </w:r>
    </w:p>
    <w:p w:rsidR="006D0598" w:rsidRPr="006D0598" w:rsidRDefault="006D0598" w:rsidP="006D0598">
      <w:pPr>
        <w:tabs>
          <w:tab w:val="left" w:pos="1134"/>
        </w:tabs>
        <w:spacing w:after="0" w:line="240" w:lineRule="auto"/>
        <w:ind w:firstLine="72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14.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на отклонение от предельных параметров Комиссия осуществляет подготовку рекомендаций о предоставлении соответствующего разрешения или об отказе в предоставлении такого разрешения с указанием причин принятого решения и направляет их Главе поселения.»;</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26) дополнить статью 44 Правил пунктом 4 следующего содержания:</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«4)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27) в статье 46 Правил:</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пункт 1 признать утратившим силу;</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пункт 2 изложить в следующей редакции:</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 Публичный сервитут может устанавливаться для:</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3) проведения дренажных работ на земельном участке;</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4) забора (изъятия) водных ресурсов из водных объектов и водопоя;</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5) прогона сельскохозяйственных животных через земельный участок;</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7) использования земельного участка в целях охоты, рыболовства, аквакультуры (рыбоводства);</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 8) использования земельного участка в целях, предусмотренных статьей 39.37 Земельного кодекса Российской Федерации.»;</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пункт 6 признать утратившим силу;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пункт 7 изложить в следующей редакции:</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lastRenderedPageBreak/>
        <w:t>«7.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28) в статье 47 Правил: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пункт 1 изложить в новой редакции: </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 Территории общего пользования поселения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пункт 3 изложить в следующей редакции:</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lang w:eastAsia="ru-RU"/>
        </w:rPr>
      </w:pPr>
      <w:r w:rsidRPr="006D0598">
        <w:rPr>
          <w:rFonts w:ascii="Times New Roman" w:eastAsia="MS Mincho" w:hAnsi="Times New Roman" w:cs="Times New Roman"/>
          <w:u w:color="FFFFFF"/>
          <w:lang w:eastAsia="ru-RU"/>
        </w:rPr>
        <w:t xml:space="preserve">«3. </w:t>
      </w:r>
      <w:r w:rsidRPr="006D0598">
        <w:rPr>
          <w:rFonts w:ascii="Times New Roman" w:eastAsia="MS Mincho" w:hAnsi="Times New Roman" w:cs="Times New Roman"/>
          <w:lang w:eastAsia="ru-RU"/>
        </w:rPr>
        <w:t>Земельные участки территорий общего пользования могут включаться в состав различных территориальных зон и не подлежат приватизации.»;</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пункт 5 признать утратившим силу; </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в пунктах 6 и 7 слово «, садов» исключить; </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пункты 10 и 12 признать утратившими силу;</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29) статью 49 Правил изложить в следующей редакции: </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b/>
          <w:u w:color="FFFFFF"/>
          <w:lang w:eastAsia="ru-RU"/>
        </w:rPr>
      </w:pPr>
      <w:r w:rsidRPr="006D0598">
        <w:rPr>
          <w:rFonts w:ascii="Times New Roman" w:eastAsia="MS Mincho" w:hAnsi="Times New Roman" w:cs="Times New Roman"/>
          <w:u w:color="FFFFFF"/>
          <w:lang w:eastAsia="ru-RU"/>
        </w:rPr>
        <w:t>«</w:t>
      </w:r>
      <w:r w:rsidRPr="006D0598">
        <w:rPr>
          <w:rFonts w:ascii="Times New Roman" w:eastAsia="MS Mincho" w:hAnsi="Times New Roman" w:cs="Times New Roman"/>
          <w:b/>
          <w:u w:color="FFFFFF"/>
          <w:lang w:eastAsia="ru-RU"/>
        </w:rPr>
        <w:t>Статья 49. Основания внесения изменений в Правила</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Основаниями для рассмотрения Главой поселения вопроса о внесении изменений в Правила являются:</w:t>
      </w:r>
    </w:p>
    <w:p w:rsidR="006D0598" w:rsidRPr="006D0598" w:rsidRDefault="006D0598" w:rsidP="006D0598">
      <w:pPr>
        <w:spacing w:after="0" w:line="240" w:lineRule="auto"/>
        <w:ind w:firstLine="851"/>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 несоответствие Правил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6D0598" w:rsidRPr="006D0598" w:rsidRDefault="006D0598" w:rsidP="006D0598">
      <w:pPr>
        <w:spacing w:after="0" w:line="240" w:lineRule="auto"/>
        <w:ind w:firstLine="851"/>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6D0598">
        <w:rPr>
          <w:rFonts w:ascii="Times New Roman" w:eastAsia="MS Mincho" w:hAnsi="Times New Roman" w:cs="Times New Roman"/>
          <w:u w:color="FFFFFF"/>
          <w:lang w:eastAsia="ru-RU"/>
        </w:rPr>
        <w:t>приаэродромной</w:t>
      </w:r>
      <w:proofErr w:type="spellEnd"/>
      <w:r w:rsidRPr="006D0598">
        <w:rPr>
          <w:rFonts w:ascii="Times New Roman" w:eastAsia="MS Mincho" w:hAnsi="Times New Roman" w:cs="Times New Roman"/>
          <w:u w:color="FFFFFF"/>
          <w:lang w:eastAsia="ru-RU"/>
        </w:rPr>
        <w:t xml:space="preserve"> территории, которые допущены в Правилах;</w:t>
      </w:r>
    </w:p>
    <w:p w:rsidR="006D0598" w:rsidRPr="006D0598" w:rsidRDefault="006D0598" w:rsidP="006D0598">
      <w:pPr>
        <w:spacing w:after="0" w:line="240" w:lineRule="auto"/>
        <w:ind w:firstLine="851"/>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3) поступление предложений об изменении границ территориальных зон, изменении градостроительных регламентов;</w:t>
      </w:r>
    </w:p>
    <w:p w:rsidR="006D0598" w:rsidRPr="006D0598" w:rsidRDefault="006D0598" w:rsidP="006D0598">
      <w:pPr>
        <w:spacing w:after="0" w:line="240" w:lineRule="auto"/>
        <w:ind w:firstLine="851"/>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6D0598" w:rsidRPr="006D0598" w:rsidRDefault="006D0598" w:rsidP="006D0598">
      <w:pPr>
        <w:spacing w:after="0" w:line="240" w:lineRule="auto"/>
        <w:ind w:firstLine="851"/>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6D0598" w:rsidRPr="006D0598" w:rsidRDefault="006D0598" w:rsidP="006D0598">
      <w:pPr>
        <w:spacing w:after="0" w:line="240" w:lineRule="auto"/>
        <w:ind w:firstLine="851"/>
        <w:jc w:val="both"/>
        <w:rPr>
          <w:rFonts w:ascii="Times New Roman" w:eastAsia="MS Mincho" w:hAnsi="Times New Roman" w:cs="Times New Roman"/>
          <w:lang w:eastAsia="ru-RU"/>
        </w:rPr>
      </w:pPr>
      <w:r w:rsidRPr="006D0598">
        <w:rPr>
          <w:rFonts w:ascii="Times New Roman" w:eastAsia="MS Mincho" w:hAnsi="Times New Roman" w:cs="Times New Roman"/>
          <w:u w:color="FFFFFF"/>
          <w:lang w:eastAsia="ru-RU"/>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6D0598" w:rsidRPr="006D0598" w:rsidRDefault="006D0598" w:rsidP="006D0598">
      <w:pPr>
        <w:tabs>
          <w:tab w:val="left" w:pos="1134"/>
          <w:tab w:val="left" w:pos="1560"/>
        </w:tabs>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30) в статье 50 Правил:</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в пункте 6 слова «публичных слушаниях» заменить словами «общественных обсуждениях или публичных слушаниях»;</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в пункте 7 слова «публичных слушаний» заменить словами «общественных обсуждений или публичных слушаний»;</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пункт 8 изложить в новой редакции: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«8. Собрание представителей поселения по результатам рассмотрения проекта решения о внесении изменений в Правила и обязательных приложений к нему может утвердить Правила или направить его Главе поселения на доработку в соответствии с заключением о результатах общественных обсуждений или публичных слушаний по указанному проекту.».</w:t>
      </w:r>
    </w:p>
    <w:p w:rsidR="006D0598" w:rsidRPr="006D0598" w:rsidRDefault="006D0598" w:rsidP="006D0598">
      <w:pPr>
        <w:tabs>
          <w:tab w:val="left" w:pos="851"/>
        </w:tabs>
        <w:spacing w:after="0" w:line="240" w:lineRule="auto"/>
        <w:ind w:firstLine="700"/>
        <w:contextualSpacing/>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дополнить пунктами 9 - 13 следующего содержания: </w:t>
      </w:r>
    </w:p>
    <w:p w:rsidR="006D0598" w:rsidRPr="006D0598" w:rsidRDefault="006D0598" w:rsidP="006D0598">
      <w:pPr>
        <w:tabs>
          <w:tab w:val="left" w:pos="851"/>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u w:color="FFFFFF"/>
          <w:lang w:eastAsia="ru-RU"/>
        </w:rPr>
        <w:t>«</w:t>
      </w:r>
      <w:r w:rsidRPr="006D0598">
        <w:rPr>
          <w:rFonts w:ascii="Times New Roman" w:eastAsia="MS Mincho" w:hAnsi="Times New Roman" w:cs="Times New Roman"/>
          <w:lang w:eastAsia="ru-RU"/>
        </w:rPr>
        <w:t xml:space="preserve">9. В случае, если в соответствии частью 3.1 статьи 33 Градостроительного кодекса Российской Федерации уполномоченным федеральным органом исполнительной власти, уполномоченным органом исполнительной власти Самарской области, уполномоченным органом местного самоуправления муниципального </w:t>
      </w:r>
      <w:r w:rsidRPr="006D0598">
        <w:rPr>
          <w:rFonts w:ascii="Times New Roman" w:eastAsia="MS Mincho" w:hAnsi="Times New Roman" w:cs="Times New Roman"/>
          <w:bCs/>
          <w:lang w:eastAsia="ru-RU"/>
        </w:rPr>
        <w:t xml:space="preserve">района </w:t>
      </w:r>
      <w:r w:rsidRPr="006D0598">
        <w:rPr>
          <w:rFonts w:ascii="Times New Roman" w:eastAsia="MS Mincho" w:hAnsi="Times New Roman" w:cs="Times New Roman"/>
          <w:bCs/>
          <w:noProof/>
          <w:lang w:eastAsia="ru-RU"/>
        </w:rPr>
        <w:t>Безенчукский</w:t>
      </w:r>
      <w:r w:rsidRPr="006D0598">
        <w:rPr>
          <w:rFonts w:ascii="Times New Roman" w:eastAsia="MS Mincho" w:hAnsi="Times New Roman" w:cs="Times New Roman"/>
          <w:lang w:eastAsia="ru-RU"/>
        </w:rPr>
        <w:t xml:space="preserve"> Самарской области </w:t>
      </w:r>
      <w:r w:rsidRPr="006D0598">
        <w:rPr>
          <w:rFonts w:ascii="Times New Roman" w:eastAsia="MS Mincho" w:hAnsi="Times New Roman" w:cs="Times New Roman"/>
          <w:u w:color="FFFFFF"/>
          <w:lang w:eastAsia="ru-RU"/>
        </w:rPr>
        <w:t xml:space="preserve">Главе </w:t>
      </w:r>
      <w:r w:rsidRPr="006D0598">
        <w:rPr>
          <w:rFonts w:ascii="Times New Roman" w:eastAsia="MS Mincho" w:hAnsi="Times New Roman" w:cs="Times New Roman"/>
          <w:lang w:eastAsia="ru-RU"/>
        </w:rPr>
        <w:t xml:space="preserve">поселения направлено требование о внесении изменений в Правила в целях обеспечения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w:t>
      </w:r>
      <w:r w:rsidRPr="006D0598">
        <w:rPr>
          <w:rFonts w:ascii="Times New Roman" w:eastAsia="MS Mincho" w:hAnsi="Times New Roman" w:cs="Times New Roman"/>
          <w:bCs/>
          <w:lang w:eastAsia="ru-RU"/>
        </w:rPr>
        <w:t xml:space="preserve">района </w:t>
      </w:r>
      <w:r w:rsidRPr="006D0598">
        <w:rPr>
          <w:rFonts w:ascii="Times New Roman" w:eastAsia="MS Mincho" w:hAnsi="Times New Roman" w:cs="Times New Roman"/>
          <w:bCs/>
          <w:noProof/>
          <w:lang w:eastAsia="ru-RU"/>
        </w:rPr>
        <w:t>Безенчукский</w:t>
      </w:r>
      <w:r w:rsidRPr="006D0598">
        <w:rPr>
          <w:rFonts w:ascii="Times New Roman" w:eastAsia="MS Mincho" w:hAnsi="Times New Roman" w:cs="Times New Roman"/>
          <w:lang w:eastAsia="ru-RU"/>
        </w:rPr>
        <w:t xml:space="preserve"> Самарской области (за исключением линейных объектов), </w:t>
      </w:r>
      <w:r w:rsidRPr="006D0598">
        <w:rPr>
          <w:rFonts w:ascii="Times New Roman" w:eastAsia="MS Mincho" w:hAnsi="Times New Roman" w:cs="Times New Roman"/>
          <w:u w:color="FFFFFF"/>
          <w:lang w:eastAsia="ru-RU"/>
        </w:rPr>
        <w:t>Глава поселения</w:t>
      </w:r>
      <w:r w:rsidRPr="006D0598">
        <w:rPr>
          <w:rFonts w:ascii="Times New Roman" w:eastAsia="MS Mincho" w:hAnsi="Times New Roman" w:cs="Times New Roman"/>
          <w:lang w:eastAsia="ru-RU"/>
        </w:rPr>
        <w:t xml:space="preserve"> обеспечивает внесение изменений в Правила в течение тридцати дней со дня получения указанного требования. В целях внесения изменений в Правила в указанном случае проведение общественных обсуждений </w:t>
      </w:r>
      <w:proofErr w:type="gramStart"/>
      <w:r w:rsidRPr="006D0598">
        <w:rPr>
          <w:rFonts w:ascii="Times New Roman" w:eastAsia="MS Mincho" w:hAnsi="Times New Roman" w:cs="Times New Roman"/>
          <w:lang w:eastAsia="ru-RU"/>
        </w:rPr>
        <w:t>или  публичных</w:t>
      </w:r>
      <w:proofErr w:type="gramEnd"/>
      <w:r w:rsidRPr="006D0598">
        <w:rPr>
          <w:rFonts w:ascii="Times New Roman" w:eastAsia="MS Mincho" w:hAnsi="Times New Roman" w:cs="Times New Roman"/>
          <w:lang w:eastAsia="ru-RU"/>
        </w:rPr>
        <w:t xml:space="preserve"> слушаний, опубликование сообщения о принятии решения о подготовке проекта о внесении изменений в Правила и подготовка заключения Комиссии не требуется.</w:t>
      </w:r>
    </w:p>
    <w:p w:rsidR="006D0598" w:rsidRPr="006D0598" w:rsidRDefault="006D0598" w:rsidP="006D0598">
      <w:pPr>
        <w:tabs>
          <w:tab w:val="left" w:pos="851"/>
        </w:tabs>
        <w:spacing w:after="0" w:line="240" w:lineRule="auto"/>
        <w:ind w:firstLine="700"/>
        <w:contextualSpacing/>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lastRenderedPageBreak/>
        <w:t>10. В целях внесения изменений в Правила в случаях, предусмотренных пунктами 4 – 6 статьи 49 Правил,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w:t>
      </w:r>
    </w:p>
    <w:p w:rsidR="006D0598" w:rsidRPr="006D0598" w:rsidRDefault="006D0598" w:rsidP="006D0598">
      <w:pPr>
        <w:spacing w:after="0" w:line="240" w:lineRule="auto"/>
        <w:ind w:firstLine="680"/>
        <w:jc w:val="both"/>
        <w:rPr>
          <w:rFonts w:ascii="Times New Roman" w:eastAsia="MS ??" w:hAnsi="Times New Roman" w:cs="Times New Roman"/>
          <w:lang w:val="x-none" w:eastAsia="x-none"/>
        </w:rPr>
      </w:pPr>
      <w:r w:rsidRPr="006D0598">
        <w:rPr>
          <w:rFonts w:ascii="Times New Roman" w:eastAsia="MS ??" w:hAnsi="Times New Roman" w:cs="Times New Roman"/>
          <w:u w:color="FFFFFF"/>
          <w:lang w:val="x-none" w:eastAsia="x-none"/>
        </w:rPr>
        <w:t>11.</w:t>
      </w:r>
      <w:r w:rsidRPr="006D0598">
        <w:rPr>
          <w:rFonts w:ascii="Times New Roman" w:eastAsia="MS ??" w:hAnsi="Times New Roman" w:cs="Times New Roman"/>
          <w:lang w:val="x-none" w:eastAsia="x-none"/>
        </w:rPr>
        <w:t xml:space="preserve"> В случае поступления требования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о внесении изменений в Правила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или требования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r w:rsidRPr="006D0598">
        <w:rPr>
          <w:rFonts w:ascii="Times New Roman" w:eastAsia="MS ??" w:hAnsi="Times New Roman" w:cs="Times New Roman"/>
          <w:u w:color="FFFFFF"/>
          <w:lang w:val="x-none" w:eastAsia="x-none"/>
        </w:rPr>
        <w:t xml:space="preserve">пунктами 4 – 6 статьи 49 Правил </w:t>
      </w:r>
      <w:r w:rsidRPr="006D0598">
        <w:rPr>
          <w:rFonts w:ascii="Times New Roman" w:eastAsia="MS ??" w:hAnsi="Times New Roman" w:cs="Times New Roman"/>
          <w:lang w:val="x-none" w:eastAsia="x-none"/>
        </w:rPr>
        <w:t>оснований для внесения изменений в Правила Глава поселения обязан принять решение о подготовке проекта о внесении изменений в Правила.</w:t>
      </w:r>
    </w:p>
    <w:p w:rsidR="006D0598" w:rsidRPr="006D0598" w:rsidRDefault="006D0598" w:rsidP="006D0598">
      <w:pPr>
        <w:tabs>
          <w:tab w:val="left" w:pos="851"/>
        </w:tabs>
        <w:spacing w:after="0" w:line="240" w:lineRule="auto"/>
        <w:ind w:firstLine="700"/>
        <w:contextualSpacing/>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12. Срок внесения изменений в Правила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11 настоящей статьи, либо со дня выявления предусмотренных пунктами 4 – 6 статьи 49 Правил оснований для внесения изменений в Правила.</w:t>
      </w:r>
    </w:p>
    <w:p w:rsidR="006D0598" w:rsidRPr="006D0598" w:rsidRDefault="006D0598" w:rsidP="006D0598">
      <w:pPr>
        <w:tabs>
          <w:tab w:val="left" w:pos="851"/>
        </w:tabs>
        <w:spacing w:after="0" w:line="240" w:lineRule="auto"/>
        <w:ind w:firstLine="700"/>
        <w:contextualSpacing/>
        <w:jc w:val="both"/>
        <w:rPr>
          <w:rFonts w:ascii="Times New Roman" w:eastAsia="MS Mincho" w:hAnsi="Times New Roman" w:cs="Times New Roman"/>
          <w:lang w:eastAsia="ru-RU"/>
        </w:rPr>
      </w:pPr>
      <w:r w:rsidRPr="006D0598">
        <w:rPr>
          <w:rFonts w:ascii="Times New Roman" w:eastAsia="MS Mincho" w:hAnsi="Times New Roman" w:cs="Times New Roman"/>
          <w:u w:color="FFFFFF"/>
          <w:lang w:eastAsia="ru-RU"/>
        </w:rPr>
        <w:t>13. 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31) пункты 5, 8, 9 и 12 статьи 51 Правил признать утратившими силу;</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 xml:space="preserve">32) статью 52 Правил изложить в следующей редакции: </w:t>
      </w:r>
    </w:p>
    <w:p w:rsidR="006D0598" w:rsidRPr="006D0598" w:rsidRDefault="006D0598" w:rsidP="006D0598">
      <w:pPr>
        <w:keepNext/>
        <w:tabs>
          <w:tab w:val="num" w:pos="2340"/>
        </w:tabs>
        <w:spacing w:after="0" w:line="240" w:lineRule="auto"/>
        <w:jc w:val="both"/>
        <w:outlineLvl w:val="0"/>
        <w:rPr>
          <w:rFonts w:ascii="Times New Roman" w:eastAsia="MS Gothic" w:hAnsi="Times New Roman" w:cs="Times New Roman"/>
          <w:bCs/>
          <w:i/>
          <w:lang w:val="x-none" w:eastAsia="x-none"/>
        </w:rPr>
      </w:pPr>
      <w:bookmarkStart w:id="36" w:name="_Toc215313901"/>
      <w:bookmarkStart w:id="37" w:name="_Toc259101844"/>
      <w:r w:rsidRPr="006D0598">
        <w:rPr>
          <w:rFonts w:ascii="Times New Roman" w:eastAsia="MS Gothic" w:hAnsi="Times New Roman" w:cs="Times New Roman"/>
          <w:b/>
          <w:bCs/>
          <w:lang w:eastAsia="x-none"/>
        </w:rPr>
        <w:t>«</w:t>
      </w:r>
      <w:r w:rsidRPr="006D0598">
        <w:rPr>
          <w:rFonts w:ascii="Times New Roman" w:eastAsia="MS Gothic" w:hAnsi="Times New Roman" w:cs="Times New Roman"/>
          <w:b/>
          <w:bCs/>
          <w:lang w:val="x-none" w:eastAsia="x-none"/>
        </w:rPr>
        <w:t>Статья 52. Перечень территориальных зон</w:t>
      </w:r>
      <w:bookmarkEnd w:id="36"/>
      <w:bookmarkEnd w:id="37"/>
      <w:r w:rsidRPr="006D0598">
        <w:rPr>
          <w:rFonts w:ascii="Times New Roman" w:eastAsia="MS Gothic" w:hAnsi="Times New Roman" w:cs="Times New Roman"/>
          <w:b/>
          <w:bCs/>
          <w:lang w:val="x-none" w:eastAsia="x-none"/>
        </w:rPr>
        <w:t xml:space="preserve"> </w:t>
      </w:r>
    </w:p>
    <w:p w:rsidR="006D0598" w:rsidRPr="006D0598" w:rsidRDefault="006D0598" w:rsidP="006D0598">
      <w:pPr>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        На карте градостроительного зонирования </w:t>
      </w:r>
      <w:r w:rsidRPr="006D0598">
        <w:rPr>
          <w:rFonts w:ascii="Times New Roman" w:eastAsia="MS Mincho" w:hAnsi="Times New Roman" w:cs="Times New Roman"/>
          <w:bCs/>
          <w:lang w:eastAsia="ru-RU"/>
        </w:rPr>
        <w:t>городского поселения Безенчук</w:t>
      </w:r>
      <w:r w:rsidRPr="006D0598">
        <w:rPr>
          <w:rFonts w:ascii="Times New Roman" w:eastAsia="MS Mincho" w:hAnsi="Times New Roman" w:cs="Times New Roman"/>
          <w:lang w:eastAsia="ru-RU"/>
        </w:rPr>
        <w:t xml:space="preserve"> </w:t>
      </w:r>
      <w:r w:rsidRPr="006D0598">
        <w:rPr>
          <w:rFonts w:ascii="Times New Roman" w:eastAsia="MS Mincho" w:hAnsi="Times New Roman" w:cs="Times New Roman"/>
          <w:bCs/>
          <w:lang w:eastAsia="ru-RU"/>
        </w:rPr>
        <w:t xml:space="preserve">муниципального района </w:t>
      </w:r>
      <w:r w:rsidRPr="006D0598">
        <w:rPr>
          <w:rFonts w:ascii="Times New Roman" w:eastAsia="MS Mincho" w:hAnsi="Times New Roman" w:cs="Times New Roman"/>
          <w:bCs/>
          <w:noProof/>
          <w:lang w:eastAsia="ru-RU"/>
        </w:rPr>
        <w:t>Безенчукский</w:t>
      </w:r>
      <w:r w:rsidRPr="006D0598">
        <w:rPr>
          <w:rFonts w:ascii="Times New Roman" w:eastAsia="MS Mincho" w:hAnsi="Times New Roman" w:cs="Times New Roman"/>
          <w:lang w:eastAsia="ru-RU"/>
        </w:rPr>
        <w:t xml:space="preserve"> Самарской области выделены следующие территориальные зоны:</w:t>
      </w:r>
    </w:p>
    <w:p w:rsidR="006D0598" w:rsidRPr="006D0598" w:rsidRDefault="006D0598" w:rsidP="006D0598">
      <w:pPr>
        <w:spacing w:after="0" w:line="240" w:lineRule="auto"/>
        <w:ind w:firstLine="680"/>
        <w:jc w:val="both"/>
        <w:rPr>
          <w:rFonts w:ascii="Times New Roman" w:eastAsia="MS ??" w:hAnsi="Times New Roman" w:cs="Times New Roman"/>
          <w:b/>
          <w:lang w:val="x-none" w:eastAsia="x-none"/>
        </w:rPr>
      </w:pPr>
      <w:r w:rsidRPr="006D0598">
        <w:rPr>
          <w:rFonts w:ascii="Times New Roman" w:eastAsia="MS ??" w:hAnsi="Times New Roman" w:cs="Times New Roman"/>
          <w:b/>
          <w:lang w:val="x-none" w:eastAsia="x-none"/>
        </w:rPr>
        <w:t>Жилые зоны</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Ж1</w:t>
      </w:r>
      <w:r w:rsidRPr="006D0598">
        <w:rPr>
          <w:rFonts w:ascii="Times New Roman" w:eastAsia="MS Mincho" w:hAnsi="Times New Roman" w:cs="Times New Roman"/>
          <w:lang w:eastAsia="ru-RU"/>
        </w:rPr>
        <w:tab/>
        <w:t xml:space="preserve">Зона застройки индивидуальными жилыми домами </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Ж3</w:t>
      </w:r>
      <w:r w:rsidRPr="006D0598">
        <w:rPr>
          <w:rFonts w:ascii="Times New Roman" w:eastAsia="MS Mincho" w:hAnsi="Times New Roman" w:cs="Times New Roman"/>
          <w:lang w:eastAsia="ru-RU"/>
        </w:rPr>
        <w:tab/>
        <w:t xml:space="preserve">Зона застройки </w:t>
      </w:r>
      <w:proofErr w:type="spellStart"/>
      <w:r w:rsidRPr="006D0598">
        <w:rPr>
          <w:rFonts w:ascii="Times New Roman" w:eastAsia="MS Mincho" w:hAnsi="Times New Roman" w:cs="Times New Roman"/>
          <w:lang w:eastAsia="ru-RU"/>
        </w:rPr>
        <w:t>среднеэтажными</w:t>
      </w:r>
      <w:proofErr w:type="spellEnd"/>
      <w:r w:rsidRPr="006D0598">
        <w:rPr>
          <w:rFonts w:ascii="Times New Roman" w:eastAsia="MS Mincho" w:hAnsi="Times New Roman" w:cs="Times New Roman"/>
          <w:lang w:eastAsia="ru-RU"/>
        </w:rPr>
        <w:t xml:space="preserve"> жилыми домами блокированной застройки и многоквартирными домами</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Ж5</w:t>
      </w:r>
      <w:r w:rsidRPr="006D0598">
        <w:rPr>
          <w:rFonts w:ascii="Times New Roman" w:eastAsia="MS Mincho" w:hAnsi="Times New Roman" w:cs="Times New Roman"/>
          <w:lang w:eastAsia="ru-RU"/>
        </w:rPr>
        <w:tab/>
        <w:t>Зона размещения объектов дошкольного и общего образования</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Ж6</w:t>
      </w:r>
      <w:r w:rsidRPr="006D0598">
        <w:rPr>
          <w:rFonts w:ascii="Times New Roman" w:eastAsia="MS Mincho" w:hAnsi="Times New Roman" w:cs="Times New Roman"/>
          <w:lang w:eastAsia="ru-RU"/>
        </w:rPr>
        <w:tab/>
        <w:t xml:space="preserve">Зона смешанной жилой застройки  </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Ж7</w:t>
      </w:r>
      <w:r w:rsidRPr="006D0598">
        <w:rPr>
          <w:rFonts w:ascii="Times New Roman" w:eastAsia="MS Mincho" w:hAnsi="Times New Roman" w:cs="Times New Roman"/>
          <w:lang w:eastAsia="ru-RU"/>
        </w:rPr>
        <w:tab/>
        <w:t>Зона садоводства и дачного хозяйства</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Ж8</w:t>
      </w:r>
      <w:r w:rsidRPr="006D0598">
        <w:rPr>
          <w:rFonts w:ascii="Times New Roman" w:eastAsia="MS Mincho" w:hAnsi="Times New Roman" w:cs="Times New Roman"/>
          <w:lang w:eastAsia="ru-RU"/>
        </w:rPr>
        <w:tab/>
        <w:t>Зона комплексной застройки</w:t>
      </w:r>
    </w:p>
    <w:p w:rsidR="006D0598" w:rsidRPr="006D0598" w:rsidRDefault="006D0598" w:rsidP="006D0598">
      <w:pPr>
        <w:tabs>
          <w:tab w:val="left" w:pos="709"/>
        </w:tabs>
        <w:spacing w:after="0" w:line="240" w:lineRule="auto"/>
        <w:jc w:val="both"/>
        <w:rPr>
          <w:rFonts w:ascii="Times New Roman" w:eastAsia="MS ??" w:hAnsi="Times New Roman" w:cs="Times New Roman"/>
          <w:b/>
          <w:lang w:val="x-none" w:eastAsia="x-none"/>
        </w:rPr>
      </w:pPr>
      <w:r w:rsidRPr="006D0598">
        <w:rPr>
          <w:rFonts w:ascii="Times New Roman" w:eastAsia="MS ??" w:hAnsi="Times New Roman" w:cs="Times New Roman"/>
          <w:b/>
          <w:lang w:val="x-none" w:eastAsia="x-none"/>
        </w:rPr>
        <w:t>Общественно–деловые зоны</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О1</w:t>
      </w:r>
      <w:r w:rsidRPr="006D0598">
        <w:rPr>
          <w:rFonts w:ascii="Times New Roman" w:eastAsia="MS Mincho" w:hAnsi="Times New Roman" w:cs="Times New Roman"/>
          <w:lang w:eastAsia="ru-RU"/>
        </w:rPr>
        <w:tab/>
        <w:t>Зона делового, общественного и коммерческого назначения</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О2</w:t>
      </w:r>
      <w:r w:rsidRPr="006D0598">
        <w:rPr>
          <w:rFonts w:ascii="Times New Roman" w:eastAsia="MS Mincho" w:hAnsi="Times New Roman" w:cs="Times New Roman"/>
          <w:lang w:eastAsia="ru-RU"/>
        </w:rPr>
        <w:tab/>
        <w:t xml:space="preserve">Зона размещения объектов социального и коммунально-бытового назначения </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О4</w:t>
      </w:r>
      <w:r w:rsidRPr="006D0598">
        <w:rPr>
          <w:rFonts w:ascii="Times New Roman" w:eastAsia="MS Mincho" w:hAnsi="Times New Roman" w:cs="Times New Roman"/>
          <w:lang w:eastAsia="ru-RU"/>
        </w:rPr>
        <w:tab/>
        <w:t>Зона размещения объектов образования</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О5</w:t>
      </w:r>
      <w:r w:rsidRPr="006D0598">
        <w:rPr>
          <w:rFonts w:ascii="Times New Roman" w:eastAsia="MS Mincho" w:hAnsi="Times New Roman" w:cs="Times New Roman"/>
          <w:lang w:eastAsia="ru-RU"/>
        </w:rPr>
        <w:tab/>
        <w:t>Зона размещения культовых объектов</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О6</w:t>
      </w:r>
      <w:r w:rsidRPr="006D0598">
        <w:rPr>
          <w:rFonts w:ascii="Times New Roman" w:eastAsia="MS Mincho" w:hAnsi="Times New Roman" w:cs="Times New Roman"/>
          <w:lang w:eastAsia="ru-RU"/>
        </w:rPr>
        <w:tab/>
        <w:t>Зона размещения объектов здравоохранения</w:t>
      </w:r>
    </w:p>
    <w:p w:rsidR="006D0598" w:rsidRPr="006D0598" w:rsidRDefault="006D0598" w:rsidP="006D0598">
      <w:pPr>
        <w:tabs>
          <w:tab w:val="left" w:pos="709"/>
        </w:tabs>
        <w:spacing w:after="0" w:line="240" w:lineRule="auto"/>
        <w:jc w:val="both"/>
        <w:rPr>
          <w:rFonts w:ascii="Times New Roman" w:eastAsia="MS ??" w:hAnsi="Times New Roman" w:cs="Times New Roman"/>
          <w:b/>
          <w:lang w:val="x-none" w:eastAsia="x-none"/>
        </w:rPr>
      </w:pPr>
      <w:r w:rsidRPr="006D0598">
        <w:rPr>
          <w:rFonts w:ascii="Times New Roman" w:eastAsia="MS ??" w:hAnsi="Times New Roman" w:cs="Times New Roman"/>
          <w:b/>
          <w:lang w:val="x-none" w:eastAsia="x-none"/>
        </w:rPr>
        <w:t>Зоны рекреационного назначения</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Р1</w:t>
      </w:r>
      <w:r w:rsidRPr="006D0598">
        <w:rPr>
          <w:rFonts w:ascii="Times New Roman" w:eastAsia="MS Mincho" w:hAnsi="Times New Roman" w:cs="Times New Roman"/>
          <w:lang w:eastAsia="ru-RU"/>
        </w:rPr>
        <w:tab/>
        <w:t xml:space="preserve">Зона скверов, парков, бульваров </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Р2</w:t>
      </w:r>
      <w:r w:rsidRPr="006D0598">
        <w:rPr>
          <w:rFonts w:ascii="Times New Roman" w:eastAsia="MS Mincho" w:hAnsi="Times New Roman" w:cs="Times New Roman"/>
          <w:lang w:eastAsia="ru-RU"/>
        </w:rPr>
        <w:tab/>
        <w:t>Зона естественного природного ландшафта</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Р3</w:t>
      </w:r>
      <w:r w:rsidRPr="006D0598">
        <w:rPr>
          <w:rFonts w:ascii="Times New Roman" w:eastAsia="MS Mincho" w:hAnsi="Times New Roman" w:cs="Times New Roman"/>
          <w:lang w:eastAsia="ru-RU"/>
        </w:rPr>
        <w:tab/>
        <w:t>Зона отдыха, занятий физической культурой и спортом</w:t>
      </w:r>
    </w:p>
    <w:p w:rsidR="006D0598" w:rsidRPr="006D0598" w:rsidRDefault="006D0598" w:rsidP="006D0598">
      <w:pPr>
        <w:tabs>
          <w:tab w:val="left" w:pos="709"/>
        </w:tabs>
        <w:spacing w:after="0" w:line="240" w:lineRule="auto"/>
        <w:jc w:val="both"/>
        <w:rPr>
          <w:rFonts w:ascii="Times New Roman" w:eastAsia="MS ??" w:hAnsi="Times New Roman" w:cs="Times New Roman"/>
          <w:b/>
          <w:lang w:val="x-none" w:eastAsia="x-none"/>
        </w:rPr>
      </w:pPr>
      <w:r w:rsidRPr="006D0598">
        <w:rPr>
          <w:rFonts w:ascii="Times New Roman" w:eastAsia="MS ??" w:hAnsi="Times New Roman" w:cs="Times New Roman"/>
          <w:b/>
          <w:lang w:val="x-none" w:eastAsia="x-none"/>
        </w:rPr>
        <w:t>Зоны сельскохозяйственного использования</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Сх1</w:t>
      </w:r>
      <w:r w:rsidRPr="006D0598">
        <w:rPr>
          <w:rFonts w:ascii="Times New Roman" w:eastAsia="MS Mincho" w:hAnsi="Times New Roman" w:cs="Times New Roman"/>
          <w:lang w:eastAsia="ru-RU"/>
        </w:rPr>
        <w:tab/>
        <w:t>Зона сельскохозяйственных угодий</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Сх2</w:t>
      </w:r>
      <w:r w:rsidRPr="006D0598">
        <w:rPr>
          <w:rFonts w:ascii="Times New Roman" w:eastAsia="MS Mincho" w:hAnsi="Times New Roman" w:cs="Times New Roman"/>
          <w:lang w:eastAsia="ru-RU"/>
        </w:rPr>
        <w:tab/>
        <w:t>Зона занятая объектами сельскохозяйственного назначения</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Сх3</w:t>
      </w:r>
      <w:r w:rsidRPr="006D0598">
        <w:rPr>
          <w:rFonts w:ascii="Times New Roman" w:eastAsia="MS Mincho" w:hAnsi="Times New Roman" w:cs="Times New Roman"/>
          <w:lang w:eastAsia="ru-RU"/>
        </w:rPr>
        <w:tab/>
        <w:t xml:space="preserve">Зона садоводства </w:t>
      </w:r>
    </w:p>
    <w:p w:rsidR="006D0598" w:rsidRPr="006D0598" w:rsidRDefault="006D0598" w:rsidP="006D0598">
      <w:pPr>
        <w:tabs>
          <w:tab w:val="left" w:pos="709"/>
        </w:tabs>
        <w:spacing w:after="0" w:line="240" w:lineRule="auto"/>
        <w:jc w:val="both"/>
        <w:rPr>
          <w:rFonts w:ascii="Times New Roman" w:eastAsia="MS ??" w:hAnsi="Times New Roman" w:cs="Times New Roman"/>
          <w:b/>
          <w:lang w:val="x-none" w:eastAsia="x-none"/>
        </w:rPr>
      </w:pPr>
      <w:r w:rsidRPr="006D0598">
        <w:rPr>
          <w:rFonts w:ascii="Times New Roman" w:eastAsia="MS ??" w:hAnsi="Times New Roman" w:cs="Times New Roman"/>
          <w:b/>
          <w:lang w:val="x-none" w:eastAsia="x-none"/>
        </w:rPr>
        <w:t>Производственные зоны</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lastRenderedPageBreak/>
        <w:t>П1</w:t>
      </w:r>
      <w:r w:rsidRPr="006D0598">
        <w:rPr>
          <w:rFonts w:ascii="Times New Roman" w:eastAsia="MS Mincho" w:hAnsi="Times New Roman" w:cs="Times New Roman"/>
          <w:lang w:eastAsia="ru-RU"/>
        </w:rPr>
        <w:tab/>
        <w:t>Производственная зона</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П2           Коммунально-складская зона</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СЗ</w:t>
      </w:r>
      <w:r w:rsidRPr="006D0598">
        <w:rPr>
          <w:rFonts w:ascii="Times New Roman" w:eastAsia="MS Mincho" w:hAnsi="Times New Roman" w:cs="Times New Roman"/>
          <w:lang w:eastAsia="ru-RU"/>
        </w:rPr>
        <w:tab/>
        <w:t>Зона санитарно-защитного озеленения</w:t>
      </w:r>
    </w:p>
    <w:p w:rsidR="006D0598" w:rsidRPr="006D0598" w:rsidRDefault="006D0598" w:rsidP="006D0598">
      <w:pPr>
        <w:tabs>
          <w:tab w:val="left" w:pos="709"/>
        </w:tabs>
        <w:spacing w:after="0" w:line="240" w:lineRule="auto"/>
        <w:jc w:val="both"/>
        <w:rPr>
          <w:rFonts w:ascii="Times New Roman" w:eastAsia="MS ??" w:hAnsi="Times New Roman" w:cs="Times New Roman"/>
          <w:b/>
          <w:lang w:val="x-none" w:eastAsia="x-none"/>
        </w:rPr>
      </w:pPr>
      <w:r w:rsidRPr="006D0598">
        <w:rPr>
          <w:rFonts w:ascii="Times New Roman" w:eastAsia="MS ??" w:hAnsi="Times New Roman" w:cs="Times New Roman"/>
          <w:b/>
          <w:lang w:val="x-none" w:eastAsia="x-none"/>
        </w:rPr>
        <w:t>Зоны инженерной и транспортной инфраструктур</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 xml:space="preserve">И </w:t>
      </w:r>
      <w:r w:rsidRPr="006D0598">
        <w:rPr>
          <w:rFonts w:ascii="Times New Roman" w:eastAsia="MS Mincho" w:hAnsi="Times New Roman" w:cs="Times New Roman"/>
          <w:lang w:eastAsia="ru-RU"/>
        </w:rPr>
        <w:tab/>
        <w:t>Зона инженерной инфраструктуры</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Т</w:t>
      </w:r>
      <w:r w:rsidRPr="006D0598">
        <w:rPr>
          <w:rFonts w:ascii="Times New Roman" w:eastAsia="MS Mincho" w:hAnsi="Times New Roman" w:cs="Times New Roman"/>
          <w:lang w:eastAsia="ru-RU"/>
        </w:rPr>
        <w:tab/>
        <w:t>Зона транспортной инфраструктуры</w:t>
      </w:r>
    </w:p>
    <w:p w:rsidR="006D0598" w:rsidRPr="006D0598" w:rsidRDefault="006D0598" w:rsidP="006D0598">
      <w:pPr>
        <w:tabs>
          <w:tab w:val="left" w:pos="709"/>
        </w:tabs>
        <w:spacing w:after="0" w:line="240" w:lineRule="auto"/>
        <w:jc w:val="both"/>
        <w:rPr>
          <w:rFonts w:ascii="Times New Roman" w:eastAsia="MS ??" w:hAnsi="Times New Roman" w:cs="Times New Roman"/>
          <w:b/>
          <w:lang w:val="x-none" w:eastAsia="x-none"/>
        </w:rPr>
      </w:pPr>
      <w:r w:rsidRPr="006D0598">
        <w:rPr>
          <w:rFonts w:ascii="Times New Roman" w:eastAsia="MS ??" w:hAnsi="Times New Roman" w:cs="Times New Roman"/>
          <w:b/>
          <w:lang w:val="x-none" w:eastAsia="x-none"/>
        </w:rPr>
        <w:t>Зона специального назначения</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Сп1</w:t>
      </w:r>
      <w:r w:rsidRPr="006D0598">
        <w:rPr>
          <w:rFonts w:ascii="Times New Roman" w:eastAsia="MS Mincho" w:hAnsi="Times New Roman" w:cs="Times New Roman"/>
          <w:lang w:eastAsia="ru-RU"/>
        </w:rPr>
        <w:tab/>
      </w:r>
      <w:proofErr w:type="gramStart"/>
      <w:r w:rsidRPr="006D0598">
        <w:rPr>
          <w:rFonts w:ascii="Times New Roman" w:eastAsia="MS Mincho" w:hAnsi="Times New Roman" w:cs="Times New Roman"/>
          <w:lang w:eastAsia="ru-RU"/>
        </w:rPr>
        <w:t>Зона  специального</w:t>
      </w:r>
      <w:proofErr w:type="gramEnd"/>
      <w:r w:rsidRPr="006D0598">
        <w:rPr>
          <w:rFonts w:ascii="Times New Roman" w:eastAsia="MS Mincho" w:hAnsi="Times New Roman" w:cs="Times New Roman"/>
          <w:lang w:eastAsia="ru-RU"/>
        </w:rPr>
        <w:t xml:space="preserve"> назначения связанная с захоронениями</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Сп2</w:t>
      </w:r>
      <w:r w:rsidRPr="006D0598">
        <w:rPr>
          <w:rFonts w:ascii="Times New Roman" w:eastAsia="MS Mincho" w:hAnsi="Times New Roman" w:cs="Times New Roman"/>
          <w:lang w:eastAsia="ru-RU"/>
        </w:rPr>
        <w:tab/>
        <w:t xml:space="preserve">Зона специального назначения, связанная с государственными объектами </w:t>
      </w:r>
    </w:p>
    <w:p w:rsidR="006D0598" w:rsidRPr="006D0598" w:rsidRDefault="006D0598" w:rsidP="006D0598">
      <w:pPr>
        <w:tabs>
          <w:tab w:val="left" w:pos="709"/>
        </w:tabs>
        <w:spacing w:after="0" w:line="240" w:lineRule="auto"/>
        <w:jc w:val="both"/>
        <w:rPr>
          <w:rFonts w:ascii="Times New Roman" w:eastAsia="MS Mincho" w:hAnsi="Times New Roman" w:cs="Times New Roman"/>
          <w:lang w:eastAsia="ru-RU"/>
        </w:rPr>
      </w:pPr>
      <w:r w:rsidRPr="006D0598">
        <w:rPr>
          <w:rFonts w:ascii="Times New Roman" w:eastAsia="MS Mincho" w:hAnsi="Times New Roman" w:cs="Times New Roman"/>
          <w:lang w:eastAsia="ru-RU"/>
        </w:rPr>
        <w:t>Сп4</w:t>
      </w:r>
      <w:r w:rsidRPr="006D0598">
        <w:rPr>
          <w:rFonts w:ascii="Times New Roman" w:eastAsia="MS Mincho" w:hAnsi="Times New Roman" w:cs="Times New Roman"/>
          <w:lang w:eastAsia="ru-RU"/>
        </w:rPr>
        <w:tab/>
        <w:t>Зона размещения отходов производства и потребления»;</w:t>
      </w:r>
    </w:p>
    <w:p w:rsidR="006D0598" w:rsidRPr="006D0598" w:rsidRDefault="006D0598" w:rsidP="006D0598">
      <w:pPr>
        <w:spacing w:after="0" w:line="240" w:lineRule="auto"/>
        <w:ind w:firstLine="700"/>
        <w:jc w:val="both"/>
        <w:outlineLvl w:val="3"/>
        <w:rPr>
          <w:rFonts w:ascii="Times New Roman" w:eastAsia="MS Mincho" w:hAnsi="Times New Roman" w:cs="Times New Roman"/>
          <w:lang w:eastAsia="ru-RU"/>
        </w:rPr>
      </w:pPr>
      <w:r w:rsidRPr="006D0598">
        <w:rPr>
          <w:rFonts w:ascii="Times New Roman" w:eastAsia="MS Mincho" w:hAnsi="Times New Roman" w:cs="Times New Roman"/>
          <w:u w:color="FFFFFF"/>
          <w:lang w:eastAsia="ru-RU"/>
        </w:rPr>
        <w:t xml:space="preserve">33) </w:t>
      </w:r>
      <w:r w:rsidRPr="006D0598">
        <w:rPr>
          <w:rFonts w:ascii="Times New Roman" w:eastAsia="MS Mincho" w:hAnsi="Times New Roman" w:cs="Times New Roman"/>
          <w:lang w:eastAsia="ru-RU"/>
        </w:rPr>
        <w:t>статью 53 Правил изложить в следующей редакции:</w:t>
      </w:r>
    </w:p>
    <w:p w:rsidR="006D0598" w:rsidRPr="006D0598" w:rsidRDefault="006D0598" w:rsidP="006D0598">
      <w:pPr>
        <w:spacing w:after="0" w:line="240" w:lineRule="auto"/>
        <w:ind w:firstLine="700"/>
        <w:jc w:val="both"/>
        <w:outlineLvl w:val="3"/>
        <w:rPr>
          <w:rFonts w:ascii="Times New Roman" w:eastAsia="MS Mincho" w:hAnsi="Times New Roman" w:cs="Times New Roman"/>
          <w:b/>
          <w:lang w:eastAsia="ru-RU"/>
        </w:rPr>
      </w:pPr>
      <w:r w:rsidRPr="006D0598">
        <w:rPr>
          <w:rFonts w:ascii="Times New Roman" w:eastAsia="MS Mincho" w:hAnsi="Times New Roman" w:cs="Times New Roman"/>
          <w:b/>
          <w:lang w:eastAsia="ru-RU"/>
        </w:rPr>
        <w:t xml:space="preserve">«Статья 53. Описание зон и виды разрешенного использования земельных участков и объектов капитального строительства </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1. Виды разрешенного использования земельных участков и объектов капитального строительства определены Правилами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2. Содержание видов разрешенного использования, установленных настоящими Правилами, допускает без отдельного указания в Правилах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p w:rsidR="006D0598" w:rsidRPr="006D0598" w:rsidRDefault="006D0598" w:rsidP="006D0598">
      <w:pPr>
        <w:spacing w:after="0" w:line="240" w:lineRule="auto"/>
        <w:ind w:firstLine="700"/>
        <w:jc w:val="both"/>
        <w:rPr>
          <w:rFonts w:ascii="Times New Roman" w:eastAsia="MS Mincho" w:hAnsi="Times New Roman" w:cs="Times New Roman"/>
          <w:u w:color="FFFFFF"/>
          <w:lang w:eastAsia="ru-RU"/>
        </w:rPr>
      </w:pPr>
      <w:r w:rsidRPr="006D0598">
        <w:rPr>
          <w:rFonts w:ascii="Times New Roman" w:eastAsia="MS Mincho" w:hAnsi="Times New Roman" w:cs="Times New Roman"/>
          <w:u w:color="FFFFFF"/>
          <w:lang w:eastAsia="ru-RU"/>
        </w:rPr>
        <w:t>3. Установленные градостроительными регламентами текстовое наименование вида разрешенного использования и его код (числовое обозначение) являются равнозначными.</w:t>
      </w:r>
    </w:p>
    <w:p w:rsidR="0078187B" w:rsidRPr="0078187B" w:rsidRDefault="0078187B" w:rsidP="0078187B">
      <w:pPr>
        <w:spacing w:after="0" w:line="240" w:lineRule="auto"/>
        <w:ind w:firstLine="700"/>
        <w:jc w:val="center"/>
        <w:outlineLvl w:val="3"/>
        <w:rPr>
          <w:rFonts w:ascii="Times New Roman" w:eastAsia="MS Mincho" w:hAnsi="Times New Roman" w:cs="Times New Roman"/>
          <w:b/>
          <w:sz w:val="24"/>
          <w:szCs w:val="24"/>
          <w:lang w:eastAsia="ru-RU"/>
        </w:rPr>
      </w:pPr>
      <w:r w:rsidRPr="0078187B">
        <w:rPr>
          <w:rFonts w:ascii="Times New Roman" w:eastAsia="MS Mincho" w:hAnsi="Times New Roman" w:cs="Times New Roman"/>
          <w:b/>
          <w:sz w:val="24"/>
          <w:szCs w:val="24"/>
          <w:lang w:eastAsia="ru-RU"/>
        </w:rPr>
        <w:t>ЖИЛЫЕ ЗОНЫ</w:t>
      </w:r>
    </w:p>
    <w:p w:rsidR="0078187B" w:rsidRPr="0078187B" w:rsidRDefault="0078187B" w:rsidP="0078187B">
      <w:pPr>
        <w:spacing w:after="0" w:line="240" w:lineRule="auto"/>
        <w:ind w:firstLine="700"/>
        <w:jc w:val="center"/>
        <w:outlineLvl w:val="3"/>
        <w:rPr>
          <w:rFonts w:ascii="Times New Roman" w:eastAsia="MS Mincho" w:hAnsi="Times New Roman" w:cs="Times New Roman"/>
          <w:b/>
          <w:sz w:val="24"/>
          <w:szCs w:val="24"/>
          <w:lang w:eastAsia="ru-RU"/>
        </w:rPr>
      </w:pPr>
      <w:r w:rsidRPr="0078187B">
        <w:rPr>
          <w:rFonts w:ascii="Times New Roman" w:eastAsia="MS Mincho" w:hAnsi="Times New Roman" w:cs="Times New Roman"/>
          <w:b/>
          <w:sz w:val="24"/>
          <w:szCs w:val="24"/>
          <w:lang w:eastAsia="ru-RU"/>
        </w:rPr>
        <w:t>Ж1 Зона застройки индивидуальными жилыми домами</w:t>
      </w:r>
    </w:p>
    <w:p w:rsidR="0078187B" w:rsidRPr="0078187B" w:rsidRDefault="0078187B" w:rsidP="0078187B">
      <w:pPr>
        <w:tabs>
          <w:tab w:val="left" w:pos="0"/>
        </w:tabs>
        <w:spacing w:after="0" w:line="240" w:lineRule="auto"/>
        <w:ind w:firstLine="709"/>
        <w:jc w:val="both"/>
        <w:rPr>
          <w:rFonts w:ascii="Times New Roman" w:eastAsia="MS Mincho" w:hAnsi="Times New Roman" w:cs="Times New Roman"/>
          <w:sz w:val="24"/>
          <w:szCs w:val="24"/>
          <w:lang w:eastAsia="ru-RU"/>
        </w:rPr>
      </w:pPr>
      <w:r w:rsidRPr="0078187B">
        <w:rPr>
          <w:rFonts w:ascii="Times New Roman" w:eastAsia="MS Mincho" w:hAnsi="Times New Roman" w:cs="Times New Roman"/>
          <w:sz w:val="24"/>
          <w:szCs w:val="24"/>
          <w:lang w:eastAsia="ru-RU"/>
        </w:rPr>
        <w:t>Зона Ж1 предназначена для обеспечения правовых условий формирования жилой застройки из индивидуальных и блокированных жилых домов с количеством блоков не более двух, с размещением необходимых объектов обслуживания, инженерной и транспортной инфраструктуры.</w:t>
      </w:r>
    </w:p>
    <w:p w:rsidR="0078187B" w:rsidRPr="0078187B" w:rsidRDefault="0078187B" w:rsidP="0078187B">
      <w:pPr>
        <w:spacing w:after="0" w:line="240" w:lineRule="auto"/>
        <w:ind w:firstLine="709"/>
        <w:jc w:val="both"/>
        <w:rPr>
          <w:rFonts w:ascii="Times New Roman" w:eastAsia="MS Mincho" w:hAnsi="Times New Roman" w:cs="Times New Roman"/>
          <w:sz w:val="24"/>
          <w:szCs w:val="24"/>
          <w:lang w:eastAsia="ru-RU"/>
        </w:rPr>
      </w:pPr>
      <w:r w:rsidRPr="0078187B">
        <w:rPr>
          <w:rFonts w:ascii="Times New Roman" w:eastAsia="MS Mincho" w:hAnsi="Times New Roman" w:cs="Times New Roman"/>
          <w:sz w:val="24"/>
          <w:szCs w:val="24"/>
          <w:lang w:eastAsia="ru-RU"/>
        </w:rPr>
        <w:t>С целью соблюдения требований, установленных законодательством в части ограничении размещения населенных пунктов, строительства объектов капитального строительства на территориях, подверженных затоплению и подтоплению, в зоне Ж1 устанавливается подзона «Ж1-1 Подзона застройки индивидуальными жилыми домами» с параметром «Максимальное количество этажей - 0».</w:t>
      </w:r>
    </w:p>
    <w:tbl>
      <w:tblPr>
        <w:tblStyle w:val="46"/>
        <w:tblW w:w="0" w:type="auto"/>
        <w:tblInd w:w="109" w:type="dxa"/>
        <w:tblLook w:val="04A0" w:firstRow="1" w:lastRow="0" w:firstColumn="1" w:lastColumn="0" w:noHBand="0" w:noVBand="1"/>
      </w:tblPr>
      <w:tblGrid>
        <w:gridCol w:w="2547"/>
        <w:gridCol w:w="7115"/>
        <w:gridCol w:w="1286"/>
        <w:gridCol w:w="25"/>
      </w:tblGrid>
      <w:tr w:rsidR="0078187B" w:rsidRPr="00C054B9" w:rsidTr="0067674C">
        <w:tc>
          <w:tcPr>
            <w:tcW w:w="10973" w:type="dxa"/>
            <w:gridSpan w:val="4"/>
          </w:tcPr>
          <w:p w:rsidR="0078187B" w:rsidRPr="00C054B9" w:rsidRDefault="0078187B" w:rsidP="0078187B">
            <w:pPr>
              <w:jc w:val="center"/>
              <w:rPr>
                <w:rFonts w:ascii="Times New Roman" w:hAnsi="Times New Roman"/>
                <w:b/>
                <w:sz w:val="16"/>
                <w:szCs w:val="16"/>
              </w:rPr>
            </w:pPr>
            <w:r w:rsidRPr="00C054B9">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78187B" w:rsidRPr="00C054B9" w:rsidTr="0067674C">
        <w:trPr>
          <w:gridAfter w:val="1"/>
          <w:wAfter w:w="25" w:type="dxa"/>
        </w:trPr>
        <w:tc>
          <w:tcPr>
            <w:tcW w:w="2547"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Наименование</w:t>
            </w:r>
          </w:p>
        </w:tc>
        <w:tc>
          <w:tcPr>
            <w:tcW w:w="7115"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Описание</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Код (числовое обозначение)</w:t>
            </w:r>
          </w:p>
        </w:tc>
      </w:tr>
      <w:tr w:rsidR="0078187B" w:rsidRPr="00C054B9" w:rsidTr="0067674C">
        <w:trPr>
          <w:gridAfter w:val="1"/>
          <w:wAfter w:w="25" w:type="dxa"/>
        </w:trPr>
        <w:tc>
          <w:tcPr>
            <w:tcW w:w="2547" w:type="dxa"/>
          </w:tcPr>
          <w:p w:rsidR="0078187B" w:rsidRPr="00C054B9" w:rsidRDefault="0078187B" w:rsidP="0078187B">
            <w:pPr>
              <w:rPr>
                <w:rFonts w:ascii="Times New Roman" w:hAnsi="Times New Roman"/>
                <w:sz w:val="16"/>
                <w:szCs w:val="16"/>
              </w:rPr>
            </w:pPr>
            <w:r w:rsidRPr="00C054B9">
              <w:rPr>
                <w:rFonts w:ascii="Times New Roman" w:hAnsi="Times New Roman"/>
                <w:sz w:val="16"/>
                <w:szCs w:val="16"/>
              </w:rPr>
              <w:t>Для индивидуального жилищного строительства</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индивидуального жилого дома (дом, пригодный для постоянного проживания, высотой не выше трех надземных этажей);</w:t>
            </w:r>
          </w:p>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 xml:space="preserve">выращивание плодовых, ягодных, овощных, бахчевых или иных </w:t>
            </w:r>
            <w:proofErr w:type="gramStart"/>
            <w:r w:rsidRPr="00C054B9">
              <w:rPr>
                <w:rFonts w:ascii="Times New Roman" w:hAnsi="Times New Roman"/>
                <w:sz w:val="16"/>
                <w:szCs w:val="16"/>
              </w:rPr>
              <w:t>декоративных</w:t>
            </w:r>
            <w:proofErr w:type="gramEnd"/>
            <w:r w:rsidRPr="00C054B9">
              <w:rPr>
                <w:rFonts w:ascii="Times New Roman" w:hAnsi="Times New Roman"/>
                <w:sz w:val="16"/>
                <w:szCs w:val="16"/>
              </w:rPr>
              <w:t xml:space="preserve"> или сельскохозяйственных культур;</w:t>
            </w:r>
          </w:p>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индивидуальных гаражей и подсобных сооружений</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2.1</w:t>
            </w:r>
          </w:p>
        </w:tc>
      </w:tr>
      <w:tr w:rsidR="0078187B" w:rsidRPr="00C054B9" w:rsidTr="0067674C">
        <w:trPr>
          <w:gridAfter w:val="1"/>
          <w:wAfter w:w="25" w:type="dxa"/>
        </w:trPr>
        <w:tc>
          <w:tcPr>
            <w:tcW w:w="2547" w:type="dxa"/>
          </w:tcPr>
          <w:p w:rsidR="0078187B" w:rsidRPr="00C054B9" w:rsidRDefault="0078187B" w:rsidP="0078187B">
            <w:pPr>
              <w:jc w:val="both"/>
              <w:rPr>
                <w:rFonts w:ascii="Times New Roman" w:hAnsi="Times New Roman"/>
                <w:bCs/>
                <w:sz w:val="16"/>
                <w:szCs w:val="16"/>
              </w:rPr>
            </w:pPr>
            <w:r w:rsidRPr="00C054B9">
              <w:rPr>
                <w:rFonts w:ascii="Times New Roman" w:hAnsi="Times New Roman"/>
                <w:bCs/>
                <w:sz w:val="16"/>
                <w:szCs w:val="16"/>
              </w:rPr>
              <w:t>Для ведения личного подсобного хозяйства</w:t>
            </w:r>
          </w:p>
          <w:p w:rsidR="0078187B" w:rsidRPr="00C054B9" w:rsidRDefault="0078187B" w:rsidP="0078187B">
            <w:pPr>
              <w:rPr>
                <w:rFonts w:ascii="Times New Roman" w:hAnsi="Times New Roman"/>
                <w:sz w:val="16"/>
                <w:szCs w:val="16"/>
              </w:rPr>
            </w:pPr>
            <w:r w:rsidRPr="00C054B9">
              <w:rPr>
                <w:rFonts w:ascii="Times New Roman" w:hAnsi="Times New Roman"/>
                <w:bCs/>
                <w:sz w:val="16"/>
                <w:szCs w:val="16"/>
              </w:rPr>
              <w:t xml:space="preserve"> </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bCs/>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bCs/>
                <w:sz w:val="16"/>
                <w:szCs w:val="16"/>
              </w:rPr>
              <w:t>2.2</w:t>
            </w:r>
          </w:p>
        </w:tc>
      </w:tr>
      <w:tr w:rsidR="0078187B" w:rsidRPr="00C054B9" w:rsidTr="0067674C">
        <w:trPr>
          <w:gridAfter w:val="1"/>
          <w:wAfter w:w="25" w:type="dxa"/>
        </w:trPr>
        <w:tc>
          <w:tcPr>
            <w:tcW w:w="2547" w:type="dxa"/>
          </w:tcPr>
          <w:p w:rsidR="0078187B" w:rsidRPr="00C054B9" w:rsidRDefault="0078187B" w:rsidP="0078187B">
            <w:pPr>
              <w:rPr>
                <w:rFonts w:ascii="Times New Roman" w:hAnsi="Times New Roman"/>
                <w:sz w:val="16"/>
                <w:szCs w:val="16"/>
              </w:rPr>
            </w:pPr>
            <w:r w:rsidRPr="00C054B9">
              <w:rPr>
                <w:rFonts w:ascii="Times New Roman" w:hAnsi="Times New Roman"/>
                <w:sz w:val="16"/>
                <w:szCs w:val="16"/>
              </w:rPr>
              <w:t>Блокированная жилая застройка</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разведение декоративных и плодовых деревьев, овощных и ягодных культур;</w:t>
            </w:r>
          </w:p>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индивидуальных гаражей и иных вспомогательных сооружений;</w:t>
            </w:r>
          </w:p>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обустройство спортивных и детских площадок, площадок отдыха</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2.3</w:t>
            </w:r>
          </w:p>
        </w:tc>
      </w:tr>
      <w:tr w:rsidR="0078187B" w:rsidRPr="00C054B9" w:rsidTr="0067674C">
        <w:trPr>
          <w:gridAfter w:val="1"/>
          <w:wAfter w:w="25" w:type="dxa"/>
        </w:trPr>
        <w:tc>
          <w:tcPr>
            <w:tcW w:w="2547" w:type="dxa"/>
          </w:tcPr>
          <w:p w:rsidR="0078187B" w:rsidRPr="00C054B9" w:rsidRDefault="0078187B" w:rsidP="0078187B">
            <w:pPr>
              <w:autoSpaceDE w:val="0"/>
              <w:autoSpaceDN w:val="0"/>
              <w:adjustRightInd w:val="0"/>
              <w:rPr>
                <w:rFonts w:ascii="Times New Roman" w:hAnsi="Times New Roman"/>
                <w:bCs/>
                <w:sz w:val="16"/>
                <w:szCs w:val="16"/>
              </w:rPr>
            </w:pPr>
            <w:r w:rsidRPr="00C054B9">
              <w:rPr>
                <w:rFonts w:ascii="Times New Roman" w:hAnsi="Times New Roman"/>
                <w:bCs/>
                <w:sz w:val="16"/>
                <w:szCs w:val="16"/>
              </w:rPr>
              <w:t>Коммунальное обслуживание</w:t>
            </w:r>
          </w:p>
          <w:p w:rsidR="0078187B" w:rsidRPr="00C054B9" w:rsidRDefault="0078187B" w:rsidP="0078187B">
            <w:pPr>
              <w:rPr>
                <w:rFonts w:ascii="Times New Roman" w:hAnsi="Times New Roman"/>
                <w:sz w:val="16"/>
                <w:szCs w:val="16"/>
              </w:rPr>
            </w:pPr>
            <w:r w:rsidRPr="00C054B9">
              <w:rPr>
                <w:rFonts w:ascii="Times New Roman" w:hAnsi="Times New Roman"/>
                <w:bCs/>
                <w:sz w:val="16"/>
                <w:szCs w:val="16"/>
              </w:rPr>
              <w:t xml:space="preserve"> </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bCs/>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bCs/>
                <w:sz w:val="16"/>
                <w:szCs w:val="16"/>
              </w:rPr>
              <w:t>3.1</w:t>
            </w:r>
          </w:p>
        </w:tc>
      </w:tr>
      <w:tr w:rsidR="0078187B" w:rsidRPr="00C054B9" w:rsidTr="0067674C">
        <w:trPr>
          <w:gridAfter w:val="1"/>
          <w:wAfter w:w="25" w:type="dxa"/>
        </w:trPr>
        <w:tc>
          <w:tcPr>
            <w:tcW w:w="2547" w:type="dxa"/>
          </w:tcPr>
          <w:p w:rsidR="0078187B" w:rsidRPr="00C054B9" w:rsidRDefault="0078187B" w:rsidP="0078187B">
            <w:pPr>
              <w:autoSpaceDE w:val="0"/>
              <w:autoSpaceDN w:val="0"/>
              <w:adjustRightInd w:val="0"/>
              <w:rPr>
                <w:rFonts w:ascii="Times New Roman" w:hAnsi="Times New Roman"/>
                <w:bCs/>
                <w:sz w:val="16"/>
                <w:szCs w:val="16"/>
              </w:rPr>
            </w:pPr>
            <w:r w:rsidRPr="00C054B9">
              <w:rPr>
                <w:rFonts w:ascii="Times New Roman" w:hAnsi="Times New Roman"/>
                <w:sz w:val="16"/>
                <w:szCs w:val="16"/>
              </w:rPr>
              <w:t>Бытовое обслуживание</w:t>
            </w:r>
          </w:p>
        </w:tc>
        <w:tc>
          <w:tcPr>
            <w:tcW w:w="7115" w:type="dxa"/>
          </w:tcPr>
          <w:p w:rsidR="0078187B" w:rsidRPr="00C054B9" w:rsidRDefault="0078187B" w:rsidP="0078187B">
            <w:pPr>
              <w:jc w:val="both"/>
              <w:rPr>
                <w:rFonts w:ascii="Times New Roman" w:hAnsi="Times New Roman"/>
                <w:bCs/>
                <w:sz w:val="16"/>
                <w:szCs w:val="16"/>
              </w:rPr>
            </w:pPr>
            <w:r w:rsidRPr="00C054B9">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6" w:type="dxa"/>
          </w:tcPr>
          <w:p w:rsidR="0078187B" w:rsidRPr="00C054B9" w:rsidRDefault="0078187B" w:rsidP="0078187B">
            <w:pPr>
              <w:jc w:val="center"/>
              <w:rPr>
                <w:rFonts w:ascii="Times New Roman" w:hAnsi="Times New Roman"/>
                <w:bCs/>
                <w:sz w:val="16"/>
                <w:szCs w:val="16"/>
              </w:rPr>
            </w:pPr>
            <w:r w:rsidRPr="00C054B9">
              <w:rPr>
                <w:rFonts w:ascii="Times New Roman" w:hAnsi="Times New Roman"/>
                <w:sz w:val="16"/>
                <w:szCs w:val="16"/>
              </w:rPr>
              <w:t>3.3</w:t>
            </w:r>
          </w:p>
        </w:tc>
      </w:tr>
      <w:tr w:rsidR="0078187B" w:rsidRPr="00C054B9" w:rsidTr="0067674C">
        <w:trPr>
          <w:gridAfter w:val="1"/>
          <w:wAfter w:w="25" w:type="dxa"/>
        </w:trPr>
        <w:tc>
          <w:tcPr>
            <w:tcW w:w="2547" w:type="dxa"/>
          </w:tcPr>
          <w:p w:rsidR="0078187B" w:rsidRPr="00C054B9" w:rsidRDefault="0078187B" w:rsidP="0078187B">
            <w:pPr>
              <w:rPr>
                <w:rFonts w:ascii="Times New Roman" w:hAnsi="Times New Roman"/>
                <w:sz w:val="16"/>
                <w:szCs w:val="16"/>
              </w:rPr>
            </w:pPr>
            <w:r w:rsidRPr="00C054B9">
              <w:rPr>
                <w:rFonts w:ascii="Times New Roman" w:hAnsi="Times New Roman"/>
                <w:sz w:val="16"/>
                <w:szCs w:val="16"/>
              </w:rPr>
              <w:t>Амбулаторно-поликлиническое обслуживание</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3.4.1</w:t>
            </w:r>
          </w:p>
        </w:tc>
      </w:tr>
      <w:tr w:rsidR="0078187B" w:rsidRPr="00C054B9" w:rsidTr="0067674C">
        <w:trPr>
          <w:gridAfter w:val="1"/>
          <w:wAfter w:w="25" w:type="dxa"/>
        </w:trPr>
        <w:tc>
          <w:tcPr>
            <w:tcW w:w="2547" w:type="dxa"/>
          </w:tcPr>
          <w:p w:rsidR="0078187B" w:rsidRPr="00C054B9" w:rsidRDefault="0078187B" w:rsidP="0078187B">
            <w:pPr>
              <w:rPr>
                <w:rFonts w:ascii="Times New Roman" w:hAnsi="Times New Roman"/>
                <w:sz w:val="16"/>
                <w:szCs w:val="16"/>
              </w:rPr>
            </w:pPr>
            <w:r w:rsidRPr="00C054B9">
              <w:rPr>
                <w:rFonts w:ascii="Times New Roman" w:hAnsi="Times New Roman"/>
                <w:sz w:val="16"/>
                <w:szCs w:val="16"/>
              </w:rPr>
              <w:t>Стационарное медицинское обслуживание</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станций скорой помощи</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3.4.2</w:t>
            </w:r>
          </w:p>
        </w:tc>
      </w:tr>
      <w:tr w:rsidR="0078187B" w:rsidRPr="00C054B9" w:rsidTr="0067674C">
        <w:trPr>
          <w:gridAfter w:val="1"/>
          <w:wAfter w:w="25" w:type="dxa"/>
        </w:trPr>
        <w:tc>
          <w:tcPr>
            <w:tcW w:w="2547" w:type="dxa"/>
          </w:tcPr>
          <w:p w:rsidR="0078187B" w:rsidRPr="00C054B9" w:rsidRDefault="0078187B" w:rsidP="0078187B">
            <w:pPr>
              <w:rPr>
                <w:rFonts w:ascii="Times New Roman" w:hAnsi="Times New Roman"/>
                <w:sz w:val="16"/>
                <w:szCs w:val="16"/>
              </w:rPr>
            </w:pPr>
            <w:r w:rsidRPr="00C054B9">
              <w:rPr>
                <w:rFonts w:ascii="Times New Roman" w:hAnsi="Times New Roman"/>
                <w:sz w:val="16"/>
                <w:szCs w:val="16"/>
              </w:rPr>
              <w:t xml:space="preserve">Дошкольное, начальное и </w:t>
            </w:r>
            <w:r w:rsidRPr="00C054B9">
              <w:rPr>
                <w:rFonts w:ascii="Times New Roman" w:hAnsi="Times New Roman"/>
                <w:sz w:val="16"/>
                <w:szCs w:val="16"/>
              </w:rPr>
              <w:lastRenderedPageBreak/>
              <w:t>среднее общее образование</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lastRenderedPageBreak/>
              <w:t xml:space="preserve">Размещение объектов капитального строительства, предназначенных для просвещения, </w:t>
            </w:r>
            <w:r w:rsidRPr="00C054B9">
              <w:rPr>
                <w:rFonts w:ascii="Times New Roman" w:hAnsi="Times New Roman"/>
                <w:sz w:val="16"/>
                <w:szCs w:val="16"/>
              </w:rPr>
              <w:lastRenderedPageBreak/>
              <w:t>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lastRenderedPageBreak/>
              <w:t>3.5.1</w:t>
            </w:r>
          </w:p>
        </w:tc>
      </w:tr>
      <w:tr w:rsidR="0078187B" w:rsidRPr="00C054B9" w:rsidTr="0067674C">
        <w:trPr>
          <w:gridAfter w:val="1"/>
          <w:wAfter w:w="25" w:type="dxa"/>
        </w:trPr>
        <w:tc>
          <w:tcPr>
            <w:tcW w:w="2547" w:type="dxa"/>
          </w:tcPr>
          <w:p w:rsidR="0078187B" w:rsidRPr="00C054B9" w:rsidRDefault="0078187B" w:rsidP="0078187B">
            <w:pPr>
              <w:rPr>
                <w:rFonts w:ascii="Times New Roman" w:hAnsi="Times New Roman"/>
                <w:sz w:val="16"/>
                <w:szCs w:val="16"/>
              </w:rPr>
            </w:pPr>
            <w:r w:rsidRPr="00C054B9">
              <w:rPr>
                <w:rFonts w:ascii="Times New Roman" w:hAnsi="Times New Roman"/>
                <w:sz w:val="16"/>
                <w:szCs w:val="16"/>
              </w:rPr>
              <w:t>Магазины</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4.4</w:t>
            </w:r>
          </w:p>
        </w:tc>
      </w:tr>
      <w:tr w:rsidR="0078187B" w:rsidRPr="00C054B9" w:rsidTr="0067674C">
        <w:trPr>
          <w:gridAfter w:val="1"/>
          <w:wAfter w:w="25" w:type="dxa"/>
        </w:trPr>
        <w:tc>
          <w:tcPr>
            <w:tcW w:w="2547" w:type="dxa"/>
          </w:tcPr>
          <w:p w:rsidR="0078187B" w:rsidRPr="00C054B9" w:rsidRDefault="0078187B" w:rsidP="0078187B">
            <w:pPr>
              <w:rPr>
                <w:rFonts w:ascii="Times New Roman" w:hAnsi="Times New Roman"/>
                <w:sz w:val="16"/>
                <w:szCs w:val="16"/>
              </w:rPr>
            </w:pPr>
            <w:r w:rsidRPr="00C054B9">
              <w:rPr>
                <w:rFonts w:ascii="Times New Roman" w:hAnsi="Times New Roman"/>
                <w:sz w:val="16"/>
                <w:szCs w:val="16"/>
              </w:rPr>
              <w:t>Общественное питание</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4.6</w:t>
            </w:r>
          </w:p>
        </w:tc>
      </w:tr>
      <w:tr w:rsidR="0078187B" w:rsidRPr="00C054B9" w:rsidTr="0067674C">
        <w:trPr>
          <w:gridAfter w:val="1"/>
          <w:wAfter w:w="25" w:type="dxa"/>
        </w:trPr>
        <w:tc>
          <w:tcPr>
            <w:tcW w:w="2547" w:type="dxa"/>
          </w:tcPr>
          <w:p w:rsidR="0078187B" w:rsidRPr="00C054B9" w:rsidRDefault="0078187B" w:rsidP="0078187B">
            <w:pPr>
              <w:rPr>
                <w:rFonts w:ascii="Times New Roman" w:hAnsi="Times New Roman"/>
                <w:sz w:val="16"/>
                <w:szCs w:val="16"/>
              </w:rPr>
            </w:pPr>
            <w:r w:rsidRPr="00C054B9">
              <w:rPr>
                <w:rFonts w:ascii="Times New Roman" w:hAnsi="Times New Roman"/>
                <w:sz w:val="16"/>
                <w:szCs w:val="16"/>
              </w:rPr>
              <w:t>Обеспечение внутреннего правопорядка</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8.3</w:t>
            </w:r>
          </w:p>
        </w:tc>
      </w:tr>
      <w:tr w:rsidR="0078187B" w:rsidRPr="00C054B9" w:rsidTr="0067674C">
        <w:trPr>
          <w:gridAfter w:val="1"/>
          <w:wAfter w:w="25" w:type="dxa"/>
        </w:trPr>
        <w:tc>
          <w:tcPr>
            <w:tcW w:w="2547" w:type="dxa"/>
          </w:tcPr>
          <w:p w:rsidR="0078187B" w:rsidRPr="00C054B9" w:rsidRDefault="0078187B" w:rsidP="0078187B">
            <w:pPr>
              <w:rPr>
                <w:rFonts w:ascii="Times New Roman" w:hAnsi="Times New Roman"/>
                <w:bCs/>
                <w:sz w:val="16"/>
                <w:szCs w:val="16"/>
              </w:rPr>
            </w:pPr>
            <w:r w:rsidRPr="00C054B9">
              <w:rPr>
                <w:rFonts w:ascii="Times New Roman" w:hAnsi="Times New Roman"/>
                <w:bCs/>
                <w:sz w:val="16"/>
                <w:szCs w:val="16"/>
              </w:rPr>
              <w:t>Историко-культурная деятельность</w:t>
            </w:r>
          </w:p>
          <w:p w:rsidR="0078187B" w:rsidRPr="00C054B9" w:rsidRDefault="0078187B" w:rsidP="0078187B">
            <w:pPr>
              <w:rPr>
                <w:rFonts w:ascii="Times New Roman" w:hAnsi="Times New Roman"/>
                <w:sz w:val="16"/>
                <w:szCs w:val="16"/>
              </w:rPr>
            </w:pPr>
            <w:r w:rsidRPr="00C054B9">
              <w:rPr>
                <w:rFonts w:ascii="Times New Roman" w:hAnsi="Times New Roman"/>
                <w:bCs/>
                <w:sz w:val="16"/>
                <w:szCs w:val="16"/>
              </w:rPr>
              <w:t xml:space="preserve"> </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bCs/>
                <w:sz w:val="16"/>
                <w:szCs w:val="16"/>
              </w:rPr>
              <w:t>9.3</w:t>
            </w:r>
          </w:p>
        </w:tc>
      </w:tr>
      <w:tr w:rsidR="0078187B" w:rsidRPr="00C054B9" w:rsidTr="0067674C">
        <w:trPr>
          <w:gridAfter w:val="1"/>
          <w:wAfter w:w="25" w:type="dxa"/>
        </w:trPr>
        <w:tc>
          <w:tcPr>
            <w:tcW w:w="2547" w:type="dxa"/>
          </w:tcPr>
          <w:p w:rsidR="0078187B" w:rsidRPr="00C054B9" w:rsidRDefault="0078187B" w:rsidP="0078187B">
            <w:pPr>
              <w:rPr>
                <w:rFonts w:ascii="Times New Roman" w:hAnsi="Times New Roman"/>
                <w:sz w:val="16"/>
                <w:szCs w:val="16"/>
              </w:rPr>
            </w:pPr>
            <w:r w:rsidRPr="00C054B9">
              <w:rPr>
                <w:rFonts w:ascii="Times New Roman" w:hAnsi="Times New Roman"/>
                <w:sz w:val="16"/>
                <w:szCs w:val="16"/>
              </w:rPr>
              <w:t>Земельные участки (территории) общего пользования</w:t>
            </w:r>
          </w:p>
        </w:tc>
        <w:tc>
          <w:tcPr>
            <w:tcW w:w="7115" w:type="dxa"/>
          </w:tcPr>
          <w:p w:rsidR="0078187B" w:rsidRPr="00C054B9" w:rsidRDefault="0078187B" w:rsidP="0078187B">
            <w:pPr>
              <w:jc w:val="both"/>
              <w:rPr>
                <w:rFonts w:ascii="Times New Roman" w:hAnsi="Times New Roman"/>
                <w:sz w:val="16"/>
                <w:szCs w:val="16"/>
              </w:rPr>
            </w:pPr>
            <w:r w:rsidRPr="00C054B9">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86" w:type="dxa"/>
          </w:tcPr>
          <w:p w:rsidR="0078187B" w:rsidRPr="00C054B9" w:rsidRDefault="0078187B" w:rsidP="0078187B">
            <w:pPr>
              <w:jc w:val="center"/>
              <w:rPr>
                <w:rFonts w:ascii="Times New Roman" w:hAnsi="Times New Roman"/>
                <w:sz w:val="16"/>
                <w:szCs w:val="16"/>
              </w:rPr>
            </w:pPr>
            <w:r w:rsidRPr="00C054B9">
              <w:rPr>
                <w:rFonts w:ascii="Times New Roman" w:hAnsi="Times New Roman"/>
                <w:sz w:val="16"/>
                <w:szCs w:val="16"/>
              </w:rPr>
              <w:t>12.0</w:t>
            </w:r>
          </w:p>
        </w:tc>
      </w:tr>
    </w:tbl>
    <w:p w:rsidR="0078187B" w:rsidRPr="000D212F" w:rsidRDefault="0078187B" w:rsidP="0078187B">
      <w:pPr>
        <w:spacing w:after="0" w:line="240" w:lineRule="auto"/>
        <w:rPr>
          <w:rFonts w:ascii="Times New Roman" w:eastAsia="MS Mincho" w:hAnsi="Times New Roman" w:cs="Times New Roman"/>
          <w:sz w:val="8"/>
          <w:szCs w:val="8"/>
          <w:lang w:eastAsia="ru-RU"/>
        </w:rPr>
      </w:pPr>
    </w:p>
    <w:tbl>
      <w:tblPr>
        <w:tblStyle w:val="46"/>
        <w:tblW w:w="0" w:type="auto"/>
        <w:tblLook w:val="04A0" w:firstRow="1" w:lastRow="0" w:firstColumn="1" w:lastColumn="0" w:noHBand="0" w:noVBand="1"/>
      </w:tblPr>
      <w:tblGrid>
        <w:gridCol w:w="2346"/>
        <w:gridCol w:w="7527"/>
        <w:gridCol w:w="1206"/>
      </w:tblGrid>
      <w:tr w:rsidR="0078187B" w:rsidRPr="00C054B9" w:rsidTr="000D212F">
        <w:tc>
          <w:tcPr>
            <w:tcW w:w="11079" w:type="dxa"/>
            <w:gridSpan w:val="3"/>
          </w:tcPr>
          <w:p w:rsidR="0078187B" w:rsidRPr="00C054B9" w:rsidRDefault="0078187B" w:rsidP="00C054B9">
            <w:pPr>
              <w:jc w:val="center"/>
              <w:rPr>
                <w:rFonts w:ascii="Times New Roman" w:hAnsi="Times New Roman"/>
                <w:b/>
                <w:sz w:val="16"/>
                <w:szCs w:val="16"/>
              </w:rPr>
            </w:pPr>
            <w:r w:rsidRPr="00C054B9">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78187B" w:rsidRPr="00C054B9" w:rsidTr="000D212F">
        <w:tc>
          <w:tcPr>
            <w:tcW w:w="234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Наименование</w:t>
            </w:r>
          </w:p>
        </w:tc>
        <w:tc>
          <w:tcPr>
            <w:tcW w:w="7527"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Описание</w:t>
            </w:r>
          </w:p>
        </w:tc>
        <w:tc>
          <w:tcPr>
            <w:tcW w:w="120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Код (числовое обозначение)</w:t>
            </w:r>
          </w:p>
        </w:tc>
      </w:tr>
      <w:tr w:rsidR="0078187B" w:rsidRPr="00C054B9" w:rsidTr="000D212F">
        <w:tc>
          <w:tcPr>
            <w:tcW w:w="234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Объекты гаражного назначения</w:t>
            </w:r>
          </w:p>
        </w:tc>
        <w:tc>
          <w:tcPr>
            <w:tcW w:w="7527"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0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2.7.1</w:t>
            </w:r>
          </w:p>
        </w:tc>
      </w:tr>
      <w:tr w:rsidR="0078187B" w:rsidRPr="00C054B9" w:rsidTr="000D212F">
        <w:tc>
          <w:tcPr>
            <w:tcW w:w="234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Коммунальное обслуживание</w:t>
            </w:r>
          </w:p>
        </w:tc>
        <w:tc>
          <w:tcPr>
            <w:tcW w:w="7527"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0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3.1</w:t>
            </w:r>
          </w:p>
        </w:tc>
      </w:tr>
      <w:tr w:rsidR="0078187B" w:rsidRPr="00C054B9" w:rsidTr="000D212F">
        <w:tc>
          <w:tcPr>
            <w:tcW w:w="234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Обслуживание автотранспорта</w:t>
            </w:r>
          </w:p>
        </w:tc>
        <w:tc>
          <w:tcPr>
            <w:tcW w:w="7527"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0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4.9</w:t>
            </w:r>
          </w:p>
        </w:tc>
      </w:tr>
      <w:tr w:rsidR="0078187B" w:rsidRPr="00C054B9" w:rsidTr="000D212F">
        <w:tc>
          <w:tcPr>
            <w:tcW w:w="234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Спорт</w:t>
            </w:r>
          </w:p>
        </w:tc>
        <w:tc>
          <w:tcPr>
            <w:tcW w:w="7527"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размещение спортивных баз и лагерей</w:t>
            </w:r>
          </w:p>
        </w:tc>
        <w:tc>
          <w:tcPr>
            <w:tcW w:w="120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5.1</w:t>
            </w:r>
          </w:p>
        </w:tc>
      </w:tr>
      <w:tr w:rsidR="0078187B" w:rsidRPr="00C054B9" w:rsidTr="000D212F">
        <w:tc>
          <w:tcPr>
            <w:tcW w:w="234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Обеспечение внутреннего правопорядка</w:t>
            </w:r>
          </w:p>
        </w:tc>
        <w:tc>
          <w:tcPr>
            <w:tcW w:w="7527"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06" w:type="dxa"/>
          </w:tcPr>
          <w:p w:rsidR="0078187B" w:rsidRPr="00C054B9" w:rsidRDefault="0078187B" w:rsidP="00C054B9">
            <w:pPr>
              <w:jc w:val="both"/>
              <w:rPr>
                <w:rFonts w:ascii="Times New Roman" w:hAnsi="Times New Roman"/>
                <w:sz w:val="16"/>
                <w:szCs w:val="16"/>
              </w:rPr>
            </w:pPr>
            <w:r w:rsidRPr="00C054B9">
              <w:rPr>
                <w:rFonts w:ascii="Times New Roman" w:hAnsi="Times New Roman"/>
                <w:sz w:val="16"/>
                <w:szCs w:val="16"/>
              </w:rPr>
              <w:t>8.3</w:t>
            </w:r>
          </w:p>
        </w:tc>
      </w:tr>
    </w:tbl>
    <w:p w:rsidR="0078187B" w:rsidRPr="009E0D17" w:rsidRDefault="0078187B" w:rsidP="0078187B">
      <w:pPr>
        <w:spacing w:after="0" w:line="240" w:lineRule="auto"/>
        <w:rPr>
          <w:rFonts w:ascii="Times New Roman" w:eastAsia="MS Mincho" w:hAnsi="Times New Roman" w:cs="Times New Roman"/>
          <w:sz w:val="8"/>
          <w:szCs w:val="8"/>
          <w:lang w:eastAsia="ru-RU"/>
        </w:rPr>
      </w:pPr>
    </w:p>
    <w:tbl>
      <w:tblPr>
        <w:tblStyle w:val="46"/>
        <w:tblW w:w="0" w:type="auto"/>
        <w:tblLook w:val="04A0" w:firstRow="1" w:lastRow="0" w:firstColumn="1" w:lastColumn="0" w:noHBand="0" w:noVBand="1"/>
      </w:tblPr>
      <w:tblGrid>
        <w:gridCol w:w="2547"/>
        <w:gridCol w:w="6750"/>
        <w:gridCol w:w="1700"/>
        <w:gridCol w:w="10"/>
      </w:tblGrid>
      <w:tr w:rsidR="0078187B" w:rsidRPr="0078187B" w:rsidTr="009E0D17">
        <w:tc>
          <w:tcPr>
            <w:tcW w:w="11007" w:type="dxa"/>
            <w:gridSpan w:val="4"/>
          </w:tcPr>
          <w:p w:rsidR="0078187B" w:rsidRPr="009E0D17" w:rsidRDefault="0078187B" w:rsidP="0078187B">
            <w:pPr>
              <w:jc w:val="center"/>
              <w:rPr>
                <w:rFonts w:ascii="Times New Roman" w:hAnsi="Times New Roman"/>
                <w:b/>
                <w:sz w:val="16"/>
                <w:szCs w:val="16"/>
              </w:rPr>
            </w:pPr>
            <w:r w:rsidRPr="009E0D17">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78187B" w:rsidRPr="009E0D17" w:rsidTr="009E0D17">
        <w:trPr>
          <w:gridAfter w:val="1"/>
          <w:wAfter w:w="10" w:type="dxa"/>
        </w:trPr>
        <w:tc>
          <w:tcPr>
            <w:tcW w:w="2547"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Наименование</w:t>
            </w:r>
          </w:p>
        </w:tc>
        <w:tc>
          <w:tcPr>
            <w:tcW w:w="6750"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Описание</w:t>
            </w:r>
          </w:p>
        </w:tc>
        <w:tc>
          <w:tcPr>
            <w:tcW w:w="1700"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Код (числовое обозначение)</w:t>
            </w:r>
          </w:p>
        </w:tc>
      </w:tr>
      <w:tr w:rsidR="0078187B" w:rsidRPr="009E0D17" w:rsidTr="009E0D17">
        <w:trPr>
          <w:gridAfter w:val="1"/>
          <w:wAfter w:w="10" w:type="dxa"/>
        </w:trPr>
        <w:tc>
          <w:tcPr>
            <w:tcW w:w="2547" w:type="dxa"/>
          </w:tcPr>
          <w:p w:rsidR="0078187B" w:rsidRPr="009E0D17" w:rsidRDefault="0078187B" w:rsidP="0078187B">
            <w:pPr>
              <w:rPr>
                <w:rFonts w:ascii="Times New Roman" w:hAnsi="Times New Roman"/>
                <w:sz w:val="16"/>
                <w:szCs w:val="16"/>
              </w:rPr>
            </w:pPr>
            <w:r w:rsidRPr="009E0D17">
              <w:rPr>
                <w:rFonts w:ascii="Times New Roman" w:hAnsi="Times New Roman"/>
                <w:sz w:val="16"/>
                <w:szCs w:val="16"/>
              </w:rPr>
              <w:t>Объекты гаражного назначения</w:t>
            </w:r>
          </w:p>
        </w:tc>
        <w:tc>
          <w:tcPr>
            <w:tcW w:w="6750" w:type="dxa"/>
          </w:tcPr>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700"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2.7.1</w:t>
            </w:r>
          </w:p>
        </w:tc>
      </w:tr>
      <w:tr w:rsidR="0078187B" w:rsidRPr="009E0D17" w:rsidTr="009E0D17">
        <w:trPr>
          <w:gridAfter w:val="1"/>
          <w:wAfter w:w="10" w:type="dxa"/>
        </w:trPr>
        <w:tc>
          <w:tcPr>
            <w:tcW w:w="2547" w:type="dxa"/>
          </w:tcPr>
          <w:p w:rsidR="0078187B" w:rsidRPr="009E0D17" w:rsidRDefault="0078187B" w:rsidP="0078187B">
            <w:pPr>
              <w:rPr>
                <w:rFonts w:ascii="Times New Roman" w:hAnsi="Times New Roman"/>
                <w:sz w:val="16"/>
                <w:szCs w:val="16"/>
              </w:rPr>
            </w:pPr>
            <w:r w:rsidRPr="009E0D17">
              <w:rPr>
                <w:rFonts w:ascii="Times New Roman" w:hAnsi="Times New Roman"/>
                <w:sz w:val="16"/>
                <w:szCs w:val="16"/>
              </w:rPr>
              <w:t>Социальное обслуживание</w:t>
            </w:r>
          </w:p>
        </w:tc>
        <w:tc>
          <w:tcPr>
            <w:tcW w:w="6750" w:type="dxa"/>
          </w:tcPr>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объектов капитального строительства для размещения отделений почты и телеграфа;</w:t>
            </w:r>
          </w:p>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700"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3.2</w:t>
            </w:r>
          </w:p>
        </w:tc>
      </w:tr>
      <w:tr w:rsidR="0078187B" w:rsidRPr="009E0D17" w:rsidTr="009E0D17">
        <w:trPr>
          <w:gridAfter w:val="1"/>
          <w:wAfter w:w="10" w:type="dxa"/>
        </w:trPr>
        <w:tc>
          <w:tcPr>
            <w:tcW w:w="2547" w:type="dxa"/>
          </w:tcPr>
          <w:p w:rsidR="0078187B" w:rsidRPr="009E0D17" w:rsidRDefault="0078187B" w:rsidP="0078187B">
            <w:pPr>
              <w:rPr>
                <w:rFonts w:ascii="Times New Roman" w:hAnsi="Times New Roman"/>
                <w:sz w:val="16"/>
                <w:szCs w:val="16"/>
              </w:rPr>
            </w:pPr>
            <w:r w:rsidRPr="009E0D17">
              <w:rPr>
                <w:rFonts w:ascii="Times New Roman" w:hAnsi="Times New Roman"/>
                <w:sz w:val="16"/>
                <w:szCs w:val="16"/>
              </w:rPr>
              <w:t>Культурное развитие</w:t>
            </w:r>
          </w:p>
        </w:tc>
        <w:tc>
          <w:tcPr>
            <w:tcW w:w="6750" w:type="dxa"/>
          </w:tcPr>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устройство площадок для празднеств и гуляний;</w:t>
            </w:r>
          </w:p>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1700"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3.6</w:t>
            </w:r>
          </w:p>
        </w:tc>
      </w:tr>
      <w:tr w:rsidR="0078187B" w:rsidRPr="009E0D17" w:rsidTr="009E0D17">
        <w:trPr>
          <w:gridAfter w:val="1"/>
          <w:wAfter w:w="10" w:type="dxa"/>
        </w:trPr>
        <w:tc>
          <w:tcPr>
            <w:tcW w:w="2547" w:type="dxa"/>
          </w:tcPr>
          <w:p w:rsidR="0078187B" w:rsidRPr="009E0D17" w:rsidRDefault="0078187B" w:rsidP="0078187B">
            <w:pPr>
              <w:rPr>
                <w:rFonts w:ascii="Times New Roman" w:hAnsi="Times New Roman"/>
                <w:sz w:val="16"/>
                <w:szCs w:val="16"/>
              </w:rPr>
            </w:pPr>
            <w:r w:rsidRPr="009E0D17">
              <w:rPr>
                <w:rFonts w:ascii="Times New Roman" w:hAnsi="Times New Roman"/>
                <w:sz w:val="16"/>
                <w:szCs w:val="16"/>
              </w:rPr>
              <w:t>Религиозное использование</w:t>
            </w:r>
          </w:p>
        </w:tc>
        <w:tc>
          <w:tcPr>
            <w:tcW w:w="6750" w:type="dxa"/>
          </w:tcPr>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700"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3.7</w:t>
            </w:r>
          </w:p>
        </w:tc>
      </w:tr>
      <w:tr w:rsidR="0078187B" w:rsidRPr="009E0D17" w:rsidTr="009E0D17">
        <w:trPr>
          <w:gridAfter w:val="1"/>
          <w:wAfter w:w="10" w:type="dxa"/>
        </w:trPr>
        <w:tc>
          <w:tcPr>
            <w:tcW w:w="2547" w:type="dxa"/>
          </w:tcPr>
          <w:p w:rsidR="0078187B" w:rsidRPr="009E0D17" w:rsidRDefault="0078187B" w:rsidP="0078187B">
            <w:pPr>
              <w:autoSpaceDE w:val="0"/>
              <w:autoSpaceDN w:val="0"/>
              <w:adjustRightInd w:val="0"/>
              <w:rPr>
                <w:rFonts w:ascii="Times New Roman" w:hAnsi="Times New Roman"/>
                <w:bCs/>
                <w:sz w:val="16"/>
                <w:szCs w:val="16"/>
              </w:rPr>
            </w:pPr>
            <w:r w:rsidRPr="009E0D17">
              <w:rPr>
                <w:rFonts w:ascii="Times New Roman" w:hAnsi="Times New Roman"/>
                <w:bCs/>
                <w:sz w:val="16"/>
                <w:szCs w:val="16"/>
              </w:rPr>
              <w:t>Общественное управление</w:t>
            </w:r>
          </w:p>
          <w:p w:rsidR="0078187B" w:rsidRPr="009E0D17" w:rsidRDefault="0078187B" w:rsidP="0078187B">
            <w:pPr>
              <w:rPr>
                <w:rFonts w:ascii="Times New Roman" w:hAnsi="Times New Roman"/>
                <w:sz w:val="16"/>
                <w:szCs w:val="16"/>
              </w:rPr>
            </w:pPr>
            <w:r w:rsidRPr="009E0D17">
              <w:rPr>
                <w:rFonts w:ascii="Times New Roman" w:hAnsi="Times New Roman"/>
                <w:bCs/>
                <w:sz w:val="16"/>
                <w:szCs w:val="16"/>
              </w:rPr>
              <w:t xml:space="preserve"> </w:t>
            </w:r>
          </w:p>
        </w:tc>
        <w:tc>
          <w:tcPr>
            <w:tcW w:w="6750" w:type="dxa"/>
          </w:tcPr>
          <w:p w:rsidR="0078187B" w:rsidRPr="009E0D17" w:rsidRDefault="0078187B" w:rsidP="0078187B">
            <w:pPr>
              <w:jc w:val="both"/>
              <w:rPr>
                <w:rFonts w:ascii="Times New Roman" w:hAnsi="Times New Roman"/>
                <w:sz w:val="16"/>
                <w:szCs w:val="16"/>
              </w:rPr>
            </w:pPr>
            <w:r w:rsidRPr="009E0D17">
              <w:rPr>
                <w:rFonts w:ascii="Times New Roman" w:hAnsi="Times New Roman"/>
                <w:bCs/>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00" w:type="dxa"/>
          </w:tcPr>
          <w:p w:rsidR="0078187B" w:rsidRPr="009E0D17" w:rsidRDefault="0078187B" w:rsidP="0078187B">
            <w:pPr>
              <w:jc w:val="center"/>
              <w:rPr>
                <w:rFonts w:ascii="Times New Roman" w:hAnsi="Times New Roman"/>
                <w:sz w:val="16"/>
                <w:szCs w:val="16"/>
              </w:rPr>
            </w:pPr>
            <w:r w:rsidRPr="009E0D17">
              <w:rPr>
                <w:rFonts w:ascii="Times New Roman" w:hAnsi="Times New Roman"/>
                <w:bCs/>
                <w:sz w:val="16"/>
                <w:szCs w:val="16"/>
              </w:rPr>
              <w:t>3.8</w:t>
            </w:r>
          </w:p>
        </w:tc>
      </w:tr>
      <w:tr w:rsidR="0078187B" w:rsidRPr="009E0D17" w:rsidTr="009E0D17">
        <w:trPr>
          <w:gridAfter w:val="1"/>
          <w:wAfter w:w="10" w:type="dxa"/>
        </w:trPr>
        <w:tc>
          <w:tcPr>
            <w:tcW w:w="2547" w:type="dxa"/>
          </w:tcPr>
          <w:p w:rsidR="0078187B" w:rsidRPr="009E0D17" w:rsidRDefault="0078187B" w:rsidP="0078187B">
            <w:pPr>
              <w:autoSpaceDE w:val="0"/>
              <w:autoSpaceDN w:val="0"/>
              <w:adjustRightInd w:val="0"/>
              <w:rPr>
                <w:rFonts w:ascii="Times New Roman" w:hAnsi="Times New Roman"/>
                <w:bCs/>
                <w:sz w:val="16"/>
                <w:szCs w:val="16"/>
              </w:rPr>
            </w:pPr>
            <w:r w:rsidRPr="009E0D17">
              <w:rPr>
                <w:rFonts w:ascii="Times New Roman" w:hAnsi="Times New Roman"/>
                <w:bCs/>
                <w:sz w:val="16"/>
                <w:szCs w:val="16"/>
              </w:rPr>
              <w:lastRenderedPageBreak/>
              <w:t>Ветеринарное обслуживание</w:t>
            </w:r>
          </w:p>
          <w:p w:rsidR="0078187B" w:rsidRPr="009E0D17" w:rsidRDefault="0078187B" w:rsidP="0078187B">
            <w:pPr>
              <w:autoSpaceDE w:val="0"/>
              <w:autoSpaceDN w:val="0"/>
              <w:adjustRightInd w:val="0"/>
              <w:rPr>
                <w:rFonts w:ascii="Times New Roman" w:hAnsi="Times New Roman"/>
                <w:bCs/>
                <w:sz w:val="16"/>
                <w:szCs w:val="16"/>
              </w:rPr>
            </w:pPr>
            <w:r w:rsidRPr="009E0D17">
              <w:rPr>
                <w:rFonts w:ascii="Times New Roman" w:hAnsi="Times New Roman"/>
                <w:bCs/>
                <w:sz w:val="16"/>
                <w:szCs w:val="16"/>
              </w:rPr>
              <w:t xml:space="preserve"> </w:t>
            </w:r>
          </w:p>
        </w:tc>
        <w:tc>
          <w:tcPr>
            <w:tcW w:w="6750" w:type="dxa"/>
          </w:tcPr>
          <w:p w:rsidR="0078187B" w:rsidRPr="009E0D17" w:rsidRDefault="0078187B" w:rsidP="0078187B">
            <w:pPr>
              <w:jc w:val="both"/>
              <w:rPr>
                <w:rFonts w:ascii="Times New Roman" w:hAnsi="Times New Roman"/>
                <w:bCs/>
                <w:sz w:val="16"/>
                <w:szCs w:val="16"/>
              </w:rPr>
            </w:pPr>
            <w:r w:rsidRPr="009E0D17">
              <w:rPr>
                <w:rFonts w:ascii="Times New Roman" w:hAnsi="Times New Roman"/>
                <w:bCs/>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700" w:type="dxa"/>
          </w:tcPr>
          <w:p w:rsidR="0078187B" w:rsidRPr="009E0D17" w:rsidRDefault="0078187B" w:rsidP="0078187B">
            <w:pPr>
              <w:jc w:val="center"/>
              <w:rPr>
                <w:rFonts w:ascii="Times New Roman" w:hAnsi="Times New Roman"/>
                <w:bCs/>
                <w:sz w:val="16"/>
                <w:szCs w:val="16"/>
              </w:rPr>
            </w:pPr>
            <w:r w:rsidRPr="009E0D17">
              <w:rPr>
                <w:rFonts w:ascii="Times New Roman" w:hAnsi="Times New Roman"/>
                <w:bCs/>
                <w:sz w:val="16"/>
                <w:szCs w:val="16"/>
              </w:rPr>
              <w:t>3.10</w:t>
            </w:r>
          </w:p>
        </w:tc>
      </w:tr>
      <w:tr w:rsidR="0078187B" w:rsidRPr="009E0D17" w:rsidTr="009E0D17">
        <w:trPr>
          <w:gridAfter w:val="1"/>
          <w:wAfter w:w="10" w:type="dxa"/>
        </w:trPr>
        <w:tc>
          <w:tcPr>
            <w:tcW w:w="2547" w:type="dxa"/>
          </w:tcPr>
          <w:p w:rsidR="0078187B" w:rsidRPr="009E0D17" w:rsidRDefault="0078187B" w:rsidP="0078187B">
            <w:pPr>
              <w:rPr>
                <w:rFonts w:ascii="Times New Roman" w:hAnsi="Times New Roman"/>
                <w:sz w:val="16"/>
                <w:szCs w:val="16"/>
              </w:rPr>
            </w:pPr>
            <w:r w:rsidRPr="009E0D17">
              <w:rPr>
                <w:rFonts w:ascii="Times New Roman" w:hAnsi="Times New Roman"/>
                <w:sz w:val="16"/>
                <w:szCs w:val="16"/>
              </w:rPr>
              <w:t>Деловое управление</w:t>
            </w:r>
          </w:p>
        </w:tc>
        <w:tc>
          <w:tcPr>
            <w:tcW w:w="6750" w:type="dxa"/>
          </w:tcPr>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0"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4.1</w:t>
            </w:r>
          </w:p>
        </w:tc>
      </w:tr>
      <w:tr w:rsidR="0078187B" w:rsidRPr="009E0D17" w:rsidTr="009E0D17">
        <w:trPr>
          <w:gridAfter w:val="1"/>
          <w:wAfter w:w="10" w:type="dxa"/>
        </w:trPr>
        <w:tc>
          <w:tcPr>
            <w:tcW w:w="2547" w:type="dxa"/>
          </w:tcPr>
          <w:p w:rsidR="0078187B" w:rsidRPr="009E0D17" w:rsidRDefault="0078187B" w:rsidP="0078187B">
            <w:pPr>
              <w:rPr>
                <w:rFonts w:ascii="Times New Roman" w:hAnsi="Times New Roman"/>
                <w:sz w:val="16"/>
                <w:szCs w:val="16"/>
              </w:rPr>
            </w:pPr>
            <w:r w:rsidRPr="009E0D17">
              <w:rPr>
                <w:rFonts w:ascii="Times New Roman" w:hAnsi="Times New Roman"/>
                <w:sz w:val="16"/>
                <w:szCs w:val="16"/>
              </w:rPr>
              <w:t>Банковская и страховая деятельность</w:t>
            </w:r>
          </w:p>
        </w:tc>
        <w:tc>
          <w:tcPr>
            <w:tcW w:w="6750" w:type="dxa"/>
          </w:tcPr>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700"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4.5</w:t>
            </w:r>
          </w:p>
        </w:tc>
      </w:tr>
      <w:tr w:rsidR="0078187B" w:rsidRPr="009E0D17" w:rsidTr="009E0D17">
        <w:trPr>
          <w:gridAfter w:val="1"/>
          <w:wAfter w:w="10" w:type="dxa"/>
        </w:trPr>
        <w:tc>
          <w:tcPr>
            <w:tcW w:w="2547" w:type="dxa"/>
          </w:tcPr>
          <w:p w:rsidR="0078187B" w:rsidRPr="009E0D17" w:rsidRDefault="0078187B" w:rsidP="0078187B">
            <w:pPr>
              <w:rPr>
                <w:rFonts w:ascii="Times New Roman" w:hAnsi="Times New Roman"/>
                <w:sz w:val="16"/>
                <w:szCs w:val="16"/>
              </w:rPr>
            </w:pPr>
            <w:r w:rsidRPr="009E0D17">
              <w:rPr>
                <w:rFonts w:ascii="Times New Roman" w:hAnsi="Times New Roman"/>
                <w:sz w:val="16"/>
                <w:szCs w:val="16"/>
              </w:rPr>
              <w:t>Обслуживание автотранспорта</w:t>
            </w:r>
          </w:p>
        </w:tc>
        <w:tc>
          <w:tcPr>
            <w:tcW w:w="6750" w:type="dxa"/>
          </w:tcPr>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00"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4.9</w:t>
            </w:r>
          </w:p>
        </w:tc>
      </w:tr>
      <w:tr w:rsidR="0078187B" w:rsidRPr="009E0D17" w:rsidTr="009E0D17">
        <w:trPr>
          <w:gridAfter w:val="1"/>
          <w:wAfter w:w="10" w:type="dxa"/>
        </w:trPr>
        <w:tc>
          <w:tcPr>
            <w:tcW w:w="2547" w:type="dxa"/>
          </w:tcPr>
          <w:p w:rsidR="0078187B" w:rsidRPr="009E0D17" w:rsidRDefault="0078187B" w:rsidP="0078187B">
            <w:pPr>
              <w:rPr>
                <w:rFonts w:ascii="Times New Roman" w:hAnsi="Times New Roman"/>
                <w:sz w:val="16"/>
                <w:szCs w:val="16"/>
              </w:rPr>
            </w:pPr>
            <w:r w:rsidRPr="009E0D17">
              <w:rPr>
                <w:rFonts w:ascii="Times New Roman" w:hAnsi="Times New Roman"/>
                <w:sz w:val="16"/>
                <w:szCs w:val="16"/>
              </w:rPr>
              <w:t>Спорт</w:t>
            </w:r>
          </w:p>
        </w:tc>
        <w:tc>
          <w:tcPr>
            <w:tcW w:w="6750" w:type="dxa"/>
          </w:tcPr>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78187B" w:rsidRPr="009E0D17" w:rsidRDefault="0078187B" w:rsidP="0078187B">
            <w:pPr>
              <w:jc w:val="both"/>
              <w:rPr>
                <w:rFonts w:ascii="Times New Roman" w:hAnsi="Times New Roman"/>
                <w:sz w:val="16"/>
                <w:szCs w:val="16"/>
              </w:rPr>
            </w:pPr>
            <w:r w:rsidRPr="009E0D17">
              <w:rPr>
                <w:rFonts w:ascii="Times New Roman" w:hAnsi="Times New Roman"/>
                <w:sz w:val="16"/>
                <w:szCs w:val="16"/>
              </w:rPr>
              <w:t>размещение спортивных баз и лагерей</w:t>
            </w:r>
          </w:p>
        </w:tc>
        <w:tc>
          <w:tcPr>
            <w:tcW w:w="1700" w:type="dxa"/>
          </w:tcPr>
          <w:p w:rsidR="0078187B" w:rsidRPr="009E0D17" w:rsidRDefault="0078187B" w:rsidP="0078187B">
            <w:pPr>
              <w:jc w:val="center"/>
              <w:rPr>
                <w:rFonts w:ascii="Times New Roman" w:hAnsi="Times New Roman"/>
                <w:sz w:val="16"/>
                <w:szCs w:val="16"/>
              </w:rPr>
            </w:pPr>
            <w:r w:rsidRPr="009E0D17">
              <w:rPr>
                <w:rFonts w:ascii="Times New Roman" w:hAnsi="Times New Roman"/>
                <w:sz w:val="16"/>
                <w:szCs w:val="16"/>
              </w:rPr>
              <w:t>5.1</w:t>
            </w:r>
          </w:p>
        </w:tc>
      </w:tr>
    </w:tbl>
    <w:p w:rsidR="00C37AFB" w:rsidRPr="00C37AFB" w:rsidRDefault="00C37AFB" w:rsidP="00C37AFB">
      <w:pPr>
        <w:spacing w:after="0" w:line="240" w:lineRule="auto"/>
        <w:jc w:val="center"/>
        <w:outlineLvl w:val="3"/>
        <w:rPr>
          <w:rFonts w:ascii="Times New Roman" w:eastAsia="MS Mincho" w:hAnsi="Times New Roman" w:cs="Times New Roman"/>
          <w:b/>
          <w:lang w:eastAsia="ru-RU"/>
        </w:rPr>
      </w:pPr>
      <w:r w:rsidRPr="00C37AFB">
        <w:rPr>
          <w:rFonts w:ascii="Times New Roman" w:eastAsia="MS Mincho" w:hAnsi="Times New Roman" w:cs="Times New Roman"/>
          <w:b/>
          <w:lang w:eastAsia="ru-RU"/>
        </w:rPr>
        <w:t xml:space="preserve">Ж3 Зона застройки </w:t>
      </w:r>
      <w:proofErr w:type="spellStart"/>
      <w:r w:rsidRPr="00C37AFB">
        <w:rPr>
          <w:rFonts w:ascii="Times New Roman" w:eastAsia="MS Mincho" w:hAnsi="Times New Roman" w:cs="Times New Roman"/>
          <w:b/>
          <w:lang w:eastAsia="ru-RU"/>
        </w:rPr>
        <w:t>среднеэтажными</w:t>
      </w:r>
      <w:proofErr w:type="spellEnd"/>
      <w:r w:rsidRPr="00C37AFB">
        <w:rPr>
          <w:rFonts w:ascii="Times New Roman" w:eastAsia="MS Mincho" w:hAnsi="Times New Roman" w:cs="Times New Roman"/>
          <w:b/>
          <w:lang w:eastAsia="ru-RU"/>
        </w:rPr>
        <w:t xml:space="preserve"> жилыми домами блокированной застройки и многоквартирными домами</w:t>
      </w:r>
    </w:p>
    <w:p w:rsidR="00C37AFB" w:rsidRPr="00C37AFB" w:rsidRDefault="00C37AFB" w:rsidP="00C37AFB">
      <w:pPr>
        <w:tabs>
          <w:tab w:val="left" w:pos="0"/>
        </w:tabs>
        <w:spacing w:after="0" w:line="240" w:lineRule="auto"/>
        <w:ind w:firstLine="709"/>
        <w:jc w:val="both"/>
        <w:rPr>
          <w:rFonts w:ascii="Times New Roman" w:eastAsia="MS Mincho" w:hAnsi="Times New Roman" w:cs="Times New Roman"/>
          <w:lang w:eastAsia="ru-RU"/>
        </w:rPr>
      </w:pPr>
      <w:r w:rsidRPr="00C37AFB">
        <w:rPr>
          <w:rFonts w:ascii="Times New Roman" w:eastAsia="MS Mincho" w:hAnsi="Times New Roman" w:cs="Times New Roman"/>
          <w:lang w:eastAsia="ru-RU"/>
        </w:rPr>
        <w:t xml:space="preserve">Зона Ж3 предназначена для обеспечения правовых условий формирования жилых районов </w:t>
      </w:r>
      <w:proofErr w:type="spellStart"/>
      <w:proofErr w:type="gramStart"/>
      <w:r w:rsidRPr="00C37AFB">
        <w:rPr>
          <w:rFonts w:ascii="Times New Roman" w:eastAsia="MS Mincho" w:hAnsi="Times New Roman" w:cs="Times New Roman"/>
          <w:lang w:eastAsia="ru-RU"/>
        </w:rPr>
        <w:t>среднеэтажной</w:t>
      </w:r>
      <w:proofErr w:type="spellEnd"/>
      <w:r w:rsidRPr="00C37AFB">
        <w:rPr>
          <w:rFonts w:ascii="Times New Roman" w:eastAsia="MS Mincho" w:hAnsi="Times New Roman" w:cs="Times New Roman"/>
          <w:lang w:eastAsia="ru-RU"/>
        </w:rPr>
        <w:t xml:space="preserve">  жилой</w:t>
      </w:r>
      <w:proofErr w:type="gramEnd"/>
      <w:r w:rsidRPr="00C37AFB">
        <w:rPr>
          <w:rFonts w:ascii="Times New Roman" w:eastAsia="MS Mincho" w:hAnsi="Times New Roman" w:cs="Times New Roman"/>
          <w:lang w:eastAsia="ru-RU"/>
        </w:rPr>
        <w:t xml:space="preserve"> застройки с набором услуг сферы социального и культурно-бытового обслуживания местного значения и размещения необходимых объектов инженерной и транспортной инфраструктуры.</w:t>
      </w:r>
    </w:p>
    <w:tbl>
      <w:tblPr>
        <w:tblStyle w:val="55"/>
        <w:tblW w:w="10955" w:type="dxa"/>
        <w:tblInd w:w="108" w:type="dxa"/>
        <w:tblLook w:val="04A0" w:firstRow="1" w:lastRow="0" w:firstColumn="1" w:lastColumn="0" w:noHBand="0" w:noVBand="1"/>
      </w:tblPr>
      <w:tblGrid>
        <w:gridCol w:w="2547"/>
        <w:gridCol w:w="7092"/>
        <w:gridCol w:w="1309"/>
        <w:gridCol w:w="7"/>
      </w:tblGrid>
      <w:tr w:rsidR="00C37AFB" w:rsidRPr="00C37AFB" w:rsidTr="00C37AFB">
        <w:tc>
          <w:tcPr>
            <w:tcW w:w="10955" w:type="dxa"/>
            <w:gridSpan w:val="4"/>
          </w:tcPr>
          <w:p w:rsidR="00C37AFB" w:rsidRPr="00C37AFB" w:rsidRDefault="00C37AFB" w:rsidP="00C37AFB">
            <w:pPr>
              <w:jc w:val="center"/>
              <w:rPr>
                <w:rFonts w:ascii="Times New Roman" w:hAnsi="Times New Roman"/>
                <w:b/>
                <w:sz w:val="16"/>
                <w:szCs w:val="16"/>
              </w:rPr>
            </w:pPr>
            <w:r w:rsidRPr="00C37AFB">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C37AFB" w:rsidRPr="00C37AFB" w:rsidTr="00C37AFB">
        <w:trPr>
          <w:gridAfter w:val="1"/>
          <w:wAfter w:w="7" w:type="dxa"/>
        </w:trPr>
        <w:tc>
          <w:tcPr>
            <w:tcW w:w="2547"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Наименование</w:t>
            </w:r>
          </w:p>
        </w:tc>
        <w:tc>
          <w:tcPr>
            <w:tcW w:w="7092"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Описание</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Код (числовое обозначение)</w:t>
            </w:r>
          </w:p>
        </w:tc>
      </w:tr>
      <w:tr w:rsidR="00C37AFB" w:rsidRPr="00C37AFB" w:rsidTr="00C37AFB">
        <w:trPr>
          <w:gridAfter w:val="1"/>
          <w:wAfter w:w="7" w:type="dxa"/>
        </w:trPr>
        <w:tc>
          <w:tcPr>
            <w:tcW w:w="2547" w:type="dxa"/>
          </w:tcPr>
          <w:p w:rsidR="00C37AFB" w:rsidRPr="00C37AFB" w:rsidRDefault="00C37AFB" w:rsidP="00C37AFB">
            <w:pPr>
              <w:widowControl w:val="0"/>
              <w:autoSpaceDE w:val="0"/>
              <w:autoSpaceDN w:val="0"/>
              <w:adjustRightInd w:val="0"/>
              <w:rPr>
                <w:rFonts w:ascii="Times New Roman" w:hAnsi="Times New Roman"/>
                <w:bCs/>
                <w:sz w:val="16"/>
                <w:szCs w:val="16"/>
              </w:rPr>
            </w:pPr>
            <w:r w:rsidRPr="00C37AFB">
              <w:rPr>
                <w:rFonts w:ascii="Times New Roman" w:hAnsi="Times New Roman"/>
                <w:bCs/>
                <w:sz w:val="16"/>
                <w:szCs w:val="16"/>
              </w:rPr>
              <w:t>Малоэтажная многоквартирная жилая застройка</w:t>
            </w:r>
          </w:p>
          <w:p w:rsidR="00C37AFB" w:rsidRPr="00C37AFB" w:rsidRDefault="00C37AFB" w:rsidP="00C37AFB">
            <w:pPr>
              <w:rPr>
                <w:rFonts w:ascii="Times New Roman" w:hAnsi="Times New Roman"/>
                <w:sz w:val="16"/>
                <w:szCs w:val="16"/>
              </w:rPr>
            </w:pPr>
            <w:r w:rsidRPr="00C37AFB">
              <w:rPr>
                <w:rFonts w:ascii="Times New Roman" w:hAnsi="Times New Roman"/>
                <w:bCs/>
                <w:sz w:val="16"/>
                <w:szCs w:val="16"/>
              </w:rPr>
              <w:t xml:space="preserve"> </w:t>
            </w:r>
          </w:p>
        </w:tc>
        <w:tc>
          <w:tcPr>
            <w:tcW w:w="7092" w:type="dxa"/>
            <w:vAlign w:val="center"/>
          </w:tcPr>
          <w:p w:rsidR="00C37AFB" w:rsidRPr="00C37AFB" w:rsidRDefault="00C37AFB" w:rsidP="00C37AFB">
            <w:pPr>
              <w:jc w:val="both"/>
              <w:rPr>
                <w:rFonts w:ascii="Times New Roman" w:hAnsi="Times New Roman"/>
                <w:sz w:val="16"/>
                <w:szCs w:val="16"/>
              </w:rPr>
            </w:pPr>
            <w:r w:rsidRPr="00C37AFB">
              <w:rPr>
                <w:rFonts w:ascii="Times New Roman" w:hAnsi="Times New Roman"/>
                <w:bCs/>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bCs/>
                <w:sz w:val="16"/>
                <w:szCs w:val="16"/>
              </w:rPr>
              <w:t>2.1.1.</w:t>
            </w:r>
          </w:p>
        </w:tc>
      </w:tr>
      <w:tr w:rsidR="00C37AFB" w:rsidRPr="00C37AFB" w:rsidTr="00C37AFB">
        <w:trPr>
          <w:gridAfter w:val="1"/>
          <w:wAfter w:w="7" w:type="dxa"/>
        </w:trPr>
        <w:tc>
          <w:tcPr>
            <w:tcW w:w="2547" w:type="dxa"/>
          </w:tcPr>
          <w:p w:rsidR="00C37AFB" w:rsidRPr="00C37AFB" w:rsidRDefault="00C37AFB" w:rsidP="00C37AFB">
            <w:pPr>
              <w:widowControl w:val="0"/>
              <w:autoSpaceDE w:val="0"/>
              <w:autoSpaceDN w:val="0"/>
              <w:adjustRightInd w:val="0"/>
              <w:rPr>
                <w:rFonts w:ascii="Times New Roman" w:hAnsi="Times New Roman"/>
                <w:bCs/>
                <w:sz w:val="16"/>
                <w:szCs w:val="16"/>
              </w:rPr>
            </w:pPr>
            <w:proofErr w:type="spellStart"/>
            <w:r w:rsidRPr="00C37AFB">
              <w:rPr>
                <w:rFonts w:ascii="Times New Roman" w:hAnsi="Times New Roman"/>
                <w:sz w:val="16"/>
                <w:szCs w:val="16"/>
              </w:rPr>
              <w:t>Среднеэтажная</w:t>
            </w:r>
            <w:proofErr w:type="spellEnd"/>
            <w:r w:rsidRPr="00C37AFB">
              <w:rPr>
                <w:rFonts w:ascii="Times New Roman" w:hAnsi="Times New Roman"/>
                <w:sz w:val="16"/>
                <w:szCs w:val="16"/>
              </w:rPr>
              <w:t xml:space="preserve"> жилая застройка</w:t>
            </w:r>
          </w:p>
        </w:tc>
        <w:tc>
          <w:tcPr>
            <w:tcW w:w="7092"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C37AFB" w:rsidRPr="00C37AFB" w:rsidRDefault="00C37AFB" w:rsidP="00C37AFB">
            <w:pPr>
              <w:rPr>
                <w:rFonts w:ascii="Times New Roman" w:hAnsi="Times New Roman"/>
                <w:sz w:val="16"/>
                <w:szCs w:val="16"/>
              </w:rPr>
            </w:pPr>
            <w:r w:rsidRPr="00C37AFB">
              <w:rPr>
                <w:rFonts w:ascii="Times New Roman" w:hAnsi="Times New Roman"/>
                <w:sz w:val="16"/>
                <w:szCs w:val="16"/>
              </w:rPr>
              <w:t>благоустройство и озеленение;</w:t>
            </w:r>
          </w:p>
          <w:p w:rsidR="00C37AFB" w:rsidRPr="00C37AFB" w:rsidRDefault="00C37AFB" w:rsidP="00C37AFB">
            <w:pPr>
              <w:rPr>
                <w:rFonts w:ascii="Times New Roman" w:hAnsi="Times New Roman"/>
                <w:sz w:val="16"/>
                <w:szCs w:val="16"/>
              </w:rPr>
            </w:pPr>
            <w:r w:rsidRPr="00C37AFB">
              <w:rPr>
                <w:rFonts w:ascii="Times New Roman" w:hAnsi="Times New Roman"/>
                <w:sz w:val="16"/>
                <w:szCs w:val="16"/>
              </w:rPr>
              <w:t>размещение подземных гаражей и автостоянок;</w:t>
            </w:r>
          </w:p>
          <w:p w:rsidR="00C37AFB" w:rsidRPr="00C37AFB" w:rsidRDefault="00C37AFB" w:rsidP="00C37AFB">
            <w:pPr>
              <w:rPr>
                <w:rFonts w:ascii="Times New Roman" w:hAnsi="Times New Roman"/>
                <w:sz w:val="16"/>
                <w:szCs w:val="16"/>
              </w:rPr>
            </w:pPr>
            <w:r w:rsidRPr="00C37AFB">
              <w:rPr>
                <w:rFonts w:ascii="Times New Roman" w:hAnsi="Times New Roman"/>
                <w:sz w:val="16"/>
                <w:szCs w:val="16"/>
              </w:rPr>
              <w:t>обустройство спортивных и детских площадок, площадок отдыха;</w:t>
            </w:r>
          </w:p>
          <w:p w:rsidR="00C37AFB" w:rsidRPr="00C37AFB" w:rsidRDefault="00C37AFB" w:rsidP="00C37AFB">
            <w:pPr>
              <w:jc w:val="both"/>
              <w:rPr>
                <w:rFonts w:ascii="Times New Roman" w:hAnsi="Times New Roman"/>
                <w:bCs/>
                <w:sz w:val="16"/>
                <w:szCs w:val="16"/>
              </w:rPr>
            </w:pPr>
            <w:r w:rsidRPr="00C37AFB">
              <w:rPr>
                <w:rFonts w:ascii="Times New Roman" w:hAnsi="Times New Roman"/>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309" w:type="dxa"/>
          </w:tcPr>
          <w:p w:rsidR="00C37AFB" w:rsidRPr="00C37AFB" w:rsidRDefault="00C37AFB" w:rsidP="00C37AFB">
            <w:pPr>
              <w:jc w:val="center"/>
              <w:rPr>
                <w:rFonts w:ascii="Times New Roman" w:hAnsi="Times New Roman"/>
                <w:bCs/>
                <w:sz w:val="16"/>
                <w:szCs w:val="16"/>
              </w:rPr>
            </w:pPr>
            <w:r w:rsidRPr="00C37AFB">
              <w:rPr>
                <w:rFonts w:ascii="Times New Roman" w:hAnsi="Times New Roman"/>
                <w:sz w:val="16"/>
                <w:szCs w:val="16"/>
              </w:rPr>
              <w:t>2.5</w:t>
            </w:r>
          </w:p>
        </w:tc>
      </w:tr>
      <w:tr w:rsidR="00C37AFB" w:rsidRPr="00C37AFB" w:rsidTr="00C37AFB">
        <w:trPr>
          <w:gridAfter w:val="1"/>
          <w:wAfter w:w="7" w:type="dxa"/>
        </w:trPr>
        <w:tc>
          <w:tcPr>
            <w:tcW w:w="2547" w:type="dxa"/>
          </w:tcPr>
          <w:p w:rsidR="00C37AFB" w:rsidRPr="00C37AFB" w:rsidRDefault="00C37AFB" w:rsidP="00C37AFB">
            <w:pPr>
              <w:autoSpaceDE w:val="0"/>
              <w:autoSpaceDN w:val="0"/>
              <w:adjustRightInd w:val="0"/>
              <w:rPr>
                <w:rFonts w:ascii="Times New Roman" w:hAnsi="Times New Roman"/>
                <w:bCs/>
                <w:sz w:val="16"/>
                <w:szCs w:val="16"/>
              </w:rPr>
            </w:pPr>
            <w:r w:rsidRPr="00C37AFB">
              <w:rPr>
                <w:rFonts w:ascii="Times New Roman" w:hAnsi="Times New Roman"/>
                <w:bCs/>
                <w:sz w:val="16"/>
                <w:szCs w:val="16"/>
              </w:rPr>
              <w:t>Коммунальное обслуживание</w:t>
            </w:r>
          </w:p>
          <w:p w:rsidR="00C37AFB" w:rsidRPr="00C37AFB" w:rsidRDefault="00C37AFB" w:rsidP="00C37AFB">
            <w:pPr>
              <w:rPr>
                <w:rFonts w:ascii="Times New Roman" w:hAnsi="Times New Roman"/>
                <w:sz w:val="16"/>
                <w:szCs w:val="16"/>
              </w:rPr>
            </w:pPr>
            <w:r w:rsidRPr="00C37AFB">
              <w:rPr>
                <w:rFonts w:ascii="Times New Roman" w:hAnsi="Times New Roman"/>
                <w:bCs/>
                <w:sz w:val="16"/>
                <w:szCs w:val="16"/>
              </w:rPr>
              <w:t xml:space="preserve"> </w:t>
            </w:r>
          </w:p>
        </w:tc>
        <w:tc>
          <w:tcPr>
            <w:tcW w:w="7092" w:type="dxa"/>
          </w:tcPr>
          <w:p w:rsidR="00C37AFB" w:rsidRPr="00C37AFB" w:rsidRDefault="00C37AFB" w:rsidP="00C37AFB">
            <w:pPr>
              <w:jc w:val="both"/>
              <w:rPr>
                <w:rFonts w:ascii="Times New Roman" w:hAnsi="Times New Roman"/>
                <w:sz w:val="16"/>
                <w:szCs w:val="16"/>
              </w:rPr>
            </w:pPr>
            <w:r w:rsidRPr="00C37AFB">
              <w:rPr>
                <w:rFonts w:ascii="Times New Roman" w:hAnsi="Times New Roman"/>
                <w:bCs/>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bCs/>
                <w:sz w:val="16"/>
                <w:szCs w:val="16"/>
              </w:rPr>
              <w:t>3.1</w:t>
            </w:r>
          </w:p>
        </w:tc>
      </w:tr>
      <w:tr w:rsidR="00C37AFB" w:rsidRPr="00C37AFB" w:rsidTr="00C37AFB">
        <w:trPr>
          <w:gridAfter w:val="1"/>
          <w:wAfter w:w="7" w:type="dxa"/>
        </w:trPr>
        <w:tc>
          <w:tcPr>
            <w:tcW w:w="2547"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Бытовое обслуживание</w:t>
            </w:r>
          </w:p>
        </w:tc>
        <w:tc>
          <w:tcPr>
            <w:tcW w:w="709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3.3</w:t>
            </w:r>
          </w:p>
        </w:tc>
      </w:tr>
      <w:tr w:rsidR="00C37AFB" w:rsidRPr="00C37AFB" w:rsidTr="00C37AFB">
        <w:trPr>
          <w:gridAfter w:val="1"/>
          <w:wAfter w:w="7" w:type="dxa"/>
        </w:trPr>
        <w:tc>
          <w:tcPr>
            <w:tcW w:w="2547"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Амбулаторно-поликлиническое обслуживание</w:t>
            </w:r>
          </w:p>
        </w:tc>
        <w:tc>
          <w:tcPr>
            <w:tcW w:w="709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3.4.1</w:t>
            </w:r>
          </w:p>
        </w:tc>
      </w:tr>
      <w:tr w:rsidR="00C37AFB" w:rsidRPr="00C37AFB" w:rsidTr="00C37AFB">
        <w:trPr>
          <w:gridAfter w:val="1"/>
          <w:wAfter w:w="7" w:type="dxa"/>
        </w:trPr>
        <w:tc>
          <w:tcPr>
            <w:tcW w:w="2547"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Стационарное медицинское обслуживание</w:t>
            </w:r>
          </w:p>
        </w:tc>
        <w:tc>
          <w:tcPr>
            <w:tcW w:w="709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станций скорой помощи</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3.4.2</w:t>
            </w:r>
          </w:p>
        </w:tc>
      </w:tr>
      <w:tr w:rsidR="00C37AFB" w:rsidRPr="00C37AFB" w:rsidTr="00C37AFB">
        <w:trPr>
          <w:gridAfter w:val="1"/>
          <w:wAfter w:w="7" w:type="dxa"/>
        </w:trPr>
        <w:tc>
          <w:tcPr>
            <w:tcW w:w="2547"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Дошкольное, начальное и среднее общее образование</w:t>
            </w:r>
          </w:p>
        </w:tc>
        <w:tc>
          <w:tcPr>
            <w:tcW w:w="709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3.5.1</w:t>
            </w:r>
          </w:p>
        </w:tc>
      </w:tr>
      <w:tr w:rsidR="00C37AFB" w:rsidRPr="00C37AFB" w:rsidTr="00C37AFB">
        <w:trPr>
          <w:gridAfter w:val="1"/>
          <w:wAfter w:w="7" w:type="dxa"/>
        </w:trPr>
        <w:tc>
          <w:tcPr>
            <w:tcW w:w="2547" w:type="dxa"/>
          </w:tcPr>
          <w:p w:rsidR="00C37AFB" w:rsidRPr="00C37AFB" w:rsidRDefault="00C37AFB" w:rsidP="00C37AFB">
            <w:pPr>
              <w:autoSpaceDE w:val="0"/>
              <w:autoSpaceDN w:val="0"/>
              <w:adjustRightInd w:val="0"/>
              <w:rPr>
                <w:rFonts w:ascii="Times New Roman" w:hAnsi="Times New Roman"/>
                <w:bCs/>
                <w:sz w:val="16"/>
                <w:szCs w:val="16"/>
              </w:rPr>
            </w:pPr>
            <w:r w:rsidRPr="00C37AFB">
              <w:rPr>
                <w:rFonts w:ascii="Times New Roman" w:hAnsi="Times New Roman"/>
                <w:bCs/>
                <w:sz w:val="16"/>
                <w:szCs w:val="16"/>
              </w:rPr>
              <w:t>Общественное управление</w:t>
            </w:r>
          </w:p>
          <w:p w:rsidR="00C37AFB" w:rsidRPr="00C37AFB" w:rsidRDefault="00C37AFB" w:rsidP="00C37AFB">
            <w:pPr>
              <w:rPr>
                <w:rFonts w:ascii="Times New Roman" w:hAnsi="Times New Roman"/>
                <w:sz w:val="16"/>
                <w:szCs w:val="16"/>
              </w:rPr>
            </w:pPr>
          </w:p>
        </w:tc>
        <w:tc>
          <w:tcPr>
            <w:tcW w:w="7092" w:type="dxa"/>
            <w:vAlign w:val="center"/>
          </w:tcPr>
          <w:p w:rsidR="00C37AFB" w:rsidRPr="00C37AFB" w:rsidRDefault="00C37AFB" w:rsidP="00C37AFB">
            <w:pPr>
              <w:jc w:val="both"/>
              <w:rPr>
                <w:rFonts w:ascii="Times New Roman" w:hAnsi="Times New Roman"/>
                <w:sz w:val="16"/>
                <w:szCs w:val="16"/>
              </w:rPr>
            </w:pPr>
            <w:r w:rsidRPr="00C37AFB">
              <w:rPr>
                <w:rFonts w:ascii="Times New Roman" w:hAnsi="Times New Roman"/>
                <w:bCs/>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bCs/>
                <w:sz w:val="16"/>
                <w:szCs w:val="16"/>
              </w:rPr>
              <w:t>3.8</w:t>
            </w:r>
          </w:p>
        </w:tc>
      </w:tr>
      <w:tr w:rsidR="00C37AFB" w:rsidRPr="00C37AFB" w:rsidTr="00C37AFB">
        <w:trPr>
          <w:gridAfter w:val="1"/>
          <w:wAfter w:w="7" w:type="dxa"/>
        </w:trPr>
        <w:tc>
          <w:tcPr>
            <w:tcW w:w="2547" w:type="dxa"/>
          </w:tcPr>
          <w:p w:rsidR="00C37AFB" w:rsidRPr="00C37AFB" w:rsidRDefault="00C37AFB" w:rsidP="00C37AFB">
            <w:pPr>
              <w:autoSpaceDE w:val="0"/>
              <w:autoSpaceDN w:val="0"/>
              <w:adjustRightInd w:val="0"/>
              <w:rPr>
                <w:rFonts w:ascii="Times New Roman" w:hAnsi="Times New Roman"/>
                <w:sz w:val="16"/>
                <w:szCs w:val="16"/>
              </w:rPr>
            </w:pPr>
            <w:r w:rsidRPr="00C37AFB">
              <w:rPr>
                <w:rFonts w:ascii="Times New Roman" w:hAnsi="Times New Roman"/>
                <w:sz w:val="16"/>
                <w:szCs w:val="16"/>
              </w:rPr>
              <w:t>Деловое управление</w:t>
            </w:r>
          </w:p>
          <w:p w:rsidR="00C37AFB" w:rsidRPr="00C37AFB" w:rsidRDefault="00C37AFB" w:rsidP="00C37AFB">
            <w:pPr>
              <w:autoSpaceDE w:val="0"/>
              <w:autoSpaceDN w:val="0"/>
              <w:adjustRightInd w:val="0"/>
              <w:rPr>
                <w:rFonts w:ascii="Times New Roman" w:hAnsi="Times New Roman"/>
                <w:bCs/>
                <w:sz w:val="16"/>
                <w:szCs w:val="16"/>
              </w:rPr>
            </w:pPr>
          </w:p>
        </w:tc>
        <w:tc>
          <w:tcPr>
            <w:tcW w:w="7092" w:type="dxa"/>
            <w:vAlign w:val="center"/>
          </w:tcPr>
          <w:p w:rsidR="00C37AFB" w:rsidRPr="00C37AFB" w:rsidRDefault="00C37AFB" w:rsidP="00C37AFB">
            <w:pPr>
              <w:jc w:val="both"/>
              <w:rPr>
                <w:rFonts w:ascii="Times New Roman" w:hAnsi="Times New Roman"/>
                <w:bCs/>
                <w:sz w:val="16"/>
                <w:szCs w:val="16"/>
              </w:rPr>
            </w:pPr>
            <w:r w:rsidRPr="00C37AFB">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09" w:type="dxa"/>
          </w:tcPr>
          <w:p w:rsidR="00C37AFB" w:rsidRPr="00C37AFB" w:rsidRDefault="00C37AFB" w:rsidP="00C37AFB">
            <w:pPr>
              <w:jc w:val="center"/>
              <w:rPr>
                <w:rFonts w:ascii="Times New Roman" w:hAnsi="Times New Roman"/>
                <w:bCs/>
                <w:sz w:val="16"/>
                <w:szCs w:val="16"/>
              </w:rPr>
            </w:pPr>
            <w:r w:rsidRPr="00C37AFB">
              <w:rPr>
                <w:rFonts w:ascii="Times New Roman" w:hAnsi="Times New Roman"/>
                <w:sz w:val="16"/>
                <w:szCs w:val="16"/>
              </w:rPr>
              <w:t>4.1</w:t>
            </w:r>
          </w:p>
        </w:tc>
      </w:tr>
      <w:tr w:rsidR="00C37AFB" w:rsidRPr="00C37AFB" w:rsidTr="00C37AFB">
        <w:trPr>
          <w:gridAfter w:val="1"/>
          <w:wAfter w:w="7" w:type="dxa"/>
        </w:trPr>
        <w:tc>
          <w:tcPr>
            <w:tcW w:w="2547"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Магазины</w:t>
            </w:r>
          </w:p>
        </w:tc>
        <w:tc>
          <w:tcPr>
            <w:tcW w:w="709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4.4</w:t>
            </w:r>
          </w:p>
        </w:tc>
      </w:tr>
      <w:tr w:rsidR="00C37AFB" w:rsidRPr="00C37AFB" w:rsidTr="00C37AFB">
        <w:trPr>
          <w:gridAfter w:val="1"/>
          <w:wAfter w:w="7" w:type="dxa"/>
        </w:trPr>
        <w:tc>
          <w:tcPr>
            <w:tcW w:w="2547" w:type="dxa"/>
            <w:vAlign w:val="center"/>
          </w:tcPr>
          <w:p w:rsidR="00C37AFB" w:rsidRPr="00C37AFB" w:rsidRDefault="00C37AFB" w:rsidP="00C37AFB">
            <w:pPr>
              <w:rPr>
                <w:rFonts w:ascii="Times New Roman" w:hAnsi="Times New Roman"/>
                <w:sz w:val="16"/>
                <w:szCs w:val="16"/>
              </w:rPr>
            </w:pPr>
            <w:r w:rsidRPr="00C37AFB">
              <w:rPr>
                <w:rFonts w:ascii="Times New Roman" w:hAnsi="Times New Roman"/>
                <w:bCs/>
                <w:sz w:val="16"/>
                <w:szCs w:val="16"/>
              </w:rPr>
              <w:t xml:space="preserve">Банковская и страховая </w:t>
            </w:r>
            <w:r w:rsidRPr="00C37AFB">
              <w:rPr>
                <w:rFonts w:ascii="Times New Roman" w:hAnsi="Times New Roman"/>
                <w:bCs/>
                <w:sz w:val="16"/>
                <w:szCs w:val="16"/>
              </w:rPr>
              <w:lastRenderedPageBreak/>
              <w:t>деятельность</w:t>
            </w:r>
          </w:p>
        </w:tc>
        <w:tc>
          <w:tcPr>
            <w:tcW w:w="7092" w:type="dxa"/>
            <w:vAlign w:val="center"/>
          </w:tcPr>
          <w:p w:rsidR="00C37AFB" w:rsidRPr="00C37AFB" w:rsidRDefault="00C37AFB" w:rsidP="00C37AFB">
            <w:pPr>
              <w:jc w:val="both"/>
              <w:rPr>
                <w:rFonts w:ascii="Times New Roman" w:hAnsi="Times New Roman"/>
                <w:sz w:val="16"/>
                <w:szCs w:val="16"/>
              </w:rPr>
            </w:pPr>
            <w:r w:rsidRPr="00C37AFB">
              <w:rPr>
                <w:rFonts w:ascii="Times New Roman" w:hAnsi="Times New Roman"/>
                <w:bCs/>
                <w:sz w:val="16"/>
                <w:szCs w:val="16"/>
              </w:rPr>
              <w:lastRenderedPageBreak/>
              <w:t xml:space="preserve">Размещение объектов капитального строительства, предназначенных для размещения организаций, </w:t>
            </w:r>
            <w:r w:rsidRPr="00C37AFB">
              <w:rPr>
                <w:rFonts w:ascii="Times New Roman" w:hAnsi="Times New Roman"/>
                <w:bCs/>
                <w:sz w:val="16"/>
                <w:szCs w:val="16"/>
              </w:rPr>
              <w:lastRenderedPageBreak/>
              <w:t>оказывающих банковские и страховые</w:t>
            </w:r>
          </w:p>
        </w:tc>
        <w:tc>
          <w:tcPr>
            <w:tcW w:w="1309" w:type="dxa"/>
            <w:vAlign w:val="center"/>
          </w:tcPr>
          <w:p w:rsidR="00C37AFB" w:rsidRPr="00C37AFB" w:rsidRDefault="00C37AFB" w:rsidP="00C37AFB">
            <w:pPr>
              <w:jc w:val="center"/>
              <w:rPr>
                <w:rFonts w:ascii="Times New Roman" w:hAnsi="Times New Roman"/>
                <w:sz w:val="16"/>
                <w:szCs w:val="16"/>
              </w:rPr>
            </w:pPr>
            <w:r w:rsidRPr="00C37AFB">
              <w:rPr>
                <w:rFonts w:ascii="Times New Roman" w:hAnsi="Times New Roman"/>
                <w:bCs/>
                <w:sz w:val="16"/>
                <w:szCs w:val="16"/>
              </w:rPr>
              <w:lastRenderedPageBreak/>
              <w:t>4.5</w:t>
            </w:r>
          </w:p>
        </w:tc>
      </w:tr>
      <w:tr w:rsidR="00C37AFB" w:rsidRPr="00C37AFB" w:rsidTr="00C37AFB">
        <w:trPr>
          <w:gridAfter w:val="1"/>
          <w:wAfter w:w="7" w:type="dxa"/>
        </w:trPr>
        <w:tc>
          <w:tcPr>
            <w:tcW w:w="2547"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Общественное питание</w:t>
            </w:r>
          </w:p>
        </w:tc>
        <w:tc>
          <w:tcPr>
            <w:tcW w:w="709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4.6</w:t>
            </w:r>
          </w:p>
        </w:tc>
      </w:tr>
      <w:tr w:rsidR="00C37AFB" w:rsidRPr="00C37AFB" w:rsidTr="00C37AFB">
        <w:trPr>
          <w:gridAfter w:val="1"/>
          <w:wAfter w:w="7" w:type="dxa"/>
        </w:trPr>
        <w:tc>
          <w:tcPr>
            <w:tcW w:w="2547" w:type="dxa"/>
          </w:tcPr>
          <w:p w:rsidR="00C37AFB" w:rsidRPr="00C37AFB" w:rsidRDefault="00C37AFB" w:rsidP="00C37AFB">
            <w:pPr>
              <w:rPr>
                <w:rFonts w:ascii="Times New Roman" w:hAnsi="Times New Roman"/>
                <w:bCs/>
                <w:sz w:val="16"/>
                <w:szCs w:val="16"/>
              </w:rPr>
            </w:pPr>
            <w:r w:rsidRPr="00C37AFB">
              <w:rPr>
                <w:rFonts w:ascii="Times New Roman" w:hAnsi="Times New Roman"/>
                <w:bCs/>
                <w:sz w:val="16"/>
                <w:szCs w:val="16"/>
              </w:rPr>
              <w:t>Историко-культурная деятельность</w:t>
            </w:r>
          </w:p>
          <w:p w:rsidR="00C37AFB" w:rsidRPr="00C37AFB" w:rsidRDefault="00C37AFB" w:rsidP="00C37AFB">
            <w:pPr>
              <w:rPr>
                <w:rFonts w:ascii="Times New Roman" w:hAnsi="Times New Roman"/>
                <w:sz w:val="16"/>
                <w:szCs w:val="16"/>
              </w:rPr>
            </w:pPr>
            <w:r w:rsidRPr="00C37AFB">
              <w:rPr>
                <w:rFonts w:ascii="Times New Roman" w:hAnsi="Times New Roman"/>
                <w:bCs/>
                <w:sz w:val="16"/>
                <w:szCs w:val="16"/>
              </w:rPr>
              <w:t xml:space="preserve"> </w:t>
            </w:r>
          </w:p>
        </w:tc>
        <w:tc>
          <w:tcPr>
            <w:tcW w:w="7092" w:type="dxa"/>
          </w:tcPr>
          <w:p w:rsidR="00C37AFB" w:rsidRPr="00C37AFB" w:rsidRDefault="00C37AFB" w:rsidP="00C37AFB">
            <w:pPr>
              <w:jc w:val="both"/>
              <w:rPr>
                <w:rFonts w:ascii="Times New Roman" w:hAnsi="Times New Roman"/>
                <w:sz w:val="16"/>
                <w:szCs w:val="16"/>
              </w:rPr>
            </w:pPr>
            <w:r w:rsidRPr="00C37AFB">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bCs/>
                <w:sz w:val="16"/>
                <w:szCs w:val="16"/>
              </w:rPr>
              <w:t>9.3</w:t>
            </w:r>
          </w:p>
        </w:tc>
      </w:tr>
      <w:tr w:rsidR="00C37AFB" w:rsidRPr="00C37AFB" w:rsidTr="00C37AFB">
        <w:trPr>
          <w:gridAfter w:val="1"/>
          <w:wAfter w:w="7" w:type="dxa"/>
        </w:trPr>
        <w:tc>
          <w:tcPr>
            <w:tcW w:w="2547"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Земельные участки (территории) общего пользования</w:t>
            </w:r>
          </w:p>
        </w:tc>
        <w:tc>
          <w:tcPr>
            <w:tcW w:w="709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9"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12.0</w:t>
            </w:r>
          </w:p>
        </w:tc>
      </w:tr>
    </w:tbl>
    <w:p w:rsidR="00C37AFB" w:rsidRPr="00C37AFB" w:rsidRDefault="00C37AFB" w:rsidP="00C37AFB">
      <w:pPr>
        <w:spacing w:after="0" w:line="240" w:lineRule="auto"/>
        <w:rPr>
          <w:rFonts w:ascii="Times New Roman" w:eastAsia="MS Mincho" w:hAnsi="Times New Roman" w:cs="Times New Roman"/>
          <w:sz w:val="8"/>
          <w:szCs w:val="8"/>
          <w:lang w:eastAsia="ru-RU"/>
        </w:rPr>
      </w:pPr>
    </w:p>
    <w:tbl>
      <w:tblPr>
        <w:tblStyle w:val="55"/>
        <w:tblW w:w="0" w:type="auto"/>
        <w:tblLook w:val="04A0" w:firstRow="1" w:lastRow="0" w:firstColumn="1" w:lastColumn="0" w:noHBand="0" w:noVBand="1"/>
      </w:tblPr>
      <w:tblGrid>
        <w:gridCol w:w="2064"/>
        <w:gridCol w:w="7812"/>
        <w:gridCol w:w="1207"/>
      </w:tblGrid>
      <w:tr w:rsidR="00C37AFB" w:rsidRPr="00C37AFB" w:rsidTr="00D425E9">
        <w:tc>
          <w:tcPr>
            <w:tcW w:w="11083" w:type="dxa"/>
            <w:gridSpan w:val="3"/>
          </w:tcPr>
          <w:p w:rsidR="00C37AFB" w:rsidRPr="00C37AFB" w:rsidRDefault="00C37AFB" w:rsidP="00C37AFB">
            <w:pPr>
              <w:jc w:val="center"/>
              <w:rPr>
                <w:rFonts w:ascii="Times New Roman" w:hAnsi="Times New Roman"/>
                <w:b/>
                <w:sz w:val="16"/>
                <w:szCs w:val="16"/>
              </w:rPr>
            </w:pPr>
            <w:r w:rsidRPr="00C37AFB">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C37AFB" w:rsidRPr="00C37AFB" w:rsidTr="00D425E9">
        <w:tc>
          <w:tcPr>
            <w:tcW w:w="2064"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Наименование</w:t>
            </w:r>
          </w:p>
        </w:tc>
        <w:tc>
          <w:tcPr>
            <w:tcW w:w="7812"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Описание</w:t>
            </w:r>
          </w:p>
        </w:tc>
        <w:tc>
          <w:tcPr>
            <w:tcW w:w="1207"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Код (числовое обозначение)</w:t>
            </w:r>
          </w:p>
        </w:tc>
      </w:tr>
      <w:tr w:rsidR="00C37AFB" w:rsidRPr="00C37AFB" w:rsidTr="00D425E9">
        <w:tc>
          <w:tcPr>
            <w:tcW w:w="2064"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Объекты гаражного назначения</w:t>
            </w:r>
          </w:p>
        </w:tc>
        <w:tc>
          <w:tcPr>
            <w:tcW w:w="781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207"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2.7.1</w:t>
            </w:r>
          </w:p>
        </w:tc>
      </w:tr>
      <w:tr w:rsidR="00C37AFB" w:rsidRPr="00C37AFB" w:rsidTr="00D425E9">
        <w:tc>
          <w:tcPr>
            <w:tcW w:w="2064"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Коммунальное обслуживание</w:t>
            </w:r>
          </w:p>
        </w:tc>
        <w:tc>
          <w:tcPr>
            <w:tcW w:w="781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07"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3.1</w:t>
            </w:r>
          </w:p>
        </w:tc>
      </w:tr>
      <w:tr w:rsidR="00C37AFB" w:rsidRPr="00C37AFB" w:rsidTr="00D425E9">
        <w:tc>
          <w:tcPr>
            <w:tcW w:w="2064"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Обслуживание автотранспорта</w:t>
            </w:r>
          </w:p>
        </w:tc>
        <w:tc>
          <w:tcPr>
            <w:tcW w:w="781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07"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4.9</w:t>
            </w:r>
          </w:p>
        </w:tc>
      </w:tr>
      <w:tr w:rsidR="00C37AFB" w:rsidRPr="00C37AFB" w:rsidTr="00D425E9">
        <w:tc>
          <w:tcPr>
            <w:tcW w:w="2064"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Спорт</w:t>
            </w:r>
          </w:p>
        </w:tc>
        <w:tc>
          <w:tcPr>
            <w:tcW w:w="781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спортивных баз и лагерей</w:t>
            </w:r>
          </w:p>
        </w:tc>
        <w:tc>
          <w:tcPr>
            <w:tcW w:w="1207"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5.1</w:t>
            </w:r>
          </w:p>
        </w:tc>
      </w:tr>
      <w:tr w:rsidR="00C37AFB" w:rsidRPr="00C37AFB" w:rsidTr="00D425E9">
        <w:tc>
          <w:tcPr>
            <w:tcW w:w="2064"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Обеспечение внутреннего правопорядка</w:t>
            </w:r>
          </w:p>
        </w:tc>
        <w:tc>
          <w:tcPr>
            <w:tcW w:w="781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07"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8.3</w:t>
            </w:r>
          </w:p>
        </w:tc>
      </w:tr>
    </w:tbl>
    <w:p w:rsidR="00C37AFB" w:rsidRPr="00C37AFB" w:rsidRDefault="00C37AFB" w:rsidP="00C37AFB">
      <w:pPr>
        <w:spacing w:after="0" w:line="240" w:lineRule="auto"/>
        <w:rPr>
          <w:rFonts w:ascii="Times New Roman" w:eastAsia="MS Mincho" w:hAnsi="Times New Roman" w:cs="Times New Roman"/>
          <w:sz w:val="24"/>
          <w:szCs w:val="24"/>
          <w:lang w:eastAsia="ru-RU"/>
        </w:rPr>
      </w:pPr>
    </w:p>
    <w:tbl>
      <w:tblPr>
        <w:tblStyle w:val="55"/>
        <w:tblW w:w="0" w:type="auto"/>
        <w:tblInd w:w="108" w:type="dxa"/>
        <w:tblLook w:val="04A0" w:firstRow="1" w:lastRow="0" w:firstColumn="1" w:lastColumn="0" w:noHBand="0" w:noVBand="1"/>
      </w:tblPr>
      <w:tblGrid>
        <w:gridCol w:w="1563"/>
        <w:gridCol w:w="8082"/>
        <w:gridCol w:w="1316"/>
      </w:tblGrid>
      <w:tr w:rsidR="00C37AFB" w:rsidRPr="00C37AFB" w:rsidTr="005B2C0B">
        <w:tc>
          <w:tcPr>
            <w:tcW w:w="10961" w:type="dxa"/>
            <w:gridSpan w:val="3"/>
          </w:tcPr>
          <w:p w:rsidR="00C37AFB" w:rsidRPr="00C37AFB" w:rsidRDefault="00C37AFB" w:rsidP="00C37AFB">
            <w:pPr>
              <w:jc w:val="center"/>
              <w:rPr>
                <w:rFonts w:ascii="Times New Roman" w:hAnsi="Times New Roman"/>
                <w:b/>
                <w:sz w:val="16"/>
                <w:szCs w:val="16"/>
              </w:rPr>
            </w:pPr>
            <w:r w:rsidRPr="00C37AFB">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C37AFB" w:rsidRPr="00C37AFB" w:rsidTr="005B2C0B">
        <w:tc>
          <w:tcPr>
            <w:tcW w:w="1563"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Наименование</w:t>
            </w:r>
          </w:p>
        </w:tc>
        <w:tc>
          <w:tcPr>
            <w:tcW w:w="8082"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Описание</w:t>
            </w:r>
          </w:p>
        </w:tc>
        <w:tc>
          <w:tcPr>
            <w:tcW w:w="131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Код (числовое обозначение)</w:t>
            </w:r>
          </w:p>
        </w:tc>
      </w:tr>
      <w:tr w:rsidR="00C37AFB" w:rsidRPr="00C37AFB" w:rsidTr="005B2C0B">
        <w:tc>
          <w:tcPr>
            <w:tcW w:w="1563"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Блокированная жилая застройка</w:t>
            </w:r>
          </w:p>
        </w:tc>
        <w:tc>
          <w:tcPr>
            <w:tcW w:w="808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разведение декоративных и плодовых деревьев, овощных и ягодных культур;</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индивидуальных гаражей и иных вспомогательных сооружений;</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обустройство спортивных и детских площадок, площадок отдыха</w:t>
            </w:r>
          </w:p>
        </w:tc>
        <w:tc>
          <w:tcPr>
            <w:tcW w:w="131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2.3</w:t>
            </w:r>
          </w:p>
        </w:tc>
      </w:tr>
      <w:tr w:rsidR="00C37AFB" w:rsidRPr="00C37AFB" w:rsidTr="005B2C0B">
        <w:tc>
          <w:tcPr>
            <w:tcW w:w="1563"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Социальное обслуживание</w:t>
            </w:r>
          </w:p>
        </w:tc>
        <w:tc>
          <w:tcPr>
            <w:tcW w:w="808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для размещения отделений почты и телеграфа;</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31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3.2</w:t>
            </w:r>
          </w:p>
        </w:tc>
      </w:tr>
      <w:tr w:rsidR="00C37AFB" w:rsidRPr="00C37AFB" w:rsidTr="005B2C0B">
        <w:tc>
          <w:tcPr>
            <w:tcW w:w="1563"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Культурное развитие</w:t>
            </w:r>
          </w:p>
        </w:tc>
        <w:tc>
          <w:tcPr>
            <w:tcW w:w="808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устройство площадок для празднеств и гуляний;</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131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3.6</w:t>
            </w:r>
          </w:p>
        </w:tc>
      </w:tr>
      <w:tr w:rsidR="00C37AFB" w:rsidRPr="00C37AFB" w:rsidTr="005B2C0B">
        <w:tc>
          <w:tcPr>
            <w:tcW w:w="1563"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Религиозное использование</w:t>
            </w:r>
          </w:p>
        </w:tc>
        <w:tc>
          <w:tcPr>
            <w:tcW w:w="808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31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3.7</w:t>
            </w:r>
          </w:p>
        </w:tc>
      </w:tr>
      <w:tr w:rsidR="00C37AFB" w:rsidRPr="00C37AFB" w:rsidTr="00E54B39">
        <w:trPr>
          <w:trHeight w:val="70"/>
        </w:trPr>
        <w:tc>
          <w:tcPr>
            <w:tcW w:w="1563" w:type="dxa"/>
          </w:tcPr>
          <w:p w:rsidR="00C37AFB" w:rsidRPr="00C37AFB" w:rsidRDefault="00C37AFB" w:rsidP="00C37AFB">
            <w:pPr>
              <w:rPr>
                <w:rFonts w:ascii="Times New Roman" w:hAnsi="Times New Roman"/>
                <w:bCs/>
                <w:sz w:val="16"/>
                <w:szCs w:val="16"/>
              </w:rPr>
            </w:pPr>
            <w:r w:rsidRPr="00C37AFB">
              <w:rPr>
                <w:rFonts w:ascii="Times New Roman" w:hAnsi="Times New Roman"/>
                <w:bCs/>
                <w:sz w:val="16"/>
                <w:szCs w:val="16"/>
              </w:rPr>
              <w:t>Гостиничное обслуживание</w:t>
            </w:r>
          </w:p>
          <w:p w:rsidR="00C37AFB" w:rsidRPr="00C37AFB" w:rsidRDefault="00C37AFB" w:rsidP="00C37AFB">
            <w:pPr>
              <w:rPr>
                <w:rFonts w:ascii="Times New Roman" w:hAnsi="Times New Roman"/>
                <w:sz w:val="16"/>
                <w:szCs w:val="16"/>
              </w:rPr>
            </w:pPr>
            <w:r w:rsidRPr="00C37AFB">
              <w:rPr>
                <w:rFonts w:ascii="Times New Roman" w:hAnsi="Times New Roman"/>
                <w:bCs/>
                <w:sz w:val="16"/>
                <w:szCs w:val="16"/>
              </w:rPr>
              <w:t xml:space="preserve"> </w:t>
            </w:r>
          </w:p>
        </w:tc>
        <w:tc>
          <w:tcPr>
            <w:tcW w:w="8082" w:type="dxa"/>
            <w:vAlign w:val="center"/>
          </w:tcPr>
          <w:p w:rsidR="00C37AFB" w:rsidRPr="00C37AFB" w:rsidRDefault="00C37AFB" w:rsidP="00C37AFB">
            <w:pPr>
              <w:jc w:val="both"/>
              <w:rPr>
                <w:rFonts w:ascii="Times New Roman" w:hAnsi="Times New Roman"/>
                <w:sz w:val="16"/>
                <w:szCs w:val="16"/>
              </w:rPr>
            </w:pPr>
            <w:r w:rsidRPr="00C37AFB">
              <w:rPr>
                <w:rFonts w:ascii="Times New Roman" w:hAnsi="Times New Roman"/>
                <w:bCs/>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316" w:type="dxa"/>
          </w:tcPr>
          <w:p w:rsidR="00C37AFB" w:rsidRPr="00C37AFB" w:rsidRDefault="00C37AFB" w:rsidP="00C37AFB">
            <w:pPr>
              <w:jc w:val="center"/>
              <w:rPr>
                <w:rFonts w:ascii="Times New Roman" w:hAnsi="Times New Roman"/>
                <w:sz w:val="16"/>
                <w:szCs w:val="16"/>
              </w:rPr>
            </w:pPr>
            <w:r w:rsidRPr="00C37AFB">
              <w:rPr>
                <w:rFonts w:ascii="Times New Roman" w:hAnsi="Times New Roman"/>
                <w:bCs/>
                <w:sz w:val="16"/>
                <w:szCs w:val="16"/>
              </w:rPr>
              <w:t>4.7</w:t>
            </w:r>
          </w:p>
        </w:tc>
      </w:tr>
      <w:tr w:rsidR="00C37AFB" w:rsidRPr="00C37AFB" w:rsidTr="005B2C0B">
        <w:tc>
          <w:tcPr>
            <w:tcW w:w="1563"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Обслуживание автотранспорта</w:t>
            </w:r>
          </w:p>
        </w:tc>
        <w:tc>
          <w:tcPr>
            <w:tcW w:w="808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31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4.9</w:t>
            </w:r>
          </w:p>
        </w:tc>
      </w:tr>
      <w:tr w:rsidR="00C37AFB" w:rsidRPr="00C37AFB" w:rsidTr="005B2C0B">
        <w:tc>
          <w:tcPr>
            <w:tcW w:w="1563"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Объекты придорожного сервиса</w:t>
            </w:r>
          </w:p>
        </w:tc>
        <w:tc>
          <w:tcPr>
            <w:tcW w:w="808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автозаправочных станций (бензиновых, газовых);</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предоставление гостиничных услуг в качестве придорожного сервиса;</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1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4.9.1</w:t>
            </w:r>
          </w:p>
        </w:tc>
      </w:tr>
      <w:tr w:rsidR="00C37AFB" w:rsidRPr="00C37AFB" w:rsidTr="005B2C0B">
        <w:tc>
          <w:tcPr>
            <w:tcW w:w="1563"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Спорт</w:t>
            </w:r>
          </w:p>
        </w:tc>
        <w:tc>
          <w:tcPr>
            <w:tcW w:w="808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спортивных баз и лагерей</w:t>
            </w:r>
          </w:p>
        </w:tc>
        <w:tc>
          <w:tcPr>
            <w:tcW w:w="131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5.1</w:t>
            </w:r>
          </w:p>
        </w:tc>
      </w:tr>
      <w:tr w:rsidR="00C37AFB" w:rsidRPr="00C37AFB" w:rsidTr="005B2C0B">
        <w:tc>
          <w:tcPr>
            <w:tcW w:w="1563"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lastRenderedPageBreak/>
              <w:t>Обеспечение внутреннего правопорядка</w:t>
            </w:r>
          </w:p>
        </w:tc>
        <w:tc>
          <w:tcPr>
            <w:tcW w:w="8082"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1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8.3</w:t>
            </w:r>
          </w:p>
        </w:tc>
      </w:tr>
    </w:tbl>
    <w:p w:rsidR="00C37AFB" w:rsidRPr="00C37AFB" w:rsidRDefault="00C37AFB" w:rsidP="00C37AFB">
      <w:pPr>
        <w:spacing w:after="0" w:line="240" w:lineRule="auto"/>
        <w:jc w:val="center"/>
        <w:outlineLvl w:val="3"/>
        <w:rPr>
          <w:rFonts w:ascii="Times New Roman" w:eastAsia="MS Mincho" w:hAnsi="Times New Roman" w:cs="Times New Roman"/>
          <w:b/>
          <w:lang w:eastAsia="ru-RU"/>
        </w:rPr>
      </w:pPr>
      <w:r w:rsidRPr="00C37AFB">
        <w:rPr>
          <w:rFonts w:ascii="Times New Roman" w:eastAsia="MS Mincho" w:hAnsi="Times New Roman" w:cs="Times New Roman"/>
          <w:b/>
          <w:lang w:eastAsia="ru-RU"/>
        </w:rPr>
        <w:t>Ж5 Зона размещения объектов дошкольного и общего образования</w:t>
      </w:r>
    </w:p>
    <w:p w:rsidR="00C37AFB" w:rsidRPr="00C37AFB" w:rsidRDefault="00C37AFB" w:rsidP="00C37AFB">
      <w:pPr>
        <w:tabs>
          <w:tab w:val="left" w:pos="0"/>
        </w:tabs>
        <w:spacing w:after="0" w:line="240" w:lineRule="auto"/>
        <w:ind w:firstLine="709"/>
        <w:jc w:val="both"/>
        <w:rPr>
          <w:rFonts w:ascii="Times New Roman" w:eastAsia="MS Mincho" w:hAnsi="Times New Roman" w:cs="Times New Roman"/>
          <w:lang w:eastAsia="ru-RU"/>
        </w:rPr>
      </w:pPr>
      <w:r w:rsidRPr="00C37AFB">
        <w:rPr>
          <w:rFonts w:ascii="Times New Roman" w:eastAsia="MS Mincho" w:hAnsi="Times New Roman" w:cs="Times New Roman"/>
          <w:lang w:eastAsia="ru-RU"/>
        </w:rPr>
        <w:t>Зона Ж5 предназначена для обеспечения правовых условий формирования и размещения дошкольных и общеобразовательных учреждений, объектов дополнительного образования, необходимых объектов инженерной и транспортной инфраструктуры.</w:t>
      </w:r>
    </w:p>
    <w:tbl>
      <w:tblPr>
        <w:tblStyle w:val="55"/>
        <w:tblW w:w="0" w:type="auto"/>
        <w:tblLook w:val="04A0" w:firstRow="1" w:lastRow="0" w:firstColumn="1" w:lastColumn="0" w:noHBand="0" w:noVBand="1"/>
      </w:tblPr>
      <w:tblGrid>
        <w:gridCol w:w="1668"/>
        <w:gridCol w:w="8079"/>
        <w:gridCol w:w="1276"/>
        <w:gridCol w:w="7"/>
      </w:tblGrid>
      <w:tr w:rsidR="00C37AFB" w:rsidRPr="00C37AFB" w:rsidTr="00E54B39">
        <w:tc>
          <w:tcPr>
            <w:tcW w:w="11030" w:type="dxa"/>
            <w:gridSpan w:val="4"/>
          </w:tcPr>
          <w:p w:rsidR="00C37AFB" w:rsidRPr="00C37AFB" w:rsidRDefault="00C37AFB" w:rsidP="00C37AFB">
            <w:pPr>
              <w:jc w:val="center"/>
              <w:rPr>
                <w:rFonts w:ascii="Times New Roman" w:hAnsi="Times New Roman"/>
                <w:b/>
                <w:sz w:val="16"/>
                <w:szCs w:val="16"/>
              </w:rPr>
            </w:pPr>
            <w:r w:rsidRPr="00C37AFB">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C37AFB" w:rsidRPr="00C37AFB" w:rsidTr="00E54B39">
        <w:trPr>
          <w:gridAfter w:val="1"/>
          <w:wAfter w:w="7" w:type="dxa"/>
        </w:trPr>
        <w:tc>
          <w:tcPr>
            <w:tcW w:w="1668"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Наименование</w:t>
            </w:r>
          </w:p>
        </w:tc>
        <w:tc>
          <w:tcPr>
            <w:tcW w:w="8079"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Описание</w:t>
            </w:r>
          </w:p>
        </w:tc>
        <w:tc>
          <w:tcPr>
            <w:tcW w:w="127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Код (числовое обозначение)</w:t>
            </w:r>
          </w:p>
        </w:tc>
      </w:tr>
      <w:tr w:rsidR="00C37AFB" w:rsidRPr="00C37AFB" w:rsidTr="00E54B39">
        <w:trPr>
          <w:gridAfter w:val="1"/>
          <w:wAfter w:w="7" w:type="dxa"/>
        </w:trPr>
        <w:tc>
          <w:tcPr>
            <w:tcW w:w="1668" w:type="dxa"/>
          </w:tcPr>
          <w:p w:rsidR="00C37AFB" w:rsidRPr="00C37AFB" w:rsidRDefault="00C37AFB" w:rsidP="00C37AFB">
            <w:pPr>
              <w:autoSpaceDE w:val="0"/>
              <w:autoSpaceDN w:val="0"/>
              <w:adjustRightInd w:val="0"/>
              <w:rPr>
                <w:rFonts w:ascii="Times New Roman" w:hAnsi="Times New Roman"/>
                <w:bCs/>
                <w:sz w:val="16"/>
                <w:szCs w:val="16"/>
              </w:rPr>
            </w:pPr>
            <w:r w:rsidRPr="00C37AFB">
              <w:rPr>
                <w:rFonts w:ascii="Times New Roman" w:hAnsi="Times New Roman"/>
                <w:bCs/>
                <w:sz w:val="16"/>
                <w:szCs w:val="16"/>
              </w:rPr>
              <w:t>Коммунальное обслуживание</w:t>
            </w:r>
          </w:p>
          <w:p w:rsidR="00C37AFB" w:rsidRPr="00C37AFB" w:rsidRDefault="00C37AFB" w:rsidP="00C37AFB">
            <w:pPr>
              <w:rPr>
                <w:rFonts w:ascii="Times New Roman" w:hAnsi="Times New Roman"/>
                <w:sz w:val="16"/>
                <w:szCs w:val="16"/>
              </w:rPr>
            </w:pPr>
            <w:r w:rsidRPr="00C37AFB">
              <w:rPr>
                <w:rFonts w:ascii="Times New Roman" w:hAnsi="Times New Roman"/>
                <w:bCs/>
                <w:sz w:val="16"/>
                <w:szCs w:val="16"/>
              </w:rPr>
              <w:t xml:space="preserve"> </w:t>
            </w:r>
          </w:p>
        </w:tc>
        <w:tc>
          <w:tcPr>
            <w:tcW w:w="8079" w:type="dxa"/>
          </w:tcPr>
          <w:p w:rsidR="00C37AFB" w:rsidRPr="00C37AFB" w:rsidRDefault="00C37AFB" w:rsidP="00C37AFB">
            <w:pPr>
              <w:jc w:val="both"/>
              <w:rPr>
                <w:rFonts w:ascii="Times New Roman" w:hAnsi="Times New Roman"/>
                <w:sz w:val="16"/>
                <w:szCs w:val="16"/>
              </w:rPr>
            </w:pPr>
            <w:r w:rsidRPr="00C37AFB">
              <w:rPr>
                <w:rFonts w:ascii="Times New Roman" w:hAnsi="Times New Roman"/>
                <w:bCs/>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6" w:type="dxa"/>
          </w:tcPr>
          <w:p w:rsidR="00C37AFB" w:rsidRPr="00C37AFB" w:rsidRDefault="00C37AFB" w:rsidP="00C37AFB">
            <w:pPr>
              <w:jc w:val="center"/>
              <w:rPr>
                <w:rFonts w:ascii="Times New Roman" w:hAnsi="Times New Roman"/>
                <w:sz w:val="16"/>
                <w:szCs w:val="16"/>
              </w:rPr>
            </w:pPr>
            <w:r w:rsidRPr="00C37AFB">
              <w:rPr>
                <w:rFonts w:ascii="Times New Roman" w:hAnsi="Times New Roman"/>
                <w:bCs/>
                <w:sz w:val="16"/>
                <w:szCs w:val="16"/>
              </w:rPr>
              <w:t>3.1</w:t>
            </w:r>
          </w:p>
        </w:tc>
      </w:tr>
      <w:tr w:rsidR="00C37AFB" w:rsidRPr="00C37AFB" w:rsidTr="00E54B39">
        <w:trPr>
          <w:gridAfter w:val="1"/>
          <w:wAfter w:w="7" w:type="dxa"/>
        </w:trPr>
        <w:tc>
          <w:tcPr>
            <w:tcW w:w="1668"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Дошкольное, начальное и среднее общее образование</w:t>
            </w:r>
          </w:p>
        </w:tc>
        <w:tc>
          <w:tcPr>
            <w:tcW w:w="8079"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7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3.5.1</w:t>
            </w:r>
          </w:p>
        </w:tc>
      </w:tr>
      <w:tr w:rsidR="00C37AFB" w:rsidRPr="00C37AFB" w:rsidTr="00E54B39">
        <w:trPr>
          <w:gridAfter w:val="1"/>
          <w:wAfter w:w="7" w:type="dxa"/>
        </w:trPr>
        <w:tc>
          <w:tcPr>
            <w:tcW w:w="1668" w:type="dxa"/>
          </w:tcPr>
          <w:p w:rsidR="00C37AFB" w:rsidRPr="00C37AFB" w:rsidRDefault="00C37AFB" w:rsidP="00C37AFB">
            <w:pPr>
              <w:rPr>
                <w:rFonts w:ascii="Times New Roman" w:hAnsi="Times New Roman"/>
                <w:bCs/>
                <w:sz w:val="16"/>
                <w:szCs w:val="16"/>
              </w:rPr>
            </w:pPr>
            <w:r w:rsidRPr="00C37AFB">
              <w:rPr>
                <w:rFonts w:ascii="Times New Roman" w:hAnsi="Times New Roman"/>
                <w:bCs/>
                <w:sz w:val="16"/>
                <w:szCs w:val="16"/>
              </w:rPr>
              <w:t>Историко-культурная деятельность</w:t>
            </w:r>
          </w:p>
          <w:p w:rsidR="00C37AFB" w:rsidRPr="00C37AFB" w:rsidRDefault="00C37AFB" w:rsidP="00C37AFB">
            <w:pPr>
              <w:rPr>
                <w:rFonts w:ascii="Times New Roman" w:hAnsi="Times New Roman"/>
                <w:sz w:val="16"/>
                <w:szCs w:val="16"/>
              </w:rPr>
            </w:pPr>
            <w:r w:rsidRPr="00C37AFB">
              <w:rPr>
                <w:rFonts w:ascii="Times New Roman" w:hAnsi="Times New Roman"/>
                <w:bCs/>
                <w:sz w:val="16"/>
                <w:szCs w:val="16"/>
              </w:rPr>
              <w:t xml:space="preserve"> </w:t>
            </w:r>
          </w:p>
        </w:tc>
        <w:tc>
          <w:tcPr>
            <w:tcW w:w="8079" w:type="dxa"/>
          </w:tcPr>
          <w:p w:rsidR="00C37AFB" w:rsidRPr="00C37AFB" w:rsidRDefault="00C37AFB" w:rsidP="00C37AFB">
            <w:pPr>
              <w:jc w:val="both"/>
              <w:rPr>
                <w:rFonts w:ascii="Times New Roman" w:hAnsi="Times New Roman"/>
                <w:sz w:val="16"/>
                <w:szCs w:val="16"/>
              </w:rPr>
            </w:pPr>
            <w:r w:rsidRPr="00C37AFB">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76" w:type="dxa"/>
          </w:tcPr>
          <w:p w:rsidR="00C37AFB" w:rsidRPr="00C37AFB" w:rsidRDefault="00C37AFB" w:rsidP="00C37AFB">
            <w:pPr>
              <w:jc w:val="center"/>
              <w:rPr>
                <w:rFonts w:ascii="Times New Roman" w:hAnsi="Times New Roman"/>
                <w:sz w:val="16"/>
                <w:szCs w:val="16"/>
              </w:rPr>
            </w:pPr>
            <w:r w:rsidRPr="00C37AFB">
              <w:rPr>
                <w:rFonts w:ascii="Times New Roman" w:hAnsi="Times New Roman"/>
                <w:bCs/>
                <w:sz w:val="16"/>
                <w:szCs w:val="16"/>
              </w:rPr>
              <w:t>9.3</w:t>
            </w:r>
          </w:p>
        </w:tc>
      </w:tr>
      <w:tr w:rsidR="00C37AFB" w:rsidRPr="00C37AFB" w:rsidTr="00E54B39">
        <w:trPr>
          <w:gridAfter w:val="1"/>
          <w:wAfter w:w="7" w:type="dxa"/>
        </w:trPr>
        <w:tc>
          <w:tcPr>
            <w:tcW w:w="1668" w:type="dxa"/>
          </w:tcPr>
          <w:p w:rsidR="00C37AFB" w:rsidRPr="00C37AFB" w:rsidRDefault="00C37AFB" w:rsidP="00C37AFB">
            <w:pPr>
              <w:autoSpaceDE w:val="0"/>
              <w:autoSpaceDN w:val="0"/>
              <w:adjustRightInd w:val="0"/>
              <w:rPr>
                <w:rFonts w:ascii="Times New Roman" w:hAnsi="Times New Roman"/>
                <w:bCs/>
                <w:sz w:val="16"/>
                <w:szCs w:val="16"/>
              </w:rPr>
            </w:pPr>
            <w:r w:rsidRPr="00C37AFB">
              <w:rPr>
                <w:rFonts w:ascii="Times New Roman" w:hAnsi="Times New Roman"/>
                <w:bCs/>
                <w:sz w:val="16"/>
                <w:szCs w:val="16"/>
              </w:rPr>
              <w:t>Обеспечение внутреннего правопорядка</w:t>
            </w:r>
          </w:p>
          <w:p w:rsidR="00C37AFB" w:rsidRPr="00C37AFB" w:rsidRDefault="00C37AFB" w:rsidP="00C37AFB">
            <w:pPr>
              <w:rPr>
                <w:rFonts w:ascii="Times New Roman" w:hAnsi="Times New Roman"/>
                <w:bCs/>
                <w:sz w:val="16"/>
                <w:szCs w:val="16"/>
              </w:rPr>
            </w:pPr>
            <w:r w:rsidRPr="00C37AFB">
              <w:rPr>
                <w:rFonts w:ascii="Times New Roman" w:hAnsi="Times New Roman"/>
                <w:bCs/>
                <w:sz w:val="16"/>
                <w:szCs w:val="16"/>
              </w:rPr>
              <w:t xml:space="preserve"> </w:t>
            </w:r>
          </w:p>
        </w:tc>
        <w:tc>
          <w:tcPr>
            <w:tcW w:w="8079" w:type="dxa"/>
          </w:tcPr>
          <w:p w:rsidR="00C37AFB" w:rsidRPr="00C37AFB" w:rsidRDefault="00C37AFB" w:rsidP="00C37AFB">
            <w:pPr>
              <w:jc w:val="both"/>
              <w:rPr>
                <w:rFonts w:ascii="Times New Roman" w:hAnsi="Times New Roman"/>
                <w:bCs/>
                <w:sz w:val="16"/>
                <w:szCs w:val="16"/>
              </w:rPr>
            </w:pPr>
            <w:r w:rsidRPr="00C37AFB">
              <w:rPr>
                <w:rFonts w:ascii="Times New Roman" w:hAnsi="Times New Roman"/>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76" w:type="dxa"/>
          </w:tcPr>
          <w:p w:rsidR="00C37AFB" w:rsidRPr="00C37AFB" w:rsidRDefault="00C37AFB" w:rsidP="00C37AFB">
            <w:pPr>
              <w:jc w:val="center"/>
              <w:rPr>
                <w:rFonts w:ascii="Times New Roman" w:hAnsi="Times New Roman"/>
                <w:bCs/>
                <w:sz w:val="16"/>
                <w:szCs w:val="16"/>
              </w:rPr>
            </w:pPr>
            <w:r w:rsidRPr="00C37AFB">
              <w:rPr>
                <w:rFonts w:ascii="Times New Roman" w:hAnsi="Times New Roman"/>
                <w:bCs/>
                <w:sz w:val="16"/>
                <w:szCs w:val="16"/>
              </w:rPr>
              <w:t>8.3</w:t>
            </w:r>
          </w:p>
        </w:tc>
      </w:tr>
      <w:tr w:rsidR="00C37AFB" w:rsidRPr="00C37AFB" w:rsidTr="00E54B39">
        <w:trPr>
          <w:gridAfter w:val="1"/>
          <w:wAfter w:w="7" w:type="dxa"/>
        </w:trPr>
        <w:tc>
          <w:tcPr>
            <w:tcW w:w="1668"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Земельные участки (территории) общего пользования</w:t>
            </w:r>
          </w:p>
        </w:tc>
        <w:tc>
          <w:tcPr>
            <w:tcW w:w="8079"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7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12.0</w:t>
            </w:r>
          </w:p>
        </w:tc>
      </w:tr>
    </w:tbl>
    <w:p w:rsidR="00C37AFB" w:rsidRPr="00C37AFB" w:rsidRDefault="00C37AFB" w:rsidP="00C37AFB">
      <w:pPr>
        <w:spacing w:after="0" w:line="240" w:lineRule="auto"/>
        <w:rPr>
          <w:rFonts w:ascii="Times New Roman" w:eastAsia="MS Mincho" w:hAnsi="Times New Roman" w:cs="Times New Roman"/>
          <w:sz w:val="8"/>
          <w:szCs w:val="8"/>
          <w:lang w:eastAsia="ru-RU"/>
        </w:rPr>
      </w:pPr>
    </w:p>
    <w:tbl>
      <w:tblPr>
        <w:tblStyle w:val="55"/>
        <w:tblW w:w="0" w:type="auto"/>
        <w:tblLook w:val="04A0" w:firstRow="1" w:lastRow="0" w:firstColumn="1" w:lastColumn="0" w:noHBand="0" w:noVBand="1"/>
      </w:tblPr>
      <w:tblGrid>
        <w:gridCol w:w="1668"/>
        <w:gridCol w:w="7938"/>
        <w:gridCol w:w="1511"/>
        <w:gridCol w:w="9"/>
      </w:tblGrid>
      <w:tr w:rsidR="00C37AFB" w:rsidRPr="00C37AFB" w:rsidTr="00A369EB">
        <w:tc>
          <w:tcPr>
            <w:tcW w:w="11126" w:type="dxa"/>
            <w:gridSpan w:val="4"/>
          </w:tcPr>
          <w:p w:rsidR="00C37AFB" w:rsidRPr="00C37AFB" w:rsidRDefault="00C37AFB" w:rsidP="00C37AFB">
            <w:pPr>
              <w:jc w:val="center"/>
              <w:rPr>
                <w:rFonts w:ascii="Times New Roman" w:hAnsi="Times New Roman"/>
                <w:b/>
                <w:sz w:val="16"/>
                <w:szCs w:val="16"/>
              </w:rPr>
            </w:pPr>
            <w:r w:rsidRPr="00C37AFB">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C37AFB" w:rsidRPr="00C37AFB" w:rsidTr="00A369EB">
        <w:trPr>
          <w:gridAfter w:val="1"/>
          <w:wAfter w:w="9" w:type="dxa"/>
        </w:trPr>
        <w:tc>
          <w:tcPr>
            <w:tcW w:w="1668"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Наименование</w:t>
            </w:r>
          </w:p>
        </w:tc>
        <w:tc>
          <w:tcPr>
            <w:tcW w:w="7938"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Описание</w:t>
            </w:r>
          </w:p>
        </w:tc>
        <w:tc>
          <w:tcPr>
            <w:tcW w:w="1511"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Код (числовое обозначение)</w:t>
            </w:r>
          </w:p>
        </w:tc>
      </w:tr>
      <w:tr w:rsidR="00C37AFB" w:rsidRPr="00C37AFB" w:rsidTr="00A369EB">
        <w:trPr>
          <w:gridAfter w:val="1"/>
          <w:wAfter w:w="9" w:type="dxa"/>
        </w:trPr>
        <w:tc>
          <w:tcPr>
            <w:tcW w:w="1668"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Объекты гаражного назначения</w:t>
            </w:r>
          </w:p>
        </w:tc>
        <w:tc>
          <w:tcPr>
            <w:tcW w:w="7938"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511"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2.7.1</w:t>
            </w:r>
          </w:p>
        </w:tc>
      </w:tr>
      <w:tr w:rsidR="00C37AFB" w:rsidRPr="00C37AFB" w:rsidTr="00A369EB">
        <w:trPr>
          <w:gridAfter w:val="1"/>
          <w:wAfter w:w="9" w:type="dxa"/>
        </w:trPr>
        <w:tc>
          <w:tcPr>
            <w:tcW w:w="1668"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Коммунальное обслуживание</w:t>
            </w:r>
          </w:p>
        </w:tc>
        <w:tc>
          <w:tcPr>
            <w:tcW w:w="7938"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511"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3.1</w:t>
            </w:r>
          </w:p>
        </w:tc>
      </w:tr>
      <w:tr w:rsidR="00C37AFB" w:rsidRPr="00C37AFB" w:rsidTr="00A369EB">
        <w:trPr>
          <w:gridAfter w:val="1"/>
          <w:wAfter w:w="9" w:type="dxa"/>
        </w:trPr>
        <w:tc>
          <w:tcPr>
            <w:tcW w:w="1668"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Культурное развитие</w:t>
            </w:r>
          </w:p>
        </w:tc>
        <w:tc>
          <w:tcPr>
            <w:tcW w:w="7938"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устройство площадок для празднеств и гуляний;</w:t>
            </w:r>
          </w:p>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1511"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3.6</w:t>
            </w:r>
          </w:p>
        </w:tc>
      </w:tr>
      <w:tr w:rsidR="00C37AFB" w:rsidRPr="00C37AFB" w:rsidTr="00A369EB">
        <w:trPr>
          <w:gridAfter w:val="1"/>
          <w:wAfter w:w="9" w:type="dxa"/>
        </w:trPr>
        <w:tc>
          <w:tcPr>
            <w:tcW w:w="1668"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Спорт</w:t>
            </w:r>
          </w:p>
        </w:tc>
        <w:tc>
          <w:tcPr>
            <w:tcW w:w="7938"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511"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5.1</w:t>
            </w:r>
          </w:p>
        </w:tc>
      </w:tr>
      <w:tr w:rsidR="00C37AFB" w:rsidRPr="00C37AFB" w:rsidTr="00A369EB">
        <w:trPr>
          <w:gridAfter w:val="1"/>
          <w:wAfter w:w="9" w:type="dxa"/>
        </w:trPr>
        <w:tc>
          <w:tcPr>
            <w:tcW w:w="1668" w:type="dxa"/>
          </w:tcPr>
          <w:p w:rsidR="00C37AFB" w:rsidRPr="00C37AFB" w:rsidRDefault="00C37AFB" w:rsidP="00C37AFB">
            <w:pPr>
              <w:autoSpaceDE w:val="0"/>
              <w:autoSpaceDN w:val="0"/>
              <w:adjustRightInd w:val="0"/>
              <w:rPr>
                <w:rFonts w:ascii="Times New Roman" w:hAnsi="Times New Roman"/>
                <w:bCs/>
                <w:sz w:val="16"/>
                <w:szCs w:val="16"/>
              </w:rPr>
            </w:pPr>
            <w:r w:rsidRPr="00C37AFB">
              <w:rPr>
                <w:rFonts w:ascii="Times New Roman" w:hAnsi="Times New Roman"/>
                <w:bCs/>
                <w:sz w:val="16"/>
                <w:szCs w:val="16"/>
              </w:rPr>
              <w:t>Обеспечение внутреннего правопорядка</w:t>
            </w:r>
          </w:p>
          <w:p w:rsidR="00C37AFB" w:rsidRPr="00C37AFB" w:rsidRDefault="00C37AFB" w:rsidP="00C37AFB">
            <w:pPr>
              <w:rPr>
                <w:rFonts w:ascii="Times New Roman" w:hAnsi="Times New Roman"/>
                <w:sz w:val="16"/>
                <w:szCs w:val="16"/>
              </w:rPr>
            </w:pPr>
            <w:r w:rsidRPr="00C37AFB">
              <w:rPr>
                <w:rFonts w:ascii="Times New Roman" w:hAnsi="Times New Roman"/>
                <w:bCs/>
                <w:sz w:val="16"/>
                <w:szCs w:val="16"/>
              </w:rPr>
              <w:t xml:space="preserve"> </w:t>
            </w:r>
          </w:p>
        </w:tc>
        <w:tc>
          <w:tcPr>
            <w:tcW w:w="7938" w:type="dxa"/>
          </w:tcPr>
          <w:p w:rsidR="00C37AFB" w:rsidRPr="00C37AFB" w:rsidRDefault="00C37AFB" w:rsidP="00C37AFB">
            <w:pPr>
              <w:jc w:val="both"/>
              <w:rPr>
                <w:rFonts w:ascii="Times New Roman" w:hAnsi="Times New Roman"/>
                <w:sz w:val="16"/>
                <w:szCs w:val="16"/>
              </w:rPr>
            </w:pPr>
            <w:r w:rsidRPr="00C37AFB">
              <w:rPr>
                <w:rFonts w:ascii="Times New Roman" w:hAnsi="Times New Roman"/>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511" w:type="dxa"/>
          </w:tcPr>
          <w:p w:rsidR="00C37AFB" w:rsidRPr="00C37AFB" w:rsidRDefault="00C37AFB" w:rsidP="00C37AFB">
            <w:pPr>
              <w:jc w:val="center"/>
              <w:rPr>
                <w:rFonts w:ascii="Times New Roman" w:hAnsi="Times New Roman"/>
                <w:sz w:val="16"/>
                <w:szCs w:val="16"/>
              </w:rPr>
            </w:pPr>
            <w:r w:rsidRPr="00C37AFB">
              <w:rPr>
                <w:rFonts w:ascii="Times New Roman" w:hAnsi="Times New Roman"/>
                <w:bCs/>
                <w:sz w:val="16"/>
                <w:szCs w:val="16"/>
              </w:rPr>
              <w:t>8.3</w:t>
            </w:r>
          </w:p>
        </w:tc>
      </w:tr>
    </w:tbl>
    <w:p w:rsidR="00C37AFB" w:rsidRPr="00C37AFB" w:rsidRDefault="00C37AFB" w:rsidP="00C37AFB">
      <w:pPr>
        <w:spacing w:after="0" w:line="240" w:lineRule="auto"/>
        <w:rPr>
          <w:rFonts w:ascii="Times New Roman" w:eastAsia="MS Mincho" w:hAnsi="Times New Roman" w:cs="Times New Roman"/>
          <w:sz w:val="8"/>
          <w:szCs w:val="8"/>
          <w:lang w:eastAsia="ru-RU"/>
        </w:rPr>
      </w:pPr>
    </w:p>
    <w:tbl>
      <w:tblPr>
        <w:tblStyle w:val="55"/>
        <w:tblW w:w="11174" w:type="dxa"/>
        <w:tblLook w:val="04A0" w:firstRow="1" w:lastRow="0" w:firstColumn="1" w:lastColumn="0" w:noHBand="0" w:noVBand="1"/>
      </w:tblPr>
      <w:tblGrid>
        <w:gridCol w:w="1809"/>
        <w:gridCol w:w="8080"/>
        <w:gridCol w:w="1276"/>
        <w:gridCol w:w="9"/>
      </w:tblGrid>
      <w:tr w:rsidR="00C37AFB" w:rsidRPr="00C37AFB" w:rsidTr="000648EC">
        <w:tc>
          <w:tcPr>
            <w:tcW w:w="11174" w:type="dxa"/>
            <w:gridSpan w:val="4"/>
          </w:tcPr>
          <w:p w:rsidR="00C37AFB" w:rsidRPr="00C37AFB" w:rsidRDefault="00C37AFB" w:rsidP="00C37AFB">
            <w:pPr>
              <w:jc w:val="center"/>
              <w:rPr>
                <w:rFonts w:ascii="Times New Roman" w:hAnsi="Times New Roman"/>
                <w:b/>
                <w:sz w:val="16"/>
                <w:szCs w:val="16"/>
              </w:rPr>
            </w:pPr>
            <w:r w:rsidRPr="00C37AFB">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C37AFB" w:rsidRPr="00C37AFB" w:rsidTr="000648EC">
        <w:trPr>
          <w:gridAfter w:val="1"/>
          <w:wAfter w:w="9" w:type="dxa"/>
        </w:trPr>
        <w:tc>
          <w:tcPr>
            <w:tcW w:w="1809"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Наименование</w:t>
            </w:r>
          </w:p>
        </w:tc>
        <w:tc>
          <w:tcPr>
            <w:tcW w:w="8080"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Описание</w:t>
            </w:r>
          </w:p>
        </w:tc>
        <w:tc>
          <w:tcPr>
            <w:tcW w:w="127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Код (числовое обозначение)</w:t>
            </w:r>
          </w:p>
        </w:tc>
      </w:tr>
      <w:tr w:rsidR="00C37AFB" w:rsidRPr="00C37AFB" w:rsidTr="000648EC">
        <w:trPr>
          <w:gridAfter w:val="1"/>
          <w:wAfter w:w="9" w:type="dxa"/>
        </w:trPr>
        <w:tc>
          <w:tcPr>
            <w:tcW w:w="1809" w:type="dxa"/>
          </w:tcPr>
          <w:p w:rsidR="00C37AFB" w:rsidRPr="00C37AFB" w:rsidRDefault="00C37AFB" w:rsidP="00C37AFB">
            <w:pPr>
              <w:rPr>
                <w:rFonts w:ascii="Times New Roman" w:hAnsi="Times New Roman"/>
                <w:sz w:val="16"/>
                <w:szCs w:val="16"/>
              </w:rPr>
            </w:pPr>
            <w:r w:rsidRPr="00C37AFB">
              <w:rPr>
                <w:rFonts w:ascii="Times New Roman" w:hAnsi="Times New Roman"/>
                <w:sz w:val="16"/>
                <w:szCs w:val="16"/>
              </w:rPr>
              <w:t>Культурное развитие</w:t>
            </w:r>
          </w:p>
        </w:tc>
        <w:tc>
          <w:tcPr>
            <w:tcW w:w="8080" w:type="dxa"/>
          </w:tcPr>
          <w:p w:rsidR="00C37AFB" w:rsidRPr="00C37AFB" w:rsidRDefault="00C37AFB" w:rsidP="00C37AFB">
            <w:pPr>
              <w:jc w:val="both"/>
              <w:rPr>
                <w:rFonts w:ascii="Times New Roman" w:hAnsi="Times New Roman"/>
                <w:sz w:val="16"/>
                <w:szCs w:val="16"/>
              </w:rPr>
            </w:pPr>
            <w:r w:rsidRPr="00C37AFB">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276" w:type="dxa"/>
          </w:tcPr>
          <w:p w:rsidR="00C37AFB" w:rsidRPr="00C37AFB" w:rsidRDefault="00C37AFB" w:rsidP="00C37AFB">
            <w:pPr>
              <w:jc w:val="center"/>
              <w:rPr>
                <w:rFonts w:ascii="Times New Roman" w:hAnsi="Times New Roman"/>
                <w:sz w:val="16"/>
                <w:szCs w:val="16"/>
              </w:rPr>
            </w:pPr>
            <w:r w:rsidRPr="00C37AFB">
              <w:rPr>
                <w:rFonts w:ascii="Times New Roman" w:hAnsi="Times New Roman"/>
                <w:sz w:val="16"/>
                <w:szCs w:val="16"/>
              </w:rPr>
              <w:t>3.6</w:t>
            </w:r>
          </w:p>
        </w:tc>
      </w:tr>
    </w:tbl>
    <w:p w:rsidR="00A322E7" w:rsidRPr="00A322E7" w:rsidRDefault="00A322E7" w:rsidP="00A322E7">
      <w:pPr>
        <w:spacing w:after="0" w:line="240" w:lineRule="auto"/>
        <w:jc w:val="center"/>
        <w:rPr>
          <w:rFonts w:ascii="Times New Roman" w:eastAsia="MS Mincho" w:hAnsi="Times New Roman" w:cs="Times New Roman"/>
          <w:b/>
          <w:lang w:eastAsia="ru-RU"/>
        </w:rPr>
      </w:pPr>
      <w:r w:rsidRPr="00A322E7">
        <w:rPr>
          <w:rFonts w:ascii="Times New Roman" w:eastAsia="MS Mincho" w:hAnsi="Times New Roman" w:cs="Times New Roman"/>
          <w:b/>
          <w:lang w:eastAsia="ru-RU"/>
        </w:rPr>
        <w:t>Ж6 Зона смешанной застройки</w:t>
      </w:r>
    </w:p>
    <w:p w:rsidR="00A322E7" w:rsidRPr="00A322E7" w:rsidRDefault="00A322E7" w:rsidP="00A322E7">
      <w:pPr>
        <w:tabs>
          <w:tab w:val="left" w:pos="0"/>
        </w:tabs>
        <w:spacing w:after="0" w:line="240" w:lineRule="auto"/>
        <w:ind w:firstLine="709"/>
        <w:jc w:val="both"/>
        <w:rPr>
          <w:rFonts w:ascii="Times New Roman" w:eastAsia="MS Mincho" w:hAnsi="Times New Roman" w:cs="Times New Roman"/>
          <w:lang w:eastAsia="ru-RU"/>
        </w:rPr>
      </w:pPr>
      <w:r w:rsidRPr="00A322E7">
        <w:rPr>
          <w:rFonts w:ascii="Times New Roman" w:eastAsia="MS Mincho" w:hAnsi="Times New Roman" w:cs="Times New Roman"/>
          <w:lang w:eastAsia="ru-RU"/>
        </w:rPr>
        <w:t xml:space="preserve">Зона Ж6 выделена для обеспечения правовых условий формирования жилой застройки из индивидуальных, блокированных жилых домов с </w:t>
      </w:r>
      <w:proofErr w:type="gramStart"/>
      <w:r w:rsidRPr="00A322E7">
        <w:rPr>
          <w:rFonts w:ascii="Times New Roman" w:eastAsia="MS Mincho" w:hAnsi="Times New Roman" w:cs="Times New Roman"/>
          <w:lang w:eastAsia="ru-RU"/>
        </w:rPr>
        <w:t>количеством  блоков</w:t>
      </w:r>
      <w:proofErr w:type="gramEnd"/>
      <w:r w:rsidRPr="00A322E7">
        <w:rPr>
          <w:rFonts w:ascii="Times New Roman" w:eastAsia="MS Mincho" w:hAnsi="Times New Roman" w:cs="Times New Roman"/>
          <w:lang w:eastAsia="ru-RU"/>
        </w:rPr>
        <w:t xml:space="preserve"> не более двух, малоэтажных жилых домов с минимально разрешенным набором услуг местного значения, размещения необходимых объектов инженерной и транспортной инфраструктуры.</w:t>
      </w:r>
    </w:p>
    <w:tbl>
      <w:tblPr>
        <w:tblStyle w:val="63"/>
        <w:tblW w:w="0" w:type="auto"/>
        <w:tblLook w:val="04A0" w:firstRow="1" w:lastRow="0" w:firstColumn="1" w:lastColumn="0" w:noHBand="0" w:noVBand="1"/>
      </w:tblPr>
      <w:tblGrid>
        <w:gridCol w:w="2547"/>
        <w:gridCol w:w="6891"/>
        <w:gridCol w:w="1700"/>
      </w:tblGrid>
      <w:tr w:rsidR="00A322E7" w:rsidRPr="00A322E7" w:rsidTr="00A322E7">
        <w:tc>
          <w:tcPr>
            <w:tcW w:w="11138" w:type="dxa"/>
            <w:gridSpan w:val="3"/>
          </w:tcPr>
          <w:p w:rsidR="00A322E7" w:rsidRPr="00A322E7" w:rsidRDefault="00A322E7" w:rsidP="00A322E7">
            <w:pPr>
              <w:jc w:val="center"/>
              <w:rPr>
                <w:rFonts w:ascii="Times New Roman" w:hAnsi="Times New Roman"/>
                <w:b/>
                <w:sz w:val="16"/>
                <w:szCs w:val="16"/>
              </w:rPr>
            </w:pPr>
            <w:r w:rsidRPr="00A322E7">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A322E7" w:rsidRPr="00A322E7" w:rsidTr="00A322E7">
        <w:tc>
          <w:tcPr>
            <w:tcW w:w="2547"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Наименование</w:t>
            </w:r>
          </w:p>
        </w:tc>
        <w:tc>
          <w:tcPr>
            <w:tcW w:w="6891"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Описание</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Код (числовое обозначение)</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Для индивидуального жилищного строительства</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индивидуального жилого дома (дом, пригодный для постоянного проживания, высотой не выше трех надземных этажей);</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 xml:space="preserve">выращивание плодовых, ягодных, овощных, бахчевых или иных </w:t>
            </w:r>
            <w:proofErr w:type="gramStart"/>
            <w:r w:rsidRPr="00A322E7">
              <w:rPr>
                <w:rFonts w:ascii="Times New Roman" w:hAnsi="Times New Roman"/>
                <w:sz w:val="16"/>
                <w:szCs w:val="16"/>
              </w:rPr>
              <w:t>декоративных</w:t>
            </w:r>
            <w:proofErr w:type="gramEnd"/>
            <w:r w:rsidRPr="00A322E7">
              <w:rPr>
                <w:rFonts w:ascii="Times New Roman" w:hAnsi="Times New Roman"/>
                <w:sz w:val="16"/>
                <w:szCs w:val="16"/>
              </w:rPr>
              <w:t xml:space="preserve"> или сельскохозяйственных культур;</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индивидуальных гаражей и подсобных сооружений</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2.1</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 xml:space="preserve">Малоэтажная многоквартирная </w:t>
            </w:r>
            <w:r w:rsidRPr="00A322E7">
              <w:rPr>
                <w:rFonts w:ascii="Times New Roman" w:hAnsi="Times New Roman"/>
                <w:sz w:val="16"/>
                <w:szCs w:val="16"/>
              </w:rPr>
              <w:lastRenderedPageBreak/>
              <w:t>жилая застройка</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lastRenderedPageBreak/>
              <w:t xml:space="preserve">Размещение малоэтажного многоквартирного жилого дома (дом, пригодный для постоянного </w:t>
            </w:r>
            <w:r w:rsidRPr="00A322E7">
              <w:rPr>
                <w:rFonts w:ascii="Times New Roman" w:hAnsi="Times New Roman"/>
                <w:sz w:val="16"/>
                <w:szCs w:val="16"/>
              </w:rPr>
              <w:lastRenderedPageBreak/>
              <w:t>проживания, высотой до 4 этажей, включая мансардный);</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разведение декоративных и плодовых деревьев, овощных и ягодных культур;</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индивидуальных гаражей и иных вспомогательных сооружений;</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обустройство спортивных и детских площадок, площадок отдыха;</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lastRenderedPageBreak/>
              <w:t>2.1.1</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Блокированная жилая застройка</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разведение декоративных и плодовых деревьев, овощных и ягодных культур;</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индивидуальных гаражей и иных вспомогательных сооружений;</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обустройство спортивных и детских площадок, площадок отдыха</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2.3</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Коммунальное обслуживание</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3.1</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Бытовое обслуживание</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3.3</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Дошкольное, начальное и среднее общее образование</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3.5.1</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Деловое управление</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4.1</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Магазины</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4.4</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Банковская и страховая деятельность</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4.5</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Общественное питание</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4.6</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Связь</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6.8</w:t>
            </w:r>
          </w:p>
        </w:tc>
      </w:tr>
      <w:tr w:rsidR="00A322E7" w:rsidRPr="00A322E7" w:rsidTr="00A322E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Земельные участки (территории) общего пользования</w:t>
            </w:r>
          </w:p>
        </w:tc>
        <w:tc>
          <w:tcPr>
            <w:tcW w:w="6891"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70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12.0</w:t>
            </w:r>
          </w:p>
        </w:tc>
      </w:tr>
    </w:tbl>
    <w:p w:rsidR="00A322E7" w:rsidRPr="00A322E7" w:rsidRDefault="00A322E7" w:rsidP="00A322E7">
      <w:pPr>
        <w:spacing w:after="0" w:line="240" w:lineRule="auto"/>
        <w:rPr>
          <w:rFonts w:ascii="Times New Roman" w:eastAsia="MS Mincho" w:hAnsi="Times New Roman" w:cs="Times New Roman"/>
          <w:sz w:val="8"/>
          <w:szCs w:val="8"/>
          <w:lang w:eastAsia="ru-RU"/>
        </w:rPr>
      </w:pPr>
    </w:p>
    <w:tbl>
      <w:tblPr>
        <w:tblStyle w:val="63"/>
        <w:tblW w:w="0" w:type="auto"/>
        <w:tblLook w:val="04A0" w:firstRow="1" w:lastRow="0" w:firstColumn="1" w:lastColumn="0" w:noHBand="0" w:noVBand="1"/>
      </w:tblPr>
      <w:tblGrid>
        <w:gridCol w:w="1668"/>
        <w:gridCol w:w="7796"/>
        <w:gridCol w:w="1703"/>
      </w:tblGrid>
      <w:tr w:rsidR="00A322E7" w:rsidRPr="00A322E7" w:rsidTr="00A322E7">
        <w:tc>
          <w:tcPr>
            <w:tcW w:w="11167" w:type="dxa"/>
            <w:gridSpan w:val="3"/>
          </w:tcPr>
          <w:p w:rsidR="00A322E7" w:rsidRPr="00A322E7" w:rsidRDefault="00A322E7" w:rsidP="00A322E7">
            <w:pPr>
              <w:jc w:val="center"/>
              <w:rPr>
                <w:rFonts w:ascii="Times New Roman" w:hAnsi="Times New Roman"/>
                <w:b/>
                <w:sz w:val="16"/>
                <w:szCs w:val="16"/>
              </w:rPr>
            </w:pPr>
            <w:r w:rsidRPr="00A322E7">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A322E7" w:rsidRPr="00A322E7" w:rsidTr="00A322E7">
        <w:tc>
          <w:tcPr>
            <w:tcW w:w="1668"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Наименование</w:t>
            </w:r>
          </w:p>
        </w:tc>
        <w:tc>
          <w:tcPr>
            <w:tcW w:w="7796"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Описание</w:t>
            </w:r>
          </w:p>
        </w:tc>
        <w:tc>
          <w:tcPr>
            <w:tcW w:w="1702"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Код (числовое обозначение)</w:t>
            </w:r>
          </w:p>
        </w:tc>
      </w:tr>
      <w:tr w:rsidR="00A322E7" w:rsidRPr="00A322E7" w:rsidTr="00A322E7">
        <w:tc>
          <w:tcPr>
            <w:tcW w:w="1668"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Объекты гаражного назначения</w:t>
            </w:r>
          </w:p>
        </w:tc>
        <w:tc>
          <w:tcPr>
            <w:tcW w:w="7796"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702"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2.7.1</w:t>
            </w:r>
          </w:p>
        </w:tc>
      </w:tr>
      <w:tr w:rsidR="00A322E7" w:rsidRPr="00A322E7" w:rsidTr="00A322E7">
        <w:tc>
          <w:tcPr>
            <w:tcW w:w="1668"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Коммунальное обслуживание</w:t>
            </w:r>
          </w:p>
        </w:tc>
        <w:tc>
          <w:tcPr>
            <w:tcW w:w="7796"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2"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3.1</w:t>
            </w:r>
          </w:p>
        </w:tc>
      </w:tr>
      <w:tr w:rsidR="00A322E7" w:rsidRPr="00A322E7" w:rsidTr="00A322E7">
        <w:tc>
          <w:tcPr>
            <w:tcW w:w="1668"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Обслуживание автотранспорта</w:t>
            </w:r>
          </w:p>
        </w:tc>
        <w:tc>
          <w:tcPr>
            <w:tcW w:w="7796"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02"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4.9</w:t>
            </w:r>
          </w:p>
        </w:tc>
      </w:tr>
      <w:tr w:rsidR="00A322E7" w:rsidRPr="00A322E7" w:rsidTr="00A322E7">
        <w:tc>
          <w:tcPr>
            <w:tcW w:w="1668"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Спорт</w:t>
            </w:r>
          </w:p>
        </w:tc>
        <w:tc>
          <w:tcPr>
            <w:tcW w:w="7796"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спортивных баз и лагерей</w:t>
            </w:r>
          </w:p>
        </w:tc>
        <w:tc>
          <w:tcPr>
            <w:tcW w:w="1702"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5.1</w:t>
            </w:r>
          </w:p>
        </w:tc>
      </w:tr>
      <w:tr w:rsidR="00A322E7" w:rsidRPr="00A322E7" w:rsidTr="00A322E7">
        <w:tc>
          <w:tcPr>
            <w:tcW w:w="1668"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Обеспечение внутреннего правопорядка</w:t>
            </w:r>
          </w:p>
        </w:tc>
        <w:tc>
          <w:tcPr>
            <w:tcW w:w="7796"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702"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8.3</w:t>
            </w:r>
          </w:p>
        </w:tc>
      </w:tr>
      <w:tr w:rsidR="00A322E7" w:rsidRPr="00A322E7" w:rsidTr="00A322E7">
        <w:tc>
          <w:tcPr>
            <w:tcW w:w="1668"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Ведение огородничества</w:t>
            </w:r>
          </w:p>
        </w:tc>
        <w:tc>
          <w:tcPr>
            <w:tcW w:w="7796"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702"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13.1</w:t>
            </w:r>
          </w:p>
        </w:tc>
      </w:tr>
      <w:tr w:rsidR="00A322E7" w:rsidRPr="00A322E7" w:rsidTr="00A322E7">
        <w:tc>
          <w:tcPr>
            <w:tcW w:w="1668"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Ведение садоводства</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 xml:space="preserve"> </w:t>
            </w:r>
          </w:p>
        </w:tc>
        <w:tc>
          <w:tcPr>
            <w:tcW w:w="7796"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702"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13.2</w:t>
            </w:r>
          </w:p>
        </w:tc>
      </w:tr>
    </w:tbl>
    <w:p w:rsidR="00A322E7" w:rsidRPr="00A322E7" w:rsidRDefault="00A322E7" w:rsidP="00A322E7">
      <w:pPr>
        <w:spacing w:after="0" w:line="240" w:lineRule="auto"/>
        <w:rPr>
          <w:rFonts w:ascii="Times New Roman" w:eastAsia="MS Mincho" w:hAnsi="Times New Roman" w:cs="Times New Roman"/>
          <w:sz w:val="8"/>
          <w:szCs w:val="8"/>
          <w:lang w:eastAsia="ru-RU"/>
        </w:rPr>
      </w:pPr>
    </w:p>
    <w:tbl>
      <w:tblPr>
        <w:tblStyle w:val="63"/>
        <w:tblW w:w="0" w:type="auto"/>
        <w:tblLook w:val="04A0" w:firstRow="1" w:lastRow="0" w:firstColumn="1" w:lastColumn="0" w:noHBand="0" w:noVBand="1"/>
      </w:tblPr>
      <w:tblGrid>
        <w:gridCol w:w="1809"/>
        <w:gridCol w:w="8080"/>
        <w:gridCol w:w="1305"/>
        <w:gridCol w:w="7"/>
      </w:tblGrid>
      <w:tr w:rsidR="00A322E7" w:rsidRPr="00A322E7" w:rsidTr="00833B66">
        <w:tc>
          <w:tcPr>
            <w:tcW w:w="11201" w:type="dxa"/>
            <w:gridSpan w:val="4"/>
          </w:tcPr>
          <w:p w:rsidR="00A322E7" w:rsidRPr="00A322E7" w:rsidRDefault="00A322E7" w:rsidP="00A322E7">
            <w:pPr>
              <w:jc w:val="center"/>
              <w:rPr>
                <w:rFonts w:ascii="Times New Roman" w:hAnsi="Times New Roman"/>
                <w:b/>
                <w:sz w:val="16"/>
                <w:szCs w:val="16"/>
              </w:rPr>
            </w:pPr>
            <w:r w:rsidRPr="00A322E7">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A322E7" w:rsidRPr="00A322E7" w:rsidTr="00833B66">
        <w:trPr>
          <w:gridAfter w:val="1"/>
          <w:wAfter w:w="7" w:type="dxa"/>
        </w:trPr>
        <w:tc>
          <w:tcPr>
            <w:tcW w:w="1809"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Наименование</w:t>
            </w:r>
          </w:p>
        </w:tc>
        <w:tc>
          <w:tcPr>
            <w:tcW w:w="8080"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Описание</w:t>
            </w:r>
          </w:p>
        </w:tc>
        <w:tc>
          <w:tcPr>
            <w:tcW w:w="130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 xml:space="preserve">Код (числовое </w:t>
            </w:r>
            <w:r w:rsidRPr="00A322E7">
              <w:rPr>
                <w:rFonts w:ascii="Times New Roman" w:hAnsi="Times New Roman"/>
                <w:sz w:val="16"/>
                <w:szCs w:val="16"/>
              </w:rPr>
              <w:lastRenderedPageBreak/>
              <w:t>обозначение)</w:t>
            </w:r>
          </w:p>
        </w:tc>
      </w:tr>
      <w:tr w:rsidR="00A322E7" w:rsidRPr="00A322E7" w:rsidTr="00833B66">
        <w:trPr>
          <w:gridAfter w:val="1"/>
          <w:wAfter w:w="7" w:type="dxa"/>
        </w:trPr>
        <w:tc>
          <w:tcPr>
            <w:tcW w:w="1809"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lastRenderedPageBreak/>
              <w:t>Амбулаторно-поликлиническое обслуживание</w:t>
            </w:r>
          </w:p>
        </w:tc>
        <w:tc>
          <w:tcPr>
            <w:tcW w:w="8080"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05"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3.4.1</w:t>
            </w:r>
          </w:p>
        </w:tc>
      </w:tr>
      <w:tr w:rsidR="00A322E7" w:rsidRPr="00A322E7" w:rsidTr="00833B66">
        <w:trPr>
          <w:gridAfter w:val="1"/>
          <w:wAfter w:w="7" w:type="dxa"/>
        </w:trPr>
        <w:tc>
          <w:tcPr>
            <w:tcW w:w="1809"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Стационарное медицинское обслуживание</w:t>
            </w:r>
          </w:p>
        </w:tc>
        <w:tc>
          <w:tcPr>
            <w:tcW w:w="8080"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станций скорой помощи</w:t>
            </w:r>
          </w:p>
        </w:tc>
        <w:tc>
          <w:tcPr>
            <w:tcW w:w="1305"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3.4.2</w:t>
            </w:r>
          </w:p>
        </w:tc>
      </w:tr>
      <w:tr w:rsidR="00A322E7" w:rsidRPr="00A322E7" w:rsidTr="00833B66">
        <w:trPr>
          <w:gridAfter w:val="1"/>
          <w:wAfter w:w="7" w:type="dxa"/>
        </w:trPr>
        <w:tc>
          <w:tcPr>
            <w:tcW w:w="1809"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Культурное развитие</w:t>
            </w:r>
          </w:p>
        </w:tc>
        <w:tc>
          <w:tcPr>
            <w:tcW w:w="8080"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устройство площадок для празднеств и гуляний;</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1305"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3.6</w:t>
            </w:r>
          </w:p>
        </w:tc>
      </w:tr>
      <w:tr w:rsidR="00A322E7" w:rsidRPr="00A322E7" w:rsidTr="00833B66">
        <w:trPr>
          <w:gridAfter w:val="1"/>
          <w:wAfter w:w="7" w:type="dxa"/>
        </w:trPr>
        <w:tc>
          <w:tcPr>
            <w:tcW w:w="1809"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Религиозное использование</w:t>
            </w:r>
          </w:p>
        </w:tc>
        <w:tc>
          <w:tcPr>
            <w:tcW w:w="8080"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305"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3.7</w:t>
            </w:r>
          </w:p>
        </w:tc>
      </w:tr>
      <w:tr w:rsidR="00A322E7" w:rsidRPr="00A322E7" w:rsidTr="00833B66">
        <w:trPr>
          <w:gridAfter w:val="1"/>
          <w:wAfter w:w="7" w:type="dxa"/>
        </w:trPr>
        <w:tc>
          <w:tcPr>
            <w:tcW w:w="1809"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Обслуживание автотранспорта</w:t>
            </w:r>
          </w:p>
        </w:tc>
        <w:tc>
          <w:tcPr>
            <w:tcW w:w="8080"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305"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4.9</w:t>
            </w:r>
          </w:p>
        </w:tc>
      </w:tr>
      <w:tr w:rsidR="00A322E7" w:rsidRPr="00A322E7" w:rsidTr="00833B66">
        <w:trPr>
          <w:gridAfter w:val="1"/>
          <w:wAfter w:w="7" w:type="dxa"/>
        </w:trPr>
        <w:tc>
          <w:tcPr>
            <w:tcW w:w="1809"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Объекты придорожного сервиса</w:t>
            </w:r>
          </w:p>
        </w:tc>
        <w:tc>
          <w:tcPr>
            <w:tcW w:w="8080"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автозаправочных станций (бензиновых, газовых);</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предоставление гостиничных услуг в качестве придорожного сервиса;</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05"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4.9.1</w:t>
            </w:r>
          </w:p>
        </w:tc>
      </w:tr>
      <w:tr w:rsidR="00A322E7" w:rsidRPr="00A322E7" w:rsidTr="00833B66">
        <w:trPr>
          <w:gridAfter w:val="1"/>
          <w:wAfter w:w="7" w:type="dxa"/>
        </w:trPr>
        <w:tc>
          <w:tcPr>
            <w:tcW w:w="1809"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Спорт</w:t>
            </w:r>
          </w:p>
        </w:tc>
        <w:tc>
          <w:tcPr>
            <w:tcW w:w="8080"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спортивных баз и лагерей</w:t>
            </w:r>
          </w:p>
        </w:tc>
        <w:tc>
          <w:tcPr>
            <w:tcW w:w="1305"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5.1</w:t>
            </w:r>
          </w:p>
        </w:tc>
      </w:tr>
      <w:tr w:rsidR="00A322E7" w:rsidRPr="00A322E7" w:rsidTr="00833B66">
        <w:trPr>
          <w:gridAfter w:val="1"/>
          <w:wAfter w:w="7" w:type="dxa"/>
        </w:trPr>
        <w:tc>
          <w:tcPr>
            <w:tcW w:w="1809"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Обеспечение внутреннего правопорядка</w:t>
            </w:r>
          </w:p>
        </w:tc>
        <w:tc>
          <w:tcPr>
            <w:tcW w:w="8080"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05"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8.3</w:t>
            </w:r>
          </w:p>
        </w:tc>
      </w:tr>
    </w:tbl>
    <w:p w:rsidR="00A322E7" w:rsidRPr="00A322E7" w:rsidRDefault="00A322E7" w:rsidP="00A322E7">
      <w:pPr>
        <w:spacing w:after="0" w:line="240" w:lineRule="auto"/>
        <w:jc w:val="center"/>
        <w:outlineLvl w:val="3"/>
        <w:rPr>
          <w:rFonts w:ascii="Times New Roman" w:eastAsia="MS Mincho" w:hAnsi="Times New Roman" w:cs="Times New Roman"/>
          <w:b/>
          <w:lang w:eastAsia="ru-RU"/>
        </w:rPr>
      </w:pPr>
      <w:r w:rsidRPr="00A322E7">
        <w:rPr>
          <w:rFonts w:ascii="Times New Roman" w:eastAsia="MS Mincho" w:hAnsi="Times New Roman" w:cs="Times New Roman"/>
          <w:b/>
          <w:lang w:eastAsia="ru-RU"/>
        </w:rPr>
        <w:t xml:space="preserve">Ж7 Зона садоводства и дачного хозяйства </w:t>
      </w:r>
    </w:p>
    <w:p w:rsidR="00A322E7" w:rsidRPr="00A322E7" w:rsidRDefault="00A322E7" w:rsidP="00A322E7">
      <w:pPr>
        <w:tabs>
          <w:tab w:val="left" w:pos="0"/>
        </w:tabs>
        <w:autoSpaceDE w:val="0"/>
        <w:autoSpaceDN w:val="0"/>
        <w:adjustRightInd w:val="0"/>
        <w:spacing w:after="0" w:line="240" w:lineRule="auto"/>
        <w:jc w:val="both"/>
        <w:rPr>
          <w:rFonts w:ascii="Times New Roman" w:eastAsia="MS Mincho" w:hAnsi="Times New Roman" w:cs="Times New Roman"/>
          <w:lang w:eastAsia="ru-RU"/>
        </w:rPr>
      </w:pPr>
      <w:r w:rsidRPr="00A322E7">
        <w:rPr>
          <w:rFonts w:ascii="Times New Roman" w:eastAsia="MS Mincho" w:hAnsi="Times New Roman" w:cs="Times New Roman"/>
          <w:lang w:eastAsia="ru-RU"/>
        </w:rPr>
        <w:tab/>
        <w:t>Зона Ж7 выделена для обеспечения правовых условий формирования территорий, предназначенных для ведения садоводства и дачного хозяйства с минимально разрешенным набором услуг местного значения, размещения необходимых объектов инженерной и транспортной инфраструктуры.</w:t>
      </w:r>
    </w:p>
    <w:tbl>
      <w:tblPr>
        <w:tblStyle w:val="63"/>
        <w:tblW w:w="0" w:type="auto"/>
        <w:tblLook w:val="04A0" w:firstRow="1" w:lastRow="0" w:firstColumn="1" w:lastColumn="0" w:noHBand="0" w:noVBand="1"/>
      </w:tblPr>
      <w:tblGrid>
        <w:gridCol w:w="1232"/>
        <w:gridCol w:w="8657"/>
        <w:gridCol w:w="1315"/>
        <w:gridCol w:w="15"/>
      </w:tblGrid>
      <w:tr w:rsidR="00A322E7" w:rsidRPr="00A322E7" w:rsidTr="00C7739F">
        <w:tc>
          <w:tcPr>
            <w:tcW w:w="11219" w:type="dxa"/>
            <w:gridSpan w:val="4"/>
          </w:tcPr>
          <w:p w:rsidR="00A322E7" w:rsidRPr="00A322E7" w:rsidRDefault="00A322E7" w:rsidP="00A322E7">
            <w:pPr>
              <w:jc w:val="center"/>
              <w:rPr>
                <w:rFonts w:ascii="Times New Roman" w:hAnsi="Times New Roman"/>
                <w:b/>
                <w:sz w:val="16"/>
                <w:szCs w:val="16"/>
              </w:rPr>
            </w:pPr>
            <w:r w:rsidRPr="00A322E7">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A322E7" w:rsidRPr="00A322E7" w:rsidTr="00C7739F">
        <w:trPr>
          <w:gridAfter w:val="1"/>
          <w:wAfter w:w="15" w:type="dxa"/>
        </w:trPr>
        <w:tc>
          <w:tcPr>
            <w:tcW w:w="1232"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Наименование</w:t>
            </w:r>
          </w:p>
        </w:tc>
        <w:tc>
          <w:tcPr>
            <w:tcW w:w="8657"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Описание</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Код (числовое обозначение)</w:t>
            </w:r>
          </w:p>
        </w:tc>
      </w:tr>
      <w:tr w:rsidR="00A322E7" w:rsidRPr="00A322E7" w:rsidTr="00C7739F">
        <w:trPr>
          <w:gridAfter w:val="1"/>
          <w:wAfter w:w="15" w:type="dxa"/>
        </w:trPr>
        <w:tc>
          <w:tcPr>
            <w:tcW w:w="1232" w:type="dxa"/>
          </w:tcPr>
          <w:p w:rsidR="00A322E7" w:rsidRPr="00A322E7" w:rsidRDefault="00A322E7" w:rsidP="00A322E7">
            <w:pPr>
              <w:autoSpaceDE w:val="0"/>
              <w:autoSpaceDN w:val="0"/>
              <w:adjustRightInd w:val="0"/>
              <w:rPr>
                <w:rFonts w:ascii="Times New Roman" w:hAnsi="Times New Roman"/>
                <w:bCs/>
                <w:sz w:val="16"/>
                <w:szCs w:val="16"/>
              </w:rPr>
            </w:pPr>
            <w:r w:rsidRPr="00A322E7">
              <w:rPr>
                <w:rFonts w:ascii="Times New Roman" w:hAnsi="Times New Roman"/>
                <w:bCs/>
                <w:sz w:val="16"/>
                <w:szCs w:val="16"/>
              </w:rPr>
              <w:t>Коммунальное обслуживание</w:t>
            </w:r>
          </w:p>
          <w:p w:rsidR="00A322E7" w:rsidRPr="00A322E7" w:rsidRDefault="00A322E7" w:rsidP="00A322E7">
            <w:pPr>
              <w:rPr>
                <w:rFonts w:ascii="Times New Roman" w:hAnsi="Times New Roman"/>
                <w:sz w:val="16"/>
                <w:szCs w:val="16"/>
              </w:rPr>
            </w:pPr>
            <w:r w:rsidRPr="00A322E7">
              <w:rPr>
                <w:rFonts w:ascii="Times New Roman" w:hAnsi="Times New Roman"/>
                <w:bCs/>
                <w:sz w:val="16"/>
                <w:szCs w:val="16"/>
              </w:rPr>
              <w:t xml:space="preserve"> </w:t>
            </w:r>
          </w:p>
        </w:tc>
        <w:tc>
          <w:tcPr>
            <w:tcW w:w="8657" w:type="dxa"/>
          </w:tcPr>
          <w:p w:rsidR="00A322E7" w:rsidRPr="00A322E7" w:rsidRDefault="00A322E7" w:rsidP="00A322E7">
            <w:pPr>
              <w:jc w:val="both"/>
              <w:rPr>
                <w:rFonts w:ascii="Times New Roman" w:hAnsi="Times New Roman"/>
                <w:sz w:val="16"/>
                <w:szCs w:val="16"/>
              </w:rPr>
            </w:pPr>
            <w:r w:rsidRPr="00A322E7">
              <w:rPr>
                <w:rFonts w:ascii="Times New Roman" w:hAnsi="Times New Roman"/>
                <w:bCs/>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bCs/>
                <w:sz w:val="16"/>
                <w:szCs w:val="16"/>
              </w:rPr>
              <w:t>3.1</w:t>
            </w:r>
          </w:p>
        </w:tc>
      </w:tr>
      <w:tr w:rsidR="00A322E7" w:rsidRPr="00A322E7" w:rsidTr="00C7739F">
        <w:trPr>
          <w:gridAfter w:val="1"/>
          <w:wAfter w:w="15" w:type="dxa"/>
        </w:trPr>
        <w:tc>
          <w:tcPr>
            <w:tcW w:w="1232"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Магазины</w:t>
            </w:r>
          </w:p>
        </w:tc>
        <w:tc>
          <w:tcPr>
            <w:tcW w:w="8657" w:type="dxa"/>
          </w:tcPr>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4.4</w:t>
            </w:r>
          </w:p>
        </w:tc>
      </w:tr>
      <w:tr w:rsidR="00A322E7" w:rsidRPr="00A322E7" w:rsidTr="00C7739F">
        <w:trPr>
          <w:gridAfter w:val="1"/>
          <w:wAfter w:w="15" w:type="dxa"/>
        </w:trPr>
        <w:tc>
          <w:tcPr>
            <w:tcW w:w="1232"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Обеспечение внутреннего правопорядка</w:t>
            </w:r>
          </w:p>
        </w:tc>
        <w:tc>
          <w:tcPr>
            <w:tcW w:w="8657" w:type="dxa"/>
          </w:tcPr>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8.3</w:t>
            </w:r>
          </w:p>
        </w:tc>
      </w:tr>
      <w:tr w:rsidR="00A322E7" w:rsidRPr="00A322E7" w:rsidTr="00C7739F">
        <w:trPr>
          <w:gridAfter w:val="1"/>
          <w:wAfter w:w="15" w:type="dxa"/>
        </w:trPr>
        <w:tc>
          <w:tcPr>
            <w:tcW w:w="1232" w:type="dxa"/>
          </w:tcPr>
          <w:p w:rsidR="00A322E7" w:rsidRPr="00A322E7" w:rsidRDefault="00A322E7" w:rsidP="00A322E7">
            <w:pPr>
              <w:rPr>
                <w:rFonts w:ascii="Times New Roman" w:hAnsi="Times New Roman"/>
                <w:bCs/>
                <w:sz w:val="16"/>
                <w:szCs w:val="16"/>
              </w:rPr>
            </w:pPr>
            <w:r w:rsidRPr="00A322E7">
              <w:rPr>
                <w:rFonts w:ascii="Times New Roman" w:hAnsi="Times New Roman"/>
                <w:bCs/>
                <w:sz w:val="16"/>
                <w:szCs w:val="16"/>
              </w:rPr>
              <w:t>Историко-культурная деятельность</w:t>
            </w:r>
          </w:p>
          <w:p w:rsidR="00A322E7" w:rsidRPr="00A322E7" w:rsidRDefault="00A322E7" w:rsidP="00A322E7">
            <w:pPr>
              <w:rPr>
                <w:rFonts w:ascii="Times New Roman" w:hAnsi="Times New Roman"/>
                <w:sz w:val="16"/>
                <w:szCs w:val="16"/>
              </w:rPr>
            </w:pPr>
            <w:r w:rsidRPr="00A322E7">
              <w:rPr>
                <w:rFonts w:ascii="Times New Roman" w:hAnsi="Times New Roman"/>
                <w:bCs/>
                <w:sz w:val="16"/>
                <w:szCs w:val="16"/>
              </w:rPr>
              <w:t xml:space="preserve"> </w:t>
            </w:r>
          </w:p>
        </w:tc>
        <w:tc>
          <w:tcPr>
            <w:tcW w:w="8657" w:type="dxa"/>
          </w:tcPr>
          <w:p w:rsidR="00A322E7" w:rsidRPr="00A322E7" w:rsidRDefault="00A322E7" w:rsidP="00A322E7">
            <w:pPr>
              <w:jc w:val="both"/>
              <w:rPr>
                <w:rFonts w:ascii="Times New Roman" w:hAnsi="Times New Roman"/>
                <w:sz w:val="16"/>
                <w:szCs w:val="16"/>
              </w:rPr>
            </w:pPr>
            <w:r w:rsidRPr="00A322E7">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bCs/>
                <w:sz w:val="16"/>
                <w:szCs w:val="16"/>
              </w:rPr>
              <w:t>9.3</w:t>
            </w:r>
          </w:p>
        </w:tc>
      </w:tr>
      <w:tr w:rsidR="00A322E7" w:rsidRPr="00A322E7" w:rsidTr="00C7739F">
        <w:trPr>
          <w:gridAfter w:val="1"/>
          <w:wAfter w:w="15" w:type="dxa"/>
        </w:trPr>
        <w:tc>
          <w:tcPr>
            <w:tcW w:w="1232"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Земельные участки (территории) общего пользования</w:t>
            </w:r>
          </w:p>
        </w:tc>
        <w:tc>
          <w:tcPr>
            <w:tcW w:w="8657" w:type="dxa"/>
          </w:tcPr>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12.0</w:t>
            </w:r>
          </w:p>
        </w:tc>
      </w:tr>
      <w:tr w:rsidR="00A322E7" w:rsidRPr="00A322E7" w:rsidTr="00C7739F">
        <w:trPr>
          <w:gridAfter w:val="1"/>
          <w:wAfter w:w="15" w:type="dxa"/>
        </w:trPr>
        <w:tc>
          <w:tcPr>
            <w:tcW w:w="1232"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Ведение садоводства</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 xml:space="preserve"> </w:t>
            </w:r>
          </w:p>
        </w:tc>
        <w:tc>
          <w:tcPr>
            <w:tcW w:w="8657" w:type="dxa"/>
          </w:tcPr>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13.2</w:t>
            </w:r>
          </w:p>
        </w:tc>
      </w:tr>
      <w:tr w:rsidR="00A322E7" w:rsidRPr="00A322E7" w:rsidTr="00C7739F">
        <w:trPr>
          <w:gridAfter w:val="1"/>
          <w:wAfter w:w="15" w:type="dxa"/>
        </w:trPr>
        <w:tc>
          <w:tcPr>
            <w:tcW w:w="1232"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Ведение дачного хозяйства</w:t>
            </w:r>
          </w:p>
          <w:p w:rsidR="00A322E7" w:rsidRPr="00A322E7" w:rsidRDefault="00A322E7" w:rsidP="00A322E7">
            <w:pPr>
              <w:rPr>
                <w:rFonts w:ascii="Times New Roman" w:hAnsi="Times New Roman"/>
                <w:sz w:val="16"/>
                <w:szCs w:val="16"/>
              </w:rPr>
            </w:pPr>
            <w:r w:rsidRPr="00A322E7">
              <w:rPr>
                <w:rFonts w:ascii="Times New Roman" w:hAnsi="Times New Roman"/>
                <w:sz w:val="16"/>
                <w:szCs w:val="16"/>
              </w:rPr>
              <w:t xml:space="preserve"> </w:t>
            </w:r>
          </w:p>
        </w:tc>
        <w:tc>
          <w:tcPr>
            <w:tcW w:w="8657" w:type="dxa"/>
          </w:tcPr>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 осуществление деятельности, связанной с выращиванием плодовых, ягодных, овощных, бахчевых или иных сельскохозяйственных культур и картофеля; размещение хозяйственных строений и сооружений</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13.3</w:t>
            </w:r>
          </w:p>
        </w:tc>
      </w:tr>
    </w:tbl>
    <w:p w:rsidR="00A322E7" w:rsidRPr="0039731F" w:rsidRDefault="00A322E7" w:rsidP="00A322E7">
      <w:pPr>
        <w:spacing w:after="0" w:line="240" w:lineRule="auto"/>
        <w:rPr>
          <w:rFonts w:ascii="Times New Roman" w:eastAsia="MS Mincho" w:hAnsi="Times New Roman" w:cs="Times New Roman"/>
          <w:sz w:val="8"/>
          <w:szCs w:val="8"/>
          <w:lang w:eastAsia="ru-RU"/>
        </w:rPr>
      </w:pPr>
    </w:p>
    <w:tbl>
      <w:tblPr>
        <w:tblStyle w:val="63"/>
        <w:tblW w:w="0" w:type="auto"/>
        <w:tblLook w:val="04A0" w:firstRow="1" w:lastRow="0" w:firstColumn="1" w:lastColumn="0" w:noHBand="0" w:noVBand="1"/>
      </w:tblPr>
      <w:tblGrid>
        <w:gridCol w:w="2547"/>
        <w:gridCol w:w="7291"/>
        <w:gridCol w:w="1315"/>
      </w:tblGrid>
      <w:tr w:rsidR="00A322E7" w:rsidRPr="00A322E7" w:rsidTr="004525B7">
        <w:tc>
          <w:tcPr>
            <w:tcW w:w="11153" w:type="dxa"/>
            <w:gridSpan w:val="3"/>
          </w:tcPr>
          <w:p w:rsidR="00A322E7" w:rsidRPr="00A322E7" w:rsidRDefault="00A322E7" w:rsidP="00A322E7">
            <w:pPr>
              <w:jc w:val="center"/>
              <w:rPr>
                <w:rFonts w:ascii="Times New Roman" w:hAnsi="Times New Roman"/>
                <w:b/>
                <w:sz w:val="16"/>
                <w:szCs w:val="16"/>
              </w:rPr>
            </w:pPr>
            <w:r w:rsidRPr="00A322E7">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A322E7" w:rsidRPr="00A322E7" w:rsidTr="004525B7">
        <w:tc>
          <w:tcPr>
            <w:tcW w:w="2547"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Наименование</w:t>
            </w:r>
          </w:p>
        </w:tc>
        <w:tc>
          <w:tcPr>
            <w:tcW w:w="7291"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Описание</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Код (числовое обозначение)</w:t>
            </w:r>
          </w:p>
        </w:tc>
      </w:tr>
      <w:tr w:rsidR="00A322E7" w:rsidRPr="00A322E7" w:rsidTr="004525B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Объекты гаражного назначения</w:t>
            </w:r>
          </w:p>
        </w:tc>
        <w:tc>
          <w:tcPr>
            <w:tcW w:w="7291" w:type="dxa"/>
          </w:tcPr>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2.7.1</w:t>
            </w:r>
          </w:p>
        </w:tc>
      </w:tr>
      <w:tr w:rsidR="00A322E7" w:rsidRPr="00A322E7" w:rsidTr="004525B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Коммунальное обслуживание</w:t>
            </w:r>
          </w:p>
        </w:tc>
        <w:tc>
          <w:tcPr>
            <w:tcW w:w="7291" w:type="dxa"/>
          </w:tcPr>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A322E7">
              <w:rPr>
                <w:rFonts w:ascii="Times New Roman" w:hAnsi="Times New Roman"/>
                <w:sz w:val="16"/>
                <w:szCs w:val="16"/>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lastRenderedPageBreak/>
              <w:t>3.1</w:t>
            </w:r>
          </w:p>
        </w:tc>
      </w:tr>
      <w:tr w:rsidR="00A322E7" w:rsidRPr="00A322E7" w:rsidTr="004525B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Обслуживание автотранспорта</w:t>
            </w:r>
          </w:p>
        </w:tc>
        <w:tc>
          <w:tcPr>
            <w:tcW w:w="7291" w:type="dxa"/>
          </w:tcPr>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4.9</w:t>
            </w:r>
          </w:p>
        </w:tc>
      </w:tr>
      <w:tr w:rsidR="00A322E7" w:rsidRPr="00A322E7" w:rsidTr="004525B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Спорт</w:t>
            </w:r>
          </w:p>
        </w:tc>
        <w:tc>
          <w:tcPr>
            <w:tcW w:w="7291" w:type="dxa"/>
          </w:tcPr>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спортивных баз и лагерей</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5.1</w:t>
            </w:r>
          </w:p>
        </w:tc>
      </w:tr>
      <w:tr w:rsidR="00A322E7" w:rsidRPr="00A322E7" w:rsidTr="004525B7">
        <w:tc>
          <w:tcPr>
            <w:tcW w:w="2547" w:type="dxa"/>
          </w:tcPr>
          <w:p w:rsidR="00A322E7" w:rsidRPr="00A322E7" w:rsidRDefault="00A322E7" w:rsidP="00A322E7">
            <w:pPr>
              <w:rPr>
                <w:rFonts w:ascii="Times New Roman" w:hAnsi="Times New Roman"/>
                <w:sz w:val="16"/>
                <w:szCs w:val="16"/>
              </w:rPr>
            </w:pPr>
            <w:r w:rsidRPr="00A322E7">
              <w:rPr>
                <w:rFonts w:ascii="Times New Roman" w:hAnsi="Times New Roman"/>
                <w:sz w:val="16"/>
                <w:szCs w:val="16"/>
              </w:rPr>
              <w:t>Обеспечение внутреннего правопорядка</w:t>
            </w:r>
          </w:p>
        </w:tc>
        <w:tc>
          <w:tcPr>
            <w:tcW w:w="7291" w:type="dxa"/>
          </w:tcPr>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A322E7" w:rsidRPr="00A322E7" w:rsidRDefault="00A322E7" w:rsidP="00A322E7">
            <w:pPr>
              <w:jc w:val="both"/>
              <w:rPr>
                <w:rFonts w:ascii="Times New Roman" w:hAnsi="Times New Roman"/>
                <w:sz w:val="16"/>
                <w:szCs w:val="16"/>
              </w:rPr>
            </w:pPr>
            <w:r w:rsidRPr="00A322E7">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15" w:type="dxa"/>
          </w:tcPr>
          <w:p w:rsidR="00A322E7" w:rsidRPr="00A322E7" w:rsidRDefault="00A322E7" w:rsidP="00A322E7">
            <w:pPr>
              <w:jc w:val="center"/>
              <w:rPr>
                <w:rFonts w:ascii="Times New Roman" w:hAnsi="Times New Roman"/>
                <w:sz w:val="16"/>
                <w:szCs w:val="16"/>
              </w:rPr>
            </w:pPr>
            <w:r w:rsidRPr="00A322E7">
              <w:rPr>
                <w:rFonts w:ascii="Times New Roman" w:hAnsi="Times New Roman"/>
                <w:sz w:val="16"/>
                <w:szCs w:val="16"/>
              </w:rPr>
              <w:t>8.3</w:t>
            </w:r>
          </w:p>
        </w:tc>
      </w:tr>
    </w:tbl>
    <w:p w:rsidR="00A322E7" w:rsidRPr="00A322E7" w:rsidRDefault="00A322E7" w:rsidP="00A322E7">
      <w:pPr>
        <w:spacing w:after="0" w:line="240" w:lineRule="auto"/>
        <w:rPr>
          <w:rFonts w:ascii="Times New Roman" w:eastAsia="MS Mincho" w:hAnsi="Times New Roman" w:cs="Times New Roman"/>
          <w:sz w:val="24"/>
          <w:szCs w:val="24"/>
          <w:lang w:eastAsia="ru-RU"/>
        </w:rPr>
      </w:pPr>
    </w:p>
    <w:tbl>
      <w:tblPr>
        <w:tblStyle w:val="63"/>
        <w:tblW w:w="0" w:type="auto"/>
        <w:tblLook w:val="04A0" w:firstRow="1" w:lastRow="0" w:firstColumn="1" w:lastColumn="0" w:noHBand="0" w:noVBand="1"/>
      </w:tblPr>
      <w:tblGrid>
        <w:gridCol w:w="1413"/>
        <w:gridCol w:w="8007"/>
        <w:gridCol w:w="1700"/>
      </w:tblGrid>
      <w:tr w:rsidR="00A322E7" w:rsidRPr="00A322E7" w:rsidTr="00070BD9">
        <w:tc>
          <w:tcPr>
            <w:tcW w:w="11120" w:type="dxa"/>
            <w:gridSpan w:val="3"/>
          </w:tcPr>
          <w:p w:rsidR="00A322E7" w:rsidRPr="00070BD9" w:rsidRDefault="00A322E7" w:rsidP="00A322E7">
            <w:pPr>
              <w:jc w:val="center"/>
              <w:rPr>
                <w:rFonts w:ascii="Times New Roman" w:hAnsi="Times New Roman"/>
                <w:b/>
                <w:sz w:val="16"/>
                <w:szCs w:val="16"/>
              </w:rPr>
            </w:pPr>
            <w:r w:rsidRPr="00070BD9">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A322E7" w:rsidRPr="00A322E7" w:rsidTr="00070BD9">
        <w:tc>
          <w:tcPr>
            <w:tcW w:w="1413" w:type="dxa"/>
          </w:tcPr>
          <w:p w:rsidR="00A322E7" w:rsidRPr="00070BD9" w:rsidRDefault="00A322E7" w:rsidP="00A322E7">
            <w:pPr>
              <w:jc w:val="center"/>
              <w:rPr>
                <w:rFonts w:ascii="Times New Roman" w:hAnsi="Times New Roman"/>
                <w:sz w:val="16"/>
                <w:szCs w:val="16"/>
              </w:rPr>
            </w:pPr>
            <w:r w:rsidRPr="00070BD9">
              <w:rPr>
                <w:rFonts w:ascii="Times New Roman" w:hAnsi="Times New Roman"/>
                <w:sz w:val="16"/>
                <w:szCs w:val="16"/>
              </w:rPr>
              <w:t>Наименование</w:t>
            </w:r>
          </w:p>
        </w:tc>
        <w:tc>
          <w:tcPr>
            <w:tcW w:w="8007" w:type="dxa"/>
          </w:tcPr>
          <w:p w:rsidR="00A322E7" w:rsidRPr="00070BD9" w:rsidRDefault="00A322E7" w:rsidP="00A322E7">
            <w:pPr>
              <w:jc w:val="center"/>
              <w:rPr>
                <w:rFonts w:ascii="Times New Roman" w:hAnsi="Times New Roman"/>
                <w:sz w:val="16"/>
                <w:szCs w:val="16"/>
              </w:rPr>
            </w:pPr>
            <w:r w:rsidRPr="00070BD9">
              <w:rPr>
                <w:rFonts w:ascii="Times New Roman" w:hAnsi="Times New Roman"/>
                <w:sz w:val="16"/>
                <w:szCs w:val="16"/>
              </w:rPr>
              <w:t>Описание</w:t>
            </w:r>
          </w:p>
        </w:tc>
        <w:tc>
          <w:tcPr>
            <w:tcW w:w="1700" w:type="dxa"/>
          </w:tcPr>
          <w:p w:rsidR="00A322E7" w:rsidRPr="00070BD9" w:rsidRDefault="00A322E7" w:rsidP="00A322E7">
            <w:pPr>
              <w:jc w:val="center"/>
              <w:rPr>
                <w:rFonts w:ascii="Times New Roman" w:hAnsi="Times New Roman"/>
                <w:sz w:val="16"/>
                <w:szCs w:val="16"/>
              </w:rPr>
            </w:pPr>
            <w:r w:rsidRPr="00070BD9">
              <w:rPr>
                <w:rFonts w:ascii="Times New Roman" w:hAnsi="Times New Roman"/>
                <w:sz w:val="16"/>
                <w:szCs w:val="16"/>
              </w:rPr>
              <w:t>Код (числовое обозначение)</w:t>
            </w:r>
          </w:p>
        </w:tc>
      </w:tr>
      <w:tr w:rsidR="00A322E7" w:rsidRPr="00A322E7" w:rsidTr="00070BD9">
        <w:tc>
          <w:tcPr>
            <w:tcW w:w="1413" w:type="dxa"/>
          </w:tcPr>
          <w:p w:rsidR="00A322E7" w:rsidRPr="00070BD9" w:rsidRDefault="00A322E7" w:rsidP="00A322E7">
            <w:pPr>
              <w:rPr>
                <w:rFonts w:ascii="Times New Roman" w:hAnsi="Times New Roman"/>
                <w:sz w:val="16"/>
                <w:szCs w:val="16"/>
              </w:rPr>
            </w:pPr>
            <w:r w:rsidRPr="00070BD9">
              <w:rPr>
                <w:rFonts w:ascii="Times New Roman" w:hAnsi="Times New Roman"/>
                <w:sz w:val="16"/>
                <w:szCs w:val="16"/>
              </w:rPr>
              <w:t>Объекты гаражного назначения</w:t>
            </w:r>
          </w:p>
        </w:tc>
        <w:tc>
          <w:tcPr>
            <w:tcW w:w="8007" w:type="dxa"/>
          </w:tcPr>
          <w:p w:rsidR="00A322E7" w:rsidRPr="00070BD9" w:rsidRDefault="00A322E7" w:rsidP="00A322E7">
            <w:pPr>
              <w:jc w:val="both"/>
              <w:rPr>
                <w:rFonts w:ascii="Times New Roman" w:hAnsi="Times New Roman"/>
                <w:sz w:val="16"/>
                <w:szCs w:val="16"/>
              </w:rPr>
            </w:pPr>
            <w:r w:rsidRPr="00070BD9">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700" w:type="dxa"/>
          </w:tcPr>
          <w:p w:rsidR="00A322E7" w:rsidRPr="00070BD9" w:rsidRDefault="00A322E7" w:rsidP="00A322E7">
            <w:pPr>
              <w:jc w:val="center"/>
              <w:rPr>
                <w:rFonts w:ascii="Times New Roman" w:hAnsi="Times New Roman"/>
                <w:sz w:val="16"/>
                <w:szCs w:val="16"/>
              </w:rPr>
            </w:pPr>
            <w:r w:rsidRPr="00070BD9">
              <w:rPr>
                <w:rFonts w:ascii="Times New Roman" w:hAnsi="Times New Roman"/>
                <w:sz w:val="16"/>
                <w:szCs w:val="16"/>
              </w:rPr>
              <w:t>2.7.1</w:t>
            </w:r>
          </w:p>
        </w:tc>
      </w:tr>
      <w:tr w:rsidR="00A322E7" w:rsidRPr="00A322E7" w:rsidTr="00070BD9">
        <w:tc>
          <w:tcPr>
            <w:tcW w:w="1413" w:type="dxa"/>
          </w:tcPr>
          <w:p w:rsidR="00A322E7" w:rsidRPr="00070BD9" w:rsidRDefault="00A322E7" w:rsidP="00A322E7">
            <w:pPr>
              <w:rPr>
                <w:rFonts w:ascii="Times New Roman" w:hAnsi="Times New Roman"/>
                <w:sz w:val="16"/>
                <w:szCs w:val="16"/>
              </w:rPr>
            </w:pPr>
            <w:r w:rsidRPr="00070BD9">
              <w:rPr>
                <w:rFonts w:ascii="Times New Roman" w:hAnsi="Times New Roman"/>
                <w:sz w:val="16"/>
                <w:szCs w:val="16"/>
              </w:rPr>
              <w:t>Бытовое обслуживание</w:t>
            </w:r>
          </w:p>
        </w:tc>
        <w:tc>
          <w:tcPr>
            <w:tcW w:w="8007" w:type="dxa"/>
          </w:tcPr>
          <w:p w:rsidR="00A322E7" w:rsidRPr="00070BD9" w:rsidRDefault="00A322E7" w:rsidP="00A322E7">
            <w:pPr>
              <w:jc w:val="both"/>
              <w:rPr>
                <w:rFonts w:ascii="Times New Roman" w:hAnsi="Times New Roman"/>
                <w:sz w:val="16"/>
                <w:szCs w:val="16"/>
              </w:rPr>
            </w:pPr>
            <w:r w:rsidRPr="00070BD9">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700" w:type="dxa"/>
          </w:tcPr>
          <w:p w:rsidR="00A322E7" w:rsidRPr="00070BD9" w:rsidRDefault="00A322E7" w:rsidP="00A322E7">
            <w:pPr>
              <w:jc w:val="center"/>
              <w:rPr>
                <w:rFonts w:ascii="Times New Roman" w:hAnsi="Times New Roman"/>
                <w:sz w:val="16"/>
                <w:szCs w:val="16"/>
              </w:rPr>
            </w:pPr>
            <w:r w:rsidRPr="00070BD9">
              <w:rPr>
                <w:rFonts w:ascii="Times New Roman" w:hAnsi="Times New Roman"/>
                <w:sz w:val="16"/>
                <w:szCs w:val="16"/>
              </w:rPr>
              <w:t>3.3</w:t>
            </w:r>
          </w:p>
        </w:tc>
      </w:tr>
      <w:tr w:rsidR="00A322E7" w:rsidRPr="00A322E7" w:rsidTr="00070BD9">
        <w:tc>
          <w:tcPr>
            <w:tcW w:w="1413" w:type="dxa"/>
          </w:tcPr>
          <w:p w:rsidR="00A322E7" w:rsidRPr="00070BD9" w:rsidRDefault="00A322E7" w:rsidP="00A322E7">
            <w:pPr>
              <w:rPr>
                <w:rFonts w:ascii="Times New Roman" w:hAnsi="Times New Roman"/>
                <w:sz w:val="16"/>
                <w:szCs w:val="16"/>
              </w:rPr>
            </w:pPr>
            <w:r w:rsidRPr="00070BD9">
              <w:rPr>
                <w:rFonts w:ascii="Times New Roman" w:hAnsi="Times New Roman"/>
                <w:sz w:val="16"/>
                <w:szCs w:val="16"/>
              </w:rPr>
              <w:t>Амбулаторно-поликлиническое обслуживание</w:t>
            </w:r>
          </w:p>
        </w:tc>
        <w:tc>
          <w:tcPr>
            <w:tcW w:w="8007" w:type="dxa"/>
          </w:tcPr>
          <w:p w:rsidR="00A322E7" w:rsidRPr="00070BD9" w:rsidRDefault="00A322E7" w:rsidP="00A322E7">
            <w:pPr>
              <w:jc w:val="both"/>
              <w:rPr>
                <w:rFonts w:ascii="Times New Roman" w:hAnsi="Times New Roman"/>
                <w:sz w:val="16"/>
                <w:szCs w:val="16"/>
              </w:rPr>
            </w:pPr>
            <w:r w:rsidRPr="00070BD9">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700" w:type="dxa"/>
          </w:tcPr>
          <w:p w:rsidR="00A322E7" w:rsidRPr="00070BD9" w:rsidRDefault="00A322E7" w:rsidP="00A322E7">
            <w:pPr>
              <w:jc w:val="center"/>
              <w:rPr>
                <w:rFonts w:ascii="Times New Roman" w:hAnsi="Times New Roman"/>
                <w:sz w:val="16"/>
                <w:szCs w:val="16"/>
              </w:rPr>
            </w:pPr>
            <w:r w:rsidRPr="00070BD9">
              <w:rPr>
                <w:rFonts w:ascii="Times New Roman" w:hAnsi="Times New Roman"/>
                <w:sz w:val="16"/>
                <w:szCs w:val="16"/>
              </w:rPr>
              <w:t>3.4.1</w:t>
            </w:r>
          </w:p>
        </w:tc>
      </w:tr>
      <w:tr w:rsidR="00A322E7" w:rsidRPr="00A322E7" w:rsidTr="00070BD9">
        <w:tc>
          <w:tcPr>
            <w:tcW w:w="1413" w:type="dxa"/>
          </w:tcPr>
          <w:p w:rsidR="00A322E7" w:rsidRPr="00070BD9" w:rsidRDefault="00A322E7" w:rsidP="00A322E7">
            <w:pPr>
              <w:rPr>
                <w:rFonts w:ascii="Times New Roman" w:hAnsi="Times New Roman"/>
                <w:sz w:val="16"/>
                <w:szCs w:val="16"/>
              </w:rPr>
            </w:pPr>
            <w:r w:rsidRPr="00070BD9">
              <w:rPr>
                <w:rFonts w:ascii="Times New Roman" w:hAnsi="Times New Roman"/>
                <w:sz w:val="16"/>
                <w:szCs w:val="16"/>
              </w:rPr>
              <w:t>Стационарное медицинское обслуживание</w:t>
            </w:r>
          </w:p>
        </w:tc>
        <w:tc>
          <w:tcPr>
            <w:tcW w:w="8007" w:type="dxa"/>
          </w:tcPr>
          <w:p w:rsidR="00A322E7" w:rsidRPr="00070BD9" w:rsidRDefault="00A322E7" w:rsidP="00A322E7">
            <w:pPr>
              <w:jc w:val="both"/>
              <w:rPr>
                <w:rFonts w:ascii="Times New Roman" w:hAnsi="Times New Roman"/>
                <w:sz w:val="16"/>
                <w:szCs w:val="16"/>
              </w:rPr>
            </w:pPr>
            <w:r w:rsidRPr="00070BD9">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A322E7" w:rsidRPr="00070BD9" w:rsidRDefault="00A322E7" w:rsidP="00A322E7">
            <w:pPr>
              <w:jc w:val="both"/>
              <w:rPr>
                <w:rFonts w:ascii="Times New Roman" w:hAnsi="Times New Roman"/>
                <w:sz w:val="16"/>
                <w:szCs w:val="16"/>
              </w:rPr>
            </w:pPr>
            <w:r w:rsidRPr="00070BD9">
              <w:rPr>
                <w:rFonts w:ascii="Times New Roman" w:hAnsi="Times New Roman"/>
                <w:sz w:val="16"/>
                <w:szCs w:val="16"/>
              </w:rPr>
              <w:t>размещение станций скорой помощи</w:t>
            </w:r>
          </w:p>
        </w:tc>
        <w:tc>
          <w:tcPr>
            <w:tcW w:w="1700" w:type="dxa"/>
          </w:tcPr>
          <w:p w:rsidR="00A322E7" w:rsidRPr="00070BD9" w:rsidRDefault="00A322E7" w:rsidP="00A322E7">
            <w:pPr>
              <w:jc w:val="center"/>
              <w:rPr>
                <w:rFonts w:ascii="Times New Roman" w:hAnsi="Times New Roman"/>
                <w:sz w:val="16"/>
                <w:szCs w:val="16"/>
              </w:rPr>
            </w:pPr>
            <w:r w:rsidRPr="00070BD9">
              <w:rPr>
                <w:rFonts w:ascii="Times New Roman" w:hAnsi="Times New Roman"/>
                <w:sz w:val="16"/>
                <w:szCs w:val="16"/>
              </w:rPr>
              <w:t>3.4.2</w:t>
            </w:r>
          </w:p>
        </w:tc>
      </w:tr>
      <w:tr w:rsidR="00A322E7" w:rsidRPr="00A322E7" w:rsidTr="00070BD9">
        <w:tc>
          <w:tcPr>
            <w:tcW w:w="1413" w:type="dxa"/>
          </w:tcPr>
          <w:p w:rsidR="00A322E7" w:rsidRPr="00070BD9" w:rsidRDefault="00A322E7" w:rsidP="00A322E7">
            <w:pPr>
              <w:autoSpaceDE w:val="0"/>
              <w:autoSpaceDN w:val="0"/>
              <w:adjustRightInd w:val="0"/>
              <w:rPr>
                <w:rFonts w:ascii="Times New Roman" w:hAnsi="Times New Roman"/>
                <w:bCs/>
                <w:sz w:val="16"/>
                <w:szCs w:val="16"/>
              </w:rPr>
            </w:pPr>
            <w:r w:rsidRPr="00070BD9">
              <w:rPr>
                <w:rFonts w:ascii="Times New Roman" w:hAnsi="Times New Roman"/>
                <w:bCs/>
                <w:sz w:val="16"/>
                <w:szCs w:val="16"/>
              </w:rPr>
              <w:t>Общественное управление</w:t>
            </w:r>
          </w:p>
          <w:p w:rsidR="00A322E7" w:rsidRPr="00070BD9" w:rsidRDefault="00A322E7" w:rsidP="00A322E7">
            <w:pPr>
              <w:rPr>
                <w:rFonts w:ascii="Times New Roman" w:hAnsi="Times New Roman"/>
                <w:sz w:val="16"/>
                <w:szCs w:val="16"/>
              </w:rPr>
            </w:pPr>
            <w:r w:rsidRPr="00070BD9">
              <w:rPr>
                <w:rFonts w:ascii="Times New Roman" w:hAnsi="Times New Roman"/>
                <w:bCs/>
                <w:sz w:val="16"/>
                <w:szCs w:val="16"/>
              </w:rPr>
              <w:t xml:space="preserve"> </w:t>
            </w:r>
          </w:p>
        </w:tc>
        <w:tc>
          <w:tcPr>
            <w:tcW w:w="8007" w:type="dxa"/>
          </w:tcPr>
          <w:p w:rsidR="00A322E7" w:rsidRPr="00070BD9" w:rsidRDefault="00A322E7" w:rsidP="00A322E7">
            <w:pPr>
              <w:jc w:val="both"/>
              <w:rPr>
                <w:rFonts w:ascii="Times New Roman" w:hAnsi="Times New Roman"/>
                <w:sz w:val="16"/>
                <w:szCs w:val="16"/>
              </w:rPr>
            </w:pPr>
            <w:r w:rsidRPr="00070BD9">
              <w:rPr>
                <w:rFonts w:ascii="Times New Roman" w:hAnsi="Times New Roman"/>
                <w:bCs/>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00" w:type="dxa"/>
          </w:tcPr>
          <w:p w:rsidR="00A322E7" w:rsidRPr="00070BD9" w:rsidRDefault="00A322E7" w:rsidP="00A322E7">
            <w:pPr>
              <w:jc w:val="center"/>
              <w:rPr>
                <w:rFonts w:ascii="Times New Roman" w:hAnsi="Times New Roman"/>
                <w:sz w:val="16"/>
                <w:szCs w:val="16"/>
              </w:rPr>
            </w:pPr>
            <w:r w:rsidRPr="00070BD9">
              <w:rPr>
                <w:rFonts w:ascii="Times New Roman" w:hAnsi="Times New Roman"/>
                <w:bCs/>
                <w:sz w:val="16"/>
                <w:szCs w:val="16"/>
              </w:rPr>
              <w:t>3.8</w:t>
            </w:r>
          </w:p>
        </w:tc>
      </w:tr>
      <w:tr w:rsidR="00A322E7" w:rsidRPr="00A322E7" w:rsidTr="00070BD9">
        <w:tc>
          <w:tcPr>
            <w:tcW w:w="1413" w:type="dxa"/>
          </w:tcPr>
          <w:p w:rsidR="00A322E7" w:rsidRPr="00070BD9" w:rsidRDefault="00A322E7" w:rsidP="00A322E7">
            <w:pPr>
              <w:rPr>
                <w:rFonts w:ascii="Times New Roman" w:hAnsi="Times New Roman"/>
                <w:sz w:val="16"/>
                <w:szCs w:val="16"/>
              </w:rPr>
            </w:pPr>
            <w:r w:rsidRPr="00070BD9">
              <w:rPr>
                <w:rFonts w:ascii="Times New Roman" w:hAnsi="Times New Roman"/>
                <w:sz w:val="16"/>
                <w:szCs w:val="16"/>
              </w:rPr>
              <w:t>Деловое управление</w:t>
            </w:r>
          </w:p>
        </w:tc>
        <w:tc>
          <w:tcPr>
            <w:tcW w:w="8007" w:type="dxa"/>
          </w:tcPr>
          <w:p w:rsidR="00A322E7" w:rsidRPr="00070BD9" w:rsidRDefault="00A322E7" w:rsidP="00A322E7">
            <w:pPr>
              <w:jc w:val="both"/>
              <w:rPr>
                <w:rFonts w:ascii="Times New Roman" w:hAnsi="Times New Roman"/>
                <w:sz w:val="16"/>
                <w:szCs w:val="16"/>
              </w:rPr>
            </w:pPr>
            <w:r w:rsidRPr="00070BD9">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0" w:type="dxa"/>
          </w:tcPr>
          <w:p w:rsidR="00A322E7" w:rsidRPr="00070BD9" w:rsidRDefault="00A322E7" w:rsidP="00A322E7">
            <w:pPr>
              <w:jc w:val="center"/>
              <w:rPr>
                <w:rFonts w:ascii="Times New Roman" w:hAnsi="Times New Roman"/>
                <w:sz w:val="16"/>
                <w:szCs w:val="16"/>
              </w:rPr>
            </w:pPr>
            <w:r w:rsidRPr="00070BD9">
              <w:rPr>
                <w:rFonts w:ascii="Times New Roman" w:hAnsi="Times New Roman"/>
                <w:sz w:val="16"/>
                <w:szCs w:val="16"/>
              </w:rPr>
              <w:t>4.1</w:t>
            </w:r>
          </w:p>
        </w:tc>
      </w:tr>
      <w:tr w:rsidR="00A322E7" w:rsidRPr="00A322E7" w:rsidTr="00070BD9">
        <w:tc>
          <w:tcPr>
            <w:tcW w:w="1413" w:type="dxa"/>
            <w:vAlign w:val="center"/>
          </w:tcPr>
          <w:p w:rsidR="00A322E7" w:rsidRPr="00070BD9" w:rsidRDefault="00A322E7" w:rsidP="00A322E7">
            <w:pPr>
              <w:rPr>
                <w:rFonts w:ascii="Times New Roman" w:hAnsi="Times New Roman"/>
                <w:sz w:val="16"/>
                <w:szCs w:val="16"/>
              </w:rPr>
            </w:pPr>
            <w:r w:rsidRPr="00070BD9">
              <w:rPr>
                <w:rFonts w:ascii="Times New Roman" w:hAnsi="Times New Roman"/>
                <w:bCs/>
                <w:sz w:val="16"/>
                <w:szCs w:val="16"/>
              </w:rPr>
              <w:t>Общественное питание</w:t>
            </w:r>
          </w:p>
        </w:tc>
        <w:tc>
          <w:tcPr>
            <w:tcW w:w="8007" w:type="dxa"/>
            <w:vAlign w:val="center"/>
          </w:tcPr>
          <w:p w:rsidR="00A322E7" w:rsidRPr="00070BD9" w:rsidRDefault="00A322E7" w:rsidP="00A322E7">
            <w:pPr>
              <w:jc w:val="both"/>
              <w:rPr>
                <w:rFonts w:ascii="Times New Roman" w:hAnsi="Times New Roman"/>
                <w:sz w:val="16"/>
                <w:szCs w:val="16"/>
              </w:rPr>
            </w:pPr>
            <w:r w:rsidRPr="00070BD9">
              <w:rPr>
                <w:rFonts w:ascii="Times New Roman" w:hAnsi="Times New Roman"/>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0" w:type="dxa"/>
            <w:vAlign w:val="center"/>
          </w:tcPr>
          <w:p w:rsidR="00A322E7" w:rsidRPr="00070BD9" w:rsidRDefault="00A322E7" w:rsidP="00A322E7">
            <w:pPr>
              <w:jc w:val="center"/>
              <w:rPr>
                <w:rFonts w:ascii="Times New Roman" w:hAnsi="Times New Roman"/>
                <w:sz w:val="16"/>
                <w:szCs w:val="16"/>
              </w:rPr>
            </w:pPr>
            <w:r w:rsidRPr="00070BD9">
              <w:rPr>
                <w:rFonts w:ascii="Times New Roman" w:hAnsi="Times New Roman"/>
                <w:bCs/>
                <w:sz w:val="16"/>
                <w:szCs w:val="16"/>
              </w:rPr>
              <w:t>4.6</w:t>
            </w:r>
          </w:p>
        </w:tc>
      </w:tr>
      <w:tr w:rsidR="00A322E7" w:rsidRPr="00A322E7" w:rsidTr="00070BD9">
        <w:tc>
          <w:tcPr>
            <w:tcW w:w="1413" w:type="dxa"/>
          </w:tcPr>
          <w:p w:rsidR="00A322E7" w:rsidRPr="00070BD9" w:rsidRDefault="00A322E7" w:rsidP="00A322E7">
            <w:pPr>
              <w:rPr>
                <w:rFonts w:ascii="Times New Roman" w:hAnsi="Times New Roman"/>
                <w:sz w:val="16"/>
                <w:szCs w:val="16"/>
              </w:rPr>
            </w:pPr>
            <w:r w:rsidRPr="00070BD9">
              <w:rPr>
                <w:rFonts w:ascii="Times New Roman" w:hAnsi="Times New Roman"/>
                <w:sz w:val="16"/>
                <w:szCs w:val="16"/>
              </w:rPr>
              <w:t>Обслуживание автотранспорта</w:t>
            </w:r>
          </w:p>
        </w:tc>
        <w:tc>
          <w:tcPr>
            <w:tcW w:w="8007" w:type="dxa"/>
          </w:tcPr>
          <w:p w:rsidR="00A322E7" w:rsidRPr="00070BD9" w:rsidRDefault="00A322E7" w:rsidP="00A322E7">
            <w:pPr>
              <w:jc w:val="both"/>
              <w:rPr>
                <w:rFonts w:ascii="Times New Roman" w:hAnsi="Times New Roman"/>
                <w:sz w:val="16"/>
                <w:szCs w:val="16"/>
              </w:rPr>
            </w:pPr>
            <w:r w:rsidRPr="00070BD9">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00" w:type="dxa"/>
          </w:tcPr>
          <w:p w:rsidR="00A322E7" w:rsidRPr="00070BD9" w:rsidRDefault="00A322E7" w:rsidP="00A322E7">
            <w:pPr>
              <w:jc w:val="center"/>
              <w:rPr>
                <w:rFonts w:ascii="Times New Roman" w:hAnsi="Times New Roman"/>
                <w:sz w:val="16"/>
                <w:szCs w:val="16"/>
              </w:rPr>
            </w:pPr>
            <w:r w:rsidRPr="00070BD9">
              <w:rPr>
                <w:rFonts w:ascii="Times New Roman" w:hAnsi="Times New Roman"/>
                <w:sz w:val="16"/>
                <w:szCs w:val="16"/>
              </w:rPr>
              <w:t>4.9</w:t>
            </w:r>
          </w:p>
        </w:tc>
      </w:tr>
    </w:tbl>
    <w:p w:rsidR="00A322E7" w:rsidRPr="00C9078C" w:rsidRDefault="00A322E7" w:rsidP="00A322E7">
      <w:pPr>
        <w:spacing w:after="0" w:line="240" w:lineRule="auto"/>
        <w:jc w:val="center"/>
        <w:outlineLvl w:val="3"/>
        <w:rPr>
          <w:rFonts w:ascii="Times New Roman" w:eastAsia="MS Mincho" w:hAnsi="Times New Roman" w:cs="Times New Roman"/>
          <w:b/>
          <w:lang w:eastAsia="ru-RU"/>
        </w:rPr>
      </w:pPr>
      <w:r w:rsidRPr="00C9078C">
        <w:rPr>
          <w:rFonts w:ascii="Times New Roman" w:eastAsia="MS Mincho" w:hAnsi="Times New Roman" w:cs="Times New Roman"/>
          <w:b/>
          <w:lang w:eastAsia="ru-RU"/>
        </w:rPr>
        <w:t>Ж8 Зона комплексной застройки</w:t>
      </w:r>
    </w:p>
    <w:p w:rsidR="00A322E7" w:rsidRPr="00C9078C" w:rsidRDefault="00A322E7" w:rsidP="00A322E7">
      <w:pPr>
        <w:tabs>
          <w:tab w:val="left" w:pos="0"/>
        </w:tabs>
        <w:spacing w:after="0" w:line="240" w:lineRule="auto"/>
        <w:ind w:firstLine="709"/>
        <w:jc w:val="both"/>
        <w:rPr>
          <w:rFonts w:ascii="Times New Roman" w:eastAsia="MS Mincho" w:hAnsi="Times New Roman" w:cs="Times New Roman"/>
          <w:lang w:eastAsia="ru-RU"/>
        </w:rPr>
      </w:pPr>
      <w:r w:rsidRPr="00C9078C">
        <w:rPr>
          <w:rFonts w:ascii="Times New Roman" w:eastAsia="MS Mincho" w:hAnsi="Times New Roman" w:cs="Times New Roman"/>
          <w:lang w:eastAsia="ru-RU"/>
        </w:rPr>
        <w:t xml:space="preserve">Зона Ж8 предназначена для обеспечения правовых условий формирования перспективных жилых районов на основании подготовленных и утвержденных в порядке, предусмотренном действующим законодательством о градостроительной деятельности и настоящими Правилами, документации по планировке территории, с размещением объектов общественно-делового назначения, инженерной и транспортной инфраструктуры. </w:t>
      </w:r>
    </w:p>
    <w:tbl>
      <w:tblPr>
        <w:tblStyle w:val="63"/>
        <w:tblW w:w="11057" w:type="dxa"/>
        <w:tblLook w:val="04A0" w:firstRow="1" w:lastRow="0" w:firstColumn="1" w:lastColumn="0" w:noHBand="0" w:noVBand="1"/>
      </w:tblPr>
      <w:tblGrid>
        <w:gridCol w:w="1526"/>
        <w:gridCol w:w="8223"/>
        <w:gridCol w:w="1308"/>
      </w:tblGrid>
      <w:tr w:rsidR="00A322E7" w:rsidRPr="00A322E7" w:rsidTr="00C9078C">
        <w:tc>
          <w:tcPr>
            <w:tcW w:w="11057" w:type="dxa"/>
            <w:gridSpan w:val="3"/>
          </w:tcPr>
          <w:p w:rsidR="00A322E7" w:rsidRPr="00C9078C" w:rsidRDefault="00A322E7" w:rsidP="00A322E7">
            <w:pPr>
              <w:jc w:val="center"/>
              <w:rPr>
                <w:rFonts w:ascii="Times New Roman" w:hAnsi="Times New Roman"/>
                <w:b/>
                <w:sz w:val="16"/>
                <w:szCs w:val="16"/>
              </w:rPr>
            </w:pPr>
            <w:r w:rsidRPr="00C9078C">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A322E7" w:rsidRPr="00A322E7" w:rsidTr="00C9078C">
        <w:tc>
          <w:tcPr>
            <w:tcW w:w="1526" w:type="dxa"/>
          </w:tcPr>
          <w:p w:rsidR="00A322E7" w:rsidRPr="00C9078C" w:rsidRDefault="00A322E7" w:rsidP="00A322E7">
            <w:pPr>
              <w:jc w:val="center"/>
              <w:rPr>
                <w:rFonts w:ascii="Times New Roman" w:hAnsi="Times New Roman"/>
                <w:sz w:val="16"/>
                <w:szCs w:val="16"/>
              </w:rPr>
            </w:pPr>
            <w:r w:rsidRPr="00C9078C">
              <w:rPr>
                <w:rFonts w:ascii="Times New Roman" w:hAnsi="Times New Roman"/>
                <w:sz w:val="16"/>
                <w:szCs w:val="16"/>
              </w:rPr>
              <w:t>Наименование</w:t>
            </w:r>
          </w:p>
        </w:tc>
        <w:tc>
          <w:tcPr>
            <w:tcW w:w="8223" w:type="dxa"/>
          </w:tcPr>
          <w:p w:rsidR="00A322E7" w:rsidRPr="00C9078C" w:rsidRDefault="00A322E7" w:rsidP="00A322E7">
            <w:pPr>
              <w:jc w:val="center"/>
              <w:rPr>
                <w:rFonts w:ascii="Times New Roman" w:hAnsi="Times New Roman"/>
                <w:sz w:val="16"/>
                <w:szCs w:val="16"/>
              </w:rPr>
            </w:pPr>
            <w:r w:rsidRPr="00C9078C">
              <w:rPr>
                <w:rFonts w:ascii="Times New Roman" w:hAnsi="Times New Roman"/>
                <w:sz w:val="16"/>
                <w:szCs w:val="16"/>
              </w:rPr>
              <w:t>Описание</w:t>
            </w:r>
          </w:p>
        </w:tc>
        <w:tc>
          <w:tcPr>
            <w:tcW w:w="1308" w:type="dxa"/>
          </w:tcPr>
          <w:p w:rsidR="00A322E7" w:rsidRPr="00C9078C" w:rsidRDefault="00A322E7" w:rsidP="00A322E7">
            <w:pPr>
              <w:jc w:val="center"/>
              <w:rPr>
                <w:rFonts w:ascii="Times New Roman" w:hAnsi="Times New Roman"/>
                <w:sz w:val="16"/>
                <w:szCs w:val="16"/>
              </w:rPr>
            </w:pPr>
            <w:r w:rsidRPr="00C9078C">
              <w:rPr>
                <w:rFonts w:ascii="Times New Roman" w:hAnsi="Times New Roman"/>
                <w:sz w:val="16"/>
                <w:szCs w:val="16"/>
              </w:rPr>
              <w:t>Код (числовое обозначение)</w:t>
            </w:r>
          </w:p>
        </w:tc>
      </w:tr>
      <w:tr w:rsidR="00A322E7" w:rsidRPr="00A322E7" w:rsidTr="00C9078C">
        <w:tc>
          <w:tcPr>
            <w:tcW w:w="1526" w:type="dxa"/>
          </w:tcPr>
          <w:p w:rsidR="00A322E7" w:rsidRPr="00C9078C" w:rsidRDefault="00A322E7" w:rsidP="00C9078C">
            <w:pPr>
              <w:autoSpaceDE w:val="0"/>
              <w:autoSpaceDN w:val="0"/>
              <w:adjustRightInd w:val="0"/>
              <w:rPr>
                <w:rFonts w:ascii="Times New Roman" w:hAnsi="Times New Roman"/>
                <w:bCs/>
                <w:sz w:val="16"/>
                <w:szCs w:val="16"/>
              </w:rPr>
            </w:pPr>
            <w:r w:rsidRPr="00C9078C">
              <w:rPr>
                <w:rFonts w:ascii="Times New Roman" w:hAnsi="Times New Roman"/>
                <w:bCs/>
                <w:sz w:val="16"/>
                <w:szCs w:val="16"/>
              </w:rPr>
              <w:t>Для индивидуального жилищного строительства</w:t>
            </w:r>
          </w:p>
        </w:tc>
        <w:tc>
          <w:tcPr>
            <w:tcW w:w="8223" w:type="dxa"/>
            <w:vAlign w:val="center"/>
          </w:tcPr>
          <w:p w:rsidR="00A322E7" w:rsidRPr="00C9078C" w:rsidRDefault="00A322E7" w:rsidP="00A322E7">
            <w:pPr>
              <w:jc w:val="both"/>
              <w:rPr>
                <w:rFonts w:ascii="Times New Roman" w:hAnsi="Times New Roman"/>
                <w:bCs/>
                <w:sz w:val="16"/>
                <w:szCs w:val="16"/>
              </w:rPr>
            </w:pPr>
            <w:r w:rsidRPr="00C9078C">
              <w:rPr>
                <w:rFonts w:ascii="Times New Roman" w:hAnsi="Times New Roman"/>
                <w:bCs/>
                <w:sz w:val="16"/>
                <w:szCs w:val="16"/>
              </w:rPr>
              <w:t>Размещение индивидуального жилого дома (дом, пригодный для постоянного проживания, высотой не выше трех надземных этажей</w:t>
            </w:r>
            <w:proofErr w:type="gramStart"/>
            <w:r w:rsidRPr="00C9078C">
              <w:rPr>
                <w:rFonts w:ascii="Times New Roman" w:hAnsi="Times New Roman"/>
                <w:bCs/>
                <w:sz w:val="16"/>
                <w:szCs w:val="16"/>
              </w:rPr>
              <w:t>);  выращивание</w:t>
            </w:r>
            <w:proofErr w:type="gramEnd"/>
            <w:r w:rsidRPr="00C9078C">
              <w:rPr>
                <w:rFonts w:ascii="Times New Roman" w:hAnsi="Times New Roman"/>
                <w:bCs/>
                <w:sz w:val="16"/>
                <w:szCs w:val="16"/>
              </w:rPr>
              <w:t xml:space="preserve">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tc>
        <w:tc>
          <w:tcPr>
            <w:tcW w:w="1308" w:type="dxa"/>
          </w:tcPr>
          <w:p w:rsidR="00A322E7" w:rsidRPr="00C9078C" w:rsidRDefault="00A322E7" w:rsidP="00A322E7">
            <w:pPr>
              <w:jc w:val="center"/>
              <w:rPr>
                <w:rFonts w:ascii="Times New Roman" w:hAnsi="Times New Roman"/>
                <w:bCs/>
                <w:sz w:val="16"/>
                <w:szCs w:val="16"/>
              </w:rPr>
            </w:pPr>
            <w:r w:rsidRPr="00C9078C">
              <w:rPr>
                <w:rFonts w:ascii="Times New Roman" w:hAnsi="Times New Roman"/>
                <w:bCs/>
                <w:sz w:val="16"/>
                <w:szCs w:val="16"/>
              </w:rPr>
              <w:t>2.1</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Блокированная жилая застройка</w:t>
            </w:r>
          </w:p>
        </w:tc>
        <w:tc>
          <w:tcPr>
            <w:tcW w:w="8223" w:type="dxa"/>
            <w:vAlign w:val="center"/>
          </w:tcPr>
          <w:p w:rsidR="00A322E7" w:rsidRPr="00C9078C" w:rsidRDefault="00A322E7" w:rsidP="00A322E7">
            <w:pPr>
              <w:jc w:val="both"/>
              <w:rPr>
                <w:rFonts w:ascii="Times New Roman" w:hAnsi="Times New Roman"/>
                <w:bCs/>
                <w:sz w:val="16"/>
                <w:szCs w:val="16"/>
              </w:rPr>
            </w:pPr>
            <w:r w:rsidRPr="00C9078C">
              <w:rPr>
                <w:rFonts w:ascii="Times New Roman" w:hAnsi="Times New Roman"/>
                <w:bCs/>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w:t>
            </w:r>
          </w:p>
        </w:tc>
        <w:tc>
          <w:tcPr>
            <w:tcW w:w="1308" w:type="dxa"/>
          </w:tcPr>
          <w:p w:rsidR="00A322E7" w:rsidRPr="00C9078C" w:rsidRDefault="00A322E7" w:rsidP="00A322E7">
            <w:pPr>
              <w:jc w:val="center"/>
              <w:rPr>
                <w:rFonts w:ascii="Times New Roman" w:hAnsi="Times New Roman"/>
                <w:bCs/>
                <w:sz w:val="16"/>
                <w:szCs w:val="16"/>
              </w:rPr>
            </w:pPr>
            <w:r w:rsidRPr="00C9078C">
              <w:rPr>
                <w:rFonts w:ascii="Times New Roman" w:hAnsi="Times New Roman"/>
                <w:bCs/>
                <w:sz w:val="16"/>
                <w:szCs w:val="16"/>
              </w:rPr>
              <w:t>2.3</w:t>
            </w:r>
          </w:p>
        </w:tc>
      </w:tr>
      <w:tr w:rsidR="00A322E7" w:rsidRPr="00A322E7" w:rsidTr="00C9078C">
        <w:tc>
          <w:tcPr>
            <w:tcW w:w="1526" w:type="dxa"/>
          </w:tcPr>
          <w:p w:rsidR="00A322E7" w:rsidRPr="00C9078C" w:rsidRDefault="00A322E7" w:rsidP="00A322E7">
            <w:pPr>
              <w:widowControl w:val="0"/>
              <w:autoSpaceDE w:val="0"/>
              <w:autoSpaceDN w:val="0"/>
              <w:adjustRightInd w:val="0"/>
              <w:rPr>
                <w:rFonts w:ascii="Times New Roman" w:hAnsi="Times New Roman"/>
                <w:bCs/>
                <w:sz w:val="16"/>
                <w:szCs w:val="16"/>
              </w:rPr>
            </w:pPr>
            <w:r w:rsidRPr="00C9078C">
              <w:rPr>
                <w:rFonts w:ascii="Times New Roman" w:hAnsi="Times New Roman"/>
                <w:bCs/>
                <w:sz w:val="16"/>
                <w:szCs w:val="16"/>
              </w:rPr>
              <w:t>Малоэтажная многоквартирная жилая застройка</w:t>
            </w:r>
          </w:p>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 xml:space="preserve"> </w:t>
            </w:r>
          </w:p>
        </w:tc>
        <w:tc>
          <w:tcPr>
            <w:tcW w:w="8223" w:type="dxa"/>
            <w:vAlign w:val="center"/>
          </w:tcPr>
          <w:p w:rsidR="00A322E7" w:rsidRPr="00C9078C" w:rsidRDefault="00A322E7" w:rsidP="00A322E7">
            <w:pPr>
              <w:jc w:val="both"/>
              <w:rPr>
                <w:rFonts w:ascii="Times New Roman" w:hAnsi="Times New Roman"/>
                <w:bCs/>
                <w:sz w:val="16"/>
                <w:szCs w:val="16"/>
              </w:rPr>
            </w:pPr>
            <w:r w:rsidRPr="00C9078C">
              <w:rPr>
                <w:rFonts w:ascii="Times New Roman" w:hAnsi="Times New Roman"/>
                <w:bCs/>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 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308" w:type="dxa"/>
          </w:tcPr>
          <w:p w:rsidR="00A322E7" w:rsidRPr="00C9078C" w:rsidRDefault="00A322E7" w:rsidP="00A322E7">
            <w:pPr>
              <w:jc w:val="center"/>
              <w:rPr>
                <w:rFonts w:ascii="Times New Roman" w:hAnsi="Times New Roman"/>
                <w:bCs/>
                <w:sz w:val="16"/>
                <w:szCs w:val="16"/>
              </w:rPr>
            </w:pPr>
            <w:r w:rsidRPr="00C9078C">
              <w:rPr>
                <w:rFonts w:ascii="Times New Roman" w:hAnsi="Times New Roman"/>
                <w:bCs/>
                <w:sz w:val="16"/>
                <w:szCs w:val="16"/>
              </w:rPr>
              <w:t>2.1.1.</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Коммунальное обслуживание</w:t>
            </w:r>
          </w:p>
          <w:p w:rsidR="00A322E7" w:rsidRPr="00C9078C" w:rsidRDefault="00A322E7" w:rsidP="00A322E7">
            <w:pPr>
              <w:rPr>
                <w:rFonts w:ascii="Times New Roman" w:hAnsi="Times New Roman"/>
                <w:sz w:val="16"/>
                <w:szCs w:val="16"/>
              </w:rPr>
            </w:pPr>
            <w:r w:rsidRPr="00C9078C">
              <w:rPr>
                <w:rFonts w:ascii="Times New Roman" w:hAnsi="Times New Roman"/>
                <w:bCs/>
                <w:sz w:val="16"/>
                <w:szCs w:val="16"/>
              </w:rPr>
              <w:t xml:space="preserve"> </w:t>
            </w:r>
          </w:p>
        </w:tc>
        <w:tc>
          <w:tcPr>
            <w:tcW w:w="8223" w:type="dxa"/>
          </w:tcPr>
          <w:p w:rsidR="00A322E7" w:rsidRPr="00C9078C" w:rsidRDefault="00A322E7" w:rsidP="00A322E7">
            <w:pPr>
              <w:jc w:val="both"/>
              <w:rPr>
                <w:rFonts w:ascii="Times New Roman" w:hAnsi="Times New Roman"/>
                <w:sz w:val="16"/>
                <w:szCs w:val="16"/>
              </w:rPr>
            </w:pPr>
            <w:r w:rsidRPr="00C9078C">
              <w:rPr>
                <w:rFonts w:ascii="Times New Roman" w:hAnsi="Times New Roman"/>
                <w:bCs/>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8" w:type="dxa"/>
          </w:tcPr>
          <w:p w:rsidR="00A322E7" w:rsidRPr="00C9078C" w:rsidRDefault="00A322E7" w:rsidP="00A322E7">
            <w:pPr>
              <w:jc w:val="center"/>
              <w:rPr>
                <w:rFonts w:ascii="Times New Roman" w:hAnsi="Times New Roman"/>
                <w:sz w:val="16"/>
                <w:szCs w:val="16"/>
              </w:rPr>
            </w:pPr>
            <w:r w:rsidRPr="00C9078C">
              <w:rPr>
                <w:rFonts w:ascii="Times New Roman" w:hAnsi="Times New Roman"/>
                <w:bCs/>
                <w:sz w:val="16"/>
                <w:szCs w:val="16"/>
              </w:rPr>
              <w:t>3.1</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 xml:space="preserve">Социальное </w:t>
            </w:r>
            <w:r w:rsidRPr="00C9078C">
              <w:rPr>
                <w:rFonts w:ascii="Times New Roman" w:hAnsi="Times New Roman"/>
                <w:bCs/>
                <w:sz w:val="16"/>
                <w:szCs w:val="16"/>
              </w:rPr>
              <w:lastRenderedPageBreak/>
              <w:t>обслуживание</w:t>
            </w:r>
          </w:p>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 xml:space="preserve"> </w:t>
            </w:r>
          </w:p>
        </w:tc>
        <w:tc>
          <w:tcPr>
            <w:tcW w:w="8223" w:type="dxa"/>
            <w:vAlign w:val="center"/>
          </w:tcPr>
          <w:p w:rsidR="00A322E7" w:rsidRPr="00C9078C" w:rsidRDefault="00A322E7" w:rsidP="00A322E7">
            <w:pPr>
              <w:jc w:val="both"/>
              <w:rPr>
                <w:rFonts w:ascii="Times New Roman" w:hAnsi="Times New Roman"/>
                <w:bCs/>
                <w:sz w:val="16"/>
                <w:szCs w:val="16"/>
              </w:rPr>
            </w:pPr>
            <w:r w:rsidRPr="00C9078C">
              <w:rPr>
                <w:rFonts w:ascii="Times New Roman" w:hAnsi="Times New Roman"/>
                <w:bCs/>
                <w:sz w:val="16"/>
                <w:szCs w:val="16"/>
              </w:rPr>
              <w:lastRenderedPageBreak/>
              <w:t xml:space="preserve">Размещение объектов капитального строительства, предназначенных для оказания гражданам социальной помощи </w:t>
            </w:r>
            <w:r w:rsidRPr="00C9078C">
              <w:rPr>
                <w:rFonts w:ascii="Times New Roman" w:hAnsi="Times New Roman"/>
                <w:bCs/>
                <w:sz w:val="16"/>
                <w:szCs w:val="16"/>
              </w:rPr>
              <w:lastRenderedPageBreak/>
              <w:t>(службы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308" w:type="dxa"/>
            <w:vAlign w:val="center"/>
          </w:tcPr>
          <w:p w:rsidR="00A322E7" w:rsidRPr="00C9078C" w:rsidRDefault="00A322E7" w:rsidP="00A322E7">
            <w:pPr>
              <w:jc w:val="center"/>
              <w:rPr>
                <w:rFonts w:ascii="Times New Roman" w:hAnsi="Times New Roman"/>
                <w:bCs/>
                <w:sz w:val="16"/>
                <w:szCs w:val="16"/>
              </w:rPr>
            </w:pPr>
            <w:r w:rsidRPr="00C9078C">
              <w:rPr>
                <w:rFonts w:ascii="Times New Roman" w:hAnsi="Times New Roman"/>
                <w:bCs/>
                <w:sz w:val="16"/>
                <w:szCs w:val="16"/>
              </w:rPr>
              <w:lastRenderedPageBreak/>
              <w:t>3.2.</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sz w:val="16"/>
                <w:szCs w:val="16"/>
              </w:rPr>
              <w:t>Амбулаторно-поликлиническое обслуживание</w:t>
            </w:r>
          </w:p>
        </w:tc>
        <w:tc>
          <w:tcPr>
            <w:tcW w:w="8223" w:type="dxa"/>
            <w:vAlign w:val="center"/>
          </w:tcPr>
          <w:p w:rsidR="00A322E7" w:rsidRPr="00C9078C" w:rsidRDefault="00A322E7" w:rsidP="00A322E7">
            <w:pPr>
              <w:jc w:val="both"/>
              <w:rPr>
                <w:rFonts w:ascii="Times New Roman" w:hAnsi="Times New Roman"/>
                <w:bCs/>
                <w:sz w:val="16"/>
                <w:szCs w:val="16"/>
              </w:rPr>
            </w:pPr>
            <w:r w:rsidRPr="00C9078C">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08" w:type="dxa"/>
            <w:vAlign w:val="center"/>
          </w:tcPr>
          <w:p w:rsidR="00A322E7" w:rsidRPr="00C9078C" w:rsidRDefault="00A322E7" w:rsidP="00A322E7">
            <w:pPr>
              <w:jc w:val="center"/>
              <w:rPr>
                <w:rFonts w:ascii="Times New Roman" w:hAnsi="Times New Roman"/>
                <w:bCs/>
                <w:sz w:val="16"/>
                <w:szCs w:val="16"/>
              </w:rPr>
            </w:pPr>
            <w:r w:rsidRPr="00C9078C">
              <w:rPr>
                <w:rFonts w:ascii="Times New Roman" w:hAnsi="Times New Roman"/>
                <w:sz w:val="16"/>
                <w:szCs w:val="16"/>
              </w:rPr>
              <w:t>3.4.1</w:t>
            </w:r>
          </w:p>
        </w:tc>
      </w:tr>
      <w:tr w:rsidR="00A322E7" w:rsidRPr="00A322E7" w:rsidTr="00C9078C">
        <w:tc>
          <w:tcPr>
            <w:tcW w:w="1526" w:type="dxa"/>
          </w:tcPr>
          <w:p w:rsidR="00A322E7" w:rsidRPr="00C9078C" w:rsidRDefault="00A322E7" w:rsidP="00A322E7">
            <w:pPr>
              <w:rPr>
                <w:rFonts w:ascii="Times New Roman" w:hAnsi="Times New Roman"/>
                <w:sz w:val="16"/>
                <w:szCs w:val="16"/>
              </w:rPr>
            </w:pPr>
            <w:r w:rsidRPr="00C9078C">
              <w:rPr>
                <w:rFonts w:ascii="Times New Roman" w:hAnsi="Times New Roman"/>
                <w:sz w:val="16"/>
                <w:szCs w:val="16"/>
              </w:rPr>
              <w:t>Дошкольное, начальное и среднее общее образование</w:t>
            </w:r>
          </w:p>
        </w:tc>
        <w:tc>
          <w:tcPr>
            <w:tcW w:w="8223" w:type="dxa"/>
          </w:tcPr>
          <w:p w:rsidR="00A322E7" w:rsidRPr="00C9078C" w:rsidRDefault="00A322E7" w:rsidP="00A322E7">
            <w:pPr>
              <w:jc w:val="both"/>
              <w:rPr>
                <w:rFonts w:ascii="Times New Roman" w:hAnsi="Times New Roman"/>
                <w:sz w:val="16"/>
                <w:szCs w:val="16"/>
              </w:rPr>
            </w:pPr>
            <w:r w:rsidRPr="00C9078C">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308" w:type="dxa"/>
          </w:tcPr>
          <w:p w:rsidR="00A322E7" w:rsidRPr="00C9078C" w:rsidRDefault="00A322E7" w:rsidP="00A322E7">
            <w:pPr>
              <w:jc w:val="center"/>
              <w:rPr>
                <w:rFonts w:ascii="Times New Roman" w:hAnsi="Times New Roman"/>
                <w:sz w:val="16"/>
                <w:szCs w:val="16"/>
              </w:rPr>
            </w:pPr>
            <w:r w:rsidRPr="00C9078C">
              <w:rPr>
                <w:rFonts w:ascii="Times New Roman" w:hAnsi="Times New Roman"/>
                <w:sz w:val="16"/>
                <w:szCs w:val="16"/>
              </w:rPr>
              <w:t>3.5.1</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Среднее и высшее профессиональное образование</w:t>
            </w:r>
          </w:p>
          <w:p w:rsidR="00A322E7" w:rsidRPr="00C9078C" w:rsidRDefault="00A322E7" w:rsidP="00A322E7">
            <w:pPr>
              <w:rPr>
                <w:rFonts w:ascii="Times New Roman" w:hAnsi="Times New Roman"/>
                <w:sz w:val="16"/>
                <w:szCs w:val="16"/>
              </w:rPr>
            </w:pPr>
            <w:r w:rsidRPr="00C9078C">
              <w:rPr>
                <w:rFonts w:ascii="Times New Roman" w:hAnsi="Times New Roman"/>
                <w:bCs/>
                <w:sz w:val="16"/>
                <w:szCs w:val="16"/>
              </w:rPr>
              <w:t xml:space="preserve"> </w:t>
            </w:r>
          </w:p>
        </w:tc>
        <w:tc>
          <w:tcPr>
            <w:tcW w:w="8223" w:type="dxa"/>
            <w:vAlign w:val="center"/>
          </w:tcPr>
          <w:p w:rsidR="00A322E7" w:rsidRPr="00C9078C" w:rsidRDefault="00A322E7" w:rsidP="00A322E7">
            <w:pPr>
              <w:jc w:val="both"/>
              <w:rPr>
                <w:rFonts w:ascii="Times New Roman" w:hAnsi="Times New Roman"/>
                <w:sz w:val="16"/>
                <w:szCs w:val="16"/>
              </w:rPr>
            </w:pPr>
            <w:r w:rsidRPr="00C9078C">
              <w:rPr>
                <w:rFonts w:ascii="Times New Roman" w:hAnsi="Times New Roman"/>
                <w:bCs/>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308" w:type="dxa"/>
          </w:tcPr>
          <w:p w:rsidR="00A322E7" w:rsidRPr="00C9078C" w:rsidRDefault="00A322E7" w:rsidP="00A322E7">
            <w:pPr>
              <w:jc w:val="center"/>
              <w:rPr>
                <w:rFonts w:ascii="Times New Roman" w:hAnsi="Times New Roman"/>
                <w:sz w:val="16"/>
                <w:szCs w:val="16"/>
              </w:rPr>
            </w:pPr>
            <w:r w:rsidRPr="00C9078C">
              <w:rPr>
                <w:rFonts w:ascii="Times New Roman" w:hAnsi="Times New Roman"/>
                <w:bCs/>
                <w:sz w:val="16"/>
                <w:szCs w:val="16"/>
              </w:rPr>
              <w:t>3.5.2.</w:t>
            </w:r>
          </w:p>
        </w:tc>
      </w:tr>
      <w:tr w:rsidR="00A322E7" w:rsidRPr="00A322E7" w:rsidTr="00C9078C">
        <w:tc>
          <w:tcPr>
            <w:tcW w:w="1526" w:type="dxa"/>
          </w:tcPr>
          <w:p w:rsidR="00A322E7" w:rsidRPr="00C9078C" w:rsidRDefault="00A322E7" w:rsidP="00A322E7">
            <w:pPr>
              <w:rPr>
                <w:rFonts w:ascii="Times New Roman" w:hAnsi="Times New Roman"/>
                <w:bCs/>
                <w:sz w:val="16"/>
                <w:szCs w:val="16"/>
              </w:rPr>
            </w:pPr>
            <w:r w:rsidRPr="00C9078C">
              <w:rPr>
                <w:rFonts w:ascii="Times New Roman" w:hAnsi="Times New Roman"/>
                <w:bCs/>
                <w:sz w:val="16"/>
                <w:szCs w:val="16"/>
              </w:rPr>
              <w:t>Культурное развитие</w:t>
            </w:r>
          </w:p>
          <w:p w:rsidR="00A322E7" w:rsidRPr="00C9078C" w:rsidRDefault="00A322E7" w:rsidP="00A322E7">
            <w:pPr>
              <w:autoSpaceDE w:val="0"/>
              <w:autoSpaceDN w:val="0"/>
              <w:adjustRightInd w:val="0"/>
              <w:rPr>
                <w:rFonts w:ascii="Times New Roman" w:hAnsi="Times New Roman"/>
                <w:bCs/>
                <w:sz w:val="16"/>
                <w:szCs w:val="16"/>
              </w:rPr>
            </w:pPr>
          </w:p>
        </w:tc>
        <w:tc>
          <w:tcPr>
            <w:tcW w:w="8223" w:type="dxa"/>
            <w:vAlign w:val="center"/>
          </w:tcPr>
          <w:p w:rsidR="00A322E7" w:rsidRPr="00C9078C" w:rsidRDefault="00A322E7" w:rsidP="00A322E7">
            <w:pPr>
              <w:jc w:val="both"/>
              <w:rPr>
                <w:rFonts w:ascii="Times New Roman" w:hAnsi="Times New Roman"/>
                <w:bCs/>
                <w:sz w:val="16"/>
                <w:szCs w:val="16"/>
              </w:rPr>
            </w:pPr>
            <w:r w:rsidRPr="00C9078C">
              <w:rPr>
                <w:rFonts w:ascii="Times New Roman" w:hAnsi="Times New Roman"/>
                <w:bCs/>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308" w:type="dxa"/>
          </w:tcPr>
          <w:p w:rsidR="00A322E7" w:rsidRPr="00C9078C" w:rsidRDefault="00A322E7" w:rsidP="00A322E7">
            <w:pPr>
              <w:jc w:val="center"/>
              <w:rPr>
                <w:rFonts w:ascii="Times New Roman" w:hAnsi="Times New Roman"/>
                <w:bCs/>
                <w:sz w:val="16"/>
                <w:szCs w:val="16"/>
              </w:rPr>
            </w:pPr>
            <w:r w:rsidRPr="00C9078C">
              <w:rPr>
                <w:rFonts w:ascii="Times New Roman" w:hAnsi="Times New Roman"/>
                <w:bCs/>
                <w:sz w:val="16"/>
                <w:szCs w:val="16"/>
              </w:rPr>
              <w:t>3.6</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Общественное управление</w:t>
            </w:r>
          </w:p>
          <w:p w:rsidR="00A322E7" w:rsidRPr="00C9078C" w:rsidRDefault="00A322E7" w:rsidP="00A322E7">
            <w:pPr>
              <w:autoSpaceDE w:val="0"/>
              <w:autoSpaceDN w:val="0"/>
              <w:adjustRightInd w:val="0"/>
              <w:rPr>
                <w:rFonts w:ascii="Times New Roman" w:hAnsi="Times New Roman"/>
                <w:bCs/>
                <w:sz w:val="16"/>
                <w:szCs w:val="16"/>
              </w:rPr>
            </w:pPr>
          </w:p>
        </w:tc>
        <w:tc>
          <w:tcPr>
            <w:tcW w:w="8223" w:type="dxa"/>
            <w:vAlign w:val="center"/>
          </w:tcPr>
          <w:p w:rsidR="00A322E7" w:rsidRPr="00C9078C" w:rsidRDefault="00A322E7" w:rsidP="00A322E7">
            <w:pPr>
              <w:jc w:val="both"/>
              <w:rPr>
                <w:rFonts w:ascii="Times New Roman" w:hAnsi="Times New Roman"/>
                <w:bCs/>
                <w:sz w:val="16"/>
                <w:szCs w:val="16"/>
              </w:rPr>
            </w:pPr>
            <w:r w:rsidRPr="00C9078C">
              <w:rPr>
                <w:rFonts w:ascii="Times New Roman" w:hAnsi="Times New Roman"/>
                <w:bCs/>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308" w:type="dxa"/>
          </w:tcPr>
          <w:p w:rsidR="00A322E7" w:rsidRPr="00C9078C" w:rsidRDefault="00A322E7" w:rsidP="00A322E7">
            <w:pPr>
              <w:jc w:val="center"/>
              <w:rPr>
                <w:rFonts w:ascii="Times New Roman" w:hAnsi="Times New Roman"/>
                <w:bCs/>
                <w:sz w:val="16"/>
                <w:szCs w:val="16"/>
              </w:rPr>
            </w:pPr>
            <w:r w:rsidRPr="00C9078C">
              <w:rPr>
                <w:rFonts w:ascii="Times New Roman" w:hAnsi="Times New Roman"/>
                <w:bCs/>
                <w:sz w:val="16"/>
                <w:szCs w:val="16"/>
              </w:rPr>
              <w:t>3.8</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sz w:val="16"/>
                <w:szCs w:val="16"/>
              </w:rPr>
            </w:pPr>
            <w:r w:rsidRPr="00C9078C">
              <w:rPr>
                <w:rFonts w:ascii="Times New Roman" w:hAnsi="Times New Roman"/>
                <w:sz w:val="16"/>
                <w:szCs w:val="16"/>
              </w:rPr>
              <w:t>Деловое управление</w:t>
            </w:r>
          </w:p>
          <w:p w:rsidR="00A322E7" w:rsidRPr="00C9078C" w:rsidRDefault="00A322E7" w:rsidP="00A322E7">
            <w:pPr>
              <w:autoSpaceDE w:val="0"/>
              <w:autoSpaceDN w:val="0"/>
              <w:adjustRightInd w:val="0"/>
              <w:rPr>
                <w:rFonts w:ascii="Times New Roman" w:hAnsi="Times New Roman"/>
                <w:bCs/>
                <w:sz w:val="16"/>
                <w:szCs w:val="16"/>
              </w:rPr>
            </w:pPr>
          </w:p>
        </w:tc>
        <w:tc>
          <w:tcPr>
            <w:tcW w:w="8223" w:type="dxa"/>
            <w:vAlign w:val="center"/>
          </w:tcPr>
          <w:p w:rsidR="00A322E7" w:rsidRPr="00C9078C" w:rsidRDefault="00A322E7" w:rsidP="00A322E7">
            <w:pPr>
              <w:jc w:val="both"/>
              <w:rPr>
                <w:rFonts w:ascii="Times New Roman" w:hAnsi="Times New Roman"/>
                <w:bCs/>
                <w:sz w:val="16"/>
                <w:szCs w:val="16"/>
              </w:rPr>
            </w:pPr>
            <w:r w:rsidRPr="00C9078C">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08" w:type="dxa"/>
          </w:tcPr>
          <w:p w:rsidR="00A322E7" w:rsidRPr="00C9078C" w:rsidRDefault="00A322E7" w:rsidP="00A322E7">
            <w:pPr>
              <w:jc w:val="center"/>
              <w:rPr>
                <w:rFonts w:ascii="Times New Roman" w:hAnsi="Times New Roman"/>
                <w:bCs/>
                <w:sz w:val="16"/>
                <w:szCs w:val="16"/>
              </w:rPr>
            </w:pPr>
            <w:r w:rsidRPr="00C9078C">
              <w:rPr>
                <w:rFonts w:ascii="Times New Roman" w:hAnsi="Times New Roman"/>
                <w:sz w:val="16"/>
                <w:szCs w:val="16"/>
              </w:rPr>
              <w:t>4.1</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Магазины</w:t>
            </w:r>
          </w:p>
          <w:p w:rsidR="00A322E7" w:rsidRPr="00C9078C" w:rsidRDefault="00A322E7" w:rsidP="00A322E7">
            <w:pPr>
              <w:autoSpaceDE w:val="0"/>
              <w:autoSpaceDN w:val="0"/>
              <w:adjustRightInd w:val="0"/>
              <w:rPr>
                <w:rFonts w:ascii="Times New Roman" w:hAnsi="Times New Roman"/>
                <w:sz w:val="16"/>
                <w:szCs w:val="16"/>
              </w:rPr>
            </w:pPr>
          </w:p>
        </w:tc>
        <w:tc>
          <w:tcPr>
            <w:tcW w:w="8223" w:type="dxa"/>
            <w:vAlign w:val="center"/>
          </w:tcPr>
          <w:p w:rsidR="00A322E7" w:rsidRPr="00C9078C" w:rsidRDefault="00A322E7" w:rsidP="00A322E7">
            <w:pPr>
              <w:jc w:val="both"/>
              <w:rPr>
                <w:rFonts w:ascii="Times New Roman" w:hAnsi="Times New Roman"/>
                <w:sz w:val="16"/>
                <w:szCs w:val="16"/>
              </w:rPr>
            </w:pPr>
            <w:r w:rsidRPr="00C9078C">
              <w:rPr>
                <w:rFonts w:ascii="Times New Roman" w:hAnsi="Times New Roman"/>
                <w:bCs/>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308" w:type="dxa"/>
          </w:tcPr>
          <w:p w:rsidR="00A322E7" w:rsidRPr="00C9078C" w:rsidRDefault="00A322E7" w:rsidP="00A322E7">
            <w:pPr>
              <w:jc w:val="center"/>
              <w:rPr>
                <w:rFonts w:ascii="Times New Roman" w:hAnsi="Times New Roman"/>
                <w:sz w:val="16"/>
                <w:szCs w:val="16"/>
              </w:rPr>
            </w:pPr>
            <w:r w:rsidRPr="00C9078C">
              <w:rPr>
                <w:rFonts w:ascii="Times New Roman" w:hAnsi="Times New Roman"/>
                <w:bCs/>
                <w:sz w:val="16"/>
                <w:szCs w:val="16"/>
              </w:rPr>
              <w:t>4.4</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sz w:val="16"/>
                <w:szCs w:val="16"/>
              </w:rPr>
            </w:pPr>
            <w:r w:rsidRPr="00C9078C">
              <w:rPr>
                <w:rFonts w:ascii="Times New Roman" w:hAnsi="Times New Roman"/>
                <w:bCs/>
                <w:sz w:val="16"/>
                <w:szCs w:val="16"/>
              </w:rPr>
              <w:t>Банковская и страховая деятельность</w:t>
            </w:r>
          </w:p>
        </w:tc>
        <w:tc>
          <w:tcPr>
            <w:tcW w:w="8223" w:type="dxa"/>
            <w:vAlign w:val="center"/>
          </w:tcPr>
          <w:p w:rsidR="00A322E7" w:rsidRPr="00C9078C" w:rsidRDefault="00A322E7" w:rsidP="00A322E7">
            <w:pPr>
              <w:jc w:val="both"/>
              <w:rPr>
                <w:rFonts w:ascii="Times New Roman" w:hAnsi="Times New Roman"/>
                <w:sz w:val="16"/>
                <w:szCs w:val="16"/>
              </w:rPr>
            </w:pPr>
            <w:r w:rsidRPr="00C9078C">
              <w:rPr>
                <w:rFonts w:ascii="Times New Roman" w:hAnsi="Times New Roman"/>
                <w:bCs/>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308" w:type="dxa"/>
          </w:tcPr>
          <w:p w:rsidR="00A322E7" w:rsidRPr="00C9078C" w:rsidRDefault="00A322E7" w:rsidP="00A322E7">
            <w:pPr>
              <w:jc w:val="center"/>
              <w:rPr>
                <w:rFonts w:ascii="Times New Roman" w:hAnsi="Times New Roman"/>
                <w:sz w:val="16"/>
                <w:szCs w:val="16"/>
              </w:rPr>
            </w:pPr>
            <w:r w:rsidRPr="00C9078C">
              <w:rPr>
                <w:rFonts w:ascii="Times New Roman" w:hAnsi="Times New Roman"/>
                <w:bCs/>
                <w:sz w:val="16"/>
                <w:szCs w:val="16"/>
              </w:rPr>
              <w:t>4.5</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sz w:val="16"/>
                <w:szCs w:val="16"/>
              </w:rPr>
            </w:pPr>
            <w:r w:rsidRPr="00C9078C">
              <w:rPr>
                <w:rFonts w:ascii="Times New Roman" w:hAnsi="Times New Roman"/>
                <w:bCs/>
                <w:sz w:val="16"/>
                <w:szCs w:val="16"/>
              </w:rPr>
              <w:t>Общественное питание</w:t>
            </w:r>
          </w:p>
        </w:tc>
        <w:tc>
          <w:tcPr>
            <w:tcW w:w="8223" w:type="dxa"/>
            <w:vAlign w:val="center"/>
          </w:tcPr>
          <w:p w:rsidR="00A322E7" w:rsidRPr="00C9078C" w:rsidRDefault="00A322E7" w:rsidP="00A322E7">
            <w:pPr>
              <w:jc w:val="both"/>
              <w:rPr>
                <w:rFonts w:ascii="Times New Roman" w:hAnsi="Times New Roman"/>
                <w:sz w:val="16"/>
                <w:szCs w:val="16"/>
              </w:rPr>
            </w:pPr>
            <w:r w:rsidRPr="00C9078C">
              <w:rPr>
                <w:rFonts w:ascii="Times New Roman" w:hAnsi="Times New Roman"/>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308" w:type="dxa"/>
          </w:tcPr>
          <w:p w:rsidR="00A322E7" w:rsidRPr="00C9078C" w:rsidRDefault="00A322E7" w:rsidP="00A322E7">
            <w:pPr>
              <w:jc w:val="center"/>
              <w:rPr>
                <w:rFonts w:ascii="Times New Roman" w:hAnsi="Times New Roman"/>
                <w:sz w:val="16"/>
                <w:szCs w:val="16"/>
              </w:rPr>
            </w:pPr>
            <w:r w:rsidRPr="00C9078C">
              <w:rPr>
                <w:rFonts w:ascii="Times New Roman" w:hAnsi="Times New Roman"/>
                <w:bCs/>
                <w:sz w:val="16"/>
                <w:szCs w:val="16"/>
              </w:rPr>
              <w:t>4.6</w:t>
            </w:r>
          </w:p>
        </w:tc>
      </w:tr>
      <w:tr w:rsidR="00A322E7" w:rsidRPr="00A322E7" w:rsidTr="00C9078C">
        <w:tc>
          <w:tcPr>
            <w:tcW w:w="1526" w:type="dxa"/>
          </w:tcPr>
          <w:p w:rsidR="00A322E7" w:rsidRPr="00C9078C" w:rsidRDefault="00A322E7" w:rsidP="00A322E7">
            <w:pPr>
              <w:rPr>
                <w:rFonts w:ascii="Times New Roman" w:hAnsi="Times New Roman"/>
                <w:bCs/>
                <w:sz w:val="16"/>
                <w:szCs w:val="16"/>
              </w:rPr>
            </w:pPr>
            <w:r w:rsidRPr="00C9078C">
              <w:rPr>
                <w:rFonts w:ascii="Times New Roman" w:hAnsi="Times New Roman"/>
                <w:bCs/>
                <w:sz w:val="16"/>
                <w:szCs w:val="16"/>
              </w:rPr>
              <w:t>Гостиничное обслуживание</w:t>
            </w:r>
          </w:p>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 xml:space="preserve"> </w:t>
            </w:r>
          </w:p>
        </w:tc>
        <w:tc>
          <w:tcPr>
            <w:tcW w:w="8223" w:type="dxa"/>
            <w:vAlign w:val="center"/>
          </w:tcPr>
          <w:p w:rsidR="00A322E7" w:rsidRPr="00C9078C" w:rsidRDefault="00A322E7" w:rsidP="00A322E7">
            <w:pPr>
              <w:jc w:val="both"/>
              <w:rPr>
                <w:rFonts w:ascii="Times New Roman" w:hAnsi="Times New Roman"/>
                <w:bCs/>
                <w:sz w:val="16"/>
                <w:szCs w:val="16"/>
              </w:rPr>
            </w:pPr>
            <w:r w:rsidRPr="00C9078C">
              <w:rPr>
                <w:rFonts w:ascii="Times New Roman" w:hAnsi="Times New Roman"/>
                <w:bCs/>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308" w:type="dxa"/>
          </w:tcPr>
          <w:p w:rsidR="00A322E7" w:rsidRPr="00C9078C" w:rsidRDefault="00A322E7" w:rsidP="00A322E7">
            <w:pPr>
              <w:jc w:val="center"/>
              <w:rPr>
                <w:rFonts w:ascii="Times New Roman" w:hAnsi="Times New Roman"/>
                <w:bCs/>
                <w:sz w:val="16"/>
                <w:szCs w:val="16"/>
              </w:rPr>
            </w:pPr>
            <w:r w:rsidRPr="00C9078C">
              <w:rPr>
                <w:rFonts w:ascii="Times New Roman" w:hAnsi="Times New Roman"/>
                <w:bCs/>
                <w:sz w:val="16"/>
                <w:szCs w:val="16"/>
              </w:rPr>
              <w:t>4.7</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Спорт</w:t>
            </w:r>
          </w:p>
        </w:tc>
        <w:tc>
          <w:tcPr>
            <w:tcW w:w="8223" w:type="dxa"/>
            <w:vAlign w:val="center"/>
          </w:tcPr>
          <w:p w:rsidR="00A322E7" w:rsidRPr="00C9078C" w:rsidRDefault="00A322E7" w:rsidP="00A322E7">
            <w:pPr>
              <w:jc w:val="both"/>
              <w:rPr>
                <w:rFonts w:ascii="Times New Roman" w:hAnsi="Times New Roman"/>
                <w:bCs/>
                <w:sz w:val="16"/>
                <w:szCs w:val="16"/>
              </w:rPr>
            </w:pPr>
            <w:r w:rsidRPr="00C9078C">
              <w:rPr>
                <w:rFonts w:ascii="Times New Roman" w:hAnsi="Times New Roman"/>
                <w:bCs/>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308" w:type="dxa"/>
          </w:tcPr>
          <w:p w:rsidR="00A322E7" w:rsidRPr="00C9078C" w:rsidRDefault="00A322E7" w:rsidP="00A322E7">
            <w:pPr>
              <w:jc w:val="center"/>
              <w:rPr>
                <w:rFonts w:ascii="Times New Roman" w:hAnsi="Times New Roman"/>
                <w:bCs/>
                <w:sz w:val="16"/>
                <w:szCs w:val="16"/>
              </w:rPr>
            </w:pPr>
            <w:r w:rsidRPr="00C9078C">
              <w:rPr>
                <w:rFonts w:ascii="Times New Roman" w:hAnsi="Times New Roman"/>
                <w:bCs/>
                <w:sz w:val="16"/>
                <w:szCs w:val="16"/>
              </w:rPr>
              <w:t>5.1</w:t>
            </w:r>
          </w:p>
        </w:tc>
      </w:tr>
      <w:tr w:rsidR="00A322E7" w:rsidRPr="00A322E7" w:rsidTr="00C9078C">
        <w:tc>
          <w:tcPr>
            <w:tcW w:w="1526" w:type="dxa"/>
          </w:tcPr>
          <w:p w:rsidR="00A322E7" w:rsidRPr="00C9078C" w:rsidRDefault="00A322E7" w:rsidP="00A322E7">
            <w:pPr>
              <w:rPr>
                <w:rFonts w:ascii="Times New Roman" w:hAnsi="Times New Roman"/>
                <w:bCs/>
                <w:sz w:val="16"/>
                <w:szCs w:val="16"/>
              </w:rPr>
            </w:pPr>
            <w:r w:rsidRPr="00C9078C">
              <w:rPr>
                <w:rFonts w:ascii="Times New Roman" w:hAnsi="Times New Roman"/>
                <w:bCs/>
                <w:sz w:val="16"/>
                <w:szCs w:val="16"/>
              </w:rPr>
              <w:t>Историко-культурная деятельность</w:t>
            </w:r>
          </w:p>
          <w:p w:rsidR="00A322E7" w:rsidRPr="00C9078C" w:rsidRDefault="00A322E7" w:rsidP="00A322E7">
            <w:pPr>
              <w:rPr>
                <w:rFonts w:ascii="Times New Roman" w:hAnsi="Times New Roman"/>
                <w:sz w:val="16"/>
                <w:szCs w:val="16"/>
              </w:rPr>
            </w:pPr>
            <w:r w:rsidRPr="00C9078C">
              <w:rPr>
                <w:rFonts w:ascii="Times New Roman" w:hAnsi="Times New Roman"/>
                <w:bCs/>
                <w:sz w:val="16"/>
                <w:szCs w:val="16"/>
              </w:rPr>
              <w:t xml:space="preserve"> </w:t>
            </w:r>
          </w:p>
        </w:tc>
        <w:tc>
          <w:tcPr>
            <w:tcW w:w="8223" w:type="dxa"/>
          </w:tcPr>
          <w:p w:rsidR="00A322E7" w:rsidRPr="00C9078C" w:rsidRDefault="00A322E7" w:rsidP="00A322E7">
            <w:pPr>
              <w:jc w:val="both"/>
              <w:rPr>
                <w:rFonts w:ascii="Times New Roman" w:hAnsi="Times New Roman"/>
                <w:sz w:val="16"/>
                <w:szCs w:val="16"/>
              </w:rPr>
            </w:pPr>
            <w:r w:rsidRPr="00C9078C">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8" w:type="dxa"/>
          </w:tcPr>
          <w:p w:rsidR="00A322E7" w:rsidRPr="00C9078C" w:rsidRDefault="00A322E7" w:rsidP="00A322E7">
            <w:pPr>
              <w:jc w:val="center"/>
              <w:rPr>
                <w:rFonts w:ascii="Times New Roman" w:hAnsi="Times New Roman"/>
                <w:sz w:val="16"/>
                <w:szCs w:val="16"/>
              </w:rPr>
            </w:pPr>
            <w:r w:rsidRPr="00C9078C">
              <w:rPr>
                <w:rFonts w:ascii="Times New Roman" w:hAnsi="Times New Roman"/>
                <w:bCs/>
                <w:sz w:val="16"/>
                <w:szCs w:val="16"/>
              </w:rPr>
              <w:t>9.3</w:t>
            </w:r>
          </w:p>
        </w:tc>
      </w:tr>
      <w:tr w:rsidR="00A322E7" w:rsidRPr="00A322E7" w:rsidTr="00C9078C">
        <w:tc>
          <w:tcPr>
            <w:tcW w:w="1526" w:type="dxa"/>
          </w:tcPr>
          <w:p w:rsidR="00A322E7" w:rsidRPr="00C9078C" w:rsidRDefault="00A322E7" w:rsidP="00A322E7">
            <w:pPr>
              <w:autoSpaceDE w:val="0"/>
              <w:autoSpaceDN w:val="0"/>
              <w:adjustRightInd w:val="0"/>
              <w:rPr>
                <w:rFonts w:ascii="Times New Roman" w:hAnsi="Times New Roman"/>
                <w:bCs/>
                <w:sz w:val="16"/>
                <w:szCs w:val="16"/>
              </w:rPr>
            </w:pPr>
            <w:r w:rsidRPr="00C9078C">
              <w:rPr>
                <w:rFonts w:ascii="Times New Roman" w:hAnsi="Times New Roman"/>
                <w:bCs/>
                <w:sz w:val="16"/>
                <w:szCs w:val="16"/>
              </w:rPr>
              <w:t>Обеспечение внутреннего правопорядка</w:t>
            </w:r>
          </w:p>
          <w:p w:rsidR="00A322E7" w:rsidRPr="00C9078C" w:rsidRDefault="00A322E7" w:rsidP="00A322E7">
            <w:pPr>
              <w:rPr>
                <w:rFonts w:ascii="Times New Roman" w:hAnsi="Times New Roman"/>
                <w:bCs/>
                <w:sz w:val="16"/>
                <w:szCs w:val="16"/>
              </w:rPr>
            </w:pPr>
            <w:r w:rsidRPr="00C9078C">
              <w:rPr>
                <w:rFonts w:ascii="Times New Roman" w:hAnsi="Times New Roman"/>
                <w:bCs/>
                <w:sz w:val="16"/>
                <w:szCs w:val="16"/>
              </w:rPr>
              <w:t xml:space="preserve"> </w:t>
            </w:r>
          </w:p>
        </w:tc>
        <w:tc>
          <w:tcPr>
            <w:tcW w:w="8223" w:type="dxa"/>
          </w:tcPr>
          <w:p w:rsidR="00A322E7" w:rsidRPr="00C9078C" w:rsidRDefault="00A322E7" w:rsidP="00A322E7">
            <w:pPr>
              <w:jc w:val="both"/>
              <w:rPr>
                <w:rFonts w:ascii="Times New Roman" w:hAnsi="Times New Roman"/>
                <w:bCs/>
                <w:sz w:val="16"/>
                <w:szCs w:val="16"/>
              </w:rPr>
            </w:pPr>
            <w:r w:rsidRPr="00C9078C">
              <w:rPr>
                <w:rFonts w:ascii="Times New Roman" w:hAnsi="Times New Roman"/>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308" w:type="dxa"/>
          </w:tcPr>
          <w:p w:rsidR="00A322E7" w:rsidRPr="00C9078C" w:rsidRDefault="00A322E7" w:rsidP="00A322E7">
            <w:pPr>
              <w:jc w:val="center"/>
              <w:rPr>
                <w:rFonts w:ascii="Times New Roman" w:hAnsi="Times New Roman"/>
                <w:bCs/>
                <w:sz w:val="16"/>
                <w:szCs w:val="16"/>
              </w:rPr>
            </w:pPr>
            <w:r w:rsidRPr="00C9078C">
              <w:rPr>
                <w:rFonts w:ascii="Times New Roman" w:hAnsi="Times New Roman"/>
                <w:bCs/>
                <w:sz w:val="16"/>
                <w:szCs w:val="16"/>
              </w:rPr>
              <w:t>8.3</w:t>
            </w:r>
          </w:p>
        </w:tc>
      </w:tr>
      <w:tr w:rsidR="00A322E7" w:rsidRPr="00A322E7" w:rsidTr="00C9078C">
        <w:tc>
          <w:tcPr>
            <w:tcW w:w="1526" w:type="dxa"/>
          </w:tcPr>
          <w:p w:rsidR="00A322E7" w:rsidRPr="00C9078C" w:rsidRDefault="00A322E7" w:rsidP="00A322E7">
            <w:pPr>
              <w:rPr>
                <w:rFonts w:ascii="Times New Roman" w:hAnsi="Times New Roman"/>
                <w:sz w:val="16"/>
                <w:szCs w:val="16"/>
              </w:rPr>
            </w:pPr>
            <w:r w:rsidRPr="00C9078C">
              <w:rPr>
                <w:rFonts w:ascii="Times New Roman" w:hAnsi="Times New Roman"/>
                <w:sz w:val="16"/>
                <w:szCs w:val="16"/>
              </w:rPr>
              <w:t>Земельные участки (территории) общего пользования</w:t>
            </w:r>
          </w:p>
        </w:tc>
        <w:tc>
          <w:tcPr>
            <w:tcW w:w="8223" w:type="dxa"/>
          </w:tcPr>
          <w:p w:rsidR="00A322E7" w:rsidRPr="00C9078C" w:rsidRDefault="00A322E7" w:rsidP="00A322E7">
            <w:pPr>
              <w:jc w:val="both"/>
              <w:rPr>
                <w:rFonts w:ascii="Times New Roman" w:hAnsi="Times New Roman"/>
                <w:sz w:val="16"/>
                <w:szCs w:val="16"/>
              </w:rPr>
            </w:pPr>
            <w:r w:rsidRPr="00C9078C">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8" w:type="dxa"/>
          </w:tcPr>
          <w:p w:rsidR="00A322E7" w:rsidRPr="00C9078C" w:rsidRDefault="00A322E7" w:rsidP="00A322E7">
            <w:pPr>
              <w:jc w:val="center"/>
              <w:rPr>
                <w:rFonts w:ascii="Times New Roman" w:hAnsi="Times New Roman"/>
                <w:sz w:val="16"/>
                <w:szCs w:val="16"/>
              </w:rPr>
            </w:pPr>
            <w:r w:rsidRPr="00C9078C">
              <w:rPr>
                <w:rFonts w:ascii="Times New Roman" w:hAnsi="Times New Roman"/>
                <w:sz w:val="16"/>
                <w:szCs w:val="16"/>
              </w:rPr>
              <w:t>12.0</w:t>
            </w:r>
          </w:p>
        </w:tc>
      </w:tr>
    </w:tbl>
    <w:p w:rsidR="00A322E7" w:rsidRPr="00555C57" w:rsidRDefault="00A322E7" w:rsidP="00A322E7">
      <w:pPr>
        <w:spacing w:after="0" w:line="240" w:lineRule="auto"/>
        <w:rPr>
          <w:rFonts w:ascii="Times New Roman" w:eastAsia="MS Mincho" w:hAnsi="Times New Roman" w:cs="Times New Roman"/>
          <w:sz w:val="8"/>
          <w:szCs w:val="8"/>
          <w:lang w:eastAsia="ru-RU"/>
        </w:rPr>
      </w:pPr>
    </w:p>
    <w:tbl>
      <w:tblPr>
        <w:tblStyle w:val="63"/>
        <w:tblW w:w="0" w:type="auto"/>
        <w:tblLook w:val="04A0" w:firstRow="1" w:lastRow="0" w:firstColumn="1" w:lastColumn="0" w:noHBand="0" w:noVBand="1"/>
      </w:tblPr>
      <w:tblGrid>
        <w:gridCol w:w="2547"/>
        <w:gridCol w:w="6892"/>
        <w:gridCol w:w="1700"/>
      </w:tblGrid>
      <w:tr w:rsidR="00A322E7" w:rsidRPr="00A322E7" w:rsidTr="00555C57">
        <w:tc>
          <w:tcPr>
            <w:tcW w:w="11139" w:type="dxa"/>
            <w:gridSpan w:val="3"/>
          </w:tcPr>
          <w:p w:rsidR="00A322E7" w:rsidRPr="00555C57" w:rsidRDefault="00A322E7" w:rsidP="00A322E7">
            <w:pPr>
              <w:jc w:val="center"/>
              <w:rPr>
                <w:rFonts w:ascii="Times New Roman" w:hAnsi="Times New Roman"/>
                <w:b/>
                <w:sz w:val="16"/>
                <w:szCs w:val="16"/>
              </w:rPr>
            </w:pPr>
            <w:r w:rsidRPr="00555C57">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A322E7" w:rsidRPr="00A322E7" w:rsidTr="00555C57">
        <w:tc>
          <w:tcPr>
            <w:tcW w:w="2547" w:type="dxa"/>
          </w:tcPr>
          <w:p w:rsidR="00A322E7" w:rsidRPr="00555C57" w:rsidRDefault="00A322E7" w:rsidP="00A322E7">
            <w:pPr>
              <w:jc w:val="center"/>
              <w:rPr>
                <w:rFonts w:ascii="Times New Roman" w:hAnsi="Times New Roman"/>
                <w:sz w:val="16"/>
                <w:szCs w:val="16"/>
              </w:rPr>
            </w:pPr>
            <w:r w:rsidRPr="00555C57">
              <w:rPr>
                <w:rFonts w:ascii="Times New Roman" w:hAnsi="Times New Roman"/>
                <w:sz w:val="16"/>
                <w:szCs w:val="16"/>
              </w:rPr>
              <w:t>Наименование</w:t>
            </w:r>
          </w:p>
        </w:tc>
        <w:tc>
          <w:tcPr>
            <w:tcW w:w="6892" w:type="dxa"/>
          </w:tcPr>
          <w:p w:rsidR="00A322E7" w:rsidRPr="00555C57" w:rsidRDefault="00A322E7" w:rsidP="00A322E7">
            <w:pPr>
              <w:jc w:val="center"/>
              <w:rPr>
                <w:rFonts w:ascii="Times New Roman" w:hAnsi="Times New Roman"/>
                <w:sz w:val="16"/>
                <w:szCs w:val="16"/>
              </w:rPr>
            </w:pPr>
            <w:r w:rsidRPr="00555C57">
              <w:rPr>
                <w:rFonts w:ascii="Times New Roman" w:hAnsi="Times New Roman"/>
                <w:sz w:val="16"/>
                <w:szCs w:val="16"/>
              </w:rPr>
              <w:t>Описание</w:t>
            </w:r>
          </w:p>
        </w:tc>
        <w:tc>
          <w:tcPr>
            <w:tcW w:w="1700" w:type="dxa"/>
          </w:tcPr>
          <w:p w:rsidR="00A322E7" w:rsidRPr="00555C57" w:rsidRDefault="00A322E7" w:rsidP="00A322E7">
            <w:pPr>
              <w:jc w:val="center"/>
              <w:rPr>
                <w:rFonts w:ascii="Times New Roman" w:hAnsi="Times New Roman"/>
                <w:sz w:val="16"/>
                <w:szCs w:val="16"/>
              </w:rPr>
            </w:pPr>
            <w:r w:rsidRPr="00555C57">
              <w:rPr>
                <w:rFonts w:ascii="Times New Roman" w:hAnsi="Times New Roman"/>
                <w:sz w:val="16"/>
                <w:szCs w:val="16"/>
              </w:rPr>
              <w:t>Код (числовое обозначение)</w:t>
            </w:r>
          </w:p>
        </w:tc>
      </w:tr>
      <w:tr w:rsidR="00A322E7" w:rsidRPr="00A322E7" w:rsidTr="00555C57">
        <w:tc>
          <w:tcPr>
            <w:tcW w:w="2547" w:type="dxa"/>
          </w:tcPr>
          <w:p w:rsidR="00A322E7" w:rsidRPr="00555C57" w:rsidRDefault="00A322E7" w:rsidP="00A322E7">
            <w:pPr>
              <w:rPr>
                <w:rFonts w:ascii="Times New Roman" w:hAnsi="Times New Roman"/>
                <w:sz w:val="16"/>
                <w:szCs w:val="16"/>
              </w:rPr>
            </w:pPr>
            <w:r w:rsidRPr="00555C57">
              <w:rPr>
                <w:rFonts w:ascii="Times New Roman" w:hAnsi="Times New Roman"/>
                <w:sz w:val="16"/>
                <w:szCs w:val="16"/>
              </w:rPr>
              <w:t>Объекты гаражного назначения</w:t>
            </w:r>
          </w:p>
        </w:tc>
        <w:tc>
          <w:tcPr>
            <w:tcW w:w="6892" w:type="dxa"/>
          </w:tcPr>
          <w:p w:rsidR="00A322E7" w:rsidRPr="00555C57" w:rsidRDefault="00A322E7" w:rsidP="00A322E7">
            <w:pPr>
              <w:jc w:val="both"/>
              <w:rPr>
                <w:rFonts w:ascii="Times New Roman" w:hAnsi="Times New Roman"/>
                <w:sz w:val="16"/>
                <w:szCs w:val="16"/>
              </w:rPr>
            </w:pPr>
            <w:r w:rsidRPr="00555C57">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700" w:type="dxa"/>
          </w:tcPr>
          <w:p w:rsidR="00A322E7" w:rsidRPr="00555C57" w:rsidRDefault="00A322E7" w:rsidP="00A322E7">
            <w:pPr>
              <w:jc w:val="center"/>
              <w:rPr>
                <w:rFonts w:ascii="Times New Roman" w:hAnsi="Times New Roman"/>
                <w:sz w:val="16"/>
                <w:szCs w:val="16"/>
              </w:rPr>
            </w:pPr>
            <w:r w:rsidRPr="00555C57">
              <w:rPr>
                <w:rFonts w:ascii="Times New Roman" w:hAnsi="Times New Roman"/>
                <w:sz w:val="16"/>
                <w:szCs w:val="16"/>
              </w:rPr>
              <w:t>2.7.1</w:t>
            </w:r>
          </w:p>
        </w:tc>
      </w:tr>
      <w:tr w:rsidR="00A322E7" w:rsidRPr="00A322E7" w:rsidTr="00555C57">
        <w:tc>
          <w:tcPr>
            <w:tcW w:w="2547" w:type="dxa"/>
          </w:tcPr>
          <w:p w:rsidR="00A322E7" w:rsidRPr="00555C57" w:rsidRDefault="00A322E7" w:rsidP="00A322E7">
            <w:pPr>
              <w:rPr>
                <w:rFonts w:ascii="Times New Roman" w:hAnsi="Times New Roman"/>
                <w:sz w:val="16"/>
                <w:szCs w:val="16"/>
              </w:rPr>
            </w:pPr>
            <w:r w:rsidRPr="00555C57">
              <w:rPr>
                <w:rFonts w:ascii="Times New Roman" w:hAnsi="Times New Roman"/>
                <w:sz w:val="16"/>
                <w:szCs w:val="16"/>
              </w:rPr>
              <w:t>Коммунальное обслуживание</w:t>
            </w:r>
          </w:p>
        </w:tc>
        <w:tc>
          <w:tcPr>
            <w:tcW w:w="6892" w:type="dxa"/>
          </w:tcPr>
          <w:p w:rsidR="00A322E7" w:rsidRPr="00555C57" w:rsidRDefault="00A322E7" w:rsidP="00A322E7">
            <w:pPr>
              <w:jc w:val="both"/>
              <w:rPr>
                <w:rFonts w:ascii="Times New Roman" w:hAnsi="Times New Roman"/>
                <w:sz w:val="16"/>
                <w:szCs w:val="16"/>
              </w:rPr>
            </w:pPr>
            <w:r w:rsidRPr="00555C57">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0" w:type="dxa"/>
          </w:tcPr>
          <w:p w:rsidR="00A322E7" w:rsidRPr="00555C57" w:rsidRDefault="00A322E7" w:rsidP="00A322E7">
            <w:pPr>
              <w:jc w:val="center"/>
              <w:rPr>
                <w:rFonts w:ascii="Times New Roman" w:hAnsi="Times New Roman"/>
                <w:sz w:val="16"/>
                <w:szCs w:val="16"/>
              </w:rPr>
            </w:pPr>
            <w:r w:rsidRPr="00555C57">
              <w:rPr>
                <w:rFonts w:ascii="Times New Roman" w:hAnsi="Times New Roman"/>
                <w:sz w:val="16"/>
                <w:szCs w:val="16"/>
              </w:rPr>
              <w:t>3.1</w:t>
            </w:r>
          </w:p>
        </w:tc>
      </w:tr>
      <w:tr w:rsidR="00A322E7" w:rsidRPr="00A322E7" w:rsidTr="00555C57">
        <w:tc>
          <w:tcPr>
            <w:tcW w:w="2547" w:type="dxa"/>
          </w:tcPr>
          <w:p w:rsidR="00A322E7" w:rsidRPr="00555C57" w:rsidRDefault="00A322E7" w:rsidP="00A322E7">
            <w:pPr>
              <w:rPr>
                <w:rFonts w:ascii="Times New Roman" w:hAnsi="Times New Roman"/>
                <w:sz w:val="16"/>
                <w:szCs w:val="16"/>
              </w:rPr>
            </w:pPr>
            <w:r w:rsidRPr="00555C57">
              <w:rPr>
                <w:rFonts w:ascii="Times New Roman" w:hAnsi="Times New Roman"/>
                <w:sz w:val="16"/>
                <w:szCs w:val="16"/>
              </w:rPr>
              <w:t>Обслуживание автотранспорта</w:t>
            </w:r>
          </w:p>
        </w:tc>
        <w:tc>
          <w:tcPr>
            <w:tcW w:w="6892" w:type="dxa"/>
          </w:tcPr>
          <w:p w:rsidR="00A322E7" w:rsidRPr="00555C57" w:rsidRDefault="00A322E7" w:rsidP="00A322E7">
            <w:pPr>
              <w:jc w:val="both"/>
              <w:rPr>
                <w:rFonts w:ascii="Times New Roman" w:hAnsi="Times New Roman"/>
                <w:sz w:val="16"/>
                <w:szCs w:val="16"/>
              </w:rPr>
            </w:pPr>
            <w:r w:rsidRPr="00555C57">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00" w:type="dxa"/>
          </w:tcPr>
          <w:p w:rsidR="00A322E7" w:rsidRPr="00555C57" w:rsidRDefault="00A322E7" w:rsidP="00A322E7">
            <w:pPr>
              <w:jc w:val="center"/>
              <w:rPr>
                <w:rFonts w:ascii="Times New Roman" w:hAnsi="Times New Roman"/>
                <w:sz w:val="16"/>
                <w:szCs w:val="16"/>
              </w:rPr>
            </w:pPr>
            <w:r w:rsidRPr="00555C57">
              <w:rPr>
                <w:rFonts w:ascii="Times New Roman" w:hAnsi="Times New Roman"/>
                <w:sz w:val="16"/>
                <w:szCs w:val="16"/>
              </w:rPr>
              <w:t>4.9</w:t>
            </w:r>
          </w:p>
        </w:tc>
      </w:tr>
      <w:tr w:rsidR="00A322E7" w:rsidRPr="00A322E7" w:rsidTr="00555C57">
        <w:tc>
          <w:tcPr>
            <w:tcW w:w="2547" w:type="dxa"/>
          </w:tcPr>
          <w:p w:rsidR="00A322E7" w:rsidRPr="00555C57" w:rsidRDefault="00A322E7" w:rsidP="00A322E7">
            <w:pPr>
              <w:rPr>
                <w:rFonts w:ascii="Times New Roman" w:hAnsi="Times New Roman"/>
                <w:sz w:val="16"/>
                <w:szCs w:val="16"/>
              </w:rPr>
            </w:pPr>
            <w:r w:rsidRPr="00555C57">
              <w:rPr>
                <w:rFonts w:ascii="Times New Roman" w:hAnsi="Times New Roman"/>
                <w:sz w:val="16"/>
                <w:szCs w:val="16"/>
              </w:rPr>
              <w:t>Спорт</w:t>
            </w:r>
          </w:p>
        </w:tc>
        <w:tc>
          <w:tcPr>
            <w:tcW w:w="6892" w:type="dxa"/>
          </w:tcPr>
          <w:p w:rsidR="00A322E7" w:rsidRPr="00555C57" w:rsidRDefault="00A322E7" w:rsidP="00A322E7">
            <w:pPr>
              <w:jc w:val="both"/>
              <w:rPr>
                <w:rFonts w:ascii="Times New Roman" w:hAnsi="Times New Roman"/>
                <w:sz w:val="16"/>
                <w:szCs w:val="16"/>
              </w:rPr>
            </w:pPr>
            <w:r w:rsidRPr="00555C57">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A322E7" w:rsidRPr="00555C57" w:rsidRDefault="00A322E7" w:rsidP="00A322E7">
            <w:pPr>
              <w:jc w:val="both"/>
              <w:rPr>
                <w:rFonts w:ascii="Times New Roman" w:hAnsi="Times New Roman"/>
                <w:sz w:val="16"/>
                <w:szCs w:val="16"/>
              </w:rPr>
            </w:pPr>
            <w:r w:rsidRPr="00555C57">
              <w:rPr>
                <w:rFonts w:ascii="Times New Roman" w:hAnsi="Times New Roman"/>
                <w:sz w:val="16"/>
                <w:szCs w:val="16"/>
              </w:rPr>
              <w:t>размещение спортивных баз и лагерей</w:t>
            </w:r>
          </w:p>
        </w:tc>
        <w:tc>
          <w:tcPr>
            <w:tcW w:w="1700" w:type="dxa"/>
          </w:tcPr>
          <w:p w:rsidR="00A322E7" w:rsidRPr="00555C57" w:rsidRDefault="00A322E7" w:rsidP="00A322E7">
            <w:pPr>
              <w:jc w:val="center"/>
              <w:rPr>
                <w:rFonts w:ascii="Times New Roman" w:hAnsi="Times New Roman"/>
                <w:sz w:val="16"/>
                <w:szCs w:val="16"/>
              </w:rPr>
            </w:pPr>
            <w:r w:rsidRPr="00555C57">
              <w:rPr>
                <w:rFonts w:ascii="Times New Roman" w:hAnsi="Times New Roman"/>
                <w:sz w:val="16"/>
                <w:szCs w:val="16"/>
              </w:rPr>
              <w:t>5.1</w:t>
            </w:r>
          </w:p>
        </w:tc>
      </w:tr>
      <w:tr w:rsidR="00A322E7" w:rsidRPr="00A322E7" w:rsidTr="00555C57">
        <w:tc>
          <w:tcPr>
            <w:tcW w:w="2547" w:type="dxa"/>
          </w:tcPr>
          <w:p w:rsidR="00A322E7" w:rsidRPr="00555C57" w:rsidRDefault="00A322E7" w:rsidP="00A322E7">
            <w:pPr>
              <w:rPr>
                <w:rFonts w:ascii="Times New Roman" w:hAnsi="Times New Roman"/>
                <w:sz w:val="16"/>
                <w:szCs w:val="16"/>
              </w:rPr>
            </w:pPr>
            <w:r w:rsidRPr="00555C57">
              <w:rPr>
                <w:rFonts w:ascii="Times New Roman" w:hAnsi="Times New Roman"/>
                <w:sz w:val="16"/>
                <w:szCs w:val="16"/>
              </w:rPr>
              <w:t>Обеспечение внутреннего правопорядка</w:t>
            </w:r>
          </w:p>
        </w:tc>
        <w:tc>
          <w:tcPr>
            <w:tcW w:w="6892" w:type="dxa"/>
          </w:tcPr>
          <w:p w:rsidR="00A322E7" w:rsidRPr="00555C57" w:rsidRDefault="00A322E7" w:rsidP="00A322E7">
            <w:pPr>
              <w:jc w:val="both"/>
              <w:rPr>
                <w:rFonts w:ascii="Times New Roman" w:hAnsi="Times New Roman"/>
                <w:sz w:val="16"/>
                <w:szCs w:val="16"/>
              </w:rPr>
            </w:pPr>
            <w:r w:rsidRPr="00555C57">
              <w:rPr>
                <w:rFonts w:ascii="Times New Roman" w:hAnsi="Times New Roman"/>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w:t>
            </w:r>
            <w:r w:rsidRPr="00555C57">
              <w:rPr>
                <w:rFonts w:ascii="Times New Roman" w:hAnsi="Times New Roman"/>
                <w:sz w:val="16"/>
                <w:szCs w:val="16"/>
              </w:rPr>
              <w:lastRenderedPageBreak/>
              <w:t>военизированная служба;</w:t>
            </w:r>
          </w:p>
          <w:p w:rsidR="00A322E7" w:rsidRPr="00555C57" w:rsidRDefault="00A322E7" w:rsidP="00A322E7">
            <w:pPr>
              <w:jc w:val="both"/>
              <w:rPr>
                <w:rFonts w:ascii="Times New Roman" w:hAnsi="Times New Roman"/>
                <w:sz w:val="16"/>
                <w:szCs w:val="16"/>
              </w:rPr>
            </w:pPr>
            <w:r w:rsidRPr="00555C57">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700" w:type="dxa"/>
          </w:tcPr>
          <w:p w:rsidR="00A322E7" w:rsidRPr="00555C57" w:rsidRDefault="00A322E7" w:rsidP="00A322E7">
            <w:pPr>
              <w:jc w:val="center"/>
              <w:rPr>
                <w:rFonts w:ascii="Times New Roman" w:hAnsi="Times New Roman"/>
                <w:sz w:val="16"/>
                <w:szCs w:val="16"/>
              </w:rPr>
            </w:pPr>
            <w:r w:rsidRPr="00555C57">
              <w:rPr>
                <w:rFonts w:ascii="Times New Roman" w:hAnsi="Times New Roman"/>
                <w:sz w:val="16"/>
                <w:szCs w:val="16"/>
              </w:rPr>
              <w:lastRenderedPageBreak/>
              <w:t>8.3</w:t>
            </w:r>
          </w:p>
        </w:tc>
      </w:tr>
    </w:tbl>
    <w:p w:rsidR="00A322E7" w:rsidRPr="00DE32DC" w:rsidRDefault="00A322E7" w:rsidP="00A322E7">
      <w:pPr>
        <w:spacing w:after="0" w:line="240" w:lineRule="auto"/>
        <w:rPr>
          <w:rFonts w:ascii="Times New Roman" w:eastAsia="MS Mincho" w:hAnsi="Times New Roman" w:cs="Times New Roman"/>
          <w:sz w:val="8"/>
          <w:szCs w:val="8"/>
          <w:lang w:eastAsia="ru-RU"/>
        </w:rPr>
      </w:pPr>
    </w:p>
    <w:tbl>
      <w:tblPr>
        <w:tblStyle w:val="63"/>
        <w:tblW w:w="0" w:type="auto"/>
        <w:tblLook w:val="04A0" w:firstRow="1" w:lastRow="0" w:firstColumn="1" w:lastColumn="0" w:noHBand="0" w:noVBand="1"/>
      </w:tblPr>
      <w:tblGrid>
        <w:gridCol w:w="1277"/>
        <w:gridCol w:w="8141"/>
        <w:gridCol w:w="1700"/>
      </w:tblGrid>
      <w:tr w:rsidR="00A322E7" w:rsidRPr="00A322E7" w:rsidTr="00DE32DC">
        <w:tc>
          <w:tcPr>
            <w:tcW w:w="11118" w:type="dxa"/>
            <w:gridSpan w:val="3"/>
          </w:tcPr>
          <w:p w:rsidR="00A322E7" w:rsidRPr="00DE32DC" w:rsidRDefault="00A322E7" w:rsidP="00A322E7">
            <w:pPr>
              <w:jc w:val="center"/>
              <w:rPr>
                <w:rFonts w:ascii="Times New Roman" w:hAnsi="Times New Roman"/>
                <w:b/>
                <w:sz w:val="16"/>
                <w:szCs w:val="16"/>
              </w:rPr>
            </w:pPr>
            <w:r w:rsidRPr="00DE32DC">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A322E7" w:rsidRPr="00A322E7" w:rsidTr="00DE32DC">
        <w:tc>
          <w:tcPr>
            <w:tcW w:w="1277" w:type="dxa"/>
          </w:tcPr>
          <w:p w:rsidR="00A322E7" w:rsidRPr="00DE32DC" w:rsidRDefault="00A322E7" w:rsidP="00A322E7">
            <w:pPr>
              <w:jc w:val="center"/>
              <w:rPr>
                <w:rFonts w:ascii="Times New Roman" w:hAnsi="Times New Roman"/>
                <w:sz w:val="16"/>
                <w:szCs w:val="16"/>
              </w:rPr>
            </w:pPr>
            <w:r w:rsidRPr="00DE32DC">
              <w:rPr>
                <w:rFonts w:ascii="Times New Roman" w:hAnsi="Times New Roman"/>
                <w:sz w:val="16"/>
                <w:szCs w:val="16"/>
              </w:rPr>
              <w:t>Наименование</w:t>
            </w:r>
          </w:p>
        </w:tc>
        <w:tc>
          <w:tcPr>
            <w:tcW w:w="8141" w:type="dxa"/>
          </w:tcPr>
          <w:p w:rsidR="00A322E7" w:rsidRPr="00DE32DC" w:rsidRDefault="00A322E7" w:rsidP="00A322E7">
            <w:pPr>
              <w:jc w:val="center"/>
              <w:rPr>
                <w:rFonts w:ascii="Times New Roman" w:hAnsi="Times New Roman"/>
                <w:sz w:val="16"/>
                <w:szCs w:val="16"/>
              </w:rPr>
            </w:pPr>
            <w:r w:rsidRPr="00DE32DC">
              <w:rPr>
                <w:rFonts w:ascii="Times New Roman" w:hAnsi="Times New Roman"/>
                <w:sz w:val="16"/>
                <w:szCs w:val="16"/>
              </w:rPr>
              <w:t>Описание</w:t>
            </w:r>
          </w:p>
        </w:tc>
        <w:tc>
          <w:tcPr>
            <w:tcW w:w="1700" w:type="dxa"/>
          </w:tcPr>
          <w:p w:rsidR="00A322E7" w:rsidRPr="00DE32DC" w:rsidRDefault="00A322E7" w:rsidP="00A322E7">
            <w:pPr>
              <w:jc w:val="center"/>
              <w:rPr>
                <w:rFonts w:ascii="Times New Roman" w:hAnsi="Times New Roman"/>
                <w:sz w:val="16"/>
                <w:szCs w:val="16"/>
              </w:rPr>
            </w:pPr>
            <w:r w:rsidRPr="00DE32DC">
              <w:rPr>
                <w:rFonts w:ascii="Times New Roman" w:hAnsi="Times New Roman"/>
                <w:sz w:val="16"/>
                <w:szCs w:val="16"/>
              </w:rPr>
              <w:t>Код (числовое обозначение)</w:t>
            </w:r>
          </w:p>
        </w:tc>
      </w:tr>
      <w:tr w:rsidR="00A322E7" w:rsidRPr="00A322E7" w:rsidTr="00DE32DC">
        <w:tc>
          <w:tcPr>
            <w:tcW w:w="1277" w:type="dxa"/>
          </w:tcPr>
          <w:p w:rsidR="00A322E7" w:rsidRPr="00DE32DC" w:rsidRDefault="00A322E7" w:rsidP="00A322E7">
            <w:pPr>
              <w:rPr>
                <w:rFonts w:ascii="Times New Roman" w:hAnsi="Times New Roman"/>
                <w:sz w:val="16"/>
                <w:szCs w:val="16"/>
              </w:rPr>
            </w:pPr>
            <w:r w:rsidRPr="00DE32DC">
              <w:rPr>
                <w:rFonts w:ascii="Times New Roman" w:hAnsi="Times New Roman"/>
                <w:sz w:val="16"/>
                <w:szCs w:val="16"/>
              </w:rPr>
              <w:t>Объекты гаражного назначения</w:t>
            </w:r>
          </w:p>
        </w:tc>
        <w:tc>
          <w:tcPr>
            <w:tcW w:w="8141" w:type="dxa"/>
          </w:tcPr>
          <w:p w:rsidR="00A322E7" w:rsidRPr="00DE32DC" w:rsidRDefault="00A322E7" w:rsidP="00A322E7">
            <w:pPr>
              <w:jc w:val="both"/>
              <w:rPr>
                <w:rFonts w:ascii="Times New Roman" w:hAnsi="Times New Roman"/>
                <w:sz w:val="16"/>
                <w:szCs w:val="16"/>
              </w:rPr>
            </w:pPr>
            <w:r w:rsidRPr="00DE32DC">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700" w:type="dxa"/>
          </w:tcPr>
          <w:p w:rsidR="00A322E7" w:rsidRPr="00DE32DC" w:rsidRDefault="00A322E7" w:rsidP="00A322E7">
            <w:pPr>
              <w:jc w:val="center"/>
              <w:rPr>
                <w:rFonts w:ascii="Times New Roman" w:hAnsi="Times New Roman"/>
                <w:sz w:val="16"/>
                <w:szCs w:val="16"/>
              </w:rPr>
            </w:pPr>
            <w:r w:rsidRPr="00DE32DC">
              <w:rPr>
                <w:rFonts w:ascii="Times New Roman" w:hAnsi="Times New Roman"/>
                <w:sz w:val="16"/>
                <w:szCs w:val="16"/>
              </w:rPr>
              <w:t>2.7.1</w:t>
            </w:r>
          </w:p>
        </w:tc>
      </w:tr>
      <w:tr w:rsidR="00A322E7" w:rsidRPr="00A322E7" w:rsidTr="00DE32DC">
        <w:tc>
          <w:tcPr>
            <w:tcW w:w="1277" w:type="dxa"/>
          </w:tcPr>
          <w:p w:rsidR="00A322E7" w:rsidRPr="00DE32DC" w:rsidRDefault="00A322E7" w:rsidP="00A322E7">
            <w:pPr>
              <w:rPr>
                <w:rFonts w:ascii="Times New Roman" w:hAnsi="Times New Roman"/>
                <w:sz w:val="16"/>
                <w:szCs w:val="16"/>
              </w:rPr>
            </w:pPr>
            <w:r w:rsidRPr="00DE32DC">
              <w:rPr>
                <w:rFonts w:ascii="Times New Roman" w:hAnsi="Times New Roman"/>
                <w:sz w:val="16"/>
                <w:szCs w:val="16"/>
              </w:rPr>
              <w:t>Бытовое обслуживание</w:t>
            </w:r>
          </w:p>
        </w:tc>
        <w:tc>
          <w:tcPr>
            <w:tcW w:w="8141" w:type="dxa"/>
          </w:tcPr>
          <w:p w:rsidR="00A322E7" w:rsidRPr="00DE32DC" w:rsidRDefault="00A322E7" w:rsidP="00A322E7">
            <w:pPr>
              <w:jc w:val="both"/>
              <w:rPr>
                <w:rFonts w:ascii="Times New Roman" w:hAnsi="Times New Roman"/>
                <w:sz w:val="16"/>
                <w:szCs w:val="16"/>
              </w:rPr>
            </w:pPr>
            <w:r w:rsidRPr="00DE32DC">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700" w:type="dxa"/>
          </w:tcPr>
          <w:p w:rsidR="00A322E7" w:rsidRPr="00DE32DC" w:rsidRDefault="00A322E7" w:rsidP="00A322E7">
            <w:pPr>
              <w:jc w:val="center"/>
              <w:rPr>
                <w:rFonts w:ascii="Times New Roman" w:hAnsi="Times New Roman"/>
                <w:sz w:val="16"/>
                <w:szCs w:val="16"/>
              </w:rPr>
            </w:pPr>
            <w:r w:rsidRPr="00DE32DC">
              <w:rPr>
                <w:rFonts w:ascii="Times New Roman" w:hAnsi="Times New Roman"/>
                <w:sz w:val="16"/>
                <w:szCs w:val="16"/>
              </w:rPr>
              <w:t>3.3</w:t>
            </w:r>
          </w:p>
        </w:tc>
      </w:tr>
      <w:tr w:rsidR="00A322E7" w:rsidRPr="00A322E7" w:rsidTr="00DE32DC">
        <w:tc>
          <w:tcPr>
            <w:tcW w:w="1277" w:type="dxa"/>
          </w:tcPr>
          <w:p w:rsidR="00A322E7" w:rsidRPr="00DE32DC" w:rsidRDefault="00A322E7" w:rsidP="00A322E7">
            <w:pPr>
              <w:rPr>
                <w:rFonts w:ascii="Times New Roman" w:hAnsi="Times New Roman"/>
                <w:sz w:val="16"/>
                <w:szCs w:val="16"/>
              </w:rPr>
            </w:pPr>
            <w:r w:rsidRPr="00DE32DC">
              <w:rPr>
                <w:rFonts w:ascii="Times New Roman" w:hAnsi="Times New Roman"/>
                <w:sz w:val="16"/>
                <w:szCs w:val="16"/>
              </w:rPr>
              <w:t>Религиозное использование</w:t>
            </w:r>
          </w:p>
        </w:tc>
        <w:tc>
          <w:tcPr>
            <w:tcW w:w="8141" w:type="dxa"/>
          </w:tcPr>
          <w:p w:rsidR="00A322E7" w:rsidRPr="00DE32DC" w:rsidRDefault="00A322E7" w:rsidP="00A322E7">
            <w:pPr>
              <w:jc w:val="both"/>
              <w:rPr>
                <w:rFonts w:ascii="Times New Roman" w:hAnsi="Times New Roman"/>
                <w:sz w:val="16"/>
                <w:szCs w:val="16"/>
              </w:rPr>
            </w:pPr>
            <w:r w:rsidRPr="00DE32DC">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A322E7" w:rsidRPr="00DE32DC" w:rsidRDefault="00A322E7" w:rsidP="00A322E7">
            <w:pPr>
              <w:jc w:val="both"/>
              <w:rPr>
                <w:rFonts w:ascii="Times New Roman" w:hAnsi="Times New Roman"/>
                <w:sz w:val="16"/>
                <w:szCs w:val="16"/>
              </w:rPr>
            </w:pPr>
            <w:r w:rsidRPr="00DE32DC">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700" w:type="dxa"/>
          </w:tcPr>
          <w:p w:rsidR="00A322E7" w:rsidRPr="00DE32DC" w:rsidRDefault="00A322E7" w:rsidP="00A322E7">
            <w:pPr>
              <w:jc w:val="center"/>
              <w:rPr>
                <w:rFonts w:ascii="Times New Roman" w:hAnsi="Times New Roman"/>
                <w:sz w:val="16"/>
                <w:szCs w:val="16"/>
              </w:rPr>
            </w:pPr>
            <w:r w:rsidRPr="00DE32DC">
              <w:rPr>
                <w:rFonts w:ascii="Times New Roman" w:hAnsi="Times New Roman"/>
                <w:sz w:val="16"/>
                <w:szCs w:val="16"/>
              </w:rPr>
              <w:t>3.7</w:t>
            </w:r>
          </w:p>
        </w:tc>
      </w:tr>
      <w:tr w:rsidR="00A322E7" w:rsidRPr="00A322E7" w:rsidTr="00DE32DC">
        <w:tc>
          <w:tcPr>
            <w:tcW w:w="1277" w:type="dxa"/>
          </w:tcPr>
          <w:p w:rsidR="00A322E7" w:rsidRPr="00DE32DC" w:rsidRDefault="00A322E7" w:rsidP="00A322E7">
            <w:pPr>
              <w:rPr>
                <w:rFonts w:ascii="Times New Roman" w:hAnsi="Times New Roman"/>
                <w:sz w:val="16"/>
                <w:szCs w:val="16"/>
              </w:rPr>
            </w:pPr>
            <w:r w:rsidRPr="00DE32DC">
              <w:rPr>
                <w:rFonts w:ascii="Times New Roman" w:hAnsi="Times New Roman"/>
                <w:sz w:val="16"/>
                <w:szCs w:val="16"/>
              </w:rPr>
              <w:t>Обслуживание автотранспорта</w:t>
            </w:r>
          </w:p>
        </w:tc>
        <w:tc>
          <w:tcPr>
            <w:tcW w:w="8141" w:type="dxa"/>
          </w:tcPr>
          <w:p w:rsidR="00A322E7" w:rsidRPr="00DE32DC" w:rsidRDefault="00A322E7" w:rsidP="00A322E7">
            <w:pPr>
              <w:jc w:val="both"/>
              <w:rPr>
                <w:rFonts w:ascii="Times New Roman" w:hAnsi="Times New Roman"/>
                <w:sz w:val="16"/>
                <w:szCs w:val="16"/>
              </w:rPr>
            </w:pPr>
            <w:r w:rsidRPr="00DE32DC">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00" w:type="dxa"/>
          </w:tcPr>
          <w:p w:rsidR="00A322E7" w:rsidRPr="00DE32DC" w:rsidRDefault="00A322E7" w:rsidP="00A322E7">
            <w:pPr>
              <w:jc w:val="center"/>
              <w:rPr>
                <w:rFonts w:ascii="Times New Roman" w:hAnsi="Times New Roman"/>
                <w:sz w:val="16"/>
                <w:szCs w:val="16"/>
              </w:rPr>
            </w:pPr>
            <w:r w:rsidRPr="00DE32DC">
              <w:rPr>
                <w:rFonts w:ascii="Times New Roman" w:hAnsi="Times New Roman"/>
                <w:sz w:val="16"/>
                <w:szCs w:val="16"/>
              </w:rPr>
              <w:t>4.9</w:t>
            </w:r>
          </w:p>
        </w:tc>
      </w:tr>
    </w:tbl>
    <w:p w:rsidR="00834F84" w:rsidRPr="00834F84" w:rsidRDefault="00834F84" w:rsidP="00834F84">
      <w:pPr>
        <w:tabs>
          <w:tab w:val="left" w:pos="0"/>
        </w:tabs>
        <w:spacing w:after="0" w:line="240" w:lineRule="auto"/>
        <w:jc w:val="center"/>
        <w:outlineLvl w:val="3"/>
        <w:rPr>
          <w:rFonts w:ascii="Times New Roman" w:eastAsia="MS Mincho" w:hAnsi="Times New Roman" w:cs="Times New Roman"/>
          <w:b/>
          <w:lang w:eastAsia="ru-RU"/>
        </w:rPr>
      </w:pPr>
      <w:r w:rsidRPr="00834F84">
        <w:rPr>
          <w:rFonts w:ascii="Times New Roman" w:eastAsia="MS Mincho" w:hAnsi="Times New Roman" w:cs="Times New Roman"/>
          <w:b/>
          <w:lang w:eastAsia="ru-RU"/>
        </w:rPr>
        <w:t>ОБЩЕСТВЕННО-ДЕЛОВЫЕ ЗОНЫ</w:t>
      </w:r>
    </w:p>
    <w:p w:rsidR="00834F84" w:rsidRPr="00834F84" w:rsidRDefault="00834F84" w:rsidP="00834F84">
      <w:pPr>
        <w:spacing w:after="0" w:line="240" w:lineRule="auto"/>
        <w:jc w:val="center"/>
        <w:outlineLvl w:val="3"/>
        <w:rPr>
          <w:rFonts w:ascii="Times New Roman" w:eastAsia="MS Mincho" w:hAnsi="Times New Roman" w:cs="Times New Roman"/>
          <w:b/>
          <w:lang w:eastAsia="ru-RU"/>
        </w:rPr>
      </w:pPr>
      <w:r w:rsidRPr="00834F84">
        <w:rPr>
          <w:rFonts w:ascii="Times New Roman" w:eastAsia="MS Mincho" w:hAnsi="Times New Roman" w:cs="Times New Roman"/>
          <w:b/>
          <w:lang w:eastAsia="ru-RU"/>
        </w:rPr>
        <w:t>О1 Зона делового, общественного и коммерческого назначения</w:t>
      </w:r>
    </w:p>
    <w:p w:rsidR="00834F84" w:rsidRPr="00834F84" w:rsidRDefault="00834F84" w:rsidP="00834F84">
      <w:pPr>
        <w:tabs>
          <w:tab w:val="left" w:pos="0"/>
        </w:tabs>
        <w:autoSpaceDE w:val="0"/>
        <w:autoSpaceDN w:val="0"/>
        <w:adjustRightInd w:val="0"/>
        <w:spacing w:after="0" w:line="240" w:lineRule="auto"/>
        <w:ind w:firstLine="709"/>
        <w:jc w:val="both"/>
        <w:rPr>
          <w:rFonts w:ascii="Times New Roman" w:eastAsia="MS Mincho" w:hAnsi="Times New Roman" w:cs="Times New Roman"/>
          <w:lang w:eastAsia="ru-RU"/>
        </w:rPr>
      </w:pPr>
      <w:r w:rsidRPr="00834F84">
        <w:rPr>
          <w:rFonts w:ascii="Times New Roman" w:eastAsia="MS Mincho" w:hAnsi="Times New Roman" w:cs="Times New Roman"/>
          <w:lang w:eastAsia="ru-RU"/>
        </w:rPr>
        <w:t xml:space="preserve">Зона О1 предназначена для размещения объектов административного, делового, общественного, коммунально-бытового, социального назначения, размещения необходимых объектов инженерной и транспортной инфраструктуры. </w:t>
      </w:r>
    </w:p>
    <w:tbl>
      <w:tblPr>
        <w:tblStyle w:val="74"/>
        <w:tblW w:w="0" w:type="auto"/>
        <w:tblLook w:val="04A0" w:firstRow="1" w:lastRow="0" w:firstColumn="1" w:lastColumn="0" w:noHBand="0" w:noVBand="1"/>
      </w:tblPr>
      <w:tblGrid>
        <w:gridCol w:w="1526"/>
        <w:gridCol w:w="8365"/>
        <w:gridCol w:w="1308"/>
      </w:tblGrid>
      <w:tr w:rsidR="00834F84" w:rsidRPr="00834F84" w:rsidTr="00834F84">
        <w:tc>
          <w:tcPr>
            <w:tcW w:w="11199" w:type="dxa"/>
            <w:gridSpan w:val="3"/>
          </w:tcPr>
          <w:p w:rsidR="00834F84" w:rsidRPr="00834F84" w:rsidRDefault="00834F84" w:rsidP="00834F84">
            <w:pPr>
              <w:jc w:val="center"/>
              <w:rPr>
                <w:rFonts w:ascii="Times New Roman" w:hAnsi="Times New Roman"/>
                <w:b/>
                <w:sz w:val="16"/>
                <w:szCs w:val="16"/>
              </w:rPr>
            </w:pPr>
            <w:r w:rsidRPr="00834F84">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834F84" w:rsidRPr="00834F84" w:rsidTr="00834F84">
        <w:tc>
          <w:tcPr>
            <w:tcW w:w="1526"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Наименование</w:t>
            </w:r>
          </w:p>
        </w:tc>
        <w:tc>
          <w:tcPr>
            <w:tcW w:w="8365"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Описание</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Код (числовое обозначение)</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Коммунальное обслуживание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3.1</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Социальное обслуживание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3.2.</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Бытовое обслуживание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3.3</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Здравоохранение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3.4</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Амбулаторно-поликлиническое обслуживание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3.4.1</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Стационарное медицинское обслуживание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3.4.2</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Среднее и высшее профессиональное образование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3.5.2</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Культурное развитие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 устройство площадок для празднеств и гуляний; размещение зданий и сооружений для размещения цирков, зверинцев, зоопарков, океанариумов</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3.6</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Религиозное использование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3.7.</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Общественное управление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3.8</w:t>
            </w:r>
          </w:p>
        </w:tc>
      </w:tr>
      <w:tr w:rsidR="00834F84" w:rsidRPr="00834F84" w:rsidTr="00834F84">
        <w:tc>
          <w:tcPr>
            <w:tcW w:w="1526" w:type="dxa"/>
          </w:tcPr>
          <w:p w:rsidR="00834F84" w:rsidRPr="00834F84" w:rsidRDefault="00834F84" w:rsidP="00834F84">
            <w:pPr>
              <w:autoSpaceDE w:val="0"/>
              <w:autoSpaceDN w:val="0"/>
              <w:adjustRightInd w:val="0"/>
              <w:jc w:val="both"/>
              <w:rPr>
                <w:rFonts w:ascii="Times New Roman" w:hAnsi="Times New Roman"/>
                <w:sz w:val="16"/>
                <w:szCs w:val="16"/>
              </w:rPr>
            </w:pPr>
            <w:r w:rsidRPr="00834F84">
              <w:rPr>
                <w:rFonts w:ascii="Times New Roman" w:hAnsi="Times New Roman"/>
                <w:sz w:val="16"/>
                <w:szCs w:val="16"/>
              </w:rPr>
              <w:t>Обеспечение научной деятельности</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3.9</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Деловое управление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w:t>
            </w:r>
            <w:r w:rsidRPr="00834F84">
              <w:rPr>
                <w:rFonts w:ascii="Times New Roman" w:hAnsi="Times New Roman"/>
                <w:sz w:val="16"/>
                <w:szCs w:val="16"/>
              </w:rPr>
              <w:lastRenderedPageBreak/>
              <w:t>биржевая деятельность (за исключением банковской и страховой деятельности)</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lastRenderedPageBreak/>
              <w:t>4.1</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Объекты торговли (торговые центры, торгово-развлекательные центры (комплексы)</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 размещение гаражей и (или) стоянок для автомобилей сотрудников и посетителей торгового центра</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4.2</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Рынки</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4.3</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Магазины</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4.4</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Банковская и страховая деятельность</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4.5</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Общественное питание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4.6</w:t>
            </w:r>
          </w:p>
        </w:tc>
      </w:tr>
      <w:tr w:rsidR="00834F84" w:rsidRPr="00834F84" w:rsidTr="00834F84">
        <w:tc>
          <w:tcPr>
            <w:tcW w:w="1526" w:type="dxa"/>
          </w:tcPr>
          <w:p w:rsidR="00834F84" w:rsidRPr="00834F84" w:rsidRDefault="00834F84" w:rsidP="00834F84">
            <w:pPr>
              <w:autoSpaceDE w:val="0"/>
              <w:autoSpaceDN w:val="0"/>
              <w:adjustRightInd w:val="0"/>
              <w:jc w:val="both"/>
              <w:rPr>
                <w:rFonts w:ascii="Times New Roman" w:hAnsi="Times New Roman"/>
                <w:sz w:val="16"/>
                <w:szCs w:val="16"/>
              </w:rPr>
            </w:pPr>
            <w:r w:rsidRPr="00834F84">
              <w:rPr>
                <w:rFonts w:ascii="Times New Roman" w:hAnsi="Times New Roman"/>
                <w:sz w:val="16"/>
                <w:szCs w:val="16"/>
              </w:rPr>
              <w:t>Гостиничное обслуживание</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4.7</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Развлечения</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4.8</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Обслуживание автотранспорта</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4.9</w:t>
            </w:r>
          </w:p>
        </w:tc>
      </w:tr>
      <w:tr w:rsidR="00834F84" w:rsidRPr="00834F84" w:rsidTr="00834F84">
        <w:tc>
          <w:tcPr>
            <w:tcW w:w="1526" w:type="dxa"/>
          </w:tcPr>
          <w:p w:rsidR="00834F84" w:rsidRPr="00834F84" w:rsidRDefault="00834F84" w:rsidP="00834F84">
            <w:pPr>
              <w:rPr>
                <w:rFonts w:ascii="Times New Roman" w:hAnsi="Times New Roman"/>
                <w:sz w:val="16"/>
                <w:szCs w:val="16"/>
              </w:rPr>
            </w:pPr>
            <w:proofErr w:type="spellStart"/>
            <w:r w:rsidRPr="00834F84">
              <w:rPr>
                <w:rFonts w:ascii="Times New Roman" w:hAnsi="Times New Roman"/>
                <w:sz w:val="16"/>
                <w:szCs w:val="16"/>
              </w:rPr>
              <w:t>Выставочно</w:t>
            </w:r>
            <w:proofErr w:type="spellEnd"/>
            <w:r w:rsidRPr="00834F84">
              <w:rPr>
                <w:rFonts w:ascii="Times New Roman" w:hAnsi="Times New Roman"/>
                <w:sz w:val="16"/>
                <w:szCs w:val="16"/>
              </w:rPr>
              <w:t>-ярмарочная деятельность</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 xml:space="preserve">Размещение объектов капитального строительства, сооружений, предназначенных для осуществления </w:t>
            </w:r>
            <w:proofErr w:type="spellStart"/>
            <w:r w:rsidRPr="00834F84">
              <w:rPr>
                <w:rFonts w:ascii="Times New Roman" w:hAnsi="Times New Roman"/>
                <w:sz w:val="16"/>
                <w:szCs w:val="16"/>
              </w:rPr>
              <w:t>выставочно</w:t>
            </w:r>
            <w:proofErr w:type="spellEnd"/>
            <w:r w:rsidRPr="00834F84">
              <w:rPr>
                <w:rFonts w:ascii="Times New Roman" w:hAnsi="Times New Roman"/>
                <w:sz w:val="16"/>
                <w:szCs w:val="16"/>
              </w:rPr>
              <w:t xml:space="preserve">-ярмарочной и </w:t>
            </w:r>
            <w:proofErr w:type="spellStart"/>
            <w:r w:rsidRPr="00834F84">
              <w:rPr>
                <w:rFonts w:ascii="Times New Roman" w:hAnsi="Times New Roman"/>
                <w:sz w:val="16"/>
                <w:szCs w:val="16"/>
              </w:rPr>
              <w:t>конгрессной</w:t>
            </w:r>
            <w:proofErr w:type="spellEnd"/>
            <w:r w:rsidRPr="00834F84">
              <w:rPr>
                <w:rFonts w:ascii="Times New Roman" w:hAnsi="Times New Roman"/>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4.10</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Спорт</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спортивных баз и лагерей</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5.1</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Обеспечение внутреннего правопорядка</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8.3</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Историко-культурная деятельность</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9.3</w:t>
            </w:r>
          </w:p>
        </w:tc>
      </w:tr>
      <w:tr w:rsidR="00834F84" w:rsidRPr="00834F84" w:rsidTr="00834F84">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Земельные участки (территории) общего пользования</w:t>
            </w:r>
          </w:p>
        </w:tc>
        <w:tc>
          <w:tcPr>
            <w:tcW w:w="8365"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12.0</w:t>
            </w:r>
          </w:p>
        </w:tc>
      </w:tr>
    </w:tbl>
    <w:p w:rsidR="00834F84" w:rsidRPr="00834F84" w:rsidRDefault="00834F84" w:rsidP="00834F84">
      <w:pPr>
        <w:spacing w:after="0" w:line="240" w:lineRule="auto"/>
        <w:rPr>
          <w:rFonts w:ascii="Times New Roman" w:eastAsia="MS Mincho" w:hAnsi="Times New Roman" w:cs="Times New Roman"/>
          <w:sz w:val="8"/>
          <w:szCs w:val="8"/>
          <w:lang w:eastAsia="ru-RU"/>
        </w:rPr>
      </w:pPr>
    </w:p>
    <w:tbl>
      <w:tblPr>
        <w:tblStyle w:val="74"/>
        <w:tblW w:w="0" w:type="auto"/>
        <w:tblLook w:val="04A0" w:firstRow="1" w:lastRow="0" w:firstColumn="1" w:lastColumn="0" w:noHBand="0" w:noVBand="1"/>
      </w:tblPr>
      <w:tblGrid>
        <w:gridCol w:w="1526"/>
        <w:gridCol w:w="8363"/>
        <w:gridCol w:w="1276"/>
        <w:gridCol w:w="8"/>
      </w:tblGrid>
      <w:tr w:rsidR="00834F84" w:rsidRPr="00834F84" w:rsidTr="00EE1232">
        <w:tc>
          <w:tcPr>
            <w:tcW w:w="11173" w:type="dxa"/>
            <w:gridSpan w:val="4"/>
          </w:tcPr>
          <w:p w:rsidR="00834F84" w:rsidRPr="00834F84" w:rsidRDefault="00834F84" w:rsidP="00834F84">
            <w:pPr>
              <w:jc w:val="center"/>
              <w:rPr>
                <w:rFonts w:ascii="Times New Roman" w:hAnsi="Times New Roman"/>
                <w:b/>
                <w:sz w:val="16"/>
                <w:szCs w:val="16"/>
              </w:rPr>
            </w:pPr>
            <w:r w:rsidRPr="00834F84">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834F84" w:rsidRPr="00834F84" w:rsidTr="00EE1232">
        <w:trPr>
          <w:gridAfter w:val="1"/>
          <w:wAfter w:w="8" w:type="dxa"/>
        </w:trPr>
        <w:tc>
          <w:tcPr>
            <w:tcW w:w="1526"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Наименование</w:t>
            </w:r>
          </w:p>
        </w:tc>
        <w:tc>
          <w:tcPr>
            <w:tcW w:w="8363"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Описание</w:t>
            </w:r>
          </w:p>
        </w:tc>
        <w:tc>
          <w:tcPr>
            <w:tcW w:w="1276"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Код (числовое обозначение)</w:t>
            </w:r>
          </w:p>
        </w:tc>
      </w:tr>
      <w:tr w:rsidR="00834F84" w:rsidRPr="00834F84" w:rsidTr="00EE1232">
        <w:trPr>
          <w:gridAfter w:val="1"/>
          <w:wAfter w:w="8"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Коммунальное обслуживание</w:t>
            </w:r>
          </w:p>
        </w:tc>
        <w:tc>
          <w:tcPr>
            <w:tcW w:w="8363"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6"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3.1</w:t>
            </w:r>
          </w:p>
        </w:tc>
      </w:tr>
      <w:tr w:rsidR="00834F84" w:rsidRPr="00834F84" w:rsidTr="00EE1232">
        <w:trPr>
          <w:gridAfter w:val="1"/>
          <w:wAfter w:w="8"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Обслуживание автотранспорта</w:t>
            </w:r>
          </w:p>
        </w:tc>
        <w:tc>
          <w:tcPr>
            <w:tcW w:w="8363"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76"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4.9</w:t>
            </w:r>
          </w:p>
        </w:tc>
      </w:tr>
      <w:tr w:rsidR="00834F84" w:rsidRPr="00834F84" w:rsidTr="00EE1232">
        <w:trPr>
          <w:gridAfter w:val="1"/>
          <w:wAfter w:w="8"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Объекты придорожного сервиса</w:t>
            </w:r>
          </w:p>
        </w:tc>
        <w:tc>
          <w:tcPr>
            <w:tcW w:w="8363"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76" w:type="dxa"/>
          </w:tcPr>
          <w:p w:rsidR="00834F84" w:rsidRPr="00834F84" w:rsidRDefault="00834F84" w:rsidP="00834F84">
            <w:pPr>
              <w:jc w:val="center"/>
              <w:rPr>
                <w:rFonts w:ascii="Times New Roman" w:hAnsi="Times New Roman"/>
                <w:sz w:val="16"/>
                <w:szCs w:val="16"/>
              </w:rPr>
            </w:pPr>
            <w:r w:rsidRPr="00834F84">
              <w:rPr>
                <w:rFonts w:ascii="Times New Roman" w:hAnsi="Times New Roman"/>
                <w:bCs/>
                <w:sz w:val="16"/>
                <w:szCs w:val="16"/>
              </w:rPr>
              <w:t>4.9.1</w:t>
            </w:r>
          </w:p>
        </w:tc>
      </w:tr>
      <w:tr w:rsidR="00834F84" w:rsidRPr="00834F84" w:rsidTr="00EE1232">
        <w:trPr>
          <w:gridAfter w:val="1"/>
          <w:wAfter w:w="8"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Спорт</w:t>
            </w:r>
          </w:p>
        </w:tc>
        <w:tc>
          <w:tcPr>
            <w:tcW w:w="8363"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76"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5.1</w:t>
            </w:r>
          </w:p>
        </w:tc>
      </w:tr>
    </w:tbl>
    <w:p w:rsidR="00834F84" w:rsidRPr="00834F84" w:rsidRDefault="00834F84" w:rsidP="00834F84">
      <w:pPr>
        <w:spacing w:after="0" w:line="240" w:lineRule="auto"/>
        <w:rPr>
          <w:rFonts w:ascii="Times New Roman" w:eastAsia="MS Mincho" w:hAnsi="Times New Roman" w:cs="Times New Roman"/>
          <w:sz w:val="24"/>
          <w:szCs w:val="24"/>
          <w:lang w:eastAsia="ru-RU"/>
        </w:rPr>
      </w:pPr>
    </w:p>
    <w:tbl>
      <w:tblPr>
        <w:tblStyle w:val="74"/>
        <w:tblW w:w="0" w:type="auto"/>
        <w:tblLook w:val="04A0" w:firstRow="1" w:lastRow="0" w:firstColumn="1" w:lastColumn="0" w:noHBand="0" w:noVBand="1"/>
      </w:tblPr>
      <w:tblGrid>
        <w:gridCol w:w="1242"/>
        <w:gridCol w:w="8647"/>
        <w:gridCol w:w="1313"/>
        <w:gridCol w:w="23"/>
      </w:tblGrid>
      <w:tr w:rsidR="00834F84" w:rsidRPr="00834F84" w:rsidTr="001F7543">
        <w:tc>
          <w:tcPr>
            <w:tcW w:w="11225" w:type="dxa"/>
            <w:gridSpan w:val="4"/>
          </w:tcPr>
          <w:p w:rsidR="00834F84" w:rsidRPr="00834F84" w:rsidRDefault="00834F84" w:rsidP="00834F84">
            <w:pPr>
              <w:jc w:val="center"/>
              <w:rPr>
                <w:rFonts w:ascii="Times New Roman" w:hAnsi="Times New Roman"/>
                <w:b/>
                <w:sz w:val="16"/>
                <w:szCs w:val="16"/>
              </w:rPr>
            </w:pPr>
            <w:r w:rsidRPr="00834F84">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834F84" w:rsidRPr="00834F84" w:rsidTr="001F7543">
        <w:trPr>
          <w:gridAfter w:val="1"/>
          <w:wAfter w:w="23" w:type="dxa"/>
        </w:trPr>
        <w:tc>
          <w:tcPr>
            <w:tcW w:w="1242"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Наименование</w:t>
            </w:r>
          </w:p>
        </w:tc>
        <w:tc>
          <w:tcPr>
            <w:tcW w:w="8647"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Описание</w:t>
            </w:r>
          </w:p>
        </w:tc>
        <w:tc>
          <w:tcPr>
            <w:tcW w:w="1313"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Код (числовое обозначение)</w:t>
            </w:r>
          </w:p>
        </w:tc>
      </w:tr>
      <w:tr w:rsidR="00834F84" w:rsidRPr="00834F84" w:rsidTr="001F7543">
        <w:trPr>
          <w:gridAfter w:val="1"/>
          <w:wAfter w:w="23" w:type="dxa"/>
        </w:trPr>
        <w:tc>
          <w:tcPr>
            <w:tcW w:w="1242"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Ветеринарное обслуживание</w:t>
            </w:r>
          </w:p>
        </w:tc>
        <w:tc>
          <w:tcPr>
            <w:tcW w:w="8647" w:type="dxa"/>
          </w:tcPr>
          <w:p w:rsidR="00834F84" w:rsidRPr="00834F84" w:rsidRDefault="00834F84" w:rsidP="00834F84">
            <w:pPr>
              <w:autoSpaceDE w:val="0"/>
              <w:autoSpaceDN w:val="0"/>
              <w:adjustRightInd w:val="0"/>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313"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3.10</w:t>
            </w:r>
          </w:p>
        </w:tc>
      </w:tr>
      <w:tr w:rsidR="00834F84" w:rsidRPr="00834F84" w:rsidTr="001F7543">
        <w:trPr>
          <w:gridAfter w:val="1"/>
          <w:wAfter w:w="23" w:type="dxa"/>
        </w:trPr>
        <w:tc>
          <w:tcPr>
            <w:tcW w:w="1242"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Амбулаторное ветеринарное обслуживание</w:t>
            </w:r>
          </w:p>
        </w:tc>
        <w:tc>
          <w:tcPr>
            <w:tcW w:w="8647" w:type="dxa"/>
          </w:tcPr>
          <w:p w:rsidR="00834F84" w:rsidRPr="00834F84" w:rsidRDefault="00834F84" w:rsidP="00834F84">
            <w:pPr>
              <w:autoSpaceDE w:val="0"/>
              <w:autoSpaceDN w:val="0"/>
              <w:adjustRightInd w:val="0"/>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313"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3.10.1</w:t>
            </w:r>
          </w:p>
        </w:tc>
      </w:tr>
      <w:tr w:rsidR="00834F84" w:rsidRPr="00834F84" w:rsidTr="001F7543">
        <w:trPr>
          <w:gridAfter w:val="1"/>
          <w:wAfter w:w="23" w:type="dxa"/>
        </w:trPr>
        <w:tc>
          <w:tcPr>
            <w:tcW w:w="1242"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Приюты для животных</w:t>
            </w:r>
          </w:p>
        </w:tc>
        <w:tc>
          <w:tcPr>
            <w:tcW w:w="8647"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 xml:space="preserve">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w:t>
            </w:r>
            <w:r w:rsidRPr="00834F84">
              <w:rPr>
                <w:rFonts w:ascii="Times New Roman" w:hAnsi="Times New Roman"/>
                <w:sz w:val="16"/>
                <w:szCs w:val="16"/>
              </w:rPr>
              <w:lastRenderedPageBreak/>
              <w:t>животных;</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1313"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lastRenderedPageBreak/>
              <w:t>3.10.2</w:t>
            </w:r>
          </w:p>
        </w:tc>
      </w:tr>
      <w:tr w:rsidR="00834F84" w:rsidRPr="00834F84" w:rsidTr="001F7543">
        <w:trPr>
          <w:gridAfter w:val="1"/>
          <w:wAfter w:w="23" w:type="dxa"/>
        </w:trPr>
        <w:tc>
          <w:tcPr>
            <w:tcW w:w="1242"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Объекты придорожного сервиса</w:t>
            </w:r>
          </w:p>
        </w:tc>
        <w:tc>
          <w:tcPr>
            <w:tcW w:w="8647"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автозаправочных станций (бензиновых, газовых);</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предоставление гостиничных услуг в качестве придорожного сервиса;</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13"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4.9.1</w:t>
            </w:r>
          </w:p>
        </w:tc>
      </w:tr>
    </w:tbl>
    <w:p w:rsidR="00834F84" w:rsidRPr="00834F84" w:rsidRDefault="00834F84" w:rsidP="00834F84">
      <w:pPr>
        <w:spacing w:after="0" w:line="240" w:lineRule="auto"/>
        <w:jc w:val="center"/>
        <w:outlineLvl w:val="3"/>
        <w:rPr>
          <w:rFonts w:ascii="Times New Roman" w:eastAsia="MS Mincho" w:hAnsi="Times New Roman" w:cs="Times New Roman"/>
          <w:b/>
          <w:lang w:eastAsia="ru-RU"/>
        </w:rPr>
      </w:pPr>
      <w:r w:rsidRPr="00834F84">
        <w:rPr>
          <w:rFonts w:ascii="Times New Roman" w:eastAsia="MS Mincho" w:hAnsi="Times New Roman" w:cs="Times New Roman"/>
          <w:b/>
          <w:lang w:eastAsia="ru-RU"/>
        </w:rPr>
        <w:t xml:space="preserve">О2 Зона размещения объектов социального </w:t>
      </w:r>
    </w:p>
    <w:p w:rsidR="00834F84" w:rsidRPr="00834F84" w:rsidRDefault="00834F84" w:rsidP="00834F84">
      <w:pPr>
        <w:spacing w:after="0" w:line="240" w:lineRule="auto"/>
        <w:jc w:val="center"/>
        <w:outlineLvl w:val="3"/>
        <w:rPr>
          <w:rFonts w:ascii="Times New Roman" w:eastAsia="MS Mincho" w:hAnsi="Times New Roman" w:cs="Times New Roman"/>
          <w:b/>
          <w:lang w:eastAsia="ru-RU"/>
        </w:rPr>
      </w:pPr>
      <w:r w:rsidRPr="00834F84">
        <w:rPr>
          <w:rFonts w:ascii="Times New Roman" w:eastAsia="MS Mincho" w:hAnsi="Times New Roman" w:cs="Times New Roman"/>
          <w:b/>
          <w:lang w:eastAsia="ru-RU"/>
        </w:rPr>
        <w:t>и коммунально-бытового назначения</w:t>
      </w:r>
    </w:p>
    <w:p w:rsidR="00834F84" w:rsidRPr="00834F84" w:rsidRDefault="00834F84" w:rsidP="00834F84">
      <w:pPr>
        <w:tabs>
          <w:tab w:val="left" w:pos="0"/>
        </w:tabs>
        <w:spacing w:after="0" w:line="240" w:lineRule="auto"/>
        <w:ind w:firstLine="709"/>
        <w:jc w:val="both"/>
        <w:rPr>
          <w:rFonts w:ascii="Times New Roman" w:eastAsia="MS Mincho" w:hAnsi="Times New Roman" w:cs="Times New Roman"/>
          <w:lang w:eastAsia="ru-RU"/>
        </w:rPr>
      </w:pPr>
      <w:r w:rsidRPr="00834F84">
        <w:rPr>
          <w:rFonts w:ascii="Times New Roman" w:eastAsia="MS Mincho" w:hAnsi="Times New Roman" w:cs="Times New Roman"/>
          <w:lang w:eastAsia="ru-RU"/>
        </w:rPr>
        <w:t>Зона О2 предназначена для размещения объектов коммунально-бытового, социального назначения, размещения необходимых объектов инженерной и транспортной инфраструктуры.</w:t>
      </w:r>
    </w:p>
    <w:tbl>
      <w:tblPr>
        <w:tblStyle w:val="74"/>
        <w:tblW w:w="0" w:type="auto"/>
        <w:tblLook w:val="04A0" w:firstRow="1" w:lastRow="0" w:firstColumn="1" w:lastColumn="0" w:noHBand="0" w:noVBand="1"/>
      </w:tblPr>
      <w:tblGrid>
        <w:gridCol w:w="1527"/>
        <w:gridCol w:w="8362"/>
        <w:gridCol w:w="1308"/>
      </w:tblGrid>
      <w:tr w:rsidR="00834F84" w:rsidRPr="00834F84" w:rsidTr="00BE3EB2">
        <w:tc>
          <w:tcPr>
            <w:tcW w:w="11197" w:type="dxa"/>
            <w:gridSpan w:val="3"/>
          </w:tcPr>
          <w:p w:rsidR="00834F84" w:rsidRPr="00834F84" w:rsidRDefault="00834F84" w:rsidP="00834F84">
            <w:pPr>
              <w:jc w:val="center"/>
              <w:rPr>
                <w:rFonts w:ascii="Times New Roman" w:hAnsi="Times New Roman"/>
                <w:b/>
                <w:sz w:val="16"/>
                <w:szCs w:val="16"/>
              </w:rPr>
            </w:pPr>
            <w:r w:rsidRPr="00834F84">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834F84" w:rsidRPr="00834F84" w:rsidTr="00BE3EB2">
        <w:tc>
          <w:tcPr>
            <w:tcW w:w="1527"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Наименование</w:t>
            </w:r>
          </w:p>
        </w:tc>
        <w:tc>
          <w:tcPr>
            <w:tcW w:w="8362"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Описание</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Код (числовое обозначение)</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Коммунальное обслуживание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3.1</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Социальное обслуживание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для размещения отделений почты и телеграфа;</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3.2.</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Бытовое обслуживание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3.3</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Здравоохранение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3.4</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Амбулаторно-поликлиническое обслуживание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3.4.1</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Стационарное медицинское обслуживание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станций скорой помощи</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3.4.2</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Среднее и высшее профессиональное образование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3.5.2</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Культурное развитие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устройство площадок для празднеств и гуляний;</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3.6</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Религиозное использование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3.7.</w:t>
            </w:r>
          </w:p>
        </w:tc>
      </w:tr>
      <w:tr w:rsidR="00834F84" w:rsidRPr="00834F84" w:rsidTr="00BE3EB2">
        <w:tc>
          <w:tcPr>
            <w:tcW w:w="1527" w:type="dxa"/>
          </w:tcPr>
          <w:p w:rsidR="00834F84" w:rsidRPr="00834F84" w:rsidRDefault="00834F84" w:rsidP="00834F84">
            <w:pPr>
              <w:autoSpaceDE w:val="0"/>
              <w:autoSpaceDN w:val="0"/>
              <w:adjustRightInd w:val="0"/>
              <w:jc w:val="both"/>
              <w:rPr>
                <w:rFonts w:ascii="Times New Roman" w:hAnsi="Times New Roman"/>
                <w:sz w:val="16"/>
                <w:szCs w:val="16"/>
              </w:rPr>
            </w:pPr>
            <w:r w:rsidRPr="00834F84">
              <w:rPr>
                <w:rFonts w:ascii="Times New Roman" w:hAnsi="Times New Roman"/>
                <w:sz w:val="16"/>
                <w:szCs w:val="16"/>
              </w:rPr>
              <w:t>Обеспечение научной деятельности</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3.9</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Амбулаторное ветеринарное обслуживание</w:t>
            </w:r>
          </w:p>
        </w:tc>
        <w:tc>
          <w:tcPr>
            <w:tcW w:w="8362" w:type="dxa"/>
          </w:tcPr>
          <w:p w:rsidR="00834F84" w:rsidRPr="00834F84" w:rsidRDefault="00834F84" w:rsidP="00834F84">
            <w:pPr>
              <w:autoSpaceDE w:val="0"/>
              <w:autoSpaceDN w:val="0"/>
              <w:adjustRightInd w:val="0"/>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3.10.1</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Объекты торговли (торговые центры, торгово-развлекательные центры (комплексы)</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4.5 - 4.9;</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гаражей и (или) стоянок для автомобилей сотрудников и посетителей торгового центра</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4.2</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Рынки</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гаражей и (или) стоянок для автомобилей сотрудников и посетителей рынка</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4.3</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Магазины</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4.4</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Банковская и страховая деятельность</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4.5</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Общественное питание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4.6</w:t>
            </w:r>
          </w:p>
        </w:tc>
      </w:tr>
      <w:tr w:rsidR="00834F84" w:rsidRPr="00834F84" w:rsidTr="00BE3EB2">
        <w:tc>
          <w:tcPr>
            <w:tcW w:w="1527" w:type="dxa"/>
          </w:tcPr>
          <w:p w:rsidR="00834F84" w:rsidRPr="00834F84" w:rsidRDefault="00834F84" w:rsidP="00834F84">
            <w:pPr>
              <w:autoSpaceDE w:val="0"/>
              <w:autoSpaceDN w:val="0"/>
              <w:adjustRightInd w:val="0"/>
              <w:jc w:val="both"/>
              <w:rPr>
                <w:rFonts w:ascii="Times New Roman" w:hAnsi="Times New Roman"/>
                <w:sz w:val="16"/>
                <w:szCs w:val="16"/>
              </w:rPr>
            </w:pPr>
            <w:r w:rsidRPr="00834F84">
              <w:rPr>
                <w:rFonts w:ascii="Times New Roman" w:hAnsi="Times New Roman"/>
                <w:sz w:val="16"/>
                <w:szCs w:val="16"/>
              </w:rPr>
              <w:lastRenderedPageBreak/>
              <w:t>Гостиничное обслуживание</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4.7</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Развлечения</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4.8</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Обслуживание автотранспорта</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4.9</w:t>
            </w:r>
          </w:p>
        </w:tc>
      </w:tr>
      <w:tr w:rsidR="00834F84" w:rsidRPr="00834F84" w:rsidTr="00BE3EB2">
        <w:tc>
          <w:tcPr>
            <w:tcW w:w="1527" w:type="dxa"/>
          </w:tcPr>
          <w:p w:rsidR="00834F84" w:rsidRPr="00834F84" w:rsidRDefault="00834F84" w:rsidP="00834F84">
            <w:pPr>
              <w:rPr>
                <w:rFonts w:ascii="Times New Roman" w:hAnsi="Times New Roman"/>
                <w:sz w:val="16"/>
                <w:szCs w:val="16"/>
              </w:rPr>
            </w:pPr>
            <w:proofErr w:type="spellStart"/>
            <w:r w:rsidRPr="00834F84">
              <w:rPr>
                <w:rFonts w:ascii="Times New Roman" w:hAnsi="Times New Roman"/>
                <w:sz w:val="16"/>
                <w:szCs w:val="16"/>
              </w:rPr>
              <w:t>Выставочно</w:t>
            </w:r>
            <w:proofErr w:type="spellEnd"/>
            <w:r w:rsidRPr="00834F84">
              <w:rPr>
                <w:rFonts w:ascii="Times New Roman" w:hAnsi="Times New Roman"/>
                <w:sz w:val="16"/>
                <w:szCs w:val="16"/>
              </w:rPr>
              <w:t>-ярмарочная деятельность</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 xml:space="preserve">Размещение объектов капитального строительства, сооружений, предназначенных для осуществления </w:t>
            </w:r>
            <w:proofErr w:type="spellStart"/>
            <w:r w:rsidRPr="00834F84">
              <w:rPr>
                <w:rFonts w:ascii="Times New Roman" w:hAnsi="Times New Roman"/>
                <w:sz w:val="16"/>
                <w:szCs w:val="16"/>
              </w:rPr>
              <w:t>выставочно</w:t>
            </w:r>
            <w:proofErr w:type="spellEnd"/>
            <w:r w:rsidRPr="00834F84">
              <w:rPr>
                <w:rFonts w:ascii="Times New Roman" w:hAnsi="Times New Roman"/>
                <w:sz w:val="16"/>
                <w:szCs w:val="16"/>
              </w:rPr>
              <w:t xml:space="preserve">-ярмарочной и </w:t>
            </w:r>
            <w:proofErr w:type="spellStart"/>
            <w:r w:rsidRPr="00834F84">
              <w:rPr>
                <w:rFonts w:ascii="Times New Roman" w:hAnsi="Times New Roman"/>
                <w:sz w:val="16"/>
                <w:szCs w:val="16"/>
              </w:rPr>
              <w:t>конгрессной</w:t>
            </w:r>
            <w:proofErr w:type="spellEnd"/>
            <w:r w:rsidRPr="00834F84">
              <w:rPr>
                <w:rFonts w:ascii="Times New Roman" w:hAnsi="Times New Roman"/>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4.10</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Спорт</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спортивных баз и лагерей</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5.1</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Обеспечение внутреннего правопорядка</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8.3</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Историко-культурная деятельность</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9.3</w:t>
            </w:r>
          </w:p>
        </w:tc>
      </w:tr>
      <w:tr w:rsidR="00834F84" w:rsidRPr="00834F84" w:rsidTr="00BE3EB2">
        <w:tc>
          <w:tcPr>
            <w:tcW w:w="152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Земельные участки (территории) общего пользования</w:t>
            </w:r>
          </w:p>
        </w:tc>
        <w:tc>
          <w:tcPr>
            <w:tcW w:w="836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12.0</w:t>
            </w:r>
          </w:p>
        </w:tc>
      </w:tr>
    </w:tbl>
    <w:p w:rsidR="00834F84" w:rsidRPr="00834F84" w:rsidRDefault="00834F84" w:rsidP="00834F84">
      <w:pPr>
        <w:spacing w:after="0" w:line="240" w:lineRule="auto"/>
        <w:rPr>
          <w:rFonts w:ascii="Times New Roman" w:eastAsia="MS Mincho" w:hAnsi="Times New Roman" w:cs="Times New Roman"/>
          <w:sz w:val="8"/>
          <w:szCs w:val="8"/>
          <w:lang w:eastAsia="ru-RU"/>
        </w:rPr>
      </w:pPr>
    </w:p>
    <w:tbl>
      <w:tblPr>
        <w:tblStyle w:val="74"/>
        <w:tblW w:w="0" w:type="auto"/>
        <w:tblLook w:val="04A0" w:firstRow="1" w:lastRow="0" w:firstColumn="1" w:lastColumn="0" w:noHBand="0" w:noVBand="1"/>
      </w:tblPr>
      <w:tblGrid>
        <w:gridCol w:w="1526"/>
        <w:gridCol w:w="7938"/>
        <w:gridCol w:w="1702"/>
        <w:gridCol w:w="9"/>
      </w:tblGrid>
      <w:tr w:rsidR="00834F84" w:rsidRPr="00834F84" w:rsidTr="00DC5C60">
        <w:tc>
          <w:tcPr>
            <w:tcW w:w="11175" w:type="dxa"/>
            <w:gridSpan w:val="4"/>
          </w:tcPr>
          <w:p w:rsidR="00834F84" w:rsidRPr="00834F84" w:rsidRDefault="00834F84" w:rsidP="00834F84">
            <w:pPr>
              <w:jc w:val="center"/>
              <w:rPr>
                <w:rFonts w:ascii="Times New Roman" w:hAnsi="Times New Roman"/>
                <w:b/>
                <w:sz w:val="16"/>
                <w:szCs w:val="16"/>
              </w:rPr>
            </w:pPr>
            <w:r w:rsidRPr="00834F84">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834F84" w:rsidRPr="00834F84" w:rsidTr="00DC5C60">
        <w:trPr>
          <w:gridAfter w:val="1"/>
          <w:wAfter w:w="9" w:type="dxa"/>
        </w:trPr>
        <w:tc>
          <w:tcPr>
            <w:tcW w:w="1526"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Наименование</w:t>
            </w:r>
          </w:p>
        </w:tc>
        <w:tc>
          <w:tcPr>
            <w:tcW w:w="7938"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Описание</w:t>
            </w:r>
          </w:p>
        </w:tc>
        <w:tc>
          <w:tcPr>
            <w:tcW w:w="1702"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Код (числовое обозначение)</w:t>
            </w:r>
          </w:p>
        </w:tc>
      </w:tr>
      <w:tr w:rsidR="00834F84" w:rsidRPr="00834F84" w:rsidTr="00DC5C60">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Коммунальное обслуживание</w:t>
            </w:r>
          </w:p>
        </w:tc>
        <w:tc>
          <w:tcPr>
            <w:tcW w:w="7938"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2"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3.1</w:t>
            </w:r>
          </w:p>
        </w:tc>
      </w:tr>
      <w:tr w:rsidR="00834F84" w:rsidRPr="00834F84" w:rsidTr="00DC5C60">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Обслуживание автотранспорта</w:t>
            </w:r>
          </w:p>
        </w:tc>
        <w:tc>
          <w:tcPr>
            <w:tcW w:w="7938"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02"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4.9</w:t>
            </w:r>
          </w:p>
        </w:tc>
      </w:tr>
      <w:tr w:rsidR="00834F84" w:rsidRPr="00834F84" w:rsidTr="00DC5C60">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Объекты придорожного сервиса</w:t>
            </w:r>
          </w:p>
        </w:tc>
        <w:tc>
          <w:tcPr>
            <w:tcW w:w="7938"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02" w:type="dxa"/>
          </w:tcPr>
          <w:p w:rsidR="00834F84" w:rsidRPr="00834F84" w:rsidRDefault="00834F84" w:rsidP="00834F84">
            <w:pPr>
              <w:jc w:val="center"/>
              <w:rPr>
                <w:rFonts w:ascii="Times New Roman" w:hAnsi="Times New Roman"/>
                <w:sz w:val="16"/>
                <w:szCs w:val="16"/>
              </w:rPr>
            </w:pPr>
            <w:r w:rsidRPr="00834F84">
              <w:rPr>
                <w:rFonts w:ascii="Times New Roman" w:hAnsi="Times New Roman"/>
                <w:bCs/>
                <w:sz w:val="16"/>
                <w:szCs w:val="16"/>
              </w:rPr>
              <w:t>4.9.1</w:t>
            </w:r>
          </w:p>
        </w:tc>
      </w:tr>
      <w:tr w:rsidR="00834F84" w:rsidRPr="00834F84" w:rsidTr="00DC5C60">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Спорт</w:t>
            </w:r>
          </w:p>
        </w:tc>
        <w:tc>
          <w:tcPr>
            <w:tcW w:w="7938"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702"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5.1</w:t>
            </w:r>
          </w:p>
        </w:tc>
      </w:tr>
    </w:tbl>
    <w:p w:rsidR="00834F84" w:rsidRPr="00834F84" w:rsidRDefault="00834F84" w:rsidP="00834F84">
      <w:pPr>
        <w:spacing w:after="0" w:line="240" w:lineRule="auto"/>
        <w:rPr>
          <w:rFonts w:ascii="Times New Roman" w:eastAsia="MS Mincho" w:hAnsi="Times New Roman" w:cs="Times New Roman"/>
          <w:sz w:val="8"/>
          <w:szCs w:val="8"/>
          <w:lang w:eastAsia="ru-RU"/>
        </w:rPr>
      </w:pPr>
    </w:p>
    <w:tbl>
      <w:tblPr>
        <w:tblStyle w:val="74"/>
        <w:tblW w:w="0" w:type="auto"/>
        <w:tblLook w:val="04A0" w:firstRow="1" w:lastRow="0" w:firstColumn="1" w:lastColumn="0" w:noHBand="0" w:noVBand="1"/>
      </w:tblPr>
      <w:tblGrid>
        <w:gridCol w:w="2547"/>
        <w:gridCol w:w="6892"/>
        <w:gridCol w:w="1724"/>
        <w:gridCol w:w="6"/>
      </w:tblGrid>
      <w:tr w:rsidR="00834F84" w:rsidRPr="00834F84" w:rsidTr="00AA6D7C">
        <w:tc>
          <w:tcPr>
            <w:tcW w:w="11169" w:type="dxa"/>
            <w:gridSpan w:val="4"/>
          </w:tcPr>
          <w:p w:rsidR="00834F84" w:rsidRPr="00834F84" w:rsidRDefault="00834F84" w:rsidP="00834F84">
            <w:pPr>
              <w:jc w:val="center"/>
              <w:rPr>
                <w:rFonts w:ascii="Times New Roman" w:hAnsi="Times New Roman"/>
                <w:b/>
                <w:sz w:val="16"/>
                <w:szCs w:val="16"/>
              </w:rPr>
            </w:pPr>
            <w:r w:rsidRPr="00834F84">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834F84" w:rsidRPr="00834F84" w:rsidTr="00AA6D7C">
        <w:trPr>
          <w:gridAfter w:val="1"/>
          <w:wAfter w:w="6" w:type="dxa"/>
        </w:trPr>
        <w:tc>
          <w:tcPr>
            <w:tcW w:w="2547"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Наименование</w:t>
            </w:r>
          </w:p>
        </w:tc>
        <w:tc>
          <w:tcPr>
            <w:tcW w:w="6892"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Описание</w:t>
            </w:r>
          </w:p>
        </w:tc>
        <w:tc>
          <w:tcPr>
            <w:tcW w:w="1724"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Код (числовое обозначение)</w:t>
            </w:r>
          </w:p>
        </w:tc>
      </w:tr>
      <w:tr w:rsidR="00834F84" w:rsidRPr="00834F84" w:rsidTr="00AA6D7C">
        <w:trPr>
          <w:gridAfter w:val="1"/>
          <w:wAfter w:w="6" w:type="dxa"/>
        </w:trPr>
        <w:tc>
          <w:tcPr>
            <w:tcW w:w="254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Общественное управление</w:t>
            </w:r>
          </w:p>
        </w:tc>
        <w:tc>
          <w:tcPr>
            <w:tcW w:w="689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724"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3.8</w:t>
            </w:r>
          </w:p>
        </w:tc>
      </w:tr>
      <w:tr w:rsidR="00834F84" w:rsidRPr="00834F84" w:rsidTr="00AA6D7C">
        <w:trPr>
          <w:gridAfter w:val="1"/>
          <w:wAfter w:w="6" w:type="dxa"/>
        </w:trPr>
        <w:tc>
          <w:tcPr>
            <w:tcW w:w="254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Ветеринарное обслуживание</w:t>
            </w:r>
          </w:p>
        </w:tc>
        <w:tc>
          <w:tcPr>
            <w:tcW w:w="6892" w:type="dxa"/>
          </w:tcPr>
          <w:p w:rsidR="00834F84" w:rsidRPr="00834F84" w:rsidRDefault="00834F84" w:rsidP="00834F84">
            <w:pPr>
              <w:autoSpaceDE w:val="0"/>
              <w:autoSpaceDN w:val="0"/>
              <w:adjustRightInd w:val="0"/>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724"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3.10</w:t>
            </w:r>
          </w:p>
        </w:tc>
      </w:tr>
      <w:tr w:rsidR="00834F84" w:rsidRPr="00834F84" w:rsidTr="00AA6D7C">
        <w:trPr>
          <w:gridAfter w:val="1"/>
          <w:wAfter w:w="6" w:type="dxa"/>
        </w:trPr>
        <w:tc>
          <w:tcPr>
            <w:tcW w:w="254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Приюты для животных</w:t>
            </w:r>
          </w:p>
        </w:tc>
        <w:tc>
          <w:tcPr>
            <w:tcW w:w="689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1724"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3.10.2</w:t>
            </w:r>
          </w:p>
        </w:tc>
      </w:tr>
      <w:tr w:rsidR="00834F84" w:rsidRPr="00834F84" w:rsidTr="00AA6D7C">
        <w:trPr>
          <w:gridAfter w:val="1"/>
          <w:wAfter w:w="6" w:type="dxa"/>
        </w:trPr>
        <w:tc>
          <w:tcPr>
            <w:tcW w:w="254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Деловое управление</w:t>
            </w:r>
          </w:p>
        </w:tc>
        <w:tc>
          <w:tcPr>
            <w:tcW w:w="689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24"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4.1</w:t>
            </w:r>
          </w:p>
        </w:tc>
      </w:tr>
      <w:tr w:rsidR="00834F84" w:rsidRPr="00834F84" w:rsidTr="00AA6D7C">
        <w:trPr>
          <w:gridAfter w:val="1"/>
          <w:wAfter w:w="6" w:type="dxa"/>
        </w:trPr>
        <w:tc>
          <w:tcPr>
            <w:tcW w:w="254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Объекты придорожного сервиса</w:t>
            </w:r>
          </w:p>
        </w:tc>
        <w:tc>
          <w:tcPr>
            <w:tcW w:w="6892"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автозаправочных станций (бензиновых, газовых);</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предоставление гостиничных услуг в качестве придорожного сервиса;</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lastRenderedPageBreak/>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24"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lastRenderedPageBreak/>
              <w:t>4.9.1</w:t>
            </w:r>
          </w:p>
        </w:tc>
      </w:tr>
    </w:tbl>
    <w:p w:rsidR="00834F84" w:rsidRPr="00834F84" w:rsidRDefault="00834F84" w:rsidP="00834F84">
      <w:pPr>
        <w:tabs>
          <w:tab w:val="left" w:pos="0"/>
          <w:tab w:val="left" w:pos="1843"/>
        </w:tabs>
        <w:spacing w:after="0" w:line="240" w:lineRule="auto"/>
        <w:jc w:val="center"/>
        <w:rPr>
          <w:rFonts w:ascii="Times New Roman" w:eastAsia="MS Mincho" w:hAnsi="Times New Roman" w:cs="Times New Roman"/>
          <w:b/>
          <w:lang w:eastAsia="ru-RU"/>
        </w:rPr>
      </w:pPr>
      <w:r w:rsidRPr="00834F84">
        <w:rPr>
          <w:rFonts w:ascii="Times New Roman" w:eastAsia="MS Mincho" w:hAnsi="Times New Roman" w:cs="Times New Roman"/>
          <w:b/>
          <w:lang w:eastAsia="ru-RU"/>
        </w:rPr>
        <w:t>О4 Зона размещения объектов образования</w:t>
      </w:r>
    </w:p>
    <w:p w:rsidR="00834F84" w:rsidRPr="00834F84" w:rsidRDefault="00834F84" w:rsidP="00834F84">
      <w:pPr>
        <w:tabs>
          <w:tab w:val="left" w:pos="0"/>
        </w:tabs>
        <w:autoSpaceDE w:val="0"/>
        <w:autoSpaceDN w:val="0"/>
        <w:adjustRightInd w:val="0"/>
        <w:spacing w:after="0" w:line="240" w:lineRule="auto"/>
        <w:jc w:val="both"/>
        <w:rPr>
          <w:rFonts w:ascii="Times New Roman" w:eastAsia="MS Mincho" w:hAnsi="Times New Roman" w:cs="Times New Roman"/>
          <w:lang w:eastAsia="ru-RU"/>
        </w:rPr>
      </w:pPr>
      <w:r w:rsidRPr="00834F84">
        <w:rPr>
          <w:rFonts w:ascii="Times New Roman" w:eastAsia="MS Mincho" w:hAnsi="Times New Roman" w:cs="Times New Roman"/>
          <w:lang w:eastAsia="ru-RU"/>
        </w:rPr>
        <w:tab/>
        <w:t xml:space="preserve">Зона О4 выделена для обеспечения правовых условий развития территорий, предназначенных для размещения учреждений начального профессионального, среднего профессионального, высшего профессионального, послевузовского </w:t>
      </w:r>
      <w:proofErr w:type="gramStart"/>
      <w:r w:rsidRPr="00834F84">
        <w:rPr>
          <w:rFonts w:ascii="Times New Roman" w:eastAsia="MS Mincho" w:hAnsi="Times New Roman" w:cs="Times New Roman"/>
          <w:lang w:eastAsia="ru-RU"/>
        </w:rPr>
        <w:t>профессионального  образования</w:t>
      </w:r>
      <w:proofErr w:type="gramEnd"/>
      <w:r w:rsidRPr="00834F84">
        <w:rPr>
          <w:rFonts w:ascii="Times New Roman" w:eastAsia="MS Mincho" w:hAnsi="Times New Roman" w:cs="Times New Roman"/>
          <w:lang w:eastAsia="ru-RU"/>
        </w:rPr>
        <w:t>, необходимых объектов инженерной и транспортной инфраструктуры.</w:t>
      </w:r>
    </w:p>
    <w:tbl>
      <w:tblPr>
        <w:tblStyle w:val="74"/>
        <w:tblW w:w="0" w:type="auto"/>
        <w:tblLook w:val="04A0" w:firstRow="1" w:lastRow="0" w:firstColumn="1" w:lastColumn="0" w:noHBand="0" w:noVBand="1"/>
      </w:tblPr>
      <w:tblGrid>
        <w:gridCol w:w="1526"/>
        <w:gridCol w:w="8453"/>
        <w:gridCol w:w="1201"/>
      </w:tblGrid>
      <w:tr w:rsidR="00834F84" w:rsidRPr="00834F84" w:rsidTr="00DE5A93">
        <w:tc>
          <w:tcPr>
            <w:tcW w:w="11180" w:type="dxa"/>
            <w:gridSpan w:val="3"/>
          </w:tcPr>
          <w:p w:rsidR="00834F84" w:rsidRPr="00834F84" w:rsidRDefault="00834F84" w:rsidP="00DE5A93">
            <w:pPr>
              <w:tabs>
                <w:tab w:val="left" w:pos="1305"/>
              </w:tabs>
              <w:jc w:val="center"/>
              <w:rPr>
                <w:rFonts w:ascii="Times New Roman" w:hAnsi="Times New Roman"/>
                <w:b/>
                <w:sz w:val="16"/>
                <w:szCs w:val="16"/>
              </w:rPr>
            </w:pPr>
            <w:r w:rsidRPr="00834F84">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834F84" w:rsidRPr="00834F84" w:rsidTr="00DE5A93">
        <w:tc>
          <w:tcPr>
            <w:tcW w:w="1526" w:type="dxa"/>
          </w:tcPr>
          <w:p w:rsidR="00834F84" w:rsidRPr="00834F84" w:rsidRDefault="00834F84" w:rsidP="00DE5A93">
            <w:pPr>
              <w:tabs>
                <w:tab w:val="left" w:pos="1305"/>
              </w:tabs>
              <w:jc w:val="center"/>
              <w:rPr>
                <w:rFonts w:ascii="Times New Roman" w:hAnsi="Times New Roman"/>
                <w:sz w:val="16"/>
                <w:szCs w:val="16"/>
              </w:rPr>
            </w:pPr>
            <w:r w:rsidRPr="00834F84">
              <w:rPr>
                <w:rFonts w:ascii="Times New Roman" w:hAnsi="Times New Roman"/>
                <w:sz w:val="16"/>
                <w:szCs w:val="16"/>
              </w:rPr>
              <w:t>Наименование</w:t>
            </w:r>
          </w:p>
        </w:tc>
        <w:tc>
          <w:tcPr>
            <w:tcW w:w="8453" w:type="dxa"/>
          </w:tcPr>
          <w:p w:rsidR="00834F84" w:rsidRPr="00834F84" w:rsidRDefault="00834F84" w:rsidP="00DE5A93">
            <w:pPr>
              <w:tabs>
                <w:tab w:val="left" w:pos="1305"/>
              </w:tabs>
              <w:jc w:val="center"/>
              <w:rPr>
                <w:rFonts w:ascii="Times New Roman" w:hAnsi="Times New Roman"/>
                <w:sz w:val="16"/>
                <w:szCs w:val="16"/>
              </w:rPr>
            </w:pPr>
            <w:r w:rsidRPr="00834F84">
              <w:rPr>
                <w:rFonts w:ascii="Times New Roman" w:hAnsi="Times New Roman"/>
                <w:sz w:val="16"/>
                <w:szCs w:val="16"/>
              </w:rPr>
              <w:t>Описание</w:t>
            </w:r>
          </w:p>
        </w:tc>
        <w:tc>
          <w:tcPr>
            <w:tcW w:w="1201" w:type="dxa"/>
          </w:tcPr>
          <w:p w:rsidR="00834F84" w:rsidRPr="00834F84" w:rsidRDefault="00834F84" w:rsidP="00DE5A93">
            <w:pPr>
              <w:tabs>
                <w:tab w:val="left" w:pos="1305"/>
              </w:tabs>
              <w:jc w:val="center"/>
              <w:rPr>
                <w:rFonts w:ascii="Times New Roman" w:hAnsi="Times New Roman"/>
                <w:sz w:val="16"/>
                <w:szCs w:val="16"/>
              </w:rPr>
            </w:pPr>
            <w:r w:rsidRPr="00834F84">
              <w:rPr>
                <w:rFonts w:ascii="Times New Roman" w:hAnsi="Times New Roman"/>
                <w:sz w:val="16"/>
                <w:szCs w:val="16"/>
              </w:rPr>
              <w:t>Код (числовое обозначение)</w:t>
            </w:r>
          </w:p>
        </w:tc>
      </w:tr>
      <w:tr w:rsidR="00834F84" w:rsidRPr="00834F84" w:rsidTr="00DE5A93">
        <w:tc>
          <w:tcPr>
            <w:tcW w:w="1526" w:type="dxa"/>
          </w:tcPr>
          <w:p w:rsidR="00834F84" w:rsidRPr="00834F84" w:rsidRDefault="00834F84" w:rsidP="00DE5A93">
            <w:pPr>
              <w:tabs>
                <w:tab w:val="left" w:pos="1305"/>
              </w:tabs>
              <w:rPr>
                <w:rFonts w:ascii="Times New Roman" w:hAnsi="Times New Roman"/>
                <w:sz w:val="16"/>
                <w:szCs w:val="16"/>
              </w:rPr>
            </w:pPr>
            <w:r w:rsidRPr="00834F84">
              <w:rPr>
                <w:rFonts w:ascii="Times New Roman" w:hAnsi="Times New Roman"/>
                <w:sz w:val="16"/>
                <w:szCs w:val="16"/>
              </w:rPr>
              <w:t>Коммунальное обслуживание</w:t>
            </w:r>
          </w:p>
        </w:tc>
        <w:tc>
          <w:tcPr>
            <w:tcW w:w="8453" w:type="dxa"/>
          </w:tcPr>
          <w:p w:rsidR="00834F84" w:rsidRPr="00834F84" w:rsidRDefault="00834F84" w:rsidP="00DE5A93">
            <w:pPr>
              <w:tabs>
                <w:tab w:val="left" w:pos="1305"/>
              </w:tabs>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01" w:type="dxa"/>
          </w:tcPr>
          <w:p w:rsidR="00834F84" w:rsidRPr="00834F84" w:rsidRDefault="00834F84" w:rsidP="00DE5A93">
            <w:pPr>
              <w:tabs>
                <w:tab w:val="left" w:pos="1305"/>
              </w:tabs>
              <w:jc w:val="center"/>
              <w:rPr>
                <w:rFonts w:ascii="Times New Roman" w:hAnsi="Times New Roman"/>
                <w:sz w:val="16"/>
                <w:szCs w:val="16"/>
              </w:rPr>
            </w:pPr>
            <w:r w:rsidRPr="00834F84">
              <w:rPr>
                <w:rFonts w:ascii="Times New Roman" w:hAnsi="Times New Roman"/>
                <w:sz w:val="16"/>
                <w:szCs w:val="16"/>
              </w:rPr>
              <w:t>3.1</w:t>
            </w:r>
          </w:p>
        </w:tc>
      </w:tr>
      <w:tr w:rsidR="00834F84" w:rsidRPr="00834F84" w:rsidTr="00DE5A93">
        <w:tc>
          <w:tcPr>
            <w:tcW w:w="1526" w:type="dxa"/>
          </w:tcPr>
          <w:p w:rsidR="00834F84" w:rsidRPr="00834F84" w:rsidRDefault="00834F84" w:rsidP="00DE5A93">
            <w:pPr>
              <w:tabs>
                <w:tab w:val="left" w:pos="1305"/>
              </w:tabs>
              <w:rPr>
                <w:rFonts w:ascii="Times New Roman" w:hAnsi="Times New Roman"/>
                <w:sz w:val="16"/>
                <w:szCs w:val="16"/>
              </w:rPr>
            </w:pPr>
            <w:r w:rsidRPr="00834F84">
              <w:rPr>
                <w:rFonts w:ascii="Times New Roman" w:hAnsi="Times New Roman"/>
                <w:sz w:val="16"/>
                <w:szCs w:val="16"/>
              </w:rPr>
              <w:t>Среднее и высшее профессиональное образование</w:t>
            </w:r>
          </w:p>
        </w:tc>
        <w:tc>
          <w:tcPr>
            <w:tcW w:w="8453" w:type="dxa"/>
          </w:tcPr>
          <w:p w:rsidR="00834F84" w:rsidRPr="00834F84" w:rsidRDefault="00834F84" w:rsidP="00DE5A93">
            <w:pPr>
              <w:tabs>
                <w:tab w:val="left" w:pos="1305"/>
              </w:tabs>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201" w:type="dxa"/>
          </w:tcPr>
          <w:p w:rsidR="00834F84" w:rsidRPr="00834F84" w:rsidRDefault="00834F84" w:rsidP="00DE5A93">
            <w:pPr>
              <w:tabs>
                <w:tab w:val="left" w:pos="1305"/>
              </w:tabs>
              <w:jc w:val="center"/>
              <w:rPr>
                <w:rFonts w:ascii="Times New Roman" w:hAnsi="Times New Roman"/>
                <w:sz w:val="16"/>
                <w:szCs w:val="16"/>
              </w:rPr>
            </w:pPr>
            <w:r w:rsidRPr="00834F84">
              <w:rPr>
                <w:rFonts w:ascii="Times New Roman" w:hAnsi="Times New Roman"/>
                <w:sz w:val="16"/>
                <w:szCs w:val="16"/>
              </w:rPr>
              <w:t>3.5.2</w:t>
            </w:r>
          </w:p>
        </w:tc>
      </w:tr>
      <w:tr w:rsidR="00834F84" w:rsidRPr="00834F84" w:rsidTr="00DE5A93">
        <w:tc>
          <w:tcPr>
            <w:tcW w:w="1526" w:type="dxa"/>
          </w:tcPr>
          <w:p w:rsidR="00834F84" w:rsidRPr="00834F84" w:rsidRDefault="00834F84" w:rsidP="00DE5A93">
            <w:pPr>
              <w:tabs>
                <w:tab w:val="left" w:pos="1305"/>
              </w:tabs>
              <w:rPr>
                <w:rFonts w:ascii="Times New Roman" w:hAnsi="Times New Roman"/>
                <w:sz w:val="16"/>
                <w:szCs w:val="16"/>
              </w:rPr>
            </w:pPr>
            <w:r w:rsidRPr="00834F84">
              <w:rPr>
                <w:rFonts w:ascii="Times New Roman" w:hAnsi="Times New Roman"/>
                <w:sz w:val="16"/>
                <w:szCs w:val="16"/>
              </w:rPr>
              <w:t>Обеспечение внутреннего правопорядка</w:t>
            </w:r>
          </w:p>
        </w:tc>
        <w:tc>
          <w:tcPr>
            <w:tcW w:w="8453" w:type="dxa"/>
          </w:tcPr>
          <w:p w:rsidR="00834F84" w:rsidRPr="00834F84" w:rsidRDefault="00834F84" w:rsidP="00DE5A93">
            <w:pPr>
              <w:tabs>
                <w:tab w:val="left" w:pos="1305"/>
              </w:tabs>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834F84" w:rsidRPr="00834F84" w:rsidRDefault="00834F84" w:rsidP="00DE5A93">
            <w:pPr>
              <w:tabs>
                <w:tab w:val="left" w:pos="1305"/>
              </w:tabs>
              <w:jc w:val="both"/>
              <w:rPr>
                <w:rFonts w:ascii="Times New Roman" w:hAnsi="Times New Roman"/>
                <w:sz w:val="16"/>
                <w:szCs w:val="16"/>
              </w:rPr>
            </w:pPr>
            <w:r w:rsidRPr="00834F84">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01" w:type="dxa"/>
          </w:tcPr>
          <w:p w:rsidR="00834F84" w:rsidRPr="00834F84" w:rsidRDefault="00834F84" w:rsidP="00DE5A93">
            <w:pPr>
              <w:tabs>
                <w:tab w:val="left" w:pos="1305"/>
              </w:tabs>
              <w:jc w:val="center"/>
              <w:rPr>
                <w:rFonts w:ascii="Times New Roman" w:hAnsi="Times New Roman"/>
                <w:sz w:val="16"/>
                <w:szCs w:val="16"/>
              </w:rPr>
            </w:pPr>
            <w:r w:rsidRPr="00834F84">
              <w:rPr>
                <w:rFonts w:ascii="Times New Roman" w:hAnsi="Times New Roman"/>
                <w:sz w:val="16"/>
                <w:szCs w:val="16"/>
              </w:rPr>
              <w:t>8.3</w:t>
            </w:r>
          </w:p>
        </w:tc>
      </w:tr>
      <w:tr w:rsidR="00834F84" w:rsidRPr="00834F84" w:rsidTr="00DE5A93">
        <w:tc>
          <w:tcPr>
            <w:tcW w:w="1526" w:type="dxa"/>
          </w:tcPr>
          <w:p w:rsidR="00834F84" w:rsidRPr="00834F84" w:rsidRDefault="00834F84" w:rsidP="00DE5A93">
            <w:pPr>
              <w:tabs>
                <w:tab w:val="left" w:pos="1305"/>
              </w:tabs>
              <w:rPr>
                <w:rFonts w:ascii="Times New Roman" w:hAnsi="Times New Roman"/>
                <w:sz w:val="16"/>
                <w:szCs w:val="16"/>
              </w:rPr>
            </w:pPr>
            <w:r w:rsidRPr="00834F84">
              <w:rPr>
                <w:rFonts w:ascii="Times New Roman" w:hAnsi="Times New Roman"/>
                <w:sz w:val="16"/>
                <w:szCs w:val="16"/>
              </w:rPr>
              <w:t>Историко-культурная деятельность</w:t>
            </w:r>
          </w:p>
        </w:tc>
        <w:tc>
          <w:tcPr>
            <w:tcW w:w="8453" w:type="dxa"/>
          </w:tcPr>
          <w:p w:rsidR="00834F84" w:rsidRPr="00834F84" w:rsidRDefault="00834F84" w:rsidP="00DE5A93">
            <w:pPr>
              <w:tabs>
                <w:tab w:val="left" w:pos="1305"/>
              </w:tabs>
              <w:jc w:val="both"/>
              <w:rPr>
                <w:rFonts w:ascii="Times New Roman" w:hAnsi="Times New Roman"/>
                <w:sz w:val="16"/>
                <w:szCs w:val="16"/>
              </w:rPr>
            </w:pPr>
            <w:r w:rsidRPr="00834F84">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01" w:type="dxa"/>
          </w:tcPr>
          <w:p w:rsidR="00834F84" w:rsidRPr="00834F84" w:rsidRDefault="00834F84" w:rsidP="00DE5A93">
            <w:pPr>
              <w:tabs>
                <w:tab w:val="left" w:pos="1305"/>
              </w:tabs>
              <w:jc w:val="center"/>
              <w:rPr>
                <w:rFonts w:ascii="Times New Roman" w:hAnsi="Times New Roman"/>
                <w:sz w:val="16"/>
                <w:szCs w:val="16"/>
              </w:rPr>
            </w:pPr>
            <w:r w:rsidRPr="00834F84">
              <w:rPr>
                <w:rFonts w:ascii="Times New Roman" w:hAnsi="Times New Roman"/>
                <w:sz w:val="16"/>
                <w:szCs w:val="16"/>
              </w:rPr>
              <w:t>9.3</w:t>
            </w:r>
          </w:p>
        </w:tc>
      </w:tr>
      <w:tr w:rsidR="00834F84" w:rsidRPr="00834F84" w:rsidTr="00DE5A93">
        <w:tc>
          <w:tcPr>
            <w:tcW w:w="1526" w:type="dxa"/>
          </w:tcPr>
          <w:p w:rsidR="00834F84" w:rsidRPr="00834F84" w:rsidRDefault="00834F84" w:rsidP="00DE5A93">
            <w:pPr>
              <w:tabs>
                <w:tab w:val="left" w:pos="1305"/>
              </w:tabs>
              <w:rPr>
                <w:rFonts w:ascii="Times New Roman" w:hAnsi="Times New Roman"/>
                <w:sz w:val="16"/>
                <w:szCs w:val="16"/>
              </w:rPr>
            </w:pPr>
            <w:r w:rsidRPr="00834F84">
              <w:rPr>
                <w:rFonts w:ascii="Times New Roman" w:hAnsi="Times New Roman"/>
                <w:sz w:val="16"/>
                <w:szCs w:val="16"/>
              </w:rPr>
              <w:t>Земельные участки (территории) общего пользования</w:t>
            </w:r>
          </w:p>
        </w:tc>
        <w:tc>
          <w:tcPr>
            <w:tcW w:w="8453" w:type="dxa"/>
          </w:tcPr>
          <w:p w:rsidR="00834F84" w:rsidRPr="00834F84" w:rsidRDefault="00834F84" w:rsidP="00DE5A93">
            <w:pPr>
              <w:tabs>
                <w:tab w:val="left" w:pos="1305"/>
              </w:tabs>
              <w:jc w:val="both"/>
              <w:rPr>
                <w:rFonts w:ascii="Times New Roman" w:hAnsi="Times New Roman"/>
                <w:sz w:val="16"/>
                <w:szCs w:val="16"/>
              </w:rPr>
            </w:pPr>
            <w:r w:rsidRPr="00834F84">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01" w:type="dxa"/>
          </w:tcPr>
          <w:p w:rsidR="00834F84" w:rsidRPr="00834F84" w:rsidRDefault="00834F84" w:rsidP="00DE5A93">
            <w:pPr>
              <w:tabs>
                <w:tab w:val="left" w:pos="1305"/>
              </w:tabs>
              <w:jc w:val="center"/>
              <w:rPr>
                <w:rFonts w:ascii="Times New Roman" w:hAnsi="Times New Roman"/>
                <w:sz w:val="16"/>
                <w:szCs w:val="16"/>
              </w:rPr>
            </w:pPr>
            <w:r w:rsidRPr="00834F84">
              <w:rPr>
                <w:rFonts w:ascii="Times New Roman" w:hAnsi="Times New Roman"/>
                <w:sz w:val="16"/>
                <w:szCs w:val="16"/>
              </w:rPr>
              <w:t>12.0</w:t>
            </w:r>
          </w:p>
        </w:tc>
      </w:tr>
    </w:tbl>
    <w:p w:rsidR="00834F84" w:rsidRPr="00834F84" w:rsidRDefault="00834F84" w:rsidP="00834F84">
      <w:pPr>
        <w:spacing w:after="0" w:line="240" w:lineRule="auto"/>
        <w:rPr>
          <w:rFonts w:ascii="Times New Roman" w:eastAsia="MS Mincho" w:hAnsi="Times New Roman" w:cs="Times New Roman"/>
          <w:sz w:val="8"/>
          <w:szCs w:val="8"/>
          <w:lang w:eastAsia="ru-RU"/>
        </w:rPr>
      </w:pPr>
    </w:p>
    <w:tbl>
      <w:tblPr>
        <w:tblStyle w:val="74"/>
        <w:tblW w:w="0" w:type="auto"/>
        <w:tblLook w:val="04A0" w:firstRow="1" w:lastRow="0" w:firstColumn="1" w:lastColumn="0" w:noHBand="0" w:noVBand="1"/>
      </w:tblPr>
      <w:tblGrid>
        <w:gridCol w:w="1526"/>
        <w:gridCol w:w="8080"/>
        <w:gridCol w:w="1511"/>
        <w:gridCol w:w="9"/>
      </w:tblGrid>
      <w:tr w:rsidR="00834F84" w:rsidRPr="00834F84" w:rsidTr="00625622">
        <w:tc>
          <w:tcPr>
            <w:tcW w:w="11126" w:type="dxa"/>
            <w:gridSpan w:val="4"/>
          </w:tcPr>
          <w:p w:rsidR="00834F84" w:rsidRPr="00834F84" w:rsidRDefault="00834F84" w:rsidP="00834F84">
            <w:pPr>
              <w:jc w:val="center"/>
              <w:rPr>
                <w:rFonts w:ascii="Times New Roman" w:hAnsi="Times New Roman"/>
                <w:b/>
                <w:sz w:val="16"/>
                <w:szCs w:val="16"/>
              </w:rPr>
            </w:pPr>
            <w:r w:rsidRPr="00834F84">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834F84" w:rsidRPr="00834F84" w:rsidTr="00625622">
        <w:trPr>
          <w:gridAfter w:val="1"/>
          <w:wAfter w:w="9" w:type="dxa"/>
        </w:trPr>
        <w:tc>
          <w:tcPr>
            <w:tcW w:w="1526"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Наименование</w:t>
            </w:r>
          </w:p>
        </w:tc>
        <w:tc>
          <w:tcPr>
            <w:tcW w:w="8080"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Описание</w:t>
            </w:r>
          </w:p>
        </w:tc>
        <w:tc>
          <w:tcPr>
            <w:tcW w:w="1511"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Код (числовое обозначение)</w:t>
            </w:r>
          </w:p>
        </w:tc>
      </w:tr>
      <w:tr w:rsidR="00834F84" w:rsidRPr="00834F84" w:rsidTr="00625622">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Коммунальное обслуживание</w:t>
            </w:r>
          </w:p>
        </w:tc>
        <w:tc>
          <w:tcPr>
            <w:tcW w:w="8080"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511"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3.1</w:t>
            </w:r>
          </w:p>
        </w:tc>
      </w:tr>
      <w:tr w:rsidR="00834F84" w:rsidRPr="00834F84" w:rsidTr="00625622">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Здравоохранение</w:t>
            </w:r>
          </w:p>
        </w:tc>
        <w:tc>
          <w:tcPr>
            <w:tcW w:w="8080"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511"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3.4</w:t>
            </w:r>
          </w:p>
        </w:tc>
      </w:tr>
      <w:tr w:rsidR="00834F84" w:rsidRPr="00834F84" w:rsidTr="00625622">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Амбулаторно-поликлиническое обслуживание</w:t>
            </w:r>
          </w:p>
        </w:tc>
        <w:tc>
          <w:tcPr>
            <w:tcW w:w="8080"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511"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3.4.1</w:t>
            </w:r>
          </w:p>
        </w:tc>
      </w:tr>
      <w:tr w:rsidR="00834F84" w:rsidRPr="00834F84" w:rsidTr="00625622">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Стационарное медицинское обслуживание</w:t>
            </w:r>
          </w:p>
        </w:tc>
        <w:tc>
          <w:tcPr>
            <w:tcW w:w="8080"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станций скорой помощи</w:t>
            </w:r>
          </w:p>
        </w:tc>
        <w:tc>
          <w:tcPr>
            <w:tcW w:w="1511"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3.4.2</w:t>
            </w:r>
          </w:p>
        </w:tc>
      </w:tr>
      <w:tr w:rsidR="00834F84" w:rsidRPr="00834F84" w:rsidTr="00625622">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Обеспечение научной деятельности</w:t>
            </w:r>
          </w:p>
        </w:tc>
        <w:tc>
          <w:tcPr>
            <w:tcW w:w="8080"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511"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3.9</w:t>
            </w:r>
          </w:p>
        </w:tc>
      </w:tr>
      <w:tr w:rsidR="00834F84" w:rsidRPr="00834F84" w:rsidTr="00625622">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Гостиничное обслуживание</w:t>
            </w:r>
          </w:p>
        </w:tc>
        <w:tc>
          <w:tcPr>
            <w:tcW w:w="8080"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511"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4.7</w:t>
            </w:r>
          </w:p>
        </w:tc>
      </w:tr>
      <w:tr w:rsidR="00834F84" w:rsidRPr="00834F84" w:rsidTr="00625622">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Обслуживание автотранспорта</w:t>
            </w:r>
          </w:p>
        </w:tc>
        <w:tc>
          <w:tcPr>
            <w:tcW w:w="8080"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511"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4.9</w:t>
            </w:r>
          </w:p>
        </w:tc>
      </w:tr>
      <w:tr w:rsidR="00834F84" w:rsidRPr="00834F84" w:rsidTr="00625622">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Объекты придорожного сервиса</w:t>
            </w:r>
          </w:p>
        </w:tc>
        <w:tc>
          <w:tcPr>
            <w:tcW w:w="8080"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511" w:type="dxa"/>
          </w:tcPr>
          <w:p w:rsidR="00834F84" w:rsidRPr="00834F84" w:rsidRDefault="00834F84" w:rsidP="00834F84">
            <w:pPr>
              <w:jc w:val="center"/>
              <w:rPr>
                <w:rFonts w:ascii="Times New Roman" w:hAnsi="Times New Roman"/>
                <w:sz w:val="16"/>
                <w:szCs w:val="16"/>
              </w:rPr>
            </w:pPr>
            <w:r w:rsidRPr="00834F84">
              <w:rPr>
                <w:rFonts w:ascii="Times New Roman" w:hAnsi="Times New Roman"/>
                <w:bCs/>
                <w:sz w:val="16"/>
                <w:szCs w:val="16"/>
              </w:rPr>
              <w:t>4.9.1</w:t>
            </w:r>
          </w:p>
        </w:tc>
      </w:tr>
      <w:tr w:rsidR="00834F84" w:rsidRPr="00834F84" w:rsidTr="00625622">
        <w:trPr>
          <w:gridAfter w:val="1"/>
          <w:wAfter w:w="9" w:type="dxa"/>
        </w:trPr>
        <w:tc>
          <w:tcPr>
            <w:tcW w:w="1526"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Спорт</w:t>
            </w:r>
          </w:p>
        </w:tc>
        <w:tc>
          <w:tcPr>
            <w:tcW w:w="8080"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511"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5.1</w:t>
            </w:r>
          </w:p>
        </w:tc>
      </w:tr>
    </w:tbl>
    <w:p w:rsidR="00834F84" w:rsidRPr="00834F84" w:rsidRDefault="00834F84" w:rsidP="00834F84">
      <w:pPr>
        <w:spacing w:after="0" w:line="240" w:lineRule="auto"/>
        <w:rPr>
          <w:rFonts w:ascii="Times New Roman" w:eastAsia="MS Mincho" w:hAnsi="Times New Roman" w:cs="Times New Roman"/>
          <w:sz w:val="8"/>
          <w:szCs w:val="8"/>
          <w:lang w:eastAsia="ru-RU"/>
        </w:rPr>
      </w:pPr>
    </w:p>
    <w:tbl>
      <w:tblPr>
        <w:tblStyle w:val="74"/>
        <w:tblW w:w="0" w:type="auto"/>
        <w:tblLook w:val="04A0" w:firstRow="1" w:lastRow="0" w:firstColumn="1" w:lastColumn="0" w:noHBand="0" w:noVBand="1"/>
      </w:tblPr>
      <w:tblGrid>
        <w:gridCol w:w="2547"/>
        <w:gridCol w:w="5783"/>
        <w:gridCol w:w="2704"/>
      </w:tblGrid>
      <w:tr w:rsidR="00834F84" w:rsidRPr="00834F84" w:rsidTr="00E97EED">
        <w:tc>
          <w:tcPr>
            <w:tcW w:w="11034" w:type="dxa"/>
            <w:gridSpan w:val="3"/>
          </w:tcPr>
          <w:p w:rsidR="00834F84" w:rsidRPr="00834F84" w:rsidRDefault="00834F84" w:rsidP="00834F84">
            <w:pPr>
              <w:jc w:val="center"/>
              <w:rPr>
                <w:rFonts w:ascii="Times New Roman" w:hAnsi="Times New Roman"/>
                <w:b/>
                <w:sz w:val="16"/>
                <w:szCs w:val="16"/>
              </w:rPr>
            </w:pPr>
            <w:r w:rsidRPr="00834F84">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834F84" w:rsidRPr="00834F84" w:rsidTr="00E97EED">
        <w:tc>
          <w:tcPr>
            <w:tcW w:w="2547"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Наименование</w:t>
            </w:r>
          </w:p>
        </w:tc>
        <w:tc>
          <w:tcPr>
            <w:tcW w:w="5783"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Описание</w:t>
            </w:r>
          </w:p>
        </w:tc>
        <w:tc>
          <w:tcPr>
            <w:tcW w:w="2704"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Код (числовое обозначение)</w:t>
            </w:r>
          </w:p>
        </w:tc>
      </w:tr>
      <w:tr w:rsidR="00834F84" w:rsidRPr="00834F84" w:rsidTr="00E97EED">
        <w:tc>
          <w:tcPr>
            <w:tcW w:w="2547" w:type="dxa"/>
          </w:tcPr>
          <w:p w:rsidR="00834F84" w:rsidRPr="00834F84" w:rsidRDefault="00834F84" w:rsidP="00834F84">
            <w:pPr>
              <w:rPr>
                <w:rFonts w:ascii="Times New Roman" w:hAnsi="Times New Roman"/>
                <w:sz w:val="16"/>
                <w:szCs w:val="16"/>
              </w:rPr>
            </w:pPr>
            <w:r w:rsidRPr="00834F84">
              <w:rPr>
                <w:rFonts w:ascii="Times New Roman" w:hAnsi="Times New Roman"/>
                <w:sz w:val="16"/>
                <w:szCs w:val="16"/>
              </w:rPr>
              <w:t>Магазины</w:t>
            </w:r>
          </w:p>
        </w:tc>
        <w:tc>
          <w:tcPr>
            <w:tcW w:w="5783" w:type="dxa"/>
          </w:tcPr>
          <w:p w:rsidR="00834F84" w:rsidRPr="00834F84" w:rsidRDefault="00834F84" w:rsidP="00834F84">
            <w:pPr>
              <w:jc w:val="both"/>
              <w:rPr>
                <w:rFonts w:ascii="Times New Roman" w:hAnsi="Times New Roman"/>
                <w:sz w:val="16"/>
                <w:szCs w:val="16"/>
              </w:rPr>
            </w:pPr>
            <w:r w:rsidRPr="00834F84">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704" w:type="dxa"/>
          </w:tcPr>
          <w:p w:rsidR="00834F84" w:rsidRPr="00834F84" w:rsidRDefault="00834F84" w:rsidP="00834F84">
            <w:pPr>
              <w:jc w:val="center"/>
              <w:rPr>
                <w:rFonts w:ascii="Times New Roman" w:hAnsi="Times New Roman"/>
                <w:sz w:val="16"/>
                <w:szCs w:val="16"/>
              </w:rPr>
            </w:pPr>
            <w:r w:rsidRPr="00834F84">
              <w:rPr>
                <w:rFonts w:ascii="Times New Roman" w:hAnsi="Times New Roman"/>
                <w:sz w:val="16"/>
                <w:szCs w:val="16"/>
              </w:rPr>
              <w:t>4.4</w:t>
            </w:r>
          </w:p>
        </w:tc>
      </w:tr>
    </w:tbl>
    <w:p w:rsidR="00614D00" w:rsidRPr="00614D00" w:rsidRDefault="00614D00" w:rsidP="00614D00">
      <w:pPr>
        <w:spacing w:after="0" w:line="240" w:lineRule="auto"/>
        <w:jc w:val="center"/>
        <w:outlineLvl w:val="3"/>
        <w:rPr>
          <w:rFonts w:ascii="Times New Roman" w:eastAsia="MS Mincho" w:hAnsi="Times New Roman" w:cs="Times New Roman"/>
          <w:b/>
          <w:lang w:eastAsia="ru-RU"/>
        </w:rPr>
      </w:pPr>
      <w:r w:rsidRPr="00614D00">
        <w:rPr>
          <w:rFonts w:ascii="Times New Roman" w:eastAsia="MS Mincho" w:hAnsi="Times New Roman" w:cs="Times New Roman"/>
          <w:b/>
          <w:lang w:eastAsia="ru-RU"/>
        </w:rPr>
        <w:t>О5 Зона размещения культовых объектов</w:t>
      </w:r>
    </w:p>
    <w:p w:rsidR="00614D00" w:rsidRPr="00614D00" w:rsidRDefault="00614D00" w:rsidP="00614D00">
      <w:pPr>
        <w:spacing w:after="0" w:line="240" w:lineRule="auto"/>
        <w:ind w:firstLine="539"/>
        <w:jc w:val="both"/>
        <w:rPr>
          <w:rFonts w:ascii="Times New Roman" w:eastAsia="MS Mincho" w:hAnsi="Times New Roman" w:cs="Times New Roman"/>
          <w:lang w:eastAsia="ru-RU"/>
        </w:rPr>
      </w:pPr>
      <w:r w:rsidRPr="00614D00">
        <w:rPr>
          <w:rFonts w:ascii="Times New Roman" w:eastAsia="MS Mincho" w:hAnsi="Times New Roman" w:cs="Times New Roman"/>
          <w:lang w:eastAsia="ru-RU"/>
        </w:rPr>
        <w:lastRenderedPageBreak/>
        <w:t>Зона О5 выделена для обеспечения правовых условий использования и строительства культовых зданий и сооружений, размещения необходимых объектов инженерной и транспортной инфраструктуры.</w:t>
      </w:r>
    </w:p>
    <w:tbl>
      <w:tblPr>
        <w:tblStyle w:val="85"/>
        <w:tblW w:w="0" w:type="auto"/>
        <w:tblLook w:val="04A0" w:firstRow="1" w:lastRow="0" w:firstColumn="1" w:lastColumn="0" w:noHBand="0" w:noVBand="1"/>
      </w:tblPr>
      <w:tblGrid>
        <w:gridCol w:w="1384"/>
        <w:gridCol w:w="8505"/>
        <w:gridCol w:w="1307"/>
      </w:tblGrid>
      <w:tr w:rsidR="00614D00" w:rsidRPr="00614D00" w:rsidTr="00614D00">
        <w:tc>
          <w:tcPr>
            <w:tcW w:w="11196" w:type="dxa"/>
            <w:gridSpan w:val="3"/>
          </w:tcPr>
          <w:p w:rsidR="00614D00" w:rsidRPr="00614D00" w:rsidRDefault="00614D00" w:rsidP="00614D00">
            <w:pPr>
              <w:jc w:val="center"/>
              <w:rPr>
                <w:rFonts w:ascii="Times New Roman" w:hAnsi="Times New Roman"/>
                <w:b/>
                <w:sz w:val="16"/>
                <w:szCs w:val="16"/>
              </w:rPr>
            </w:pPr>
            <w:r w:rsidRPr="00614D00">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614D00" w:rsidRPr="00614D00" w:rsidTr="00614D00">
        <w:tc>
          <w:tcPr>
            <w:tcW w:w="1384"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Наименование</w:t>
            </w:r>
          </w:p>
        </w:tc>
        <w:tc>
          <w:tcPr>
            <w:tcW w:w="8505"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Описание</w:t>
            </w:r>
          </w:p>
        </w:tc>
        <w:tc>
          <w:tcPr>
            <w:tcW w:w="1305"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Код (числовое обозначение)</w:t>
            </w:r>
          </w:p>
        </w:tc>
      </w:tr>
      <w:tr w:rsidR="00614D00" w:rsidRPr="00614D00" w:rsidTr="00614D00">
        <w:tc>
          <w:tcPr>
            <w:tcW w:w="1384"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Коммунальное обслуживание</w:t>
            </w:r>
          </w:p>
        </w:tc>
        <w:tc>
          <w:tcPr>
            <w:tcW w:w="8505"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5"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3.1</w:t>
            </w:r>
          </w:p>
        </w:tc>
      </w:tr>
      <w:tr w:rsidR="00614D00" w:rsidRPr="00614D00" w:rsidTr="00614D00">
        <w:tc>
          <w:tcPr>
            <w:tcW w:w="1384"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Религиозное использование</w:t>
            </w:r>
          </w:p>
        </w:tc>
        <w:tc>
          <w:tcPr>
            <w:tcW w:w="8505"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305"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3.7.</w:t>
            </w:r>
          </w:p>
        </w:tc>
      </w:tr>
      <w:tr w:rsidR="00614D00" w:rsidRPr="00614D00" w:rsidTr="00614D00">
        <w:tc>
          <w:tcPr>
            <w:tcW w:w="1384"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Обеспечение внутреннего правопорядка</w:t>
            </w:r>
          </w:p>
        </w:tc>
        <w:tc>
          <w:tcPr>
            <w:tcW w:w="8505"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05"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8.3</w:t>
            </w:r>
          </w:p>
        </w:tc>
      </w:tr>
      <w:tr w:rsidR="00614D00" w:rsidRPr="00614D00" w:rsidTr="00614D00">
        <w:tc>
          <w:tcPr>
            <w:tcW w:w="1384"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Историко-культурная деятельность</w:t>
            </w:r>
          </w:p>
        </w:tc>
        <w:tc>
          <w:tcPr>
            <w:tcW w:w="8505"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5"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9.3</w:t>
            </w:r>
          </w:p>
        </w:tc>
      </w:tr>
      <w:tr w:rsidR="00614D00" w:rsidRPr="00614D00" w:rsidTr="00614D00">
        <w:tc>
          <w:tcPr>
            <w:tcW w:w="1384"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Земельные участки (территории) общего пользования</w:t>
            </w:r>
          </w:p>
        </w:tc>
        <w:tc>
          <w:tcPr>
            <w:tcW w:w="8505"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5"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12.0</w:t>
            </w:r>
          </w:p>
        </w:tc>
      </w:tr>
    </w:tbl>
    <w:p w:rsidR="00614D00" w:rsidRPr="00614D00" w:rsidRDefault="00614D00" w:rsidP="00614D00">
      <w:pPr>
        <w:spacing w:after="0" w:line="240" w:lineRule="auto"/>
        <w:rPr>
          <w:rFonts w:ascii="Times New Roman" w:eastAsia="MS Mincho" w:hAnsi="Times New Roman" w:cs="Times New Roman"/>
          <w:sz w:val="8"/>
          <w:szCs w:val="8"/>
          <w:lang w:eastAsia="ru-RU"/>
        </w:rPr>
      </w:pPr>
    </w:p>
    <w:tbl>
      <w:tblPr>
        <w:tblStyle w:val="85"/>
        <w:tblW w:w="0" w:type="auto"/>
        <w:tblLook w:val="04A0" w:firstRow="1" w:lastRow="0" w:firstColumn="1" w:lastColumn="0" w:noHBand="0" w:noVBand="1"/>
      </w:tblPr>
      <w:tblGrid>
        <w:gridCol w:w="1526"/>
        <w:gridCol w:w="8363"/>
        <w:gridCol w:w="1276"/>
        <w:gridCol w:w="11"/>
      </w:tblGrid>
      <w:tr w:rsidR="00614D00" w:rsidRPr="00614D00" w:rsidTr="00614D00">
        <w:tc>
          <w:tcPr>
            <w:tcW w:w="11176" w:type="dxa"/>
            <w:gridSpan w:val="4"/>
          </w:tcPr>
          <w:p w:rsidR="00614D00" w:rsidRPr="00614D00" w:rsidRDefault="00614D00" w:rsidP="00614D00">
            <w:pPr>
              <w:jc w:val="center"/>
              <w:rPr>
                <w:rFonts w:ascii="Times New Roman" w:hAnsi="Times New Roman"/>
                <w:b/>
                <w:sz w:val="16"/>
                <w:szCs w:val="16"/>
              </w:rPr>
            </w:pPr>
            <w:r w:rsidRPr="00614D00">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614D00" w:rsidRPr="00614D00" w:rsidTr="00614D00">
        <w:trPr>
          <w:gridAfter w:val="1"/>
          <w:wAfter w:w="11" w:type="dxa"/>
        </w:trPr>
        <w:tc>
          <w:tcPr>
            <w:tcW w:w="1526"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Наименование</w:t>
            </w:r>
          </w:p>
        </w:tc>
        <w:tc>
          <w:tcPr>
            <w:tcW w:w="8363"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Описание</w:t>
            </w:r>
          </w:p>
        </w:tc>
        <w:tc>
          <w:tcPr>
            <w:tcW w:w="1276"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Код (числовое обозначение)</w:t>
            </w:r>
          </w:p>
        </w:tc>
      </w:tr>
      <w:tr w:rsidR="00614D00" w:rsidRPr="00614D00" w:rsidTr="00614D00">
        <w:trPr>
          <w:gridAfter w:val="1"/>
          <w:wAfter w:w="11" w:type="dxa"/>
        </w:trPr>
        <w:tc>
          <w:tcPr>
            <w:tcW w:w="1526"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Коммунальное обслуживание</w:t>
            </w:r>
          </w:p>
        </w:tc>
        <w:tc>
          <w:tcPr>
            <w:tcW w:w="8363"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6"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3.1</w:t>
            </w:r>
          </w:p>
        </w:tc>
      </w:tr>
      <w:tr w:rsidR="00614D00" w:rsidRPr="00614D00" w:rsidTr="00614D00">
        <w:trPr>
          <w:gridAfter w:val="1"/>
          <w:wAfter w:w="11" w:type="dxa"/>
        </w:trPr>
        <w:tc>
          <w:tcPr>
            <w:tcW w:w="1526"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Обслуживание автотранспорта</w:t>
            </w:r>
          </w:p>
        </w:tc>
        <w:tc>
          <w:tcPr>
            <w:tcW w:w="8363"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76"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4.9</w:t>
            </w:r>
          </w:p>
        </w:tc>
      </w:tr>
      <w:tr w:rsidR="00614D00" w:rsidRPr="00614D00" w:rsidTr="00614D00">
        <w:trPr>
          <w:gridAfter w:val="1"/>
          <w:wAfter w:w="11" w:type="dxa"/>
        </w:trPr>
        <w:tc>
          <w:tcPr>
            <w:tcW w:w="1526"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Спорт</w:t>
            </w:r>
          </w:p>
        </w:tc>
        <w:tc>
          <w:tcPr>
            <w:tcW w:w="8363"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276"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5.1</w:t>
            </w:r>
          </w:p>
        </w:tc>
      </w:tr>
    </w:tbl>
    <w:p w:rsidR="00614D00" w:rsidRPr="000F5C7D" w:rsidRDefault="00614D00" w:rsidP="00614D00">
      <w:pPr>
        <w:spacing w:after="0" w:line="240" w:lineRule="auto"/>
        <w:rPr>
          <w:rFonts w:ascii="Times New Roman" w:eastAsia="MS Mincho" w:hAnsi="Times New Roman" w:cs="Times New Roman"/>
          <w:sz w:val="8"/>
          <w:szCs w:val="8"/>
          <w:lang w:eastAsia="ru-RU"/>
        </w:rPr>
      </w:pPr>
    </w:p>
    <w:tbl>
      <w:tblPr>
        <w:tblStyle w:val="85"/>
        <w:tblW w:w="0" w:type="auto"/>
        <w:tblLook w:val="04A0" w:firstRow="1" w:lastRow="0" w:firstColumn="1" w:lastColumn="0" w:noHBand="0" w:noVBand="1"/>
      </w:tblPr>
      <w:tblGrid>
        <w:gridCol w:w="1384"/>
        <w:gridCol w:w="8363"/>
        <w:gridCol w:w="1330"/>
        <w:gridCol w:w="12"/>
      </w:tblGrid>
      <w:tr w:rsidR="00614D00" w:rsidRPr="00614D00" w:rsidTr="000F5C7D">
        <w:tc>
          <w:tcPr>
            <w:tcW w:w="11089" w:type="dxa"/>
            <w:gridSpan w:val="4"/>
          </w:tcPr>
          <w:p w:rsidR="00614D00" w:rsidRPr="00614D00" w:rsidRDefault="00614D00" w:rsidP="00614D00">
            <w:pPr>
              <w:jc w:val="center"/>
              <w:rPr>
                <w:rFonts w:ascii="Times New Roman" w:hAnsi="Times New Roman"/>
                <w:b/>
                <w:sz w:val="16"/>
                <w:szCs w:val="16"/>
              </w:rPr>
            </w:pPr>
            <w:r w:rsidRPr="00614D00">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614D00" w:rsidRPr="00614D00" w:rsidTr="000F5C7D">
        <w:trPr>
          <w:gridAfter w:val="1"/>
          <w:wAfter w:w="12" w:type="dxa"/>
        </w:trPr>
        <w:tc>
          <w:tcPr>
            <w:tcW w:w="1384"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Наименование</w:t>
            </w:r>
          </w:p>
        </w:tc>
        <w:tc>
          <w:tcPr>
            <w:tcW w:w="8363"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Описание</w:t>
            </w:r>
          </w:p>
        </w:tc>
        <w:tc>
          <w:tcPr>
            <w:tcW w:w="1330"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Код (числовое обозначение)</w:t>
            </w:r>
          </w:p>
        </w:tc>
      </w:tr>
      <w:tr w:rsidR="00614D00" w:rsidRPr="00614D00" w:rsidTr="000F5C7D">
        <w:trPr>
          <w:gridAfter w:val="1"/>
          <w:wAfter w:w="12" w:type="dxa"/>
        </w:trPr>
        <w:tc>
          <w:tcPr>
            <w:tcW w:w="1384"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Общественное управление</w:t>
            </w:r>
          </w:p>
        </w:tc>
        <w:tc>
          <w:tcPr>
            <w:tcW w:w="8363"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330"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3.8</w:t>
            </w:r>
          </w:p>
        </w:tc>
      </w:tr>
      <w:tr w:rsidR="00614D00" w:rsidRPr="00614D00" w:rsidTr="000F5C7D">
        <w:trPr>
          <w:gridAfter w:val="1"/>
          <w:wAfter w:w="12" w:type="dxa"/>
        </w:trPr>
        <w:tc>
          <w:tcPr>
            <w:tcW w:w="1384"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Деловое управление</w:t>
            </w:r>
          </w:p>
        </w:tc>
        <w:tc>
          <w:tcPr>
            <w:tcW w:w="8363"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30"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4.1</w:t>
            </w:r>
          </w:p>
        </w:tc>
      </w:tr>
      <w:tr w:rsidR="00614D00" w:rsidRPr="00614D00" w:rsidTr="000F5C7D">
        <w:trPr>
          <w:gridAfter w:val="1"/>
          <w:wAfter w:w="12" w:type="dxa"/>
        </w:trPr>
        <w:tc>
          <w:tcPr>
            <w:tcW w:w="1384"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Обслуживание автотранспорта</w:t>
            </w:r>
          </w:p>
        </w:tc>
        <w:tc>
          <w:tcPr>
            <w:tcW w:w="8363"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330"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4.9</w:t>
            </w:r>
          </w:p>
        </w:tc>
      </w:tr>
      <w:tr w:rsidR="00614D00" w:rsidRPr="00614D00" w:rsidTr="000F5C7D">
        <w:trPr>
          <w:gridAfter w:val="1"/>
          <w:wAfter w:w="12" w:type="dxa"/>
        </w:trPr>
        <w:tc>
          <w:tcPr>
            <w:tcW w:w="1384"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Объекты придорожного сервиса</w:t>
            </w:r>
          </w:p>
        </w:tc>
        <w:tc>
          <w:tcPr>
            <w:tcW w:w="8363"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автозаправочных станций (бензиновых, газовых);</w:t>
            </w:r>
          </w:p>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предоставление гостиничных услуг в качестве придорожного сервиса;</w:t>
            </w:r>
          </w:p>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30"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4.9.1</w:t>
            </w:r>
          </w:p>
        </w:tc>
      </w:tr>
      <w:tr w:rsidR="00614D00" w:rsidRPr="00614D00" w:rsidTr="000F5C7D">
        <w:trPr>
          <w:gridAfter w:val="1"/>
          <w:wAfter w:w="12" w:type="dxa"/>
        </w:trPr>
        <w:tc>
          <w:tcPr>
            <w:tcW w:w="1384" w:type="dxa"/>
          </w:tcPr>
          <w:p w:rsidR="00614D00" w:rsidRPr="00614D00" w:rsidRDefault="00614D00" w:rsidP="00614D00">
            <w:pPr>
              <w:rPr>
                <w:rFonts w:ascii="Times New Roman" w:hAnsi="Times New Roman"/>
                <w:sz w:val="16"/>
                <w:szCs w:val="16"/>
              </w:rPr>
            </w:pPr>
            <w:r w:rsidRPr="00614D00">
              <w:rPr>
                <w:rFonts w:ascii="Times New Roman" w:hAnsi="Times New Roman"/>
                <w:sz w:val="16"/>
                <w:szCs w:val="16"/>
              </w:rPr>
              <w:t>Спорт</w:t>
            </w:r>
          </w:p>
        </w:tc>
        <w:tc>
          <w:tcPr>
            <w:tcW w:w="8363" w:type="dxa"/>
          </w:tcPr>
          <w:p w:rsidR="00614D00" w:rsidRPr="00614D00" w:rsidRDefault="00614D00" w:rsidP="00614D00">
            <w:pPr>
              <w:jc w:val="both"/>
              <w:rPr>
                <w:rFonts w:ascii="Times New Roman" w:hAnsi="Times New Roman"/>
                <w:sz w:val="16"/>
                <w:szCs w:val="16"/>
              </w:rPr>
            </w:pPr>
            <w:r w:rsidRPr="00614D00">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330" w:type="dxa"/>
          </w:tcPr>
          <w:p w:rsidR="00614D00" w:rsidRPr="00614D00" w:rsidRDefault="00614D00" w:rsidP="00614D00">
            <w:pPr>
              <w:jc w:val="center"/>
              <w:rPr>
                <w:rFonts w:ascii="Times New Roman" w:hAnsi="Times New Roman"/>
                <w:sz w:val="16"/>
                <w:szCs w:val="16"/>
              </w:rPr>
            </w:pPr>
            <w:r w:rsidRPr="00614D00">
              <w:rPr>
                <w:rFonts w:ascii="Times New Roman" w:hAnsi="Times New Roman"/>
                <w:sz w:val="16"/>
                <w:szCs w:val="16"/>
              </w:rPr>
              <w:t>5.1</w:t>
            </w:r>
          </w:p>
        </w:tc>
      </w:tr>
    </w:tbl>
    <w:p w:rsidR="00614D00" w:rsidRPr="002A4E18" w:rsidRDefault="00614D00" w:rsidP="00614D00">
      <w:pPr>
        <w:tabs>
          <w:tab w:val="left" w:pos="0"/>
        </w:tabs>
        <w:spacing w:after="0" w:line="240" w:lineRule="auto"/>
        <w:jc w:val="center"/>
        <w:rPr>
          <w:rFonts w:ascii="Times New Roman" w:eastAsia="MS Mincho" w:hAnsi="Times New Roman" w:cs="Times New Roman"/>
          <w:b/>
          <w:lang w:eastAsia="ru-RU"/>
        </w:rPr>
      </w:pPr>
      <w:r w:rsidRPr="002A4E18">
        <w:rPr>
          <w:rFonts w:ascii="Times New Roman" w:eastAsia="MS Mincho" w:hAnsi="Times New Roman" w:cs="Times New Roman"/>
          <w:b/>
          <w:lang w:eastAsia="ru-RU"/>
        </w:rPr>
        <w:t>О</w:t>
      </w:r>
      <w:proofErr w:type="gramStart"/>
      <w:r w:rsidRPr="002A4E18">
        <w:rPr>
          <w:rFonts w:ascii="Times New Roman" w:eastAsia="MS Mincho" w:hAnsi="Times New Roman" w:cs="Times New Roman"/>
          <w:b/>
          <w:lang w:eastAsia="ru-RU"/>
        </w:rPr>
        <w:t>6  Зона</w:t>
      </w:r>
      <w:proofErr w:type="gramEnd"/>
      <w:r w:rsidRPr="002A4E18">
        <w:rPr>
          <w:rFonts w:ascii="Times New Roman" w:eastAsia="MS Mincho" w:hAnsi="Times New Roman" w:cs="Times New Roman"/>
          <w:b/>
          <w:lang w:eastAsia="ru-RU"/>
        </w:rPr>
        <w:t xml:space="preserve"> размещения объектов здравоохранения</w:t>
      </w:r>
    </w:p>
    <w:p w:rsidR="00614D00" w:rsidRPr="002A4E18" w:rsidRDefault="00614D00" w:rsidP="00614D00">
      <w:pPr>
        <w:tabs>
          <w:tab w:val="left" w:pos="0"/>
        </w:tabs>
        <w:spacing w:after="0" w:line="240" w:lineRule="auto"/>
        <w:jc w:val="both"/>
        <w:rPr>
          <w:rFonts w:ascii="Times New Roman" w:eastAsia="MS Mincho" w:hAnsi="Times New Roman" w:cs="Times New Roman"/>
          <w:lang w:eastAsia="ru-RU"/>
        </w:rPr>
      </w:pPr>
      <w:r w:rsidRPr="002A4E18">
        <w:rPr>
          <w:rFonts w:ascii="Times New Roman" w:eastAsia="MS Mincho" w:hAnsi="Times New Roman" w:cs="Times New Roman"/>
          <w:lang w:eastAsia="ru-RU"/>
        </w:rPr>
        <w:tab/>
        <w:t>Зона О6 выделена для обеспечения правовых условий использования и строительства объектов здравоохранения, размещения необходимых объектов инженерной и транспортной инфраструктуры.</w:t>
      </w:r>
    </w:p>
    <w:tbl>
      <w:tblPr>
        <w:tblStyle w:val="85"/>
        <w:tblW w:w="0" w:type="auto"/>
        <w:tblLook w:val="04A0" w:firstRow="1" w:lastRow="0" w:firstColumn="1" w:lastColumn="0" w:noHBand="0" w:noVBand="1"/>
      </w:tblPr>
      <w:tblGrid>
        <w:gridCol w:w="1526"/>
        <w:gridCol w:w="7861"/>
        <w:gridCol w:w="1700"/>
      </w:tblGrid>
      <w:tr w:rsidR="00614D00" w:rsidRPr="00614D00" w:rsidTr="002A4E18">
        <w:tc>
          <w:tcPr>
            <w:tcW w:w="11087" w:type="dxa"/>
            <w:gridSpan w:val="3"/>
          </w:tcPr>
          <w:p w:rsidR="00614D00" w:rsidRPr="002A4E18" w:rsidRDefault="00614D00" w:rsidP="00614D00">
            <w:pPr>
              <w:jc w:val="center"/>
              <w:rPr>
                <w:rFonts w:ascii="Times New Roman" w:hAnsi="Times New Roman"/>
                <w:b/>
                <w:sz w:val="16"/>
                <w:szCs w:val="16"/>
              </w:rPr>
            </w:pPr>
            <w:r w:rsidRPr="002A4E18">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614D00" w:rsidRPr="00614D00" w:rsidTr="002A4E18">
        <w:tc>
          <w:tcPr>
            <w:tcW w:w="1526"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t>Наименование</w:t>
            </w:r>
          </w:p>
        </w:tc>
        <w:tc>
          <w:tcPr>
            <w:tcW w:w="7861"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t>Описание</w:t>
            </w:r>
          </w:p>
        </w:tc>
        <w:tc>
          <w:tcPr>
            <w:tcW w:w="1700"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t>Код (числовое обозначение)</w:t>
            </w:r>
          </w:p>
        </w:tc>
      </w:tr>
      <w:tr w:rsidR="00614D00" w:rsidRPr="00614D00" w:rsidTr="002A4E18">
        <w:tc>
          <w:tcPr>
            <w:tcW w:w="1526" w:type="dxa"/>
          </w:tcPr>
          <w:p w:rsidR="00614D00" w:rsidRPr="002A4E18" w:rsidRDefault="00614D00" w:rsidP="00614D00">
            <w:pPr>
              <w:rPr>
                <w:rFonts w:ascii="Times New Roman" w:hAnsi="Times New Roman"/>
                <w:sz w:val="16"/>
                <w:szCs w:val="16"/>
              </w:rPr>
            </w:pPr>
            <w:r w:rsidRPr="002A4E18">
              <w:rPr>
                <w:rFonts w:ascii="Times New Roman" w:hAnsi="Times New Roman"/>
                <w:sz w:val="16"/>
                <w:szCs w:val="16"/>
              </w:rPr>
              <w:t xml:space="preserve">Коммунальное </w:t>
            </w:r>
            <w:r w:rsidRPr="002A4E18">
              <w:rPr>
                <w:rFonts w:ascii="Times New Roman" w:hAnsi="Times New Roman"/>
                <w:sz w:val="16"/>
                <w:szCs w:val="16"/>
              </w:rPr>
              <w:lastRenderedPageBreak/>
              <w:t>обслуживание</w:t>
            </w:r>
          </w:p>
        </w:tc>
        <w:tc>
          <w:tcPr>
            <w:tcW w:w="7861" w:type="dxa"/>
          </w:tcPr>
          <w:p w:rsidR="00614D00" w:rsidRPr="002A4E18" w:rsidRDefault="00614D00" w:rsidP="00614D00">
            <w:pPr>
              <w:jc w:val="both"/>
              <w:rPr>
                <w:rFonts w:ascii="Times New Roman" w:hAnsi="Times New Roman"/>
                <w:sz w:val="16"/>
                <w:szCs w:val="16"/>
              </w:rPr>
            </w:pPr>
            <w:r w:rsidRPr="002A4E18">
              <w:rPr>
                <w:rFonts w:ascii="Times New Roman" w:hAnsi="Times New Roman"/>
                <w:sz w:val="16"/>
                <w:szCs w:val="16"/>
              </w:rPr>
              <w:lastRenderedPageBreak/>
              <w:t xml:space="preserve">Размещение объектов капитального строительства в целях обеспечения физических и юридических лиц </w:t>
            </w:r>
            <w:r w:rsidRPr="002A4E18">
              <w:rPr>
                <w:rFonts w:ascii="Times New Roman" w:hAnsi="Times New Roman"/>
                <w:sz w:val="16"/>
                <w:szCs w:val="16"/>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0"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lastRenderedPageBreak/>
              <w:t>3.1</w:t>
            </w:r>
          </w:p>
        </w:tc>
      </w:tr>
      <w:tr w:rsidR="00614D00" w:rsidRPr="00614D00" w:rsidTr="002A4E18">
        <w:tc>
          <w:tcPr>
            <w:tcW w:w="1526" w:type="dxa"/>
          </w:tcPr>
          <w:p w:rsidR="00614D00" w:rsidRPr="002A4E18" w:rsidRDefault="00614D00" w:rsidP="00614D00">
            <w:pPr>
              <w:rPr>
                <w:rFonts w:ascii="Times New Roman" w:hAnsi="Times New Roman"/>
                <w:sz w:val="16"/>
                <w:szCs w:val="16"/>
              </w:rPr>
            </w:pPr>
            <w:r w:rsidRPr="002A4E18">
              <w:rPr>
                <w:rFonts w:ascii="Times New Roman" w:hAnsi="Times New Roman"/>
                <w:sz w:val="16"/>
                <w:szCs w:val="16"/>
              </w:rPr>
              <w:t>Здравоохранение</w:t>
            </w:r>
          </w:p>
        </w:tc>
        <w:tc>
          <w:tcPr>
            <w:tcW w:w="7861" w:type="dxa"/>
          </w:tcPr>
          <w:p w:rsidR="00614D00" w:rsidRPr="002A4E18" w:rsidRDefault="00614D00" w:rsidP="00614D00">
            <w:pPr>
              <w:jc w:val="both"/>
              <w:rPr>
                <w:rFonts w:ascii="Times New Roman" w:hAnsi="Times New Roman"/>
                <w:sz w:val="16"/>
                <w:szCs w:val="16"/>
              </w:rPr>
            </w:pPr>
            <w:r w:rsidRPr="002A4E18">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700"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t>3.4</w:t>
            </w:r>
          </w:p>
        </w:tc>
      </w:tr>
      <w:tr w:rsidR="00614D00" w:rsidRPr="00614D00" w:rsidTr="002A4E18">
        <w:tc>
          <w:tcPr>
            <w:tcW w:w="1526" w:type="dxa"/>
          </w:tcPr>
          <w:p w:rsidR="00614D00" w:rsidRPr="002A4E18" w:rsidRDefault="00614D00" w:rsidP="00614D00">
            <w:pPr>
              <w:rPr>
                <w:rFonts w:ascii="Times New Roman" w:hAnsi="Times New Roman"/>
                <w:sz w:val="16"/>
                <w:szCs w:val="16"/>
              </w:rPr>
            </w:pPr>
            <w:r w:rsidRPr="002A4E18">
              <w:rPr>
                <w:rFonts w:ascii="Times New Roman" w:hAnsi="Times New Roman"/>
                <w:sz w:val="16"/>
                <w:szCs w:val="16"/>
              </w:rPr>
              <w:t>Амбулаторно-поликлиническое обслуживание</w:t>
            </w:r>
          </w:p>
        </w:tc>
        <w:tc>
          <w:tcPr>
            <w:tcW w:w="7861" w:type="dxa"/>
          </w:tcPr>
          <w:p w:rsidR="00614D00" w:rsidRPr="002A4E18" w:rsidRDefault="00614D00" w:rsidP="00614D00">
            <w:pPr>
              <w:jc w:val="both"/>
              <w:rPr>
                <w:rFonts w:ascii="Times New Roman" w:hAnsi="Times New Roman"/>
                <w:sz w:val="16"/>
                <w:szCs w:val="16"/>
              </w:rPr>
            </w:pPr>
            <w:r w:rsidRPr="002A4E18">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700"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t>3.4.1</w:t>
            </w:r>
          </w:p>
        </w:tc>
      </w:tr>
      <w:tr w:rsidR="00614D00" w:rsidRPr="00614D00" w:rsidTr="002A4E18">
        <w:tc>
          <w:tcPr>
            <w:tcW w:w="1526" w:type="dxa"/>
          </w:tcPr>
          <w:p w:rsidR="00614D00" w:rsidRPr="002A4E18" w:rsidRDefault="00614D00" w:rsidP="00614D00">
            <w:pPr>
              <w:rPr>
                <w:rFonts w:ascii="Times New Roman" w:hAnsi="Times New Roman"/>
                <w:sz w:val="16"/>
                <w:szCs w:val="16"/>
              </w:rPr>
            </w:pPr>
            <w:r w:rsidRPr="002A4E18">
              <w:rPr>
                <w:rFonts w:ascii="Times New Roman" w:hAnsi="Times New Roman"/>
                <w:sz w:val="16"/>
                <w:szCs w:val="16"/>
              </w:rPr>
              <w:t>Стационарное медицинское обслуживание</w:t>
            </w:r>
          </w:p>
        </w:tc>
        <w:tc>
          <w:tcPr>
            <w:tcW w:w="7861" w:type="dxa"/>
          </w:tcPr>
          <w:p w:rsidR="00614D00" w:rsidRPr="002A4E18" w:rsidRDefault="00614D00" w:rsidP="00614D00">
            <w:pPr>
              <w:jc w:val="both"/>
              <w:rPr>
                <w:rFonts w:ascii="Times New Roman" w:hAnsi="Times New Roman"/>
                <w:sz w:val="16"/>
                <w:szCs w:val="16"/>
              </w:rPr>
            </w:pPr>
            <w:r w:rsidRPr="002A4E18">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614D00" w:rsidRPr="002A4E18" w:rsidRDefault="00614D00" w:rsidP="00614D00">
            <w:pPr>
              <w:jc w:val="both"/>
              <w:rPr>
                <w:rFonts w:ascii="Times New Roman" w:hAnsi="Times New Roman"/>
                <w:sz w:val="16"/>
                <w:szCs w:val="16"/>
              </w:rPr>
            </w:pPr>
            <w:r w:rsidRPr="002A4E18">
              <w:rPr>
                <w:rFonts w:ascii="Times New Roman" w:hAnsi="Times New Roman"/>
                <w:sz w:val="16"/>
                <w:szCs w:val="16"/>
              </w:rPr>
              <w:t>размещение станций скорой помощи</w:t>
            </w:r>
          </w:p>
        </w:tc>
        <w:tc>
          <w:tcPr>
            <w:tcW w:w="1700"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t>3.4.2</w:t>
            </w:r>
          </w:p>
        </w:tc>
      </w:tr>
      <w:tr w:rsidR="00614D00" w:rsidRPr="00614D00" w:rsidTr="002A4E18">
        <w:tc>
          <w:tcPr>
            <w:tcW w:w="1526" w:type="dxa"/>
          </w:tcPr>
          <w:p w:rsidR="00614D00" w:rsidRPr="002A4E18" w:rsidRDefault="00614D00" w:rsidP="00614D00">
            <w:pPr>
              <w:rPr>
                <w:rFonts w:ascii="Times New Roman" w:hAnsi="Times New Roman"/>
                <w:sz w:val="16"/>
                <w:szCs w:val="16"/>
              </w:rPr>
            </w:pPr>
            <w:r w:rsidRPr="002A4E18">
              <w:rPr>
                <w:rFonts w:ascii="Times New Roman" w:hAnsi="Times New Roman"/>
                <w:sz w:val="16"/>
                <w:szCs w:val="16"/>
              </w:rPr>
              <w:t>Амбулаторное ветеринарное обслуживание</w:t>
            </w:r>
          </w:p>
        </w:tc>
        <w:tc>
          <w:tcPr>
            <w:tcW w:w="7861" w:type="dxa"/>
          </w:tcPr>
          <w:p w:rsidR="00614D00" w:rsidRPr="002A4E18" w:rsidRDefault="00614D00" w:rsidP="00614D00">
            <w:pPr>
              <w:autoSpaceDE w:val="0"/>
              <w:autoSpaceDN w:val="0"/>
              <w:adjustRightInd w:val="0"/>
              <w:jc w:val="both"/>
              <w:rPr>
                <w:rFonts w:ascii="Times New Roman" w:hAnsi="Times New Roman"/>
                <w:sz w:val="16"/>
                <w:szCs w:val="16"/>
              </w:rPr>
            </w:pPr>
            <w:r w:rsidRPr="002A4E18">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700"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t>3.10.1</w:t>
            </w:r>
          </w:p>
        </w:tc>
      </w:tr>
      <w:tr w:rsidR="00614D00" w:rsidRPr="00614D00" w:rsidTr="002A4E18">
        <w:tc>
          <w:tcPr>
            <w:tcW w:w="1526" w:type="dxa"/>
          </w:tcPr>
          <w:p w:rsidR="00614D00" w:rsidRPr="002A4E18" w:rsidRDefault="00614D00" w:rsidP="00614D00">
            <w:pPr>
              <w:rPr>
                <w:rFonts w:ascii="Times New Roman" w:hAnsi="Times New Roman"/>
                <w:sz w:val="16"/>
                <w:szCs w:val="16"/>
              </w:rPr>
            </w:pPr>
            <w:r w:rsidRPr="002A4E18">
              <w:rPr>
                <w:rFonts w:ascii="Times New Roman" w:hAnsi="Times New Roman"/>
                <w:sz w:val="16"/>
                <w:szCs w:val="16"/>
              </w:rPr>
              <w:t>Обеспечение внутреннего правопорядка</w:t>
            </w:r>
          </w:p>
        </w:tc>
        <w:tc>
          <w:tcPr>
            <w:tcW w:w="7861" w:type="dxa"/>
          </w:tcPr>
          <w:p w:rsidR="00614D00" w:rsidRPr="002A4E18" w:rsidRDefault="00614D00" w:rsidP="00614D00">
            <w:pPr>
              <w:jc w:val="both"/>
              <w:rPr>
                <w:rFonts w:ascii="Times New Roman" w:hAnsi="Times New Roman"/>
                <w:sz w:val="16"/>
                <w:szCs w:val="16"/>
              </w:rPr>
            </w:pPr>
            <w:r w:rsidRPr="002A4E18">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614D00" w:rsidRPr="002A4E18" w:rsidRDefault="00614D00" w:rsidP="00614D00">
            <w:pPr>
              <w:jc w:val="both"/>
              <w:rPr>
                <w:rFonts w:ascii="Times New Roman" w:hAnsi="Times New Roman"/>
                <w:sz w:val="16"/>
                <w:szCs w:val="16"/>
              </w:rPr>
            </w:pPr>
            <w:r w:rsidRPr="002A4E18">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700"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t>8.3</w:t>
            </w:r>
          </w:p>
        </w:tc>
      </w:tr>
      <w:tr w:rsidR="00614D00" w:rsidRPr="00614D00" w:rsidTr="002A4E18">
        <w:tc>
          <w:tcPr>
            <w:tcW w:w="1526" w:type="dxa"/>
          </w:tcPr>
          <w:p w:rsidR="00614D00" w:rsidRPr="002A4E18" w:rsidRDefault="00614D00" w:rsidP="00614D00">
            <w:pPr>
              <w:rPr>
                <w:rFonts w:ascii="Times New Roman" w:hAnsi="Times New Roman"/>
                <w:sz w:val="16"/>
                <w:szCs w:val="16"/>
              </w:rPr>
            </w:pPr>
            <w:r w:rsidRPr="002A4E18">
              <w:rPr>
                <w:rFonts w:ascii="Times New Roman" w:hAnsi="Times New Roman"/>
                <w:sz w:val="16"/>
                <w:szCs w:val="16"/>
              </w:rPr>
              <w:t>Историко-культурная деятельность</w:t>
            </w:r>
          </w:p>
        </w:tc>
        <w:tc>
          <w:tcPr>
            <w:tcW w:w="7861" w:type="dxa"/>
          </w:tcPr>
          <w:p w:rsidR="00614D00" w:rsidRPr="002A4E18" w:rsidRDefault="00614D00" w:rsidP="00614D00">
            <w:pPr>
              <w:jc w:val="both"/>
              <w:rPr>
                <w:rFonts w:ascii="Times New Roman" w:hAnsi="Times New Roman"/>
                <w:sz w:val="16"/>
                <w:szCs w:val="16"/>
              </w:rPr>
            </w:pPr>
            <w:r w:rsidRPr="002A4E18">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00"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t>9.3</w:t>
            </w:r>
          </w:p>
        </w:tc>
      </w:tr>
      <w:tr w:rsidR="00614D00" w:rsidRPr="00614D00" w:rsidTr="002A4E18">
        <w:tc>
          <w:tcPr>
            <w:tcW w:w="1526" w:type="dxa"/>
          </w:tcPr>
          <w:p w:rsidR="00614D00" w:rsidRPr="002A4E18" w:rsidRDefault="00614D00" w:rsidP="00614D00">
            <w:pPr>
              <w:rPr>
                <w:rFonts w:ascii="Times New Roman" w:hAnsi="Times New Roman"/>
                <w:sz w:val="16"/>
                <w:szCs w:val="16"/>
              </w:rPr>
            </w:pPr>
            <w:r w:rsidRPr="002A4E18">
              <w:rPr>
                <w:rFonts w:ascii="Times New Roman" w:hAnsi="Times New Roman"/>
                <w:sz w:val="16"/>
                <w:szCs w:val="16"/>
              </w:rPr>
              <w:t>Земельные участки (территории) общего пользования</w:t>
            </w:r>
          </w:p>
        </w:tc>
        <w:tc>
          <w:tcPr>
            <w:tcW w:w="7861" w:type="dxa"/>
          </w:tcPr>
          <w:p w:rsidR="00614D00" w:rsidRPr="002A4E18" w:rsidRDefault="00614D00" w:rsidP="00614D00">
            <w:pPr>
              <w:jc w:val="both"/>
              <w:rPr>
                <w:rFonts w:ascii="Times New Roman" w:hAnsi="Times New Roman"/>
                <w:sz w:val="16"/>
                <w:szCs w:val="16"/>
              </w:rPr>
            </w:pPr>
            <w:r w:rsidRPr="002A4E18">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700" w:type="dxa"/>
          </w:tcPr>
          <w:p w:rsidR="00614D00" w:rsidRPr="002A4E18" w:rsidRDefault="00614D00" w:rsidP="00614D00">
            <w:pPr>
              <w:jc w:val="center"/>
              <w:rPr>
                <w:rFonts w:ascii="Times New Roman" w:hAnsi="Times New Roman"/>
                <w:sz w:val="16"/>
                <w:szCs w:val="16"/>
              </w:rPr>
            </w:pPr>
            <w:r w:rsidRPr="002A4E18">
              <w:rPr>
                <w:rFonts w:ascii="Times New Roman" w:hAnsi="Times New Roman"/>
                <w:sz w:val="16"/>
                <w:szCs w:val="16"/>
              </w:rPr>
              <w:t>12.0</w:t>
            </w:r>
          </w:p>
        </w:tc>
      </w:tr>
    </w:tbl>
    <w:p w:rsidR="00614D00" w:rsidRPr="00774330" w:rsidRDefault="00614D00" w:rsidP="00614D00">
      <w:pPr>
        <w:spacing w:after="0" w:line="240" w:lineRule="auto"/>
        <w:rPr>
          <w:rFonts w:ascii="Times New Roman" w:eastAsia="MS Mincho" w:hAnsi="Times New Roman" w:cs="Times New Roman"/>
          <w:sz w:val="8"/>
          <w:szCs w:val="8"/>
          <w:lang w:eastAsia="ru-RU"/>
        </w:rPr>
      </w:pPr>
    </w:p>
    <w:tbl>
      <w:tblPr>
        <w:tblStyle w:val="85"/>
        <w:tblW w:w="0" w:type="auto"/>
        <w:tblLook w:val="04A0" w:firstRow="1" w:lastRow="0" w:firstColumn="1" w:lastColumn="0" w:noHBand="0" w:noVBand="1"/>
      </w:tblPr>
      <w:tblGrid>
        <w:gridCol w:w="2547"/>
        <w:gridCol w:w="6892"/>
        <w:gridCol w:w="1700"/>
      </w:tblGrid>
      <w:tr w:rsidR="00614D00" w:rsidRPr="00614D00" w:rsidTr="00774330">
        <w:tc>
          <w:tcPr>
            <w:tcW w:w="11139" w:type="dxa"/>
            <w:gridSpan w:val="3"/>
          </w:tcPr>
          <w:p w:rsidR="00614D00" w:rsidRPr="00774330" w:rsidRDefault="00614D00" w:rsidP="00614D00">
            <w:pPr>
              <w:jc w:val="center"/>
              <w:rPr>
                <w:rFonts w:ascii="Times New Roman" w:hAnsi="Times New Roman"/>
                <w:b/>
                <w:sz w:val="16"/>
                <w:szCs w:val="16"/>
              </w:rPr>
            </w:pPr>
            <w:r w:rsidRPr="00774330">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614D00" w:rsidRPr="00614D00" w:rsidTr="00774330">
        <w:tc>
          <w:tcPr>
            <w:tcW w:w="2547" w:type="dxa"/>
          </w:tcPr>
          <w:p w:rsidR="00614D00" w:rsidRPr="00774330" w:rsidRDefault="00614D00" w:rsidP="00614D00">
            <w:pPr>
              <w:jc w:val="center"/>
              <w:rPr>
                <w:rFonts w:ascii="Times New Roman" w:hAnsi="Times New Roman"/>
                <w:sz w:val="16"/>
                <w:szCs w:val="16"/>
              </w:rPr>
            </w:pPr>
            <w:r w:rsidRPr="00774330">
              <w:rPr>
                <w:rFonts w:ascii="Times New Roman" w:hAnsi="Times New Roman"/>
                <w:sz w:val="16"/>
                <w:szCs w:val="16"/>
              </w:rPr>
              <w:t>Наименование</w:t>
            </w:r>
          </w:p>
        </w:tc>
        <w:tc>
          <w:tcPr>
            <w:tcW w:w="6892" w:type="dxa"/>
          </w:tcPr>
          <w:p w:rsidR="00614D00" w:rsidRPr="00774330" w:rsidRDefault="00614D00" w:rsidP="00614D00">
            <w:pPr>
              <w:jc w:val="center"/>
              <w:rPr>
                <w:rFonts w:ascii="Times New Roman" w:hAnsi="Times New Roman"/>
                <w:sz w:val="16"/>
                <w:szCs w:val="16"/>
              </w:rPr>
            </w:pPr>
            <w:r w:rsidRPr="00774330">
              <w:rPr>
                <w:rFonts w:ascii="Times New Roman" w:hAnsi="Times New Roman"/>
                <w:sz w:val="16"/>
                <w:szCs w:val="16"/>
              </w:rPr>
              <w:t>Описание</w:t>
            </w:r>
          </w:p>
        </w:tc>
        <w:tc>
          <w:tcPr>
            <w:tcW w:w="1700" w:type="dxa"/>
          </w:tcPr>
          <w:p w:rsidR="00614D00" w:rsidRPr="00774330" w:rsidRDefault="00614D00" w:rsidP="00614D00">
            <w:pPr>
              <w:jc w:val="center"/>
              <w:rPr>
                <w:rFonts w:ascii="Times New Roman" w:hAnsi="Times New Roman"/>
                <w:sz w:val="16"/>
                <w:szCs w:val="16"/>
              </w:rPr>
            </w:pPr>
            <w:r w:rsidRPr="00774330">
              <w:rPr>
                <w:rFonts w:ascii="Times New Roman" w:hAnsi="Times New Roman"/>
                <w:sz w:val="16"/>
                <w:szCs w:val="16"/>
              </w:rPr>
              <w:t>Код (числовое обозначение)</w:t>
            </w:r>
          </w:p>
        </w:tc>
      </w:tr>
      <w:tr w:rsidR="00614D00" w:rsidRPr="00614D00" w:rsidTr="00774330">
        <w:tc>
          <w:tcPr>
            <w:tcW w:w="2547" w:type="dxa"/>
          </w:tcPr>
          <w:p w:rsidR="00614D00" w:rsidRPr="00774330" w:rsidRDefault="00614D00" w:rsidP="00614D00">
            <w:pPr>
              <w:rPr>
                <w:rFonts w:ascii="Times New Roman" w:hAnsi="Times New Roman"/>
                <w:sz w:val="16"/>
                <w:szCs w:val="16"/>
              </w:rPr>
            </w:pPr>
            <w:r w:rsidRPr="00774330">
              <w:rPr>
                <w:rFonts w:ascii="Times New Roman" w:hAnsi="Times New Roman"/>
                <w:sz w:val="16"/>
                <w:szCs w:val="16"/>
              </w:rPr>
              <w:t>Коммунальное обслуживание</w:t>
            </w:r>
          </w:p>
        </w:tc>
        <w:tc>
          <w:tcPr>
            <w:tcW w:w="6892" w:type="dxa"/>
          </w:tcPr>
          <w:p w:rsidR="00614D00" w:rsidRPr="00774330" w:rsidRDefault="00614D00" w:rsidP="00614D00">
            <w:pPr>
              <w:jc w:val="both"/>
              <w:rPr>
                <w:rFonts w:ascii="Times New Roman" w:hAnsi="Times New Roman"/>
                <w:sz w:val="16"/>
                <w:szCs w:val="16"/>
              </w:rPr>
            </w:pPr>
            <w:r w:rsidRPr="00774330">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0" w:type="dxa"/>
          </w:tcPr>
          <w:p w:rsidR="00614D00" w:rsidRPr="00774330" w:rsidRDefault="00614D00" w:rsidP="00614D00">
            <w:pPr>
              <w:jc w:val="center"/>
              <w:rPr>
                <w:rFonts w:ascii="Times New Roman" w:hAnsi="Times New Roman"/>
                <w:sz w:val="16"/>
                <w:szCs w:val="16"/>
              </w:rPr>
            </w:pPr>
            <w:r w:rsidRPr="00774330">
              <w:rPr>
                <w:rFonts w:ascii="Times New Roman" w:hAnsi="Times New Roman"/>
                <w:sz w:val="16"/>
                <w:szCs w:val="16"/>
              </w:rPr>
              <w:t>3.1</w:t>
            </w:r>
          </w:p>
        </w:tc>
      </w:tr>
      <w:tr w:rsidR="00614D00" w:rsidRPr="00614D00" w:rsidTr="00774330">
        <w:tc>
          <w:tcPr>
            <w:tcW w:w="2547" w:type="dxa"/>
          </w:tcPr>
          <w:p w:rsidR="00614D00" w:rsidRPr="00774330" w:rsidRDefault="00614D00" w:rsidP="00614D00">
            <w:pPr>
              <w:rPr>
                <w:rFonts w:ascii="Times New Roman" w:hAnsi="Times New Roman"/>
                <w:sz w:val="16"/>
                <w:szCs w:val="16"/>
              </w:rPr>
            </w:pPr>
            <w:r w:rsidRPr="00774330">
              <w:rPr>
                <w:rFonts w:ascii="Times New Roman" w:hAnsi="Times New Roman"/>
                <w:sz w:val="16"/>
                <w:szCs w:val="16"/>
              </w:rPr>
              <w:t>Обслуживание автотранспорта</w:t>
            </w:r>
          </w:p>
        </w:tc>
        <w:tc>
          <w:tcPr>
            <w:tcW w:w="6892" w:type="dxa"/>
          </w:tcPr>
          <w:p w:rsidR="00614D00" w:rsidRPr="00774330" w:rsidRDefault="00614D00" w:rsidP="00614D00">
            <w:pPr>
              <w:jc w:val="both"/>
              <w:rPr>
                <w:rFonts w:ascii="Times New Roman" w:hAnsi="Times New Roman"/>
                <w:sz w:val="16"/>
                <w:szCs w:val="16"/>
              </w:rPr>
            </w:pPr>
            <w:r w:rsidRPr="00774330">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700" w:type="dxa"/>
          </w:tcPr>
          <w:p w:rsidR="00614D00" w:rsidRPr="00774330" w:rsidRDefault="00614D00" w:rsidP="00614D00">
            <w:pPr>
              <w:jc w:val="center"/>
              <w:rPr>
                <w:rFonts w:ascii="Times New Roman" w:hAnsi="Times New Roman"/>
                <w:sz w:val="16"/>
                <w:szCs w:val="16"/>
              </w:rPr>
            </w:pPr>
            <w:r w:rsidRPr="00774330">
              <w:rPr>
                <w:rFonts w:ascii="Times New Roman" w:hAnsi="Times New Roman"/>
                <w:sz w:val="16"/>
                <w:szCs w:val="16"/>
              </w:rPr>
              <w:t>4.9</w:t>
            </w:r>
          </w:p>
        </w:tc>
      </w:tr>
      <w:tr w:rsidR="00614D00" w:rsidRPr="00614D00" w:rsidTr="00774330">
        <w:tc>
          <w:tcPr>
            <w:tcW w:w="2547" w:type="dxa"/>
          </w:tcPr>
          <w:p w:rsidR="00614D00" w:rsidRPr="00774330" w:rsidRDefault="00614D00" w:rsidP="00614D00">
            <w:pPr>
              <w:rPr>
                <w:rFonts w:ascii="Times New Roman" w:hAnsi="Times New Roman"/>
                <w:sz w:val="16"/>
                <w:szCs w:val="16"/>
              </w:rPr>
            </w:pPr>
            <w:r w:rsidRPr="00774330">
              <w:rPr>
                <w:rFonts w:ascii="Times New Roman" w:hAnsi="Times New Roman"/>
                <w:sz w:val="16"/>
                <w:szCs w:val="16"/>
              </w:rPr>
              <w:t>Объекты придорожного сервиса</w:t>
            </w:r>
          </w:p>
        </w:tc>
        <w:tc>
          <w:tcPr>
            <w:tcW w:w="6892" w:type="dxa"/>
          </w:tcPr>
          <w:p w:rsidR="00614D00" w:rsidRPr="00774330" w:rsidRDefault="00614D00" w:rsidP="00614D00">
            <w:pPr>
              <w:jc w:val="both"/>
              <w:rPr>
                <w:rFonts w:ascii="Times New Roman" w:hAnsi="Times New Roman"/>
                <w:sz w:val="16"/>
                <w:szCs w:val="16"/>
              </w:rPr>
            </w:pPr>
            <w:r w:rsidRPr="00774330">
              <w:rPr>
                <w:rFonts w:ascii="Times New Roman" w:hAnsi="Times New Roman"/>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700" w:type="dxa"/>
          </w:tcPr>
          <w:p w:rsidR="00614D00" w:rsidRPr="00774330" w:rsidRDefault="00614D00" w:rsidP="00614D00">
            <w:pPr>
              <w:jc w:val="center"/>
              <w:rPr>
                <w:rFonts w:ascii="Times New Roman" w:hAnsi="Times New Roman"/>
                <w:sz w:val="16"/>
                <w:szCs w:val="16"/>
              </w:rPr>
            </w:pPr>
            <w:r w:rsidRPr="00774330">
              <w:rPr>
                <w:rFonts w:ascii="Times New Roman" w:hAnsi="Times New Roman"/>
                <w:bCs/>
                <w:sz w:val="16"/>
                <w:szCs w:val="16"/>
              </w:rPr>
              <w:t>4.9.1</w:t>
            </w:r>
          </w:p>
        </w:tc>
      </w:tr>
      <w:tr w:rsidR="00614D00" w:rsidRPr="00614D00" w:rsidTr="00774330">
        <w:tc>
          <w:tcPr>
            <w:tcW w:w="2547" w:type="dxa"/>
          </w:tcPr>
          <w:p w:rsidR="00614D00" w:rsidRPr="00774330" w:rsidRDefault="00614D00" w:rsidP="00614D00">
            <w:pPr>
              <w:rPr>
                <w:rFonts w:ascii="Times New Roman" w:hAnsi="Times New Roman"/>
                <w:sz w:val="16"/>
                <w:szCs w:val="16"/>
              </w:rPr>
            </w:pPr>
            <w:r w:rsidRPr="00774330">
              <w:rPr>
                <w:rFonts w:ascii="Times New Roman" w:hAnsi="Times New Roman"/>
                <w:sz w:val="16"/>
                <w:szCs w:val="16"/>
              </w:rPr>
              <w:t>Спорт</w:t>
            </w:r>
          </w:p>
        </w:tc>
        <w:tc>
          <w:tcPr>
            <w:tcW w:w="6892" w:type="dxa"/>
          </w:tcPr>
          <w:p w:rsidR="00614D00" w:rsidRPr="00774330" w:rsidRDefault="00614D00" w:rsidP="00614D00">
            <w:pPr>
              <w:jc w:val="both"/>
              <w:rPr>
                <w:rFonts w:ascii="Times New Roman" w:hAnsi="Times New Roman"/>
                <w:sz w:val="16"/>
                <w:szCs w:val="16"/>
              </w:rPr>
            </w:pPr>
            <w:r w:rsidRPr="00774330">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700" w:type="dxa"/>
          </w:tcPr>
          <w:p w:rsidR="00614D00" w:rsidRPr="00774330" w:rsidRDefault="00614D00" w:rsidP="00614D00">
            <w:pPr>
              <w:jc w:val="center"/>
              <w:rPr>
                <w:rFonts w:ascii="Times New Roman" w:hAnsi="Times New Roman"/>
                <w:sz w:val="16"/>
                <w:szCs w:val="16"/>
              </w:rPr>
            </w:pPr>
            <w:r w:rsidRPr="00774330">
              <w:rPr>
                <w:rFonts w:ascii="Times New Roman" w:hAnsi="Times New Roman"/>
                <w:sz w:val="16"/>
                <w:szCs w:val="16"/>
              </w:rPr>
              <w:t>5.1</w:t>
            </w:r>
          </w:p>
        </w:tc>
      </w:tr>
    </w:tbl>
    <w:p w:rsidR="00614D00" w:rsidRPr="00614D00" w:rsidRDefault="00614D00" w:rsidP="00614D00">
      <w:pPr>
        <w:spacing w:after="0" w:line="240" w:lineRule="auto"/>
        <w:rPr>
          <w:rFonts w:ascii="Times New Roman" w:eastAsia="MS Mincho" w:hAnsi="Times New Roman" w:cs="Times New Roman"/>
          <w:sz w:val="24"/>
          <w:szCs w:val="24"/>
          <w:lang w:eastAsia="ru-RU"/>
        </w:rPr>
      </w:pPr>
    </w:p>
    <w:tbl>
      <w:tblPr>
        <w:tblStyle w:val="85"/>
        <w:tblW w:w="0" w:type="auto"/>
        <w:tblLook w:val="04A0" w:firstRow="1" w:lastRow="0" w:firstColumn="1" w:lastColumn="0" w:noHBand="0" w:noVBand="1"/>
      </w:tblPr>
      <w:tblGrid>
        <w:gridCol w:w="1384"/>
        <w:gridCol w:w="8505"/>
        <w:gridCol w:w="1307"/>
      </w:tblGrid>
      <w:tr w:rsidR="00614D00" w:rsidRPr="00614D00" w:rsidTr="008E3F4F">
        <w:tc>
          <w:tcPr>
            <w:tcW w:w="11196" w:type="dxa"/>
            <w:gridSpan w:val="3"/>
          </w:tcPr>
          <w:p w:rsidR="00614D00" w:rsidRPr="008E3F4F" w:rsidRDefault="00614D00" w:rsidP="00614D00">
            <w:pPr>
              <w:jc w:val="center"/>
              <w:rPr>
                <w:rFonts w:ascii="Times New Roman" w:hAnsi="Times New Roman"/>
                <w:b/>
                <w:sz w:val="16"/>
                <w:szCs w:val="16"/>
              </w:rPr>
            </w:pPr>
            <w:r w:rsidRPr="008E3F4F">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614D00" w:rsidRPr="008E3F4F" w:rsidTr="008E3F4F">
        <w:tc>
          <w:tcPr>
            <w:tcW w:w="1384" w:type="dxa"/>
          </w:tcPr>
          <w:p w:rsidR="00614D00" w:rsidRPr="008E3F4F" w:rsidRDefault="00614D00" w:rsidP="00614D00">
            <w:pPr>
              <w:jc w:val="center"/>
              <w:rPr>
                <w:rFonts w:ascii="Times New Roman" w:hAnsi="Times New Roman"/>
                <w:sz w:val="16"/>
                <w:szCs w:val="16"/>
              </w:rPr>
            </w:pPr>
            <w:r w:rsidRPr="008E3F4F">
              <w:rPr>
                <w:rFonts w:ascii="Times New Roman" w:hAnsi="Times New Roman"/>
                <w:sz w:val="16"/>
                <w:szCs w:val="16"/>
              </w:rPr>
              <w:t>Наименование</w:t>
            </w:r>
          </w:p>
        </w:tc>
        <w:tc>
          <w:tcPr>
            <w:tcW w:w="8505" w:type="dxa"/>
          </w:tcPr>
          <w:p w:rsidR="00614D00" w:rsidRPr="008E3F4F" w:rsidRDefault="00614D00" w:rsidP="00614D00">
            <w:pPr>
              <w:jc w:val="center"/>
              <w:rPr>
                <w:rFonts w:ascii="Times New Roman" w:hAnsi="Times New Roman"/>
                <w:sz w:val="16"/>
                <w:szCs w:val="16"/>
              </w:rPr>
            </w:pPr>
            <w:r w:rsidRPr="008E3F4F">
              <w:rPr>
                <w:rFonts w:ascii="Times New Roman" w:hAnsi="Times New Roman"/>
                <w:sz w:val="16"/>
                <w:szCs w:val="16"/>
              </w:rPr>
              <w:t>Описание</w:t>
            </w:r>
          </w:p>
        </w:tc>
        <w:tc>
          <w:tcPr>
            <w:tcW w:w="1305" w:type="dxa"/>
          </w:tcPr>
          <w:p w:rsidR="00614D00" w:rsidRPr="008E3F4F" w:rsidRDefault="00614D00" w:rsidP="00614D00">
            <w:pPr>
              <w:jc w:val="center"/>
              <w:rPr>
                <w:rFonts w:ascii="Times New Roman" w:hAnsi="Times New Roman"/>
                <w:sz w:val="16"/>
                <w:szCs w:val="16"/>
              </w:rPr>
            </w:pPr>
            <w:r w:rsidRPr="008E3F4F">
              <w:rPr>
                <w:rFonts w:ascii="Times New Roman" w:hAnsi="Times New Roman"/>
                <w:sz w:val="16"/>
                <w:szCs w:val="16"/>
              </w:rPr>
              <w:t>Код (числовое обозначение)</w:t>
            </w:r>
          </w:p>
        </w:tc>
      </w:tr>
      <w:tr w:rsidR="00614D00" w:rsidRPr="008E3F4F" w:rsidTr="008E3F4F">
        <w:tc>
          <w:tcPr>
            <w:tcW w:w="1384" w:type="dxa"/>
          </w:tcPr>
          <w:p w:rsidR="00614D00" w:rsidRPr="008E3F4F" w:rsidRDefault="00614D00" w:rsidP="00614D00">
            <w:pPr>
              <w:rPr>
                <w:rFonts w:ascii="Times New Roman" w:hAnsi="Times New Roman"/>
                <w:sz w:val="16"/>
                <w:szCs w:val="16"/>
              </w:rPr>
            </w:pPr>
            <w:r w:rsidRPr="008E3F4F">
              <w:rPr>
                <w:rFonts w:ascii="Times New Roman" w:hAnsi="Times New Roman"/>
                <w:sz w:val="16"/>
                <w:szCs w:val="16"/>
              </w:rPr>
              <w:t>Общественное управление</w:t>
            </w:r>
          </w:p>
        </w:tc>
        <w:tc>
          <w:tcPr>
            <w:tcW w:w="8505" w:type="dxa"/>
          </w:tcPr>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305" w:type="dxa"/>
          </w:tcPr>
          <w:p w:rsidR="00614D00" w:rsidRPr="008E3F4F" w:rsidRDefault="00614D00" w:rsidP="00614D00">
            <w:pPr>
              <w:jc w:val="center"/>
              <w:rPr>
                <w:rFonts w:ascii="Times New Roman" w:hAnsi="Times New Roman"/>
                <w:sz w:val="16"/>
                <w:szCs w:val="16"/>
              </w:rPr>
            </w:pPr>
            <w:r w:rsidRPr="008E3F4F">
              <w:rPr>
                <w:rFonts w:ascii="Times New Roman" w:hAnsi="Times New Roman"/>
                <w:sz w:val="16"/>
                <w:szCs w:val="16"/>
              </w:rPr>
              <w:t>3.8</w:t>
            </w:r>
          </w:p>
        </w:tc>
      </w:tr>
      <w:tr w:rsidR="00614D00" w:rsidRPr="008E3F4F" w:rsidTr="008E3F4F">
        <w:tc>
          <w:tcPr>
            <w:tcW w:w="1384" w:type="dxa"/>
          </w:tcPr>
          <w:p w:rsidR="00614D00" w:rsidRPr="008E3F4F" w:rsidRDefault="00614D00" w:rsidP="00614D00">
            <w:pPr>
              <w:rPr>
                <w:rFonts w:ascii="Times New Roman" w:hAnsi="Times New Roman"/>
                <w:sz w:val="16"/>
                <w:szCs w:val="16"/>
              </w:rPr>
            </w:pPr>
            <w:r w:rsidRPr="008E3F4F">
              <w:rPr>
                <w:rFonts w:ascii="Times New Roman" w:hAnsi="Times New Roman"/>
                <w:sz w:val="16"/>
                <w:szCs w:val="16"/>
              </w:rPr>
              <w:t>Ветеринарное обслуживание</w:t>
            </w:r>
          </w:p>
        </w:tc>
        <w:tc>
          <w:tcPr>
            <w:tcW w:w="8505" w:type="dxa"/>
          </w:tcPr>
          <w:p w:rsidR="00614D00" w:rsidRPr="008E3F4F" w:rsidRDefault="00614D00" w:rsidP="00614D00">
            <w:pPr>
              <w:autoSpaceDE w:val="0"/>
              <w:autoSpaceDN w:val="0"/>
              <w:adjustRightInd w:val="0"/>
              <w:jc w:val="both"/>
              <w:rPr>
                <w:rFonts w:ascii="Times New Roman" w:hAnsi="Times New Roman"/>
                <w:sz w:val="16"/>
                <w:szCs w:val="16"/>
              </w:rPr>
            </w:pPr>
            <w:r w:rsidRPr="008E3F4F">
              <w:rPr>
                <w:rFonts w:ascii="Times New Roman" w:hAnsi="Times New Roman"/>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3.10.1 - 3.10.2</w:t>
            </w:r>
          </w:p>
        </w:tc>
        <w:tc>
          <w:tcPr>
            <w:tcW w:w="1305" w:type="dxa"/>
          </w:tcPr>
          <w:p w:rsidR="00614D00" w:rsidRPr="008E3F4F" w:rsidRDefault="00614D00" w:rsidP="00614D00">
            <w:pPr>
              <w:jc w:val="center"/>
              <w:rPr>
                <w:rFonts w:ascii="Times New Roman" w:hAnsi="Times New Roman"/>
                <w:sz w:val="16"/>
                <w:szCs w:val="16"/>
              </w:rPr>
            </w:pPr>
            <w:r w:rsidRPr="008E3F4F">
              <w:rPr>
                <w:rFonts w:ascii="Times New Roman" w:hAnsi="Times New Roman"/>
                <w:sz w:val="16"/>
                <w:szCs w:val="16"/>
              </w:rPr>
              <w:t>3.10</w:t>
            </w:r>
          </w:p>
        </w:tc>
      </w:tr>
      <w:tr w:rsidR="00614D00" w:rsidRPr="008E3F4F" w:rsidTr="008E3F4F">
        <w:tc>
          <w:tcPr>
            <w:tcW w:w="1384" w:type="dxa"/>
          </w:tcPr>
          <w:p w:rsidR="00614D00" w:rsidRPr="008E3F4F" w:rsidRDefault="00614D00" w:rsidP="00614D00">
            <w:pPr>
              <w:rPr>
                <w:rFonts w:ascii="Times New Roman" w:hAnsi="Times New Roman"/>
                <w:sz w:val="16"/>
                <w:szCs w:val="16"/>
              </w:rPr>
            </w:pPr>
            <w:r w:rsidRPr="008E3F4F">
              <w:rPr>
                <w:rFonts w:ascii="Times New Roman" w:hAnsi="Times New Roman"/>
                <w:sz w:val="16"/>
                <w:szCs w:val="16"/>
              </w:rPr>
              <w:t>Приюты для животных</w:t>
            </w:r>
          </w:p>
        </w:tc>
        <w:tc>
          <w:tcPr>
            <w:tcW w:w="8505" w:type="dxa"/>
          </w:tcPr>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1305" w:type="dxa"/>
          </w:tcPr>
          <w:p w:rsidR="00614D00" w:rsidRPr="008E3F4F" w:rsidRDefault="00614D00" w:rsidP="00614D00">
            <w:pPr>
              <w:jc w:val="center"/>
              <w:rPr>
                <w:rFonts w:ascii="Times New Roman" w:hAnsi="Times New Roman"/>
                <w:sz w:val="16"/>
                <w:szCs w:val="16"/>
              </w:rPr>
            </w:pPr>
            <w:r w:rsidRPr="008E3F4F">
              <w:rPr>
                <w:rFonts w:ascii="Times New Roman" w:hAnsi="Times New Roman"/>
                <w:sz w:val="16"/>
                <w:szCs w:val="16"/>
              </w:rPr>
              <w:t>3.10.2</w:t>
            </w:r>
          </w:p>
        </w:tc>
      </w:tr>
      <w:tr w:rsidR="00614D00" w:rsidRPr="008E3F4F" w:rsidTr="008E3F4F">
        <w:tc>
          <w:tcPr>
            <w:tcW w:w="1384" w:type="dxa"/>
          </w:tcPr>
          <w:p w:rsidR="00614D00" w:rsidRPr="008E3F4F" w:rsidRDefault="00614D00" w:rsidP="00614D00">
            <w:pPr>
              <w:rPr>
                <w:rFonts w:ascii="Times New Roman" w:hAnsi="Times New Roman"/>
                <w:sz w:val="16"/>
                <w:szCs w:val="16"/>
              </w:rPr>
            </w:pPr>
            <w:r w:rsidRPr="008E3F4F">
              <w:rPr>
                <w:rFonts w:ascii="Times New Roman" w:hAnsi="Times New Roman"/>
                <w:sz w:val="16"/>
                <w:szCs w:val="16"/>
              </w:rPr>
              <w:t>Деловое управление</w:t>
            </w:r>
          </w:p>
        </w:tc>
        <w:tc>
          <w:tcPr>
            <w:tcW w:w="8505" w:type="dxa"/>
          </w:tcPr>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05" w:type="dxa"/>
          </w:tcPr>
          <w:p w:rsidR="00614D00" w:rsidRPr="008E3F4F" w:rsidRDefault="00614D00" w:rsidP="00614D00">
            <w:pPr>
              <w:jc w:val="center"/>
              <w:rPr>
                <w:rFonts w:ascii="Times New Roman" w:hAnsi="Times New Roman"/>
                <w:sz w:val="16"/>
                <w:szCs w:val="16"/>
              </w:rPr>
            </w:pPr>
            <w:r w:rsidRPr="008E3F4F">
              <w:rPr>
                <w:rFonts w:ascii="Times New Roman" w:hAnsi="Times New Roman"/>
                <w:sz w:val="16"/>
                <w:szCs w:val="16"/>
              </w:rPr>
              <w:t>4.1</w:t>
            </w:r>
          </w:p>
        </w:tc>
      </w:tr>
      <w:tr w:rsidR="00614D00" w:rsidRPr="008E3F4F" w:rsidTr="008E3F4F">
        <w:tc>
          <w:tcPr>
            <w:tcW w:w="1384" w:type="dxa"/>
          </w:tcPr>
          <w:p w:rsidR="00614D00" w:rsidRPr="008E3F4F" w:rsidRDefault="00614D00" w:rsidP="00614D00">
            <w:pPr>
              <w:rPr>
                <w:rFonts w:ascii="Times New Roman" w:hAnsi="Times New Roman"/>
                <w:sz w:val="16"/>
                <w:szCs w:val="16"/>
              </w:rPr>
            </w:pPr>
            <w:r w:rsidRPr="008E3F4F">
              <w:rPr>
                <w:rFonts w:ascii="Times New Roman" w:hAnsi="Times New Roman"/>
                <w:sz w:val="16"/>
                <w:szCs w:val="16"/>
              </w:rPr>
              <w:t>Обслуживание автотранспорта</w:t>
            </w:r>
          </w:p>
        </w:tc>
        <w:tc>
          <w:tcPr>
            <w:tcW w:w="8505" w:type="dxa"/>
          </w:tcPr>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305" w:type="dxa"/>
          </w:tcPr>
          <w:p w:rsidR="00614D00" w:rsidRPr="008E3F4F" w:rsidRDefault="00614D00" w:rsidP="00614D00">
            <w:pPr>
              <w:jc w:val="center"/>
              <w:rPr>
                <w:rFonts w:ascii="Times New Roman" w:hAnsi="Times New Roman"/>
                <w:sz w:val="16"/>
                <w:szCs w:val="16"/>
              </w:rPr>
            </w:pPr>
            <w:r w:rsidRPr="008E3F4F">
              <w:rPr>
                <w:rFonts w:ascii="Times New Roman" w:hAnsi="Times New Roman"/>
                <w:sz w:val="16"/>
                <w:szCs w:val="16"/>
              </w:rPr>
              <w:t>4.9</w:t>
            </w:r>
          </w:p>
        </w:tc>
      </w:tr>
      <w:tr w:rsidR="00614D00" w:rsidRPr="008E3F4F" w:rsidTr="008E3F4F">
        <w:tc>
          <w:tcPr>
            <w:tcW w:w="1384" w:type="dxa"/>
          </w:tcPr>
          <w:p w:rsidR="00614D00" w:rsidRPr="008E3F4F" w:rsidRDefault="00614D00" w:rsidP="00614D00">
            <w:pPr>
              <w:rPr>
                <w:rFonts w:ascii="Times New Roman" w:hAnsi="Times New Roman"/>
                <w:sz w:val="16"/>
                <w:szCs w:val="16"/>
              </w:rPr>
            </w:pPr>
            <w:r w:rsidRPr="008E3F4F">
              <w:rPr>
                <w:rFonts w:ascii="Times New Roman" w:hAnsi="Times New Roman"/>
                <w:sz w:val="16"/>
                <w:szCs w:val="16"/>
              </w:rPr>
              <w:t xml:space="preserve">Объекты </w:t>
            </w:r>
            <w:r w:rsidRPr="008E3F4F">
              <w:rPr>
                <w:rFonts w:ascii="Times New Roman" w:hAnsi="Times New Roman"/>
                <w:sz w:val="16"/>
                <w:szCs w:val="16"/>
              </w:rPr>
              <w:lastRenderedPageBreak/>
              <w:t>придорожного сервиса</w:t>
            </w:r>
          </w:p>
        </w:tc>
        <w:tc>
          <w:tcPr>
            <w:tcW w:w="8505" w:type="dxa"/>
          </w:tcPr>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lastRenderedPageBreak/>
              <w:t>Размещение автозаправочных станций (бензиновых, газовых);</w:t>
            </w:r>
          </w:p>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lastRenderedPageBreak/>
              <w:t>размещение магазинов сопутствующей торговли, зданий для организации общественного питания в качестве объектов придорожного сервиса;</w:t>
            </w:r>
          </w:p>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предоставление гостиничных услуг в качестве придорожного сервиса;</w:t>
            </w:r>
          </w:p>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05" w:type="dxa"/>
          </w:tcPr>
          <w:p w:rsidR="00614D00" w:rsidRPr="008E3F4F" w:rsidRDefault="00614D00" w:rsidP="00614D00">
            <w:pPr>
              <w:jc w:val="center"/>
              <w:rPr>
                <w:rFonts w:ascii="Times New Roman" w:hAnsi="Times New Roman"/>
                <w:sz w:val="16"/>
                <w:szCs w:val="16"/>
              </w:rPr>
            </w:pPr>
            <w:r w:rsidRPr="008E3F4F">
              <w:rPr>
                <w:rFonts w:ascii="Times New Roman" w:hAnsi="Times New Roman"/>
                <w:sz w:val="16"/>
                <w:szCs w:val="16"/>
              </w:rPr>
              <w:lastRenderedPageBreak/>
              <w:t>4.9.1</w:t>
            </w:r>
          </w:p>
        </w:tc>
      </w:tr>
      <w:tr w:rsidR="00614D00" w:rsidRPr="008E3F4F" w:rsidTr="008E3F4F">
        <w:tc>
          <w:tcPr>
            <w:tcW w:w="1384" w:type="dxa"/>
          </w:tcPr>
          <w:p w:rsidR="00614D00" w:rsidRPr="008E3F4F" w:rsidRDefault="00614D00" w:rsidP="00614D00">
            <w:pPr>
              <w:rPr>
                <w:rFonts w:ascii="Times New Roman" w:hAnsi="Times New Roman"/>
                <w:sz w:val="16"/>
                <w:szCs w:val="16"/>
              </w:rPr>
            </w:pPr>
            <w:r w:rsidRPr="008E3F4F">
              <w:rPr>
                <w:rFonts w:ascii="Times New Roman" w:hAnsi="Times New Roman"/>
                <w:sz w:val="16"/>
                <w:szCs w:val="16"/>
              </w:rPr>
              <w:t>Спорт</w:t>
            </w:r>
          </w:p>
        </w:tc>
        <w:tc>
          <w:tcPr>
            <w:tcW w:w="8505" w:type="dxa"/>
          </w:tcPr>
          <w:p w:rsidR="00614D00" w:rsidRPr="008E3F4F" w:rsidRDefault="00614D00" w:rsidP="00614D00">
            <w:pPr>
              <w:jc w:val="both"/>
              <w:rPr>
                <w:rFonts w:ascii="Times New Roman" w:hAnsi="Times New Roman"/>
                <w:sz w:val="16"/>
                <w:szCs w:val="16"/>
              </w:rPr>
            </w:pPr>
            <w:r w:rsidRPr="008E3F4F">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305" w:type="dxa"/>
          </w:tcPr>
          <w:p w:rsidR="00614D00" w:rsidRPr="008E3F4F" w:rsidRDefault="00614D00" w:rsidP="00614D00">
            <w:pPr>
              <w:jc w:val="center"/>
              <w:rPr>
                <w:rFonts w:ascii="Times New Roman" w:hAnsi="Times New Roman"/>
                <w:sz w:val="16"/>
                <w:szCs w:val="16"/>
              </w:rPr>
            </w:pPr>
            <w:r w:rsidRPr="008E3F4F">
              <w:rPr>
                <w:rFonts w:ascii="Times New Roman" w:hAnsi="Times New Roman"/>
                <w:sz w:val="16"/>
                <w:szCs w:val="16"/>
              </w:rPr>
              <w:t>5.1</w:t>
            </w:r>
          </w:p>
        </w:tc>
      </w:tr>
    </w:tbl>
    <w:p w:rsidR="00614D00" w:rsidRPr="0030602B" w:rsidRDefault="00614D00" w:rsidP="00614D00">
      <w:pPr>
        <w:spacing w:after="0" w:line="240" w:lineRule="auto"/>
        <w:jc w:val="center"/>
        <w:outlineLvl w:val="3"/>
        <w:rPr>
          <w:rFonts w:ascii="Times New Roman" w:eastAsia="MS Mincho" w:hAnsi="Times New Roman" w:cs="Times New Roman"/>
          <w:b/>
          <w:lang w:eastAsia="ru-RU"/>
        </w:rPr>
      </w:pPr>
      <w:r w:rsidRPr="0030602B">
        <w:rPr>
          <w:rFonts w:ascii="Times New Roman" w:eastAsia="MS Mincho" w:hAnsi="Times New Roman" w:cs="Times New Roman"/>
          <w:b/>
          <w:lang w:eastAsia="ru-RU"/>
        </w:rPr>
        <w:t>РЕКРЕАЦИОННЫЕ ЗОНЫ</w:t>
      </w:r>
    </w:p>
    <w:p w:rsidR="00614D00" w:rsidRPr="0030602B" w:rsidRDefault="00614D00" w:rsidP="00614D00">
      <w:pPr>
        <w:spacing w:after="0" w:line="240" w:lineRule="auto"/>
        <w:jc w:val="center"/>
        <w:outlineLvl w:val="3"/>
        <w:rPr>
          <w:rFonts w:ascii="Times New Roman" w:eastAsia="MS Mincho" w:hAnsi="Times New Roman" w:cs="Times New Roman"/>
          <w:b/>
          <w:lang w:eastAsia="ru-RU"/>
        </w:rPr>
      </w:pPr>
      <w:r w:rsidRPr="0030602B">
        <w:rPr>
          <w:rFonts w:ascii="Times New Roman" w:eastAsia="MS Mincho" w:hAnsi="Times New Roman" w:cs="Times New Roman"/>
          <w:b/>
          <w:lang w:eastAsia="ru-RU"/>
        </w:rPr>
        <w:t>Р1 Зона скверов, парков, бульваров</w:t>
      </w:r>
    </w:p>
    <w:p w:rsidR="00614D00" w:rsidRPr="0030602B" w:rsidRDefault="00614D00" w:rsidP="00614D00">
      <w:pPr>
        <w:tabs>
          <w:tab w:val="left" w:pos="0"/>
        </w:tabs>
        <w:spacing w:after="0" w:line="240" w:lineRule="auto"/>
        <w:ind w:firstLine="709"/>
        <w:jc w:val="both"/>
        <w:rPr>
          <w:rFonts w:ascii="Times New Roman" w:eastAsia="MS Mincho" w:hAnsi="Times New Roman" w:cs="Times New Roman"/>
          <w:lang w:eastAsia="ru-RU"/>
        </w:rPr>
      </w:pPr>
      <w:r w:rsidRPr="0030602B">
        <w:rPr>
          <w:rFonts w:ascii="Times New Roman" w:eastAsia="MS Mincho" w:hAnsi="Times New Roman" w:cs="Times New Roman"/>
          <w:lang w:eastAsia="ru-RU"/>
        </w:rPr>
        <w:t xml:space="preserve">Градостроительный регламент зоны Р1 распространяются на земельные участки в границах рекреационных зон, не относящиеся к территориям общего пользования. </w:t>
      </w:r>
    </w:p>
    <w:p w:rsidR="00614D00" w:rsidRPr="0030602B" w:rsidRDefault="00614D00" w:rsidP="00614D00">
      <w:pPr>
        <w:tabs>
          <w:tab w:val="left" w:pos="0"/>
        </w:tabs>
        <w:spacing w:after="0" w:line="240" w:lineRule="auto"/>
        <w:ind w:firstLine="709"/>
        <w:jc w:val="both"/>
        <w:rPr>
          <w:rFonts w:ascii="Times New Roman" w:eastAsia="MS Mincho" w:hAnsi="Times New Roman" w:cs="Times New Roman"/>
          <w:lang w:eastAsia="ru-RU"/>
        </w:rPr>
      </w:pPr>
      <w:r w:rsidRPr="0030602B">
        <w:rPr>
          <w:rFonts w:ascii="Times New Roman" w:eastAsia="MS Mincho" w:hAnsi="Times New Roman" w:cs="Times New Roman"/>
          <w:lang w:eastAsia="ru-RU"/>
        </w:rPr>
        <w:t>На земельные участки в границах рекреационных зон, относящиеся в соответствии с утвержденными проектами планировки территории к территориям общего пользования и обозначенные красными линиями, градостроительный регламент не распространяется. Использование территорий общего пользования определяется уполномоченными федеральными органами исполнительной власти, уполномоченными органами исполнительной власти Самарской области или Администрацией поселения в соответствии с федеральными законами.</w:t>
      </w:r>
    </w:p>
    <w:tbl>
      <w:tblPr>
        <w:tblStyle w:val="85"/>
        <w:tblW w:w="0" w:type="auto"/>
        <w:tblLook w:val="04A0" w:firstRow="1" w:lastRow="0" w:firstColumn="1" w:lastColumn="0" w:noHBand="0" w:noVBand="1"/>
      </w:tblPr>
      <w:tblGrid>
        <w:gridCol w:w="1384"/>
        <w:gridCol w:w="8505"/>
        <w:gridCol w:w="1308"/>
      </w:tblGrid>
      <w:tr w:rsidR="00614D00" w:rsidRPr="00614D00" w:rsidTr="0030602B">
        <w:tc>
          <w:tcPr>
            <w:tcW w:w="11197" w:type="dxa"/>
            <w:gridSpan w:val="3"/>
          </w:tcPr>
          <w:p w:rsidR="00614D00" w:rsidRPr="0030602B" w:rsidRDefault="00614D00" w:rsidP="00614D00">
            <w:pPr>
              <w:jc w:val="center"/>
              <w:rPr>
                <w:rFonts w:ascii="Times New Roman" w:hAnsi="Times New Roman"/>
                <w:b/>
                <w:sz w:val="16"/>
                <w:szCs w:val="16"/>
              </w:rPr>
            </w:pPr>
            <w:r w:rsidRPr="0030602B">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614D00" w:rsidRPr="00614D00" w:rsidTr="0030602B">
        <w:tc>
          <w:tcPr>
            <w:tcW w:w="1384" w:type="dxa"/>
          </w:tcPr>
          <w:p w:rsidR="00614D00" w:rsidRPr="0030602B" w:rsidRDefault="00614D00" w:rsidP="00614D00">
            <w:pPr>
              <w:jc w:val="center"/>
              <w:rPr>
                <w:rFonts w:ascii="Times New Roman" w:hAnsi="Times New Roman"/>
                <w:sz w:val="16"/>
                <w:szCs w:val="16"/>
              </w:rPr>
            </w:pPr>
            <w:r w:rsidRPr="0030602B">
              <w:rPr>
                <w:rFonts w:ascii="Times New Roman" w:hAnsi="Times New Roman"/>
                <w:sz w:val="16"/>
                <w:szCs w:val="16"/>
              </w:rPr>
              <w:t>Наименование</w:t>
            </w:r>
          </w:p>
        </w:tc>
        <w:tc>
          <w:tcPr>
            <w:tcW w:w="8505" w:type="dxa"/>
          </w:tcPr>
          <w:p w:rsidR="00614D00" w:rsidRPr="0030602B" w:rsidRDefault="00614D00" w:rsidP="00614D00">
            <w:pPr>
              <w:jc w:val="center"/>
              <w:rPr>
                <w:rFonts w:ascii="Times New Roman" w:hAnsi="Times New Roman"/>
                <w:sz w:val="16"/>
                <w:szCs w:val="16"/>
              </w:rPr>
            </w:pPr>
            <w:r w:rsidRPr="0030602B">
              <w:rPr>
                <w:rFonts w:ascii="Times New Roman" w:hAnsi="Times New Roman"/>
                <w:sz w:val="16"/>
                <w:szCs w:val="16"/>
              </w:rPr>
              <w:t>Описание</w:t>
            </w:r>
          </w:p>
        </w:tc>
        <w:tc>
          <w:tcPr>
            <w:tcW w:w="1305" w:type="dxa"/>
          </w:tcPr>
          <w:p w:rsidR="00614D00" w:rsidRPr="0030602B" w:rsidRDefault="00614D00" w:rsidP="00614D00">
            <w:pPr>
              <w:jc w:val="center"/>
              <w:rPr>
                <w:rFonts w:ascii="Times New Roman" w:hAnsi="Times New Roman"/>
                <w:sz w:val="16"/>
                <w:szCs w:val="16"/>
              </w:rPr>
            </w:pPr>
            <w:r w:rsidRPr="0030602B">
              <w:rPr>
                <w:rFonts w:ascii="Times New Roman" w:hAnsi="Times New Roman"/>
                <w:sz w:val="16"/>
                <w:szCs w:val="16"/>
              </w:rPr>
              <w:t>Код (числовое обозначение)</w:t>
            </w:r>
          </w:p>
        </w:tc>
      </w:tr>
      <w:tr w:rsidR="00614D00" w:rsidRPr="00614D00" w:rsidTr="0030602B">
        <w:tc>
          <w:tcPr>
            <w:tcW w:w="1384" w:type="dxa"/>
          </w:tcPr>
          <w:p w:rsidR="00614D00" w:rsidRPr="0030602B" w:rsidRDefault="00614D00" w:rsidP="00614D00">
            <w:pPr>
              <w:rPr>
                <w:rFonts w:ascii="Times New Roman" w:hAnsi="Times New Roman"/>
                <w:sz w:val="16"/>
                <w:szCs w:val="16"/>
              </w:rPr>
            </w:pPr>
            <w:r w:rsidRPr="0030602B">
              <w:rPr>
                <w:rFonts w:ascii="Times New Roman" w:hAnsi="Times New Roman"/>
                <w:sz w:val="16"/>
                <w:szCs w:val="16"/>
              </w:rPr>
              <w:t>Коммунальное обслуживание</w:t>
            </w:r>
          </w:p>
        </w:tc>
        <w:tc>
          <w:tcPr>
            <w:tcW w:w="8505" w:type="dxa"/>
          </w:tcPr>
          <w:p w:rsidR="00614D00" w:rsidRPr="0030602B" w:rsidRDefault="00614D00" w:rsidP="00614D00">
            <w:pPr>
              <w:jc w:val="both"/>
              <w:rPr>
                <w:rFonts w:ascii="Times New Roman" w:hAnsi="Times New Roman"/>
                <w:sz w:val="16"/>
                <w:szCs w:val="16"/>
              </w:rPr>
            </w:pPr>
            <w:r w:rsidRPr="0030602B">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5" w:type="dxa"/>
          </w:tcPr>
          <w:p w:rsidR="00614D00" w:rsidRPr="0030602B" w:rsidRDefault="00614D00" w:rsidP="00614D00">
            <w:pPr>
              <w:jc w:val="center"/>
              <w:rPr>
                <w:rFonts w:ascii="Times New Roman" w:hAnsi="Times New Roman"/>
                <w:sz w:val="16"/>
                <w:szCs w:val="16"/>
              </w:rPr>
            </w:pPr>
            <w:r w:rsidRPr="0030602B">
              <w:rPr>
                <w:rFonts w:ascii="Times New Roman" w:hAnsi="Times New Roman"/>
                <w:sz w:val="16"/>
                <w:szCs w:val="16"/>
              </w:rPr>
              <w:t>3.1.</w:t>
            </w:r>
          </w:p>
        </w:tc>
      </w:tr>
      <w:tr w:rsidR="00614D00" w:rsidRPr="00614D00" w:rsidTr="0030602B">
        <w:tc>
          <w:tcPr>
            <w:tcW w:w="1384" w:type="dxa"/>
          </w:tcPr>
          <w:p w:rsidR="00614D00" w:rsidRPr="0030602B" w:rsidRDefault="00614D00" w:rsidP="00614D00">
            <w:pPr>
              <w:rPr>
                <w:rFonts w:ascii="Times New Roman" w:hAnsi="Times New Roman"/>
                <w:sz w:val="16"/>
                <w:szCs w:val="16"/>
              </w:rPr>
            </w:pPr>
            <w:r w:rsidRPr="0030602B">
              <w:rPr>
                <w:rFonts w:ascii="Times New Roman" w:hAnsi="Times New Roman"/>
                <w:sz w:val="16"/>
                <w:szCs w:val="16"/>
              </w:rPr>
              <w:t>Поля для гольфа или конных прогулок</w:t>
            </w:r>
          </w:p>
        </w:tc>
        <w:tc>
          <w:tcPr>
            <w:tcW w:w="8505" w:type="dxa"/>
          </w:tcPr>
          <w:p w:rsidR="00614D00" w:rsidRPr="0030602B" w:rsidRDefault="00614D00" w:rsidP="00614D00">
            <w:pPr>
              <w:jc w:val="both"/>
              <w:rPr>
                <w:rFonts w:ascii="Times New Roman" w:hAnsi="Times New Roman"/>
                <w:sz w:val="16"/>
                <w:szCs w:val="16"/>
              </w:rPr>
            </w:pPr>
            <w:r w:rsidRPr="0030602B">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614D00" w:rsidRPr="0030602B" w:rsidRDefault="00614D00" w:rsidP="00614D00">
            <w:pPr>
              <w:jc w:val="both"/>
              <w:rPr>
                <w:rFonts w:ascii="Times New Roman" w:hAnsi="Times New Roman"/>
                <w:sz w:val="16"/>
                <w:szCs w:val="16"/>
              </w:rPr>
            </w:pPr>
            <w:r w:rsidRPr="0030602B">
              <w:rPr>
                <w:rFonts w:ascii="Times New Roman" w:hAnsi="Times New Roman"/>
                <w:sz w:val="16"/>
                <w:szCs w:val="16"/>
              </w:rPr>
              <w:t>размещение конноспортивных манежей, не предусматривающих устройство трибун</w:t>
            </w:r>
          </w:p>
        </w:tc>
        <w:tc>
          <w:tcPr>
            <w:tcW w:w="1305" w:type="dxa"/>
          </w:tcPr>
          <w:p w:rsidR="00614D00" w:rsidRPr="0030602B" w:rsidRDefault="00614D00" w:rsidP="00614D00">
            <w:pPr>
              <w:jc w:val="center"/>
              <w:rPr>
                <w:rFonts w:ascii="Times New Roman" w:hAnsi="Times New Roman"/>
                <w:sz w:val="16"/>
                <w:szCs w:val="16"/>
              </w:rPr>
            </w:pPr>
            <w:r w:rsidRPr="0030602B">
              <w:rPr>
                <w:rFonts w:ascii="Times New Roman" w:hAnsi="Times New Roman"/>
                <w:sz w:val="16"/>
                <w:szCs w:val="16"/>
              </w:rPr>
              <w:t>5.5</w:t>
            </w:r>
          </w:p>
        </w:tc>
      </w:tr>
      <w:tr w:rsidR="00614D00" w:rsidRPr="00614D00" w:rsidTr="0030602B">
        <w:tc>
          <w:tcPr>
            <w:tcW w:w="1384" w:type="dxa"/>
          </w:tcPr>
          <w:p w:rsidR="00614D00" w:rsidRPr="0030602B" w:rsidRDefault="00614D00" w:rsidP="00614D00">
            <w:pPr>
              <w:autoSpaceDE w:val="0"/>
              <w:autoSpaceDN w:val="0"/>
              <w:adjustRightInd w:val="0"/>
              <w:rPr>
                <w:rFonts w:ascii="Times New Roman" w:hAnsi="Times New Roman"/>
                <w:bCs/>
                <w:sz w:val="16"/>
                <w:szCs w:val="16"/>
              </w:rPr>
            </w:pPr>
            <w:r w:rsidRPr="0030602B">
              <w:rPr>
                <w:rFonts w:ascii="Times New Roman" w:hAnsi="Times New Roman"/>
                <w:bCs/>
                <w:sz w:val="16"/>
                <w:szCs w:val="16"/>
              </w:rPr>
              <w:t>Охрана природных территорий</w:t>
            </w:r>
          </w:p>
          <w:p w:rsidR="00614D00" w:rsidRPr="0030602B" w:rsidRDefault="00614D00" w:rsidP="00614D00">
            <w:pPr>
              <w:rPr>
                <w:rFonts w:ascii="Times New Roman" w:hAnsi="Times New Roman"/>
                <w:sz w:val="16"/>
                <w:szCs w:val="16"/>
              </w:rPr>
            </w:pPr>
            <w:r w:rsidRPr="0030602B">
              <w:rPr>
                <w:rFonts w:ascii="Times New Roman" w:hAnsi="Times New Roman"/>
                <w:bCs/>
                <w:sz w:val="16"/>
                <w:szCs w:val="16"/>
              </w:rPr>
              <w:t xml:space="preserve"> </w:t>
            </w:r>
          </w:p>
        </w:tc>
        <w:tc>
          <w:tcPr>
            <w:tcW w:w="8505" w:type="dxa"/>
          </w:tcPr>
          <w:p w:rsidR="00614D00" w:rsidRPr="0030602B" w:rsidRDefault="00614D00" w:rsidP="00614D00">
            <w:pPr>
              <w:jc w:val="both"/>
              <w:rPr>
                <w:rFonts w:ascii="Times New Roman" w:hAnsi="Times New Roman"/>
                <w:sz w:val="16"/>
                <w:szCs w:val="16"/>
              </w:rPr>
            </w:pPr>
            <w:r w:rsidRPr="0030602B">
              <w:rPr>
                <w:rFonts w:ascii="Times New Roman" w:hAnsi="Times New Roman"/>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305" w:type="dxa"/>
          </w:tcPr>
          <w:p w:rsidR="00614D00" w:rsidRPr="0030602B" w:rsidRDefault="00614D00" w:rsidP="00614D00">
            <w:pPr>
              <w:jc w:val="center"/>
              <w:rPr>
                <w:rFonts w:ascii="Times New Roman" w:hAnsi="Times New Roman"/>
                <w:sz w:val="16"/>
                <w:szCs w:val="16"/>
              </w:rPr>
            </w:pPr>
            <w:r w:rsidRPr="0030602B">
              <w:rPr>
                <w:rFonts w:ascii="Times New Roman" w:hAnsi="Times New Roman"/>
                <w:bCs/>
                <w:sz w:val="16"/>
                <w:szCs w:val="16"/>
              </w:rPr>
              <w:t>9.1</w:t>
            </w:r>
          </w:p>
        </w:tc>
      </w:tr>
      <w:tr w:rsidR="00614D00" w:rsidRPr="00614D00" w:rsidTr="0030602B">
        <w:tc>
          <w:tcPr>
            <w:tcW w:w="1384" w:type="dxa"/>
          </w:tcPr>
          <w:p w:rsidR="00614D00" w:rsidRPr="0030602B" w:rsidRDefault="00614D00" w:rsidP="00614D00">
            <w:pPr>
              <w:rPr>
                <w:rFonts w:ascii="Times New Roman" w:hAnsi="Times New Roman"/>
                <w:sz w:val="16"/>
                <w:szCs w:val="16"/>
              </w:rPr>
            </w:pPr>
            <w:r w:rsidRPr="0030602B">
              <w:rPr>
                <w:rFonts w:ascii="Times New Roman" w:hAnsi="Times New Roman"/>
                <w:sz w:val="16"/>
                <w:szCs w:val="16"/>
              </w:rPr>
              <w:t>Историко-культурная деятельность</w:t>
            </w:r>
          </w:p>
        </w:tc>
        <w:tc>
          <w:tcPr>
            <w:tcW w:w="8505" w:type="dxa"/>
          </w:tcPr>
          <w:p w:rsidR="00614D00" w:rsidRPr="0030602B" w:rsidRDefault="00614D00" w:rsidP="00614D00">
            <w:pPr>
              <w:jc w:val="both"/>
              <w:rPr>
                <w:rFonts w:ascii="Times New Roman" w:hAnsi="Times New Roman"/>
                <w:sz w:val="16"/>
                <w:szCs w:val="16"/>
              </w:rPr>
            </w:pPr>
            <w:r w:rsidRPr="0030602B">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5" w:type="dxa"/>
          </w:tcPr>
          <w:p w:rsidR="00614D00" w:rsidRPr="0030602B" w:rsidRDefault="00614D00" w:rsidP="00614D00">
            <w:pPr>
              <w:jc w:val="center"/>
              <w:rPr>
                <w:rFonts w:ascii="Times New Roman" w:hAnsi="Times New Roman"/>
                <w:sz w:val="16"/>
                <w:szCs w:val="16"/>
              </w:rPr>
            </w:pPr>
            <w:r w:rsidRPr="0030602B">
              <w:rPr>
                <w:rFonts w:ascii="Times New Roman" w:hAnsi="Times New Roman"/>
                <w:sz w:val="16"/>
                <w:szCs w:val="16"/>
              </w:rPr>
              <w:t>9.3</w:t>
            </w:r>
          </w:p>
        </w:tc>
      </w:tr>
      <w:tr w:rsidR="00614D00" w:rsidRPr="00614D00" w:rsidTr="0030602B">
        <w:tc>
          <w:tcPr>
            <w:tcW w:w="1384" w:type="dxa"/>
          </w:tcPr>
          <w:p w:rsidR="00614D00" w:rsidRPr="0030602B" w:rsidRDefault="00614D00" w:rsidP="00614D00">
            <w:pPr>
              <w:autoSpaceDE w:val="0"/>
              <w:autoSpaceDN w:val="0"/>
              <w:adjustRightInd w:val="0"/>
              <w:rPr>
                <w:rFonts w:ascii="Times New Roman" w:hAnsi="Times New Roman"/>
                <w:bCs/>
                <w:sz w:val="16"/>
                <w:szCs w:val="16"/>
              </w:rPr>
            </w:pPr>
            <w:r w:rsidRPr="0030602B">
              <w:rPr>
                <w:rFonts w:ascii="Times New Roman" w:hAnsi="Times New Roman"/>
                <w:bCs/>
                <w:sz w:val="16"/>
                <w:szCs w:val="16"/>
              </w:rPr>
              <w:t>Общее пользование водными объектами</w:t>
            </w:r>
          </w:p>
          <w:p w:rsidR="00614D00" w:rsidRPr="0030602B" w:rsidRDefault="00614D00" w:rsidP="00614D00">
            <w:pPr>
              <w:rPr>
                <w:rFonts w:ascii="Times New Roman" w:hAnsi="Times New Roman"/>
                <w:sz w:val="16"/>
                <w:szCs w:val="16"/>
              </w:rPr>
            </w:pPr>
            <w:r w:rsidRPr="0030602B">
              <w:rPr>
                <w:rFonts w:ascii="Times New Roman" w:hAnsi="Times New Roman"/>
                <w:bCs/>
                <w:sz w:val="16"/>
                <w:szCs w:val="16"/>
              </w:rPr>
              <w:t xml:space="preserve"> </w:t>
            </w:r>
          </w:p>
        </w:tc>
        <w:tc>
          <w:tcPr>
            <w:tcW w:w="8505" w:type="dxa"/>
          </w:tcPr>
          <w:p w:rsidR="00614D00" w:rsidRPr="0030602B" w:rsidRDefault="00614D00" w:rsidP="00614D00">
            <w:pPr>
              <w:jc w:val="both"/>
              <w:rPr>
                <w:rFonts w:ascii="Times New Roman" w:hAnsi="Times New Roman"/>
                <w:sz w:val="16"/>
                <w:szCs w:val="16"/>
              </w:rPr>
            </w:pPr>
            <w:r w:rsidRPr="0030602B">
              <w:rPr>
                <w:rFonts w:ascii="Times New Roman" w:hAnsi="Times New Roman"/>
                <w:bCs/>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305" w:type="dxa"/>
          </w:tcPr>
          <w:p w:rsidR="00614D00" w:rsidRPr="0030602B" w:rsidRDefault="00614D00" w:rsidP="00614D00">
            <w:pPr>
              <w:jc w:val="center"/>
              <w:rPr>
                <w:rFonts w:ascii="Times New Roman" w:hAnsi="Times New Roman"/>
                <w:sz w:val="16"/>
                <w:szCs w:val="16"/>
              </w:rPr>
            </w:pPr>
            <w:r w:rsidRPr="0030602B">
              <w:rPr>
                <w:rFonts w:ascii="Times New Roman" w:hAnsi="Times New Roman"/>
                <w:bCs/>
                <w:sz w:val="16"/>
                <w:szCs w:val="16"/>
              </w:rPr>
              <w:t>11.1</w:t>
            </w:r>
          </w:p>
        </w:tc>
      </w:tr>
      <w:tr w:rsidR="00614D00" w:rsidRPr="00614D00" w:rsidTr="0030602B">
        <w:tc>
          <w:tcPr>
            <w:tcW w:w="1384" w:type="dxa"/>
          </w:tcPr>
          <w:p w:rsidR="00614D00" w:rsidRPr="0030602B" w:rsidRDefault="00614D00" w:rsidP="00614D00">
            <w:pPr>
              <w:rPr>
                <w:rFonts w:ascii="Times New Roman" w:hAnsi="Times New Roman"/>
                <w:sz w:val="16"/>
                <w:szCs w:val="16"/>
              </w:rPr>
            </w:pPr>
            <w:r w:rsidRPr="0030602B">
              <w:rPr>
                <w:rFonts w:ascii="Times New Roman" w:hAnsi="Times New Roman"/>
                <w:sz w:val="16"/>
                <w:szCs w:val="16"/>
              </w:rPr>
              <w:t>Земельные участки (территории) общего пользования</w:t>
            </w:r>
          </w:p>
        </w:tc>
        <w:tc>
          <w:tcPr>
            <w:tcW w:w="8505" w:type="dxa"/>
          </w:tcPr>
          <w:p w:rsidR="00614D00" w:rsidRPr="0030602B" w:rsidRDefault="00614D00" w:rsidP="00614D00">
            <w:pPr>
              <w:jc w:val="both"/>
              <w:rPr>
                <w:rFonts w:ascii="Times New Roman" w:hAnsi="Times New Roman"/>
                <w:sz w:val="16"/>
                <w:szCs w:val="16"/>
              </w:rPr>
            </w:pPr>
            <w:r w:rsidRPr="0030602B">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5" w:type="dxa"/>
          </w:tcPr>
          <w:p w:rsidR="00614D00" w:rsidRPr="0030602B" w:rsidRDefault="00614D00" w:rsidP="00614D00">
            <w:pPr>
              <w:jc w:val="center"/>
              <w:rPr>
                <w:rFonts w:ascii="Times New Roman" w:hAnsi="Times New Roman"/>
                <w:sz w:val="16"/>
                <w:szCs w:val="16"/>
              </w:rPr>
            </w:pPr>
            <w:r w:rsidRPr="0030602B">
              <w:rPr>
                <w:rFonts w:ascii="Times New Roman" w:hAnsi="Times New Roman"/>
                <w:sz w:val="16"/>
                <w:szCs w:val="16"/>
              </w:rPr>
              <w:t>12.0</w:t>
            </w:r>
          </w:p>
        </w:tc>
      </w:tr>
    </w:tbl>
    <w:p w:rsidR="00614D00" w:rsidRPr="00614D00" w:rsidRDefault="00614D00" w:rsidP="00614D00">
      <w:pPr>
        <w:spacing w:after="0" w:line="240" w:lineRule="auto"/>
        <w:rPr>
          <w:rFonts w:ascii="Times New Roman" w:eastAsia="MS Mincho" w:hAnsi="Times New Roman" w:cs="Times New Roman"/>
          <w:sz w:val="24"/>
          <w:szCs w:val="24"/>
          <w:lang w:eastAsia="ru-RU"/>
        </w:rPr>
      </w:pPr>
    </w:p>
    <w:tbl>
      <w:tblPr>
        <w:tblStyle w:val="85"/>
        <w:tblW w:w="0" w:type="auto"/>
        <w:tblLook w:val="04A0" w:firstRow="1" w:lastRow="0" w:firstColumn="1" w:lastColumn="0" w:noHBand="0" w:noVBand="1"/>
      </w:tblPr>
      <w:tblGrid>
        <w:gridCol w:w="1413"/>
        <w:gridCol w:w="8006"/>
        <w:gridCol w:w="1700"/>
      </w:tblGrid>
      <w:tr w:rsidR="00614D00" w:rsidRPr="00614D00" w:rsidTr="00BB363D">
        <w:tc>
          <w:tcPr>
            <w:tcW w:w="11119" w:type="dxa"/>
            <w:gridSpan w:val="3"/>
          </w:tcPr>
          <w:p w:rsidR="00614D00" w:rsidRPr="00BB363D" w:rsidRDefault="00614D00" w:rsidP="00614D00">
            <w:pPr>
              <w:jc w:val="center"/>
              <w:rPr>
                <w:rFonts w:ascii="Times New Roman" w:hAnsi="Times New Roman"/>
                <w:b/>
                <w:sz w:val="16"/>
                <w:szCs w:val="16"/>
              </w:rPr>
            </w:pPr>
            <w:r w:rsidRPr="00BB363D">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614D00" w:rsidRPr="00614D00" w:rsidTr="00BB363D">
        <w:tc>
          <w:tcPr>
            <w:tcW w:w="1413" w:type="dxa"/>
          </w:tcPr>
          <w:p w:rsidR="00614D00" w:rsidRPr="00BB363D" w:rsidRDefault="00614D00" w:rsidP="00614D00">
            <w:pPr>
              <w:jc w:val="center"/>
              <w:rPr>
                <w:rFonts w:ascii="Times New Roman" w:hAnsi="Times New Roman"/>
                <w:sz w:val="16"/>
                <w:szCs w:val="16"/>
              </w:rPr>
            </w:pPr>
            <w:r w:rsidRPr="00BB363D">
              <w:rPr>
                <w:rFonts w:ascii="Times New Roman" w:hAnsi="Times New Roman"/>
                <w:sz w:val="16"/>
                <w:szCs w:val="16"/>
              </w:rPr>
              <w:t>Наименование</w:t>
            </w:r>
          </w:p>
        </w:tc>
        <w:tc>
          <w:tcPr>
            <w:tcW w:w="8006" w:type="dxa"/>
          </w:tcPr>
          <w:p w:rsidR="00614D00" w:rsidRPr="00BB363D" w:rsidRDefault="00614D00" w:rsidP="00614D00">
            <w:pPr>
              <w:jc w:val="center"/>
              <w:rPr>
                <w:rFonts w:ascii="Times New Roman" w:hAnsi="Times New Roman"/>
                <w:sz w:val="16"/>
                <w:szCs w:val="16"/>
              </w:rPr>
            </w:pPr>
            <w:r w:rsidRPr="00BB363D">
              <w:rPr>
                <w:rFonts w:ascii="Times New Roman" w:hAnsi="Times New Roman"/>
                <w:sz w:val="16"/>
                <w:szCs w:val="16"/>
              </w:rPr>
              <w:t>Описание</w:t>
            </w:r>
          </w:p>
        </w:tc>
        <w:tc>
          <w:tcPr>
            <w:tcW w:w="1700" w:type="dxa"/>
          </w:tcPr>
          <w:p w:rsidR="00614D00" w:rsidRPr="00BB363D" w:rsidRDefault="00614D00" w:rsidP="00614D00">
            <w:pPr>
              <w:jc w:val="center"/>
              <w:rPr>
                <w:rFonts w:ascii="Times New Roman" w:hAnsi="Times New Roman"/>
                <w:sz w:val="16"/>
                <w:szCs w:val="16"/>
              </w:rPr>
            </w:pPr>
            <w:r w:rsidRPr="00BB363D">
              <w:rPr>
                <w:rFonts w:ascii="Times New Roman" w:hAnsi="Times New Roman"/>
                <w:sz w:val="16"/>
                <w:szCs w:val="16"/>
              </w:rPr>
              <w:t>Код (числовое обозначение)</w:t>
            </w:r>
          </w:p>
        </w:tc>
      </w:tr>
      <w:tr w:rsidR="00614D00" w:rsidRPr="00614D00" w:rsidTr="00BB363D">
        <w:tc>
          <w:tcPr>
            <w:tcW w:w="1413" w:type="dxa"/>
          </w:tcPr>
          <w:p w:rsidR="00614D00" w:rsidRPr="00BB363D" w:rsidRDefault="00614D00" w:rsidP="00614D00">
            <w:pPr>
              <w:rPr>
                <w:rFonts w:ascii="Times New Roman" w:hAnsi="Times New Roman"/>
                <w:sz w:val="16"/>
                <w:szCs w:val="16"/>
              </w:rPr>
            </w:pPr>
            <w:r w:rsidRPr="00BB363D">
              <w:rPr>
                <w:rFonts w:ascii="Times New Roman" w:hAnsi="Times New Roman"/>
                <w:sz w:val="16"/>
                <w:szCs w:val="16"/>
              </w:rPr>
              <w:t>Коммунальное обслуживание</w:t>
            </w:r>
          </w:p>
        </w:tc>
        <w:tc>
          <w:tcPr>
            <w:tcW w:w="8006" w:type="dxa"/>
          </w:tcPr>
          <w:p w:rsidR="00614D00" w:rsidRPr="00BB363D" w:rsidRDefault="00614D00" w:rsidP="00614D00">
            <w:pPr>
              <w:jc w:val="both"/>
              <w:rPr>
                <w:rFonts w:ascii="Times New Roman" w:hAnsi="Times New Roman"/>
                <w:sz w:val="16"/>
                <w:szCs w:val="16"/>
              </w:rPr>
            </w:pPr>
            <w:r w:rsidRPr="00BB363D">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0" w:type="dxa"/>
          </w:tcPr>
          <w:p w:rsidR="00614D00" w:rsidRPr="00BB363D" w:rsidRDefault="00614D00" w:rsidP="00614D00">
            <w:pPr>
              <w:jc w:val="center"/>
              <w:rPr>
                <w:rFonts w:ascii="Times New Roman" w:hAnsi="Times New Roman"/>
                <w:sz w:val="16"/>
                <w:szCs w:val="16"/>
              </w:rPr>
            </w:pPr>
            <w:r w:rsidRPr="00BB363D">
              <w:rPr>
                <w:rFonts w:ascii="Times New Roman" w:hAnsi="Times New Roman"/>
                <w:sz w:val="16"/>
                <w:szCs w:val="16"/>
              </w:rPr>
              <w:t>3.1</w:t>
            </w:r>
          </w:p>
        </w:tc>
      </w:tr>
      <w:tr w:rsidR="00614D00" w:rsidRPr="00614D00" w:rsidTr="00BB363D">
        <w:tc>
          <w:tcPr>
            <w:tcW w:w="1413" w:type="dxa"/>
          </w:tcPr>
          <w:p w:rsidR="00614D00" w:rsidRPr="00BB363D" w:rsidRDefault="00614D00" w:rsidP="00614D00">
            <w:pPr>
              <w:rPr>
                <w:rFonts w:ascii="Times New Roman" w:hAnsi="Times New Roman"/>
                <w:sz w:val="16"/>
                <w:szCs w:val="16"/>
              </w:rPr>
            </w:pPr>
            <w:r w:rsidRPr="00BB363D">
              <w:rPr>
                <w:rFonts w:ascii="Times New Roman" w:hAnsi="Times New Roman"/>
                <w:sz w:val="16"/>
                <w:szCs w:val="16"/>
              </w:rPr>
              <w:t>Амбулаторно-поликлиническое обслуживание</w:t>
            </w:r>
          </w:p>
        </w:tc>
        <w:tc>
          <w:tcPr>
            <w:tcW w:w="8006" w:type="dxa"/>
          </w:tcPr>
          <w:p w:rsidR="00614D00" w:rsidRPr="00BB363D" w:rsidRDefault="00614D00" w:rsidP="00614D00">
            <w:pPr>
              <w:jc w:val="both"/>
              <w:rPr>
                <w:rFonts w:ascii="Times New Roman" w:hAnsi="Times New Roman"/>
                <w:sz w:val="16"/>
                <w:szCs w:val="16"/>
              </w:rPr>
            </w:pPr>
            <w:r w:rsidRPr="00BB363D">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700" w:type="dxa"/>
          </w:tcPr>
          <w:p w:rsidR="00614D00" w:rsidRPr="00BB363D" w:rsidRDefault="00614D00" w:rsidP="00614D00">
            <w:pPr>
              <w:jc w:val="center"/>
              <w:rPr>
                <w:rFonts w:ascii="Times New Roman" w:hAnsi="Times New Roman"/>
                <w:sz w:val="16"/>
                <w:szCs w:val="16"/>
              </w:rPr>
            </w:pPr>
            <w:r w:rsidRPr="00BB363D">
              <w:rPr>
                <w:rFonts w:ascii="Times New Roman" w:hAnsi="Times New Roman"/>
                <w:sz w:val="16"/>
                <w:szCs w:val="16"/>
              </w:rPr>
              <w:t>3.4.1</w:t>
            </w:r>
          </w:p>
        </w:tc>
      </w:tr>
      <w:tr w:rsidR="00614D00" w:rsidRPr="00614D00" w:rsidTr="00BB363D">
        <w:tc>
          <w:tcPr>
            <w:tcW w:w="1413" w:type="dxa"/>
          </w:tcPr>
          <w:p w:rsidR="00614D00" w:rsidRPr="00BB363D" w:rsidRDefault="00614D00" w:rsidP="00614D00">
            <w:pPr>
              <w:rPr>
                <w:rFonts w:ascii="Times New Roman" w:hAnsi="Times New Roman"/>
                <w:sz w:val="16"/>
                <w:szCs w:val="16"/>
              </w:rPr>
            </w:pPr>
            <w:r w:rsidRPr="00BB363D">
              <w:rPr>
                <w:rFonts w:ascii="Times New Roman" w:hAnsi="Times New Roman"/>
                <w:bCs/>
                <w:sz w:val="16"/>
                <w:szCs w:val="16"/>
              </w:rPr>
              <w:t>Общественное питание</w:t>
            </w:r>
          </w:p>
        </w:tc>
        <w:tc>
          <w:tcPr>
            <w:tcW w:w="8006" w:type="dxa"/>
          </w:tcPr>
          <w:p w:rsidR="00614D00" w:rsidRPr="00BB363D" w:rsidRDefault="00614D00" w:rsidP="00614D00">
            <w:pPr>
              <w:jc w:val="both"/>
              <w:rPr>
                <w:rFonts w:ascii="Times New Roman" w:hAnsi="Times New Roman"/>
                <w:sz w:val="16"/>
                <w:szCs w:val="16"/>
              </w:rPr>
            </w:pPr>
            <w:r w:rsidRPr="00BB363D">
              <w:rPr>
                <w:rFonts w:ascii="Times New Roman" w:hAnsi="Times New Roman"/>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0" w:type="dxa"/>
          </w:tcPr>
          <w:p w:rsidR="00614D00" w:rsidRPr="00BB363D" w:rsidRDefault="00614D00" w:rsidP="00614D00">
            <w:pPr>
              <w:jc w:val="center"/>
              <w:rPr>
                <w:rFonts w:ascii="Times New Roman" w:hAnsi="Times New Roman"/>
                <w:sz w:val="16"/>
                <w:szCs w:val="16"/>
              </w:rPr>
            </w:pPr>
            <w:r w:rsidRPr="00BB363D">
              <w:rPr>
                <w:rFonts w:ascii="Times New Roman" w:hAnsi="Times New Roman"/>
                <w:bCs/>
                <w:sz w:val="16"/>
                <w:szCs w:val="16"/>
              </w:rPr>
              <w:t>4.6</w:t>
            </w:r>
          </w:p>
        </w:tc>
      </w:tr>
      <w:tr w:rsidR="00614D00" w:rsidRPr="00614D00" w:rsidTr="00BB363D">
        <w:tc>
          <w:tcPr>
            <w:tcW w:w="1413" w:type="dxa"/>
          </w:tcPr>
          <w:p w:rsidR="00614D00" w:rsidRPr="00BB363D" w:rsidRDefault="00614D00" w:rsidP="00614D00">
            <w:pPr>
              <w:rPr>
                <w:rFonts w:ascii="Times New Roman" w:hAnsi="Times New Roman"/>
                <w:sz w:val="16"/>
                <w:szCs w:val="16"/>
              </w:rPr>
            </w:pPr>
            <w:r w:rsidRPr="00BB363D">
              <w:rPr>
                <w:rFonts w:ascii="Times New Roman" w:hAnsi="Times New Roman"/>
                <w:sz w:val="16"/>
                <w:szCs w:val="16"/>
              </w:rPr>
              <w:t>Спорт</w:t>
            </w:r>
          </w:p>
        </w:tc>
        <w:tc>
          <w:tcPr>
            <w:tcW w:w="8006" w:type="dxa"/>
          </w:tcPr>
          <w:p w:rsidR="00614D00" w:rsidRPr="00BB363D" w:rsidRDefault="00614D00" w:rsidP="00614D00">
            <w:pPr>
              <w:jc w:val="both"/>
              <w:rPr>
                <w:rFonts w:ascii="Times New Roman" w:hAnsi="Times New Roman"/>
                <w:sz w:val="16"/>
                <w:szCs w:val="16"/>
              </w:rPr>
            </w:pPr>
            <w:r w:rsidRPr="00BB363D">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614D00" w:rsidRPr="00BB363D" w:rsidRDefault="00614D00" w:rsidP="00614D00">
            <w:pPr>
              <w:jc w:val="both"/>
              <w:rPr>
                <w:rFonts w:ascii="Times New Roman" w:hAnsi="Times New Roman"/>
                <w:sz w:val="16"/>
                <w:szCs w:val="16"/>
              </w:rPr>
            </w:pPr>
            <w:r w:rsidRPr="00BB363D">
              <w:rPr>
                <w:rFonts w:ascii="Times New Roman" w:hAnsi="Times New Roman"/>
                <w:sz w:val="16"/>
                <w:szCs w:val="16"/>
              </w:rPr>
              <w:t>размещение спортивных баз и лагерей</w:t>
            </w:r>
          </w:p>
        </w:tc>
        <w:tc>
          <w:tcPr>
            <w:tcW w:w="1700" w:type="dxa"/>
          </w:tcPr>
          <w:p w:rsidR="00614D00" w:rsidRPr="00BB363D" w:rsidRDefault="00614D00" w:rsidP="00614D00">
            <w:pPr>
              <w:jc w:val="center"/>
              <w:rPr>
                <w:rFonts w:ascii="Times New Roman" w:hAnsi="Times New Roman"/>
                <w:sz w:val="16"/>
                <w:szCs w:val="16"/>
              </w:rPr>
            </w:pPr>
            <w:r w:rsidRPr="00BB363D">
              <w:rPr>
                <w:rFonts w:ascii="Times New Roman" w:hAnsi="Times New Roman"/>
                <w:sz w:val="16"/>
                <w:szCs w:val="16"/>
              </w:rPr>
              <w:t>5.1</w:t>
            </w:r>
          </w:p>
        </w:tc>
      </w:tr>
      <w:tr w:rsidR="00614D00" w:rsidRPr="00614D00" w:rsidTr="00BB363D">
        <w:tc>
          <w:tcPr>
            <w:tcW w:w="1413" w:type="dxa"/>
          </w:tcPr>
          <w:p w:rsidR="00614D00" w:rsidRPr="00BB363D" w:rsidRDefault="00614D00" w:rsidP="00614D00">
            <w:pPr>
              <w:rPr>
                <w:rFonts w:ascii="Times New Roman" w:hAnsi="Times New Roman"/>
                <w:sz w:val="16"/>
                <w:szCs w:val="16"/>
              </w:rPr>
            </w:pPr>
            <w:r w:rsidRPr="00BB363D">
              <w:rPr>
                <w:rFonts w:ascii="Times New Roman" w:hAnsi="Times New Roman"/>
                <w:sz w:val="16"/>
                <w:szCs w:val="16"/>
              </w:rPr>
              <w:t>Обслуживание автотранспорта</w:t>
            </w:r>
          </w:p>
        </w:tc>
        <w:tc>
          <w:tcPr>
            <w:tcW w:w="8006" w:type="dxa"/>
          </w:tcPr>
          <w:p w:rsidR="00614D00" w:rsidRPr="00BB363D" w:rsidRDefault="00614D00" w:rsidP="00614D00">
            <w:pPr>
              <w:jc w:val="both"/>
              <w:rPr>
                <w:rFonts w:ascii="Times New Roman" w:hAnsi="Times New Roman"/>
                <w:sz w:val="16"/>
                <w:szCs w:val="16"/>
              </w:rPr>
            </w:pPr>
            <w:r w:rsidRPr="00BB363D">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9" w:history="1">
              <w:r w:rsidRPr="00BB363D">
                <w:rPr>
                  <w:rFonts w:ascii="Times New Roman" w:hAnsi="Times New Roman"/>
                  <w:sz w:val="16"/>
                  <w:szCs w:val="16"/>
                </w:rPr>
                <w:t>коде 2.7.1</w:t>
              </w:r>
            </w:hyperlink>
          </w:p>
        </w:tc>
        <w:tc>
          <w:tcPr>
            <w:tcW w:w="1700" w:type="dxa"/>
          </w:tcPr>
          <w:p w:rsidR="00614D00" w:rsidRPr="00BB363D" w:rsidRDefault="00614D00" w:rsidP="00614D00">
            <w:pPr>
              <w:jc w:val="center"/>
              <w:rPr>
                <w:rFonts w:ascii="Times New Roman" w:hAnsi="Times New Roman"/>
                <w:sz w:val="16"/>
                <w:szCs w:val="16"/>
              </w:rPr>
            </w:pPr>
            <w:r w:rsidRPr="00BB363D">
              <w:rPr>
                <w:rFonts w:ascii="Times New Roman" w:hAnsi="Times New Roman"/>
                <w:sz w:val="16"/>
                <w:szCs w:val="16"/>
              </w:rPr>
              <w:t>4.9</w:t>
            </w:r>
          </w:p>
        </w:tc>
      </w:tr>
      <w:tr w:rsidR="00614D00" w:rsidRPr="00614D00" w:rsidTr="00BB363D">
        <w:tc>
          <w:tcPr>
            <w:tcW w:w="1413" w:type="dxa"/>
          </w:tcPr>
          <w:p w:rsidR="00614D00" w:rsidRPr="00BB363D" w:rsidRDefault="00614D00" w:rsidP="00614D00">
            <w:pPr>
              <w:rPr>
                <w:rFonts w:ascii="Times New Roman" w:hAnsi="Times New Roman"/>
                <w:sz w:val="16"/>
                <w:szCs w:val="16"/>
              </w:rPr>
            </w:pPr>
            <w:r w:rsidRPr="00BB363D">
              <w:rPr>
                <w:rFonts w:ascii="Times New Roman" w:hAnsi="Times New Roman"/>
                <w:bCs/>
                <w:sz w:val="16"/>
                <w:szCs w:val="16"/>
              </w:rPr>
              <w:t>Санаторная деятельность</w:t>
            </w:r>
          </w:p>
        </w:tc>
        <w:tc>
          <w:tcPr>
            <w:tcW w:w="8006" w:type="dxa"/>
          </w:tcPr>
          <w:p w:rsidR="00614D00" w:rsidRPr="00BB363D" w:rsidRDefault="00614D00" w:rsidP="00614D00">
            <w:pPr>
              <w:autoSpaceDE w:val="0"/>
              <w:autoSpaceDN w:val="0"/>
              <w:adjustRightInd w:val="0"/>
              <w:jc w:val="both"/>
              <w:rPr>
                <w:rFonts w:ascii="Times New Roman" w:hAnsi="Times New Roman"/>
                <w:bCs/>
                <w:sz w:val="16"/>
                <w:szCs w:val="16"/>
              </w:rPr>
            </w:pPr>
            <w:r w:rsidRPr="00BB363D">
              <w:rPr>
                <w:rFonts w:ascii="Times New Roman" w:hAnsi="Times New Roman"/>
                <w:bCs/>
                <w:sz w:val="16"/>
                <w:szCs w:val="16"/>
              </w:rPr>
              <w:t>Размещение санаториев и профилакториев,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w:t>
            </w:r>
          </w:p>
        </w:tc>
        <w:tc>
          <w:tcPr>
            <w:tcW w:w="1700" w:type="dxa"/>
          </w:tcPr>
          <w:p w:rsidR="00614D00" w:rsidRPr="00BB363D" w:rsidRDefault="00614D00" w:rsidP="00614D00">
            <w:pPr>
              <w:jc w:val="center"/>
              <w:rPr>
                <w:rFonts w:ascii="Times New Roman" w:hAnsi="Times New Roman"/>
                <w:sz w:val="16"/>
                <w:szCs w:val="16"/>
              </w:rPr>
            </w:pPr>
            <w:r w:rsidRPr="00BB363D">
              <w:rPr>
                <w:rFonts w:ascii="Times New Roman" w:hAnsi="Times New Roman"/>
                <w:bCs/>
                <w:sz w:val="16"/>
                <w:szCs w:val="16"/>
              </w:rPr>
              <w:t>9.2.1</w:t>
            </w:r>
          </w:p>
        </w:tc>
      </w:tr>
    </w:tbl>
    <w:p w:rsidR="00614D00" w:rsidRPr="00614D00" w:rsidRDefault="00614D00" w:rsidP="00614D00">
      <w:pPr>
        <w:spacing w:after="0" w:line="240" w:lineRule="auto"/>
        <w:rPr>
          <w:rFonts w:ascii="Times New Roman" w:eastAsia="MS Mincho" w:hAnsi="Times New Roman" w:cs="Times New Roman"/>
          <w:sz w:val="24"/>
          <w:szCs w:val="24"/>
          <w:lang w:eastAsia="ru-RU"/>
        </w:rPr>
      </w:pPr>
    </w:p>
    <w:tbl>
      <w:tblPr>
        <w:tblStyle w:val="85"/>
        <w:tblW w:w="0" w:type="auto"/>
        <w:tblLook w:val="04A0" w:firstRow="1" w:lastRow="0" w:firstColumn="1" w:lastColumn="0" w:noHBand="0" w:noVBand="1"/>
      </w:tblPr>
      <w:tblGrid>
        <w:gridCol w:w="2547"/>
        <w:gridCol w:w="6891"/>
        <w:gridCol w:w="1700"/>
      </w:tblGrid>
      <w:tr w:rsidR="00614D00" w:rsidRPr="00614D00" w:rsidTr="006C483E">
        <w:tc>
          <w:tcPr>
            <w:tcW w:w="11138" w:type="dxa"/>
            <w:gridSpan w:val="3"/>
          </w:tcPr>
          <w:p w:rsidR="00614D00" w:rsidRPr="00432239" w:rsidRDefault="00614D00" w:rsidP="00614D00">
            <w:pPr>
              <w:jc w:val="center"/>
              <w:rPr>
                <w:rFonts w:ascii="Times New Roman" w:hAnsi="Times New Roman"/>
                <w:b/>
                <w:sz w:val="16"/>
                <w:szCs w:val="16"/>
              </w:rPr>
            </w:pPr>
            <w:r w:rsidRPr="00432239">
              <w:rPr>
                <w:rFonts w:ascii="Times New Roman" w:hAnsi="Times New Roman"/>
                <w:b/>
                <w:sz w:val="16"/>
                <w:szCs w:val="16"/>
              </w:rPr>
              <w:lastRenderedPageBreak/>
              <w:t>Условно разрешенные виды использования земельных участков и объектов капитального строительства</w:t>
            </w:r>
          </w:p>
        </w:tc>
      </w:tr>
      <w:tr w:rsidR="00614D00" w:rsidRPr="00614D00" w:rsidTr="006C483E">
        <w:tc>
          <w:tcPr>
            <w:tcW w:w="2547" w:type="dxa"/>
          </w:tcPr>
          <w:p w:rsidR="00614D00" w:rsidRPr="00432239" w:rsidRDefault="00614D00" w:rsidP="00614D00">
            <w:pPr>
              <w:jc w:val="center"/>
              <w:rPr>
                <w:rFonts w:ascii="Times New Roman" w:hAnsi="Times New Roman"/>
                <w:sz w:val="16"/>
                <w:szCs w:val="16"/>
              </w:rPr>
            </w:pPr>
            <w:r w:rsidRPr="00432239">
              <w:rPr>
                <w:rFonts w:ascii="Times New Roman" w:hAnsi="Times New Roman"/>
                <w:sz w:val="16"/>
                <w:szCs w:val="16"/>
              </w:rPr>
              <w:t>Наименование</w:t>
            </w:r>
          </w:p>
        </w:tc>
        <w:tc>
          <w:tcPr>
            <w:tcW w:w="6891" w:type="dxa"/>
          </w:tcPr>
          <w:p w:rsidR="00614D00" w:rsidRPr="00432239" w:rsidRDefault="00614D00" w:rsidP="00614D00">
            <w:pPr>
              <w:jc w:val="center"/>
              <w:rPr>
                <w:rFonts w:ascii="Times New Roman" w:hAnsi="Times New Roman"/>
                <w:sz w:val="16"/>
                <w:szCs w:val="16"/>
              </w:rPr>
            </w:pPr>
            <w:r w:rsidRPr="00432239">
              <w:rPr>
                <w:rFonts w:ascii="Times New Roman" w:hAnsi="Times New Roman"/>
                <w:sz w:val="16"/>
                <w:szCs w:val="16"/>
              </w:rPr>
              <w:t>Описание</w:t>
            </w:r>
          </w:p>
        </w:tc>
        <w:tc>
          <w:tcPr>
            <w:tcW w:w="1700" w:type="dxa"/>
          </w:tcPr>
          <w:p w:rsidR="00614D00" w:rsidRPr="00432239" w:rsidRDefault="00614D00" w:rsidP="00614D00">
            <w:pPr>
              <w:jc w:val="center"/>
              <w:rPr>
                <w:rFonts w:ascii="Times New Roman" w:hAnsi="Times New Roman"/>
                <w:sz w:val="16"/>
                <w:szCs w:val="16"/>
              </w:rPr>
            </w:pPr>
            <w:r w:rsidRPr="00432239">
              <w:rPr>
                <w:rFonts w:ascii="Times New Roman" w:hAnsi="Times New Roman"/>
                <w:sz w:val="16"/>
                <w:szCs w:val="16"/>
              </w:rPr>
              <w:t>Код (числовое обозначение)</w:t>
            </w:r>
          </w:p>
        </w:tc>
      </w:tr>
      <w:tr w:rsidR="00614D00" w:rsidRPr="00614D00" w:rsidTr="006C483E">
        <w:tc>
          <w:tcPr>
            <w:tcW w:w="2547" w:type="dxa"/>
          </w:tcPr>
          <w:p w:rsidR="00614D00" w:rsidRPr="00432239" w:rsidRDefault="00614D00" w:rsidP="00614D00">
            <w:pPr>
              <w:rPr>
                <w:rFonts w:ascii="Times New Roman" w:hAnsi="Times New Roman"/>
                <w:sz w:val="16"/>
                <w:szCs w:val="16"/>
              </w:rPr>
            </w:pPr>
            <w:r w:rsidRPr="00432239">
              <w:rPr>
                <w:rFonts w:ascii="Times New Roman" w:hAnsi="Times New Roman"/>
                <w:sz w:val="16"/>
                <w:szCs w:val="16"/>
              </w:rPr>
              <w:t>Общественное питание</w:t>
            </w:r>
          </w:p>
        </w:tc>
        <w:tc>
          <w:tcPr>
            <w:tcW w:w="6891" w:type="dxa"/>
          </w:tcPr>
          <w:p w:rsidR="00614D00" w:rsidRPr="00432239" w:rsidRDefault="00614D00" w:rsidP="00614D00">
            <w:pPr>
              <w:jc w:val="both"/>
              <w:rPr>
                <w:rFonts w:ascii="Times New Roman" w:hAnsi="Times New Roman"/>
                <w:sz w:val="16"/>
                <w:szCs w:val="16"/>
              </w:rPr>
            </w:pPr>
            <w:r w:rsidRPr="00432239">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0" w:type="dxa"/>
          </w:tcPr>
          <w:p w:rsidR="00614D00" w:rsidRPr="00432239" w:rsidRDefault="00614D00" w:rsidP="00614D00">
            <w:pPr>
              <w:jc w:val="center"/>
              <w:rPr>
                <w:rFonts w:ascii="Times New Roman" w:hAnsi="Times New Roman"/>
                <w:sz w:val="16"/>
                <w:szCs w:val="16"/>
              </w:rPr>
            </w:pPr>
            <w:r w:rsidRPr="00432239">
              <w:rPr>
                <w:rFonts w:ascii="Times New Roman" w:hAnsi="Times New Roman"/>
                <w:sz w:val="16"/>
                <w:szCs w:val="16"/>
              </w:rPr>
              <w:t>4.6</w:t>
            </w:r>
          </w:p>
        </w:tc>
      </w:tr>
      <w:tr w:rsidR="00614D00" w:rsidRPr="00614D00" w:rsidTr="006C483E">
        <w:tc>
          <w:tcPr>
            <w:tcW w:w="2547" w:type="dxa"/>
          </w:tcPr>
          <w:p w:rsidR="00614D00" w:rsidRPr="00432239" w:rsidRDefault="00614D00" w:rsidP="00614D00">
            <w:pPr>
              <w:rPr>
                <w:rFonts w:ascii="Times New Roman" w:hAnsi="Times New Roman"/>
                <w:sz w:val="16"/>
                <w:szCs w:val="16"/>
              </w:rPr>
            </w:pPr>
            <w:r w:rsidRPr="00432239">
              <w:rPr>
                <w:rFonts w:ascii="Times New Roman" w:hAnsi="Times New Roman"/>
                <w:sz w:val="16"/>
                <w:szCs w:val="16"/>
              </w:rPr>
              <w:t>Развлечения</w:t>
            </w:r>
          </w:p>
        </w:tc>
        <w:tc>
          <w:tcPr>
            <w:tcW w:w="6891" w:type="dxa"/>
          </w:tcPr>
          <w:p w:rsidR="00614D00" w:rsidRPr="00432239" w:rsidRDefault="00614D00" w:rsidP="00614D00">
            <w:pPr>
              <w:jc w:val="both"/>
              <w:rPr>
                <w:rFonts w:ascii="Times New Roman" w:hAnsi="Times New Roman"/>
                <w:sz w:val="16"/>
                <w:szCs w:val="16"/>
              </w:rPr>
            </w:pPr>
            <w:r w:rsidRPr="00432239">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700" w:type="dxa"/>
          </w:tcPr>
          <w:p w:rsidR="00614D00" w:rsidRPr="00432239" w:rsidRDefault="00614D00" w:rsidP="00614D00">
            <w:pPr>
              <w:jc w:val="center"/>
              <w:rPr>
                <w:rFonts w:ascii="Times New Roman" w:hAnsi="Times New Roman"/>
                <w:sz w:val="16"/>
                <w:szCs w:val="16"/>
              </w:rPr>
            </w:pPr>
            <w:r w:rsidRPr="00432239">
              <w:rPr>
                <w:rFonts w:ascii="Times New Roman" w:hAnsi="Times New Roman"/>
                <w:sz w:val="16"/>
                <w:szCs w:val="16"/>
              </w:rPr>
              <w:t>4.8</w:t>
            </w:r>
          </w:p>
        </w:tc>
      </w:tr>
      <w:tr w:rsidR="00614D00" w:rsidRPr="00614D00" w:rsidTr="006C483E">
        <w:tc>
          <w:tcPr>
            <w:tcW w:w="2547" w:type="dxa"/>
          </w:tcPr>
          <w:p w:rsidR="00614D00" w:rsidRPr="00432239" w:rsidRDefault="00614D00" w:rsidP="00614D00">
            <w:pPr>
              <w:rPr>
                <w:rFonts w:ascii="Times New Roman" w:hAnsi="Times New Roman"/>
                <w:sz w:val="16"/>
                <w:szCs w:val="16"/>
              </w:rPr>
            </w:pPr>
            <w:r w:rsidRPr="00432239">
              <w:rPr>
                <w:rFonts w:ascii="Times New Roman" w:hAnsi="Times New Roman"/>
                <w:sz w:val="16"/>
                <w:szCs w:val="16"/>
              </w:rPr>
              <w:t>Спорт</w:t>
            </w:r>
          </w:p>
        </w:tc>
        <w:tc>
          <w:tcPr>
            <w:tcW w:w="6891" w:type="dxa"/>
          </w:tcPr>
          <w:p w:rsidR="00614D00" w:rsidRPr="00432239" w:rsidRDefault="00614D00" w:rsidP="00614D00">
            <w:pPr>
              <w:jc w:val="both"/>
              <w:rPr>
                <w:rFonts w:ascii="Times New Roman" w:hAnsi="Times New Roman"/>
                <w:sz w:val="16"/>
                <w:szCs w:val="16"/>
              </w:rPr>
            </w:pPr>
            <w:r w:rsidRPr="00432239">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700" w:type="dxa"/>
          </w:tcPr>
          <w:p w:rsidR="00614D00" w:rsidRPr="00432239" w:rsidRDefault="00614D00" w:rsidP="00614D00">
            <w:pPr>
              <w:jc w:val="center"/>
              <w:rPr>
                <w:rFonts w:ascii="Times New Roman" w:hAnsi="Times New Roman"/>
                <w:sz w:val="16"/>
                <w:szCs w:val="16"/>
              </w:rPr>
            </w:pPr>
            <w:r w:rsidRPr="00432239">
              <w:rPr>
                <w:rFonts w:ascii="Times New Roman" w:hAnsi="Times New Roman"/>
                <w:sz w:val="16"/>
                <w:szCs w:val="16"/>
              </w:rPr>
              <w:t>5.1</w:t>
            </w:r>
          </w:p>
        </w:tc>
      </w:tr>
    </w:tbl>
    <w:p w:rsidR="00614D00" w:rsidRPr="00310E49" w:rsidRDefault="00614D00" w:rsidP="00614D00">
      <w:pPr>
        <w:spacing w:after="0" w:line="240" w:lineRule="auto"/>
        <w:jc w:val="center"/>
        <w:outlineLvl w:val="3"/>
        <w:rPr>
          <w:rFonts w:ascii="Times New Roman" w:eastAsia="MS Mincho" w:hAnsi="Times New Roman" w:cs="Times New Roman"/>
          <w:b/>
          <w:lang w:eastAsia="ru-RU"/>
        </w:rPr>
      </w:pPr>
      <w:r w:rsidRPr="00310E49">
        <w:rPr>
          <w:rFonts w:ascii="Times New Roman" w:eastAsia="MS Mincho" w:hAnsi="Times New Roman" w:cs="Times New Roman"/>
          <w:b/>
          <w:lang w:eastAsia="ru-RU"/>
        </w:rPr>
        <w:t>Р2 Зона естественного природного ландшафта</w:t>
      </w:r>
    </w:p>
    <w:p w:rsidR="00614D00" w:rsidRPr="00310E49" w:rsidRDefault="00614D00" w:rsidP="00614D00">
      <w:pPr>
        <w:tabs>
          <w:tab w:val="left" w:pos="0"/>
        </w:tabs>
        <w:spacing w:after="0" w:line="240" w:lineRule="auto"/>
        <w:ind w:firstLine="709"/>
        <w:jc w:val="both"/>
        <w:rPr>
          <w:rFonts w:ascii="Times New Roman" w:eastAsia="MS Mincho" w:hAnsi="Times New Roman" w:cs="Times New Roman"/>
          <w:lang w:eastAsia="ru-RU"/>
        </w:rPr>
      </w:pPr>
      <w:r w:rsidRPr="00310E49">
        <w:rPr>
          <w:rFonts w:ascii="Times New Roman" w:eastAsia="MS Mincho" w:hAnsi="Times New Roman" w:cs="Times New Roman"/>
          <w:lang w:eastAsia="ru-RU"/>
        </w:rPr>
        <w:t>Зона Р2 предназначена для сохранения и обустройства природного ландшафта, озелененных пространств.</w:t>
      </w:r>
    </w:p>
    <w:tbl>
      <w:tblPr>
        <w:tblStyle w:val="85"/>
        <w:tblW w:w="0" w:type="auto"/>
        <w:tblLook w:val="04A0" w:firstRow="1" w:lastRow="0" w:firstColumn="1" w:lastColumn="0" w:noHBand="0" w:noVBand="1"/>
      </w:tblPr>
      <w:tblGrid>
        <w:gridCol w:w="1321"/>
        <w:gridCol w:w="8379"/>
        <w:gridCol w:w="1425"/>
      </w:tblGrid>
      <w:tr w:rsidR="00614D00" w:rsidRPr="00614D00" w:rsidTr="00310E49">
        <w:tc>
          <w:tcPr>
            <w:tcW w:w="11125" w:type="dxa"/>
            <w:gridSpan w:val="3"/>
          </w:tcPr>
          <w:p w:rsidR="00614D00" w:rsidRPr="00310E49" w:rsidRDefault="00614D00" w:rsidP="00614D00">
            <w:pPr>
              <w:jc w:val="center"/>
              <w:rPr>
                <w:rFonts w:ascii="Times New Roman" w:hAnsi="Times New Roman"/>
                <w:b/>
                <w:sz w:val="16"/>
                <w:szCs w:val="16"/>
              </w:rPr>
            </w:pPr>
            <w:r w:rsidRPr="00310E49">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614D00" w:rsidRPr="00614D00" w:rsidTr="00310E49">
        <w:tc>
          <w:tcPr>
            <w:tcW w:w="1321" w:type="dxa"/>
          </w:tcPr>
          <w:p w:rsidR="00614D00" w:rsidRPr="00310E49" w:rsidRDefault="00614D00" w:rsidP="00614D00">
            <w:pPr>
              <w:jc w:val="center"/>
              <w:rPr>
                <w:rFonts w:ascii="Times New Roman" w:hAnsi="Times New Roman"/>
                <w:sz w:val="16"/>
                <w:szCs w:val="16"/>
              </w:rPr>
            </w:pPr>
            <w:r w:rsidRPr="00310E49">
              <w:rPr>
                <w:rFonts w:ascii="Times New Roman" w:hAnsi="Times New Roman"/>
                <w:sz w:val="16"/>
                <w:szCs w:val="16"/>
              </w:rPr>
              <w:t>Наименование</w:t>
            </w:r>
          </w:p>
        </w:tc>
        <w:tc>
          <w:tcPr>
            <w:tcW w:w="8379" w:type="dxa"/>
          </w:tcPr>
          <w:p w:rsidR="00614D00" w:rsidRPr="00310E49" w:rsidRDefault="00614D00" w:rsidP="00614D00">
            <w:pPr>
              <w:jc w:val="center"/>
              <w:rPr>
                <w:rFonts w:ascii="Times New Roman" w:hAnsi="Times New Roman"/>
                <w:sz w:val="16"/>
                <w:szCs w:val="16"/>
              </w:rPr>
            </w:pPr>
            <w:r w:rsidRPr="00310E49">
              <w:rPr>
                <w:rFonts w:ascii="Times New Roman" w:hAnsi="Times New Roman"/>
                <w:sz w:val="16"/>
                <w:szCs w:val="16"/>
              </w:rPr>
              <w:t>Описание</w:t>
            </w:r>
          </w:p>
        </w:tc>
        <w:tc>
          <w:tcPr>
            <w:tcW w:w="1425" w:type="dxa"/>
          </w:tcPr>
          <w:p w:rsidR="00614D00" w:rsidRPr="00310E49" w:rsidRDefault="00614D00" w:rsidP="00614D00">
            <w:pPr>
              <w:jc w:val="center"/>
              <w:rPr>
                <w:rFonts w:ascii="Times New Roman" w:hAnsi="Times New Roman"/>
                <w:sz w:val="16"/>
                <w:szCs w:val="16"/>
              </w:rPr>
            </w:pPr>
            <w:r w:rsidRPr="00310E49">
              <w:rPr>
                <w:rFonts w:ascii="Times New Roman" w:hAnsi="Times New Roman"/>
                <w:sz w:val="16"/>
                <w:szCs w:val="16"/>
              </w:rPr>
              <w:t>Код (числовое обозначение)</w:t>
            </w:r>
          </w:p>
        </w:tc>
      </w:tr>
      <w:tr w:rsidR="00614D00" w:rsidRPr="00614D00" w:rsidTr="00310E49">
        <w:tc>
          <w:tcPr>
            <w:tcW w:w="1321" w:type="dxa"/>
          </w:tcPr>
          <w:p w:rsidR="00614D00" w:rsidRPr="00310E49" w:rsidRDefault="00614D00" w:rsidP="00614D00">
            <w:pPr>
              <w:rPr>
                <w:rFonts w:ascii="Times New Roman" w:hAnsi="Times New Roman"/>
                <w:sz w:val="16"/>
                <w:szCs w:val="16"/>
              </w:rPr>
            </w:pPr>
            <w:r w:rsidRPr="00310E49">
              <w:rPr>
                <w:rFonts w:ascii="Times New Roman" w:hAnsi="Times New Roman"/>
                <w:sz w:val="16"/>
                <w:szCs w:val="16"/>
              </w:rPr>
              <w:t>Коммунальное обслуживание</w:t>
            </w:r>
          </w:p>
        </w:tc>
        <w:tc>
          <w:tcPr>
            <w:tcW w:w="8379" w:type="dxa"/>
          </w:tcPr>
          <w:p w:rsidR="00614D00" w:rsidRPr="00310E49" w:rsidRDefault="00614D00" w:rsidP="00614D00">
            <w:pPr>
              <w:jc w:val="both"/>
              <w:rPr>
                <w:rFonts w:ascii="Times New Roman" w:hAnsi="Times New Roman"/>
                <w:sz w:val="16"/>
                <w:szCs w:val="16"/>
              </w:rPr>
            </w:pPr>
            <w:r w:rsidRPr="00310E49">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425" w:type="dxa"/>
          </w:tcPr>
          <w:p w:rsidR="00614D00" w:rsidRPr="00310E49" w:rsidRDefault="00614D00" w:rsidP="00614D00">
            <w:pPr>
              <w:jc w:val="center"/>
              <w:rPr>
                <w:rFonts w:ascii="Times New Roman" w:hAnsi="Times New Roman"/>
                <w:sz w:val="16"/>
                <w:szCs w:val="16"/>
              </w:rPr>
            </w:pPr>
            <w:r w:rsidRPr="00310E49">
              <w:rPr>
                <w:rFonts w:ascii="Times New Roman" w:hAnsi="Times New Roman"/>
                <w:sz w:val="16"/>
                <w:szCs w:val="16"/>
              </w:rPr>
              <w:t>3.1.</w:t>
            </w:r>
          </w:p>
        </w:tc>
      </w:tr>
      <w:tr w:rsidR="00614D00" w:rsidRPr="00614D00" w:rsidTr="00310E49">
        <w:tc>
          <w:tcPr>
            <w:tcW w:w="1321" w:type="dxa"/>
          </w:tcPr>
          <w:p w:rsidR="00614D00" w:rsidRPr="00310E49" w:rsidRDefault="00614D00" w:rsidP="00614D00">
            <w:pPr>
              <w:rPr>
                <w:rFonts w:ascii="Times New Roman" w:hAnsi="Times New Roman"/>
                <w:sz w:val="16"/>
                <w:szCs w:val="16"/>
              </w:rPr>
            </w:pPr>
            <w:r w:rsidRPr="00310E49">
              <w:rPr>
                <w:rFonts w:ascii="Times New Roman" w:hAnsi="Times New Roman"/>
                <w:sz w:val="16"/>
                <w:szCs w:val="16"/>
              </w:rPr>
              <w:t>Природно-познавательный туризм</w:t>
            </w:r>
          </w:p>
        </w:tc>
        <w:tc>
          <w:tcPr>
            <w:tcW w:w="8379" w:type="dxa"/>
          </w:tcPr>
          <w:p w:rsidR="00614D00" w:rsidRPr="00310E49" w:rsidRDefault="00614D00" w:rsidP="00614D00">
            <w:pPr>
              <w:jc w:val="both"/>
              <w:rPr>
                <w:rFonts w:ascii="Times New Roman" w:hAnsi="Times New Roman"/>
                <w:sz w:val="16"/>
                <w:szCs w:val="16"/>
              </w:rPr>
            </w:pPr>
            <w:r w:rsidRPr="00310E49">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614D00" w:rsidRPr="00310E49" w:rsidRDefault="00614D00" w:rsidP="00614D00">
            <w:pPr>
              <w:jc w:val="both"/>
              <w:rPr>
                <w:rFonts w:ascii="Times New Roman" w:hAnsi="Times New Roman"/>
                <w:sz w:val="16"/>
                <w:szCs w:val="16"/>
              </w:rPr>
            </w:pPr>
            <w:r w:rsidRPr="00310E49">
              <w:rPr>
                <w:rFonts w:ascii="Times New Roman" w:hAnsi="Times New Roman"/>
                <w:sz w:val="16"/>
                <w:szCs w:val="16"/>
              </w:rPr>
              <w:t xml:space="preserve">осуществление необходимых природоохранных и </w:t>
            </w:r>
            <w:proofErr w:type="spellStart"/>
            <w:r w:rsidRPr="00310E49">
              <w:rPr>
                <w:rFonts w:ascii="Times New Roman" w:hAnsi="Times New Roman"/>
                <w:sz w:val="16"/>
                <w:szCs w:val="16"/>
              </w:rPr>
              <w:t>природовосстановительных</w:t>
            </w:r>
            <w:proofErr w:type="spellEnd"/>
            <w:r w:rsidRPr="00310E49">
              <w:rPr>
                <w:rFonts w:ascii="Times New Roman" w:hAnsi="Times New Roman"/>
                <w:sz w:val="16"/>
                <w:szCs w:val="16"/>
              </w:rPr>
              <w:t xml:space="preserve"> мероприятий</w:t>
            </w:r>
          </w:p>
        </w:tc>
        <w:tc>
          <w:tcPr>
            <w:tcW w:w="1425" w:type="dxa"/>
          </w:tcPr>
          <w:p w:rsidR="00614D00" w:rsidRPr="00310E49" w:rsidRDefault="00614D00" w:rsidP="00614D00">
            <w:pPr>
              <w:jc w:val="center"/>
              <w:rPr>
                <w:rFonts w:ascii="Times New Roman" w:hAnsi="Times New Roman"/>
                <w:sz w:val="16"/>
                <w:szCs w:val="16"/>
              </w:rPr>
            </w:pPr>
            <w:r w:rsidRPr="00310E49">
              <w:rPr>
                <w:rFonts w:ascii="Times New Roman" w:hAnsi="Times New Roman"/>
                <w:sz w:val="16"/>
                <w:szCs w:val="16"/>
              </w:rPr>
              <w:t>5.2</w:t>
            </w:r>
          </w:p>
        </w:tc>
      </w:tr>
      <w:tr w:rsidR="00614D00" w:rsidRPr="00614D00" w:rsidTr="00310E49">
        <w:tc>
          <w:tcPr>
            <w:tcW w:w="1321" w:type="dxa"/>
          </w:tcPr>
          <w:p w:rsidR="00614D00" w:rsidRPr="00310E49" w:rsidRDefault="00614D00" w:rsidP="00614D00">
            <w:pPr>
              <w:rPr>
                <w:rFonts w:ascii="Times New Roman" w:hAnsi="Times New Roman"/>
                <w:sz w:val="16"/>
                <w:szCs w:val="16"/>
              </w:rPr>
            </w:pPr>
            <w:r w:rsidRPr="00310E49">
              <w:rPr>
                <w:rFonts w:ascii="Times New Roman" w:hAnsi="Times New Roman"/>
                <w:sz w:val="16"/>
                <w:szCs w:val="16"/>
              </w:rPr>
              <w:t>Обеспечение внутреннего правопорядка</w:t>
            </w:r>
          </w:p>
        </w:tc>
        <w:tc>
          <w:tcPr>
            <w:tcW w:w="8379" w:type="dxa"/>
          </w:tcPr>
          <w:p w:rsidR="00614D00" w:rsidRPr="00310E49" w:rsidRDefault="00614D00" w:rsidP="00614D00">
            <w:pPr>
              <w:widowControl w:val="0"/>
              <w:autoSpaceDE w:val="0"/>
              <w:autoSpaceDN w:val="0"/>
              <w:adjustRightInd w:val="0"/>
              <w:jc w:val="both"/>
              <w:rPr>
                <w:rFonts w:ascii="Times New Roman" w:hAnsi="Times New Roman"/>
                <w:sz w:val="16"/>
                <w:szCs w:val="16"/>
              </w:rPr>
            </w:pPr>
            <w:r w:rsidRPr="00310E49">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614D00" w:rsidRPr="00310E49" w:rsidRDefault="00614D00" w:rsidP="00614D00">
            <w:pPr>
              <w:jc w:val="both"/>
              <w:rPr>
                <w:rFonts w:ascii="Times New Roman" w:hAnsi="Times New Roman"/>
                <w:sz w:val="16"/>
                <w:szCs w:val="16"/>
              </w:rPr>
            </w:pPr>
            <w:r w:rsidRPr="00310E49">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425" w:type="dxa"/>
          </w:tcPr>
          <w:p w:rsidR="00614D00" w:rsidRPr="00310E49" w:rsidRDefault="00614D00" w:rsidP="00614D00">
            <w:pPr>
              <w:jc w:val="center"/>
              <w:rPr>
                <w:rFonts w:ascii="Times New Roman" w:hAnsi="Times New Roman"/>
                <w:sz w:val="16"/>
                <w:szCs w:val="16"/>
              </w:rPr>
            </w:pPr>
            <w:r w:rsidRPr="00310E49">
              <w:rPr>
                <w:rFonts w:ascii="Times New Roman" w:hAnsi="Times New Roman"/>
                <w:sz w:val="16"/>
                <w:szCs w:val="16"/>
              </w:rPr>
              <w:t>8.3</w:t>
            </w:r>
          </w:p>
        </w:tc>
      </w:tr>
      <w:tr w:rsidR="00614D00" w:rsidRPr="00614D00" w:rsidTr="00310E49">
        <w:tc>
          <w:tcPr>
            <w:tcW w:w="1321" w:type="dxa"/>
          </w:tcPr>
          <w:p w:rsidR="00614D00" w:rsidRPr="00310E49" w:rsidRDefault="00614D00" w:rsidP="00614D00">
            <w:pPr>
              <w:autoSpaceDE w:val="0"/>
              <w:autoSpaceDN w:val="0"/>
              <w:adjustRightInd w:val="0"/>
              <w:rPr>
                <w:rFonts w:ascii="Times New Roman" w:hAnsi="Times New Roman"/>
                <w:bCs/>
                <w:sz w:val="16"/>
                <w:szCs w:val="16"/>
              </w:rPr>
            </w:pPr>
            <w:r w:rsidRPr="00310E49">
              <w:rPr>
                <w:rFonts w:ascii="Times New Roman" w:hAnsi="Times New Roman"/>
                <w:bCs/>
                <w:sz w:val="16"/>
                <w:szCs w:val="16"/>
              </w:rPr>
              <w:t>Охрана природных территорий</w:t>
            </w:r>
          </w:p>
          <w:p w:rsidR="00614D00" w:rsidRPr="00310E49" w:rsidRDefault="00614D00" w:rsidP="00614D00">
            <w:pPr>
              <w:rPr>
                <w:rFonts w:ascii="Times New Roman" w:hAnsi="Times New Roman"/>
                <w:sz w:val="16"/>
                <w:szCs w:val="16"/>
              </w:rPr>
            </w:pPr>
            <w:r w:rsidRPr="00310E49">
              <w:rPr>
                <w:rFonts w:ascii="Times New Roman" w:hAnsi="Times New Roman"/>
                <w:bCs/>
                <w:sz w:val="16"/>
                <w:szCs w:val="16"/>
              </w:rPr>
              <w:t xml:space="preserve"> </w:t>
            </w:r>
          </w:p>
        </w:tc>
        <w:tc>
          <w:tcPr>
            <w:tcW w:w="8379" w:type="dxa"/>
          </w:tcPr>
          <w:p w:rsidR="00614D00" w:rsidRPr="00310E49" w:rsidRDefault="00614D00" w:rsidP="00614D00">
            <w:pPr>
              <w:widowControl w:val="0"/>
              <w:autoSpaceDE w:val="0"/>
              <w:autoSpaceDN w:val="0"/>
              <w:adjustRightInd w:val="0"/>
              <w:jc w:val="both"/>
              <w:rPr>
                <w:rFonts w:ascii="Times New Roman" w:hAnsi="Times New Roman"/>
                <w:sz w:val="16"/>
                <w:szCs w:val="16"/>
              </w:rPr>
            </w:pPr>
            <w:r w:rsidRPr="00310E49">
              <w:rPr>
                <w:rFonts w:ascii="Times New Roman" w:hAnsi="Times New Roman"/>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425" w:type="dxa"/>
          </w:tcPr>
          <w:p w:rsidR="00614D00" w:rsidRPr="00310E49" w:rsidRDefault="00614D00" w:rsidP="00614D00">
            <w:pPr>
              <w:jc w:val="center"/>
              <w:rPr>
                <w:rFonts w:ascii="Times New Roman" w:hAnsi="Times New Roman"/>
                <w:sz w:val="16"/>
                <w:szCs w:val="16"/>
              </w:rPr>
            </w:pPr>
            <w:r w:rsidRPr="00310E49">
              <w:rPr>
                <w:rFonts w:ascii="Times New Roman" w:hAnsi="Times New Roman"/>
                <w:bCs/>
                <w:sz w:val="16"/>
                <w:szCs w:val="16"/>
              </w:rPr>
              <w:t>9.1</w:t>
            </w:r>
          </w:p>
        </w:tc>
      </w:tr>
      <w:tr w:rsidR="00614D00" w:rsidRPr="00614D00" w:rsidTr="00310E49">
        <w:tc>
          <w:tcPr>
            <w:tcW w:w="1321" w:type="dxa"/>
          </w:tcPr>
          <w:p w:rsidR="00614D00" w:rsidRPr="00310E49" w:rsidRDefault="00614D00" w:rsidP="00614D00">
            <w:pPr>
              <w:rPr>
                <w:rFonts w:ascii="Times New Roman" w:hAnsi="Times New Roman"/>
                <w:sz w:val="16"/>
                <w:szCs w:val="16"/>
              </w:rPr>
            </w:pPr>
            <w:r w:rsidRPr="00310E49">
              <w:rPr>
                <w:rFonts w:ascii="Times New Roman" w:hAnsi="Times New Roman"/>
                <w:sz w:val="16"/>
                <w:szCs w:val="16"/>
              </w:rPr>
              <w:t>Историко-культурная деятельность</w:t>
            </w:r>
          </w:p>
        </w:tc>
        <w:tc>
          <w:tcPr>
            <w:tcW w:w="8379" w:type="dxa"/>
          </w:tcPr>
          <w:p w:rsidR="00614D00" w:rsidRPr="00310E49" w:rsidRDefault="00614D00" w:rsidP="00614D00">
            <w:pPr>
              <w:jc w:val="both"/>
              <w:rPr>
                <w:rFonts w:ascii="Times New Roman" w:hAnsi="Times New Roman"/>
                <w:sz w:val="16"/>
                <w:szCs w:val="16"/>
              </w:rPr>
            </w:pPr>
            <w:r w:rsidRPr="00310E49">
              <w:rPr>
                <w:rFonts w:ascii="Times New Roman" w:hAnsi="Times New Roman"/>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425" w:type="dxa"/>
          </w:tcPr>
          <w:p w:rsidR="00614D00" w:rsidRPr="00310E49" w:rsidRDefault="00614D00" w:rsidP="00614D00">
            <w:pPr>
              <w:jc w:val="center"/>
              <w:rPr>
                <w:rFonts w:ascii="Times New Roman" w:hAnsi="Times New Roman"/>
                <w:sz w:val="16"/>
                <w:szCs w:val="16"/>
              </w:rPr>
            </w:pPr>
            <w:r w:rsidRPr="00310E49">
              <w:rPr>
                <w:rFonts w:ascii="Times New Roman" w:hAnsi="Times New Roman"/>
                <w:sz w:val="16"/>
                <w:szCs w:val="16"/>
              </w:rPr>
              <w:t>9.3</w:t>
            </w:r>
          </w:p>
        </w:tc>
      </w:tr>
      <w:tr w:rsidR="00614D00" w:rsidRPr="00614D00" w:rsidTr="00310E49">
        <w:tc>
          <w:tcPr>
            <w:tcW w:w="1321" w:type="dxa"/>
          </w:tcPr>
          <w:p w:rsidR="00614D00" w:rsidRPr="00310E49" w:rsidRDefault="00614D00" w:rsidP="00614D00">
            <w:pPr>
              <w:autoSpaceDE w:val="0"/>
              <w:autoSpaceDN w:val="0"/>
              <w:adjustRightInd w:val="0"/>
              <w:rPr>
                <w:rFonts w:ascii="Times New Roman" w:hAnsi="Times New Roman"/>
                <w:bCs/>
                <w:sz w:val="16"/>
                <w:szCs w:val="16"/>
              </w:rPr>
            </w:pPr>
            <w:r w:rsidRPr="00310E49">
              <w:rPr>
                <w:rFonts w:ascii="Times New Roman" w:hAnsi="Times New Roman"/>
                <w:bCs/>
                <w:sz w:val="16"/>
                <w:szCs w:val="16"/>
              </w:rPr>
              <w:t>Общее пользование водными объектами</w:t>
            </w:r>
          </w:p>
          <w:p w:rsidR="00614D00" w:rsidRPr="00310E49" w:rsidRDefault="00614D00" w:rsidP="00614D00">
            <w:pPr>
              <w:rPr>
                <w:rFonts w:ascii="Times New Roman" w:hAnsi="Times New Roman"/>
                <w:sz w:val="16"/>
                <w:szCs w:val="16"/>
              </w:rPr>
            </w:pPr>
            <w:r w:rsidRPr="00310E49">
              <w:rPr>
                <w:rFonts w:ascii="Times New Roman" w:hAnsi="Times New Roman"/>
                <w:bCs/>
                <w:sz w:val="16"/>
                <w:szCs w:val="16"/>
              </w:rPr>
              <w:t xml:space="preserve"> </w:t>
            </w:r>
          </w:p>
        </w:tc>
        <w:tc>
          <w:tcPr>
            <w:tcW w:w="8379" w:type="dxa"/>
          </w:tcPr>
          <w:p w:rsidR="00614D00" w:rsidRPr="00310E49" w:rsidRDefault="00614D00" w:rsidP="00614D00">
            <w:pPr>
              <w:jc w:val="both"/>
              <w:rPr>
                <w:rFonts w:ascii="Times New Roman" w:hAnsi="Times New Roman"/>
                <w:sz w:val="16"/>
                <w:szCs w:val="16"/>
              </w:rPr>
            </w:pPr>
            <w:r w:rsidRPr="00310E49">
              <w:rPr>
                <w:rFonts w:ascii="Times New Roman" w:hAnsi="Times New Roman"/>
                <w:bCs/>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425" w:type="dxa"/>
          </w:tcPr>
          <w:p w:rsidR="00614D00" w:rsidRPr="00310E49" w:rsidRDefault="00614D00" w:rsidP="00614D00">
            <w:pPr>
              <w:jc w:val="center"/>
              <w:rPr>
                <w:rFonts w:ascii="Times New Roman" w:hAnsi="Times New Roman"/>
                <w:sz w:val="16"/>
                <w:szCs w:val="16"/>
              </w:rPr>
            </w:pPr>
            <w:r w:rsidRPr="00310E49">
              <w:rPr>
                <w:rFonts w:ascii="Times New Roman" w:hAnsi="Times New Roman"/>
                <w:bCs/>
                <w:sz w:val="16"/>
                <w:szCs w:val="16"/>
              </w:rPr>
              <w:t>11.1</w:t>
            </w:r>
          </w:p>
        </w:tc>
      </w:tr>
      <w:tr w:rsidR="00614D00" w:rsidRPr="00614D00" w:rsidTr="00310E49">
        <w:tc>
          <w:tcPr>
            <w:tcW w:w="1321" w:type="dxa"/>
          </w:tcPr>
          <w:p w:rsidR="00614D00" w:rsidRPr="00310E49" w:rsidRDefault="00614D00" w:rsidP="00614D00">
            <w:pPr>
              <w:rPr>
                <w:rFonts w:ascii="Times New Roman" w:hAnsi="Times New Roman"/>
                <w:sz w:val="16"/>
                <w:szCs w:val="16"/>
              </w:rPr>
            </w:pPr>
            <w:r w:rsidRPr="00310E49">
              <w:rPr>
                <w:rFonts w:ascii="Times New Roman" w:hAnsi="Times New Roman"/>
                <w:sz w:val="16"/>
                <w:szCs w:val="16"/>
              </w:rPr>
              <w:t>Земельные участки (территории) общего пользования</w:t>
            </w:r>
          </w:p>
        </w:tc>
        <w:tc>
          <w:tcPr>
            <w:tcW w:w="8379" w:type="dxa"/>
          </w:tcPr>
          <w:p w:rsidR="00614D00" w:rsidRPr="00310E49" w:rsidRDefault="00614D00" w:rsidP="00614D00">
            <w:pPr>
              <w:jc w:val="both"/>
              <w:rPr>
                <w:rFonts w:ascii="Times New Roman" w:hAnsi="Times New Roman"/>
                <w:sz w:val="16"/>
                <w:szCs w:val="16"/>
              </w:rPr>
            </w:pPr>
            <w:r w:rsidRPr="00310E49">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425" w:type="dxa"/>
          </w:tcPr>
          <w:p w:rsidR="00614D00" w:rsidRPr="00310E49" w:rsidRDefault="00614D00" w:rsidP="00614D00">
            <w:pPr>
              <w:jc w:val="center"/>
              <w:rPr>
                <w:rFonts w:ascii="Times New Roman" w:hAnsi="Times New Roman"/>
                <w:sz w:val="16"/>
                <w:szCs w:val="16"/>
              </w:rPr>
            </w:pPr>
            <w:r w:rsidRPr="00310E49">
              <w:rPr>
                <w:rFonts w:ascii="Times New Roman" w:hAnsi="Times New Roman"/>
                <w:sz w:val="16"/>
                <w:szCs w:val="16"/>
              </w:rPr>
              <w:t>12.0</w:t>
            </w:r>
          </w:p>
        </w:tc>
      </w:tr>
    </w:tbl>
    <w:p w:rsidR="00614D00" w:rsidRPr="00310E49" w:rsidRDefault="00614D00" w:rsidP="00614D00">
      <w:pPr>
        <w:spacing w:after="0" w:line="240" w:lineRule="auto"/>
        <w:rPr>
          <w:rFonts w:ascii="Times New Roman" w:eastAsia="MS Mincho" w:hAnsi="Times New Roman" w:cs="Times New Roman"/>
          <w:sz w:val="8"/>
          <w:szCs w:val="8"/>
          <w:lang w:eastAsia="ru-RU"/>
        </w:rPr>
      </w:pPr>
    </w:p>
    <w:tbl>
      <w:tblPr>
        <w:tblStyle w:val="85"/>
        <w:tblW w:w="0" w:type="auto"/>
        <w:tblLook w:val="04A0" w:firstRow="1" w:lastRow="0" w:firstColumn="1" w:lastColumn="0" w:noHBand="0" w:noVBand="1"/>
      </w:tblPr>
      <w:tblGrid>
        <w:gridCol w:w="2547"/>
        <w:gridCol w:w="6891"/>
        <w:gridCol w:w="1700"/>
      </w:tblGrid>
      <w:tr w:rsidR="00614D00" w:rsidRPr="00614D00" w:rsidTr="00625B5F">
        <w:tc>
          <w:tcPr>
            <w:tcW w:w="11138" w:type="dxa"/>
            <w:gridSpan w:val="3"/>
          </w:tcPr>
          <w:p w:rsidR="00614D00" w:rsidRPr="00625B5F" w:rsidRDefault="00614D00" w:rsidP="00614D00">
            <w:pPr>
              <w:jc w:val="center"/>
              <w:rPr>
                <w:rFonts w:ascii="Times New Roman" w:hAnsi="Times New Roman"/>
                <w:b/>
                <w:sz w:val="16"/>
                <w:szCs w:val="16"/>
              </w:rPr>
            </w:pPr>
            <w:r w:rsidRPr="00625B5F">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614D00" w:rsidRPr="00614D00" w:rsidTr="00625B5F">
        <w:tc>
          <w:tcPr>
            <w:tcW w:w="2547" w:type="dxa"/>
          </w:tcPr>
          <w:p w:rsidR="00614D00" w:rsidRPr="00625B5F" w:rsidRDefault="00614D00" w:rsidP="00614D00">
            <w:pPr>
              <w:jc w:val="center"/>
              <w:rPr>
                <w:rFonts w:ascii="Times New Roman" w:hAnsi="Times New Roman"/>
                <w:sz w:val="16"/>
                <w:szCs w:val="16"/>
              </w:rPr>
            </w:pPr>
            <w:r w:rsidRPr="00625B5F">
              <w:rPr>
                <w:rFonts w:ascii="Times New Roman" w:hAnsi="Times New Roman"/>
                <w:sz w:val="16"/>
                <w:szCs w:val="16"/>
              </w:rPr>
              <w:t>Наименование</w:t>
            </w:r>
          </w:p>
        </w:tc>
        <w:tc>
          <w:tcPr>
            <w:tcW w:w="6891" w:type="dxa"/>
          </w:tcPr>
          <w:p w:rsidR="00614D00" w:rsidRPr="00625B5F" w:rsidRDefault="00614D00" w:rsidP="00614D00">
            <w:pPr>
              <w:jc w:val="center"/>
              <w:rPr>
                <w:rFonts w:ascii="Times New Roman" w:hAnsi="Times New Roman"/>
                <w:sz w:val="16"/>
                <w:szCs w:val="16"/>
              </w:rPr>
            </w:pPr>
            <w:r w:rsidRPr="00625B5F">
              <w:rPr>
                <w:rFonts w:ascii="Times New Roman" w:hAnsi="Times New Roman"/>
                <w:sz w:val="16"/>
                <w:szCs w:val="16"/>
              </w:rPr>
              <w:t>Описание</w:t>
            </w:r>
          </w:p>
        </w:tc>
        <w:tc>
          <w:tcPr>
            <w:tcW w:w="1700" w:type="dxa"/>
          </w:tcPr>
          <w:p w:rsidR="00614D00" w:rsidRPr="00625B5F" w:rsidRDefault="00614D00" w:rsidP="00614D00">
            <w:pPr>
              <w:jc w:val="center"/>
              <w:rPr>
                <w:rFonts w:ascii="Times New Roman" w:hAnsi="Times New Roman"/>
                <w:sz w:val="16"/>
                <w:szCs w:val="16"/>
              </w:rPr>
            </w:pPr>
            <w:r w:rsidRPr="00625B5F">
              <w:rPr>
                <w:rFonts w:ascii="Times New Roman" w:hAnsi="Times New Roman"/>
                <w:sz w:val="16"/>
                <w:szCs w:val="16"/>
              </w:rPr>
              <w:t>Код (числовое обозначение)</w:t>
            </w:r>
          </w:p>
        </w:tc>
      </w:tr>
      <w:tr w:rsidR="00614D00" w:rsidRPr="00614D00" w:rsidTr="00625B5F">
        <w:tc>
          <w:tcPr>
            <w:tcW w:w="2547" w:type="dxa"/>
          </w:tcPr>
          <w:p w:rsidR="00614D00" w:rsidRPr="00625B5F" w:rsidRDefault="00614D00" w:rsidP="00614D00">
            <w:pPr>
              <w:rPr>
                <w:rFonts w:ascii="Times New Roman" w:hAnsi="Times New Roman"/>
                <w:sz w:val="16"/>
                <w:szCs w:val="16"/>
              </w:rPr>
            </w:pPr>
            <w:r w:rsidRPr="00625B5F">
              <w:rPr>
                <w:rFonts w:ascii="Times New Roman" w:hAnsi="Times New Roman"/>
                <w:sz w:val="16"/>
                <w:szCs w:val="16"/>
              </w:rPr>
              <w:t>Коммунальное обслуживание</w:t>
            </w:r>
          </w:p>
        </w:tc>
        <w:tc>
          <w:tcPr>
            <w:tcW w:w="6891" w:type="dxa"/>
          </w:tcPr>
          <w:p w:rsidR="00614D00" w:rsidRPr="00625B5F" w:rsidRDefault="00614D00" w:rsidP="00614D00">
            <w:pPr>
              <w:jc w:val="both"/>
              <w:rPr>
                <w:rFonts w:ascii="Times New Roman" w:hAnsi="Times New Roman"/>
                <w:sz w:val="16"/>
                <w:szCs w:val="16"/>
              </w:rPr>
            </w:pPr>
            <w:r w:rsidRPr="00625B5F">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0" w:type="dxa"/>
          </w:tcPr>
          <w:p w:rsidR="00614D00" w:rsidRPr="00625B5F" w:rsidRDefault="00614D00" w:rsidP="00614D00">
            <w:pPr>
              <w:jc w:val="center"/>
              <w:rPr>
                <w:rFonts w:ascii="Times New Roman" w:hAnsi="Times New Roman"/>
                <w:sz w:val="16"/>
                <w:szCs w:val="16"/>
              </w:rPr>
            </w:pPr>
            <w:r w:rsidRPr="00625B5F">
              <w:rPr>
                <w:rFonts w:ascii="Times New Roman" w:hAnsi="Times New Roman"/>
                <w:sz w:val="16"/>
                <w:szCs w:val="16"/>
              </w:rPr>
              <w:t>3.1</w:t>
            </w:r>
          </w:p>
        </w:tc>
      </w:tr>
    </w:tbl>
    <w:p w:rsidR="00614D00" w:rsidRPr="00C33E9E" w:rsidRDefault="00614D00" w:rsidP="00614D00">
      <w:pPr>
        <w:spacing w:after="0" w:line="240" w:lineRule="auto"/>
        <w:rPr>
          <w:rFonts w:ascii="Times New Roman" w:eastAsia="MS Mincho" w:hAnsi="Times New Roman" w:cs="Times New Roman"/>
          <w:sz w:val="8"/>
          <w:szCs w:val="8"/>
          <w:lang w:eastAsia="ru-RU"/>
        </w:rPr>
      </w:pPr>
    </w:p>
    <w:tbl>
      <w:tblPr>
        <w:tblStyle w:val="85"/>
        <w:tblW w:w="0" w:type="auto"/>
        <w:tblLook w:val="04A0" w:firstRow="1" w:lastRow="0" w:firstColumn="1" w:lastColumn="0" w:noHBand="0" w:noVBand="1"/>
      </w:tblPr>
      <w:tblGrid>
        <w:gridCol w:w="2547"/>
        <w:gridCol w:w="5641"/>
        <w:gridCol w:w="1700"/>
      </w:tblGrid>
      <w:tr w:rsidR="00614D00" w:rsidRPr="00614D00" w:rsidTr="00993481">
        <w:tc>
          <w:tcPr>
            <w:tcW w:w="9888" w:type="dxa"/>
            <w:gridSpan w:val="3"/>
          </w:tcPr>
          <w:p w:rsidR="00614D00" w:rsidRPr="00C33E9E" w:rsidRDefault="00614D00" w:rsidP="00614D00">
            <w:pPr>
              <w:jc w:val="center"/>
              <w:rPr>
                <w:rFonts w:ascii="Times New Roman" w:hAnsi="Times New Roman"/>
                <w:b/>
                <w:sz w:val="16"/>
                <w:szCs w:val="16"/>
              </w:rPr>
            </w:pPr>
            <w:r w:rsidRPr="00C33E9E">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614D00" w:rsidRPr="00614D00" w:rsidTr="00993481">
        <w:tc>
          <w:tcPr>
            <w:tcW w:w="2547"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Наименование</w:t>
            </w:r>
          </w:p>
        </w:tc>
        <w:tc>
          <w:tcPr>
            <w:tcW w:w="5641"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Описание</w:t>
            </w:r>
          </w:p>
        </w:tc>
        <w:tc>
          <w:tcPr>
            <w:tcW w:w="169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Код (числовое обозначение)</w:t>
            </w:r>
          </w:p>
        </w:tc>
      </w:tr>
      <w:tr w:rsidR="00614D00" w:rsidRPr="00614D00" w:rsidTr="00993481">
        <w:tc>
          <w:tcPr>
            <w:tcW w:w="2547" w:type="dxa"/>
          </w:tcPr>
          <w:p w:rsidR="00614D00" w:rsidRPr="00C33E9E" w:rsidRDefault="00614D00" w:rsidP="00614D00">
            <w:pPr>
              <w:rPr>
                <w:rFonts w:ascii="Times New Roman" w:hAnsi="Times New Roman"/>
                <w:sz w:val="16"/>
                <w:szCs w:val="16"/>
              </w:rPr>
            </w:pPr>
            <w:r w:rsidRPr="00C33E9E">
              <w:rPr>
                <w:rFonts w:ascii="Times New Roman" w:hAnsi="Times New Roman"/>
                <w:sz w:val="16"/>
                <w:szCs w:val="16"/>
              </w:rPr>
              <w:t>Обеспечение деятельности в области гидрометеорологии и смежных с ней областях</w:t>
            </w:r>
          </w:p>
        </w:tc>
        <w:tc>
          <w:tcPr>
            <w:tcW w:w="5641" w:type="dxa"/>
          </w:tcPr>
          <w:p w:rsidR="00614D00" w:rsidRPr="00C33E9E" w:rsidRDefault="00614D00" w:rsidP="00614D00">
            <w:pPr>
              <w:jc w:val="both"/>
              <w:rPr>
                <w:rFonts w:ascii="Times New Roman" w:hAnsi="Times New Roman"/>
                <w:sz w:val="16"/>
                <w:szCs w:val="16"/>
              </w:rPr>
            </w:pPr>
            <w:r w:rsidRPr="00C33E9E">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3.9.1</w:t>
            </w:r>
          </w:p>
        </w:tc>
      </w:tr>
      <w:tr w:rsidR="00614D00" w:rsidRPr="00614D00" w:rsidTr="00993481">
        <w:tc>
          <w:tcPr>
            <w:tcW w:w="2547" w:type="dxa"/>
          </w:tcPr>
          <w:p w:rsidR="00614D00" w:rsidRPr="00C33E9E" w:rsidRDefault="00614D00" w:rsidP="00614D00">
            <w:pPr>
              <w:rPr>
                <w:rFonts w:ascii="Times New Roman" w:hAnsi="Times New Roman"/>
                <w:sz w:val="16"/>
                <w:szCs w:val="16"/>
              </w:rPr>
            </w:pPr>
            <w:r w:rsidRPr="00C33E9E">
              <w:rPr>
                <w:rFonts w:ascii="Times New Roman" w:hAnsi="Times New Roman"/>
                <w:bCs/>
                <w:sz w:val="16"/>
                <w:szCs w:val="16"/>
              </w:rPr>
              <w:t>Общественное питание</w:t>
            </w:r>
          </w:p>
        </w:tc>
        <w:tc>
          <w:tcPr>
            <w:tcW w:w="5641" w:type="dxa"/>
          </w:tcPr>
          <w:p w:rsidR="00614D00" w:rsidRPr="00C33E9E" w:rsidRDefault="00614D00" w:rsidP="00614D00">
            <w:pPr>
              <w:jc w:val="both"/>
              <w:rPr>
                <w:rFonts w:ascii="Times New Roman" w:hAnsi="Times New Roman"/>
                <w:sz w:val="16"/>
                <w:szCs w:val="16"/>
              </w:rPr>
            </w:pPr>
            <w:r w:rsidRPr="00C33E9E">
              <w:rPr>
                <w:rFonts w:ascii="Times New Roman" w:hAnsi="Times New Roman"/>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614D00" w:rsidRPr="00C33E9E" w:rsidRDefault="00614D00" w:rsidP="00614D00">
            <w:pPr>
              <w:jc w:val="center"/>
              <w:rPr>
                <w:rFonts w:ascii="Times New Roman" w:hAnsi="Times New Roman"/>
                <w:sz w:val="16"/>
                <w:szCs w:val="16"/>
              </w:rPr>
            </w:pPr>
            <w:r w:rsidRPr="00C33E9E">
              <w:rPr>
                <w:rFonts w:ascii="Times New Roman" w:hAnsi="Times New Roman"/>
                <w:bCs/>
                <w:sz w:val="16"/>
                <w:szCs w:val="16"/>
              </w:rPr>
              <w:t>4.6</w:t>
            </w:r>
          </w:p>
        </w:tc>
      </w:tr>
      <w:tr w:rsidR="00614D00" w:rsidRPr="00614D00" w:rsidTr="00993481">
        <w:tc>
          <w:tcPr>
            <w:tcW w:w="2547" w:type="dxa"/>
          </w:tcPr>
          <w:p w:rsidR="00614D00" w:rsidRPr="00C33E9E" w:rsidRDefault="00614D00" w:rsidP="00614D00">
            <w:pPr>
              <w:rPr>
                <w:rFonts w:ascii="Times New Roman" w:hAnsi="Times New Roman"/>
                <w:sz w:val="16"/>
                <w:szCs w:val="16"/>
              </w:rPr>
            </w:pPr>
            <w:r w:rsidRPr="00C33E9E">
              <w:rPr>
                <w:rFonts w:ascii="Times New Roman" w:hAnsi="Times New Roman"/>
                <w:sz w:val="16"/>
                <w:szCs w:val="16"/>
              </w:rPr>
              <w:t>Охота и рыбалка</w:t>
            </w:r>
          </w:p>
        </w:tc>
        <w:tc>
          <w:tcPr>
            <w:tcW w:w="5641" w:type="dxa"/>
          </w:tcPr>
          <w:p w:rsidR="00614D00" w:rsidRPr="00C33E9E" w:rsidRDefault="00614D00" w:rsidP="00614D00">
            <w:pPr>
              <w:jc w:val="both"/>
              <w:rPr>
                <w:rFonts w:ascii="Times New Roman" w:hAnsi="Times New Roman"/>
                <w:sz w:val="16"/>
                <w:szCs w:val="16"/>
              </w:rPr>
            </w:pPr>
            <w:r w:rsidRPr="00C33E9E">
              <w:rPr>
                <w:rFonts w:ascii="Times New Roman" w:hAnsi="Times New Roman"/>
                <w:sz w:val="16"/>
                <w:szCs w:val="16"/>
              </w:rPr>
              <w:t xml:space="preserve">Обустройство мест охоты и рыбалки, в том числе размещение дома охотника или рыболова, сооружений, необходимых для восстановления и поддержания </w:t>
            </w:r>
            <w:r w:rsidRPr="00C33E9E">
              <w:rPr>
                <w:rFonts w:ascii="Times New Roman" w:hAnsi="Times New Roman"/>
                <w:sz w:val="16"/>
                <w:szCs w:val="16"/>
              </w:rPr>
              <w:lastRenderedPageBreak/>
              <w:t>поголовья зверей или количества рыбы</w:t>
            </w:r>
          </w:p>
        </w:tc>
        <w:tc>
          <w:tcPr>
            <w:tcW w:w="169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lastRenderedPageBreak/>
              <w:t>5.3</w:t>
            </w:r>
          </w:p>
        </w:tc>
      </w:tr>
      <w:tr w:rsidR="00614D00" w:rsidRPr="00614D00" w:rsidTr="00993481">
        <w:tc>
          <w:tcPr>
            <w:tcW w:w="2547" w:type="dxa"/>
          </w:tcPr>
          <w:p w:rsidR="00614D00" w:rsidRPr="00C33E9E" w:rsidRDefault="00614D00" w:rsidP="00614D00">
            <w:pPr>
              <w:rPr>
                <w:rFonts w:ascii="Times New Roman" w:hAnsi="Times New Roman"/>
                <w:sz w:val="16"/>
                <w:szCs w:val="16"/>
              </w:rPr>
            </w:pPr>
            <w:r w:rsidRPr="00C33E9E">
              <w:rPr>
                <w:rFonts w:ascii="Times New Roman" w:hAnsi="Times New Roman"/>
                <w:sz w:val="16"/>
                <w:szCs w:val="16"/>
              </w:rPr>
              <w:t>Специальное пользование водными объектами</w:t>
            </w:r>
          </w:p>
        </w:tc>
        <w:tc>
          <w:tcPr>
            <w:tcW w:w="5641" w:type="dxa"/>
          </w:tcPr>
          <w:p w:rsidR="00614D00" w:rsidRPr="00C33E9E" w:rsidRDefault="00614D00" w:rsidP="00614D00">
            <w:pPr>
              <w:jc w:val="both"/>
              <w:rPr>
                <w:rFonts w:ascii="Times New Roman" w:hAnsi="Times New Roman"/>
                <w:sz w:val="16"/>
                <w:szCs w:val="16"/>
              </w:rPr>
            </w:pPr>
            <w:r w:rsidRPr="00C33E9E">
              <w:rPr>
                <w:rFonts w:ascii="Times New Roman" w:hAnsi="Times New Roman"/>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11.2</w:t>
            </w:r>
          </w:p>
        </w:tc>
      </w:tr>
    </w:tbl>
    <w:p w:rsidR="00614D00" w:rsidRPr="00C33E9E" w:rsidRDefault="00614D00" w:rsidP="00614D00">
      <w:pPr>
        <w:spacing w:after="0" w:line="240" w:lineRule="auto"/>
        <w:jc w:val="center"/>
        <w:outlineLvl w:val="3"/>
        <w:rPr>
          <w:rFonts w:ascii="Times New Roman" w:eastAsia="MS Mincho" w:hAnsi="Times New Roman" w:cs="Times New Roman"/>
          <w:b/>
          <w:lang w:eastAsia="ru-RU"/>
        </w:rPr>
      </w:pPr>
      <w:r w:rsidRPr="00C33E9E">
        <w:rPr>
          <w:rFonts w:ascii="Times New Roman" w:eastAsia="MS Mincho" w:hAnsi="Times New Roman" w:cs="Times New Roman"/>
          <w:b/>
          <w:lang w:eastAsia="ru-RU"/>
        </w:rPr>
        <w:t>Р3 Зона отдыха, занятий физической культурой и спортом</w:t>
      </w:r>
      <w:r w:rsidRPr="00C33E9E" w:rsidDel="007C79C8">
        <w:rPr>
          <w:rFonts w:ascii="Times New Roman" w:eastAsia="MS Mincho" w:hAnsi="Times New Roman" w:cs="Times New Roman"/>
          <w:b/>
          <w:lang w:eastAsia="ru-RU"/>
        </w:rPr>
        <w:t xml:space="preserve"> </w:t>
      </w:r>
    </w:p>
    <w:p w:rsidR="00614D00" w:rsidRPr="00C33E9E" w:rsidRDefault="00614D00" w:rsidP="00614D00">
      <w:pPr>
        <w:tabs>
          <w:tab w:val="left" w:pos="0"/>
        </w:tabs>
        <w:spacing w:after="0" w:line="240" w:lineRule="auto"/>
        <w:ind w:firstLine="709"/>
        <w:jc w:val="both"/>
        <w:rPr>
          <w:rFonts w:ascii="Times New Roman" w:eastAsia="MS Mincho" w:hAnsi="Times New Roman" w:cs="Times New Roman"/>
          <w:lang w:eastAsia="ru-RU"/>
        </w:rPr>
      </w:pPr>
      <w:r w:rsidRPr="00C33E9E">
        <w:rPr>
          <w:rFonts w:ascii="Times New Roman" w:eastAsia="MS Mincho" w:hAnsi="Times New Roman" w:cs="Times New Roman"/>
          <w:lang w:eastAsia="ru-RU"/>
        </w:rPr>
        <w:t>Зона Р3 предназначена для обеспечения правовых условий развития территорий, используемых в целях отдыха и занятий физической культурой и спортом, размещения необходимых объектов инженерной и транспортной инфраструктуры.</w:t>
      </w:r>
    </w:p>
    <w:tbl>
      <w:tblPr>
        <w:tblStyle w:val="85"/>
        <w:tblW w:w="0" w:type="auto"/>
        <w:tblLook w:val="04A0" w:firstRow="1" w:lastRow="0" w:firstColumn="1" w:lastColumn="0" w:noHBand="0" w:noVBand="1"/>
      </w:tblPr>
      <w:tblGrid>
        <w:gridCol w:w="1384"/>
        <w:gridCol w:w="8363"/>
        <w:gridCol w:w="1307"/>
      </w:tblGrid>
      <w:tr w:rsidR="00614D00" w:rsidRPr="00614D00" w:rsidTr="00C33E9E">
        <w:tc>
          <w:tcPr>
            <w:tcW w:w="11054" w:type="dxa"/>
            <w:gridSpan w:val="3"/>
          </w:tcPr>
          <w:p w:rsidR="00614D00" w:rsidRPr="00C33E9E" w:rsidRDefault="00614D00" w:rsidP="00614D00">
            <w:pPr>
              <w:jc w:val="center"/>
              <w:rPr>
                <w:rFonts w:ascii="Times New Roman" w:hAnsi="Times New Roman"/>
                <w:b/>
                <w:sz w:val="16"/>
                <w:szCs w:val="16"/>
              </w:rPr>
            </w:pPr>
            <w:r w:rsidRPr="00C33E9E">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614D00" w:rsidRPr="00614D00" w:rsidTr="00C33E9E">
        <w:tc>
          <w:tcPr>
            <w:tcW w:w="1384"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Наименование</w:t>
            </w:r>
          </w:p>
        </w:tc>
        <w:tc>
          <w:tcPr>
            <w:tcW w:w="8363"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Описание</w:t>
            </w:r>
          </w:p>
        </w:tc>
        <w:tc>
          <w:tcPr>
            <w:tcW w:w="130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Код (числовое обозначение)</w:t>
            </w:r>
          </w:p>
        </w:tc>
      </w:tr>
      <w:tr w:rsidR="00614D00" w:rsidRPr="00614D00" w:rsidTr="00C33E9E">
        <w:trPr>
          <w:trHeight w:val="1243"/>
        </w:trPr>
        <w:tc>
          <w:tcPr>
            <w:tcW w:w="1384" w:type="dxa"/>
          </w:tcPr>
          <w:p w:rsidR="00614D00" w:rsidRPr="00C33E9E" w:rsidRDefault="00614D00" w:rsidP="00614D00">
            <w:pPr>
              <w:rPr>
                <w:rFonts w:ascii="Times New Roman" w:hAnsi="Times New Roman"/>
                <w:sz w:val="16"/>
                <w:szCs w:val="16"/>
              </w:rPr>
            </w:pPr>
            <w:r w:rsidRPr="00C33E9E">
              <w:rPr>
                <w:rFonts w:ascii="Times New Roman" w:hAnsi="Times New Roman"/>
                <w:sz w:val="16"/>
                <w:szCs w:val="16"/>
              </w:rPr>
              <w:t>Коммунальное обслуживание</w:t>
            </w:r>
          </w:p>
        </w:tc>
        <w:tc>
          <w:tcPr>
            <w:tcW w:w="8363" w:type="dxa"/>
          </w:tcPr>
          <w:p w:rsidR="00614D00" w:rsidRPr="00C33E9E" w:rsidRDefault="00614D00" w:rsidP="00614D00">
            <w:pPr>
              <w:jc w:val="both"/>
              <w:rPr>
                <w:rFonts w:ascii="Times New Roman" w:hAnsi="Times New Roman"/>
                <w:sz w:val="16"/>
                <w:szCs w:val="16"/>
              </w:rPr>
            </w:pPr>
            <w:r w:rsidRPr="00C33E9E">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3.1.</w:t>
            </w:r>
          </w:p>
        </w:tc>
      </w:tr>
      <w:tr w:rsidR="00614D00" w:rsidRPr="00614D00" w:rsidTr="00C33E9E">
        <w:tc>
          <w:tcPr>
            <w:tcW w:w="1384" w:type="dxa"/>
          </w:tcPr>
          <w:p w:rsidR="00614D00" w:rsidRPr="00C33E9E" w:rsidRDefault="00614D00" w:rsidP="00614D00">
            <w:pPr>
              <w:rPr>
                <w:rFonts w:ascii="Times New Roman" w:hAnsi="Times New Roman"/>
                <w:sz w:val="16"/>
                <w:szCs w:val="16"/>
              </w:rPr>
            </w:pPr>
            <w:r w:rsidRPr="00C33E9E">
              <w:rPr>
                <w:rFonts w:ascii="Times New Roman" w:hAnsi="Times New Roman"/>
                <w:bCs/>
                <w:sz w:val="16"/>
                <w:szCs w:val="16"/>
              </w:rPr>
              <w:t>Общественное питание</w:t>
            </w:r>
          </w:p>
        </w:tc>
        <w:tc>
          <w:tcPr>
            <w:tcW w:w="8363" w:type="dxa"/>
          </w:tcPr>
          <w:p w:rsidR="00614D00" w:rsidRPr="00C33E9E" w:rsidRDefault="00614D00" w:rsidP="00614D00">
            <w:pPr>
              <w:jc w:val="both"/>
              <w:rPr>
                <w:rFonts w:ascii="Times New Roman" w:hAnsi="Times New Roman"/>
                <w:sz w:val="16"/>
                <w:szCs w:val="16"/>
              </w:rPr>
            </w:pPr>
            <w:r w:rsidRPr="00C33E9E">
              <w:rPr>
                <w:rFonts w:ascii="Times New Roman" w:hAnsi="Times New Roman"/>
                <w:bCs/>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305" w:type="dxa"/>
          </w:tcPr>
          <w:p w:rsidR="00614D00" w:rsidRPr="00C33E9E" w:rsidRDefault="00614D00" w:rsidP="00614D00">
            <w:pPr>
              <w:jc w:val="center"/>
              <w:rPr>
                <w:rFonts w:ascii="Times New Roman" w:hAnsi="Times New Roman"/>
                <w:sz w:val="16"/>
                <w:szCs w:val="16"/>
              </w:rPr>
            </w:pPr>
            <w:r w:rsidRPr="00C33E9E">
              <w:rPr>
                <w:rFonts w:ascii="Times New Roman" w:hAnsi="Times New Roman"/>
                <w:bCs/>
                <w:sz w:val="16"/>
                <w:szCs w:val="16"/>
              </w:rPr>
              <w:t>4.6</w:t>
            </w:r>
          </w:p>
        </w:tc>
      </w:tr>
      <w:tr w:rsidR="00614D00" w:rsidRPr="00614D00" w:rsidTr="00C33E9E">
        <w:tc>
          <w:tcPr>
            <w:tcW w:w="1384" w:type="dxa"/>
          </w:tcPr>
          <w:p w:rsidR="00614D00" w:rsidRPr="00C33E9E" w:rsidRDefault="00614D00" w:rsidP="00614D00">
            <w:pPr>
              <w:rPr>
                <w:rFonts w:ascii="Times New Roman" w:hAnsi="Times New Roman"/>
                <w:sz w:val="16"/>
                <w:szCs w:val="16"/>
              </w:rPr>
            </w:pPr>
            <w:r w:rsidRPr="00C33E9E">
              <w:rPr>
                <w:rFonts w:ascii="Times New Roman" w:hAnsi="Times New Roman"/>
                <w:sz w:val="16"/>
                <w:szCs w:val="16"/>
              </w:rPr>
              <w:t>Спорт</w:t>
            </w:r>
          </w:p>
        </w:tc>
        <w:tc>
          <w:tcPr>
            <w:tcW w:w="8363" w:type="dxa"/>
          </w:tcPr>
          <w:p w:rsidR="00614D00" w:rsidRPr="00C33E9E" w:rsidRDefault="00614D00" w:rsidP="00614D00">
            <w:pPr>
              <w:jc w:val="both"/>
              <w:rPr>
                <w:rFonts w:ascii="Times New Roman" w:hAnsi="Times New Roman"/>
                <w:sz w:val="16"/>
                <w:szCs w:val="16"/>
              </w:rPr>
            </w:pPr>
            <w:r w:rsidRPr="00C33E9E">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30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5.1</w:t>
            </w:r>
          </w:p>
        </w:tc>
      </w:tr>
      <w:tr w:rsidR="00614D00" w:rsidRPr="00614D00" w:rsidTr="00C33E9E">
        <w:tc>
          <w:tcPr>
            <w:tcW w:w="1384" w:type="dxa"/>
          </w:tcPr>
          <w:p w:rsidR="00614D00" w:rsidRPr="00C33E9E" w:rsidRDefault="00614D00" w:rsidP="00614D00">
            <w:pPr>
              <w:rPr>
                <w:rFonts w:ascii="Times New Roman" w:hAnsi="Times New Roman"/>
                <w:sz w:val="16"/>
                <w:szCs w:val="16"/>
              </w:rPr>
            </w:pPr>
            <w:r w:rsidRPr="00C33E9E">
              <w:rPr>
                <w:rFonts w:ascii="Times New Roman" w:hAnsi="Times New Roman"/>
                <w:sz w:val="16"/>
                <w:szCs w:val="16"/>
              </w:rPr>
              <w:t>Природно-познавательный туризм</w:t>
            </w:r>
          </w:p>
        </w:tc>
        <w:tc>
          <w:tcPr>
            <w:tcW w:w="8363" w:type="dxa"/>
          </w:tcPr>
          <w:p w:rsidR="00614D00" w:rsidRPr="00C33E9E" w:rsidRDefault="00614D00" w:rsidP="00614D00">
            <w:pPr>
              <w:jc w:val="both"/>
              <w:rPr>
                <w:rFonts w:ascii="Times New Roman" w:hAnsi="Times New Roman"/>
                <w:sz w:val="16"/>
                <w:szCs w:val="16"/>
              </w:rPr>
            </w:pPr>
            <w:r w:rsidRPr="00C33E9E">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614D00" w:rsidRPr="00C33E9E" w:rsidRDefault="00614D00" w:rsidP="00614D00">
            <w:pPr>
              <w:jc w:val="both"/>
              <w:rPr>
                <w:rFonts w:ascii="Times New Roman" w:hAnsi="Times New Roman"/>
                <w:sz w:val="16"/>
                <w:szCs w:val="16"/>
              </w:rPr>
            </w:pPr>
            <w:r w:rsidRPr="00C33E9E">
              <w:rPr>
                <w:rFonts w:ascii="Times New Roman" w:hAnsi="Times New Roman"/>
                <w:sz w:val="16"/>
                <w:szCs w:val="16"/>
              </w:rPr>
              <w:t xml:space="preserve">осуществление необходимых природоохранных и </w:t>
            </w:r>
            <w:proofErr w:type="spellStart"/>
            <w:r w:rsidRPr="00C33E9E">
              <w:rPr>
                <w:rFonts w:ascii="Times New Roman" w:hAnsi="Times New Roman"/>
                <w:sz w:val="16"/>
                <w:szCs w:val="16"/>
              </w:rPr>
              <w:t>природовосстановительных</w:t>
            </w:r>
            <w:proofErr w:type="spellEnd"/>
            <w:r w:rsidRPr="00C33E9E">
              <w:rPr>
                <w:rFonts w:ascii="Times New Roman" w:hAnsi="Times New Roman"/>
                <w:sz w:val="16"/>
                <w:szCs w:val="16"/>
              </w:rPr>
              <w:t xml:space="preserve"> мероприятий</w:t>
            </w:r>
          </w:p>
        </w:tc>
        <w:tc>
          <w:tcPr>
            <w:tcW w:w="130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5.2</w:t>
            </w:r>
          </w:p>
        </w:tc>
      </w:tr>
      <w:tr w:rsidR="00614D00" w:rsidRPr="00614D00" w:rsidTr="00C33E9E">
        <w:tc>
          <w:tcPr>
            <w:tcW w:w="1384" w:type="dxa"/>
          </w:tcPr>
          <w:p w:rsidR="00614D00" w:rsidRPr="00C33E9E" w:rsidRDefault="00614D00" w:rsidP="00614D00">
            <w:pPr>
              <w:rPr>
                <w:rFonts w:ascii="Times New Roman" w:hAnsi="Times New Roman"/>
                <w:sz w:val="16"/>
                <w:szCs w:val="16"/>
              </w:rPr>
            </w:pPr>
            <w:r w:rsidRPr="00C33E9E">
              <w:rPr>
                <w:rFonts w:ascii="Times New Roman" w:hAnsi="Times New Roman"/>
                <w:sz w:val="16"/>
                <w:szCs w:val="16"/>
              </w:rPr>
              <w:t>Поля для гольфа или конных прогулок</w:t>
            </w:r>
          </w:p>
        </w:tc>
        <w:tc>
          <w:tcPr>
            <w:tcW w:w="8363" w:type="dxa"/>
          </w:tcPr>
          <w:p w:rsidR="00614D00" w:rsidRPr="00C33E9E" w:rsidRDefault="00614D00" w:rsidP="00614D00">
            <w:pPr>
              <w:jc w:val="both"/>
              <w:rPr>
                <w:rFonts w:ascii="Times New Roman" w:hAnsi="Times New Roman"/>
                <w:sz w:val="16"/>
                <w:szCs w:val="16"/>
              </w:rPr>
            </w:pPr>
            <w:r w:rsidRPr="00C33E9E">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 размещение конноспортивных манежей, не предусматривающих устройство трибун</w:t>
            </w:r>
          </w:p>
        </w:tc>
        <w:tc>
          <w:tcPr>
            <w:tcW w:w="130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5.5</w:t>
            </w:r>
          </w:p>
        </w:tc>
      </w:tr>
      <w:tr w:rsidR="00614D00" w:rsidRPr="00614D00" w:rsidTr="00C33E9E">
        <w:tc>
          <w:tcPr>
            <w:tcW w:w="1384" w:type="dxa"/>
          </w:tcPr>
          <w:p w:rsidR="00614D00" w:rsidRPr="00C33E9E" w:rsidRDefault="00614D00" w:rsidP="00614D00">
            <w:pPr>
              <w:rPr>
                <w:rFonts w:ascii="Times New Roman" w:hAnsi="Times New Roman"/>
                <w:sz w:val="16"/>
                <w:szCs w:val="16"/>
              </w:rPr>
            </w:pPr>
            <w:r w:rsidRPr="00C33E9E">
              <w:rPr>
                <w:rFonts w:ascii="Times New Roman" w:hAnsi="Times New Roman"/>
                <w:sz w:val="16"/>
                <w:szCs w:val="16"/>
              </w:rPr>
              <w:t>Обеспечение внутреннего правопорядка</w:t>
            </w:r>
          </w:p>
        </w:tc>
        <w:tc>
          <w:tcPr>
            <w:tcW w:w="8363" w:type="dxa"/>
          </w:tcPr>
          <w:p w:rsidR="00614D00" w:rsidRPr="00C33E9E" w:rsidRDefault="00614D00" w:rsidP="00614D00">
            <w:pPr>
              <w:widowControl w:val="0"/>
              <w:autoSpaceDE w:val="0"/>
              <w:autoSpaceDN w:val="0"/>
              <w:adjustRightInd w:val="0"/>
              <w:jc w:val="both"/>
              <w:rPr>
                <w:rFonts w:ascii="Times New Roman" w:hAnsi="Times New Roman"/>
                <w:sz w:val="16"/>
                <w:szCs w:val="16"/>
              </w:rPr>
            </w:pPr>
            <w:r w:rsidRPr="00C33E9E">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614D00" w:rsidRPr="00C33E9E" w:rsidRDefault="00614D00" w:rsidP="00614D00">
            <w:pPr>
              <w:jc w:val="both"/>
              <w:rPr>
                <w:rFonts w:ascii="Times New Roman" w:hAnsi="Times New Roman"/>
                <w:sz w:val="16"/>
                <w:szCs w:val="16"/>
              </w:rPr>
            </w:pPr>
            <w:r w:rsidRPr="00C33E9E">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0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8.3</w:t>
            </w:r>
          </w:p>
        </w:tc>
      </w:tr>
      <w:tr w:rsidR="00614D00" w:rsidRPr="00614D00" w:rsidTr="00C33E9E">
        <w:tc>
          <w:tcPr>
            <w:tcW w:w="1384" w:type="dxa"/>
          </w:tcPr>
          <w:p w:rsidR="00614D00" w:rsidRPr="00C33E9E" w:rsidRDefault="00614D00" w:rsidP="00614D00">
            <w:pPr>
              <w:autoSpaceDE w:val="0"/>
              <w:autoSpaceDN w:val="0"/>
              <w:adjustRightInd w:val="0"/>
              <w:rPr>
                <w:rFonts w:ascii="Times New Roman" w:hAnsi="Times New Roman"/>
                <w:bCs/>
                <w:sz w:val="16"/>
                <w:szCs w:val="16"/>
              </w:rPr>
            </w:pPr>
            <w:r w:rsidRPr="00C33E9E">
              <w:rPr>
                <w:rFonts w:ascii="Times New Roman" w:hAnsi="Times New Roman"/>
                <w:bCs/>
                <w:sz w:val="16"/>
                <w:szCs w:val="16"/>
              </w:rPr>
              <w:t>Охрана природных территорий</w:t>
            </w:r>
          </w:p>
          <w:p w:rsidR="00614D00" w:rsidRPr="00C33E9E" w:rsidRDefault="00614D00" w:rsidP="00614D00">
            <w:pPr>
              <w:rPr>
                <w:rFonts w:ascii="Times New Roman" w:hAnsi="Times New Roman"/>
                <w:sz w:val="16"/>
                <w:szCs w:val="16"/>
              </w:rPr>
            </w:pPr>
            <w:r w:rsidRPr="00C33E9E">
              <w:rPr>
                <w:rFonts w:ascii="Times New Roman" w:hAnsi="Times New Roman"/>
                <w:bCs/>
                <w:sz w:val="16"/>
                <w:szCs w:val="16"/>
              </w:rPr>
              <w:t xml:space="preserve"> </w:t>
            </w:r>
          </w:p>
        </w:tc>
        <w:tc>
          <w:tcPr>
            <w:tcW w:w="8363" w:type="dxa"/>
          </w:tcPr>
          <w:p w:rsidR="00614D00" w:rsidRPr="00C33E9E" w:rsidRDefault="00614D00" w:rsidP="00614D00">
            <w:pPr>
              <w:widowControl w:val="0"/>
              <w:autoSpaceDE w:val="0"/>
              <w:autoSpaceDN w:val="0"/>
              <w:adjustRightInd w:val="0"/>
              <w:jc w:val="both"/>
              <w:rPr>
                <w:rFonts w:ascii="Times New Roman" w:hAnsi="Times New Roman"/>
                <w:sz w:val="16"/>
                <w:szCs w:val="16"/>
              </w:rPr>
            </w:pPr>
            <w:r w:rsidRPr="00C33E9E">
              <w:rPr>
                <w:rFonts w:ascii="Times New Roman" w:hAnsi="Times New Roman"/>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305" w:type="dxa"/>
          </w:tcPr>
          <w:p w:rsidR="00614D00" w:rsidRPr="00C33E9E" w:rsidRDefault="00614D00" w:rsidP="00614D00">
            <w:pPr>
              <w:jc w:val="center"/>
              <w:rPr>
                <w:rFonts w:ascii="Times New Roman" w:hAnsi="Times New Roman"/>
                <w:sz w:val="16"/>
                <w:szCs w:val="16"/>
              </w:rPr>
            </w:pPr>
            <w:r w:rsidRPr="00C33E9E">
              <w:rPr>
                <w:rFonts w:ascii="Times New Roman" w:hAnsi="Times New Roman"/>
                <w:bCs/>
                <w:sz w:val="16"/>
                <w:szCs w:val="16"/>
              </w:rPr>
              <w:t>9.1</w:t>
            </w:r>
          </w:p>
        </w:tc>
      </w:tr>
      <w:tr w:rsidR="00614D00" w:rsidRPr="00614D00" w:rsidTr="00C33E9E">
        <w:tc>
          <w:tcPr>
            <w:tcW w:w="1384" w:type="dxa"/>
          </w:tcPr>
          <w:p w:rsidR="00614D00" w:rsidRPr="00C33E9E" w:rsidRDefault="00614D00" w:rsidP="00614D00">
            <w:pPr>
              <w:rPr>
                <w:rFonts w:ascii="Times New Roman" w:hAnsi="Times New Roman"/>
                <w:bCs/>
                <w:sz w:val="16"/>
                <w:szCs w:val="16"/>
              </w:rPr>
            </w:pPr>
            <w:r w:rsidRPr="00C33E9E">
              <w:rPr>
                <w:rFonts w:ascii="Times New Roman" w:hAnsi="Times New Roman"/>
                <w:bCs/>
                <w:sz w:val="16"/>
                <w:szCs w:val="16"/>
              </w:rPr>
              <w:t>Историко-культурная деятельность</w:t>
            </w:r>
          </w:p>
          <w:p w:rsidR="00614D00" w:rsidRPr="00C33E9E" w:rsidRDefault="00614D00" w:rsidP="00614D00">
            <w:pPr>
              <w:autoSpaceDE w:val="0"/>
              <w:autoSpaceDN w:val="0"/>
              <w:adjustRightInd w:val="0"/>
              <w:rPr>
                <w:rFonts w:ascii="Times New Roman" w:hAnsi="Times New Roman"/>
                <w:bCs/>
                <w:sz w:val="16"/>
                <w:szCs w:val="16"/>
              </w:rPr>
            </w:pPr>
            <w:r w:rsidRPr="00C33E9E">
              <w:rPr>
                <w:rFonts w:ascii="Times New Roman" w:hAnsi="Times New Roman"/>
                <w:bCs/>
                <w:sz w:val="16"/>
                <w:szCs w:val="16"/>
              </w:rPr>
              <w:t xml:space="preserve"> </w:t>
            </w:r>
          </w:p>
        </w:tc>
        <w:tc>
          <w:tcPr>
            <w:tcW w:w="8363" w:type="dxa"/>
          </w:tcPr>
          <w:p w:rsidR="00614D00" w:rsidRPr="00C33E9E" w:rsidRDefault="00614D00" w:rsidP="00614D00">
            <w:pPr>
              <w:widowControl w:val="0"/>
              <w:autoSpaceDE w:val="0"/>
              <w:autoSpaceDN w:val="0"/>
              <w:adjustRightInd w:val="0"/>
              <w:jc w:val="both"/>
              <w:rPr>
                <w:rFonts w:ascii="Times New Roman" w:hAnsi="Times New Roman"/>
                <w:bCs/>
                <w:sz w:val="16"/>
                <w:szCs w:val="16"/>
              </w:rPr>
            </w:pPr>
            <w:r w:rsidRPr="00C33E9E">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5" w:type="dxa"/>
          </w:tcPr>
          <w:p w:rsidR="00614D00" w:rsidRPr="00C33E9E" w:rsidRDefault="00614D00" w:rsidP="00614D00">
            <w:pPr>
              <w:jc w:val="center"/>
              <w:rPr>
                <w:rFonts w:ascii="Times New Roman" w:hAnsi="Times New Roman"/>
                <w:bCs/>
                <w:sz w:val="16"/>
                <w:szCs w:val="16"/>
              </w:rPr>
            </w:pPr>
            <w:r w:rsidRPr="00C33E9E">
              <w:rPr>
                <w:rFonts w:ascii="Times New Roman" w:hAnsi="Times New Roman"/>
                <w:bCs/>
                <w:sz w:val="16"/>
                <w:szCs w:val="16"/>
              </w:rPr>
              <w:t>9.3</w:t>
            </w:r>
          </w:p>
        </w:tc>
      </w:tr>
      <w:tr w:rsidR="00614D00" w:rsidRPr="00614D00" w:rsidTr="00C33E9E">
        <w:tc>
          <w:tcPr>
            <w:tcW w:w="1384" w:type="dxa"/>
          </w:tcPr>
          <w:p w:rsidR="00614D00" w:rsidRPr="00C33E9E" w:rsidRDefault="00614D00" w:rsidP="00614D00">
            <w:pPr>
              <w:rPr>
                <w:rFonts w:ascii="Times New Roman" w:hAnsi="Times New Roman"/>
                <w:sz w:val="16"/>
                <w:szCs w:val="16"/>
              </w:rPr>
            </w:pPr>
            <w:r w:rsidRPr="00C33E9E">
              <w:rPr>
                <w:rFonts w:ascii="Times New Roman" w:hAnsi="Times New Roman"/>
                <w:sz w:val="16"/>
                <w:szCs w:val="16"/>
              </w:rPr>
              <w:t>Земельные участки (территории) общего пользования</w:t>
            </w:r>
          </w:p>
        </w:tc>
        <w:tc>
          <w:tcPr>
            <w:tcW w:w="8363" w:type="dxa"/>
          </w:tcPr>
          <w:p w:rsidR="00614D00" w:rsidRPr="00C33E9E" w:rsidRDefault="00614D00" w:rsidP="00614D00">
            <w:pPr>
              <w:jc w:val="both"/>
              <w:rPr>
                <w:rFonts w:ascii="Times New Roman" w:hAnsi="Times New Roman"/>
                <w:sz w:val="16"/>
                <w:szCs w:val="16"/>
              </w:rPr>
            </w:pPr>
            <w:r w:rsidRPr="00C33E9E">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5" w:type="dxa"/>
          </w:tcPr>
          <w:p w:rsidR="00614D00" w:rsidRPr="00C33E9E" w:rsidRDefault="00614D00" w:rsidP="00614D00">
            <w:pPr>
              <w:jc w:val="center"/>
              <w:rPr>
                <w:rFonts w:ascii="Times New Roman" w:hAnsi="Times New Roman"/>
                <w:sz w:val="16"/>
                <w:szCs w:val="16"/>
              </w:rPr>
            </w:pPr>
            <w:r w:rsidRPr="00C33E9E">
              <w:rPr>
                <w:rFonts w:ascii="Times New Roman" w:hAnsi="Times New Roman"/>
                <w:sz w:val="16"/>
                <w:szCs w:val="16"/>
              </w:rPr>
              <w:t>12.0</w:t>
            </w:r>
          </w:p>
        </w:tc>
      </w:tr>
    </w:tbl>
    <w:p w:rsidR="00614D00" w:rsidRPr="00991CC3" w:rsidRDefault="00614D00" w:rsidP="00614D00">
      <w:pPr>
        <w:spacing w:after="0" w:line="240" w:lineRule="auto"/>
        <w:rPr>
          <w:rFonts w:ascii="Times New Roman" w:eastAsia="MS Mincho" w:hAnsi="Times New Roman" w:cs="Times New Roman"/>
          <w:sz w:val="8"/>
          <w:szCs w:val="8"/>
          <w:lang w:eastAsia="ru-RU"/>
        </w:rPr>
      </w:pPr>
    </w:p>
    <w:tbl>
      <w:tblPr>
        <w:tblStyle w:val="85"/>
        <w:tblW w:w="0" w:type="auto"/>
        <w:tblLook w:val="04A0" w:firstRow="1" w:lastRow="0" w:firstColumn="1" w:lastColumn="0" w:noHBand="0" w:noVBand="1"/>
      </w:tblPr>
      <w:tblGrid>
        <w:gridCol w:w="1413"/>
        <w:gridCol w:w="7909"/>
        <w:gridCol w:w="1703"/>
      </w:tblGrid>
      <w:tr w:rsidR="00614D00" w:rsidRPr="00614D00" w:rsidTr="00991CC3">
        <w:tc>
          <w:tcPr>
            <w:tcW w:w="11025" w:type="dxa"/>
            <w:gridSpan w:val="3"/>
          </w:tcPr>
          <w:p w:rsidR="00614D00" w:rsidRPr="00991CC3" w:rsidRDefault="00614D00" w:rsidP="00614D00">
            <w:pPr>
              <w:jc w:val="center"/>
              <w:rPr>
                <w:rFonts w:ascii="Times New Roman" w:hAnsi="Times New Roman"/>
                <w:b/>
                <w:sz w:val="16"/>
                <w:szCs w:val="16"/>
              </w:rPr>
            </w:pPr>
            <w:r w:rsidRPr="00991CC3">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614D00" w:rsidRPr="00614D00" w:rsidTr="00991CC3">
        <w:tc>
          <w:tcPr>
            <w:tcW w:w="1413" w:type="dxa"/>
          </w:tcPr>
          <w:p w:rsidR="00614D00" w:rsidRPr="00991CC3" w:rsidRDefault="00614D00" w:rsidP="00614D00">
            <w:pPr>
              <w:jc w:val="center"/>
              <w:rPr>
                <w:rFonts w:ascii="Times New Roman" w:hAnsi="Times New Roman"/>
                <w:sz w:val="16"/>
                <w:szCs w:val="16"/>
              </w:rPr>
            </w:pPr>
            <w:r w:rsidRPr="00991CC3">
              <w:rPr>
                <w:rFonts w:ascii="Times New Roman" w:hAnsi="Times New Roman"/>
                <w:sz w:val="16"/>
                <w:szCs w:val="16"/>
              </w:rPr>
              <w:t>Наименование</w:t>
            </w:r>
          </w:p>
        </w:tc>
        <w:tc>
          <w:tcPr>
            <w:tcW w:w="7909" w:type="dxa"/>
          </w:tcPr>
          <w:p w:rsidR="00614D00" w:rsidRPr="00991CC3" w:rsidRDefault="00614D00" w:rsidP="00614D00">
            <w:pPr>
              <w:jc w:val="center"/>
              <w:rPr>
                <w:rFonts w:ascii="Times New Roman" w:hAnsi="Times New Roman"/>
                <w:sz w:val="16"/>
                <w:szCs w:val="16"/>
              </w:rPr>
            </w:pPr>
            <w:r w:rsidRPr="00991CC3">
              <w:rPr>
                <w:rFonts w:ascii="Times New Roman" w:hAnsi="Times New Roman"/>
                <w:sz w:val="16"/>
                <w:szCs w:val="16"/>
              </w:rPr>
              <w:t>Описание</w:t>
            </w:r>
          </w:p>
        </w:tc>
        <w:tc>
          <w:tcPr>
            <w:tcW w:w="1702" w:type="dxa"/>
          </w:tcPr>
          <w:p w:rsidR="00614D00" w:rsidRPr="00991CC3" w:rsidRDefault="00614D00" w:rsidP="00614D00">
            <w:pPr>
              <w:jc w:val="center"/>
              <w:rPr>
                <w:rFonts w:ascii="Times New Roman" w:hAnsi="Times New Roman"/>
                <w:sz w:val="16"/>
                <w:szCs w:val="16"/>
              </w:rPr>
            </w:pPr>
            <w:r w:rsidRPr="00991CC3">
              <w:rPr>
                <w:rFonts w:ascii="Times New Roman" w:hAnsi="Times New Roman"/>
                <w:sz w:val="16"/>
                <w:szCs w:val="16"/>
              </w:rPr>
              <w:t>Код (числовое обозначение)</w:t>
            </w:r>
          </w:p>
        </w:tc>
      </w:tr>
      <w:tr w:rsidR="00614D00" w:rsidRPr="00614D00" w:rsidTr="00991CC3">
        <w:tc>
          <w:tcPr>
            <w:tcW w:w="1413" w:type="dxa"/>
          </w:tcPr>
          <w:p w:rsidR="00614D00" w:rsidRPr="00991CC3" w:rsidRDefault="00614D00" w:rsidP="00614D00">
            <w:pPr>
              <w:rPr>
                <w:rFonts w:ascii="Times New Roman" w:hAnsi="Times New Roman"/>
                <w:sz w:val="16"/>
                <w:szCs w:val="16"/>
              </w:rPr>
            </w:pPr>
            <w:r w:rsidRPr="00991CC3">
              <w:rPr>
                <w:rFonts w:ascii="Times New Roman" w:hAnsi="Times New Roman"/>
                <w:sz w:val="16"/>
                <w:szCs w:val="16"/>
              </w:rPr>
              <w:t>Коммунальное обслуживание</w:t>
            </w:r>
          </w:p>
        </w:tc>
        <w:tc>
          <w:tcPr>
            <w:tcW w:w="7909" w:type="dxa"/>
          </w:tcPr>
          <w:p w:rsidR="00614D00" w:rsidRPr="00991CC3" w:rsidRDefault="00614D00" w:rsidP="00614D00">
            <w:pPr>
              <w:jc w:val="both"/>
              <w:rPr>
                <w:rFonts w:ascii="Times New Roman" w:hAnsi="Times New Roman"/>
                <w:sz w:val="16"/>
                <w:szCs w:val="16"/>
              </w:rPr>
            </w:pPr>
            <w:r w:rsidRPr="00991C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2" w:type="dxa"/>
          </w:tcPr>
          <w:p w:rsidR="00614D00" w:rsidRPr="00991CC3" w:rsidRDefault="00614D00" w:rsidP="00614D00">
            <w:pPr>
              <w:jc w:val="center"/>
              <w:rPr>
                <w:rFonts w:ascii="Times New Roman" w:hAnsi="Times New Roman"/>
                <w:sz w:val="16"/>
                <w:szCs w:val="16"/>
              </w:rPr>
            </w:pPr>
            <w:r w:rsidRPr="00991CC3">
              <w:rPr>
                <w:rFonts w:ascii="Times New Roman" w:hAnsi="Times New Roman"/>
                <w:sz w:val="16"/>
                <w:szCs w:val="16"/>
              </w:rPr>
              <w:t>3.1</w:t>
            </w:r>
          </w:p>
        </w:tc>
      </w:tr>
      <w:tr w:rsidR="00614D00" w:rsidRPr="00614D00" w:rsidTr="00991CC3">
        <w:tc>
          <w:tcPr>
            <w:tcW w:w="1413" w:type="dxa"/>
          </w:tcPr>
          <w:p w:rsidR="00614D00" w:rsidRPr="00991CC3" w:rsidRDefault="00614D00" w:rsidP="00614D00">
            <w:pPr>
              <w:rPr>
                <w:rFonts w:ascii="Times New Roman" w:hAnsi="Times New Roman"/>
                <w:sz w:val="16"/>
                <w:szCs w:val="16"/>
              </w:rPr>
            </w:pPr>
            <w:r w:rsidRPr="00991CC3">
              <w:rPr>
                <w:rFonts w:ascii="Times New Roman" w:hAnsi="Times New Roman"/>
                <w:sz w:val="16"/>
                <w:szCs w:val="16"/>
              </w:rPr>
              <w:t>Амбулаторно-поликлиническое обслуживание</w:t>
            </w:r>
          </w:p>
        </w:tc>
        <w:tc>
          <w:tcPr>
            <w:tcW w:w="7909" w:type="dxa"/>
          </w:tcPr>
          <w:p w:rsidR="00614D00" w:rsidRPr="00991CC3" w:rsidRDefault="00614D00" w:rsidP="00614D00">
            <w:pPr>
              <w:jc w:val="both"/>
              <w:rPr>
                <w:rFonts w:ascii="Times New Roman" w:hAnsi="Times New Roman"/>
                <w:sz w:val="16"/>
                <w:szCs w:val="16"/>
              </w:rPr>
            </w:pPr>
            <w:r w:rsidRPr="00991C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702" w:type="dxa"/>
          </w:tcPr>
          <w:p w:rsidR="00614D00" w:rsidRPr="00991CC3" w:rsidRDefault="00614D00" w:rsidP="00614D00">
            <w:pPr>
              <w:jc w:val="center"/>
              <w:rPr>
                <w:rFonts w:ascii="Times New Roman" w:hAnsi="Times New Roman"/>
                <w:sz w:val="16"/>
                <w:szCs w:val="16"/>
              </w:rPr>
            </w:pPr>
            <w:r w:rsidRPr="00991CC3">
              <w:rPr>
                <w:rFonts w:ascii="Times New Roman" w:hAnsi="Times New Roman"/>
                <w:sz w:val="16"/>
                <w:szCs w:val="16"/>
              </w:rPr>
              <w:t>3.4.1</w:t>
            </w:r>
          </w:p>
        </w:tc>
      </w:tr>
      <w:tr w:rsidR="00614D00" w:rsidRPr="00614D00" w:rsidTr="00991CC3">
        <w:tc>
          <w:tcPr>
            <w:tcW w:w="1413" w:type="dxa"/>
          </w:tcPr>
          <w:p w:rsidR="00614D00" w:rsidRPr="00991CC3" w:rsidRDefault="00614D00" w:rsidP="00614D00">
            <w:pPr>
              <w:rPr>
                <w:rFonts w:ascii="Times New Roman" w:hAnsi="Times New Roman"/>
                <w:sz w:val="16"/>
                <w:szCs w:val="16"/>
              </w:rPr>
            </w:pPr>
            <w:r w:rsidRPr="00991CC3">
              <w:rPr>
                <w:rFonts w:ascii="Times New Roman" w:hAnsi="Times New Roman"/>
                <w:sz w:val="16"/>
                <w:szCs w:val="16"/>
              </w:rPr>
              <w:t>Общественное питание</w:t>
            </w:r>
          </w:p>
        </w:tc>
        <w:tc>
          <w:tcPr>
            <w:tcW w:w="7909" w:type="dxa"/>
          </w:tcPr>
          <w:p w:rsidR="00614D00" w:rsidRPr="00991CC3" w:rsidRDefault="00614D00" w:rsidP="00614D00">
            <w:pPr>
              <w:jc w:val="both"/>
              <w:rPr>
                <w:rFonts w:ascii="Times New Roman" w:hAnsi="Times New Roman"/>
                <w:sz w:val="16"/>
                <w:szCs w:val="16"/>
              </w:rPr>
            </w:pPr>
            <w:r w:rsidRPr="00991C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2" w:type="dxa"/>
          </w:tcPr>
          <w:p w:rsidR="00614D00" w:rsidRPr="00991CC3" w:rsidRDefault="00614D00" w:rsidP="00614D00">
            <w:pPr>
              <w:jc w:val="center"/>
              <w:rPr>
                <w:rFonts w:ascii="Times New Roman" w:hAnsi="Times New Roman"/>
                <w:sz w:val="16"/>
                <w:szCs w:val="16"/>
              </w:rPr>
            </w:pPr>
            <w:r w:rsidRPr="00991CC3">
              <w:rPr>
                <w:rFonts w:ascii="Times New Roman" w:hAnsi="Times New Roman"/>
                <w:sz w:val="16"/>
                <w:szCs w:val="16"/>
              </w:rPr>
              <w:t>4.6</w:t>
            </w:r>
          </w:p>
        </w:tc>
      </w:tr>
      <w:tr w:rsidR="00614D00" w:rsidRPr="00614D00" w:rsidTr="00991CC3">
        <w:tc>
          <w:tcPr>
            <w:tcW w:w="1413" w:type="dxa"/>
          </w:tcPr>
          <w:p w:rsidR="00614D00" w:rsidRPr="00991CC3" w:rsidRDefault="00614D00" w:rsidP="00614D00">
            <w:pPr>
              <w:rPr>
                <w:rFonts w:ascii="Times New Roman" w:hAnsi="Times New Roman"/>
                <w:sz w:val="16"/>
                <w:szCs w:val="16"/>
              </w:rPr>
            </w:pPr>
            <w:r w:rsidRPr="00991CC3">
              <w:rPr>
                <w:rFonts w:ascii="Times New Roman" w:hAnsi="Times New Roman"/>
                <w:sz w:val="16"/>
                <w:szCs w:val="16"/>
              </w:rPr>
              <w:t>Обслуживание автотранспорта</w:t>
            </w:r>
          </w:p>
        </w:tc>
        <w:tc>
          <w:tcPr>
            <w:tcW w:w="7909" w:type="dxa"/>
          </w:tcPr>
          <w:p w:rsidR="00614D00" w:rsidRPr="00991CC3" w:rsidRDefault="00614D00" w:rsidP="00614D00">
            <w:pPr>
              <w:jc w:val="both"/>
              <w:rPr>
                <w:rFonts w:ascii="Times New Roman" w:hAnsi="Times New Roman"/>
                <w:sz w:val="16"/>
                <w:szCs w:val="16"/>
              </w:rPr>
            </w:pPr>
            <w:r w:rsidRPr="00991CC3">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0" w:history="1">
              <w:r w:rsidRPr="00991CC3">
                <w:rPr>
                  <w:rFonts w:ascii="Times New Roman" w:hAnsi="Times New Roman"/>
                  <w:sz w:val="16"/>
                  <w:szCs w:val="16"/>
                </w:rPr>
                <w:t>коде 2.7.1</w:t>
              </w:r>
            </w:hyperlink>
          </w:p>
        </w:tc>
        <w:tc>
          <w:tcPr>
            <w:tcW w:w="1702" w:type="dxa"/>
          </w:tcPr>
          <w:p w:rsidR="00614D00" w:rsidRPr="00991CC3" w:rsidRDefault="00614D00" w:rsidP="00614D00">
            <w:pPr>
              <w:jc w:val="center"/>
              <w:rPr>
                <w:rFonts w:ascii="Times New Roman" w:hAnsi="Times New Roman"/>
                <w:sz w:val="16"/>
                <w:szCs w:val="16"/>
              </w:rPr>
            </w:pPr>
            <w:r w:rsidRPr="00991CC3">
              <w:rPr>
                <w:rFonts w:ascii="Times New Roman" w:hAnsi="Times New Roman"/>
                <w:sz w:val="16"/>
                <w:szCs w:val="16"/>
              </w:rPr>
              <w:t>4.9</w:t>
            </w:r>
          </w:p>
        </w:tc>
      </w:tr>
    </w:tbl>
    <w:p w:rsidR="00614D00" w:rsidRPr="009E380E" w:rsidRDefault="00614D00" w:rsidP="00614D00">
      <w:pPr>
        <w:spacing w:after="0" w:line="240" w:lineRule="auto"/>
        <w:rPr>
          <w:rFonts w:ascii="Times New Roman" w:eastAsia="MS Mincho" w:hAnsi="Times New Roman" w:cs="Times New Roman"/>
          <w:sz w:val="8"/>
          <w:szCs w:val="8"/>
          <w:lang w:eastAsia="ru-RU"/>
        </w:rPr>
      </w:pPr>
    </w:p>
    <w:tbl>
      <w:tblPr>
        <w:tblStyle w:val="85"/>
        <w:tblW w:w="0" w:type="auto"/>
        <w:tblLook w:val="04A0" w:firstRow="1" w:lastRow="0" w:firstColumn="1" w:lastColumn="0" w:noHBand="0" w:noVBand="1"/>
      </w:tblPr>
      <w:tblGrid>
        <w:gridCol w:w="1559"/>
        <w:gridCol w:w="8140"/>
        <w:gridCol w:w="1309"/>
      </w:tblGrid>
      <w:tr w:rsidR="00614D00" w:rsidRPr="00614D00" w:rsidTr="009E380E">
        <w:tc>
          <w:tcPr>
            <w:tcW w:w="11008" w:type="dxa"/>
            <w:gridSpan w:val="3"/>
          </w:tcPr>
          <w:p w:rsidR="00614D00" w:rsidRPr="009E380E" w:rsidRDefault="00614D00" w:rsidP="00614D00">
            <w:pPr>
              <w:jc w:val="center"/>
              <w:rPr>
                <w:rFonts w:ascii="Times New Roman" w:hAnsi="Times New Roman"/>
                <w:b/>
                <w:sz w:val="16"/>
                <w:szCs w:val="16"/>
              </w:rPr>
            </w:pPr>
            <w:r w:rsidRPr="009E380E">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614D00" w:rsidRPr="00614D00" w:rsidTr="009E380E">
        <w:tc>
          <w:tcPr>
            <w:tcW w:w="1559" w:type="dxa"/>
          </w:tcPr>
          <w:p w:rsidR="00614D00" w:rsidRPr="009E380E" w:rsidRDefault="00614D00" w:rsidP="00614D00">
            <w:pPr>
              <w:jc w:val="center"/>
              <w:rPr>
                <w:rFonts w:ascii="Times New Roman" w:hAnsi="Times New Roman"/>
                <w:sz w:val="16"/>
                <w:szCs w:val="16"/>
              </w:rPr>
            </w:pPr>
            <w:r w:rsidRPr="009E380E">
              <w:rPr>
                <w:rFonts w:ascii="Times New Roman" w:hAnsi="Times New Roman"/>
                <w:sz w:val="16"/>
                <w:szCs w:val="16"/>
              </w:rPr>
              <w:t>Наименование</w:t>
            </w:r>
          </w:p>
        </w:tc>
        <w:tc>
          <w:tcPr>
            <w:tcW w:w="8140" w:type="dxa"/>
          </w:tcPr>
          <w:p w:rsidR="00614D00" w:rsidRPr="009E380E" w:rsidRDefault="00614D00" w:rsidP="00614D00">
            <w:pPr>
              <w:jc w:val="center"/>
              <w:rPr>
                <w:rFonts w:ascii="Times New Roman" w:hAnsi="Times New Roman"/>
                <w:sz w:val="16"/>
                <w:szCs w:val="16"/>
              </w:rPr>
            </w:pPr>
            <w:r w:rsidRPr="009E380E">
              <w:rPr>
                <w:rFonts w:ascii="Times New Roman" w:hAnsi="Times New Roman"/>
                <w:sz w:val="16"/>
                <w:szCs w:val="16"/>
              </w:rPr>
              <w:t>Описание</w:t>
            </w:r>
          </w:p>
        </w:tc>
        <w:tc>
          <w:tcPr>
            <w:tcW w:w="1309" w:type="dxa"/>
          </w:tcPr>
          <w:p w:rsidR="00614D00" w:rsidRPr="009E380E" w:rsidRDefault="00614D00" w:rsidP="00614D00">
            <w:pPr>
              <w:jc w:val="center"/>
              <w:rPr>
                <w:rFonts w:ascii="Times New Roman" w:hAnsi="Times New Roman"/>
                <w:sz w:val="16"/>
                <w:szCs w:val="16"/>
              </w:rPr>
            </w:pPr>
            <w:r w:rsidRPr="009E380E">
              <w:rPr>
                <w:rFonts w:ascii="Times New Roman" w:hAnsi="Times New Roman"/>
                <w:sz w:val="16"/>
                <w:szCs w:val="16"/>
              </w:rPr>
              <w:t>Код (числовое обозначение)</w:t>
            </w:r>
          </w:p>
        </w:tc>
      </w:tr>
      <w:tr w:rsidR="00614D00" w:rsidRPr="00614D00" w:rsidTr="009E380E">
        <w:tc>
          <w:tcPr>
            <w:tcW w:w="1559" w:type="dxa"/>
          </w:tcPr>
          <w:p w:rsidR="00614D00" w:rsidRPr="009E380E" w:rsidRDefault="00614D00" w:rsidP="00614D00">
            <w:pPr>
              <w:rPr>
                <w:rFonts w:ascii="Times New Roman" w:hAnsi="Times New Roman"/>
                <w:sz w:val="16"/>
                <w:szCs w:val="16"/>
              </w:rPr>
            </w:pPr>
            <w:r w:rsidRPr="009E380E">
              <w:rPr>
                <w:rFonts w:ascii="Times New Roman" w:hAnsi="Times New Roman"/>
                <w:sz w:val="16"/>
                <w:szCs w:val="16"/>
              </w:rPr>
              <w:t>Обеспечение деятельности в области гидрометеорологии и смежных с ней областях</w:t>
            </w:r>
          </w:p>
        </w:tc>
        <w:tc>
          <w:tcPr>
            <w:tcW w:w="8140" w:type="dxa"/>
          </w:tcPr>
          <w:p w:rsidR="00614D00" w:rsidRPr="009E380E" w:rsidRDefault="00614D00" w:rsidP="00614D00">
            <w:pPr>
              <w:jc w:val="both"/>
              <w:rPr>
                <w:rFonts w:ascii="Times New Roman" w:hAnsi="Times New Roman"/>
                <w:sz w:val="16"/>
                <w:szCs w:val="16"/>
              </w:rPr>
            </w:pPr>
            <w:r w:rsidRPr="009E380E">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309" w:type="dxa"/>
          </w:tcPr>
          <w:p w:rsidR="00614D00" w:rsidRPr="009E380E" w:rsidRDefault="00614D00" w:rsidP="00614D00">
            <w:pPr>
              <w:jc w:val="center"/>
              <w:rPr>
                <w:rFonts w:ascii="Times New Roman" w:hAnsi="Times New Roman"/>
                <w:sz w:val="16"/>
                <w:szCs w:val="16"/>
              </w:rPr>
            </w:pPr>
            <w:r w:rsidRPr="009E380E">
              <w:rPr>
                <w:rFonts w:ascii="Times New Roman" w:hAnsi="Times New Roman"/>
                <w:sz w:val="16"/>
                <w:szCs w:val="16"/>
              </w:rPr>
              <w:t>3.9.1</w:t>
            </w:r>
          </w:p>
        </w:tc>
      </w:tr>
      <w:tr w:rsidR="00614D00" w:rsidRPr="00614D00" w:rsidTr="009E380E">
        <w:tc>
          <w:tcPr>
            <w:tcW w:w="1559" w:type="dxa"/>
          </w:tcPr>
          <w:p w:rsidR="00614D00" w:rsidRPr="009E380E" w:rsidRDefault="00614D00" w:rsidP="00614D00">
            <w:pPr>
              <w:rPr>
                <w:rFonts w:ascii="Times New Roman" w:hAnsi="Times New Roman"/>
                <w:sz w:val="16"/>
                <w:szCs w:val="16"/>
              </w:rPr>
            </w:pPr>
            <w:r w:rsidRPr="009E380E">
              <w:rPr>
                <w:rFonts w:ascii="Times New Roman" w:hAnsi="Times New Roman"/>
                <w:sz w:val="16"/>
                <w:szCs w:val="16"/>
              </w:rPr>
              <w:t>Охота и рыбалка</w:t>
            </w:r>
          </w:p>
        </w:tc>
        <w:tc>
          <w:tcPr>
            <w:tcW w:w="8140" w:type="dxa"/>
          </w:tcPr>
          <w:p w:rsidR="00614D00" w:rsidRPr="009E380E" w:rsidRDefault="00614D00" w:rsidP="00614D00">
            <w:pPr>
              <w:jc w:val="both"/>
              <w:rPr>
                <w:rFonts w:ascii="Times New Roman" w:hAnsi="Times New Roman"/>
                <w:sz w:val="16"/>
                <w:szCs w:val="16"/>
              </w:rPr>
            </w:pPr>
            <w:r w:rsidRPr="009E380E">
              <w:rPr>
                <w:rFonts w:ascii="Times New Roman" w:hAnsi="Times New Roman"/>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309" w:type="dxa"/>
          </w:tcPr>
          <w:p w:rsidR="00614D00" w:rsidRPr="009E380E" w:rsidRDefault="00614D00" w:rsidP="00614D00">
            <w:pPr>
              <w:jc w:val="center"/>
              <w:rPr>
                <w:rFonts w:ascii="Times New Roman" w:hAnsi="Times New Roman"/>
                <w:sz w:val="16"/>
                <w:szCs w:val="16"/>
              </w:rPr>
            </w:pPr>
            <w:r w:rsidRPr="009E380E">
              <w:rPr>
                <w:rFonts w:ascii="Times New Roman" w:hAnsi="Times New Roman"/>
                <w:sz w:val="16"/>
                <w:szCs w:val="16"/>
              </w:rPr>
              <w:t>5.3</w:t>
            </w:r>
          </w:p>
        </w:tc>
      </w:tr>
    </w:tbl>
    <w:p w:rsidR="003D3931" w:rsidRPr="003D3931" w:rsidRDefault="003D3931" w:rsidP="003D3931">
      <w:pPr>
        <w:spacing w:after="0" w:line="240" w:lineRule="auto"/>
        <w:jc w:val="center"/>
        <w:outlineLvl w:val="3"/>
        <w:rPr>
          <w:rFonts w:ascii="Times New Roman" w:eastAsia="MS Mincho" w:hAnsi="Times New Roman" w:cs="Times New Roman"/>
          <w:b/>
          <w:lang w:eastAsia="ru-RU"/>
        </w:rPr>
      </w:pPr>
      <w:r w:rsidRPr="003D3931">
        <w:rPr>
          <w:rFonts w:ascii="Times New Roman" w:eastAsia="MS Mincho" w:hAnsi="Times New Roman" w:cs="Times New Roman"/>
          <w:b/>
          <w:lang w:eastAsia="ru-RU"/>
        </w:rPr>
        <w:t>ЗОНЫ СЕЛЬСКОХОЗЯЙСТВЕННОГО НАЗНАЧЕНИЯ</w:t>
      </w:r>
    </w:p>
    <w:p w:rsidR="003D3931" w:rsidRPr="003D3931" w:rsidRDefault="003D3931" w:rsidP="003D3931">
      <w:pPr>
        <w:spacing w:after="0" w:line="240" w:lineRule="auto"/>
        <w:jc w:val="center"/>
        <w:outlineLvl w:val="3"/>
        <w:rPr>
          <w:rFonts w:ascii="Times New Roman" w:eastAsia="MS Mincho" w:hAnsi="Times New Roman" w:cs="Times New Roman"/>
          <w:b/>
          <w:lang w:eastAsia="ru-RU"/>
        </w:rPr>
      </w:pPr>
      <w:r w:rsidRPr="003D3931">
        <w:rPr>
          <w:rFonts w:ascii="Times New Roman" w:eastAsia="MS Mincho" w:hAnsi="Times New Roman" w:cs="Times New Roman"/>
          <w:b/>
          <w:lang w:eastAsia="ru-RU"/>
        </w:rPr>
        <w:lastRenderedPageBreak/>
        <w:t>Сх1 Зона сельскохозяйственных угодий</w:t>
      </w:r>
    </w:p>
    <w:p w:rsidR="003D3931" w:rsidRPr="003D3931" w:rsidRDefault="003D3931" w:rsidP="003D3931">
      <w:pPr>
        <w:tabs>
          <w:tab w:val="left" w:pos="0"/>
        </w:tabs>
        <w:spacing w:after="0" w:line="240" w:lineRule="auto"/>
        <w:ind w:firstLine="709"/>
        <w:jc w:val="both"/>
        <w:rPr>
          <w:rFonts w:ascii="Times New Roman" w:eastAsia="MS Mincho" w:hAnsi="Times New Roman" w:cs="Times New Roman"/>
          <w:lang w:eastAsia="ru-RU"/>
        </w:rPr>
      </w:pPr>
      <w:r w:rsidRPr="003D3931">
        <w:rPr>
          <w:rFonts w:ascii="Times New Roman" w:eastAsia="MS Mincho" w:hAnsi="Times New Roman" w:cs="Times New Roman"/>
          <w:lang w:eastAsia="ru-RU"/>
        </w:rPr>
        <w:t>Зона Сх1 предназначена для осуществления хозяйственной деятельности, связанной с выращиванием сельскохозяйственных культур. Изложенные градостроительные регламенты распространяются на земельные участки сельскохозяйственных угодий, расположенные в границах населенных пунктов, а также на земельные участки из состава земель сельскохозяйственного назначения, не относящиеся к сельскохозяйственным угодьям, но расположенные в границах зоны Сх1. В соответствии с Градостроительным кодексом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tbl>
      <w:tblPr>
        <w:tblStyle w:val="92"/>
        <w:tblW w:w="0" w:type="auto"/>
        <w:tblLook w:val="04A0" w:firstRow="1" w:lastRow="0" w:firstColumn="1" w:lastColumn="0" w:noHBand="0" w:noVBand="1"/>
      </w:tblPr>
      <w:tblGrid>
        <w:gridCol w:w="1809"/>
        <w:gridCol w:w="7485"/>
        <w:gridCol w:w="1702"/>
        <w:gridCol w:w="7"/>
      </w:tblGrid>
      <w:tr w:rsidR="003D3931" w:rsidRPr="003D3931" w:rsidTr="003D3931">
        <w:tc>
          <w:tcPr>
            <w:tcW w:w="11003" w:type="dxa"/>
            <w:gridSpan w:val="4"/>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3D3931" w:rsidRPr="003D3931" w:rsidTr="003D3931">
        <w:trPr>
          <w:gridAfter w:val="1"/>
          <w:wAfter w:w="7" w:type="dxa"/>
        </w:trPr>
        <w:tc>
          <w:tcPr>
            <w:tcW w:w="1809"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7485"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702"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3D3931">
        <w:trPr>
          <w:gridAfter w:val="1"/>
          <w:wAfter w:w="7" w:type="dxa"/>
        </w:trPr>
        <w:tc>
          <w:tcPr>
            <w:tcW w:w="1809"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Растениеводство</w:t>
            </w:r>
          </w:p>
        </w:tc>
        <w:tc>
          <w:tcPr>
            <w:tcW w:w="748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tc>
        <w:tc>
          <w:tcPr>
            <w:tcW w:w="1702"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w:t>
            </w:r>
          </w:p>
        </w:tc>
      </w:tr>
      <w:tr w:rsidR="003D3931" w:rsidRPr="003D3931" w:rsidTr="003D3931">
        <w:trPr>
          <w:gridAfter w:val="1"/>
          <w:wAfter w:w="7" w:type="dxa"/>
        </w:trPr>
        <w:tc>
          <w:tcPr>
            <w:tcW w:w="1809"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Выращивание зерновых и иных сельскохозяйственных культур</w:t>
            </w:r>
          </w:p>
        </w:tc>
        <w:tc>
          <w:tcPr>
            <w:tcW w:w="748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702"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1.2</w:t>
            </w:r>
          </w:p>
        </w:tc>
      </w:tr>
      <w:tr w:rsidR="003D3931" w:rsidRPr="003D3931" w:rsidTr="003D3931">
        <w:trPr>
          <w:gridAfter w:val="1"/>
          <w:wAfter w:w="7" w:type="dxa"/>
        </w:trPr>
        <w:tc>
          <w:tcPr>
            <w:tcW w:w="1809"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Овощеводство</w:t>
            </w:r>
          </w:p>
        </w:tc>
        <w:tc>
          <w:tcPr>
            <w:tcW w:w="748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702"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1.3</w:t>
            </w:r>
          </w:p>
        </w:tc>
      </w:tr>
      <w:tr w:rsidR="003D3931" w:rsidRPr="003D3931" w:rsidTr="003D3931">
        <w:trPr>
          <w:gridAfter w:val="1"/>
          <w:wAfter w:w="7" w:type="dxa"/>
        </w:trPr>
        <w:tc>
          <w:tcPr>
            <w:tcW w:w="1809"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Выращивание тонизирующих, лекарственных, цветочных культур</w:t>
            </w:r>
          </w:p>
        </w:tc>
        <w:tc>
          <w:tcPr>
            <w:tcW w:w="748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702"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1.4</w:t>
            </w:r>
          </w:p>
        </w:tc>
      </w:tr>
      <w:tr w:rsidR="003D3931" w:rsidRPr="003D3931" w:rsidTr="003D3931">
        <w:trPr>
          <w:gridAfter w:val="1"/>
          <w:wAfter w:w="7" w:type="dxa"/>
        </w:trPr>
        <w:tc>
          <w:tcPr>
            <w:tcW w:w="1809"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Садоводство</w:t>
            </w:r>
          </w:p>
        </w:tc>
        <w:tc>
          <w:tcPr>
            <w:tcW w:w="748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702"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1.5</w:t>
            </w:r>
          </w:p>
        </w:tc>
      </w:tr>
      <w:tr w:rsidR="003D3931" w:rsidRPr="003D3931" w:rsidTr="003D3931">
        <w:trPr>
          <w:gridAfter w:val="1"/>
          <w:wAfter w:w="7" w:type="dxa"/>
        </w:trPr>
        <w:tc>
          <w:tcPr>
            <w:tcW w:w="1809"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Выращивание льна и конопли</w:t>
            </w:r>
          </w:p>
        </w:tc>
        <w:tc>
          <w:tcPr>
            <w:tcW w:w="748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1702"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1.6</w:t>
            </w:r>
          </w:p>
        </w:tc>
      </w:tr>
      <w:tr w:rsidR="003D3931" w:rsidRPr="003D3931" w:rsidTr="003D3931">
        <w:trPr>
          <w:gridAfter w:val="1"/>
          <w:wAfter w:w="7" w:type="dxa"/>
        </w:trPr>
        <w:tc>
          <w:tcPr>
            <w:tcW w:w="1809"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Ведение личного подсобного хозяйства на полевых участках</w:t>
            </w:r>
          </w:p>
        </w:tc>
        <w:tc>
          <w:tcPr>
            <w:tcW w:w="748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Производство сельскохозяйственной продукции без права возведения объектов капитального строительства</w:t>
            </w:r>
          </w:p>
        </w:tc>
        <w:tc>
          <w:tcPr>
            <w:tcW w:w="1702"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1.16</w:t>
            </w:r>
          </w:p>
        </w:tc>
      </w:tr>
      <w:tr w:rsidR="003D3931" w:rsidRPr="003D3931" w:rsidTr="003D3931">
        <w:trPr>
          <w:gridAfter w:val="1"/>
          <w:wAfter w:w="7" w:type="dxa"/>
        </w:trPr>
        <w:tc>
          <w:tcPr>
            <w:tcW w:w="1809" w:type="dxa"/>
          </w:tcPr>
          <w:p w:rsidR="003D3931" w:rsidRPr="003D3931" w:rsidRDefault="003D3931" w:rsidP="003D3931">
            <w:pPr>
              <w:rPr>
                <w:rFonts w:ascii="Times New Roman" w:hAnsi="Times New Roman"/>
                <w:bCs/>
                <w:sz w:val="16"/>
                <w:szCs w:val="16"/>
              </w:rPr>
            </w:pPr>
            <w:r w:rsidRPr="003D3931">
              <w:rPr>
                <w:rFonts w:ascii="Times New Roman" w:hAnsi="Times New Roman"/>
                <w:bCs/>
                <w:sz w:val="16"/>
                <w:szCs w:val="16"/>
              </w:rPr>
              <w:t>Историко-культурная деятельность</w:t>
            </w:r>
          </w:p>
          <w:p w:rsidR="003D3931" w:rsidRPr="003D3931" w:rsidRDefault="003D3931" w:rsidP="003D3931">
            <w:pPr>
              <w:rPr>
                <w:rFonts w:ascii="Times New Roman" w:hAnsi="Times New Roman"/>
                <w:sz w:val="16"/>
                <w:szCs w:val="16"/>
              </w:rPr>
            </w:pPr>
            <w:r w:rsidRPr="003D3931">
              <w:rPr>
                <w:rFonts w:ascii="Times New Roman" w:hAnsi="Times New Roman"/>
                <w:bCs/>
                <w:sz w:val="16"/>
                <w:szCs w:val="16"/>
              </w:rPr>
              <w:t xml:space="preserve"> </w:t>
            </w:r>
          </w:p>
        </w:tc>
        <w:tc>
          <w:tcPr>
            <w:tcW w:w="7485" w:type="dxa"/>
          </w:tcPr>
          <w:p w:rsidR="003D3931" w:rsidRPr="003D3931" w:rsidRDefault="003D3931" w:rsidP="003D3931">
            <w:pPr>
              <w:jc w:val="both"/>
              <w:rPr>
                <w:rFonts w:ascii="Times New Roman" w:hAnsi="Times New Roman"/>
                <w:sz w:val="16"/>
                <w:szCs w:val="16"/>
              </w:rPr>
            </w:pPr>
            <w:r w:rsidRPr="003D3931">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702" w:type="dxa"/>
          </w:tcPr>
          <w:p w:rsidR="003D3931" w:rsidRPr="003D3931" w:rsidRDefault="003D3931" w:rsidP="003D3931">
            <w:pPr>
              <w:jc w:val="center"/>
              <w:rPr>
                <w:rFonts w:ascii="Times New Roman" w:hAnsi="Times New Roman"/>
                <w:sz w:val="16"/>
                <w:szCs w:val="16"/>
              </w:rPr>
            </w:pPr>
            <w:r w:rsidRPr="003D3931">
              <w:rPr>
                <w:rFonts w:ascii="Times New Roman" w:hAnsi="Times New Roman"/>
                <w:bCs/>
                <w:sz w:val="16"/>
                <w:szCs w:val="16"/>
              </w:rPr>
              <w:t>9.3</w:t>
            </w:r>
          </w:p>
        </w:tc>
      </w:tr>
      <w:tr w:rsidR="003D3931" w:rsidRPr="003D3931" w:rsidTr="003D3931">
        <w:trPr>
          <w:gridAfter w:val="1"/>
          <w:wAfter w:w="7" w:type="dxa"/>
        </w:trPr>
        <w:tc>
          <w:tcPr>
            <w:tcW w:w="1809" w:type="dxa"/>
          </w:tcPr>
          <w:p w:rsidR="003D3931" w:rsidRPr="003D3931" w:rsidRDefault="003D3931" w:rsidP="003D3931">
            <w:pPr>
              <w:rPr>
                <w:rFonts w:ascii="Times New Roman" w:hAnsi="Times New Roman"/>
                <w:bCs/>
                <w:sz w:val="16"/>
                <w:szCs w:val="16"/>
              </w:rPr>
            </w:pPr>
            <w:r w:rsidRPr="003D3931">
              <w:rPr>
                <w:rFonts w:ascii="Times New Roman" w:hAnsi="Times New Roman"/>
                <w:bCs/>
                <w:sz w:val="16"/>
                <w:szCs w:val="16"/>
              </w:rPr>
              <w:t>Земельные участки (территории) общего пользования</w:t>
            </w:r>
          </w:p>
        </w:tc>
        <w:tc>
          <w:tcPr>
            <w:tcW w:w="7485" w:type="dxa"/>
          </w:tcPr>
          <w:p w:rsidR="003D3931" w:rsidRPr="003D3931" w:rsidRDefault="003D3931" w:rsidP="003D3931">
            <w:pPr>
              <w:jc w:val="both"/>
              <w:rPr>
                <w:rFonts w:ascii="Times New Roman" w:hAnsi="Times New Roman"/>
                <w:bCs/>
                <w:sz w:val="16"/>
                <w:szCs w:val="16"/>
              </w:rPr>
            </w:pPr>
            <w:r w:rsidRPr="003D3931">
              <w:rPr>
                <w:rFonts w:ascii="Times New Roman" w:hAnsi="Times New Roman"/>
                <w:bCs/>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702" w:type="dxa"/>
          </w:tcPr>
          <w:p w:rsidR="003D3931" w:rsidRPr="003D3931" w:rsidRDefault="003D3931" w:rsidP="003D3931">
            <w:pPr>
              <w:jc w:val="center"/>
              <w:rPr>
                <w:rFonts w:ascii="Times New Roman" w:hAnsi="Times New Roman"/>
                <w:bCs/>
                <w:sz w:val="16"/>
                <w:szCs w:val="16"/>
              </w:rPr>
            </w:pPr>
            <w:r w:rsidRPr="003D3931">
              <w:rPr>
                <w:rFonts w:ascii="Times New Roman" w:hAnsi="Times New Roman"/>
                <w:sz w:val="16"/>
                <w:szCs w:val="16"/>
              </w:rPr>
              <w:t>12.0</w:t>
            </w:r>
          </w:p>
        </w:tc>
      </w:tr>
    </w:tbl>
    <w:p w:rsidR="003D3931" w:rsidRPr="003D3931"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2547"/>
        <w:gridCol w:w="6750"/>
        <w:gridCol w:w="1700"/>
      </w:tblGrid>
      <w:tr w:rsidR="003D3931" w:rsidRPr="003D3931" w:rsidTr="003D3931">
        <w:tc>
          <w:tcPr>
            <w:tcW w:w="10997" w:type="dxa"/>
            <w:gridSpan w:val="3"/>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3D3931" w:rsidRPr="003D3931" w:rsidTr="003D3931">
        <w:tc>
          <w:tcPr>
            <w:tcW w:w="254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675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3D3931">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Коммунальное обслуживание</w:t>
            </w:r>
          </w:p>
        </w:tc>
        <w:tc>
          <w:tcPr>
            <w:tcW w:w="6750"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0"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3.1</w:t>
            </w:r>
          </w:p>
        </w:tc>
      </w:tr>
    </w:tbl>
    <w:p w:rsidR="003D3931" w:rsidRPr="003D3931"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2547"/>
        <w:gridCol w:w="7175"/>
        <w:gridCol w:w="1286"/>
      </w:tblGrid>
      <w:tr w:rsidR="003D3931" w:rsidRPr="003D3931" w:rsidTr="003D3931">
        <w:tc>
          <w:tcPr>
            <w:tcW w:w="11008" w:type="dxa"/>
            <w:gridSpan w:val="3"/>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3D3931" w:rsidRPr="003D3931" w:rsidTr="003D3931">
        <w:tc>
          <w:tcPr>
            <w:tcW w:w="254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7175"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28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3D3931">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Пчеловодство</w:t>
            </w:r>
          </w:p>
        </w:tc>
        <w:tc>
          <w:tcPr>
            <w:tcW w:w="717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ульев, иных объектов и оборудования, необходимого для пчеловодства и разведениях иных полезных насекомых;</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сооружений, используемых для хранения и первичной переработки продукции пчеловодства</w:t>
            </w:r>
          </w:p>
        </w:tc>
        <w:tc>
          <w:tcPr>
            <w:tcW w:w="128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1.12</w:t>
            </w:r>
          </w:p>
        </w:tc>
      </w:tr>
      <w:tr w:rsidR="003D3931" w:rsidRPr="003D3931" w:rsidTr="003D3931">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Охота и рыбалка</w:t>
            </w:r>
          </w:p>
        </w:tc>
        <w:tc>
          <w:tcPr>
            <w:tcW w:w="717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28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5.3</w:t>
            </w:r>
          </w:p>
        </w:tc>
      </w:tr>
      <w:tr w:rsidR="003D3931" w:rsidRPr="003D3931" w:rsidTr="003D3931">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Общее пользование водными объектами</w:t>
            </w:r>
          </w:p>
        </w:tc>
        <w:tc>
          <w:tcPr>
            <w:tcW w:w="717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28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11.1</w:t>
            </w:r>
          </w:p>
        </w:tc>
      </w:tr>
      <w:tr w:rsidR="003D3931" w:rsidRPr="003D3931" w:rsidTr="003D3931">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Специальное пользование водными объектами</w:t>
            </w:r>
          </w:p>
        </w:tc>
        <w:tc>
          <w:tcPr>
            <w:tcW w:w="7175"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28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11.2</w:t>
            </w:r>
          </w:p>
        </w:tc>
      </w:tr>
    </w:tbl>
    <w:p w:rsidR="003D3931" w:rsidRPr="003D3931" w:rsidRDefault="003D3931" w:rsidP="003D3931">
      <w:pPr>
        <w:spacing w:after="0" w:line="240" w:lineRule="auto"/>
        <w:jc w:val="center"/>
        <w:outlineLvl w:val="3"/>
        <w:rPr>
          <w:rFonts w:ascii="Times New Roman" w:eastAsia="MS Mincho" w:hAnsi="Times New Roman" w:cs="Times New Roman"/>
          <w:b/>
          <w:lang w:eastAsia="ru-RU"/>
        </w:rPr>
      </w:pPr>
      <w:r w:rsidRPr="003D3931">
        <w:rPr>
          <w:rFonts w:ascii="Times New Roman" w:eastAsia="MS Mincho" w:hAnsi="Times New Roman" w:cs="Times New Roman"/>
          <w:b/>
          <w:lang w:eastAsia="ru-RU"/>
        </w:rPr>
        <w:t>Сх2 Зона, занятая объектами сельскохозяйственного назначения</w:t>
      </w:r>
    </w:p>
    <w:p w:rsidR="003D3931" w:rsidRPr="003D3931" w:rsidRDefault="003D3931" w:rsidP="003D3931">
      <w:pPr>
        <w:tabs>
          <w:tab w:val="left" w:pos="0"/>
        </w:tabs>
        <w:spacing w:after="0" w:line="240" w:lineRule="auto"/>
        <w:ind w:firstLine="709"/>
        <w:jc w:val="both"/>
        <w:rPr>
          <w:rFonts w:ascii="Times New Roman" w:eastAsia="MS Mincho" w:hAnsi="Times New Roman" w:cs="Times New Roman"/>
          <w:lang w:eastAsia="ru-RU"/>
        </w:rPr>
      </w:pPr>
      <w:r w:rsidRPr="003D3931">
        <w:rPr>
          <w:rFonts w:ascii="Times New Roman" w:eastAsia="MS Mincho" w:hAnsi="Times New Roman" w:cs="Times New Roman"/>
          <w:lang w:eastAsia="ru-RU"/>
        </w:rPr>
        <w:t>Зона Сх2 предназначена для размещения объектов, используемых для производства, хранения и первичной переработки сельскохозяйственной продукции.</w:t>
      </w:r>
    </w:p>
    <w:tbl>
      <w:tblPr>
        <w:tblStyle w:val="92"/>
        <w:tblW w:w="0" w:type="auto"/>
        <w:tblLook w:val="04A0" w:firstRow="1" w:lastRow="0" w:firstColumn="1" w:lastColumn="0" w:noHBand="0" w:noVBand="1"/>
      </w:tblPr>
      <w:tblGrid>
        <w:gridCol w:w="1811"/>
        <w:gridCol w:w="8080"/>
        <w:gridCol w:w="1218"/>
      </w:tblGrid>
      <w:tr w:rsidR="003D3931" w:rsidRPr="003D3931" w:rsidTr="003D3931">
        <w:tc>
          <w:tcPr>
            <w:tcW w:w="11109" w:type="dxa"/>
            <w:gridSpan w:val="3"/>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3D3931" w:rsidRPr="003D3931" w:rsidTr="003D3931">
        <w:tc>
          <w:tcPr>
            <w:tcW w:w="1811"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Описание</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 xml:space="preserve">Код (числовое </w:t>
            </w:r>
            <w:r w:rsidRPr="003D3931">
              <w:rPr>
                <w:rFonts w:ascii="Times New Roman" w:hAnsi="Times New Roman"/>
                <w:sz w:val="16"/>
                <w:szCs w:val="16"/>
              </w:rPr>
              <w:lastRenderedPageBreak/>
              <w:t>обозначение)</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lastRenderedPageBreak/>
              <w:t>Животноводство</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Содержание данного вида разрешенного использования включает в себя содержание видов разрешенного использования с кодами 1.8 - 1.11</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1.7</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Скотоводство</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1.8</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Звероводство</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1.9</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Птицеводство</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1.10</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Свиноводство</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1.11</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Пчеловодство</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1.12</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Рыбоводство</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1.13</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Научное обеспечение сельского хозяйства</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1.14</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Хранение и переработка сельскохозяйственной продукции</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1.15</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Питомники</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1.17</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Обеспечение сельскохозяйственного производства</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1.18</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Ветеринарное обслуживание</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1" w:anchor="block_103101" w:history="1">
              <w:r w:rsidRPr="003D3931">
                <w:rPr>
                  <w:rFonts w:ascii="Times New Roman" w:hAnsi="Times New Roman"/>
                  <w:sz w:val="16"/>
                  <w:szCs w:val="16"/>
                </w:rPr>
                <w:t>кодами 3.10.1 - 3.10.2</w:t>
              </w:r>
            </w:hyperlink>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3.10</w:t>
            </w:r>
          </w:p>
        </w:tc>
      </w:tr>
      <w:tr w:rsidR="003D3931" w:rsidRPr="003D3931" w:rsidTr="003D3931">
        <w:tc>
          <w:tcPr>
            <w:tcW w:w="1811" w:type="dxa"/>
          </w:tcPr>
          <w:p w:rsidR="003D3931" w:rsidRPr="003D3931" w:rsidRDefault="003D3931" w:rsidP="003D3931">
            <w:pPr>
              <w:autoSpaceDE w:val="0"/>
              <w:autoSpaceDN w:val="0"/>
              <w:adjustRightInd w:val="0"/>
              <w:rPr>
                <w:rFonts w:ascii="Times New Roman" w:hAnsi="Times New Roman"/>
                <w:bCs/>
                <w:sz w:val="16"/>
                <w:szCs w:val="16"/>
              </w:rPr>
            </w:pPr>
            <w:r w:rsidRPr="003D3931">
              <w:rPr>
                <w:rFonts w:ascii="Times New Roman" w:hAnsi="Times New Roman"/>
                <w:bCs/>
                <w:sz w:val="16"/>
                <w:szCs w:val="16"/>
              </w:rPr>
              <w:t>Охрана природных территорий</w:t>
            </w:r>
          </w:p>
          <w:p w:rsidR="003D3931" w:rsidRPr="003D3931" w:rsidRDefault="003D3931" w:rsidP="003D3931">
            <w:pPr>
              <w:rPr>
                <w:rFonts w:ascii="Times New Roman" w:hAnsi="Times New Roman"/>
                <w:sz w:val="16"/>
                <w:szCs w:val="16"/>
              </w:rPr>
            </w:pPr>
            <w:r w:rsidRPr="003D3931">
              <w:rPr>
                <w:rFonts w:ascii="Times New Roman" w:hAnsi="Times New Roman"/>
                <w:bCs/>
                <w:sz w:val="16"/>
                <w:szCs w:val="16"/>
              </w:rPr>
              <w:t xml:space="preserve"> </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bCs/>
                <w:sz w:val="16"/>
                <w:szCs w:val="16"/>
              </w:rPr>
              <w:t>9.1</w:t>
            </w:r>
          </w:p>
        </w:tc>
      </w:tr>
      <w:tr w:rsidR="003D3931" w:rsidRPr="003D3931" w:rsidTr="003D3931">
        <w:tc>
          <w:tcPr>
            <w:tcW w:w="1811" w:type="dxa"/>
          </w:tcPr>
          <w:p w:rsidR="003D3931" w:rsidRPr="003D3931" w:rsidRDefault="003D3931" w:rsidP="003D3931">
            <w:pPr>
              <w:rPr>
                <w:rFonts w:ascii="Times New Roman" w:hAnsi="Times New Roman"/>
                <w:bCs/>
                <w:sz w:val="16"/>
                <w:szCs w:val="16"/>
              </w:rPr>
            </w:pPr>
            <w:r w:rsidRPr="003D3931">
              <w:rPr>
                <w:rFonts w:ascii="Times New Roman" w:hAnsi="Times New Roman"/>
                <w:bCs/>
                <w:sz w:val="16"/>
                <w:szCs w:val="16"/>
              </w:rPr>
              <w:t>Историко-культурная деятельность</w:t>
            </w:r>
          </w:p>
          <w:p w:rsidR="003D3931" w:rsidRPr="003D3931" w:rsidRDefault="003D3931" w:rsidP="003D3931">
            <w:pPr>
              <w:autoSpaceDE w:val="0"/>
              <w:autoSpaceDN w:val="0"/>
              <w:adjustRightInd w:val="0"/>
              <w:rPr>
                <w:rFonts w:ascii="Times New Roman" w:hAnsi="Times New Roman"/>
                <w:bCs/>
                <w:sz w:val="16"/>
                <w:szCs w:val="16"/>
              </w:rPr>
            </w:pPr>
            <w:r w:rsidRPr="003D3931">
              <w:rPr>
                <w:rFonts w:ascii="Times New Roman" w:hAnsi="Times New Roman"/>
                <w:bCs/>
                <w:sz w:val="16"/>
                <w:szCs w:val="16"/>
              </w:rPr>
              <w:t xml:space="preserve"> </w:t>
            </w:r>
          </w:p>
        </w:tc>
        <w:tc>
          <w:tcPr>
            <w:tcW w:w="8080" w:type="dxa"/>
          </w:tcPr>
          <w:p w:rsidR="003D3931" w:rsidRPr="003D3931" w:rsidRDefault="003D3931" w:rsidP="003D3931">
            <w:pPr>
              <w:jc w:val="both"/>
              <w:rPr>
                <w:rFonts w:ascii="Times New Roman" w:hAnsi="Times New Roman"/>
                <w:bCs/>
                <w:sz w:val="16"/>
                <w:szCs w:val="16"/>
              </w:rPr>
            </w:pPr>
            <w:r w:rsidRPr="003D3931">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18" w:type="dxa"/>
          </w:tcPr>
          <w:p w:rsidR="003D3931" w:rsidRPr="003D3931" w:rsidRDefault="003D3931" w:rsidP="003D3931">
            <w:pPr>
              <w:jc w:val="center"/>
              <w:rPr>
                <w:rFonts w:ascii="Times New Roman" w:hAnsi="Times New Roman"/>
                <w:bCs/>
                <w:sz w:val="16"/>
                <w:szCs w:val="16"/>
              </w:rPr>
            </w:pPr>
            <w:r w:rsidRPr="003D3931">
              <w:rPr>
                <w:rFonts w:ascii="Times New Roman" w:hAnsi="Times New Roman"/>
                <w:bCs/>
                <w:sz w:val="16"/>
                <w:szCs w:val="16"/>
              </w:rPr>
              <w:t>9.3</w:t>
            </w:r>
          </w:p>
        </w:tc>
      </w:tr>
      <w:tr w:rsidR="003D3931" w:rsidRPr="003D3931" w:rsidTr="003D3931">
        <w:tc>
          <w:tcPr>
            <w:tcW w:w="1811"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Земельные участки (территории) общего пользования</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1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12.0</w:t>
            </w:r>
          </w:p>
        </w:tc>
      </w:tr>
    </w:tbl>
    <w:p w:rsidR="003D3931" w:rsidRPr="003D3931"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1526"/>
        <w:gridCol w:w="8080"/>
        <w:gridCol w:w="1511"/>
        <w:gridCol w:w="9"/>
      </w:tblGrid>
      <w:tr w:rsidR="003D3931" w:rsidRPr="003D3931" w:rsidTr="00A575BC">
        <w:tc>
          <w:tcPr>
            <w:tcW w:w="11126" w:type="dxa"/>
            <w:gridSpan w:val="4"/>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3D3931" w:rsidRPr="003D3931" w:rsidTr="00A575BC">
        <w:trPr>
          <w:gridAfter w:val="1"/>
          <w:wAfter w:w="9" w:type="dxa"/>
        </w:trPr>
        <w:tc>
          <w:tcPr>
            <w:tcW w:w="152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808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511"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A575BC">
        <w:trPr>
          <w:gridAfter w:val="1"/>
          <w:wAfter w:w="9" w:type="dxa"/>
        </w:trPr>
        <w:tc>
          <w:tcPr>
            <w:tcW w:w="152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Коммунальное обслуживание</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511"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3.1</w:t>
            </w:r>
          </w:p>
        </w:tc>
      </w:tr>
      <w:tr w:rsidR="003D3931" w:rsidRPr="003D3931" w:rsidTr="00A575BC">
        <w:trPr>
          <w:gridAfter w:val="1"/>
          <w:wAfter w:w="9" w:type="dxa"/>
        </w:trPr>
        <w:tc>
          <w:tcPr>
            <w:tcW w:w="152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Амбулаторно-поликлиническое обслуживание</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511"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3.4.1</w:t>
            </w:r>
          </w:p>
        </w:tc>
      </w:tr>
      <w:tr w:rsidR="003D3931" w:rsidRPr="003D3931" w:rsidTr="00A575BC">
        <w:trPr>
          <w:gridAfter w:val="1"/>
          <w:wAfter w:w="9" w:type="dxa"/>
        </w:trPr>
        <w:tc>
          <w:tcPr>
            <w:tcW w:w="152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Ветеринарное обслуживание</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12" w:anchor="block_103101" w:history="1">
              <w:r w:rsidRPr="003D3931">
                <w:rPr>
                  <w:rFonts w:ascii="Times New Roman" w:hAnsi="Times New Roman"/>
                  <w:sz w:val="16"/>
                  <w:szCs w:val="16"/>
                </w:rPr>
                <w:t>кодами 3.10.1 - 3.10.2</w:t>
              </w:r>
            </w:hyperlink>
          </w:p>
        </w:tc>
        <w:tc>
          <w:tcPr>
            <w:tcW w:w="1511"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3.10</w:t>
            </w:r>
          </w:p>
        </w:tc>
      </w:tr>
      <w:tr w:rsidR="003D3931" w:rsidRPr="003D3931" w:rsidTr="00A575BC">
        <w:trPr>
          <w:gridAfter w:val="1"/>
          <w:wAfter w:w="9" w:type="dxa"/>
        </w:trPr>
        <w:tc>
          <w:tcPr>
            <w:tcW w:w="152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Деловое управление</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511"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4.1</w:t>
            </w:r>
          </w:p>
        </w:tc>
      </w:tr>
      <w:tr w:rsidR="003D3931" w:rsidRPr="003D3931" w:rsidTr="00A575BC">
        <w:trPr>
          <w:gridAfter w:val="1"/>
          <w:wAfter w:w="9" w:type="dxa"/>
        </w:trPr>
        <w:tc>
          <w:tcPr>
            <w:tcW w:w="152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Обслуживание автотранспорта</w:t>
            </w:r>
          </w:p>
        </w:tc>
        <w:tc>
          <w:tcPr>
            <w:tcW w:w="808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3" w:history="1">
              <w:r w:rsidRPr="003D3931">
                <w:rPr>
                  <w:rFonts w:ascii="Times New Roman" w:hAnsi="Times New Roman"/>
                  <w:sz w:val="16"/>
                  <w:szCs w:val="16"/>
                </w:rPr>
                <w:t>коде 2.7.1</w:t>
              </w:r>
            </w:hyperlink>
          </w:p>
        </w:tc>
        <w:tc>
          <w:tcPr>
            <w:tcW w:w="1511"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4.9</w:t>
            </w:r>
          </w:p>
        </w:tc>
      </w:tr>
    </w:tbl>
    <w:p w:rsidR="003D3931" w:rsidRPr="003D3931"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1559"/>
        <w:gridCol w:w="8330"/>
        <w:gridCol w:w="1280"/>
      </w:tblGrid>
      <w:tr w:rsidR="003D3931" w:rsidRPr="003D3931" w:rsidTr="00A575BC">
        <w:tc>
          <w:tcPr>
            <w:tcW w:w="11169" w:type="dxa"/>
            <w:gridSpan w:val="3"/>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3D3931" w:rsidRPr="003D3931" w:rsidTr="00A575BC">
        <w:tc>
          <w:tcPr>
            <w:tcW w:w="1559"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lastRenderedPageBreak/>
              <w:t>Наименование</w:t>
            </w:r>
          </w:p>
        </w:tc>
        <w:tc>
          <w:tcPr>
            <w:tcW w:w="833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27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A575BC">
        <w:tc>
          <w:tcPr>
            <w:tcW w:w="1559"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Коммунальное обслуживание</w:t>
            </w:r>
          </w:p>
        </w:tc>
        <w:tc>
          <w:tcPr>
            <w:tcW w:w="833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3.1</w:t>
            </w:r>
          </w:p>
        </w:tc>
      </w:tr>
      <w:tr w:rsidR="003D3931" w:rsidRPr="003D3931" w:rsidTr="00A575BC">
        <w:tc>
          <w:tcPr>
            <w:tcW w:w="1559"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Обеспечение деятельности в области гидрометеорологии и смежных с ней областях</w:t>
            </w:r>
          </w:p>
        </w:tc>
        <w:tc>
          <w:tcPr>
            <w:tcW w:w="833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7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3.9.1</w:t>
            </w:r>
          </w:p>
        </w:tc>
      </w:tr>
    </w:tbl>
    <w:p w:rsidR="003D3931" w:rsidRPr="003D3931" w:rsidRDefault="003D3931" w:rsidP="003D3931">
      <w:pPr>
        <w:spacing w:after="0" w:line="240" w:lineRule="auto"/>
        <w:jc w:val="center"/>
        <w:outlineLvl w:val="3"/>
        <w:rPr>
          <w:rFonts w:ascii="Times New Roman" w:eastAsia="MS Mincho" w:hAnsi="Times New Roman" w:cs="Times New Roman"/>
          <w:b/>
          <w:lang w:eastAsia="ru-RU"/>
        </w:rPr>
      </w:pPr>
      <w:r w:rsidRPr="003D3931">
        <w:rPr>
          <w:rFonts w:ascii="Times New Roman" w:eastAsia="MS Mincho" w:hAnsi="Times New Roman" w:cs="Times New Roman"/>
          <w:b/>
          <w:lang w:eastAsia="ru-RU"/>
        </w:rPr>
        <w:t>Сх3 Зона садоводства</w:t>
      </w:r>
    </w:p>
    <w:p w:rsidR="003D3931" w:rsidRPr="003D3931" w:rsidRDefault="003D3931" w:rsidP="003D3931">
      <w:pPr>
        <w:tabs>
          <w:tab w:val="left" w:pos="0"/>
        </w:tabs>
        <w:spacing w:after="0" w:line="240" w:lineRule="auto"/>
        <w:ind w:firstLine="709"/>
        <w:jc w:val="both"/>
        <w:rPr>
          <w:rFonts w:ascii="Times New Roman" w:eastAsia="MS Mincho" w:hAnsi="Times New Roman" w:cs="Times New Roman"/>
          <w:lang w:eastAsia="ru-RU"/>
        </w:rPr>
      </w:pPr>
      <w:r w:rsidRPr="003D3931">
        <w:rPr>
          <w:rFonts w:ascii="Times New Roman" w:eastAsia="MS Mincho" w:hAnsi="Times New Roman" w:cs="Times New Roman"/>
          <w:lang w:eastAsia="ru-RU"/>
        </w:rPr>
        <w:t>Зона Сх3 предназначена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отдыха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tbl>
      <w:tblPr>
        <w:tblStyle w:val="92"/>
        <w:tblW w:w="0" w:type="auto"/>
        <w:tblLook w:val="04A0" w:firstRow="1" w:lastRow="0" w:firstColumn="1" w:lastColumn="0" w:noHBand="0" w:noVBand="1"/>
      </w:tblPr>
      <w:tblGrid>
        <w:gridCol w:w="1668"/>
        <w:gridCol w:w="7796"/>
        <w:gridCol w:w="1695"/>
        <w:gridCol w:w="52"/>
      </w:tblGrid>
      <w:tr w:rsidR="003D3931" w:rsidRPr="003D3931" w:rsidTr="004D499E">
        <w:tc>
          <w:tcPr>
            <w:tcW w:w="11211" w:type="dxa"/>
            <w:gridSpan w:val="4"/>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3D3931" w:rsidRPr="003D3931" w:rsidTr="004D499E">
        <w:trPr>
          <w:gridAfter w:val="1"/>
          <w:wAfter w:w="52" w:type="dxa"/>
        </w:trPr>
        <w:tc>
          <w:tcPr>
            <w:tcW w:w="1668"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779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695"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4D499E">
        <w:trPr>
          <w:gridAfter w:val="1"/>
          <w:wAfter w:w="52" w:type="dxa"/>
        </w:trPr>
        <w:tc>
          <w:tcPr>
            <w:tcW w:w="1668"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Магазины</w:t>
            </w:r>
          </w:p>
        </w:tc>
        <w:tc>
          <w:tcPr>
            <w:tcW w:w="779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5"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4.4</w:t>
            </w:r>
          </w:p>
        </w:tc>
      </w:tr>
      <w:tr w:rsidR="003D3931" w:rsidRPr="003D3931" w:rsidTr="004D499E">
        <w:trPr>
          <w:gridAfter w:val="1"/>
          <w:wAfter w:w="52" w:type="dxa"/>
        </w:trPr>
        <w:tc>
          <w:tcPr>
            <w:tcW w:w="1668"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Земельные участки (территории) общего пользования</w:t>
            </w:r>
          </w:p>
        </w:tc>
        <w:tc>
          <w:tcPr>
            <w:tcW w:w="779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695"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12.0</w:t>
            </w:r>
          </w:p>
        </w:tc>
      </w:tr>
      <w:tr w:rsidR="003D3931" w:rsidRPr="003D3931" w:rsidTr="004D499E">
        <w:trPr>
          <w:gridAfter w:val="1"/>
          <w:wAfter w:w="52" w:type="dxa"/>
        </w:trPr>
        <w:tc>
          <w:tcPr>
            <w:tcW w:w="1668"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Ведение огородничества</w:t>
            </w:r>
          </w:p>
        </w:tc>
        <w:tc>
          <w:tcPr>
            <w:tcW w:w="779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p w:rsidR="003D3931" w:rsidRPr="003D3931" w:rsidRDefault="003D3931" w:rsidP="003D3931">
            <w:pPr>
              <w:rPr>
                <w:rFonts w:ascii="Times New Roman" w:hAnsi="Times New Roman"/>
                <w:sz w:val="16"/>
                <w:szCs w:val="16"/>
              </w:rPr>
            </w:pPr>
            <w:r w:rsidRPr="003D3931">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695"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13.1</w:t>
            </w:r>
          </w:p>
        </w:tc>
      </w:tr>
      <w:tr w:rsidR="003D3931" w:rsidRPr="003D3931" w:rsidTr="004D499E">
        <w:trPr>
          <w:gridAfter w:val="1"/>
          <w:wAfter w:w="52" w:type="dxa"/>
        </w:trPr>
        <w:tc>
          <w:tcPr>
            <w:tcW w:w="1668"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Ведение садоводства</w:t>
            </w:r>
          </w:p>
          <w:p w:rsidR="003D3931" w:rsidRPr="003D3931" w:rsidRDefault="003D3931" w:rsidP="003D3931">
            <w:pPr>
              <w:rPr>
                <w:rFonts w:ascii="Times New Roman" w:hAnsi="Times New Roman"/>
                <w:sz w:val="16"/>
                <w:szCs w:val="16"/>
              </w:rPr>
            </w:pPr>
            <w:r w:rsidRPr="003D3931">
              <w:rPr>
                <w:rFonts w:ascii="Times New Roman" w:hAnsi="Times New Roman"/>
                <w:sz w:val="16"/>
                <w:szCs w:val="16"/>
              </w:rPr>
              <w:t xml:space="preserve"> </w:t>
            </w:r>
          </w:p>
        </w:tc>
        <w:tc>
          <w:tcPr>
            <w:tcW w:w="779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1695"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13.2</w:t>
            </w:r>
          </w:p>
        </w:tc>
      </w:tr>
    </w:tbl>
    <w:p w:rsidR="003D3931" w:rsidRPr="003D3931"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2547"/>
        <w:gridCol w:w="6892"/>
        <w:gridCol w:w="1700"/>
      </w:tblGrid>
      <w:tr w:rsidR="003D3931" w:rsidRPr="003D3931" w:rsidTr="00C03FAE">
        <w:tc>
          <w:tcPr>
            <w:tcW w:w="11139" w:type="dxa"/>
            <w:gridSpan w:val="3"/>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3D3931" w:rsidRPr="003D3931" w:rsidTr="00C03FAE">
        <w:tc>
          <w:tcPr>
            <w:tcW w:w="254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6892"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C03FAE">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Объекты гаражного назначения</w:t>
            </w:r>
          </w:p>
        </w:tc>
        <w:tc>
          <w:tcPr>
            <w:tcW w:w="6892"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2.7.1</w:t>
            </w:r>
          </w:p>
        </w:tc>
      </w:tr>
      <w:tr w:rsidR="003D3931" w:rsidRPr="003D3931" w:rsidTr="00C03FAE">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Коммунальное обслуживание</w:t>
            </w:r>
          </w:p>
        </w:tc>
        <w:tc>
          <w:tcPr>
            <w:tcW w:w="6892"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3.1</w:t>
            </w:r>
          </w:p>
        </w:tc>
      </w:tr>
    </w:tbl>
    <w:p w:rsidR="003D3931" w:rsidRPr="003D3931"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2547"/>
        <w:gridCol w:w="7175"/>
        <w:gridCol w:w="1425"/>
      </w:tblGrid>
      <w:tr w:rsidR="003D3931" w:rsidRPr="003D3931" w:rsidTr="00C03FAE">
        <w:tc>
          <w:tcPr>
            <w:tcW w:w="11147" w:type="dxa"/>
            <w:gridSpan w:val="3"/>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3D3931" w:rsidRPr="003D3931" w:rsidTr="00C03FAE">
        <w:tc>
          <w:tcPr>
            <w:tcW w:w="254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7175"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425"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C03FAE">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Обеспечение деятельности в области гидрометеорологии и смежных с ней областях</w:t>
            </w:r>
          </w:p>
        </w:tc>
        <w:tc>
          <w:tcPr>
            <w:tcW w:w="7175"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425"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3.9.1»</w:t>
            </w:r>
          </w:p>
        </w:tc>
      </w:tr>
    </w:tbl>
    <w:p w:rsidR="003D3931" w:rsidRPr="003D3931" w:rsidRDefault="003D3931" w:rsidP="003D3931">
      <w:pPr>
        <w:tabs>
          <w:tab w:val="left" w:pos="0"/>
        </w:tabs>
        <w:spacing w:after="0" w:line="240" w:lineRule="auto"/>
        <w:jc w:val="center"/>
        <w:outlineLvl w:val="3"/>
        <w:rPr>
          <w:rFonts w:ascii="Times New Roman" w:eastAsia="MS Mincho" w:hAnsi="Times New Roman" w:cs="Times New Roman"/>
          <w:b/>
          <w:lang w:eastAsia="ru-RU"/>
        </w:rPr>
      </w:pPr>
      <w:r w:rsidRPr="003D3931">
        <w:rPr>
          <w:rFonts w:ascii="Times New Roman" w:eastAsia="MS Mincho" w:hAnsi="Times New Roman" w:cs="Times New Roman"/>
          <w:b/>
          <w:lang w:eastAsia="ru-RU"/>
        </w:rPr>
        <w:t>ПРОИЗВОДСТВЕННЫЕ ЗОНЫ</w:t>
      </w:r>
    </w:p>
    <w:p w:rsidR="003D3931" w:rsidRPr="003D3931" w:rsidRDefault="003D3931" w:rsidP="003D3931">
      <w:pPr>
        <w:spacing w:after="0" w:line="240" w:lineRule="auto"/>
        <w:jc w:val="center"/>
        <w:outlineLvl w:val="3"/>
        <w:rPr>
          <w:rFonts w:ascii="Times New Roman" w:eastAsia="MS Mincho" w:hAnsi="Times New Roman" w:cs="Times New Roman"/>
          <w:b/>
          <w:lang w:eastAsia="ru-RU"/>
        </w:rPr>
      </w:pPr>
      <w:r w:rsidRPr="003D3931">
        <w:rPr>
          <w:rFonts w:ascii="Times New Roman" w:eastAsia="MS Mincho" w:hAnsi="Times New Roman" w:cs="Times New Roman"/>
          <w:b/>
          <w:lang w:eastAsia="ru-RU"/>
        </w:rPr>
        <w:t>П1 Производственная зона</w:t>
      </w:r>
    </w:p>
    <w:p w:rsidR="003D3931" w:rsidRPr="003D3931" w:rsidRDefault="003D3931" w:rsidP="003D3931">
      <w:pPr>
        <w:tabs>
          <w:tab w:val="left" w:pos="0"/>
        </w:tabs>
        <w:spacing w:after="0" w:line="240" w:lineRule="auto"/>
        <w:ind w:firstLine="709"/>
        <w:jc w:val="both"/>
        <w:rPr>
          <w:rFonts w:ascii="Times New Roman" w:eastAsia="MS Mincho" w:hAnsi="Times New Roman" w:cs="Times New Roman"/>
          <w:lang w:eastAsia="ru-RU"/>
        </w:rPr>
      </w:pPr>
      <w:r w:rsidRPr="003D3931">
        <w:rPr>
          <w:rFonts w:ascii="Times New Roman" w:eastAsia="MS Mincho" w:hAnsi="Times New Roman" w:cs="Times New Roman"/>
          <w:lang w:eastAsia="ru-RU"/>
        </w:rPr>
        <w:t>Зона П1 предназначена для размещения производственных, коммунальных и складских объектов с различными нормативами воздействия на окружающую среду, размещения необходимых объектов инженерной и транспортной инфраструктуры, установления санитарно-защитных зон объектов в соответствии с требованиями технических регламентов.</w:t>
      </w:r>
    </w:p>
    <w:tbl>
      <w:tblPr>
        <w:tblStyle w:val="92"/>
        <w:tblW w:w="0" w:type="auto"/>
        <w:tblLayout w:type="fixed"/>
        <w:tblLook w:val="04A0" w:firstRow="1" w:lastRow="0" w:firstColumn="1" w:lastColumn="0" w:noHBand="0" w:noVBand="1"/>
      </w:tblPr>
      <w:tblGrid>
        <w:gridCol w:w="1386"/>
        <w:gridCol w:w="8361"/>
        <w:gridCol w:w="1317"/>
        <w:gridCol w:w="11"/>
      </w:tblGrid>
      <w:tr w:rsidR="003D3931" w:rsidRPr="003D3931" w:rsidTr="00686B4C">
        <w:tc>
          <w:tcPr>
            <w:tcW w:w="11075" w:type="dxa"/>
            <w:gridSpan w:val="4"/>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3D3931" w:rsidRPr="003D3931" w:rsidTr="00686B4C">
        <w:trPr>
          <w:gridAfter w:val="1"/>
          <w:wAfter w:w="11" w:type="dxa"/>
        </w:trPr>
        <w:tc>
          <w:tcPr>
            <w:tcW w:w="1386"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8361"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Коммунальное обслуживание</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3.1</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Бытовое обслуживание</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3.3</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Амбулаторно-поликлиническо</w:t>
            </w:r>
            <w:r w:rsidRPr="003D3931">
              <w:rPr>
                <w:rFonts w:ascii="Times New Roman" w:hAnsi="Times New Roman"/>
                <w:sz w:val="16"/>
                <w:szCs w:val="16"/>
              </w:rPr>
              <w:lastRenderedPageBreak/>
              <w:t>е обслуживание</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lastRenderedPageBreak/>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w:t>
            </w:r>
            <w:r w:rsidRPr="003D3931">
              <w:rPr>
                <w:rFonts w:ascii="Times New Roman" w:hAnsi="Times New Roman"/>
                <w:sz w:val="16"/>
                <w:szCs w:val="16"/>
              </w:rPr>
              <w:lastRenderedPageBreak/>
              <w:t>матери и ребенка, диагностические центры, молочные кухни, станции донорства крови, клинические лаборатории)</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lastRenderedPageBreak/>
              <w:t>3.4.1</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Обеспечение научной деятельности</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3.9</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Обеспечение деятельности в области гидрометеорологии и смежных с ней областях</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3.9.1</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Деловое управление</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4.1</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Общественное управление</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3.8</w:t>
            </w:r>
          </w:p>
        </w:tc>
      </w:tr>
      <w:tr w:rsidR="003D3931" w:rsidRPr="003D3931" w:rsidTr="00686B4C">
        <w:trPr>
          <w:gridAfter w:val="1"/>
          <w:wAfter w:w="11" w:type="dxa"/>
          <w:trHeight w:val="1068"/>
        </w:trPr>
        <w:tc>
          <w:tcPr>
            <w:tcW w:w="1386" w:type="dxa"/>
          </w:tcPr>
          <w:p w:rsidR="003D3931" w:rsidRPr="003D3931" w:rsidRDefault="003D3931" w:rsidP="00686B4C">
            <w:pPr>
              <w:rPr>
                <w:rFonts w:ascii="Times New Roman" w:hAnsi="Times New Roman"/>
                <w:sz w:val="16"/>
                <w:szCs w:val="16"/>
              </w:rPr>
            </w:pPr>
            <w:r w:rsidRPr="003D3931">
              <w:rPr>
                <w:rFonts w:ascii="Times New Roman" w:hAnsi="Times New Roman"/>
                <w:sz w:val="16"/>
                <w:szCs w:val="16"/>
              </w:rPr>
              <w:t>Обеспечение деятельности в области гидрометеорологии и смежных с ней областях</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 xml:space="preserve"> 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3.9.1</w:t>
            </w:r>
          </w:p>
          <w:p w:rsidR="003D3931" w:rsidRPr="003D3931" w:rsidRDefault="003D3931" w:rsidP="003D3931">
            <w:pPr>
              <w:jc w:val="center"/>
              <w:rPr>
                <w:rFonts w:ascii="Times New Roman" w:hAnsi="Times New Roman"/>
                <w:sz w:val="16"/>
                <w:szCs w:val="16"/>
              </w:rPr>
            </w:pP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Банковская и страховая деятельность</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4.5</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Обслуживание автотранспорта</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4" w:history="1">
              <w:r w:rsidRPr="003D3931">
                <w:rPr>
                  <w:rFonts w:ascii="Times New Roman" w:hAnsi="Times New Roman"/>
                  <w:sz w:val="16"/>
                  <w:szCs w:val="16"/>
                </w:rPr>
                <w:t>коде 2.7.1</w:t>
              </w:r>
            </w:hyperlink>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4.9</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Объекты придорожного сервиса</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автозаправочных станций (бензиновых, газовых);</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предоставление гостиничных услуг в качестве придорожного сервиса;</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4.9.1</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Производственная деятельность</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в целях добычи недр, их переработки, изготовления вещей промышленным способом</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6.0</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Недропользование</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Осуществление геологических изысканий;</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добыча недр открытым (карьеры, отвалы) и закрытым (шахты, скважины) способами; размещение объектов капитального строительства, в том числе подземных, в целях добычи недр;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6.1</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Тяжелая промышленность</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6.2</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Автомобилестроительная промышленность</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6.2.1.</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Легкая промышленность</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 xml:space="preserve">Размещение объектов капитального строительства, предназначенных для текстильной, </w:t>
            </w:r>
            <w:proofErr w:type="spellStart"/>
            <w:proofErr w:type="gramStart"/>
            <w:r w:rsidRPr="003D3931">
              <w:rPr>
                <w:rFonts w:ascii="Times New Roman" w:hAnsi="Times New Roman"/>
                <w:sz w:val="16"/>
                <w:szCs w:val="16"/>
              </w:rPr>
              <w:t>фарфоро</w:t>
            </w:r>
            <w:proofErr w:type="spellEnd"/>
            <w:r w:rsidRPr="003D3931">
              <w:rPr>
                <w:rFonts w:ascii="Times New Roman" w:hAnsi="Times New Roman"/>
                <w:sz w:val="16"/>
                <w:szCs w:val="16"/>
              </w:rPr>
              <w:t>-фаянсовой</w:t>
            </w:r>
            <w:proofErr w:type="gramEnd"/>
            <w:r w:rsidRPr="003D3931">
              <w:rPr>
                <w:rFonts w:ascii="Times New Roman" w:hAnsi="Times New Roman"/>
                <w:sz w:val="16"/>
                <w:szCs w:val="16"/>
              </w:rPr>
              <w:t>, электронной промышленности</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6.3</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Фармацевтическая промышленность</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6.3.1</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Пищевая промышленность</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6.4</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Нефтехимическая промышленность</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6.5</w:t>
            </w:r>
          </w:p>
        </w:tc>
      </w:tr>
      <w:tr w:rsidR="003D3931" w:rsidRPr="003D3931" w:rsidTr="00686B4C">
        <w:trPr>
          <w:gridAfter w:val="1"/>
          <w:wAfter w:w="11" w:type="dxa"/>
        </w:trPr>
        <w:tc>
          <w:tcPr>
            <w:tcW w:w="1386" w:type="dxa"/>
          </w:tcPr>
          <w:p w:rsidR="003D3931" w:rsidRPr="003D3931" w:rsidRDefault="003D3931" w:rsidP="003D3931">
            <w:pPr>
              <w:autoSpaceDE w:val="0"/>
              <w:autoSpaceDN w:val="0"/>
              <w:adjustRightInd w:val="0"/>
              <w:rPr>
                <w:rFonts w:ascii="Times New Roman" w:hAnsi="Times New Roman"/>
                <w:bCs/>
                <w:sz w:val="16"/>
                <w:szCs w:val="16"/>
              </w:rPr>
            </w:pPr>
            <w:r w:rsidRPr="003D3931">
              <w:rPr>
                <w:rFonts w:ascii="Times New Roman" w:hAnsi="Times New Roman"/>
                <w:bCs/>
                <w:sz w:val="16"/>
                <w:szCs w:val="16"/>
              </w:rPr>
              <w:t>Строительная промышленность</w:t>
            </w:r>
          </w:p>
          <w:p w:rsidR="003D3931" w:rsidRPr="003D3931" w:rsidRDefault="003D3931" w:rsidP="003D3931">
            <w:pPr>
              <w:rPr>
                <w:rFonts w:ascii="Times New Roman" w:hAnsi="Times New Roman"/>
                <w:sz w:val="16"/>
                <w:szCs w:val="16"/>
              </w:rPr>
            </w:pPr>
            <w:r w:rsidRPr="003D3931">
              <w:rPr>
                <w:rFonts w:ascii="Times New Roman" w:hAnsi="Times New Roman"/>
                <w:bCs/>
                <w:sz w:val="16"/>
                <w:szCs w:val="16"/>
              </w:rPr>
              <w:t xml:space="preserve"> </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bCs/>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bCs/>
                <w:sz w:val="16"/>
                <w:szCs w:val="16"/>
              </w:rPr>
              <w:t>6.6</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Энергетика</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15" w:history="1">
              <w:r w:rsidRPr="003D3931">
                <w:rPr>
                  <w:rFonts w:ascii="Times New Roman" w:hAnsi="Times New Roman"/>
                  <w:sz w:val="16"/>
                  <w:szCs w:val="16"/>
                </w:rPr>
                <w:t>кодом 3.1</w:t>
              </w:r>
            </w:hyperlink>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6.7</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Склады</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6.9</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lastRenderedPageBreak/>
              <w:t>Целлюлозно-бумажная промышленность</w:t>
            </w:r>
          </w:p>
        </w:tc>
        <w:tc>
          <w:tcPr>
            <w:tcW w:w="8361"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6.11</w:t>
            </w:r>
          </w:p>
        </w:tc>
      </w:tr>
      <w:tr w:rsidR="003D3931" w:rsidRPr="003D3931" w:rsidTr="00686B4C">
        <w:trPr>
          <w:gridAfter w:val="1"/>
          <w:wAfter w:w="11" w:type="dxa"/>
        </w:trPr>
        <w:tc>
          <w:tcPr>
            <w:tcW w:w="1386"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Обеспечение внутреннего правопорядка</w:t>
            </w:r>
          </w:p>
        </w:tc>
        <w:tc>
          <w:tcPr>
            <w:tcW w:w="8361" w:type="dxa"/>
          </w:tcPr>
          <w:p w:rsidR="003D3931" w:rsidRPr="003D3931" w:rsidRDefault="003D3931" w:rsidP="003D3931">
            <w:pPr>
              <w:autoSpaceDE w:val="0"/>
              <w:autoSpaceDN w:val="0"/>
              <w:adjustRightInd w:val="0"/>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8.3</w:t>
            </w:r>
          </w:p>
        </w:tc>
      </w:tr>
      <w:tr w:rsidR="003D3931" w:rsidRPr="003D3931" w:rsidTr="00686B4C">
        <w:trPr>
          <w:gridAfter w:val="1"/>
          <w:wAfter w:w="11" w:type="dxa"/>
        </w:trPr>
        <w:tc>
          <w:tcPr>
            <w:tcW w:w="1386" w:type="dxa"/>
          </w:tcPr>
          <w:p w:rsidR="003D3931" w:rsidRPr="003D3931" w:rsidRDefault="003D3931" w:rsidP="003D3931">
            <w:pPr>
              <w:autoSpaceDE w:val="0"/>
              <w:autoSpaceDN w:val="0"/>
              <w:adjustRightInd w:val="0"/>
              <w:rPr>
                <w:rFonts w:ascii="Times New Roman" w:hAnsi="Times New Roman"/>
                <w:bCs/>
                <w:sz w:val="16"/>
                <w:szCs w:val="16"/>
              </w:rPr>
            </w:pPr>
            <w:r w:rsidRPr="003D3931">
              <w:rPr>
                <w:rFonts w:ascii="Times New Roman" w:hAnsi="Times New Roman"/>
                <w:bCs/>
                <w:sz w:val="16"/>
                <w:szCs w:val="16"/>
              </w:rPr>
              <w:t>Охрана природных территорий</w:t>
            </w:r>
          </w:p>
          <w:p w:rsidR="003D3931" w:rsidRPr="003D3931" w:rsidRDefault="003D3931" w:rsidP="003D3931">
            <w:pPr>
              <w:jc w:val="both"/>
              <w:rPr>
                <w:rFonts w:ascii="Times New Roman" w:hAnsi="Times New Roman"/>
                <w:sz w:val="16"/>
                <w:szCs w:val="16"/>
              </w:rPr>
            </w:pPr>
            <w:r w:rsidRPr="003D3931">
              <w:rPr>
                <w:rFonts w:ascii="Times New Roman" w:hAnsi="Times New Roman"/>
                <w:bCs/>
                <w:sz w:val="16"/>
                <w:szCs w:val="16"/>
              </w:rPr>
              <w:t xml:space="preserve"> </w:t>
            </w:r>
          </w:p>
        </w:tc>
        <w:tc>
          <w:tcPr>
            <w:tcW w:w="8361" w:type="dxa"/>
          </w:tcPr>
          <w:p w:rsidR="003D3931" w:rsidRPr="003D3931" w:rsidRDefault="003D3931" w:rsidP="003D3931">
            <w:pPr>
              <w:autoSpaceDE w:val="0"/>
              <w:autoSpaceDN w:val="0"/>
              <w:adjustRightInd w:val="0"/>
              <w:jc w:val="both"/>
              <w:rPr>
                <w:rFonts w:ascii="Times New Roman" w:hAnsi="Times New Roman"/>
                <w:sz w:val="16"/>
                <w:szCs w:val="16"/>
              </w:rPr>
            </w:pPr>
            <w:r w:rsidRPr="003D3931">
              <w:rPr>
                <w:rFonts w:ascii="Times New Roman" w:hAnsi="Times New Roman"/>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bCs/>
                <w:sz w:val="16"/>
                <w:szCs w:val="16"/>
              </w:rPr>
              <w:t>9.1</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bCs/>
                <w:sz w:val="16"/>
                <w:szCs w:val="16"/>
              </w:rPr>
            </w:pPr>
            <w:r w:rsidRPr="003D3931">
              <w:rPr>
                <w:rFonts w:ascii="Times New Roman" w:hAnsi="Times New Roman"/>
                <w:bCs/>
                <w:sz w:val="16"/>
                <w:szCs w:val="16"/>
              </w:rPr>
              <w:t>Историко-культурная деятельность</w:t>
            </w:r>
          </w:p>
          <w:p w:rsidR="003D3931" w:rsidRPr="003D3931" w:rsidRDefault="003D3931" w:rsidP="003D3931">
            <w:pPr>
              <w:jc w:val="both"/>
              <w:rPr>
                <w:rFonts w:ascii="Times New Roman" w:hAnsi="Times New Roman"/>
                <w:sz w:val="16"/>
                <w:szCs w:val="16"/>
              </w:rPr>
            </w:pPr>
            <w:r w:rsidRPr="003D3931">
              <w:rPr>
                <w:rFonts w:ascii="Times New Roman" w:hAnsi="Times New Roman"/>
                <w:bCs/>
                <w:sz w:val="16"/>
                <w:szCs w:val="16"/>
              </w:rPr>
              <w:t xml:space="preserve"> </w:t>
            </w:r>
          </w:p>
        </w:tc>
        <w:tc>
          <w:tcPr>
            <w:tcW w:w="8361" w:type="dxa"/>
          </w:tcPr>
          <w:p w:rsidR="003D3931" w:rsidRPr="003D3931" w:rsidRDefault="003D3931" w:rsidP="003D3931">
            <w:pPr>
              <w:autoSpaceDE w:val="0"/>
              <w:autoSpaceDN w:val="0"/>
              <w:adjustRightInd w:val="0"/>
              <w:jc w:val="both"/>
              <w:rPr>
                <w:rFonts w:ascii="Times New Roman" w:hAnsi="Times New Roman"/>
                <w:sz w:val="16"/>
                <w:szCs w:val="16"/>
              </w:rPr>
            </w:pPr>
            <w:r w:rsidRPr="003D3931">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bCs/>
                <w:sz w:val="16"/>
                <w:szCs w:val="16"/>
              </w:rPr>
              <w:t>9.3</w:t>
            </w:r>
          </w:p>
        </w:tc>
      </w:tr>
      <w:tr w:rsidR="003D3931" w:rsidRPr="003D3931" w:rsidTr="00686B4C">
        <w:trPr>
          <w:gridAfter w:val="1"/>
          <w:wAfter w:w="11" w:type="dxa"/>
        </w:trPr>
        <w:tc>
          <w:tcPr>
            <w:tcW w:w="1386"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Земельные участки (территории) общего пользования</w:t>
            </w:r>
          </w:p>
        </w:tc>
        <w:tc>
          <w:tcPr>
            <w:tcW w:w="8361" w:type="dxa"/>
          </w:tcPr>
          <w:p w:rsidR="003D3931" w:rsidRPr="003D3931" w:rsidRDefault="003D3931" w:rsidP="003D3931">
            <w:pPr>
              <w:autoSpaceDE w:val="0"/>
              <w:autoSpaceDN w:val="0"/>
              <w:adjustRightInd w:val="0"/>
              <w:jc w:val="both"/>
              <w:rPr>
                <w:rFonts w:ascii="Times New Roman" w:hAnsi="Times New Roman"/>
                <w:sz w:val="16"/>
                <w:szCs w:val="16"/>
              </w:rPr>
            </w:pPr>
            <w:r w:rsidRPr="003D3931">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1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12.0</w:t>
            </w:r>
          </w:p>
        </w:tc>
      </w:tr>
    </w:tbl>
    <w:p w:rsidR="003D3931" w:rsidRPr="003D3931"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2547"/>
        <w:gridCol w:w="6750"/>
        <w:gridCol w:w="1700"/>
      </w:tblGrid>
      <w:tr w:rsidR="003D3931" w:rsidRPr="003D3931" w:rsidTr="00D6797C">
        <w:tc>
          <w:tcPr>
            <w:tcW w:w="10997" w:type="dxa"/>
            <w:gridSpan w:val="3"/>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3D3931" w:rsidRPr="003D3931" w:rsidTr="00D6797C">
        <w:tc>
          <w:tcPr>
            <w:tcW w:w="254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675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Коммунальное обслуживание</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3.1</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Здравоохранение</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16" w:history="1">
              <w:r w:rsidRPr="003D3931">
                <w:rPr>
                  <w:rFonts w:ascii="Times New Roman" w:hAnsi="Times New Roman"/>
                  <w:sz w:val="16"/>
                  <w:szCs w:val="16"/>
                </w:rPr>
                <w:t>кодами 3.4.1</w:t>
              </w:r>
            </w:hyperlink>
            <w:r w:rsidRPr="003D3931">
              <w:rPr>
                <w:rFonts w:ascii="Times New Roman" w:hAnsi="Times New Roman"/>
                <w:sz w:val="16"/>
                <w:szCs w:val="16"/>
              </w:rPr>
              <w:t xml:space="preserve"> - </w:t>
            </w:r>
            <w:hyperlink r:id="rId17" w:history="1">
              <w:r w:rsidRPr="003D3931">
                <w:rPr>
                  <w:rFonts w:ascii="Times New Roman" w:hAnsi="Times New Roman"/>
                  <w:sz w:val="16"/>
                  <w:szCs w:val="16"/>
                </w:rPr>
                <w:t>3.4.2</w:t>
              </w:r>
            </w:hyperlink>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3.4</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Деловое управление</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4.1</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Магазины</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4.4</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Общественное питание</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4.6</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Обслуживание автотранспорта</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history="1">
              <w:r w:rsidRPr="003D3931">
                <w:rPr>
                  <w:rFonts w:ascii="Times New Roman" w:hAnsi="Times New Roman"/>
                  <w:sz w:val="16"/>
                  <w:szCs w:val="16"/>
                </w:rPr>
                <w:t>коде 2.7.1</w:t>
              </w:r>
            </w:hyperlink>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4.9</w:t>
            </w:r>
          </w:p>
        </w:tc>
      </w:tr>
      <w:tr w:rsidR="003D3931" w:rsidRPr="003D3931" w:rsidTr="00D6797C">
        <w:tc>
          <w:tcPr>
            <w:tcW w:w="2547"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Спорт</w:t>
            </w:r>
          </w:p>
        </w:tc>
        <w:tc>
          <w:tcPr>
            <w:tcW w:w="6750" w:type="dxa"/>
          </w:tcPr>
          <w:p w:rsidR="003D3931" w:rsidRPr="003D3931" w:rsidRDefault="003D3931" w:rsidP="003D3931">
            <w:pPr>
              <w:autoSpaceDE w:val="0"/>
              <w:autoSpaceDN w:val="0"/>
              <w:adjustRightInd w:val="0"/>
              <w:jc w:val="both"/>
              <w:rPr>
                <w:rFonts w:ascii="Times New Roman" w:hAnsi="Times New Roman"/>
                <w:sz w:val="16"/>
                <w:szCs w:val="16"/>
              </w:rPr>
            </w:pPr>
            <w:r w:rsidRPr="003D3931">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5.1</w:t>
            </w:r>
          </w:p>
        </w:tc>
      </w:tr>
    </w:tbl>
    <w:p w:rsidR="003D3931" w:rsidRPr="003D3931"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2547"/>
        <w:gridCol w:w="6750"/>
        <w:gridCol w:w="1700"/>
      </w:tblGrid>
      <w:tr w:rsidR="003D3931" w:rsidRPr="003D3931" w:rsidTr="00D6797C">
        <w:tc>
          <w:tcPr>
            <w:tcW w:w="10997" w:type="dxa"/>
            <w:gridSpan w:val="3"/>
          </w:tcPr>
          <w:p w:rsidR="003D3931" w:rsidRPr="003D3931" w:rsidRDefault="003D3931" w:rsidP="003D3931">
            <w:pPr>
              <w:jc w:val="center"/>
              <w:rPr>
                <w:rFonts w:ascii="Times New Roman" w:hAnsi="Times New Roman"/>
                <w:b/>
                <w:sz w:val="16"/>
                <w:szCs w:val="16"/>
              </w:rPr>
            </w:pPr>
            <w:r w:rsidRPr="003D3931">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3D3931" w:rsidRPr="003D3931" w:rsidTr="00D6797C">
        <w:tc>
          <w:tcPr>
            <w:tcW w:w="2547"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Наименование</w:t>
            </w:r>
          </w:p>
        </w:tc>
        <w:tc>
          <w:tcPr>
            <w:tcW w:w="675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Описание</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Код (числовое обозначение)</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Гостиничное обслуживание</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4.7</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Атомная энергетика</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6.7.1</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Общее пользование водными объектами</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11.1</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Специальное пользование водными объектами</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11.2</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Гидротехнические сооружения</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3D3931">
              <w:rPr>
                <w:rFonts w:ascii="Times New Roman" w:hAnsi="Times New Roman"/>
                <w:sz w:val="16"/>
                <w:szCs w:val="16"/>
              </w:rPr>
              <w:t>рыбозащитных</w:t>
            </w:r>
            <w:proofErr w:type="spellEnd"/>
            <w:r w:rsidRPr="003D3931">
              <w:rPr>
                <w:rFonts w:ascii="Times New Roman" w:hAnsi="Times New Roman"/>
                <w:sz w:val="16"/>
                <w:szCs w:val="16"/>
              </w:rPr>
              <w:t xml:space="preserve"> и рыбопропускных сооружений, берегозащитных сооружений)</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t>11.3</w:t>
            </w:r>
          </w:p>
        </w:tc>
      </w:tr>
      <w:tr w:rsidR="003D3931" w:rsidRPr="003D3931" w:rsidTr="00D6797C">
        <w:tc>
          <w:tcPr>
            <w:tcW w:w="2547" w:type="dxa"/>
          </w:tcPr>
          <w:p w:rsidR="003D3931" w:rsidRPr="003D3931" w:rsidRDefault="003D3931" w:rsidP="003D3931">
            <w:pPr>
              <w:rPr>
                <w:rFonts w:ascii="Times New Roman" w:hAnsi="Times New Roman"/>
                <w:sz w:val="16"/>
                <w:szCs w:val="16"/>
              </w:rPr>
            </w:pPr>
            <w:r w:rsidRPr="003D3931">
              <w:rPr>
                <w:rFonts w:ascii="Times New Roman" w:hAnsi="Times New Roman"/>
                <w:sz w:val="16"/>
                <w:szCs w:val="16"/>
              </w:rPr>
              <w:t>Специальная деятельность</w:t>
            </w:r>
          </w:p>
        </w:tc>
        <w:tc>
          <w:tcPr>
            <w:tcW w:w="6750" w:type="dxa"/>
          </w:tcPr>
          <w:p w:rsidR="003D3931" w:rsidRPr="003D3931" w:rsidRDefault="003D3931" w:rsidP="003D3931">
            <w:pPr>
              <w:jc w:val="both"/>
              <w:rPr>
                <w:rFonts w:ascii="Times New Roman" w:hAnsi="Times New Roman"/>
                <w:sz w:val="16"/>
                <w:szCs w:val="16"/>
              </w:rPr>
            </w:pPr>
            <w:r w:rsidRPr="003D3931">
              <w:rPr>
                <w:rFonts w:ascii="Times New Roman" w:hAnsi="Times New Roman"/>
                <w:sz w:val="16"/>
                <w:szCs w:val="16"/>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w:t>
            </w:r>
            <w:r w:rsidRPr="003D3931">
              <w:rPr>
                <w:rFonts w:ascii="Times New Roman" w:hAnsi="Times New Roman"/>
                <w:sz w:val="16"/>
                <w:szCs w:val="16"/>
              </w:rPr>
              <w:lastRenderedPageBreak/>
              <w:t>(скотомогильников,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700" w:type="dxa"/>
          </w:tcPr>
          <w:p w:rsidR="003D3931" w:rsidRPr="003D3931" w:rsidRDefault="003D3931" w:rsidP="003D3931">
            <w:pPr>
              <w:jc w:val="center"/>
              <w:rPr>
                <w:rFonts w:ascii="Times New Roman" w:hAnsi="Times New Roman"/>
                <w:sz w:val="16"/>
                <w:szCs w:val="16"/>
              </w:rPr>
            </w:pPr>
            <w:r w:rsidRPr="003D3931">
              <w:rPr>
                <w:rFonts w:ascii="Times New Roman" w:hAnsi="Times New Roman"/>
                <w:sz w:val="16"/>
                <w:szCs w:val="16"/>
              </w:rPr>
              <w:lastRenderedPageBreak/>
              <w:t>12.2</w:t>
            </w:r>
          </w:p>
        </w:tc>
      </w:tr>
    </w:tbl>
    <w:p w:rsidR="003D3931" w:rsidRPr="00211D24" w:rsidRDefault="003D3931" w:rsidP="003D3931">
      <w:pPr>
        <w:spacing w:after="0" w:line="240" w:lineRule="auto"/>
        <w:jc w:val="center"/>
        <w:outlineLvl w:val="3"/>
        <w:rPr>
          <w:rFonts w:ascii="Times New Roman" w:eastAsia="MS Mincho" w:hAnsi="Times New Roman" w:cs="Times New Roman"/>
          <w:b/>
          <w:lang w:eastAsia="ru-RU"/>
        </w:rPr>
      </w:pPr>
      <w:r w:rsidRPr="00211D24">
        <w:rPr>
          <w:rFonts w:ascii="Times New Roman" w:eastAsia="MS Mincho" w:hAnsi="Times New Roman" w:cs="Times New Roman"/>
          <w:b/>
          <w:lang w:eastAsia="ru-RU"/>
        </w:rPr>
        <w:t>П2 Коммунально-складская зона</w:t>
      </w:r>
    </w:p>
    <w:p w:rsidR="003D3931" w:rsidRPr="00211D24" w:rsidRDefault="003D3931" w:rsidP="003D3931">
      <w:pPr>
        <w:tabs>
          <w:tab w:val="left" w:pos="0"/>
        </w:tabs>
        <w:spacing w:after="0" w:line="240" w:lineRule="auto"/>
        <w:ind w:firstLine="709"/>
        <w:jc w:val="both"/>
        <w:rPr>
          <w:rFonts w:ascii="Times New Roman" w:eastAsia="MS Mincho" w:hAnsi="Times New Roman" w:cs="Times New Roman"/>
          <w:lang w:eastAsia="ru-RU"/>
        </w:rPr>
      </w:pPr>
      <w:r w:rsidRPr="00211D24">
        <w:rPr>
          <w:rFonts w:ascii="Times New Roman" w:eastAsia="MS Mincho" w:hAnsi="Times New Roman" w:cs="Times New Roman"/>
          <w:lang w:eastAsia="ru-RU"/>
        </w:rPr>
        <w:t>Зона П2 предназначена для размещения коммунальных и складских объектов, объектов жилищно-коммунального хозяйства, объектов транспорта и оптовой торговли, необходимых объектов инженерной и транспортной инфраструктуры, установления санитарно-защитных зон таких объектов в соответствии с требованиями технических регламентов</w:t>
      </w:r>
    </w:p>
    <w:tbl>
      <w:tblPr>
        <w:tblStyle w:val="92"/>
        <w:tblW w:w="0" w:type="auto"/>
        <w:tblLook w:val="04A0" w:firstRow="1" w:lastRow="0" w:firstColumn="1" w:lastColumn="0" w:noHBand="0" w:noVBand="1"/>
      </w:tblPr>
      <w:tblGrid>
        <w:gridCol w:w="1384"/>
        <w:gridCol w:w="8363"/>
        <w:gridCol w:w="1307"/>
      </w:tblGrid>
      <w:tr w:rsidR="003D3931" w:rsidRPr="003D3931" w:rsidTr="00D20B01">
        <w:tc>
          <w:tcPr>
            <w:tcW w:w="11054" w:type="dxa"/>
            <w:gridSpan w:val="3"/>
          </w:tcPr>
          <w:p w:rsidR="003D3931" w:rsidRPr="00D20B01" w:rsidRDefault="003D3931" w:rsidP="003D3931">
            <w:pPr>
              <w:jc w:val="center"/>
              <w:rPr>
                <w:rFonts w:ascii="Times New Roman" w:hAnsi="Times New Roman"/>
                <w:b/>
                <w:sz w:val="16"/>
                <w:szCs w:val="16"/>
              </w:rPr>
            </w:pPr>
            <w:r w:rsidRPr="00D20B01">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3D3931" w:rsidRPr="003D3931" w:rsidTr="00D20B01">
        <w:tc>
          <w:tcPr>
            <w:tcW w:w="1384"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Наименование</w:t>
            </w:r>
          </w:p>
        </w:tc>
        <w:tc>
          <w:tcPr>
            <w:tcW w:w="8363"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Описание</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Код (числовое обозначение)</w:t>
            </w:r>
          </w:p>
        </w:tc>
      </w:tr>
      <w:tr w:rsidR="003D3931" w:rsidRPr="003D3931" w:rsidTr="00D20B01">
        <w:tc>
          <w:tcPr>
            <w:tcW w:w="1384" w:type="dxa"/>
          </w:tcPr>
          <w:p w:rsidR="003D3931" w:rsidRPr="00D20B01" w:rsidRDefault="003D3931" w:rsidP="003D3931">
            <w:pPr>
              <w:rPr>
                <w:rFonts w:ascii="Times New Roman" w:hAnsi="Times New Roman"/>
                <w:sz w:val="16"/>
                <w:szCs w:val="16"/>
              </w:rPr>
            </w:pPr>
            <w:r w:rsidRPr="00D20B01">
              <w:rPr>
                <w:rFonts w:ascii="Times New Roman" w:hAnsi="Times New Roman"/>
                <w:sz w:val="16"/>
                <w:szCs w:val="16"/>
              </w:rPr>
              <w:t>Коммунальное обслуживание</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3.1</w:t>
            </w:r>
          </w:p>
        </w:tc>
      </w:tr>
      <w:tr w:rsidR="003D3931" w:rsidRPr="003D3931" w:rsidTr="00D20B01">
        <w:tc>
          <w:tcPr>
            <w:tcW w:w="1384" w:type="dxa"/>
          </w:tcPr>
          <w:p w:rsidR="003D3931" w:rsidRPr="00D20B01" w:rsidRDefault="003D3931" w:rsidP="003D3931">
            <w:pPr>
              <w:rPr>
                <w:rFonts w:ascii="Times New Roman" w:hAnsi="Times New Roman"/>
                <w:sz w:val="16"/>
                <w:szCs w:val="16"/>
              </w:rPr>
            </w:pPr>
            <w:r w:rsidRPr="00D20B01">
              <w:rPr>
                <w:rFonts w:ascii="Times New Roman" w:hAnsi="Times New Roman"/>
                <w:sz w:val="16"/>
                <w:szCs w:val="16"/>
              </w:rPr>
              <w:t>Бытовое обслуживание</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3.3</w:t>
            </w:r>
          </w:p>
        </w:tc>
      </w:tr>
      <w:tr w:rsidR="003D3931" w:rsidRPr="003D3931" w:rsidTr="00D20B01">
        <w:tc>
          <w:tcPr>
            <w:tcW w:w="1384" w:type="dxa"/>
          </w:tcPr>
          <w:p w:rsidR="003D3931" w:rsidRPr="00D20B01" w:rsidRDefault="003D3931" w:rsidP="003D3931">
            <w:pPr>
              <w:rPr>
                <w:rFonts w:ascii="Times New Roman" w:hAnsi="Times New Roman"/>
                <w:sz w:val="16"/>
                <w:szCs w:val="16"/>
              </w:rPr>
            </w:pPr>
            <w:r w:rsidRPr="00D20B01">
              <w:rPr>
                <w:rFonts w:ascii="Times New Roman" w:hAnsi="Times New Roman"/>
                <w:sz w:val="16"/>
                <w:szCs w:val="16"/>
              </w:rPr>
              <w:t>Деловое управление</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4.1</w:t>
            </w:r>
          </w:p>
        </w:tc>
      </w:tr>
      <w:tr w:rsidR="003D3931" w:rsidRPr="003D3931" w:rsidTr="00D20B01">
        <w:tc>
          <w:tcPr>
            <w:tcW w:w="1384" w:type="dxa"/>
          </w:tcPr>
          <w:p w:rsidR="003D3931" w:rsidRPr="00D20B01" w:rsidRDefault="003D3931" w:rsidP="003D3931">
            <w:pPr>
              <w:rPr>
                <w:rFonts w:ascii="Times New Roman" w:hAnsi="Times New Roman"/>
                <w:sz w:val="16"/>
                <w:szCs w:val="16"/>
              </w:rPr>
            </w:pPr>
            <w:r w:rsidRPr="00D20B01">
              <w:rPr>
                <w:rFonts w:ascii="Times New Roman" w:hAnsi="Times New Roman"/>
                <w:sz w:val="16"/>
                <w:szCs w:val="16"/>
              </w:rPr>
              <w:t>Магазины</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4.4</w:t>
            </w:r>
          </w:p>
        </w:tc>
      </w:tr>
      <w:tr w:rsidR="003D3931" w:rsidRPr="003D3931" w:rsidTr="00D20B01">
        <w:tc>
          <w:tcPr>
            <w:tcW w:w="1384" w:type="dxa"/>
          </w:tcPr>
          <w:p w:rsidR="003D3931" w:rsidRPr="00D20B01" w:rsidRDefault="003D3931" w:rsidP="003D3931">
            <w:pPr>
              <w:rPr>
                <w:rFonts w:ascii="Times New Roman" w:hAnsi="Times New Roman"/>
                <w:sz w:val="16"/>
                <w:szCs w:val="16"/>
              </w:rPr>
            </w:pPr>
            <w:r w:rsidRPr="00D20B01">
              <w:rPr>
                <w:rFonts w:ascii="Times New Roman" w:hAnsi="Times New Roman"/>
                <w:sz w:val="16"/>
                <w:szCs w:val="16"/>
              </w:rPr>
              <w:t>Обслуживание автотранспорта</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4.9</w:t>
            </w:r>
          </w:p>
        </w:tc>
      </w:tr>
      <w:tr w:rsidR="003D3931" w:rsidRPr="003D3931" w:rsidTr="00D20B01">
        <w:tc>
          <w:tcPr>
            <w:tcW w:w="1384" w:type="dxa"/>
          </w:tcPr>
          <w:p w:rsidR="003D3931" w:rsidRPr="00D20B01" w:rsidRDefault="003D3931" w:rsidP="003D3931">
            <w:pPr>
              <w:rPr>
                <w:rFonts w:ascii="Times New Roman" w:hAnsi="Times New Roman"/>
                <w:sz w:val="16"/>
                <w:szCs w:val="16"/>
              </w:rPr>
            </w:pPr>
            <w:r w:rsidRPr="00D20B01">
              <w:rPr>
                <w:rFonts w:ascii="Times New Roman" w:hAnsi="Times New Roman"/>
                <w:sz w:val="16"/>
                <w:szCs w:val="16"/>
              </w:rPr>
              <w:t>Объекты придорожного сервиса</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w:t>
            </w:r>
          </w:p>
          <w:p w:rsidR="003D3931" w:rsidRPr="00D20B01" w:rsidRDefault="003D3931" w:rsidP="003D3931">
            <w:pPr>
              <w:jc w:val="both"/>
              <w:rPr>
                <w:rFonts w:ascii="Times New Roman" w:hAnsi="Times New Roman"/>
                <w:sz w:val="16"/>
                <w:szCs w:val="16"/>
              </w:rPr>
            </w:pPr>
            <w:r w:rsidRPr="00D20B01">
              <w:rPr>
                <w:rFonts w:ascii="Times New Roman" w:hAnsi="Times New Roman"/>
                <w:sz w:val="16"/>
                <w:szCs w:val="16"/>
              </w:rPr>
              <w:t>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4.9.1</w:t>
            </w:r>
          </w:p>
        </w:tc>
      </w:tr>
      <w:tr w:rsidR="003D3931" w:rsidRPr="003D3931" w:rsidTr="00D20B01">
        <w:tc>
          <w:tcPr>
            <w:tcW w:w="1384" w:type="dxa"/>
          </w:tcPr>
          <w:p w:rsidR="003D3931" w:rsidRPr="00D20B01" w:rsidRDefault="003D3931" w:rsidP="003D3931">
            <w:pPr>
              <w:rPr>
                <w:rFonts w:ascii="Times New Roman" w:hAnsi="Times New Roman"/>
                <w:sz w:val="16"/>
                <w:szCs w:val="16"/>
              </w:rPr>
            </w:pPr>
            <w:r w:rsidRPr="00D20B01">
              <w:rPr>
                <w:rFonts w:ascii="Times New Roman" w:hAnsi="Times New Roman"/>
                <w:sz w:val="16"/>
                <w:szCs w:val="16"/>
              </w:rPr>
              <w:t>Склады</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6.9</w:t>
            </w:r>
          </w:p>
        </w:tc>
      </w:tr>
      <w:tr w:rsidR="003D3931" w:rsidRPr="003D3931" w:rsidTr="00D20B01">
        <w:tc>
          <w:tcPr>
            <w:tcW w:w="1384" w:type="dxa"/>
          </w:tcPr>
          <w:p w:rsidR="003D3931" w:rsidRPr="00D20B01" w:rsidRDefault="003D3931" w:rsidP="003D3931">
            <w:pPr>
              <w:rPr>
                <w:rFonts w:ascii="Times New Roman" w:hAnsi="Times New Roman"/>
                <w:sz w:val="16"/>
                <w:szCs w:val="16"/>
              </w:rPr>
            </w:pPr>
            <w:r w:rsidRPr="00D20B01">
              <w:rPr>
                <w:rFonts w:ascii="Times New Roman" w:hAnsi="Times New Roman"/>
                <w:sz w:val="16"/>
                <w:szCs w:val="16"/>
              </w:rPr>
              <w:t>Обеспечение внутреннего правопорядка</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8.3</w:t>
            </w:r>
          </w:p>
        </w:tc>
      </w:tr>
      <w:tr w:rsidR="003D3931" w:rsidRPr="003D3931" w:rsidTr="00D20B01">
        <w:tc>
          <w:tcPr>
            <w:tcW w:w="1384" w:type="dxa"/>
          </w:tcPr>
          <w:p w:rsidR="003D3931" w:rsidRPr="00D20B01" w:rsidRDefault="003D3931" w:rsidP="003D3931">
            <w:pPr>
              <w:autoSpaceDE w:val="0"/>
              <w:autoSpaceDN w:val="0"/>
              <w:adjustRightInd w:val="0"/>
              <w:rPr>
                <w:rFonts w:ascii="Times New Roman" w:hAnsi="Times New Roman"/>
                <w:bCs/>
                <w:sz w:val="16"/>
                <w:szCs w:val="16"/>
              </w:rPr>
            </w:pPr>
            <w:r w:rsidRPr="00D20B01">
              <w:rPr>
                <w:rFonts w:ascii="Times New Roman" w:hAnsi="Times New Roman"/>
                <w:bCs/>
                <w:sz w:val="16"/>
                <w:szCs w:val="16"/>
              </w:rPr>
              <w:t>Охрана природных территорий</w:t>
            </w:r>
          </w:p>
          <w:p w:rsidR="003D3931" w:rsidRPr="00D20B01" w:rsidRDefault="003D3931" w:rsidP="003D3931">
            <w:pPr>
              <w:rPr>
                <w:rFonts w:ascii="Times New Roman" w:hAnsi="Times New Roman"/>
                <w:sz w:val="16"/>
                <w:szCs w:val="16"/>
              </w:rPr>
            </w:pPr>
            <w:r w:rsidRPr="00D20B01">
              <w:rPr>
                <w:rFonts w:ascii="Times New Roman" w:hAnsi="Times New Roman"/>
                <w:bCs/>
                <w:sz w:val="16"/>
                <w:szCs w:val="16"/>
              </w:rPr>
              <w:t xml:space="preserve"> </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bCs/>
                <w:sz w:val="16"/>
                <w:szCs w:val="16"/>
              </w:rPr>
              <w:t>9.1</w:t>
            </w:r>
          </w:p>
        </w:tc>
      </w:tr>
      <w:tr w:rsidR="003D3931" w:rsidRPr="003D3931" w:rsidTr="00D20B01">
        <w:tc>
          <w:tcPr>
            <w:tcW w:w="1384" w:type="dxa"/>
          </w:tcPr>
          <w:p w:rsidR="003D3931" w:rsidRPr="00D20B01" w:rsidRDefault="003D3931" w:rsidP="003D3931">
            <w:pPr>
              <w:rPr>
                <w:rFonts w:ascii="Times New Roman" w:hAnsi="Times New Roman"/>
                <w:bCs/>
                <w:sz w:val="16"/>
                <w:szCs w:val="16"/>
              </w:rPr>
            </w:pPr>
            <w:r w:rsidRPr="00D20B01">
              <w:rPr>
                <w:rFonts w:ascii="Times New Roman" w:hAnsi="Times New Roman"/>
                <w:bCs/>
                <w:sz w:val="16"/>
                <w:szCs w:val="16"/>
              </w:rPr>
              <w:t>Историко-культурная деятельность</w:t>
            </w:r>
          </w:p>
          <w:p w:rsidR="003D3931" w:rsidRPr="00D20B01" w:rsidRDefault="003D3931" w:rsidP="003D3931">
            <w:pPr>
              <w:rPr>
                <w:rFonts w:ascii="Times New Roman" w:hAnsi="Times New Roman"/>
                <w:sz w:val="16"/>
                <w:szCs w:val="16"/>
              </w:rPr>
            </w:pPr>
            <w:r w:rsidRPr="00D20B01">
              <w:rPr>
                <w:rFonts w:ascii="Times New Roman" w:hAnsi="Times New Roman"/>
                <w:bCs/>
                <w:sz w:val="16"/>
                <w:szCs w:val="16"/>
              </w:rPr>
              <w:t xml:space="preserve"> </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bCs/>
                <w:sz w:val="16"/>
                <w:szCs w:val="16"/>
              </w:rPr>
              <w:t>9.3</w:t>
            </w:r>
          </w:p>
        </w:tc>
      </w:tr>
      <w:tr w:rsidR="003D3931" w:rsidRPr="003D3931" w:rsidTr="00D20B01">
        <w:tc>
          <w:tcPr>
            <w:tcW w:w="1384" w:type="dxa"/>
          </w:tcPr>
          <w:p w:rsidR="003D3931" w:rsidRPr="00D20B01" w:rsidRDefault="003D3931" w:rsidP="003D3931">
            <w:pPr>
              <w:rPr>
                <w:rFonts w:ascii="Times New Roman" w:hAnsi="Times New Roman"/>
                <w:sz w:val="16"/>
                <w:szCs w:val="16"/>
              </w:rPr>
            </w:pPr>
            <w:r w:rsidRPr="00D20B01">
              <w:rPr>
                <w:rFonts w:ascii="Times New Roman" w:hAnsi="Times New Roman"/>
                <w:sz w:val="16"/>
                <w:szCs w:val="16"/>
              </w:rPr>
              <w:t>Земельные участки (территории) общего пользования</w:t>
            </w:r>
          </w:p>
        </w:tc>
        <w:tc>
          <w:tcPr>
            <w:tcW w:w="8363" w:type="dxa"/>
          </w:tcPr>
          <w:p w:rsidR="003D3931" w:rsidRPr="00D20B01" w:rsidRDefault="003D3931" w:rsidP="003D3931">
            <w:pPr>
              <w:jc w:val="both"/>
              <w:rPr>
                <w:rFonts w:ascii="Times New Roman" w:hAnsi="Times New Roman"/>
                <w:sz w:val="16"/>
                <w:szCs w:val="16"/>
              </w:rPr>
            </w:pPr>
            <w:r w:rsidRPr="00D20B01">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5" w:type="dxa"/>
          </w:tcPr>
          <w:p w:rsidR="003D3931" w:rsidRPr="00D20B01" w:rsidRDefault="003D3931" w:rsidP="003D3931">
            <w:pPr>
              <w:jc w:val="center"/>
              <w:rPr>
                <w:rFonts w:ascii="Times New Roman" w:hAnsi="Times New Roman"/>
                <w:sz w:val="16"/>
                <w:szCs w:val="16"/>
              </w:rPr>
            </w:pPr>
            <w:r w:rsidRPr="00D20B01">
              <w:rPr>
                <w:rFonts w:ascii="Times New Roman" w:hAnsi="Times New Roman"/>
                <w:sz w:val="16"/>
                <w:szCs w:val="16"/>
              </w:rPr>
              <w:t>12.0</w:t>
            </w:r>
          </w:p>
        </w:tc>
      </w:tr>
    </w:tbl>
    <w:p w:rsidR="003D3931" w:rsidRPr="00D20B01"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1668"/>
        <w:gridCol w:w="8079"/>
        <w:gridCol w:w="1305"/>
      </w:tblGrid>
      <w:tr w:rsidR="003D3931" w:rsidRPr="003D3931" w:rsidTr="009E34F6">
        <w:tc>
          <w:tcPr>
            <w:tcW w:w="11052" w:type="dxa"/>
            <w:gridSpan w:val="3"/>
          </w:tcPr>
          <w:p w:rsidR="003D3931" w:rsidRPr="009E34F6" w:rsidRDefault="003D3931" w:rsidP="003D3931">
            <w:pPr>
              <w:jc w:val="center"/>
              <w:rPr>
                <w:rFonts w:ascii="Times New Roman" w:hAnsi="Times New Roman"/>
                <w:b/>
                <w:sz w:val="16"/>
                <w:szCs w:val="16"/>
              </w:rPr>
            </w:pPr>
            <w:r w:rsidRPr="009E34F6">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3D3931" w:rsidRPr="003D3931" w:rsidTr="009E34F6">
        <w:tc>
          <w:tcPr>
            <w:tcW w:w="1668"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Наименование</w:t>
            </w:r>
          </w:p>
        </w:tc>
        <w:tc>
          <w:tcPr>
            <w:tcW w:w="8079"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Описание</w:t>
            </w:r>
          </w:p>
        </w:tc>
        <w:tc>
          <w:tcPr>
            <w:tcW w:w="1304"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Код (числовое обозначение)</w:t>
            </w:r>
          </w:p>
        </w:tc>
      </w:tr>
      <w:tr w:rsidR="003D3931" w:rsidRPr="003D3931" w:rsidTr="009E34F6">
        <w:tc>
          <w:tcPr>
            <w:tcW w:w="1668" w:type="dxa"/>
          </w:tcPr>
          <w:p w:rsidR="003D3931" w:rsidRPr="009E34F6" w:rsidRDefault="003D3931" w:rsidP="003D3931">
            <w:pPr>
              <w:rPr>
                <w:rFonts w:ascii="Times New Roman" w:hAnsi="Times New Roman"/>
                <w:sz w:val="16"/>
                <w:szCs w:val="16"/>
              </w:rPr>
            </w:pPr>
            <w:r w:rsidRPr="009E34F6">
              <w:rPr>
                <w:rFonts w:ascii="Times New Roman" w:hAnsi="Times New Roman"/>
                <w:sz w:val="16"/>
                <w:szCs w:val="16"/>
              </w:rPr>
              <w:t>Коммунальное обслуживание</w:t>
            </w:r>
          </w:p>
        </w:tc>
        <w:tc>
          <w:tcPr>
            <w:tcW w:w="8079" w:type="dxa"/>
          </w:tcPr>
          <w:p w:rsidR="003D3931" w:rsidRPr="009E34F6" w:rsidRDefault="003D3931" w:rsidP="003D3931">
            <w:pPr>
              <w:jc w:val="both"/>
              <w:rPr>
                <w:rFonts w:ascii="Times New Roman" w:hAnsi="Times New Roman"/>
                <w:sz w:val="16"/>
                <w:szCs w:val="16"/>
              </w:rPr>
            </w:pPr>
            <w:r w:rsidRPr="009E34F6">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4"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3.1</w:t>
            </w:r>
          </w:p>
        </w:tc>
      </w:tr>
      <w:tr w:rsidR="003D3931" w:rsidRPr="003D3931" w:rsidTr="009E34F6">
        <w:tc>
          <w:tcPr>
            <w:tcW w:w="1668" w:type="dxa"/>
          </w:tcPr>
          <w:p w:rsidR="003D3931" w:rsidRPr="009E34F6" w:rsidRDefault="003D3931" w:rsidP="003D3931">
            <w:pPr>
              <w:rPr>
                <w:rFonts w:ascii="Times New Roman" w:hAnsi="Times New Roman"/>
                <w:sz w:val="16"/>
                <w:szCs w:val="16"/>
              </w:rPr>
            </w:pPr>
            <w:r w:rsidRPr="009E34F6">
              <w:rPr>
                <w:rFonts w:ascii="Times New Roman" w:hAnsi="Times New Roman"/>
                <w:sz w:val="16"/>
                <w:szCs w:val="16"/>
              </w:rPr>
              <w:t>Деловое управление</w:t>
            </w:r>
          </w:p>
        </w:tc>
        <w:tc>
          <w:tcPr>
            <w:tcW w:w="8079" w:type="dxa"/>
          </w:tcPr>
          <w:p w:rsidR="003D3931" w:rsidRPr="009E34F6" w:rsidRDefault="003D3931" w:rsidP="003D3931">
            <w:pPr>
              <w:jc w:val="both"/>
              <w:rPr>
                <w:rFonts w:ascii="Times New Roman" w:hAnsi="Times New Roman"/>
                <w:sz w:val="16"/>
                <w:szCs w:val="16"/>
              </w:rPr>
            </w:pPr>
            <w:r w:rsidRPr="009E34F6">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04"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4.1</w:t>
            </w:r>
          </w:p>
        </w:tc>
      </w:tr>
      <w:tr w:rsidR="003D3931" w:rsidRPr="003D3931" w:rsidTr="009E34F6">
        <w:tc>
          <w:tcPr>
            <w:tcW w:w="1668" w:type="dxa"/>
          </w:tcPr>
          <w:p w:rsidR="003D3931" w:rsidRPr="009E34F6" w:rsidRDefault="003D3931" w:rsidP="003D3931">
            <w:pPr>
              <w:rPr>
                <w:rFonts w:ascii="Times New Roman" w:hAnsi="Times New Roman"/>
                <w:sz w:val="16"/>
                <w:szCs w:val="16"/>
              </w:rPr>
            </w:pPr>
            <w:r w:rsidRPr="009E34F6">
              <w:rPr>
                <w:rFonts w:ascii="Times New Roman" w:hAnsi="Times New Roman"/>
                <w:sz w:val="16"/>
                <w:szCs w:val="16"/>
              </w:rPr>
              <w:t>Общественное питание</w:t>
            </w:r>
          </w:p>
        </w:tc>
        <w:tc>
          <w:tcPr>
            <w:tcW w:w="8079" w:type="dxa"/>
          </w:tcPr>
          <w:p w:rsidR="003D3931" w:rsidRPr="009E34F6" w:rsidRDefault="003D3931" w:rsidP="003D3931">
            <w:pPr>
              <w:jc w:val="both"/>
              <w:rPr>
                <w:rFonts w:ascii="Times New Roman" w:hAnsi="Times New Roman"/>
                <w:sz w:val="16"/>
                <w:szCs w:val="16"/>
              </w:rPr>
            </w:pPr>
            <w:r w:rsidRPr="009E34F6">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304"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4.6</w:t>
            </w:r>
          </w:p>
        </w:tc>
      </w:tr>
      <w:tr w:rsidR="003D3931" w:rsidRPr="003D3931" w:rsidTr="009E34F6">
        <w:tc>
          <w:tcPr>
            <w:tcW w:w="1668" w:type="dxa"/>
          </w:tcPr>
          <w:p w:rsidR="003D3931" w:rsidRPr="009E34F6" w:rsidRDefault="003D3931" w:rsidP="003D3931">
            <w:pPr>
              <w:rPr>
                <w:rFonts w:ascii="Times New Roman" w:hAnsi="Times New Roman"/>
                <w:sz w:val="16"/>
                <w:szCs w:val="16"/>
              </w:rPr>
            </w:pPr>
            <w:r w:rsidRPr="009E34F6">
              <w:rPr>
                <w:rFonts w:ascii="Times New Roman" w:hAnsi="Times New Roman"/>
                <w:sz w:val="16"/>
                <w:szCs w:val="16"/>
              </w:rPr>
              <w:t>Обслуживание автотранспорта</w:t>
            </w:r>
          </w:p>
        </w:tc>
        <w:tc>
          <w:tcPr>
            <w:tcW w:w="8079" w:type="dxa"/>
          </w:tcPr>
          <w:p w:rsidR="003D3931" w:rsidRPr="009E34F6" w:rsidRDefault="003D3931" w:rsidP="003D3931">
            <w:pPr>
              <w:jc w:val="both"/>
              <w:rPr>
                <w:rFonts w:ascii="Times New Roman" w:hAnsi="Times New Roman"/>
                <w:sz w:val="16"/>
                <w:szCs w:val="16"/>
              </w:rPr>
            </w:pPr>
            <w:r w:rsidRPr="009E34F6">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304"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4.9</w:t>
            </w:r>
          </w:p>
        </w:tc>
      </w:tr>
      <w:tr w:rsidR="003D3931" w:rsidRPr="003D3931" w:rsidTr="009E34F6">
        <w:tc>
          <w:tcPr>
            <w:tcW w:w="1668" w:type="dxa"/>
          </w:tcPr>
          <w:p w:rsidR="003D3931" w:rsidRPr="009E34F6" w:rsidRDefault="003D3931" w:rsidP="003D3931">
            <w:pPr>
              <w:autoSpaceDE w:val="0"/>
              <w:autoSpaceDN w:val="0"/>
              <w:adjustRightInd w:val="0"/>
              <w:rPr>
                <w:rFonts w:ascii="Times New Roman" w:hAnsi="Times New Roman"/>
                <w:bCs/>
                <w:sz w:val="16"/>
                <w:szCs w:val="16"/>
              </w:rPr>
            </w:pPr>
            <w:r w:rsidRPr="009E34F6">
              <w:rPr>
                <w:rFonts w:ascii="Times New Roman" w:hAnsi="Times New Roman"/>
                <w:bCs/>
                <w:sz w:val="16"/>
                <w:szCs w:val="16"/>
              </w:rPr>
              <w:t>Объекты придорожного сервиса</w:t>
            </w:r>
          </w:p>
          <w:p w:rsidR="003D3931" w:rsidRPr="009E34F6" w:rsidRDefault="003D3931" w:rsidP="003D3931">
            <w:pPr>
              <w:rPr>
                <w:rFonts w:ascii="Times New Roman" w:hAnsi="Times New Roman"/>
                <w:sz w:val="16"/>
                <w:szCs w:val="16"/>
              </w:rPr>
            </w:pPr>
            <w:r w:rsidRPr="009E34F6">
              <w:rPr>
                <w:rFonts w:ascii="Times New Roman" w:hAnsi="Times New Roman"/>
                <w:bCs/>
                <w:sz w:val="16"/>
                <w:szCs w:val="16"/>
              </w:rPr>
              <w:t xml:space="preserve"> </w:t>
            </w:r>
          </w:p>
        </w:tc>
        <w:tc>
          <w:tcPr>
            <w:tcW w:w="8079" w:type="dxa"/>
          </w:tcPr>
          <w:p w:rsidR="003D3931" w:rsidRPr="009E34F6" w:rsidRDefault="003D3931" w:rsidP="003D3931">
            <w:pPr>
              <w:jc w:val="both"/>
              <w:rPr>
                <w:rFonts w:ascii="Times New Roman" w:hAnsi="Times New Roman"/>
                <w:sz w:val="16"/>
                <w:szCs w:val="16"/>
              </w:rPr>
            </w:pPr>
            <w:r w:rsidRPr="009E34F6">
              <w:rPr>
                <w:rFonts w:ascii="Times New Roman" w:hAnsi="Times New Roman"/>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04" w:type="dxa"/>
          </w:tcPr>
          <w:p w:rsidR="003D3931" w:rsidRPr="009E34F6" w:rsidRDefault="003D3931" w:rsidP="003D3931">
            <w:pPr>
              <w:jc w:val="center"/>
              <w:rPr>
                <w:rFonts w:ascii="Times New Roman" w:hAnsi="Times New Roman"/>
                <w:sz w:val="16"/>
                <w:szCs w:val="16"/>
              </w:rPr>
            </w:pPr>
            <w:r w:rsidRPr="009E34F6">
              <w:rPr>
                <w:rFonts w:ascii="Times New Roman" w:hAnsi="Times New Roman"/>
                <w:bCs/>
                <w:sz w:val="16"/>
                <w:szCs w:val="16"/>
              </w:rPr>
              <w:t>4.9.1</w:t>
            </w:r>
          </w:p>
        </w:tc>
      </w:tr>
    </w:tbl>
    <w:p w:rsidR="003D3931" w:rsidRPr="009E34F6"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2547"/>
        <w:gridCol w:w="5783"/>
        <w:gridCol w:w="1700"/>
      </w:tblGrid>
      <w:tr w:rsidR="003D3931" w:rsidRPr="003D3931" w:rsidTr="00D6797C">
        <w:tc>
          <w:tcPr>
            <w:tcW w:w="10030" w:type="dxa"/>
            <w:gridSpan w:val="3"/>
          </w:tcPr>
          <w:p w:rsidR="003D3931" w:rsidRPr="009E34F6" w:rsidRDefault="003D3931" w:rsidP="003D3931">
            <w:pPr>
              <w:jc w:val="center"/>
              <w:rPr>
                <w:rFonts w:ascii="Times New Roman" w:hAnsi="Times New Roman"/>
                <w:b/>
                <w:sz w:val="16"/>
                <w:szCs w:val="16"/>
              </w:rPr>
            </w:pPr>
            <w:r w:rsidRPr="009E34F6">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3D3931" w:rsidRPr="003D3931" w:rsidTr="00D6797C">
        <w:tc>
          <w:tcPr>
            <w:tcW w:w="2547"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Наименование</w:t>
            </w:r>
          </w:p>
        </w:tc>
        <w:tc>
          <w:tcPr>
            <w:tcW w:w="5783"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Описание</w:t>
            </w:r>
          </w:p>
        </w:tc>
        <w:tc>
          <w:tcPr>
            <w:tcW w:w="1695"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 xml:space="preserve">Код (числовое </w:t>
            </w:r>
            <w:r w:rsidRPr="009E34F6">
              <w:rPr>
                <w:rFonts w:ascii="Times New Roman" w:hAnsi="Times New Roman"/>
                <w:sz w:val="16"/>
                <w:szCs w:val="16"/>
              </w:rPr>
              <w:lastRenderedPageBreak/>
              <w:t>обозначение)</w:t>
            </w:r>
          </w:p>
        </w:tc>
      </w:tr>
      <w:tr w:rsidR="003D3931" w:rsidRPr="003D3931" w:rsidTr="00D6797C">
        <w:tc>
          <w:tcPr>
            <w:tcW w:w="2547" w:type="dxa"/>
          </w:tcPr>
          <w:p w:rsidR="003D3931" w:rsidRPr="009E34F6" w:rsidRDefault="003D3931" w:rsidP="003D3931">
            <w:pPr>
              <w:rPr>
                <w:rFonts w:ascii="Times New Roman" w:hAnsi="Times New Roman"/>
                <w:sz w:val="16"/>
                <w:szCs w:val="16"/>
              </w:rPr>
            </w:pPr>
            <w:r w:rsidRPr="009E34F6">
              <w:rPr>
                <w:rFonts w:ascii="Times New Roman" w:hAnsi="Times New Roman"/>
                <w:sz w:val="16"/>
                <w:szCs w:val="16"/>
              </w:rPr>
              <w:lastRenderedPageBreak/>
              <w:t>Общественное питание</w:t>
            </w:r>
          </w:p>
        </w:tc>
        <w:tc>
          <w:tcPr>
            <w:tcW w:w="5783" w:type="dxa"/>
          </w:tcPr>
          <w:p w:rsidR="003D3931" w:rsidRPr="009E34F6" w:rsidRDefault="003D3931" w:rsidP="003D3931">
            <w:pPr>
              <w:jc w:val="both"/>
              <w:rPr>
                <w:rFonts w:ascii="Times New Roman" w:hAnsi="Times New Roman"/>
                <w:sz w:val="16"/>
                <w:szCs w:val="16"/>
              </w:rPr>
            </w:pPr>
            <w:r w:rsidRPr="009E34F6">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4.6</w:t>
            </w:r>
          </w:p>
        </w:tc>
      </w:tr>
      <w:tr w:rsidR="003D3931" w:rsidRPr="003D3931" w:rsidTr="00D6797C">
        <w:tc>
          <w:tcPr>
            <w:tcW w:w="2547" w:type="dxa"/>
          </w:tcPr>
          <w:p w:rsidR="003D3931" w:rsidRPr="009E34F6" w:rsidRDefault="003D3931" w:rsidP="003D3931">
            <w:pPr>
              <w:rPr>
                <w:rFonts w:ascii="Times New Roman" w:hAnsi="Times New Roman"/>
                <w:sz w:val="16"/>
                <w:szCs w:val="16"/>
              </w:rPr>
            </w:pPr>
            <w:r w:rsidRPr="009E34F6">
              <w:rPr>
                <w:rFonts w:ascii="Times New Roman" w:hAnsi="Times New Roman"/>
                <w:sz w:val="16"/>
                <w:szCs w:val="16"/>
              </w:rPr>
              <w:t>Гостиничное обслуживание</w:t>
            </w:r>
          </w:p>
        </w:tc>
        <w:tc>
          <w:tcPr>
            <w:tcW w:w="5783" w:type="dxa"/>
          </w:tcPr>
          <w:p w:rsidR="003D3931" w:rsidRPr="009E34F6" w:rsidRDefault="003D3931" w:rsidP="003D3931">
            <w:pPr>
              <w:jc w:val="both"/>
              <w:rPr>
                <w:rFonts w:ascii="Times New Roman" w:hAnsi="Times New Roman"/>
                <w:sz w:val="16"/>
                <w:szCs w:val="16"/>
              </w:rPr>
            </w:pPr>
            <w:r w:rsidRPr="009E34F6">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5" w:type="dxa"/>
          </w:tcPr>
          <w:p w:rsidR="003D3931" w:rsidRPr="009E34F6" w:rsidRDefault="003D3931" w:rsidP="003D3931">
            <w:pPr>
              <w:jc w:val="center"/>
              <w:rPr>
                <w:rFonts w:ascii="Times New Roman" w:hAnsi="Times New Roman"/>
                <w:sz w:val="16"/>
                <w:szCs w:val="16"/>
              </w:rPr>
            </w:pPr>
            <w:r w:rsidRPr="009E34F6">
              <w:rPr>
                <w:rFonts w:ascii="Times New Roman" w:hAnsi="Times New Roman"/>
                <w:sz w:val="16"/>
                <w:szCs w:val="16"/>
              </w:rPr>
              <w:t>4.7</w:t>
            </w:r>
          </w:p>
        </w:tc>
      </w:tr>
    </w:tbl>
    <w:p w:rsidR="003D3931" w:rsidRPr="003E3967" w:rsidRDefault="003D3931" w:rsidP="003D3931">
      <w:pPr>
        <w:spacing w:after="0" w:line="240" w:lineRule="auto"/>
        <w:jc w:val="center"/>
        <w:outlineLvl w:val="3"/>
        <w:rPr>
          <w:rFonts w:ascii="Times New Roman" w:eastAsia="MS Mincho" w:hAnsi="Times New Roman" w:cs="Times New Roman"/>
          <w:b/>
          <w:lang w:eastAsia="ru-RU"/>
        </w:rPr>
      </w:pPr>
      <w:r w:rsidRPr="003E3967">
        <w:rPr>
          <w:rFonts w:ascii="Times New Roman" w:eastAsia="MS Mincho" w:hAnsi="Times New Roman" w:cs="Times New Roman"/>
          <w:b/>
          <w:lang w:eastAsia="ru-RU"/>
        </w:rPr>
        <w:t>СЗ Зона санитарно-защитного озеленения</w:t>
      </w:r>
    </w:p>
    <w:p w:rsidR="003D3931" w:rsidRPr="003E3967" w:rsidRDefault="003D3931" w:rsidP="003D3931">
      <w:pPr>
        <w:tabs>
          <w:tab w:val="left" w:pos="0"/>
        </w:tabs>
        <w:spacing w:after="0" w:line="240" w:lineRule="auto"/>
        <w:ind w:firstLine="709"/>
        <w:jc w:val="both"/>
        <w:rPr>
          <w:rFonts w:ascii="Times New Roman" w:eastAsia="MS Mincho" w:hAnsi="Times New Roman" w:cs="Times New Roman"/>
          <w:lang w:eastAsia="ru-RU"/>
        </w:rPr>
      </w:pPr>
      <w:r w:rsidRPr="003E3967">
        <w:rPr>
          <w:rFonts w:ascii="Times New Roman" w:eastAsia="MS Mincho" w:hAnsi="Times New Roman" w:cs="Times New Roman"/>
          <w:lang w:eastAsia="ru-RU"/>
        </w:rPr>
        <w:t>Зона СЗ выделена для обеспечения правовых условий использования территорий, прилегающих к производственным, коммунально-складским зонам и зонам транспортной инфраструктуры с целью защиты жилых зон от вредного воздействия, оказываемого промышленными предприятиями, коммунально-складскими объектами, а также объектами транспортной инфраструктуры.</w:t>
      </w:r>
    </w:p>
    <w:tbl>
      <w:tblPr>
        <w:tblStyle w:val="92"/>
        <w:tblW w:w="0" w:type="auto"/>
        <w:tblLook w:val="04A0" w:firstRow="1" w:lastRow="0" w:firstColumn="1" w:lastColumn="0" w:noHBand="0" w:noVBand="1"/>
      </w:tblPr>
      <w:tblGrid>
        <w:gridCol w:w="1277"/>
        <w:gridCol w:w="8566"/>
        <w:gridCol w:w="1299"/>
      </w:tblGrid>
      <w:tr w:rsidR="003D3931" w:rsidRPr="003D3931" w:rsidTr="003E3967">
        <w:tc>
          <w:tcPr>
            <w:tcW w:w="11142" w:type="dxa"/>
            <w:gridSpan w:val="3"/>
          </w:tcPr>
          <w:p w:rsidR="003D3931" w:rsidRPr="003E3967" w:rsidRDefault="003D3931" w:rsidP="003D3931">
            <w:pPr>
              <w:jc w:val="center"/>
              <w:rPr>
                <w:rFonts w:ascii="Times New Roman" w:hAnsi="Times New Roman"/>
                <w:b/>
                <w:sz w:val="16"/>
                <w:szCs w:val="16"/>
              </w:rPr>
            </w:pPr>
            <w:r w:rsidRPr="003E3967">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3D3931" w:rsidRPr="003D3931" w:rsidTr="003E3967">
        <w:tc>
          <w:tcPr>
            <w:tcW w:w="1277" w:type="dxa"/>
          </w:tcPr>
          <w:p w:rsidR="003D3931" w:rsidRPr="003E3967" w:rsidRDefault="003D3931" w:rsidP="003D3931">
            <w:pPr>
              <w:jc w:val="center"/>
              <w:rPr>
                <w:rFonts w:ascii="Times New Roman" w:hAnsi="Times New Roman"/>
                <w:sz w:val="16"/>
                <w:szCs w:val="16"/>
              </w:rPr>
            </w:pPr>
            <w:r w:rsidRPr="003E3967">
              <w:rPr>
                <w:rFonts w:ascii="Times New Roman" w:hAnsi="Times New Roman"/>
                <w:sz w:val="16"/>
                <w:szCs w:val="16"/>
              </w:rPr>
              <w:t>Наименование</w:t>
            </w:r>
          </w:p>
        </w:tc>
        <w:tc>
          <w:tcPr>
            <w:tcW w:w="8566" w:type="dxa"/>
          </w:tcPr>
          <w:p w:rsidR="003D3931" w:rsidRPr="003E3967" w:rsidRDefault="003D3931" w:rsidP="003D3931">
            <w:pPr>
              <w:jc w:val="center"/>
              <w:rPr>
                <w:rFonts w:ascii="Times New Roman" w:hAnsi="Times New Roman"/>
                <w:sz w:val="16"/>
                <w:szCs w:val="16"/>
              </w:rPr>
            </w:pPr>
            <w:r w:rsidRPr="003E3967">
              <w:rPr>
                <w:rFonts w:ascii="Times New Roman" w:hAnsi="Times New Roman"/>
                <w:sz w:val="16"/>
                <w:szCs w:val="16"/>
              </w:rPr>
              <w:t>Описание</w:t>
            </w:r>
          </w:p>
        </w:tc>
        <w:tc>
          <w:tcPr>
            <w:tcW w:w="1299" w:type="dxa"/>
          </w:tcPr>
          <w:p w:rsidR="003D3931" w:rsidRPr="003E3967" w:rsidRDefault="003D3931" w:rsidP="003D3931">
            <w:pPr>
              <w:jc w:val="center"/>
              <w:rPr>
                <w:rFonts w:ascii="Times New Roman" w:hAnsi="Times New Roman"/>
                <w:sz w:val="16"/>
                <w:szCs w:val="16"/>
              </w:rPr>
            </w:pPr>
            <w:r w:rsidRPr="003E3967">
              <w:rPr>
                <w:rFonts w:ascii="Times New Roman" w:hAnsi="Times New Roman"/>
                <w:sz w:val="16"/>
                <w:szCs w:val="16"/>
              </w:rPr>
              <w:t>Код (числовое обозначение)</w:t>
            </w:r>
          </w:p>
        </w:tc>
      </w:tr>
      <w:tr w:rsidR="003D3931" w:rsidRPr="003D3931" w:rsidTr="003E3967">
        <w:tc>
          <w:tcPr>
            <w:tcW w:w="1277"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Коммунальное обслуживание</w:t>
            </w:r>
          </w:p>
        </w:tc>
        <w:tc>
          <w:tcPr>
            <w:tcW w:w="8566"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99" w:type="dxa"/>
          </w:tcPr>
          <w:p w:rsidR="003D3931" w:rsidRPr="003E3967" w:rsidRDefault="003D3931" w:rsidP="003D3931">
            <w:pPr>
              <w:jc w:val="center"/>
              <w:rPr>
                <w:rFonts w:ascii="Times New Roman" w:hAnsi="Times New Roman"/>
                <w:sz w:val="16"/>
                <w:szCs w:val="16"/>
              </w:rPr>
            </w:pPr>
            <w:r w:rsidRPr="003E3967">
              <w:rPr>
                <w:rFonts w:ascii="Times New Roman" w:hAnsi="Times New Roman"/>
                <w:sz w:val="16"/>
                <w:szCs w:val="16"/>
              </w:rPr>
              <w:t>3.1</w:t>
            </w:r>
          </w:p>
        </w:tc>
      </w:tr>
      <w:tr w:rsidR="003D3931" w:rsidRPr="003D3931" w:rsidTr="003E3967">
        <w:tc>
          <w:tcPr>
            <w:tcW w:w="1277" w:type="dxa"/>
          </w:tcPr>
          <w:p w:rsidR="003D3931" w:rsidRPr="003E3967" w:rsidRDefault="003D3931" w:rsidP="003D3931">
            <w:pPr>
              <w:autoSpaceDE w:val="0"/>
              <w:autoSpaceDN w:val="0"/>
              <w:adjustRightInd w:val="0"/>
              <w:rPr>
                <w:rFonts w:ascii="Times New Roman" w:hAnsi="Times New Roman"/>
                <w:sz w:val="16"/>
                <w:szCs w:val="16"/>
              </w:rPr>
            </w:pPr>
            <w:r w:rsidRPr="003E3967">
              <w:rPr>
                <w:rFonts w:ascii="Times New Roman" w:hAnsi="Times New Roman"/>
                <w:sz w:val="16"/>
                <w:szCs w:val="16"/>
              </w:rPr>
              <w:t>Бытовое обслуживание</w:t>
            </w:r>
          </w:p>
        </w:tc>
        <w:tc>
          <w:tcPr>
            <w:tcW w:w="8566"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99" w:type="dxa"/>
          </w:tcPr>
          <w:p w:rsidR="003D3931" w:rsidRPr="003E3967" w:rsidRDefault="003D3931" w:rsidP="003D3931">
            <w:pPr>
              <w:jc w:val="center"/>
              <w:rPr>
                <w:rFonts w:ascii="Times New Roman" w:hAnsi="Times New Roman"/>
                <w:sz w:val="16"/>
                <w:szCs w:val="16"/>
              </w:rPr>
            </w:pPr>
            <w:r w:rsidRPr="003E3967">
              <w:rPr>
                <w:rFonts w:ascii="Times New Roman" w:hAnsi="Times New Roman"/>
                <w:sz w:val="16"/>
                <w:szCs w:val="16"/>
              </w:rPr>
              <w:t>3.3</w:t>
            </w:r>
          </w:p>
        </w:tc>
      </w:tr>
      <w:tr w:rsidR="003D3931" w:rsidRPr="003D3931" w:rsidTr="003E3967">
        <w:tc>
          <w:tcPr>
            <w:tcW w:w="1277" w:type="dxa"/>
          </w:tcPr>
          <w:p w:rsidR="003D3931" w:rsidRPr="003E3967" w:rsidRDefault="003D3931" w:rsidP="003D3931">
            <w:pPr>
              <w:autoSpaceDE w:val="0"/>
              <w:autoSpaceDN w:val="0"/>
              <w:adjustRightInd w:val="0"/>
              <w:rPr>
                <w:rFonts w:ascii="Times New Roman" w:hAnsi="Times New Roman"/>
                <w:sz w:val="16"/>
                <w:szCs w:val="16"/>
              </w:rPr>
            </w:pPr>
            <w:r w:rsidRPr="003E3967">
              <w:rPr>
                <w:rFonts w:ascii="Times New Roman" w:hAnsi="Times New Roman"/>
                <w:sz w:val="16"/>
                <w:szCs w:val="16"/>
              </w:rPr>
              <w:t>Деловое управление</w:t>
            </w:r>
          </w:p>
          <w:p w:rsidR="003D3931" w:rsidRPr="003E3967" w:rsidRDefault="003D3931" w:rsidP="003D3931">
            <w:pPr>
              <w:rPr>
                <w:rFonts w:ascii="Times New Roman" w:hAnsi="Times New Roman"/>
                <w:sz w:val="16"/>
                <w:szCs w:val="16"/>
              </w:rPr>
            </w:pPr>
          </w:p>
        </w:tc>
        <w:tc>
          <w:tcPr>
            <w:tcW w:w="8566" w:type="dxa"/>
            <w:vAlign w:val="center"/>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99" w:type="dxa"/>
          </w:tcPr>
          <w:p w:rsidR="003D3931" w:rsidRPr="003E3967" w:rsidRDefault="003D3931" w:rsidP="003D3931">
            <w:pPr>
              <w:jc w:val="center"/>
              <w:rPr>
                <w:rFonts w:ascii="Times New Roman" w:hAnsi="Times New Roman"/>
                <w:sz w:val="16"/>
                <w:szCs w:val="16"/>
              </w:rPr>
            </w:pPr>
            <w:r w:rsidRPr="003E3967">
              <w:rPr>
                <w:rFonts w:ascii="Times New Roman" w:hAnsi="Times New Roman"/>
                <w:sz w:val="16"/>
                <w:szCs w:val="16"/>
              </w:rPr>
              <w:t>4.1</w:t>
            </w:r>
          </w:p>
        </w:tc>
      </w:tr>
      <w:tr w:rsidR="003D3931" w:rsidRPr="003D3931" w:rsidTr="003E3967">
        <w:tc>
          <w:tcPr>
            <w:tcW w:w="1277"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Магазины</w:t>
            </w:r>
          </w:p>
        </w:tc>
        <w:tc>
          <w:tcPr>
            <w:tcW w:w="8566"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99" w:type="dxa"/>
          </w:tcPr>
          <w:p w:rsidR="003D3931" w:rsidRPr="003E3967" w:rsidRDefault="003D3931" w:rsidP="003D3931">
            <w:pPr>
              <w:jc w:val="center"/>
              <w:rPr>
                <w:rFonts w:ascii="Times New Roman" w:hAnsi="Times New Roman"/>
                <w:sz w:val="16"/>
                <w:szCs w:val="16"/>
              </w:rPr>
            </w:pPr>
            <w:r w:rsidRPr="003E3967">
              <w:rPr>
                <w:rFonts w:ascii="Times New Roman" w:hAnsi="Times New Roman"/>
                <w:sz w:val="16"/>
                <w:szCs w:val="16"/>
              </w:rPr>
              <w:t>4.4</w:t>
            </w:r>
          </w:p>
        </w:tc>
      </w:tr>
      <w:tr w:rsidR="003D3931" w:rsidRPr="003D3931" w:rsidTr="003E3967">
        <w:tc>
          <w:tcPr>
            <w:tcW w:w="1277"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Обслуживание автотранспорта</w:t>
            </w:r>
          </w:p>
        </w:tc>
        <w:tc>
          <w:tcPr>
            <w:tcW w:w="8566"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1299" w:type="dxa"/>
          </w:tcPr>
          <w:p w:rsidR="003D3931" w:rsidRPr="003E3967" w:rsidRDefault="003D3931" w:rsidP="003D3931">
            <w:pPr>
              <w:jc w:val="center"/>
              <w:rPr>
                <w:rFonts w:ascii="Times New Roman" w:hAnsi="Times New Roman"/>
                <w:sz w:val="16"/>
                <w:szCs w:val="16"/>
              </w:rPr>
            </w:pPr>
            <w:r w:rsidRPr="003E3967">
              <w:rPr>
                <w:rFonts w:ascii="Times New Roman" w:hAnsi="Times New Roman"/>
                <w:sz w:val="16"/>
                <w:szCs w:val="16"/>
              </w:rPr>
              <w:t>4.9</w:t>
            </w:r>
          </w:p>
        </w:tc>
      </w:tr>
      <w:tr w:rsidR="003D3931" w:rsidRPr="003D3931" w:rsidTr="003E3967">
        <w:tc>
          <w:tcPr>
            <w:tcW w:w="1277" w:type="dxa"/>
          </w:tcPr>
          <w:p w:rsidR="003D3931" w:rsidRPr="003E3967" w:rsidRDefault="003D3931" w:rsidP="003D3931">
            <w:pPr>
              <w:autoSpaceDE w:val="0"/>
              <w:autoSpaceDN w:val="0"/>
              <w:adjustRightInd w:val="0"/>
              <w:rPr>
                <w:rFonts w:ascii="Times New Roman" w:hAnsi="Times New Roman"/>
                <w:bCs/>
                <w:sz w:val="16"/>
                <w:szCs w:val="16"/>
              </w:rPr>
            </w:pPr>
            <w:r w:rsidRPr="003E3967">
              <w:rPr>
                <w:rFonts w:ascii="Times New Roman" w:hAnsi="Times New Roman"/>
                <w:bCs/>
                <w:sz w:val="16"/>
                <w:szCs w:val="16"/>
              </w:rPr>
              <w:t>Объекты придорожного сервиса</w:t>
            </w:r>
          </w:p>
          <w:p w:rsidR="003D3931" w:rsidRPr="003E3967" w:rsidRDefault="003D3931" w:rsidP="003D3931">
            <w:pPr>
              <w:rPr>
                <w:rFonts w:ascii="Times New Roman" w:hAnsi="Times New Roman"/>
                <w:sz w:val="16"/>
                <w:szCs w:val="16"/>
              </w:rPr>
            </w:pPr>
            <w:r w:rsidRPr="003E3967">
              <w:rPr>
                <w:rFonts w:ascii="Times New Roman" w:hAnsi="Times New Roman"/>
                <w:bCs/>
                <w:sz w:val="16"/>
                <w:szCs w:val="16"/>
              </w:rPr>
              <w:t xml:space="preserve"> </w:t>
            </w:r>
          </w:p>
        </w:tc>
        <w:tc>
          <w:tcPr>
            <w:tcW w:w="8566"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299" w:type="dxa"/>
          </w:tcPr>
          <w:p w:rsidR="003D3931" w:rsidRPr="003E3967" w:rsidRDefault="003D3931" w:rsidP="003D3931">
            <w:pPr>
              <w:jc w:val="center"/>
              <w:rPr>
                <w:rFonts w:ascii="Times New Roman" w:hAnsi="Times New Roman"/>
                <w:sz w:val="16"/>
                <w:szCs w:val="16"/>
              </w:rPr>
            </w:pPr>
            <w:r w:rsidRPr="003E3967">
              <w:rPr>
                <w:rFonts w:ascii="Times New Roman" w:hAnsi="Times New Roman"/>
                <w:bCs/>
                <w:sz w:val="16"/>
                <w:szCs w:val="16"/>
              </w:rPr>
              <w:t>4.9.1</w:t>
            </w:r>
          </w:p>
        </w:tc>
      </w:tr>
      <w:tr w:rsidR="003D3931" w:rsidRPr="003D3931" w:rsidTr="003E3967">
        <w:tc>
          <w:tcPr>
            <w:tcW w:w="1277" w:type="dxa"/>
          </w:tcPr>
          <w:p w:rsidR="003D3931" w:rsidRPr="003E3967" w:rsidRDefault="003D3931" w:rsidP="003D3931">
            <w:pPr>
              <w:autoSpaceDE w:val="0"/>
              <w:autoSpaceDN w:val="0"/>
              <w:adjustRightInd w:val="0"/>
              <w:rPr>
                <w:rFonts w:ascii="Times New Roman" w:hAnsi="Times New Roman"/>
                <w:bCs/>
                <w:sz w:val="16"/>
                <w:szCs w:val="16"/>
              </w:rPr>
            </w:pPr>
            <w:r w:rsidRPr="003E3967">
              <w:rPr>
                <w:rFonts w:ascii="Times New Roman" w:hAnsi="Times New Roman"/>
                <w:sz w:val="16"/>
                <w:szCs w:val="16"/>
              </w:rPr>
              <w:t>Обеспечение внутреннего правопорядка</w:t>
            </w:r>
          </w:p>
        </w:tc>
        <w:tc>
          <w:tcPr>
            <w:tcW w:w="8566"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99" w:type="dxa"/>
          </w:tcPr>
          <w:p w:rsidR="003D3931" w:rsidRPr="003E3967" w:rsidRDefault="003D3931" w:rsidP="003D3931">
            <w:pPr>
              <w:jc w:val="center"/>
              <w:rPr>
                <w:rFonts w:ascii="Times New Roman" w:hAnsi="Times New Roman"/>
                <w:bCs/>
                <w:sz w:val="16"/>
                <w:szCs w:val="16"/>
              </w:rPr>
            </w:pPr>
            <w:r w:rsidRPr="003E3967">
              <w:rPr>
                <w:rFonts w:ascii="Times New Roman" w:hAnsi="Times New Roman"/>
                <w:sz w:val="16"/>
                <w:szCs w:val="16"/>
              </w:rPr>
              <w:t>8.3</w:t>
            </w:r>
          </w:p>
        </w:tc>
      </w:tr>
      <w:tr w:rsidR="003D3931" w:rsidRPr="003D3931" w:rsidTr="003E3967">
        <w:tc>
          <w:tcPr>
            <w:tcW w:w="1277"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Земельные участки (территории) общего пользования</w:t>
            </w:r>
          </w:p>
        </w:tc>
        <w:tc>
          <w:tcPr>
            <w:tcW w:w="8566" w:type="dxa"/>
          </w:tcPr>
          <w:p w:rsidR="003D3931" w:rsidRPr="003E3967" w:rsidRDefault="003D3931" w:rsidP="003D3931">
            <w:pPr>
              <w:rPr>
                <w:rFonts w:ascii="Times New Roman" w:hAnsi="Times New Roman"/>
                <w:sz w:val="16"/>
                <w:szCs w:val="16"/>
              </w:rPr>
            </w:pPr>
            <w:r w:rsidRPr="003E3967">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99" w:type="dxa"/>
          </w:tcPr>
          <w:p w:rsidR="003D3931" w:rsidRPr="003E3967" w:rsidRDefault="003D3931" w:rsidP="003D3931">
            <w:pPr>
              <w:jc w:val="center"/>
              <w:rPr>
                <w:rFonts w:ascii="Times New Roman" w:hAnsi="Times New Roman"/>
                <w:sz w:val="16"/>
                <w:szCs w:val="16"/>
              </w:rPr>
            </w:pPr>
            <w:r w:rsidRPr="003E3967">
              <w:rPr>
                <w:rFonts w:ascii="Times New Roman" w:hAnsi="Times New Roman"/>
                <w:sz w:val="16"/>
                <w:szCs w:val="16"/>
              </w:rPr>
              <w:t>12.0</w:t>
            </w:r>
          </w:p>
        </w:tc>
      </w:tr>
    </w:tbl>
    <w:p w:rsidR="003D3931" w:rsidRPr="00735ADF"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2547"/>
        <w:gridCol w:w="6892"/>
        <w:gridCol w:w="1700"/>
      </w:tblGrid>
      <w:tr w:rsidR="003D3931" w:rsidRPr="003D3931" w:rsidTr="00735ADF">
        <w:tc>
          <w:tcPr>
            <w:tcW w:w="11139" w:type="dxa"/>
            <w:gridSpan w:val="3"/>
          </w:tcPr>
          <w:p w:rsidR="003D3931" w:rsidRPr="00735ADF" w:rsidRDefault="003D3931" w:rsidP="003D3931">
            <w:pPr>
              <w:jc w:val="center"/>
              <w:rPr>
                <w:rFonts w:ascii="Times New Roman" w:hAnsi="Times New Roman"/>
                <w:b/>
                <w:sz w:val="16"/>
                <w:szCs w:val="16"/>
              </w:rPr>
            </w:pPr>
            <w:r w:rsidRPr="00735ADF">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3D3931" w:rsidRPr="003D3931" w:rsidTr="00735ADF">
        <w:tc>
          <w:tcPr>
            <w:tcW w:w="2547" w:type="dxa"/>
          </w:tcPr>
          <w:p w:rsidR="003D3931" w:rsidRPr="00735ADF" w:rsidRDefault="003D3931" w:rsidP="003D3931">
            <w:pPr>
              <w:jc w:val="center"/>
              <w:rPr>
                <w:rFonts w:ascii="Times New Roman" w:hAnsi="Times New Roman"/>
                <w:sz w:val="16"/>
                <w:szCs w:val="16"/>
              </w:rPr>
            </w:pPr>
            <w:r w:rsidRPr="00735ADF">
              <w:rPr>
                <w:rFonts w:ascii="Times New Roman" w:hAnsi="Times New Roman"/>
                <w:sz w:val="16"/>
                <w:szCs w:val="16"/>
              </w:rPr>
              <w:t>Наименование</w:t>
            </w:r>
          </w:p>
        </w:tc>
        <w:tc>
          <w:tcPr>
            <w:tcW w:w="6892" w:type="dxa"/>
          </w:tcPr>
          <w:p w:rsidR="003D3931" w:rsidRPr="00735ADF" w:rsidRDefault="003D3931" w:rsidP="003D3931">
            <w:pPr>
              <w:jc w:val="center"/>
              <w:rPr>
                <w:rFonts w:ascii="Times New Roman" w:hAnsi="Times New Roman"/>
                <w:sz w:val="16"/>
                <w:szCs w:val="16"/>
              </w:rPr>
            </w:pPr>
            <w:r w:rsidRPr="00735ADF">
              <w:rPr>
                <w:rFonts w:ascii="Times New Roman" w:hAnsi="Times New Roman"/>
                <w:sz w:val="16"/>
                <w:szCs w:val="16"/>
              </w:rPr>
              <w:t>Описание</w:t>
            </w:r>
          </w:p>
        </w:tc>
        <w:tc>
          <w:tcPr>
            <w:tcW w:w="1700" w:type="dxa"/>
          </w:tcPr>
          <w:p w:rsidR="003D3931" w:rsidRPr="00735ADF" w:rsidRDefault="003D3931" w:rsidP="003D3931">
            <w:pPr>
              <w:jc w:val="center"/>
              <w:rPr>
                <w:rFonts w:ascii="Times New Roman" w:hAnsi="Times New Roman"/>
                <w:sz w:val="16"/>
                <w:szCs w:val="16"/>
              </w:rPr>
            </w:pPr>
            <w:r w:rsidRPr="00735ADF">
              <w:rPr>
                <w:rFonts w:ascii="Times New Roman" w:hAnsi="Times New Roman"/>
                <w:sz w:val="16"/>
                <w:szCs w:val="16"/>
              </w:rPr>
              <w:t>Код (числовое обозначение)</w:t>
            </w:r>
          </w:p>
        </w:tc>
      </w:tr>
      <w:tr w:rsidR="003D3931" w:rsidRPr="003D3931" w:rsidTr="00735ADF">
        <w:tc>
          <w:tcPr>
            <w:tcW w:w="2547" w:type="dxa"/>
          </w:tcPr>
          <w:p w:rsidR="003D3931" w:rsidRPr="00735ADF" w:rsidRDefault="003D3931" w:rsidP="003D3931">
            <w:pPr>
              <w:rPr>
                <w:rFonts w:ascii="Times New Roman" w:hAnsi="Times New Roman"/>
                <w:sz w:val="16"/>
                <w:szCs w:val="16"/>
              </w:rPr>
            </w:pPr>
            <w:r w:rsidRPr="00735ADF">
              <w:rPr>
                <w:rFonts w:ascii="Times New Roman" w:hAnsi="Times New Roman"/>
                <w:sz w:val="16"/>
                <w:szCs w:val="16"/>
              </w:rPr>
              <w:t>Коммунальное обслуживание</w:t>
            </w:r>
          </w:p>
        </w:tc>
        <w:tc>
          <w:tcPr>
            <w:tcW w:w="6892" w:type="dxa"/>
          </w:tcPr>
          <w:p w:rsidR="003D3931" w:rsidRPr="00735ADF" w:rsidRDefault="003D3931" w:rsidP="003D3931">
            <w:pPr>
              <w:rPr>
                <w:rFonts w:ascii="Times New Roman" w:hAnsi="Times New Roman"/>
                <w:sz w:val="16"/>
                <w:szCs w:val="16"/>
              </w:rPr>
            </w:pPr>
            <w:r w:rsidRPr="00735ADF">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700" w:type="dxa"/>
          </w:tcPr>
          <w:p w:rsidR="003D3931" w:rsidRPr="00735ADF" w:rsidRDefault="003D3931" w:rsidP="003D3931">
            <w:pPr>
              <w:jc w:val="center"/>
              <w:rPr>
                <w:rFonts w:ascii="Times New Roman" w:hAnsi="Times New Roman"/>
                <w:sz w:val="16"/>
                <w:szCs w:val="16"/>
              </w:rPr>
            </w:pPr>
            <w:r w:rsidRPr="00735ADF">
              <w:rPr>
                <w:rFonts w:ascii="Times New Roman" w:hAnsi="Times New Roman"/>
                <w:sz w:val="16"/>
                <w:szCs w:val="16"/>
              </w:rPr>
              <w:t>3.1</w:t>
            </w:r>
          </w:p>
        </w:tc>
      </w:tr>
    </w:tbl>
    <w:p w:rsidR="003D3931" w:rsidRPr="00735ADF" w:rsidRDefault="003D3931" w:rsidP="003D3931">
      <w:pPr>
        <w:spacing w:after="0" w:line="240" w:lineRule="auto"/>
        <w:rPr>
          <w:rFonts w:ascii="Times New Roman" w:eastAsia="MS Mincho" w:hAnsi="Times New Roman" w:cs="Times New Roman"/>
          <w:sz w:val="8"/>
          <w:szCs w:val="8"/>
          <w:lang w:eastAsia="ru-RU"/>
        </w:rPr>
      </w:pPr>
    </w:p>
    <w:tbl>
      <w:tblPr>
        <w:tblStyle w:val="92"/>
        <w:tblW w:w="0" w:type="auto"/>
        <w:tblLook w:val="04A0" w:firstRow="1" w:lastRow="0" w:firstColumn="1" w:lastColumn="0" w:noHBand="0" w:noVBand="1"/>
      </w:tblPr>
      <w:tblGrid>
        <w:gridCol w:w="2547"/>
        <w:gridCol w:w="5783"/>
        <w:gridCol w:w="1700"/>
      </w:tblGrid>
      <w:tr w:rsidR="003D3931" w:rsidRPr="003D3931" w:rsidTr="00D6797C">
        <w:tc>
          <w:tcPr>
            <w:tcW w:w="10030" w:type="dxa"/>
            <w:gridSpan w:val="3"/>
          </w:tcPr>
          <w:p w:rsidR="003D3931" w:rsidRPr="00735ADF" w:rsidRDefault="003D3931" w:rsidP="003D3931">
            <w:pPr>
              <w:jc w:val="center"/>
              <w:rPr>
                <w:rFonts w:ascii="Times New Roman" w:hAnsi="Times New Roman"/>
                <w:b/>
                <w:sz w:val="16"/>
                <w:szCs w:val="16"/>
              </w:rPr>
            </w:pPr>
            <w:r w:rsidRPr="00735ADF">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3D3931" w:rsidRPr="003D3931" w:rsidTr="00D6797C">
        <w:tc>
          <w:tcPr>
            <w:tcW w:w="2547" w:type="dxa"/>
          </w:tcPr>
          <w:p w:rsidR="003D3931" w:rsidRPr="00735ADF" w:rsidRDefault="003D3931" w:rsidP="003D3931">
            <w:pPr>
              <w:jc w:val="center"/>
              <w:rPr>
                <w:rFonts w:ascii="Times New Roman" w:hAnsi="Times New Roman"/>
                <w:sz w:val="16"/>
                <w:szCs w:val="16"/>
              </w:rPr>
            </w:pPr>
            <w:r w:rsidRPr="00735ADF">
              <w:rPr>
                <w:rFonts w:ascii="Times New Roman" w:hAnsi="Times New Roman"/>
                <w:sz w:val="16"/>
                <w:szCs w:val="16"/>
              </w:rPr>
              <w:t>Наименование</w:t>
            </w:r>
          </w:p>
        </w:tc>
        <w:tc>
          <w:tcPr>
            <w:tcW w:w="5783" w:type="dxa"/>
          </w:tcPr>
          <w:p w:rsidR="003D3931" w:rsidRPr="00735ADF" w:rsidRDefault="003D3931" w:rsidP="003D3931">
            <w:pPr>
              <w:jc w:val="center"/>
              <w:rPr>
                <w:rFonts w:ascii="Times New Roman" w:hAnsi="Times New Roman"/>
                <w:sz w:val="16"/>
                <w:szCs w:val="16"/>
              </w:rPr>
            </w:pPr>
            <w:r w:rsidRPr="00735ADF">
              <w:rPr>
                <w:rFonts w:ascii="Times New Roman" w:hAnsi="Times New Roman"/>
                <w:sz w:val="16"/>
                <w:szCs w:val="16"/>
              </w:rPr>
              <w:t>Описание</w:t>
            </w:r>
          </w:p>
        </w:tc>
        <w:tc>
          <w:tcPr>
            <w:tcW w:w="1695" w:type="dxa"/>
          </w:tcPr>
          <w:p w:rsidR="003D3931" w:rsidRPr="00735ADF" w:rsidRDefault="003D3931" w:rsidP="003D3931">
            <w:pPr>
              <w:jc w:val="center"/>
              <w:rPr>
                <w:rFonts w:ascii="Times New Roman" w:hAnsi="Times New Roman"/>
                <w:sz w:val="16"/>
                <w:szCs w:val="16"/>
              </w:rPr>
            </w:pPr>
            <w:r w:rsidRPr="00735ADF">
              <w:rPr>
                <w:rFonts w:ascii="Times New Roman" w:hAnsi="Times New Roman"/>
                <w:sz w:val="16"/>
                <w:szCs w:val="16"/>
              </w:rPr>
              <w:t>Код (числовое обозначение)</w:t>
            </w:r>
          </w:p>
        </w:tc>
      </w:tr>
      <w:tr w:rsidR="003D3931" w:rsidRPr="003D3931" w:rsidTr="00D6797C">
        <w:tc>
          <w:tcPr>
            <w:tcW w:w="2547" w:type="dxa"/>
          </w:tcPr>
          <w:p w:rsidR="003D3931" w:rsidRPr="00735ADF" w:rsidRDefault="003D3931" w:rsidP="003D3931">
            <w:pPr>
              <w:rPr>
                <w:rFonts w:ascii="Times New Roman" w:hAnsi="Times New Roman"/>
                <w:sz w:val="16"/>
                <w:szCs w:val="16"/>
              </w:rPr>
            </w:pPr>
            <w:r w:rsidRPr="00735ADF">
              <w:rPr>
                <w:rFonts w:ascii="Times New Roman" w:hAnsi="Times New Roman"/>
                <w:sz w:val="16"/>
                <w:szCs w:val="16"/>
              </w:rPr>
              <w:t>Общественное питание</w:t>
            </w:r>
          </w:p>
        </w:tc>
        <w:tc>
          <w:tcPr>
            <w:tcW w:w="5783" w:type="dxa"/>
          </w:tcPr>
          <w:p w:rsidR="003D3931" w:rsidRPr="00735ADF" w:rsidRDefault="003D3931" w:rsidP="003D3931">
            <w:pPr>
              <w:rPr>
                <w:rFonts w:ascii="Times New Roman" w:hAnsi="Times New Roman"/>
                <w:sz w:val="16"/>
                <w:szCs w:val="16"/>
              </w:rPr>
            </w:pPr>
            <w:r w:rsidRPr="00735ADF">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5" w:type="dxa"/>
          </w:tcPr>
          <w:p w:rsidR="003D3931" w:rsidRPr="00735ADF" w:rsidRDefault="003D3931" w:rsidP="003D3931">
            <w:pPr>
              <w:jc w:val="center"/>
              <w:rPr>
                <w:rFonts w:ascii="Times New Roman" w:hAnsi="Times New Roman"/>
                <w:sz w:val="16"/>
                <w:szCs w:val="16"/>
              </w:rPr>
            </w:pPr>
            <w:r w:rsidRPr="00735ADF">
              <w:rPr>
                <w:rFonts w:ascii="Times New Roman" w:hAnsi="Times New Roman"/>
                <w:sz w:val="16"/>
                <w:szCs w:val="16"/>
              </w:rPr>
              <w:t>4.6</w:t>
            </w:r>
          </w:p>
        </w:tc>
      </w:tr>
    </w:tbl>
    <w:p w:rsidR="004F6DE0" w:rsidRPr="004F6DE0" w:rsidRDefault="004F6DE0" w:rsidP="004F6DE0">
      <w:pPr>
        <w:tabs>
          <w:tab w:val="left" w:pos="0"/>
        </w:tabs>
        <w:spacing w:after="0" w:line="240" w:lineRule="auto"/>
        <w:jc w:val="center"/>
        <w:rPr>
          <w:rFonts w:ascii="Times New Roman" w:eastAsia="MS Mincho" w:hAnsi="Times New Roman" w:cs="Times New Roman"/>
          <w:b/>
          <w:lang w:eastAsia="ru-RU"/>
        </w:rPr>
      </w:pPr>
      <w:bookmarkStart w:id="38" w:name="_Toc259101852"/>
      <w:r w:rsidRPr="004F6DE0">
        <w:rPr>
          <w:rFonts w:ascii="Times New Roman" w:eastAsia="MS Mincho" w:hAnsi="Times New Roman" w:cs="Times New Roman"/>
          <w:b/>
          <w:lang w:eastAsia="ru-RU"/>
        </w:rPr>
        <w:t xml:space="preserve">ЗОНЫ ИНЖЕНЕРНОЙ </w:t>
      </w:r>
    </w:p>
    <w:p w:rsidR="004F6DE0" w:rsidRPr="004F6DE0" w:rsidRDefault="004F6DE0" w:rsidP="004F6DE0">
      <w:pPr>
        <w:tabs>
          <w:tab w:val="left" w:pos="0"/>
        </w:tabs>
        <w:spacing w:after="0" w:line="240" w:lineRule="auto"/>
        <w:jc w:val="center"/>
        <w:rPr>
          <w:rFonts w:ascii="Times New Roman" w:eastAsia="MS Mincho" w:hAnsi="Times New Roman" w:cs="Times New Roman"/>
          <w:b/>
          <w:lang w:eastAsia="ru-RU"/>
        </w:rPr>
      </w:pPr>
      <w:r w:rsidRPr="004F6DE0">
        <w:rPr>
          <w:rFonts w:ascii="Times New Roman" w:eastAsia="MS Mincho" w:hAnsi="Times New Roman" w:cs="Times New Roman"/>
          <w:b/>
          <w:lang w:eastAsia="ru-RU"/>
        </w:rPr>
        <w:t>И ТРАНСПОРТНОЙ ИНФРАСТРУКТУР</w:t>
      </w:r>
      <w:bookmarkEnd w:id="38"/>
    </w:p>
    <w:p w:rsidR="004F6DE0" w:rsidRPr="004F6DE0" w:rsidRDefault="004F6DE0" w:rsidP="004F6DE0">
      <w:pPr>
        <w:spacing w:after="0" w:line="240" w:lineRule="auto"/>
        <w:jc w:val="center"/>
        <w:outlineLvl w:val="3"/>
        <w:rPr>
          <w:rFonts w:ascii="Times New Roman" w:eastAsia="MS Mincho" w:hAnsi="Times New Roman" w:cs="Times New Roman"/>
          <w:b/>
          <w:lang w:eastAsia="ru-RU"/>
        </w:rPr>
      </w:pPr>
      <w:r w:rsidRPr="004F6DE0">
        <w:rPr>
          <w:rFonts w:ascii="Times New Roman" w:eastAsia="MS Mincho" w:hAnsi="Times New Roman" w:cs="Times New Roman"/>
          <w:b/>
          <w:lang w:eastAsia="ru-RU"/>
        </w:rPr>
        <w:t>Т Зона транспортной инфраструктуры</w:t>
      </w:r>
    </w:p>
    <w:p w:rsidR="004F6DE0" w:rsidRPr="004F6DE0" w:rsidRDefault="004F6DE0" w:rsidP="004F6DE0">
      <w:pPr>
        <w:tabs>
          <w:tab w:val="left" w:pos="0"/>
        </w:tabs>
        <w:spacing w:after="0" w:line="240" w:lineRule="auto"/>
        <w:ind w:firstLine="709"/>
        <w:jc w:val="both"/>
        <w:rPr>
          <w:rFonts w:ascii="Times New Roman" w:eastAsia="MS Mincho" w:hAnsi="Times New Roman" w:cs="Times New Roman"/>
          <w:lang w:eastAsia="ru-RU"/>
        </w:rPr>
      </w:pPr>
      <w:r w:rsidRPr="004F6DE0">
        <w:rPr>
          <w:rFonts w:ascii="Times New Roman" w:eastAsia="MS Mincho" w:hAnsi="Times New Roman" w:cs="Times New Roman"/>
          <w:lang w:eastAsia="ru-RU"/>
        </w:rPr>
        <w:t>Зона Т предназначена для создания правовых условий размещения объектов транспортной инфраструктуры, в том числе сооружений и коммуникаций железнодорожного, автомобильного,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tbl>
      <w:tblPr>
        <w:tblStyle w:val="102"/>
        <w:tblW w:w="0" w:type="auto"/>
        <w:tblLook w:val="04A0" w:firstRow="1" w:lastRow="0" w:firstColumn="1" w:lastColumn="0" w:noHBand="0" w:noVBand="1"/>
      </w:tblPr>
      <w:tblGrid>
        <w:gridCol w:w="1526"/>
        <w:gridCol w:w="8363"/>
        <w:gridCol w:w="1304"/>
        <w:gridCol w:w="9"/>
      </w:tblGrid>
      <w:tr w:rsidR="004F6DE0" w:rsidRPr="004F6DE0" w:rsidTr="004F6DE0">
        <w:tc>
          <w:tcPr>
            <w:tcW w:w="11202" w:type="dxa"/>
            <w:gridSpan w:val="4"/>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4F6DE0" w:rsidRPr="004F6DE0" w:rsidTr="004F6DE0">
        <w:trPr>
          <w:gridAfter w:val="1"/>
          <w:wAfter w:w="9" w:type="dxa"/>
        </w:trPr>
        <w:tc>
          <w:tcPr>
            <w:tcW w:w="152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363"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Обслуживание автотранспорта</w:t>
            </w:r>
          </w:p>
        </w:tc>
        <w:tc>
          <w:tcPr>
            <w:tcW w:w="8363"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history="1">
              <w:r w:rsidRPr="004F6DE0">
                <w:rPr>
                  <w:rFonts w:ascii="Times New Roman" w:hAnsi="Times New Roman"/>
                  <w:sz w:val="16"/>
                  <w:szCs w:val="16"/>
                </w:rPr>
                <w:t>коде 2.7.1</w:t>
              </w:r>
            </w:hyperlink>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4.9</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Объекты придорожного сервиса</w:t>
            </w:r>
          </w:p>
        </w:tc>
        <w:tc>
          <w:tcPr>
            <w:tcW w:w="8363"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автозаправочных станций (бензиновых, газовых);</w:t>
            </w:r>
          </w:p>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предоставление гостиничных услуг в качестве придорожного сервиса;</w:t>
            </w:r>
          </w:p>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4.9.1</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Причалы для маломерных судов</w:t>
            </w:r>
          </w:p>
        </w:tc>
        <w:tc>
          <w:tcPr>
            <w:tcW w:w="8363"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сооружений, предназначенных для причаливания, хранения и обслуживания яхт, катеров, лодок и других маломерных судов</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5.4</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Склады</w:t>
            </w:r>
          </w:p>
        </w:tc>
        <w:tc>
          <w:tcPr>
            <w:tcW w:w="8363"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 xml:space="preserve">Размещение сооружений, имеющих назначение по временному хранению, распределению и перевалке грузов (за </w:t>
            </w:r>
            <w:r w:rsidRPr="004F6DE0">
              <w:rPr>
                <w:rFonts w:ascii="Times New Roman" w:hAnsi="Times New Roman"/>
                <w:sz w:val="16"/>
                <w:szCs w:val="16"/>
              </w:rPr>
              <w:lastRenderedPageBreak/>
              <w:t>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lastRenderedPageBreak/>
              <w:t>6.9</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Железнодорожный транспорт</w:t>
            </w:r>
          </w:p>
        </w:tc>
        <w:tc>
          <w:tcPr>
            <w:tcW w:w="8363" w:type="dxa"/>
          </w:tcPr>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железнодорожных путей;</w:t>
            </w:r>
          </w:p>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наземных сооружений метрополитена, в том числе посадочных станций, вентиляционных шахт;</w:t>
            </w:r>
          </w:p>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наземных сооружений для трамвайного сообщения и иных специальных дорог (канатных, монорельсовых, фуникулеров)</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7.1</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Автомобильный транспорт</w:t>
            </w:r>
          </w:p>
        </w:tc>
        <w:tc>
          <w:tcPr>
            <w:tcW w:w="8363" w:type="dxa"/>
          </w:tcPr>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автомобильных дорог и технически связанных с ними сооружений;</w:t>
            </w:r>
          </w:p>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7.2</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Водный транспорт</w:t>
            </w:r>
          </w:p>
        </w:tc>
        <w:tc>
          <w:tcPr>
            <w:tcW w:w="8363" w:type="dxa"/>
          </w:tcPr>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7.3</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Воздушный транспорт</w:t>
            </w:r>
          </w:p>
        </w:tc>
        <w:tc>
          <w:tcPr>
            <w:tcW w:w="8363" w:type="dxa"/>
          </w:tcPr>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объектов, предназначенных для технического обслуживания и ремонта воздушных судов</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7.4</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Трубопроводный транспорт</w:t>
            </w:r>
          </w:p>
        </w:tc>
        <w:tc>
          <w:tcPr>
            <w:tcW w:w="8363" w:type="dxa"/>
          </w:tcPr>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7.5</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Обеспечение внутреннего правопорядка</w:t>
            </w:r>
          </w:p>
        </w:tc>
        <w:tc>
          <w:tcPr>
            <w:tcW w:w="8363" w:type="dxa"/>
          </w:tcPr>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8.3</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bCs/>
                <w:sz w:val="16"/>
                <w:szCs w:val="16"/>
              </w:rPr>
            </w:pPr>
            <w:r w:rsidRPr="004F6DE0">
              <w:rPr>
                <w:rFonts w:ascii="Times New Roman" w:hAnsi="Times New Roman"/>
                <w:bCs/>
                <w:sz w:val="16"/>
                <w:szCs w:val="16"/>
              </w:rPr>
              <w:t>Историко-культурная деятельность</w:t>
            </w:r>
          </w:p>
          <w:p w:rsidR="004F6DE0" w:rsidRPr="004F6DE0" w:rsidRDefault="004F6DE0" w:rsidP="004F6DE0">
            <w:pPr>
              <w:rPr>
                <w:rFonts w:ascii="Times New Roman" w:hAnsi="Times New Roman"/>
                <w:sz w:val="16"/>
                <w:szCs w:val="16"/>
              </w:rPr>
            </w:pPr>
            <w:r w:rsidRPr="004F6DE0">
              <w:rPr>
                <w:rFonts w:ascii="Times New Roman" w:hAnsi="Times New Roman"/>
                <w:bCs/>
                <w:sz w:val="16"/>
                <w:szCs w:val="16"/>
              </w:rPr>
              <w:t xml:space="preserve"> </w:t>
            </w:r>
          </w:p>
        </w:tc>
        <w:tc>
          <w:tcPr>
            <w:tcW w:w="8363" w:type="dxa"/>
          </w:tcPr>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bCs/>
                <w:sz w:val="16"/>
                <w:szCs w:val="16"/>
              </w:rPr>
              <w:t>9.3</w:t>
            </w:r>
          </w:p>
        </w:tc>
      </w:tr>
      <w:tr w:rsidR="004F6DE0" w:rsidRPr="004F6DE0" w:rsidTr="004F6DE0">
        <w:trPr>
          <w:gridAfter w:val="1"/>
          <w:wAfter w:w="9" w:type="dxa"/>
        </w:trPr>
        <w:tc>
          <w:tcPr>
            <w:tcW w:w="1526"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Земельные участки (территории) общего пользования</w:t>
            </w:r>
          </w:p>
        </w:tc>
        <w:tc>
          <w:tcPr>
            <w:tcW w:w="8363" w:type="dxa"/>
          </w:tcPr>
          <w:p w:rsidR="004F6DE0" w:rsidRPr="004F6DE0" w:rsidRDefault="004F6DE0" w:rsidP="004F6DE0">
            <w:pPr>
              <w:autoSpaceDE w:val="0"/>
              <w:autoSpaceDN w:val="0"/>
              <w:adjustRightInd w:val="0"/>
              <w:jc w:val="both"/>
              <w:rPr>
                <w:rFonts w:ascii="Times New Roman" w:hAnsi="Times New Roman"/>
                <w:sz w:val="16"/>
                <w:szCs w:val="16"/>
              </w:rPr>
            </w:pPr>
            <w:r w:rsidRPr="004F6DE0">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12.0</w:t>
            </w:r>
          </w:p>
        </w:tc>
      </w:tr>
    </w:tbl>
    <w:p w:rsidR="004F6DE0" w:rsidRPr="004F6DE0" w:rsidRDefault="004F6DE0" w:rsidP="004F6DE0">
      <w:pPr>
        <w:spacing w:after="0" w:line="240" w:lineRule="auto"/>
        <w:rPr>
          <w:rFonts w:ascii="Times New Roman" w:eastAsia="MS Mincho" w:hAnsi="Times New Roman" w:cs="Times New Roman"/>
          <w:sz w:val="8"/>
          <w:szCs w:val="8"/>
          <w:lang w:eastAsia="ru-RU"/>
        </w:rPr>
      </w:pPr>
    </w:p>
    <w:tbl>
      <w:tblPr>
        <w:tblStyle w:val="102"/>
        <w:tblW w:w="0" w:type="auto"/>
        <w:tblLook w:val="04A0" w:firstRow="1" w:lastRow="0" w:firstColumn="1" w:lastColumn="0" w:noHBand="0" w:noVBand="1"/>
      </w:tblPr>
      <w:tblGrid>
        <w:gridCol w:w="1384"/>
        <w:gridCol w:w="8505"/>
        <w:gridCol w:w="1307"/>
      </w:tblGrid>
      <w:tr w:rsidR="004F6DE0" w:rsidRPr="004F6DE0" w:rsidTr="004F6DE0">
        <w:tc>
          <w:tcPr>
            <w:tcW w:w="11196" w:type="dxa"/>
            <w:gridSpan w:val="3"/>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4F6DE0" w:rsidRPr="004F6DE0" w:rsidTr="004F6DE0">
        <w:tc>
          <w:tcPr>
            <w:tcW w:w="138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50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30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4F6DE0">
        <w:tc>
          <w:tcPr>
            <w:tcW w:w="1384"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Коммунальное обслуживание</w:t>
            </w:r>
          </w:p>
        </w:tc>
        <w:tc>
          <w:tcPr>
            <w:tcW w:w="8505"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3.1</w:t>
            </w:r>
          </w:p>
        </w:tc>
      </w:tr>
      <w:tr w:rsidR="004F6DE0" w:rsidRPr="004F6DE0" w:rsidTr="004F6DE0">
        <w:tc>
          <w:tcPr>
            <w:tcW w:w="1384"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Деловое управление</w:t>
            </w:r>
          </w:p>
        </w:tc>
        <w:tc>
          <w:tcPr>
            <w:tcW w:w="8505"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0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4.1</w:t>
            </w:r>
          </w:p>
        </w:tc>
      </w:tr>
      <w:tr w:rsidR="004F6DE0" w:rsidRPr="004F6DE0" w:rsidTr="004F6DE0">
        <w:tc>
          <w:tcPr>
            <w:tcW w:w="1384"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Обслуживание автотранспорта</w:t>
            </w:r>
          </w:p>
        </w:tc>
        <w:tc>
          <w:tcPr>
            <w:tcW w:w="8505"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0" w:history="1">
              <w:r w:rsidRPr="004F6DE0">
                <w:rPr>
                  <w:rFonts w:ascii="Times New Roman" w:hAnsi="Times New Roman"/>
                  <w:sz w:val="16"/>
                  <w:szCs w:val="16"/>
                </w:rPr>
                <w:t>коде 2.7.1</w:t>
              </w:r>
            </w:hyperlink>
          </w:p>
        </w:tc>
        <w:tc>
          <w:tcPr>
            <w:tcW w:w="130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4.9</w:t>
            </w:r>
          </w:p>
        </w:tc>
      </w:tr>
      <w:tr w:rsidR="004F6DE0" w:rsidRPr="004F6DE0" w:rsidTr="004F6DE0">
        <w:tc>
          <w:tcPr>
            <w:tcW w:w="1384"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Объекты придорожного сервиса</w:t>
            </w:r>
          </w:p>
        </w:tc>
        <w:tc>
          <w:tcPr>
            <w:tcW w:w="8505"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0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4.9.1</w:t>
            </w:r>
          </w:p>
        </w:tc>
      </w:tr>
    </w:tbl>
    <w:p w:rsidR="004F6DE0" w:rsidRPr="004F6DE0" w:rsidRDefault="004F6DE0" w:rsidP="004F6DE0">
      <w:pPr>
        <w:spacing w:after="0" w:line="240" w:lineRule="auto"/>
        <w:rPr>
          <w:rFonts w:ascii="Times New Roman" w:eastAsia="MS Mincho" w:hAnsi="Times New Roman" w:cs="Times New Roman"/>
          <w:sz w:val="8"/>
          <w:szCs w:val="8"/>
          <w:lang w:eastAsia="ru-RU"/>
        </w:rPr>
      </w:pPr>
    </w:p>
    <w:tbl>
      <w:tblPr>
        <w:tblStyle w:val="102"/>
        <w:tblW w:w="0" w:type="auto"/>
        <w:tblLook w:val="04A0" w:firstRow="1" w:lastRow="0" w:firstColumn="1" w:lastColumn="0" w:noHBand="0" w:noVBand="1"/>
      </w:tblPr>
      <w:tblGrid>
        <w:gridCol w:w="1809"/>
        <w:gridCol w:w="8080"/>
        <w:gridCol w:w="1305"/>
        <w:gridCol w:w="7"/>
      </w:tblGrid>
      <w:tr w:rsidR="004F6DE0" w:rsidRPr="004F6DE0" w:rsidTr="004F6DE0">
        <w:tc>
          <w:tcPr>
            <w:tcW w:w="11201" w:type="dxa"/>
            <w:gridSpan w:val="4"/>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4F6DE0" w:rsidRPr="004F6DE0" w:rsidTr="004F6DE0">
        <w:trPr>
          <w:gridAfter w:val="1"/>
          <w:wAfter w:w="7" w:type="dxa"/>
        </w:trPr>
        <w:tc>
          <w:tcPr>
            <w:tcW w:w="180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080"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30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4F6DE0">
        <w:trPr>
          <w:gridAfter w:val="1"/>
          <w:wAfter w:w="7" w:type="dxa"/>
        </w:trPr>
        <w:tc>
          <w:tcPr>
            <w:tcW w:w="1809"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Бытовое обслуживание</w:t>
            </w:r>
          </w:p>
        </w:tc>
        <w:tc>
          <w:tcPr>
            <w:tcW w:w="8080"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0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3.3</w:t>
            </w:r>
          </w:p>
        </w:tc>
      </w:tr>
      <w:tr w:rsidR="004F6DE0" w:rsidRPr="004F6DE0" w:rsidTr="004F6DE0">
        <w:trPr>
          <w:gridAfter w:val="1"/>
          <w:wAfter w:w="7" w:type="dxa"/>
        </w:trPr>
        <w:tc>
          <w:tcPr>
            <w:tcW w:w="1809"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Деловое управление</w:t>
            </w:r>
          </w:p>
        </w:tc>
        <w:tc>
          <w:tcPr>
            <w:tcW w:w="8080"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30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4.1</w:t>
            </w:r>
          </w:p>
        </w:tc>
      </w:tr>
    </w:tbl>
    <w:p w:rsidR="004F6DE0" w:rsidRPr="004F6DE0" w:rsidRDefault="004F6DE0" w:rsidP="004F6DE0">
      <w:pPr>
        <w:spacing w:after="0" w:line="240" w:lineRule="auto"/>
        <w:jc w:val="center"/>
        <w:outlineLvl w:val="3"/>
        <w:rPr>
          <w:rFonts w:ascii="Times New Roman" w:eastAsia="MS Mincho" w:hAnsi="Times New Roman" w:cs="Times New Roman"/>
          <w:b/>
          <w:lang w:eastAsia="ru-RU"/>
        </w:rPr>
      </w:pPr>
      <w:r w:rsidRPr="004F6DE0">
        <w:rPr>
          <w:rFonts w:ascii="Times New Roman" w:eastAsia="MS Mincho" w:hAnsi="Times New Roman" w:cs="Times New Roman"/>
          <w:b/>
          <w:lang w:eastAsia="ru-RU"/>
        </w:rPr>
        <w:t>И Зона инженерной инфраструктуры</w:t>
      </w:r>
    </w:p>
    <w:p w:rsidR="004F6DE0" w:rsidRPr="004F6DE0" w:rsidRDefault="004F6DE0" w:rsidP="004F6DE0">
      <w:pPr>
        <w:tabs>
          <w:tab w:val="left" w:pos="0"/>
        </w:tabs>
        <w:spacing w:after="0" w:line="240" w:lineRule="auto"/>
        <w:ind w:firstLine="709"/>
        <w:jc w:val="both"/>
        <w:rPr>
          <w:rFonts w:ascii="Times New Roman" w:eastAsia="MS Mincho" w:hAnsi="Times New Roman" w:cs="Times New Roman"/>
          <w:lang w:eastAsia="ru-RU"/>
        </w:rPr>
      </w:pPr>
      <w:proofErr w:type="gramStart"/>
      <w:r w:rsidRPr="004F6DE0">
        <w:rPr>
          <w:rFonts w:ascii="Times New Roman" w:eastAsia="MS Mincho" w:hAnsi="Times New Roman" w:cs="Times New Roman"/>
          <w:lang w:eastAsia="ru-RU"/>
        </w:rPr>
        <w:t>Зона И</w:t>
      </w:r>
      <w:proofErr w:type="gramEnd"/>
      <w:r w:rsidRPr="004F6DE0">
        <w:rPr>
          <w:rFonts w:ascii="Times New Roman" w:eastAsia="MS Mincho" w:hAnsi="Times New Roman" w:cs="Times New Roman"/>
          <w:lang w:eastAsia="ru-RU"/>
        </w:rPr>
        <w:t xml:space="preserve"> предназначена для создания правовых условий размещения инженерно-технических объектов, сооружений, коммуникаций.</w:t>
      </w:r>
    </w:p>
    <w:tbl>
      <w:tblPr>
        <w:tblStyle w:val="102"/>
        <w:tblW w:w="0" w:type="auto"/>
        <w:tblLook w:val="04A0" w:firstRow="1" w:lastRow="0" w:firstColumn="1" w:lastColumn="0" w:noHBand="0" w:noVBand="1"/>
      </w:tblPr>
      <w:tblGrid>
        <w:gridCol w:w="1559"/>
        <w:gridCol w:w="8281"/>
        <w:gridCol w:w="1309"/>
      </w:tblGrid>
      <w:tr w:rsidR="004F6DE0" w:rsidRPr="004F6DE0" w:rsidTr="004F6DE0">
        <w:tc>
          <w:tcPr>
            <w:tcW w:w="11149" w:type="dxa"/>
            <w:gridSpan w:val="3"/>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4F6DE0" w:rsidRPr="004F6DE0" w:rsidTr="004F6DE0">
        <w:tc>
          <w:tcPr>
            <w:tcW w:w="155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lastRenderedPageBreak/>
              <w:t>Наименование</w:t>
            </w:r>
          </w:p>
        </w:tc>
        <w:tc>
          <w:tcPr>
            <w:tcW w:w="8281"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30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4F6DE0">
        <w:tc>
          <w:tcPr>
            <w:tcW w:w="1559"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Коммунальное обслуживание</w:t>
            </w:r>
          </w:p>
        </w:tc>
        <w:tc>
          <w:tcPr>
            <w:tcW w:w="8281"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0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3.1</w:t>
            </w:r>
          </w:p>
        </w:tc>
      </w:tr>
      <w:tr w:rsidR="004F6DE0" w:rsidRPr="004F6DE0" w:rsidTr="004F6DE0">
        <w:tc>
          <w:tcPr>
            <w:tcW w:w="1559"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Обеспечение деятельности в области гидрометеорологии и смежных с ней областях</w:t>
            </w:r>
          </w:p>
        </w:tc>
        <w:tc>
          <w:tcPr>
            <w:tcW w:w="8281"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30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3.9.1</w:t>
            </w:r>
          </w:p>
        </w:tc>
      </w:tr>
      <w:tr w:rsidR="004F6DE0" w:rsidRPr="004F6DE0" w:rsidTr="004F6DE0">
        <w:tc>
          <w:tcPr>
            <w:tcW w:w="1559"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Энергетика</w:t>
            </w:r>
          </w:p>
        </w:tc>
        <w:tc>
          <w:tcPr>
            <w:tcW w:w="8281"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1" w:history="1">
              <w:r w:rsidRPr="004F6DE0">
                <w:rPr>
                  <w:rFonts w:ascii="Times New Roman" w:hAnsi="Times New Roman"/>
                  <w:sz w:val="16"/>
                  <w:szCs w:val="16"/>
                </w:rPr>
                <w:t>кодом 3.1</w:t>
              </w:r>
            </w:hyperlink>
          </w:p>
        </w:tc>
        <w:tc>
          <w:tcPr>
            <w:tcW w:w="130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6.7</w:t>
            </w:r>
          </w:p>
        </w:tc>
      </w:tr>
      <w:tr w:rsidR="004F6DE0" w:rsidRPr="004F6DE0" w:rsidTr="004F6DE0">
        <w:tc>
          <w:tcPr>
            <w:tcW w:w="1559"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Обеспечение внутреннего правопорядка</w:t>
            </w:r>
          </w:p>
        </w:tc>
        <w:tc>
          <w:tcPr>
            <w:tcW w:w="8281"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30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8.3</w:t>
            </w:r>
          </w:p>
        </w:tc>
      </w:tr>
      <w:tr w:rsidR="004F6DE0" w:rsidRPr="004F6DE0" w:rsidTr="004F6DE0">
        <w:tc>
          <w:tcPr>
            <w:tcW w:w="1559" w:type="dxa"/>
          </w:tcPr>
          <w:p w:rsidR="004F6DE0" w:rsidRPr="004F6DE0" w:rsidRDefault="004F6DE0" w:rsidP="004F6DE0">
            <w:pPr>
              <w:rPr>
                <w:rFonts w:ascii="Times New Roman" w:hAnsi="Times New Roman"/>
                <w:bCs/>
                <w:sz w:val="16"/>
                <w:szCs w:val="16"/>
              </w:rPr>
            </w:pPr>
            <w:r w:rsidRPr="004F6DE0">
              <w:rPr>
                <w:rFonts w:ascii="Times New Roman" w:hAnsi="Times New Roman"/>
                <w:bCs/>
                <w:sz w:val="16"/>
                <w:szCs w:val="16"/>
              </w:rPr>
              <w:t>Историко-культурная деятельность</w:t>
            </w:r>
          </w:p>
          <w:p w:rsidR="004F6DE0" w:rsidRPr="004F6DE0" w:rsidRDefault="004F6DE0" w:rsidP="004F6DE0">
            <w:pPr>
              <w:rPr>
                <w:rFonts w:ascii="Times New Roman" w:hAnsi="Times New Roman"/>
                <w:sz w:val="16"/>
                <w:szCs w:val="16"/>
              </w:rPr>
            </w:pPr>
            <w:r w:rsidRPr="004F6DE0">
              <w:rPr>
                <w:rFonts w:ascii="Times New Roman" w:hAnsi="Times New Roman"/>
                <w:bCs/>
                <w:sz w:val="16"/>
                <w:szCs w:val="16"/>
              </w:rPr>
              <w:t xml:space="preserve"> </w:t>
            </w:r>
          </w:p>
        </w:tc>
        <w:tc>
          <w:tcPr>
            <w:tcW w:w="8281" w:type="dxa"/>
          </w:tcPr>
          <w:p w:rsidR="004F6DE0" w:rsidRPr="004F6DE0" w:rsidRDefault="004F6DE0" w:rsidP="004F6DE0">
            <w:pPr>
              <w:jc w:val="both"/>
              <w:rPr>
                <w:rFonts w:ascii="Times New Roman" w:hAnsi="Times New Roman"/>
                <w:sz w:val="16"/>
                <w:szCs w:val="16"/>
              </w:rPr>
            </w:pPr>
            <w:r w:rsidRPr="004F6DE0">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09" w:type="dxa"/>
          </w:tcPr>
          <w:p w:rsidR="004F6DE0" w:rsidRPr="004F6DE0" w:rsidRDefault="004F6DE0" w:rsidP="004F6DE0">
            <w:pPr>
              <w:jc w:val="center"/>
              <w:rPr>
                <w:rFonts w:ascii="Times New Roman" w:hAnsi="Times New Roman"/>
                <w:sz w:val="16"/>
                <w:szCs w:val="16"/>
              </w:rPr>
            </w:pPr>
            <w:r w:rsidRPr="004F6DE0">
              <w:rPr>
                <w:rFonts w:ascii="Times New Roman" w:hAnsi="Times New Roman"/>
                <w:bCs/>
                <w:sz w:val="16"/>
                <w:szCs w:val="16"/>
              </w:rPr>
              <w:t>9.3</w:t>
            </w:r>
          </w:p>
        </w:tc>
      </w:tr>
      <w:tr w:rsidR="004F6DE0" w:rsidRPr="004F6DE0" w:rsidTr="004F6DE0">
        <w:tc>
          <w:tcPr>
            <w:tcW w:w="1559"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Общее пользование водными объектами</w:t>
            </w:r>
          </w:p>
        </w:tc>
        <w:tc>
          <w:tcPr>
            <w:tcW w:w="8281"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30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11.1</w:t>
            </w:r>
          </w:p>
        </w:tc>
      </w:tr>
      <w:tr w:rsidR="004F6DE0" w:rsidRPr="004F6DE0" w:rsidTr="004F6DE0">
        <w:tc>
          <w:tcPr>
            <w:tcW w:w="1559"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Специальное пользование водными объектами</w:t>
            </w:r>
          </w:p>
        </w:tc>
        <w:tc>
          <w:tcPr>
            <w:tcW w:w="8281"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30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11.2</w:t>
            </w:r>
          </w:p>
        </w:tc>
      </w:tr>
      <w:tr w:rsidR="004F6DE0" w:rsidRPr="004F6DE0" w:rsidTr="004F6DE0">
        <w:tc>
          <w:tcPr>
            <w:tcW w:w="1559"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Гидротехнические сооружения</w:t>
            </w:r>
          </w:p>
        </w:tc>
        <w:tc>
          <w:tcPr>
            <w:tcW w:w="8281"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4F6DE0">
              <w:rPr>
                <w:rFonts w:ascii="Times New Roman" w:hAnsi="Times New Roman"/>
                <w:sz w:val="16"/>
                <w:szCs w:val="16"/>
              </w:rPr>
              <w:t>рыбозащитных</w:t>
            </w:r>
            <w:proofErr w:type="spellEnd"/>
            <w:r w:rsidRPr="004F6DE0">
              <w:rPr>
                <w:rFonts w:ascii="Times New Roman" w:hAnsi="Times New Roman"/>
                <w:sz w:val="16"/>
                <w:szCs w:val="16"/>
              </w:rPr>
              <w:t xml:space="preserve"> и рыбопропускных сооружений, берегозащитных сооружений)</w:t>
            </w:r>
          </w:p>
        </w:tc>
        <w:tc>
          <w:tcPr>
            <w:tcW w:w="130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11.3</w:t>
            </w:r>
          </w:p>
        </w:tc>
      </w:tr>
      <w:tr w:rsidR="004F6DE0" w:rsidRPr="004F6DE0" w:rsidTr="004F6DE0">
        <w:tc>
          <w:tcPr>
            <w:tcW w:w="1559"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Земельные участки (территории) общего пользования</w:t>
            </w:r>
          </w:p>
        </w:tc>
        <w:tc>
          <w:tcPr>
            <w:tcW w:w="8281"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0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12.0</w:t>
            </w:r>
          </w:p>
        </w:tc>
      </w:tr>
    </w:tbl>
    <w:p w:rsidR="004F6DE0" w:rsidRPr="004F6DE0" w:rsidRDefault="004F6DE0" w:rsidP="004F6DE0">
      <w:pPr>
        <w:spacing w:after="0" w:line="240" w:lineRule="auto"/>
        <w:rPr>
          <w:rFonts w:ascii="Times New Roman" w:eastAsia="MS Mincho" w:hAnsi="Times New Roman" w:cs="Times New Roman"/>
          <w:sz w:val="8"/>
          <w:szCs w:val="8"/>
          <w:lang w:eastAsia="ru-RU"/>
        </w:rPr>
      </w:pPr>
    </w:p>
    <w:tbl>
      <w:tblPr>
        <w:tblStyle w:val="102"/>
        <w:tblW w:w="0" w:type="auto"/>
        <w:tblLook w:val="04A0" w:firstRow="1" w:lastRow="0" w:firstColumn="1" w:lastColumn="0" w:noHBand="0" w:noVBand="1"/>
      </w:tblPr>
      <w:tblGrid>
        <w:gridCol w:w="1277"/>
        <w:gridCol w:w="8566"/>
        <w:gridCol w:w="1299"/>
      </w:tblGrid>
      <w:tr w:rsidR="004F6DE0" w:rsidRPr="004F6DE0" w:rsidTr="003F7FC2">
        <w:tc>
          <w:tcPr>
            <w:tcW w:w="11142" w:type="dxa"/>
            <w:gridSpan w:val="3"/>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4F6DE0" w:rsidRPr="004F6DE0" w:rsidTr="003F7FC2">
        <w:tc>
          <w:tcPr>
            <w:tcW w:w="127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56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29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3F7FC2">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Коммунальное обслуживание</w:t>
            </w:r>
          </w:p>
        </w:tc>
        <w:tc>
          <w:tcPr>
            <w:tcW w:w="8566"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9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3.1</w:t>
            </w:r>
          </w:p>
        </w:tc>
      </w:tr>
      <w:tr w:rsidR="004F6DE0" w:rsidRPr="004F6DE0" w:rsidTr="003F7FC2">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Обслуживание автотранспорта</w:t>
            </w:r>
          </w:p>
        </w:tc>
        <w:tc>
          <w:tcPr>
            <w:tcW w:w="8566"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2" w:history="1">
              <w:r w:rsidRPr="004F6DE0">
                <w:rPr>
                  <w:rFonts w:ascii="Times New Roman" w:hAnsi="Times New Roman"/>
                  <w:sz w:val="16"/>
                  <w:szCs w:val="16"/>
                </w:rPr>
                <w:t>коде 2.7.1</w:t>
              </w:r>
            </w:hyperlink>
          </w:p>
        </w:tc>
        <w:tc>
          <w:tcPr>
            <w:tcW w:w="129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4.9</w:t>
            </w:r>
          </w:p>
        </w:tc>
      </w:tr>
      <w:tr w:rsidR="004F6DE0" w:rsidRPr="004F6DE0" w:rsidTr="003F7FC2">
        <w:tc>
          <w:tcPr>
            <w:tcW w:w="1277" w:type="dxa"/>
          </w:tcPr>
          <w:p w:rsidR="004F6DE0" w:rsidRPr="004F6DE0" w:rsidRDefault="004F6DE0" w:rsidP="004F6DE0">
            <w:pPr>
              <w:autoSpaceDE w:val="0"/>
              <w:autoSpaceDN w:val="0"/>
              <w:adjustRightInd w:val="0"/>
              <w:rPr>
                <w:rFonts w:ascii="Times New Roman" w:hAnsi="Times New Roman"/>
                <w:bCs/>
                <w:sz w:val="16"/>
                <w:szCs w:val="16"/>
              </w:rPr>
            </w:pPr>
            <w:r w:rsidRPr="004F6DE0">
              <w:rPr>
                <w:rFonts w:ascii="Times New Roman" w:hAnsi="Times New Roman"/>
                <w:bCs/>
                <w:sz w:val="16"/>
                <w:szCs w:val="16"/>
              </w:rPr>
              <w:t>Охрана природных территорий</w:t>
            </w:r>
          </w:p>
          <w:p w:rsidR="004F6DE0" w:rsidRPr="004F6DE0" w:rsidRDefault="004F6DE0" w:rsidP="004F6DE0">
            <w:pPr>
              <w:rPr>
                <w:rFonts w:ascii="Times New Roman" w:hAnsi="Times New Roman"/>
                <w:sz w:val="16"/>
                <w:szCs w:val="16"/>
              </w:rPr>
            </w:pPr>
            <w:r w:rsidRPr="004F6DE0">
              <w:rPr>
                <w:rFonts w:ascii="Times New Roman" w:hAnsi="Times New Roman"/>
                <w:bCs/>
                <w:sz w:val="16"/>
                <w:szCs w:val="16"/>
              </w:rPr>
              <w:t xml:space="preserve"> </w:t>
            </w:r>
          </w:p>
        </w:tc>
        <w:tc>
          <w:tcPr>
            <w:tcW w:w="8566" w:type="dxa"/>
          </w:tcPr>
          <w:p w:rsidR="004F6DE0" w:rsidRPr="004F6DE0" w:rsidRDefault="004F6DE0" w:rsidP="004F6DE0">
            <w:pPr>
              <w:jc w:val="both"/>
              <w:rPr>
                <w:rFonts w:ascii="Times New Roman" w:hAnsi="Times New Roman"/>
                <w:sz w:val="16"/>
                <w:szCs w:val="16"/>
              </w:rPr>
            </w:pPr>
            <w:r w:rsidRPr="004F6DE0">
              <w:rPr>
                <w:rFonts w:ascii="Times New Roman" w:hAnsi="Times New Roman"/>
                <w:bCs/>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299" w:type="dxa"/>
          </w:tcPr>
          <w:p w:rsidR="004F6DE0" w:rsidRPr="004F6DE0" w:rsidRDefault="004F6DE0" w:rsidP="004F6DE0">
            <w:pPr>
              <w:jc w:val="center"/>
              <w:rPr>
                <w:rFonts w:ascii="Times New Roman" w:hAnsi="Times New Roman"/>
                <w:sz w:val="16"/>
                <w:szCs w:val="16"/>
              </w:rPr>
            </w:pPr>
            <w:r w:rsidRPr="004F6DE0">
              <w:rPr>
                <w:rFonts w:ascii="Times New Roman" w:hAnsi="Times New Roman"/>
                <w:bCs/>
                <w:sz w:val="16"/>
                <w:szCs w:val="16"/>
              </w:rPr>
              <w:t>9.1</w:t>
            </w:r>
          </w:p>
        </w:tc>
      </w:tr>
      <w:tr w:rsidR="004F6DE0" w:rsidRPr="004F6DE0" w:rsidTr="003F7FC2">
        <w:tc>
          <w:tcPr>
            <w:tcW w:w="1277" w:type="dxa"/>
          </w:tcPr>
          <w:p w:rsidR="004F6DE0" w:rsidRPr="004F6DE0" w:rsidRDefault="004F6DE0" w:rsidP="004F6DE0">
            <w:pPr>
              <w:autoSpaceDE w:val="0"/>
              <w:autoSpaceDN w:val="0"/>
              <w:adjustRightInd w:val="0"/>
              <w:rPr>
                <w:rFonts w:ascii="Times New Roman" w:hAnsi="Times New Roman"/>
                <w:bCs/>
                <w:sz w:val="16"/>
                <w:szCs w:val="16"/>
              </w:rPr>
            </w:pPr>
            <w:r w:rsidRPr="004F6DE0">
              <w:rPr>
                <w:rFonts w:ascii="Times New Roman" w:hAnsi="Times New Roman"/>
                <w:sz w:val="16"/>
                <w:szCs w:val="16"/>
              </w:rPr>
              <w:t>Земельные участки (территории) общего пользования</w:t>
            </w:r>
          </w:p>
        </w:tc>
        <w:tc>
          <w:tcPr>
            <w:tcW w:w="8566" w:type="dxa"/>
          </w:tcPr>
          <w:p w:rsidR="004F6DE0" w:rsidRPr="004F6DE0" w:rsidRDefault="004F6DE0" w:rsidP="004F6DE0">
            <w:pPr>
              <w:jc w:val="both"/>
              <w:rPr>
                <w:rFonts w:ascii="Times New Roman" w:hAnsi="Times New Roman"/>
                <w:bCs/>
                <w:sz w:val="16"/>
                <w:szCs w:val="16"/>
              </w:rPr>
            </w:pPr>
            <w:r w:rsidRPr="004F6DE0">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99" w:type="dxa"/>
          </w:tcPr>
          <w:p w:rsidR="004F6DE0" w:rsidRPr="004F6DE0" w:rsidRDefault="004F6DE0" w:rsidP="004F6DE0">
            <w:pPr>
              <w:jc w:val="center"/>
              <w:rPr>
                <w:rFonts w:ascii="Times New Roman" w:hAnsi="Times New Roman"/>
                <w:bCs/>
                <w:sz w:val="16"/>
                <w:szCs w:val="16"/>
              </w:rPr>
            </w:pPr>
            <w:r w:rsidRPr="004F6DE0">
              <w:rPr>
                <w:rFonts w:ascii="Times New Roman" w:hAnsi="Times New Roman"/>
                <w:sz w:val="16"/>
                <w:szCs w:val="16"/>
              </w:rPr>
              <w:t>12.0</w:t>
            </w:r>
          </w:p>
        </w:tc>
      </w:tr>
    </w:tbl>
    <w:p w:rsidR="004F6DE0" w:rsidRPr="004F6DE0" w:rsidRDefault="004F6DE0" w:rsidP="004F6DE0">
      <w:pPr>
        <w:spacing w:after="0" w:line="240" w:lineRule="auto"/>
        <w:rPr>
          <w:rFonts w:ascii="Times New Roman" w:eastAsia="MS Mincho" w:hAnsi="Times New Roman" w:cs="Times New Roman"/>
          <w:sz w:val="8"/>
          <w:szCs w:val="8"/>
          <w:lang w:eastAsia="ru-RU"/>
        </w:rPr>
      </w:pPr>
    </w:p>
    <w:tbl>
      <w:tblPr>
        <w:tblStyle w:val="102"/>
        <w:tblW w:w="0" w:type="auto"/>
        <w:tblLook w:val="04A0" w:firstRow="1" w:lastRow="0" w:firstColumn="1" w:lastColumn="0" w:noHBand="0" w:noVBand="1"/>
      </w:tblPr>
      <w:tblGrid>
        <w:gridCol w:w="1397"/>
        <w:gridCol w:w="8443"/>
        <w:gridCol w:w="1325"/>
      </w:tblGrid>
      <w:tr w:rsidR="004F6DE0" w:rsidRPr="004F6DE0" w:rsidTr="003F7FC2">
        <w:tc>
          <w:tcPr>
            <w:tcW w:w="11165" w:type="dxa"/>
            <w:gridSpan w:val="3"/>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4F6DE0" w:rsidRPr="004F6DE0" w:rsidTr="003F7FC2">
        <w:tc>
          <w:tcPr>
            <w:tcW w:w="139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443"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32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3F7FC2">
        <w:tc>
          <w:tcPr>
            <w:tcW w:w="139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Обслуживание автотранспорта</w:t>
            </w:r>
          </w:p>
        </w:tc>
        <w:tc>
          <w:tcPr>
            <w:tcW w:w="8443"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3" w:history="1">
              <w:r w:rsidRPr="004F6DE0">
                <w:rPr>
                  <w:rFonts w:ascii="Times New Roman" w:hAnsi="Times New Roman"/>
                  <w:sz w:val="16"/>
                  <w:szCs w:val="16"/>
                </w:rPr>
                <w:t>коде 2.7.1</w:t>
              </w:r>
            </w:hyperlink>
          </w:p>
        </w:tc>
        <w:tc>
          <w:tcPr>
            <w:tcW w:w="132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4.9</w:t>
            </w:r>
          </w:p>
        </w:tc>
      </w:tr>
      <w:tr w:rsidR="004F6DE0" w:rsidRPr="004F6DE0" w:rsidTr="003F7FC2">
        <w:tc>
          <w:tcPr>
            <w:tcW w:w="139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Объекты придорожного сервиса</w:t>
            </w:r>
          </w:p>
        </w:tc>
        <w:tc>
          <w:tcPr>
            <w:tcW w:w="8443"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автозаправочных станций (бензиновых, газовых);</w:t>
            </w:r>
          </w:p>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предоставление гостиничных услуг в качестве придорожного сервиса;</w:t>
            </w:r>
          </w:p>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32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4.9.1</w:t>
            </w:r>
          </w:p>
        </w:tc>
      </w:tr>
      <w:tr w:rsidR="004F6DE0" w:rsidRPr="004F6DE0" w:rsidTr="003F7FC2">
        <w:tc>
          <w:tcPr>
            <w:tcW w:w="139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Трубопроводный транспорт</w:t>
            </w:r>
          </w:p>
        </w:tc>
        <w:tc>
          <w:tcPr>
            <w:tcW w:w="8443"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32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7.5</w:t>
            </w:r>
          </w:p>
        </w:tc>
      </w:tr>
    </w:tbl>
    <w:p w:rsidR="004F6DE0" w:rsidRPr="004F6DE0" w:rsidRDefault="004F6DE0" w:rsidP="004F6DE0">
      <w:pPr>
        <w:spacing w:after="0" w:line="240" w:lineRule="auto"/>
        <w:jc w:val="center"/>
        <w:outlineLvl w:val="3"/>
        <w:rPr>
          <w:rFonts w:ascii="Times New Roman" w:eastAsia="MS Mincho" w:hAnsi="Times New Roman" w:cs="Times New Roman"/>
          <w:b/>
          <w:lang w:eastAsia="ru-RU"/>
        </w:rPr>
      </w:pPr>
      <w:r w:rsidRPr="004F6DE0">
        <w:rPr>
          <w:rFonts w:ascii="Times New Roman" w:eastAsia="MS Mincho" w:hAnsi="Times New Roman" w:cs="Times New Roman"/>
          <w:b/>
          <w:lang w:eastAsia="ru-RU"/>
        </w:rPr>
        <w:t>ЗОНЫ СПЕЦИАЛЬНОГО НАЗНАЧЕНИЯ</w:t>
      </w:r>
    </w:p>
    <w:p w:rsidR="004F6DE0" w:rsidRPr="004F6DE0" w:rsidRDefault="004F6DE0" w:rsidP="004F6DE0">
      <w:pPr>
        <w:spacing w:after="0" w:line="240" w:lineRule="auto"/>
        <w:jc w:val="center"/>
        <w:outlineLvl w:val="3"/>
        <w:rPr>
          <w:rFonts w:ascii="Times New Roman" w:eastAsia="MS Mincho" w:hAnsi="Times New Roman" w:cs="Times New Roman"/>
          <w:b/>
          <w:lang w:eastAsia="ru-RU"/>
        </w:rPr>
      </w:pPr>
      <w:r w:rsidRPr="004F6DE0">
        <w:rPr>
          <w:rFonts w:ascii="Times New Roman" w:eastAsia="MS Mincho" w:hAnsi="Times New Roman" w:cs="Times New Roman"/>
          <w:b/>
          <w:lang w:eastAsia="ru-RU"/>
        </w:rPr>
        <w:t>Сп1 Зона специального назначения, связанная с захоронениями</w:t>
      </w:r>
    </w:p>
    <w:p w:rsidR="004F6DE0" w:rsidRPr="004F6DE0" w:rsidRDefault="004F6DE0" w:rsidP="004F6DE0">
      <w:pPr>
        <w:tabs>
          <w:tab w:val="left" w:pos="0"/>
        </w:tabs>
        <w:spacing w:after="0" w:line="240" w:lineRule="auto"/>
        <w:ind w:firstLine="709"/>
        <w:jc w:val="both"/>
        <w:rPr>
          <w:rFonts w:ascii="Times New Roman" w:eastAsia="MS Mincho" w:hAnsi="Times New Roman" w:cs="Times New Roman"/>
          <w:lang w:eastAsia="ru-RU"/>
        </w:rPr>
      </w:pPr>
      <w:r w:rsidRPr="004F6DE0">
        <w:rPr>
          <w:rFonts w:ascii="Times New Roman" w:eastAsia="MS Mincho" w:hAnsi="Times New Roman" w:cs="Times New Roman"/>
          <w:lang w:eastAsia="ru-RU"/>
        </w:rPr>
        <w:t>Зона Сп1 предназначена для обеспечения правовых условий размещения объектов погребения и необходимых объектов инженерной инфраструктуры.</w:t>
      </w:r>
    </w:p>
    <w:tbl>
      <w:tblPr>
        <w:tblStyle w:val="102"/>
        <w:tblW w:w="0" w:type="auto"/>
        <w:tblLook w:val="04A0" w:firstRow="1" w:lastRow="0" w:firstColumn="1" w:lastColumn="0" w:noHBand="0" w:noVBand="1"/>
      </w:tblPr>
      <w:tblGrid>
        <w:gridCol w:w="1224"/>
        <w:gridCol w:w="8665"/>
        <w:gridCol w:w="1236"/>
        <w:gridCol w:w="12"/>
      </w:tblGrid>
      <w:tr w:rsidR="004F6DE0" w:rsidRPr="004F6DE0" w:rsidTr="00E00E98">
        <w:tc>
          <w:tcPr>
            <w:tcW w:w="11137" w:type="dxa"/>
            <w:gridSpan w:val="4"/>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lastRenderedPageBreak/>
              <w:t>Основные виды разрешенного использования земельных участков и объектов капитального строительства</w:t>
            </w:r>
          </w:p>
        </w:tc>
      </w:tr>
      <w:tr w:rsidR="004F6DE0" w:rsidRPr="004F6DE0" w:rsidTr="00E00E98">
        <w:trPr>
          <w:gridAfter w:val="1"/>
          <w:wAfter w:w="12" w:type="dxa"/>
        </w:trPr>
        <w:tc>
          <w:tcPr>
            <w:tcW w:w="1224"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66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23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E00E98">
        <w:trPr>
          <w:gridAfter w:val="1"/>
          <w:wAfter w:w="12" w:type="dxa"/>
        </w:trPr>
        <w:tc>
          <w:tcPr>
            <w:tcW w:w="1224" w:type="dxa"/>
          </w:tcPr>
          <w:p w:rsidR="004F6DE0" w:rsidRPr="004F6DE0" w:rsidRDefault="004F6DE0" w:rsidP="004F6DE0">
            <w:pPr>
              <w:rPr>
                <w:rFonts w:ascii="Times New Roman" w:hAnsi="Times New Roman"/>
                <w:bCs/>
                <w:sz w:val="16"/>
                <w:szCs w:val="16"/>
              </w:rPr>
            </w:pPr>
            <w:r w:rsidRPr="004F6DE0">
              <w:rPr>
                <w:rFonts w:ascii="Times New Roman" w:hAnsi="Times New Roman"/>
                <w:bCs/>
                <w:sz w:val="16"/>
                <w:szCs w:val="16"/>
              </w:rPr>
              <w:t>Религиозное использование</w:t>
            </w:r>
          </w:p>
          <w:p w:rsidR="004F6DE0" w:rsidRPr="004F6DE0" w:rsidRDefault="004F6DE0" w:rsidP="004F6DE0">
            <w:pPr>
              <w:jc w:val="right"/>
              <w:rPr>
                <w:rFonts w:ascii="Times New Roman" w:hAnsi="Times New Roman"/>
                <w:sz w:val="16"/>
                <w:szCs w:val="16"/>
              </w:rPr>
            </w:pPr>
            <w:r w:rsidRPr="004F6DE0">
              <w:rPr>
                <w:rFonts w:ascii="Times New Roman" w:hAnsi="Times New Roman"/>
                <w:bCs/>
                <w:sz w:val="16"/>
                <w:szCs w:val="16"/>
              </w:rPr>
              <w:t xml:space="preserve"> </w:t>
            </w:r>
          </w:p>
        </w:tc>
        <w:tc>
          <w:tcPr>
            <w:tcW w:w="8665" w:type="dxa"/>
          </w:tcPr>
          <w:p w:rsidR="004F6DE0" w:rsidRPr="004F6DE0" w:rsidRDefault="004F6DE0" w:rsidP="004F6DE0">
            <w:pPr>
              <w:jc w:val="both"/>
              <w:rPr>
                <w:rFonts w:ascii="Times New Roman" w:hAnsi="Times New Roman"/>
                <w:sz w:val="16"/>
                <w:szCs w:val="16"/>
              </w:rPr>
            </w:pPr>
            <w:r w:rsidRPr="004F6DE0">
              <w:rPr>
                <w:rFonts w:ascii="Times New Roman" w:hAnsi="Times New Roman"/>
                <w:bCs/>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 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36" w:type="dxa"/>
          </w:tcPr>
          <w:p w:rsidR="004F6DE0" w:rsidRPr="004F6DE0" w:rsidRDefault="004F6DE0" w:rsidP="004F6DE0">
            <w:pPr>
              <w:jc w:val="center"/>
              <w:rPr>
                <w:rFonts w:ascii="Times New Roman" w:hAnsi="Times New Roman"/>
                <w:sz w:val="16"/>
                <w:szCs w:val="16"/>
              </w:rPr>
            </w:pPr>
            <w:r w:rsidRPr="004F6DE0">
              <w:rPr>
                <w:rFonts w:ascii="Times New Roman" w:hAnsi="Times New Roman"/>
                <w:bCs/>
                <w:sz w:val="16"/>
                <w:szCs w:val="16"/>
              </w:rPr>
              <w:t>3.7</w:t>
            </w:r>
          </w:p>
        </w:tc>
      </w:tr>
      <w:tr w:rsidR="004F6DE0" w:rsidRPr="004F6DE0" w:rsidTr="00E00E98">
        <w:trPr>
          <w:gridAfter w:val="1"/>
          <w:wAfter w:w="12" w:type="dxa"/>
        </w:trPr>
        <w:tc>
          <w:tcPr>
            <w:tcW w:w="1224" w:type="dxa"/>
          </w:tcPr>
          <w:p w:rsidR="004F6DE0" w:rsidRPr="004F6DE0" w:rsidRDefault="004F6DE0" w:rsidP="00E00E98">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 xml:space="preserve">Обеспечение внутреннего правопорядка </w:t>
            </w:r>
          </w:p>
        </w:tc>
        <w:tc>
          <w:tcPr>
            <w:tcW w:w="8665" w:type="dxa"/>
          </w:tcPr>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36" w:type="dxa"/>
          </w:tcPr>
          <w:p w:rsidR="004F6DE0" w:rsidRPr="004F6DE0" w:rsidRDefault="004F6DE0" w:rsidP="004F6DE0">
            <w:pPr>
              <w:jc w:val="center"/>
              <w:rPr>
                <w:rFonts w:ascii="Times New Roman" w:hAnsi="Times New Roman"/>
                <w:bCs/>
                <w:sz w:val="16"/>
                <w:szCs w:val="16"/>
              </w:rPr>
            </w:pPr>
            <w:r w:rsidRPr="004F6DE0">
              <w:rPr>
                <w:rFonts w:ascii="Times New Roman" w:hAnsi="Times New Roman"/>
                <w:bCs/>
                <w:sz w:val="16"/>
                <w:szCs w:val="16"/>
              </w:rPr>
              <w:t>8.3</w:t>
            </w:r>
          </w:p>
        </w:tc>
      </w:tr>
      <w:tr w:rsidR="004F6DE0" w:rsidRPr="004F6DE0" w:rsidTr="00E00E98">
        <w:trPr>
          <w:gridAfter w:val="1"/>
          <w:wAfter w:w="12" w:type="dxa"/>
        </w:trPr>
        <w:tc>
          <w:tcPr>
            <w:tcW w:w="1224" w:type="dxa"/>
          </w:tcPr>
          <w:p w:rsidR="004F6DE0" w:rsidRPr="004F6DE0" w:rsidRDefault="004F6DE0" w:rsidP="004F6DE0">
            <w:pPr>
              <w:rPr>
                <w:rFonts w:ascii="Times New Roman" w:hAnsi="Times New Roman"/>
                <w:bCs/>
                <w:sz w:val="16"/>
                <w:szCs w:val="16"/>
              </w:rPr>
            </w:pPr>
            <w:r w:rsidRPr="004F6DE0">
              <w:rPr>
                <w:rFonts w:ascii="Times New Roman" w:hAnsi="Times New Roman"/>
                <w:bCs/>
                <w:sz w:val="16"/>
                <w:szCs w:val="16"/>
              </w:rPr>
              <w:t>Историко-культурная деятельность</w:t>
            </w:r>
          </w:p>
          <w:p w:rsidR="004F6DE0" w:rsidRPr="004F6DE0" w:rsidRDefault="004F6DE0" w:rsidP="004F6DE0">
            <w:pPr>
              <w:rPr>
                <w:rFonts w:ascii="Times New Roman" w:hAnsi="Times New Roman"/>
                <w:bCs/>
                <w:sz w:val="16"/>
                <w:szCs w:val="16"/>
              </w:rPr>
            </w:pPr>
            <w:r w:rsidRPr="004F6DE0">
              <w:rPr>
                <w:rFonts w:ascii="Times New Roman" w:hAnsi="Times New Roman"/>
                <w:bCs/>
                <w:sz w:val="16"/>
                <w:szCs w:val="16"/>
              </w:rPr>
              <w:t xml:space="preserve"> </w:t>
            </w:r>
          </w:p>
        </w:tc>
        <w:tc>
          <w:tcPr>
            <w:tcW w:w="8665" w:type="dxa"/>
          </w:tcPr>
          <w:p w:rsidR="004F6DE0" w:rsidRPr="004F6DE0" w:rsidRDefault="004F6DE0" w:rsidP="004F6DE0">
            <w:pPr>
              <w:jc w:val="both"/>
              <w:rPr>
                <w:rFonts w:ascii="Times New Roman" w:hAnsi="Times New Roman"/>
                <w:bCs/>
                <w:sz w:val="16"/>
                <w:szCs w:val="16"/>
              </w:rPr>
            </w:pPr>
            <w:r w:rsidRPr="004F6DE0">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36" w:type="dxa"/>
          </w:tcPr>
          <w:p w:rsidR="004F6DE0" w:rsidRPr="004F6DE0" w:rsidRDefault="004F6DE0" w:rsidP="004F6DE0">
            <w:pPr>
              <w:jc w:val="center"/>
              <w:rPr>
                <w:rFonts w:ascii="Times New Roman" w:hAnsi="Times New Roman"/>
                <w:bCs/>
                <w:sz w:val="16"/>
                <w:szCs w:val="16"/>
              </w:rPr>
            </w:pPr>
            <w:r w:rsidRPr="004F6DE0">
              <w:rPr>
                <w:rFonts w:ascii="Times New Roman" w:hAnsi="Times New Roman"/>
                <w:bCs/>
                <w:sz w:val="16"/>
                <w:szCs w:val="16"/>
              </w:rPr>
              <w:t>9.3</w:t>
            </w:r>
          </w:p>
        </w:tc>
      </w:tr>
      <w:tr w:rsidR="004F6DE0" w:rsidRPr="004F6DE0" w:rsidTr="00E00E98">
        <w:trPr>
          <w:gridAfter w:val="1"/>
          <w:wAfter w:w="12" w:type="dxa"/>
        </w:trPr>
        <w:tc>
          <w:tcPr>
            <w:tcW w:w="1224"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Земельные участки (территории) общего пользования</w:t>
            </w:r>
          </w:p>
        </w:tc>
        <w:tc>
          <w:tcPr>
            <w:tcW w:w="8665"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3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12.0</w:t>
            </w:r>
          </w:p>
        </w:tc>
      </w:tr>
      <w:tr w:rsidR="004F6DE0" w:rsidRPr="004F6DE0" w:rsidTr="00E00E98">
        <w:trPr>
          <w:gridAfter w:val="1"/>
          <w:wAfter w:w="12" w:type="dxa"/>
        </w:trPr>
        <w:tc>
          <w:tcPr>
            <w:tcW w:w="1224"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Ритуальная деятельность</w:t>
            </w:r>
          </w:p>
        </w:tc>
        <w:tc>
          <w:tcPr>
            <w:tcW w:w="8665"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кладбищ, крематориев и мест захоронения; размещение соответствующих культовых сооружений</w:t>
            </w:r>
          </w:p>
        </w:tc>
        <w:tc>
          <w:tcPr>
            <w:tcW w:w="123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12.1</w:t>
            </w:r>
          </w:p>
        </w:tc>
      </w:tr>
      <w:tr w:rsidR="004F6DE0" w:rsidRPr="004F6DE0" w:rsidTr="00E00E98">
        <w:trPr>
          <w:gridAfter w:val="1"/>
          <w:wAfter w:w="12" w:type="dxa"/>
        </w:trPr>
        <w:tc>
          <w:tcPr>
            <w:tcW w:w="1224"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Специальная деятельность</w:t>
            </w:r>
          </w:p>
        </w:tc>
        <w:tc>
          <w:tcPr>
            <w:tcW w:w="8665"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23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12.2</w:t>
            </w:r>
          </w:p>
        </w:tc>
      </w:tr>
    </w:tbl>
    <w:p w:rsidR="004F6DE0" w:rsidRPr="004F6DE0" w:rsidRDefault="004F6DE0" w:rsidP="004F6DE0">
      <w:pPr>
        <w:spacing w:after="0" w:line="240" w:lineRule="auto"/>
        <w:rPr>
          <w:rFonts w:ascii="Times New Roman" w:eastAsia="MS Mincho" w:hAnsi="Times New Roman" w:cs="Times New Roman"/>
          <w:sz w:val="8"/>
          <w:szCs w:val="8"/>
          <w:lang w:eastAsia="ru-RU"/>
        </w:rPr>
      </w:pPr>
    </w:p>
    <w:tbl>
      <w:tblPr>
        <w:tblStyle w:val="102"/>
        <w:tblW w:w="0" w:type="auto"/>
        <w:tblLook w:val="04A0" w:firstRow="1" w:lastRow="0" w:firstColumn="1" w:lastColumn="0" w:noHBand="0" w:noVBand="1"/>
      </w:tblPr>
      <w:tblGrid>
        <w:gridCol w:w="1277"/>
        <w:gridCol w:w="8612"/>
        <w:gridCol w:w="1270"/>
        <w:gridCol w:w="15"/>
      </w:tblGrid>
      <w:tr w:rsidR="004F6DE0" w:rsidRPr="004F6DE0" w:rsidTr="00E00E98">
        <w:tc>
          <w:tcPr>
            <w:tcW w:w="11174" w:type="dxa"/>
            <w:gridSpan w:val="4"/>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4F6DE0" w:rsidRPr="004F6DE0" w:rsidTr="00E00E98">
        <w:trPr>
          <w:gridAfter w:val="1"/>
          <w:wAfter w:w="15" w:type="dxa"/>
        </w:trPr>
        <w:tc>
          <w:tcPr>
            <w:tcW w:w="127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612"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270"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E00E98">
        <w:trPr>
          <w:gridAfter w:val="1"/>
          <w:wAfter w:w="15" w:type="dxa"/>
        </w:trPr>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Коммунальное обслуживание</w:t>
            </w:r>
          </w:p>
        </w:tc>
        <w:tc>
          <w:tcPr>
            <w:tcW w:w="8612"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70"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3.1</w:t>
            </w:r>
          </w:p>
        </w:tc>
      </w:tr>
      <w:tr w:rsidR="004F6DE0" w:rsidRPr="004F6DE0" w:rsidTr="00E00E98">
        <w:trPr>
          <w:gridAfter w:val="1"/>
          <w:wAfter w:w="15" w:type="dxa"/>
        </w:trPr>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Бытовое обслуживание</w:t>
            </w:r>
          </w:p>
        </w:tc>
        <w:tc>
          <w:tcPr>
            <w:tcW w:w="8612"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70"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3.3</w:t>
            </w:r>
          </w:p>
        </w:tc>
      </w:tr>
      <w:tr w:rsidR="004F6DE0" w:rsidRPr="004F6DE0" w:rsidTr="00E00E98">
        <w:trPr>
          <w:gridAfter w:val="1"/>
          <w:wAfter w:w="15" w:type="dxa"/>
        </w:trPr>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Обслуживание автотранспорта</w:t>
            </w:r>
          </w:p>
        </w:tc>
        <w:tc>
          <w:tcPr>
            <w:tcW w:w="8612"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history="1">
              <w:r w:rsidRPr="004F6DE0">
                <w:rPr>
                  <w:rFonts w:ascii="Times New Roman" w:hAnsi="Times New Roman"/>
                  <w:sz w:val="16"/>
                  <w:szCs w:val="16"/>
                </w:rPr>
                <w:t>коде 2.7.1</w:t>
              </w:r>
            </w:hyperlink>
          </w:p>
        </w:tc>
        <w:tc>
          <w:tcPr>
            <w:tcW w:w="1270"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4.9</w:t>
            </w:r>
          </w:p>
        </w:tc>
      </w:tr>
    </w:tbl>
    <w:p w:rsidR="004F6DE0" w:rsidRPr="004F6DE0" w:rsidRDefault="004F6DE0" w:rsidP="004F6DE0">
      <w:pPr>
        <w:spacing w:after="0" w:line="240" w:lineRule="auto"/>
        <w:rPr>
          <w:rFonts w:ascii="Times New Roman" w:eastAsia="MS Mincho" w:hAnsi="Times New Roman" w:cs="Times New Roman"/>
          <w:sz w:val="8"/>
          <w:szCs w:val="8"/>
          <w:lang w:eastAsia="ru-RU"/>
        </w:rPr>
      </w:pPr>
    </w:p>
    <w:tbl>
      <w:tblPr>
        <w:tblStyle w:val="102"/>
        <w:tblW w:w="0" w:type="auto"/>
        <w:tblLook w:val="04A0" w:firstRow="1" w:lastRow="0" w:firstColumn="1" w:lastColumn="0" w:noHBand="0" w:noVBand="1"/>
      </w:tblPr>
      <w:tblGrid>
        <w:gridCol w:w="1242"/>
        <w:gridCol w:w="8647"/>
        <w:gridCol w:w="1276"/>
        <w:gridCol w:w="7"/>
      </w:tblGrid>
      <w:tr w:rsidR="004F6DE0" w:rsidRPr="004F6DE0" w:rsidTr="00E00E98">
        <w:tc>
          <w:tcPr>
            <w:tcW w:w="11172" w:type="dxa"/>
            <w:gridSpan w:val="4"/>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4F6DE0" w:rsidRPr="004F6DE0" w:rsidTr="00E00E98">
        <w:trPr>
          <w:gridAfter w:val="1"/>
          <w:wAfter w:w="7" w:type="dxa"/>
        </w:trPr>
        <w:tc>
          <w:tcPr>
            <w:tcW w:w="1242"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64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27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E00E98">
        <w:trPr>
          <w:gridAfter w:val="1"/>
          <w:wAfter w:w="7" w:type="dxa"/>
        </w:trPr>
        <w:tc>
          <w:tcPr>
            <w:tcW w:w="1242"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Бытовое обслуживание</w:t>
            </w:r>
          </w:p>
        </w:tc>
        <w:tc>
          <w:tcPr>
            <w:tcW w:w="8647"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7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3.3</w:t>
            </w:r>
          </w:p>
        </w:tc>
      </w:tr>
    </w:tbl>
    <w:p w:rsidR="004F6DE0" w:rsidRPr="004F6DE0" w:rsidRDefault="004F6DE0" w:rsidP="004F6DE0">
      <w:pPr>
        <w:spacing w:after="0" w:line="240" w:lineRule="auto"/>
        <w:jc w:val="center"/>
        <w:rPr>
          <w:rFonts w:ascii="Times New Roman" w:eastAsia="MS Mincho" w:hAnsi="Times New Roman" w:cs="Times New Roman"/>
          <w:b/>
          <w:lang w:eastAsia="ru-RU"/>
        </w:rPr>
      </w:pPr>
      <w:r w:rsidRPr="004F6DE0">
        <w:rPr>
          <w:rFonts w:ascii="Times New Roman" w:eastAsia="MS Mincho" w:hAnsi="Times New Roman" w:cs="Times New Roman"/>
          <w:b/>
          <w:lang w:eastAsia="ru-RU"/>
        </w:rPr>
        <w:t>Сп2</w:t>
      </w:r>
      <w:r w:rsidRPr="004F6DE0">
        <w:rPr>
          <w:rFonts w:ascii="Times New Roman" w:eastAsia="MS Mincho" w:hAnsi="Times New Roman" w:cs="Times New Roman"/>
          <w:b/>
          <w:lang w:eastAsia="ru-RU"/>
        </w:rPr>
        <w:tab/>
        <w:t>Зона специального назначения,</w:t>
      </w:r>
    </w:p>
    <w:p w:rsidR="004F6DE0" w:rsidRPr="004F6DE0" w:rsidRDefault="004F6DE0" w:rsidP="004F6DE0">
      <w:pPr>
        <w:spacing w:after="0" w:line="240" w:lineRule="auto"/>
        <w:jc w:val="center"/>
        <w:rPr>
          <w:rFonts w:ascii="Times New Roman" w:eastAsia="MS Mincho" w:hAnsi="Times New Roman" w:cs="Times New Roman"/>
          <w:b/>
          <w:lang w:eastAsia="ru-RU"/>
        </w:rPr>
      </w:pPr>
      <w:r w:rsidRPr="004F6DE0">
        <w:rPr>
          <w:rFonts w:ascii="Times New Roman" w:eastAsia="MS Mincho" w:hAnsi="Times New Roman" w:cs="Times New Roman"/>
          <w:b/>
          <w:lang w:eastAsia="ru-RU"/>
        </w:rPr>
        <w:t>связанная с государственными объектами</w:t>
      </w:r>
    </w:p>
    <w:p w:rsidR="004F6DE0" w:rsidRPr="004F6DE0" w:rsidRDefault="004F6DE0" w:rsidP="004F6DE0">
      <w:pPr>
        <w:tabs>
          <w:tab w:val="left" w:pos="0"/>
        </w:tabs>
        <w:autoSpaceDE w:val="0"/>
        <w:autoSpaceDN w:val="0"/>
        <w:adjustRightInd w:val="0"/>
        <w:spacing w:after="0" w:line="240" w:lineRule="auto"/>
        <w:jc w:val="both"/>
        <w:rPr>
          <w:rFonts w:ascii="Times New Roman" w:eastAsia="MS Mincho" w:hAnsi="Times New Roman" w:cs="Times New Roman"/>
          <w:lang w:eastAsia="ru-RU"/>
        </w:rPr>
      </w:pPr>
      <w:r w:rsidRPr="004F6DE0">
        <w:rPr>
          <w:rFonts w:ascii="Times New Roman" w:eastAsia="MS Mincho" w:hAnsi="Times New Roman" w:cs="Times New Roman"/>
          <w:lang w:eastAsia="ru-RU"/>
        </w:rPr>
        <w:tab/>
        <w:t>Зона Сп2 выделена для обеспечения правовых условий формирования территорий для размещения объектов специального назначения, в отношении территорий которых устанавливается особый режим. Правовые условия осуществления видов деятельности в данной зоне устанавливаются исключительно уполномоченными органами государственной власти. Режим использования определяется с учётом требований специальных нормативов и правил в соответствии с назначением объекта.</w:t>
      </w:r>
    </w:p>
    <w:tbl>
      <w:tblPr>
        <w:tblStyle w:val="102"/>
        <w:tblW w:w="0" w:type="auto"/>
        <w:tblLook w:val="04A0" w:firstRow="1" w:lastRow="0" w:firstColumn="1" w:lastColumn="0" w:noHBand="0" w:noVBand="1"/>
      </w:tblPr>
      <w:tblGrid>
        <w:gridCol w:w="1723"/>
        <w:gridCol w:w="8158"/>
        <w:gridCol w:w="1236"/>
        <w:gridCol w:w="15"/>
      </w:tblGrid>
      <w:tr w:rsidR="004F6DE0" w:rsidRPr="004F6DE0" w:rsidTr="00830044">
        <w:tc>
          <w:tcPr>
            <w:tcW w:w="11132" w:type="dxa"/>
            <w:gridSpan w:val="4"/>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4F6DE0" w:rsidRPr="004F6DE0" w:rsidTr="00830044">
        <w:trPr>
          <w:gridAfter w:val="1"/>
          <w:wAfter w:w="15" w:type="dxa"/>
        </w:trPr>
        <w:tc>
          <w:tcPr>
            <w:tcW w:w="1723"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158"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23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830044">
        <w:trPr>
          <w:gridAfter w:val="1"/>
          <w:wAfter w:w="15" w:type="dxa"/>
        </w:trPr>
        <w:tc>
          <w:tcPr>
            <w:tcW w:w="1723"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Коммунальное обслуживание</w:t>
            </w:r>
          </w:p>
        </w:tc>
        <w:tc>
          <w:tcPr>
            <w:tcW w:w="8158"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3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3.1</w:t>
            </w:r>
          </w:p>
        </w:tc>
      </w:tr>
      <w:tr w:rsidR="004F6DE0" w:rsidRPr="004F6DE0" w:rsidTr="00830044">
        <w:trPr>
          <w:gridAfter w:val="1"/>
          <w:wAfter w:w="15" w:type="dxa"/>
        </w:trPr>
        <w:tc>
          <w:tcPr>
            <w:tcW w:w="1723" w:type="dxa"/>
          </w:tcPr>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sz w:val="16"/>
                <w:szCs w:val="16"/>
              </w:rPr>
              <w:t>Обеспечение деятельности в области гидрометеорологии и смежных с ней областях</w:t>
            </w:r>
          </w:p>
        </w:tc>
        <w:tc>
          <w:tcPr>
            <w:tcW w:w="8158" w:type="dxa"/>
          </w:tcPr>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236" w:type="dxa"/>
          </w:tcPr>
          <w:p w:rsidR="004F6DE0" w:rsidRPr="004F6DE0" w:rsidRDefault="004F6DE0" w:rsidP="004F6DE0">
            <w:pPr>
              <w:jc w:val="center"/>
              <w:rPr>
                <w:rFonts w:ascii="Times New Roman" w:hAnsi="Times New Roman"/>
                <w:bCs/>
                <w:sz w:val="16"/>
                <w:szCs w:val="16"/>
              </w:rPr>
            </w:pPr>
            <w:r w:rsidRPr="004F6DE0">
              <w:rPr>
                <w:rFonts w:ascii="Times New Roman" w:hAnsi="Times New Roman"/>
                <w:sz w:val="16"/>
                <w:szCs w:val="16"/>
              </w:rPr>
              <w:t>3.9.1</w:t>
            </w:r>
          </w:p>
        </w:tc>
      </w:tr>
      <w:tr w:rsidR="004F6DE0" w:rsidRPr="004F6DE0" w:rsidTr="00830044">
        <w:trPr>
          <w:gridAfter w:val="1"/>
          <w:wAfter w:w="15" w:type="dxa"/>
        </w:trPr>
        <w:tc>
          <w:tcPr>
            <w:tcW w:w="1723" w:type="dxa"/>
          </w:tcPr>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Обеспечение обороны и безопасности</w:t>
            </w:r>
          </w:p>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 xml:space="preserve"> </w:t>
            </w:r>
          </w:p>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 xml:space="preserve"> </w:t>
            </w:r>
          </w:p>
        </w:tc>
        <w:tc>
          <w:tcPr>
            <w:tcW w:w="8158" w:type="dxa"/>
          </w:tcPr>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 xml:space="preserve"> размещение зданий военных училищ, военных институтов, военных университетов, военных академий;</w:t>
            </w:r>
          </w:p>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 xml:space="preserve"> размещение объектов, обеспечивающих осуществление таможенной деятельности</w:t>
            </w:r>
          </w:p>
        </w:tc>
        <w:tc>
          <w:tcPr>
            <w:tcW w:w="1236" w:type="dxa"/>
          </w:tcPr>
          <w:p w:rsidR="004F6DE0" w:rsidRPr="004F6DE0" w:rsidRDefault="004F6DE0" w:rsidP="004F6DE0">
            <w:pPr>
              <w:jc w:val="center"/>
              <w:rPr>
                <w:rFonts w:ascii="Times New Roman" w:hAnsi="Times New Roman"/>
                <w:bCs/>
                <w:sz w:val="16"/>
                <w:szCs w:val="16"/>
              </w:rPr>
            </w:pPr>
            <w:r w:rsidRPr="004F6DE0">
              <w:rPr>
                <w:rFonts w:ascii="Times New Roman" w:hAnsi="Times New Roman"/>
                <w:bCs/>
                <w:sz w:val="16"/>
                <w:szCs w:val="16"/>
              </w:rPr>
              <w:t>8.0</w:t>
            </w:r>
          </w:p>
        </w:tc>
      </w:tr>
      <w:tr w:rsidR="004F6DE0" w:rsidRPr="004F6DE0" w:rsidTr="00830044">
        <w:trPr>
          <w:gridAfter w:val="1"/>
          <w:wAfter w:w="15" w:type="dxa"/>
        </w:trPr>
        <w:tc>
          <w:tcPr>
            <w:tcW w:w="1723" w:type="dxa"/>
          </w:tcPr>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Обеспечение внутреннего правопорядка</w:t>
            </w:r>
          </w:p>
          <w:p w:rsidR="004F6DE0" w:rsidRPr="004F6DE0" w:rsidRDefault="004F6DE0" w:rsidP="004F6DE0">
            <w:pPr>
              <w:rPr>
                <w:rFonts w:ascii="Times New Roman" w:hAnsi="Times New Roman"/>
                <w:bCs/>
                <w:sz w:val="16"/>
                <w:szCs w:val="16"/>
              </w:rPr>
            </w:pPr>
            <w:r w:rsidRPr="004F6DE0">
              <w:rPr>
                <w:rFonts w:ascii="Times New Roman" w:hAnsi="Times New Roman"/>
                <w:bCs/>
                <w:sz w:val="16"/>
                <w:szCs w:val="16"/>
              </w:rPr>
              <w:t xml:space="preserve"> </w:t>
            </w:r>
          </w:p>
        </w:tc>
        <w:tc>
          <w:tcPr>
            <w:tcW w:w="8158" w:type="dxa"/>
          </w:tcPr>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236" w:type="dxa"/>
          </w:tcPr>
          <w:p w:rsidR="004F6DE0" w:rsidRPr="004F6DE0" w:rsidRDefault="004F6DE0" w:rsidP="004F6DE0">
            <w:pPr>
              <w:jc w:val="center"/>
              <w:rPr>
                <w:rFonts w:ascii="Times New Roman" w:hAnsi="Times New Roman"/>
                <w:bCs/>
                <w:sz w:val="16"/>
                <w:szCs w:val="16"/>
              </w:rPr>
            </w:pPr>
            <w:r w:rsidRPr="004F6DE0">
              <w:rPr>
                <w:rFonts w:ascii="Times New Roman" w:hAnsi="Times New Roman"/>
                <w:bCs/>
                <w:sz w:val="16"/>
                <w:szCs w:val="16"/>
              </w:rPr>
              <w:t>8.3</w:t>
            </w:r>
          </w:p>
        </w:tc>
      </w:tr>
      <w:tr w:rsidR="004F6DE0" w:rsidRPr="004F6DE0" w:rsidTr="00830044">
        <w:trPr>
          <w:gridAfter w:val="1"/>
          <w:wAfter w:w="15" w:type="dxa"/>
        </w:trPr>
        <w:tc>
          <w:tcPr>
            <w:tcW w:w="1723" w:type="dxa"/>
          </w:tcPr>
          <w:p w:rsidR="004F6DE0" w:rsidRPr="004F6DE0" w:rsidRDefault="004F6DE0" w:rsidP="004F6DE0">
            <w:pPr>
              <w:rPr>
                <w:rFonts w:ascii="Times New Roman" w:hAnsi="Times New Roman"/>
                <w:bCs/>
                <w:sz w:val="16"/>
                <w:szCs w:val="16"/>
              </w:rPr>
            </w:pPr>
            <w:r w:rsidRPr="004F6DE0">
              <w:rPr>
                <w:rFonts w:ascii="Times New Roman" w:hAnsi="Times New Roman"/>
                <w:bCs/>
                <w:sz w:val="16"/>
                <w:szCs w:val="16"/>
              </w:rPr>
              <w:t xml:space="preserve">Историко-культурная </w:t>
            </w:r>
            <w:r w:rsidRPr="004F6DE0">
              <w:rPr>
                <w:rFonts w:ascii="Times New Roman" w:hAnsi="Times New Roman"/>
                <w:bCs/>
                <w:sz w:val="16"/>
                <w:szCs w:val="16"/>
              </w:rPr>
              <w:lastRenderedPageBreak/>
              <w:t>деятельность</w:t>
            </w:r>
          </w:p>
          <w:p w:rsidR="004F6DE0" w:rsidRPr="004F6DE0" w:rsidRDefault="004F6DE0" w:rsidP="004F6DE0">
            <w:pPr>
              <w:rPr>
                <w:rFonts w:ascii="Times New Roman" w:hAnsi="Times New Roman"/>
                <w:bCs/>
                <w:sz w:val="16"/>
                <w:szCs w:val="16"/>
              </w:rPr>
            </w:pPr>
            <w:r w:rsidRPr="004F6DE0">
              <w:rPr>
                <w:rFonts w:ascii="Times New Roman" w:hAnsi="Times New Roman"/>
                <w:bCs/>
                <w:sz w:val="16"/>
                <w:szCs w:val="16"/>
              </w:rPr>
              <w:t xml:space="preserve"> </w:t>
            </w:r>
          </w:p>
        </w:tc>
        <w:tc>
          <w:tcPr>
            <w:tcW w:w="8158" w:type="dxa"/>
          </w:tcPr>
          <w:p w:rsidR="004F6DE0" w:rsidRPr="004F6DE0" w:rsidRDefault="004F6DE0" w:rsidP="004F6DE0">
            <w:pPr>
              <w:jc w:val="both"/>
              <w:rPr>
                <w:rFonts w:ascii="Times New Roman" w:hAnsi="Times New Roman"/>
                <w:bCs/>
                <w:sz w:val="16"/>
                <w:szCs w:val="16"/>
              </w:rPr>
            </w:pPr>
            <w:r w:rsidRPr="004F6DE0">
              <w:rPr>
                <w:rFonts w:ascii="Times New Roman" w:hAnsi="Times New Roman"/>
                <w:bCs/>
                <w:sz w:val="16"/>
                <w:szCs w:val="16"/>
              </w:rPr>
              <w:lastRenderedPageBreak/>
              <w:t xml:space="preserve">Сохранение и изучение объектов культурного наследия народов Российской Федерации (памятников истории и </w:t>
            </w:r>
            <w:r w:rsidRPr="004F6DE0">
              <w:rPr>
                <w:rFonts w:ascii="Times New Roman" w:hAnsi="Times New Roman"/>
                <w:bCs/>
                <w:sz w:val="16"/>
                <w:szCs w:val="16"/>
              </w:rPr>
              <w:lastRenderedPageBreak/>
              <w:t>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236" w:type="dxa"/>
          </w:tcPr>
          <w:p w:rsidR="004F6DE0" w:rsidRPr="004F6DE0" w:rsidRDefault="004F6DE0" w:rsidP="004F6DE0">
            <w:pPr>
              <w:jc w:val="center"/>
              <w:rPr>
                <w:rFonts w:ascii="Times New Roman" w:hAnsi="Times New Roman"/>
                <w:bCs/>
                <w:sz w:val="16"/>
                <w:szCs w:val="16"/>
              </w:rPr>
            </w:pPr>
            <w:r w:rsidRPr="004F6DE0">
              <w:rPr>
                <w:rFonts w:ascii="Times New Roman" w:hAnsi="Times New Roman"/>
                <w:bCs/>
                <w:sz w:val="16"/>
                <w:szCs w:val="16"/>
              </w:rPr>
              <w:lastRenderedPageBreak/>
              <w:t>9.3</w:t>
            </w:r>
          </w:p>
        </w:tc>
      </w:tr>
      <w:tr w:rsidR="004F6DE0" w:rsidRPr="004F6DE0" w:rsidTr="00830044">
        <w:trPr>
          <w:gridAfter w:val="1"/>
          <w:wAfter w:w="15" w:type="dxa"/>
        </w:trPr>
        <w:tc>
          <w:tcPr>
            <w:tcW w:w="1723"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Земельные участки (территории) общего пользования</w:t>
            </w:r>
          </w:p>
        </w:tc>
        <w:tc>
          <w:tcPr>
            <w:tcW w:w="8158"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36"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12.0</w:t>
            </w:r>
          </w:p>
        </w:tc>
      </w:tr>
    </w:tbl>
    <w:p w:rsidR="004F6DE0" w:rsidRPr="004F6DE0" w:rsidRDefault="004F6DE0" w:rsidP="004F6DE0">
      <w:pPr>
        <w:spacing w:after="0" w:line="240" w:lineRule="auto"/>
        <w:rPr>
          <w:rFonts w:ascii="Times New Roman" w:eastAsia="MS Mincho" w:hAnsi="Times New Roman" w:cs="Times New Roman"/>
          <w:sz w:val="8"/>
          <w:szCs w:val="8"/>
          <w:lang w:eastAsia="ru-RU"/>
        </w:rPr>
      </w:pPr>
    </w:p>
    <w:tbl>
      <w:tblPr>
        <w:tblStyle w:val="102"/>
        <w:tblW w:w="0" w:type="auto"/>
        <w:tblLook w:val="04A0" w:firstRow="1" w:lastRow="0" w:firstColumn="1" w:lastColumn="0" w:noHBand="0" w:noVBand="1"/>
      </w:tblPr>
      <w:tblGrid>
        <w:gridCol w:w="1277"/>
        <w:gridCol w:w="8567"/>
        <w:gridCol w:w="1297"/>
      </w:tblGrid>
      <w:tr w:rsidR="004F6DE0" w:rsidRPr="004F6DE0" w:rsidTr="00A97802">
        <w:tc>
          <w:tcPr>
            <w:tcW w:w="11141" w:type="dxa"/>
            <w:gridSpan w:val="3"/>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4F6DE0" w:rsidRPr="004F6DE0" w:rsidTr="00A97802">
        <w:tc>
          <w:tcPr>
            <w:tcW w:w="127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56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29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A97802">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Коммунальное обслуживание</w:t>
            </w:r>
          </w:p>
        </w:tc>
        <w:tc>
          <w:tcPr>
            <w:tcW w:w="8567"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9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3.1</w:t>
            </w:r>
          </w:p>
        </w:tc>
      </w:tr>
      <w:tr w:rsidR="004F6DE0" w:rsidRPr="004F6DE0" w:rsidTr="00A97802">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Бытовое обслуживание</w:t>
            </w:r>
          </w:p>
        </w:tc>
        <w:tc>
          <w:tcPr>
            <w:tcW w:w="8567"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9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3.3</w:t>
            </w:r>
          </w:p>
        </w:tc>
      </w:tr>
      <w:tr w:rsidR="004F6DE0" w:rsidRPr="004F6DE0" w:rsidTr="00A97802">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Деловое управление</w:t>
            </w:r>
          </w:p>
        </w:tc>
        <w:tc>
          <w:tcPr>
            <w:tcW w:w="8567"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9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4.1</w:t>
            </w:r>
          </w:p>
        </w:tc>
      </w:tr>
      <w:tr w:rsidR="004F6DE0" w:rsidRPr="004F6DE0" w:rsidTr="00A97802">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Обслуживание автотранспорта</w:t>
            </w:r>
          </w:p>
        </w:tc>
        <w:tc>
          <w:tcPr>
            <w:tcW w:w="8567"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5" w:history="1">
              <w:r w:rsidRPr="004F6DE0">
                <w:rPr>
                  <w:rFonts w:ascii="Times New Roman" w:hAnsi="Times New Roman"/>
                  <w:sz w:val="16"/>
                  <w:szCs w:val="16"/>
                </w:rPr>
                <w:t>коде 2.7.1</w:t>
              </w:r>
            </w:hyperlink>
          </w:p>
        </w:tc>
        <w:tc>
          <w:tcPr>
            <w:tcW w:w="129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4.9</w:t>
            </w:r>
          </w:p>
        </w:tc>
      </w:tr>
    </w:tbl>
    <w:p w:rsidR="004F6DE0" w:rsidRPr="004F6DE0" w:rsidRDefault="004F6DE0" w:rsidP="004F6DE0">
      <w:pPr>
        <w:spacing w:after="0" w:line="240" w:lineRule="auto"/>
        <w:rPr>
          <w:rFonts w:ascii="Times New Roman" w:eastAsia="MS Mincho" w:hAnsi="Times New Roman" w:cs="Times New Roman"/>
          <w:sz w:val="8"/>
          <w:szCs w:val="8"/>
          <w:lang w:eastAsia="ru-RU"/>
        </w:rPr>
      </w:pPr>
    </w:p>
    <w:tbl>
      <w:tblPr>
        <w:tblStyle w:val="102"/>
        <w:tblW w:w="0" w:type="auto"/>
        <w:tblLook w:val="04A0" w:firstRow="1" w:lastRow="0" w:firstColumn="1" w:lastColumn="0" w:noHBand="0" w:noVBand="1"/>
      </w:tblPr>
      <w:tblGrid>
        <w:gridCol w:w="1243"/>
        <w:gridCol w:w="8597"/>
        <w:gridCol w:w="1339"/>
      </w:tblGrid>
      <w:tr w:rsidR="004F6DE0" w:rsidRPr="004F6DE0" w:rsidTr="00B23EC3">
        <w:tc>
          <w:tcPr>
            <w:tcW w:w="11179" w:type="dxa"/>
            <w:gridSpan w:val="3"/>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4F6DE0" w:rsidRPr="004F6DE0" w:rsidTr="00B23EC3">
        <w:tc>
          <w:tcPr>
            <w:tcW w:w="1243"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59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33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B23EC3">
        <w:tc>
          <w:tcPr>
            <w:tcW w:w="1243"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Бытовое обслуживание</w:t>
            </w:r>
          </w:p>
        </w:tc>
        <w:tc>
          <w:tcPr>
            <w:tcW w:w="8597"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339"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3.3</w:t>
            </w:r>
          </w:p>
        </w:tc>
      </w:tr>
    </w:tbl>
    <w:p w:rsidR="004F6DE0" w:rsidRPr="004F6DE0" w:rsidRDefault="004F6DE0" w:rsidP="004F6DE0">
      <w:pPr>
        <w:tabs>
          <w:tab w:val="left" w:pos="0"/>
        </w:tabs>
        <w:spacing w:after="0" w:line="240" w:lineRule="auto"/>
        <w:jc w:val="center"/>
        <w:rPr>
          <w:rFonts w:ascii="Times New Roman" w:eastAsia="MS Mincho" w:hAnsi="Times New Roman" w:cs="Times New Roman"/>
          <w:b/>
          <w:lang w:eastAsia="ru-RU"/>
        </w:rPr>
      </w:pPr>
      <w:r w:rsidRPr="004F6DE0">
        <w:rPr>
          <w:rFonts w:ascii="Times New Roman" w:eastAsia="MS Mincho" w:hAnsi="Times New Roman" w:cs="Times New Roman"/>
          <w:b/>
          <w:lang w:eastAsia="ru-RU"/>
        </w:rPr>
        <w:t>Сп4</w:t>
      </w:r>
      <w:r w:rsidRPr="004F6DE0">
        <w:rPr>
          <w:rFonts w:ascii="Times New Roman" w:eastAsia="MS Mincho" w:hAnsi="Times New Roman" w:cs="Times New Roman"/>
          <w:b/>
          <w:lang w:eastAsia="ru-RU"/>
        </w:rPr>
        <w:tab/>
        <w:t>Зона размещения отходов производства и потребления</w:t>
      </w:r>
    </w:p>
    <w:p w:rsidR="004F6DE0" w:rsidRPr="004F6DE0" w:rsidRDefault="004F6DE0" w:rsidP="004F6DE0">
      <w:pPr>
        <w:tabs>
          <w:tab w:val="left" w:pos="0"/>
        </w:tabs>
        <w:autoSpaceDE w:val="0"/>
        <w:autoSpaceDN w:val="0"/>
        <w:adjustRightInd w:val="0"/>
        <w:spacing w:after="0" w:line="240" w:lineRule="auto"/>
        <w:jc w:val="both"/>
        <w:rPr>
          <w:rFonts w:ascii="Times New Roman" w:eastAsia="MS Mincho" w:hAnsi="Times New Roman" w:cs="Times New Roman"/>
          <w:lang w:eastAsia="ru-RU"/>
        </w:rPr>
      </w:pPr>
      <w:r w:rsidRPr="004F6DE0">
        <w:rPr>
          <w:rFonts w:ascii="Times New Roman" w:eastAsia="MS Mincho" w:hAnsi="Times New Roman" w:cs="Times New Roman"/>
          <w:lang w:eastAsia="ru-RU"/>
        </w:rPr>
        <w:t>Зона Сп4 выделена в целях обеспечения правовых условий деятельности объектов отходов производства и потребления, необходимых объектов инженерной и транспортной инфраструктуры.</w:t>
      </w:r>
    </w:p>
    <w:tbl>
      <w:tblPr>
        <w:tblStyle w:val="102"/>
        <w:tblW w:w="0" w:type="auto"/>
        <w:tblLook w:val="04A0" w:firstRow="1" w:lastRow="0" w:firstColumn="1" w:lastColumn="0" w:noHBand="0" w:noVBand="1"/>
      </w:tblPr>
      <w:tblGrid>
        <w:gridCol w:w="1215"/>
        <w:gridCol w:w="8668"/>
        <w:gridCol w:w="1317"/>
        <w:gridCol w:w="15"/>
      </w:tblGrid>
      <w:tr w:rsidR="004F6DE0" w:rsidRPr="004F6DE0" w:rsidTr="00A223DA">
        <w:tc>
          <w:tcPr>
            <w:tcW w:w="11215" w:type="dxa"/>
            <w:gridSpan w:val="4"/>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Основные виды разрешенного использования земельных участков и объектов капитального строительства</w:t>
            </w:r>
          </w:p>
        </w:tc>
      </w:tr>
      <w:tr w:rsidR="004F6DE0" w:rsidRPr="004F6DE0" w:rsidTr="00A223DA">
        <w:trPr>
          <w:gridAfter w:val="1"/>
          <w:wAfter w:w="15" w:type="dxa"/>
        </w:trPr>
        <w:tc>
          <w:tcPr>
            <w:tcW w:w="121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668"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31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A223DA">
        <w:trPr>
          <w:gridAfter w:val="1"/>
          <w:wAfter w:w="15" w:type="dxa"/>
        </w:trPr>
        <w:tc>
          <w:tcPr>
            <w:tcW w:w="1215" w:type="dxa"/>
          </w:tcPr>
          <w:p w:rsidR="004F6DE0" w:rsidRPr="004F6DE0" w:rsidRDefault="004F6DE0" w:rsidP="00DD288C">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Обеспечение внутреннего правопорядка</w:t>
            </w:r>
          </w:p>
        </w:tc>
        <w:tc>
          <w:tcPr>
            <w:tcW w:w="8668" w:type="dxa"/>
          </w:tcPr>
          <w:p w:rsidR="004F6DE0" w:rsidRPr="004F6DE0" w:rsidRDefault="004F6DE0" w:rsidP="004F6DE0">
            <w:pPr>
              <w:autoSpaceDE w:val="0"/>
              <w:autoSpaceDN w:val="0"/>
              <w:adjustRightInd w:val="0"/>
              <w:jc w:val="both"/>
              <w:rPr>
                <w:rFonts w:ascii="Times New Roman" w:hAnsi="Times New Roman"/>
                <w:bCs/>
                <w:sz w:val="16"/>
                <w:szCs w:val="16"/>
              </w:rPr>
            </w:pPr>
            <w:r w:rsidRPr="004F6DE0">
              <w:rPr>
                <w:rFonts w:ascii="Times New Roman" w:hAnsi="Times New Roman"/>
                <w:bCs/>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317" w:type="dxa"/>
          </w:tcPr>
          <w:p w:rsidR="004F6DE0" w:rsidRPr="004F6DE0" w:rsidRDefault="004F6DE0" w:rsidP="004F6DE0">
            <w:pPr>
              <w:jc w:val="center"/>
              <w:rPr>
                <w:rFonts w:ascii="Times New Roman" w:hAnsi="Times New Roman"/>
                <w:bCs/>
                <w:sz w:val="16"/>
                <w:szCs w:val="16"/>
              </w:rPr>
            </w:pPr>
            <w:r w:rsidRPr="004F6DE0">
              <w:rPr>
                <w:rFonts w:ascii="Times New Roman" w:hAnsi="Times New Roman"/>
                <w:bCs/>
                <w:sz w:val="16"/>
                <w:szCs w:val="16"/>
              </w:rPr>
              <w:t>8.3</w:t>
            </w:r>
          </w:p>
        </w:tc>
      </w:tr>
      <w:tr w:rsidR="004F6DE0" w:rsidRPr="004F6DE0" w:rsidTr="00A223DA">
        <w:trPr>
          <w:gridAfter w:val="1"/>
          <w:wAfter w:w="15" w:type="dxa"/>
        </w:trPr>
        <w:tc>
          <w:tcPr>
            <w:tcW w:w="1215" w:type="dxa"/>
          </w:tcPr>
          <w:p w:rsidR="004F6DE0" w:rsidRPr="004F6DE0" w:rsidRDefault="004F6DE0" w:rsidP="004F6DE0">
            <w:pPr>
              <w:rPr>
                <w:rFonts w:ascii="Times New Roman" w:hAnsi="Times New Roman"/>
                <w:bCs/>
                <w:sz w:val="16"/>
                <w:szCs w:val="16"/>
              </w:rPr>
            </w:pPr>
            <w:r w:rsidRPr="004F6DE0">
              <w:rPr>
                <w:rFonts w:ascii="Times New Roman" w:hAnsi="Times New Roman"/>
                <w:bCs/>
                <w:sz w:val="16"/>
                <w:szCs w:val="16"/>
              </w:rPr>
              <w:t>Историко-культурная деятельность</w:t>
            </w:r>
          </w:p>
          <w:p w:rsidR="004F6DE0" w:rsidRPr="004F6DE0" w:rsidRDefault="004F6DE0" w:rsidP="004F6DE0">
            <w:pPr>
              <w:rPr>
                <w:rFonts w:ascii="Times New Roman" w:hAnsi="Times New Roman"/>
                <w:bCs/>
                <w:sz w:val="16"/>
                <w:szCs w:val="16"/>
              </w:rPr>
            </w:pPr>
            <w:r w:rsidRPr="004F6DE0">
              <w:rPr>
                <w:rFonts w:ascii="Times New Roman" w:hAnsi="Times New Roman"/>
                <w:bCs/>
                <w:sz w:val="16"/>
                <w:szCs w:val="16"/>
              </w:rPr>
              <w:t xml:space="preserve"> </w:t>
            </w:r>
          </w:p>
        </w:tc>
        <w:tc>
          <w:tcPr>
            <w:tcW w:w="8668" w:type="dxa"/>
          </w:tcPr>
          <w:p w:rsidR="004F6DE0" w:rsidRPr="004F6DE0" w:rsidRDefault="004F6DE0" w:rsidP="004F6DE0">
            <w:pPr>
              <w:jc w:val="both"/>
              <w:rPr>
                <w:rFonts w:ascii="Times New Roman" w:hAnsi="Times New Roman"/>
                <w:bCs/>
                <w:sz w:val="16"/>
                <w:szCs w:val="16"/>
              </w:rPr>
            </w:pPr>
            <w:r w:rsidRPr="004F6DE0">
              <w:rPr>
                <w:rFonts w:ascii="Times New Roman" w:hAnsi="Times New Roman"/>
                <w:bCs/>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317" w:type="dxa"/>
          </w:tcPr>
          <w:p w:rsidR="004F6DE0" w:rsidRPr="004F6DE0" w:rsidRDefault="004F6DE0" w:rsidP="004F6DE0">
            <w:pPr>
              <w:jc w:val="center"/>
              <w:rPr>
                <w:rFonts w:ascii="Times New Roman" w:hAnsi="Times New Roman"/>
                <w:bCs/>
                <w:sz w:val="16"/>
                <w:szCs w:val="16"/>
              </w:rPr>
            </w:pPr>
            <w:r w:rsidRPr="004F6DE0">
              <w:rPr>
                <w:rFonts w:ascii="Times New Roman" w:hAnsi="Times New Roman"/>
                <w:bCs/>
                <w:sz w:val="16"/>
                <w:szCs w:val="16"/>
              </w:rPr>
              <w:t>9.3</w:t>
            </w:r>
          </w:p>
        </w:tc>
      </w:tr>
      <w:tr w:rsidR="004F6DE0" w:rsidRPr="004F6DE0" w:rsidTr="00A223DA">
        <w:trPr>
          <w:gridAfter w:val="1"/>
          <w:wAfter w:w="15" w:type="dxa"/>
        </w:trPr>
        <w:tc>
          <w:tcPr>
            <w:tcW w:w="1215"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Земельные участки (территории) общего пользования</w:t>
            </w:r>
          </w:p>
        </w:tc>
        <w:tc>
          <w:tcPr>
            <w:tcW w:w="8668"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31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12.0</w:t>
            </w:r>
          </w:p>
        </w:tc>
      </w:tr>
      <w:tr w:rsidR="004F6DE0" w:rsidRPr="004F6DE0" w:rsidTr="00A223DA">
        <w:trPr>
          <w:gridAfter w:val="1"/>
          <w:wAfter w:w="15" w:type="dxa"/>
        </w:trPr>
        <w:tc>
          <w:tcPr>
            <w:tcW w:w="1215"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Специальная деятельность</w:t>
            </w:r>
          </w:p>
        </w:tc>
        <w:tc>
          <w:tcPr>
            <w:tcW w:w="8668"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31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12.2</w:t>
            </w:r>
          </w:p>
        </w:tc>
      </w:tr>
    </w:tbl>
    <w:p w:rsidR="004F6DE0" w:rsidRPr="004F6DE0" w:rsidRDefault="004F6DE0" w:rsidP="004F6DE0">
      <w:pPr>
        <w:spacing w:after="0" w:line="240" w:lineRule="auto"/>
        <w:rPr>
          <w:rFonts w:ascii="Times New Roman" w:eastAsia="MS Mincho" w:hAnsi="Times New Roman" w:cs="Times New Roman"/>
          <w:sz w:val="8"/>
          <w:szCs w:val="8"/>
          <w:lang w:eastAsia="ru-RU"/>
        </w:rPr>
      </w:pPr>
    </w:p>
    <w:tbl>
      <w:tblPr>
        <w:tblStyle w:val="102"/>
        <w:tblW w:w="0" w:type="auto"/>
        <w:tblLook w:val="04A0" w:firstRow="1" w:lastRow="0" w:firstColumn="1" w:lastColumn="0" w:noHBand="0" w:noVBand="1"/>
      </w:tblPr>
      <w:tblGrid>
        <w:gridCol w:w="1277"/>
        <w:gridCol w:w="8592"/>
        <w:gridCol w:w="1285"/>
      </w:tblGrid>
      <w:tr w:rsidR="004F6DE0" w:rsidRPr="004F6DE0" w:rsidTr="0093748E">
        <w:tc>
          <w:tcPr>
            <w:tcW w:w="11154" w:type="dxa"/>
            <w:gridSpan w:val="3"/>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Вспомогательные виды разрешенного использования земельных участков и объектов капитального строительства</w:t>
            </w:r>
          </w:p>
        </w:tc>
      </w:tr>
      <w:tr w:rsidR="004F6DE0" w:rsidRPr="004F6DE0" w:rsidTr="0093748E">
        <w:tc>
          <w:tcPr>
            <w:tcW w:w="1277"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592"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28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93748E">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Коммунальное обслуживание</w:t>
            </w:r>
          </w:p>
        </w:tc>
        <w:tc>
          <w:tcPr>
            <w:tcW w:w="8592"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8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3.1</w:t>
            </w:r>
          </w:p>
        </w:tc>
      </w:tr>
      <w:tr w:rsidR="004F6DE0" w:rsidRPr="004F6DE0" w:rsidTr="0093748E">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Бытовое обслуживание</w:t>
            </w:r>
          </w:p>
        </w:tc>
        <w:tc>
          <w:tcPr>
            <w:tcW w:w="8592"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8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3.3</w:t>
            </w:r>
          </w:p>
        </w:tc>
      </w:tr>
      <w:tr w:rsidR="004F6DE0" w:rsidRPr="004F6DE0" w:rsidTr="0093748E">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Деловое управление</w:t>
            </w:r>
          </w:p>
        </w:tc>
        <w:tc>
          <w:tcPr>
            <w:tcW w:w="8592"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8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4.1</w:t>
            </w:r>
          </w:p>
        </w:tc>
      </w:tr>
      <w:tr w:rsidR="004F6DE0" w:rsidRPr="004F6DE0" w:rsidTr="0093748E">
        <w:tc>
          <w:tcPr>
            <w:tcW w:w="1277"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Обслуживание автотранспорта</w:t>
            </w:r>
          </w:p>
        </w:tc>
        <w:tc>
          <w:tcPr>
            <w:tcW w:w="8592"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6" w:history="1">
              <w:r w:rsidRPr="004F6DE0">
                <w:rPr>
                  <w:rFonts w:ascii="Times New Roman" w:hAnsi="Times New Roman"/>
                  <w:sz w:val="16"/>
                  <w:szCs w:val="16"/>
                </w:rPr>
                <w:t>коде 2.7.1</w:t>
              </w:r>
            </w:hyperlink>
          </w:p>
        </w:tc>
        <w:tc>
          <w:tcPr>
            <w:tcW w:w="128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4.9</w:t>
            </w:r>
          </w:p>
        </w:tc>
      </w:tr>
    </w:tbl>
    <w:p w:rsidR="004F6DE0" w:rsidRPr="004F6DE0" w:rsidRDefault="004F6DE0" w:rsidP="004F6DE0">
      <w:pPr>
        <w:spacing w:after="0" w:line="240" w:lineRule="auto"/>
        <w:rPr>
          <w:rFonts w:ascii="Times New Roman" w:eastAsia="MS Mincho" w:hAnsi="Times New Roman" w:cs="Times New Roman"/>
          <w:sz w:val="24"/>
          <w:szCs w:val="24"/>
          <w:lang w:eastAsia="ru-RU"/>
        </w:rPr>
      </w:pPr>
    </w:p>
    <w:tbl>
      <w:tblPr>
        <w:tblStyle w:val="102"/>
        <w:tblW w:w="0" w:type="auto"/>
        <w:tblLook w:val="04A0" w:firstRow="1" w:lastRow="0" w:firstColumn="1" w:lastColumn="0" w:noHBand="0" w:noVBand="1"/>
      </w:tblPr>
      <w:tblGrid>
        <w:gridCol w:w="1215"/>
        <w:gridCol w:w="8768"/>
        <w:gridCol w:w="1225"/>
      </w:tblGrid>
      <w:tr w:rsidR="004F6DE0" w:rsidRPr="004F6DE0" w:rsidTr="0093748E">
        <w:tc>
          <w:tcPr>
            <w:tcW w:w="11208" w:type="dxa"/>
            <w:gridSpan w:val="3"/>
          </w:tcPr>
          <w:p w:rsidR="004F6DE0" w:rsidRPr="004F6DE0" w:rsidRDefault="004F6DE0" w:rsidP="004F6DE0">
            <w:pPr>
              <w:jc w:val="center"/>
              <w:rPr>
                <w:rFonts w:ascii="Times New Roman" w:hAnsi="Times New Roman"/>
                <w:b/>
                <w:sz w:val="16"/>
                <w:szCs w:val="16"/>
              </w:rPr>
            </w:pPr>
            <w:r w:rsidRPr="004F6DE0">
              <w:rPr>
                <w:rFonts w:ascii="Times New Roman" w:hAnsi="Times New Roman"/>
                <w:b/>
                <w:sz w:val="16"/>
                <w:szCs w:val="16"/>
              </w:rPr>
              <w:t>Условно разрешенные виды использования земельных участков и объектов капитального строительства</w:t>
            </w:r>
          </w:p>
        </w:tc>
      </w:tr>
      <w:tr w:rsidR="004F6DE0" w:rsidRPr="004F6DE0" w:rsidTr="0093748E">
        <w:tc>
          <w:tcPr>
            <w:tcW w:w="121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Наименование</w:t>
            </w:r>
          </w:p>
        </w:tc>
        <w:tc>
          <w:tcPr>
            <w:tcW w:w="8768"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Описание</w:t>
            </w:r>
          </w:p>
        </w:tc>
        <w:tc>
          <w:tcPr>
            <w:tcW w:w="122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Код (числовое обозначение)</w:t>
            </w:r>
          </w:p>
        </w:tc>
      </w:tr>
      <w:tr w:rsidR="004F6DE0" w:rsidRPr="004F6DE0" w:rsidTr="0093748E">
        <w:tc>
          <w:tcPr>
            <w:tcW w:w="1215" w:type="dxa"/>
          </w:tcPr>
          <w:p w:rsidR="004F6DE0" w:rsidRPr="004F6DE0" w:rsidRDefault="004F6DE0" w:rsidP="004F6DE0">
            <w:pPr>
              <w:rPr>
                <w:rFonts w:ascii="Times New Roman" w:hAnsi="Times New Roman"/>
                <w:sz w:val="16"/>
                <w:szCs w:val="16"/>
              </w:rPr>
            </w:pPr>
            <w:r w:rsidRPr="004F6DE0">
              <w:rPr>
                <w:rFonts w:ascii="Times New Roman" w:hAnsi="Times New Roman"/>
                <w:sz w:val="16"/>
                <w:szCs w:val="16"/>
              </w:rPr>
              <w:t>Бытовое обслуживание</w:t>
            </w:r>
          </w:p>
        </w:tc>
        <w:tc>
          <w:tcPr>
            <w:tcW w:w="8768" w:type="dxa"/>
          </w:tcPr>
          <w:p w:rsidR="004F6DE0" w:rsidRPr="004F6DE0" w:rsidRDefault="004F6DE0" w:rsidP="004F6DE0">
            <w:pPr>
              <w:jc w:val="both"/>
              <w:rPr>
                <w:rFonts w:ascii="Times New Roman" w:hAnsi="Times New Roman"/>
                <w:sz w:val="16"/>
                <w:szCs w:val="16"/>
              </w:rPr>
            </w:pPr>
            <w:r w:rsidRPr="004F6DE0">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5" w:type="dxa"/>
          </w:tcPr>
          <w:p w:rsidR="004F6DE0" w:rsidRPr="004F6DE0" w:rsidRDefault="004F6DE0" w:rsidP="004F6DE0">
            <w:pPr>
              <w:jc w:val="center"/>
              <w:rPr>
                <w:rFonts w:ascii="Times New Roman" w:hAnsi="Times New Roman"/>
                <w:sz w:val="16"/>
                <w:szCs w:val="16"/>
              </w:rPr>
            </w:pPr>
            <w:r w:rsidRPr="004F6DE0">
              <w:rPr>
                <w:rFonts w:ascii="Times New Roman" w:hAnsi="Times New Roman"/>
                <w:sz w:val="16"/>
                <w:szCs w:val="16"/>
              </w:rPr>
              <w:t>3.3</w:t>
            </w:r>
          </w:p>
        </w:tc>
      </w:tr>
    </w:tbl>
    <w:p w:rsidR="00FC6332" w:rsidRDefault="00FC6332" w:rsidP="0078187B">
      <w:pPr>
        <w:spacing w:after="0" w:line="240" w:lineRule="auto"/>
        <w:rPr>
          <w:rFonts w:ascii="Times New Roman" w:eastAsia="MS Mincho" w:hAnsi="Times New Roman" w:cs="Times New Roman"/>
          <w:sz w:val="24"/>
          <w:szCs w:val="24"/>
          <w:lang w:eastAsia="ru-RU"/>
        </w:rPr>
      </w:pPr>
    </w:p>
    <w:p w:rsidR="000B5019" w:rsidRDefault="000B5019" w:rsidP="0078187B">
      <w:pPr>
        <w:spacing w:after="0" w:line="240" w:lineRule="auto"/>
        <w:rPr>
          <w:rFonts w:ascii="Times New Roman" w:eastAsia="MS Mincho" w:hAnsi="Times New Roman" w:cs="Times New Roman"/>
          <w:sz w:val="24"/>
          <w:szCs w:val="24"/>
          <w:lang w:eastAsia="ru-RU"/>
        </w:rPr>
      </w:pPr>
    </w:p>
    <w:p w:rsidR="000B5019" w:rsidRDefault="000B5019" w:rsidP="0078187B">
      <w:pPr>
        <w:spacing w:after="0" w:line="240" w:lineRule="auto"/>
        <w:rPr>
          <w:rFonts w:ascii="Times New Roman" w:eastAsia="MS Mincho" w:hAnsi="Times New Roman" w:cs="Times New Roman"/>
          <w:sz w:val="24"/>
          <w:szCs w:val="24"/>
          <w:lang w:eastAsia="ru-RU"/>
        </w:rPr>
      </w:pP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lastRenderedPageBreak/>
        <w:t xml:space="preserve">34) Статьи 54.1-54.5 Правил дополнить примечанием следующего содержания: </w:t>
      </w:r>
    </w:p>
    <w:p w:rsidR="000B5019" w:rsidRPr="000B5019" w:rsidRDefault="000B5019" w:rsidP="000B5019">
      <w:pPr>
        <w:spacing w:after="0" w:line="240" w:lineRule="auto"/>
        <w:ind w:firstLine="709"/>
        <w:jc w:val="both"/>
        <w:rPr>
          <w:rFonts w:ascii="Times New Roman" w:eastAsia="Times New Roman" w:hAnsi="Times New Roman" w:cs="Times New Roman"/>
          <w:color w:val="000000"/>
          <w:lang w:eastAsia="ru-RU"/>
        </w:rPr>
      </w:pPr>
      <w:r w:rsidRPr="000B5019">
        <w:rPr>
          <w:rFonts w:ascii="Times New Roman" w:eastAsia="Times New Roman" w:hAnsi="Times New Roman" w:cs="Times New Roman"/>
          <w:color w:val="000000"/>
          <w:lang w:eastAsia="ru-RU"/>
        </w:rPr>
        <w:t>«Примечание: В ц</w:t>
      </w:r>
      <w:r w:rsidRPr="000B5019">
        <w:rPr>
          <w:rFonts w:ascii="Times New Roman" w:eastAsia="MS Mincho" w:hAnsi="Times New Roman" w:cs="Times New Roman"/>
          <w:color w:val="000000"/>
          <w:lang w:eastAsia="ru-RU"/>
        </w:rPr>
        <w:t>елях применения настоящей статьи прочерк в колонке «</w:t>
      </w:r>
      <w:r w:rsidRPr="000B5019">
        <w:rPr>
          <w:rFonts w:ascii="Times New Roman" w:eastAsia="MS Mincho" w:hAnsi="Times New Roman" w:cs="Times New Roman"/>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sidRPr="000B5019" w:rsidDel="00C54B80">
        <w:rPr>
          <w:rFonts w:ascii="Times New Roman" w:eastAsia="MS Mincho" w:hAnsi="Times New Roman" w:cs="Times New Roman"/>
          <w:color w:val="000000"/>
          <w:lang w:eastAsia="ru-RU"/>
        </w:rPr>
        <w:t xml:space="preserve"> </w:t>
      </w:r>
      <w:r w:rsidRPr="000B5019">
        <w:rPr>
          <w:rFonts w:ascii="Times New Roman" w:eastAsia="MS Mincho" w:hAnsi="Times New Roman" w:cs="Times New Roman"/>
          <w:color w:val="000000"/>
          <w:lang w:eastAsia="ru-RU"/>
        </w:rPr>
        <w:t>означает, что данный параметр не подлежит установлению.»;</w:t>
      </w:r>
    </w:p>
    <w:p w:rsidR="000B5019" w:rsidRPr="000B5019" w:rsidRDefault="000B5019" w:rsidP="000B5019">
      <w:pPr>
        <w:spacing w:after="0" w:line="240" w:lineRule="auto"/>
        <w:ind w:firstLine="709"/>
        <w:jc w:val="both"/>
        <w:rPr>
          <w:rFonts w:ascii="Times New Roman" w:eastAsia="MS Gothic" w:hAnsi="Times New Roman" w:cs="Times New Roman"/>
          <w:bCs/>
          <w:lang w:eastAsia="x-none"/>
        </w:rPr>
      </w:pPr>
      <w:r w:rsidRPr="000B5019">
        <w:rPr>
          <w:rFonts w:ascii="Times New Roman" w:eastAsia="MS Mincho" w:hAnsi="Times New Roman" w:cs="Times New Roman"/>
          <w:lang w:eastAsia="ru-RU"/>
        </w:rPr>
        <w:t xml:space="preserve">35) </w:t>
      </w:r>
      <w:r w:rsidRPr="000B5019">
        <w:rPr>
          <w:rFonts w:ascii="Times New Roman" w:eastAsia="MS Gothic" w:hAnsi="Times New Roman" w:cs="Times New Roman"/>
          <w:bCs/>
          <w:lang w:eastAsia="x-none"/>
        </w:rPr>
        <w:t>в статье 58 Правил:</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Gothic" w:hAnsi="Times New Roman" w:cs="Times New Roman"/>
          <w:bCs/>
          <w:lang w:eastAsia="x-none"/>
        </w:rPr>
        <w:t>пункт 3 изложить в следующей редакции:</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«3. В границах водоохранных зон запрещаются:</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 xml:space="preserve"> 1) использование сточных вод в целях регулирования плодородия почв;</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 xml:space="preserve">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 xml:space="preserve"> 3) осуществление авиационных мер по борьбе с вредными организмами;</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 xml:space="preserve">6) размещение специализированных хранилищ пестицидов и </w:t>
      </w:r>
      <w:proofErr w:type="spellStart"/>
      <w:r w:rsidRPr="000B5019">
        <w:rPr>
          <w:rFonts w:ascii="Times New Roman" w:eastAsia="MS Mincho" w:hAnsi="Times New Roman" w:cs="Times New Roman"/>
          <w:u w:color="FFFFFF"/>
          <w:lang w:eastAsia="ru-RU"/>
        </w:rPr>
        <w:t>агрохимикатов</w:t>
      </w:r>
      <w:proofErr w:type="spellEnd"/>
      <w:r w:rsidRPr="000B5019">
        <w:rPr>
          <w:rFonts w:ascii="Times New Roman" w:eastAsia="MS Mincho" w:hAnsi="Times New Roman" w:cs="Times New Roman"/>
          <w:u w:color="FFFFFF"/>
          <w:lang w:eastAsia="ru-RU"/>
        </w:rPr>
        <w:t xml:space="preserve">, применение пестицидов и </w:t>
      </w:r>
      <w:proofErr w:type="spellStart"/>
      <w:r w:rsidRPr="000B5019">
        <w:rPr>
          <w:rFonts w:ascii="Times New Roman" w:eastAsia="MS Mincho" w:hAnsi="Times New Roman" w:cs="Times New Roman"/>
          <w:u w:color="FFFFFF"/>
          <w:lang w:eastAsia="ru-RU"/>
        </w:rPr>
        <w:t>агрохимикатов</w:t>
      </w:r>
      <w:proofErr w:type="spellEnd"/>
      <w:r w:rsidRPr="000B5019">
        <w:rPr>
          <w:rFonts w:ascii="Times New Roman" w:eastAsia="MS Mincho" w:hAnsi="Times New Roman" w:cs="Times New Roman"/>
          <w:u w:color="FFFFFF"/>
          <w:lang w:eastAsia="ru-RU"/>
        </w:rPr>
        <w:t>;</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7) сброс сточных, в том числе дренажных, вод;</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 xml:space="preserve">пункт 5 после слова «засорения» дополнить словом «, заиления»; </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36) в статье 59 Правил:</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подпункт «а» подпункта 1 пункта 4 после слов «охранную зону» дополнить словами «объекта культурного наследия»;</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абзац первый подпункта 2 пункта 4 после слов «Охранная зона» дополнить словами «объекта культурного наследия», после слова «земель» дополнить словами «и земельных участков»;</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 xml:space="preserve">  абзац второй подпункта 2 пункта 4 после слова «земель» дополнить словами «и земельных участков»;</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 xml:space="preserve"> абзац третий подпункта 2 пункта 4 после слова «земель» дополнить словами «и земельных участков»;</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 xml:space="preserve"> 37) статью 60 Правил изложить в следующей редакции: </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w:t>
      </w:r>
      <w:r w:rsidRPr="000B5019">
        <w:rPr>
          <w:rFonts w:ascii="Times New Roman" w:eastAsia="MS Mincho" w:hAnsi="Times New Roman" w:cs="Times New Roman"/>
          <w:b/>
          <w:lang w:eastAsia="ru-RU"/>
        </w:rPr>
        <w:t>Статья 60.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1. В соответствии с требованиями Федерального закона от 30.03.1999 № 52-ФЗ «О санитарно-эпидемиологическом благополучии населения», санитарных правил и нормативов «Зоны санитарной охраны источников водоснабжения и водо-проводов питьевого назначения. СанПиН 2.1.4.1110-02», утвержденных Главным государственным санитарным врачом Российской Федерации 26.02.2002, в границах зон санитарной охраны подземных источников питьевого и хозяйственно-бытового водоснабжения (далее – ЗСО) устанавливаются особые условия использования территории.</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2. 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3.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4. На территории первого пояса ЗСО:</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1)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 xml:space="preserve">2) здания должны быть оборудованы канализацией с отведением сточных вод в ближайшую систему бытовой или производственной </w:t>
      </w:r>
      <w:proofErr w:type="gramStart"/>
      <w:r w:rsidRPr="000B5019">
        <w:rPr>
          <w:rFonts w:ascii="Times New Roman" w:eastAsia="MS Mincho" w:hAnsi="Times New Roman" w:cs="Times New Roman"/>
          <w:u w:color="FFFFFF"/>
          <w:lang w:eastAsia="ru-RU"/>
        </w:rPr>
        <w:t>канализации</w:t>
      </w:r>
      <w:proofErr w:type="gramEnd"/>
      <w:r w:rsidRPr="000B5019">
        <w:rPr>
          <w:rFonts w:ascii="Times New Roman" w:eastAsia="MS Mincho" w:hAnsi="Times New Roman" w:cs="Times New Roman"/>
          <w:u w:color="FFFFFF"/>
          <w:lang w:eastAsia="ru-RU"/>
        </w:rPr>
        <w:t xml:space="preserve">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lastRenderedPageBreak/>
        <w:t>3)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4)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5. На территории третьего пояса ЗСО:</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1)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2) запрещается закачка отработанных вод в подземные горизонты, подземное складирование твердых отходов и разработка недр земли;</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 xml:space="preserve">3) запрещается размещения складов горюче-смазочных материалов, ядохимикатов и минеральных удобрений, накопителей </w:t>
      </w:r>
      <w:proofErr w:type="spellStart"/>
      <w:r w:rsidRPr="000B5019">
        <w:rPr>
          <w:rFonts w:ascii="Times New Roman" w:eastAsia="MS Mincho" w:hAnsi="Times New Roman" w:cs="Times New Roman"/>
          <w:u w:color="FFFFFF"/>
          <w:lang w:eastAsia="ru-RU"/>
        </w:rPr>
        <w:t>промстоков</w:t>
      </w:r>
      <w:proofErr w:type="spellEnd"/>
      <w:r w:rsidRPr="000B5019">
        <w:rPr>
          <w:rFonts w:ascii="Times New Roman" w:eastAsia="MS Mincho" w:hAnsi="Times New Roman" w:cs="Times New Roman"/>
          <w:u w:color="FFFFFF"/>
          <w:lang w:eastAsia="ru-RU"/>
        </w:rPr>
        <w:t xml:space="preserve">, </w:t>
      </w:r>
      <w:proofErr w:type="spellStart"/>
      <w:r w:rsidRPr="000B5019">
        <w:rPr>
          <w:rFonts w:ascii="Times New Roman" w:eastAsia="MS Mincho" w:hAnsi="Times New Roman" w:cs="Times New Roman"/>
          <w:u w:color="FFFFFF"/>
          <w:lang w:eastAsia="ru-RU"/>
        </w:rPr>
        <w:t>шламохранилищ</w:t>
      </w:r>
      <w:proofErr w:type="spellEnd"/>
      <w:r w:rsidRPr="000B5019">
        <w:rPr>
          <w:rFonts w:ascii="Times New Roman" w:eastAsia="MS Mincho" w:hAnsi="Times New Roman" w:cs="Times New Roman"/>
          <w:u w:color="FFFFFF"/>
          <w:lang w:eastAsia="ru-RU"/>
        </w:rPr>
        <w:t xml:space="preserve"> и других 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 xml:space="preserve">6. На территории второго пояса ЗСО помимо ограничений, предусмотренных пунктом 5 </w:t>
      </w:r>
      <w:proofErr w:type="gramStart"/>
      <w:r w:rsidRPr="000B5019">
        <w:rPr>
          <w:rFonts w:ascii="Times New Roman" w:eastAsia="MS Mincho" w:hAnsi="Times New Roman" w:cs="Times New Roman"/>
          <w:u w:color="FFFFFF"/>
          <w:lang w:eastAsia="ru-RU"/>
        </w:rPr>
        <w:t>настоящей статьи</w:t>
      </w:r>
      <w:proofErr w:type="gramEnd"/>
      <w:r w:rsidRPr="000B5019">
        <w:rPr>
          <w:rFonts w:ascii="Times New Roman" w:eastAsia="MS Mincho" w:hAnsi="Times New Roman" w:cs="Times New Roman"/>
          <w:u w:color="FFFFFF"/>
          <w:lang w:eastAsia="ru-RU"/>
        </w:rPr>
        <w:t xml:space="preserve"> не допускается:</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1)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2) применение удобрений и ядохимикатов;</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3) рубка леса главного пользования и реконструкции.</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7. На территории второго пояса ЗСО должно обеспечиваться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u w:color="FFFFFF"/>
          <w:lang w:eastAsia="ru-RU"/>
        </w:rPr>
        <w:t xml:space="preserve">38) в условных обозначениях карты градостроительного зонирования </w:t>
      </w:r>
      <w:r w:rsidRPr="000B5019">
        <w:rPr>
          <w:rFonts w:ascii="Times New Roman" w:eastAsia="MS Mincho" w:hAnsi="Times New Roman" w:cs="Times New Roman"/>
          <w:bCs/>
          <w:lang w:eastAsia="ru-RU"/>
        </w:rPr>
        <w:t>городского поселения Безенчук</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bCs/>
          <w:lang w:eastAsia="ru-RU"/>
        </w:rPr>
        <w:t xml:space="preserve">муниципального района </w:t>
      </w:r>
      <w:r w:rsidRPr="000B5019">
        <w:rPr>
          <w:rFonts w:ascii="Times New Roman" w:eastAsia="MS Mincho" w:hAnsi="Times New Roman" w:cs="Times New Roman"/>
          <w:bCs/>
          <w:noProof/>
          <w:lang w:eastAsia="ru-RU"/>
        </w:rPr>
        <w:t>Безенчукский</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u w:color="FFFFFF"/>
          <w:lang w:eastAsia="ru-RU"/>
        </w:rPr>
        <w:t xml:space="preserve">Самарской области (М 1:10000, М 1:25000) наименование территориальной зоны Ж2 «Зона застройки малоэтажными жилыми домами» изложить в новой редакции: </w:t>
      </w:r>
    </w:p>
    <w:p w:rsidR="000B5019" w:rsidRPr="000B5019" w:rsidRDefault="000B5019" w:rsidP="000B5019">
      <w:pPr>
        <w:spacing w:after="0" w:line="240" w:lineRule="auto"/>
        <w:ind w:firstLine="709"/>
        <w:jc w:val="both"/>
        <w:rPr>
          <w:rFonts w:ascii="Times New Roman" w:eastAsia="MS Mincho" w:hAnsi="Times New Roman" w:cs="Times New Roman"/>
          <w:u w:color="FFFFFF"/>
          <w:lang w:eastAsia="ru-RU"/>
        </w:rPr>
      </w:pPr>
      <w:r w:rsidRPr="000B5019">
        <w:rPr>
          <w:rFonts w:ascii="Times New Roman" w:eastAsia="MS Mincho" w:hAnsi="Times New Roman" w:cs="Times New Roman"/>
          <w:u w:color="FFFFFF"/>
          <w:lang w:eastAsia="ru-RU"/>
        </w:rPr>
        <w:t>«Ж2 «Зона застройки индивидуальными жилыми домами и малоэтажными жилыми домами блокированной застройки».</w:t>
      </w:r>
    </w:p>
    <w:p w:rsidR="000B5019" w:rsidRPr="000B5019" w:rsidRDefault="000B5019" w:rsidP="000B5019">
      <w:pPr>
        <w:shd w:val="clear" w:color="auto" w:fill="FFFFFF"/>
        <w:tabs>
          <w:tab w:val="left" w:pos="2254"/>
        </w:tabs>
        <w:autoSpaceDE w:val="0"/>
        <w:autoSpaceDN w:val="0"/>
        <w:adjustRightInd w:val="0"/>
        <w:spacing w:after="0" w:line="240" w:lineRule="auto"/>
        <w:ind w:firstLine="703"/>
        <w:jc w:val="both"/>
        <w:rPr>
          <w:rFonts w:ascii="Times New Roman" w:eastAsia="MS Mincho" w:hAnsi="Times New Roman" w:cs="Times New Roman"/>
          <w:bCs/>
          <w:lang w:eastAsia="ru-RU"/>
        </w:rPr>
      </w:pPr>
      <w:r w:rsidRPr="000B5019">
        <w:rPr>
          <w:rFonts w:ascii="Times New Roman" w:eastAsia="MS Mincho" w:hAnsi="Times New Roman" w:cs="Times New Roman"/>
          <w:lang w:eastAsia="ru-RU"/>
        </w:rPr>
        <w:t xml:space="preserve">2. Опубликовать настоящее решение в газете </w:t>
      </w:r>
      <w:r w:rsidRPr="000B5019">
        <w:rPr>
          <w:rFonts w:ascii="Times New Roman" w:eastAsia="MS Mincho" w:hAnsi="Times New Roman" w:cs="Times New Roman"/>
          <w:bCs/>
          <w:lang w:eastAsia="ru-RU"/>
        </w:rPr>
        <w:t>«</w:t>
      </w:r>
      <w:r w:rsidRPr="000B5019">
        <w:rPr>
          <w:rFonts w:ascii="Times New Roman" w:eastAsia="MS Mincho" w:hAnsi="Times New Roman" w:cs="Times New Roman"/>
          <w:noProof/>
          <w:lang w:eastAsia="ru-RU"/>
        </w:rPr>
        <w:t xml:space="preserve">Вестник </w:t>
      </w:r>
      <w:r w:rsidRPr="000B5019">
        <w:rPr>
          <w:rFonts w:ascii="Times New Roman" w:eastAsia="MS Mincho" w:hAnsi="Times New Roman" w:cs="Times New Roman"/>
          <w:bCs/>
          <w:lang w:eastAsia="ru-RU"/>
        </w:rPr>
        <w:t>городского поселения Безенчук» и разместить на официальном сайте Администрации городского поселения Безенчук</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bCs/>
          <w:lang w:eastAsia="ru-RU"/>
        </w:rPr>
        <w:t xml:space="preserve">муниципального района </w:t>
      </w:r>
      <w:r w:rsidRPr="000B5019">
        <w:rPr>
          <w:rFonts w:ascii="Times New Roman" w:eastAsia="MS Mincho" w:hAnsi="Times New Roman" w:cs="Times New Roman"/>
          <w:bCs/>
          <w:noProof/>
          <w:lang w:eastAsia="ru-RU"/>
        </w:rPr>
        <w:t>Безенчукский</w:t>
      </w:r>
      <w:r w:rsidRPr="000B5019">
        <w:rPr>
          <w:rFonts w:ascii="Times New Roman" w:eastAsia="MS Mincho" w:hAnsi="Times New Roman" w:cs="Times New Roman"/>
          <w:lang w:eastAsia="ru-RU"/>
        </w:rPr>
        <w:t xml:space="preserve"> </w:t>
      </w:r>
      <w:r w:rsidRPr="000B5019">
        <w:rPr>
          <w:rFonts w:ascii="Times New Roman" w:eastAsia="MS Mincho" w:hAnsi="Times New Roman" w:cs="Times New Roman"/>
          <w:bCs/>
          <w:lang w:eastAsia="ru-RU"/>
        </w:rPr>
        <w:t>в сети «Интернет»</w:t>
      </w:r>
      <w:r w:rsidRPr="000B5019">
        <w:rPr>
          <w:rFonts w:ascii="Times New Roman" w:eastAsia="MS Mincho" w:hAnsi="Times New Roman" w:cs="Times New Roman"/>
          <w:lang w:eastAsia="ru-RU"/>
        </w:rPr>
        <w:t xml:space="preserve"> в течение десяти дней со дня издания.</w:t>
      </w:r>
    </w:p>
    <w:p w:rsidR="000B5019" w:rsidRPr="000B5019" w:rsidRDefault="000B5019" w:rsidP="000B5019">
      <w:pPr>
        <w:spacing w:after="0" w:line="240" w:lineRule="auto"/>
        <w:ind w:firstLine="709"/>
        <w:jc w:val="both"/>
        <w:rPr>
          <w:rFonts w:ascii="Times New Roman" w:eastAsia="MS Mincho" w:hAnsi="Times New Roman" w:cs="Times New Roman"/>
          <w:lang w:eastAsia="ru-RU"/>
        </w:rPr>
      </w:pPr>
      <w:r w:rsidRPr="000B5019">
        <w:rPr>
          <w:rFonts w:ascii="Times New Roman" w:eastAsia="MS Mincho" w:hAnsi="Times New Roman" w:cs="Times New Roman"/>
          <w:lang w:eastAsia="ru-RU"/>
        </w:rPr>
        <w:t xml:space="preserve">3. </w:t>
      </w:r>
      <w:r w:rsidRPr="000B5019">
        <w:rPr>
          <w:rFonts w:ascii="Times New Roman" w:eastAsia="MS Mincho" w:hAnsi="Times New Roman" w:cs="Times New Roman"/>
          <w:bCs/>
          <w:lang w:eastAsia="ru-RU"/>
        </w:rPr>
        <w:t>Настоящее решение вступает в силу со дня официального опубликования</w:t>
      </w:r>
      <w:r w:rsidRPr="000B5019">
        <w:rPr>
          <w:rFonts w:ascii="Times New Roman" w:eastAsia="MS Mincho" w:hAnsi="Times New Roman" w:cs="Times New Roman"/>
          <w:lang w:eastAsia="ru-RU"/>
        </w:rPr>
        <w:t xml:space="preserve">, за исключением положений, предусмотренных пунктом 4 настоящего Решения. </w:t>
      </w:r>
    </w:p>
    <w:p w:rsidR="000B5019" w:rsidRPr="000B5019" w:rsidRDefault="000B5019" w:rsidP="000B5019">
      <w:pPr>
        <w:tabs>
          <w:tab w:val="left" w:pos="1134"/>
          <w:tab w:val="left" w:pos="1560"/>
        </w:tabs>
        <w:spacing w:after="0" w:line="240" w:lineRule="auto"/>
        <w:ind w:firstLine="700"/>
        <w:jc w:val="both"/>
        <w:rPr>
          <w:rFonts w:ascii="Times New Roman" w:eastAsia="MS Mincho" w:hAnsi="Times New Roman" w:cs="Times New Roman"/>
          <w:u w:color="FFFFFF"/>
          <w:lang w:eastAsia="ru-RU"/>
        </w:rPr>
      </w:pPr>
      <w:r w:rsidRPr="000B5019">
        <w:rPr>
          <w:rFonts w:ascii="Times New Roman" w:eastAsia="MS Mincho" w:hAnsi="Times New Roman" w:cs="Times New Roman"/>
          <w:lang w:eastAsia="ru-RU"/>
        </w:rPr>
        <w:t xml:space="preserve">4. </w:t>
      </w:r>
      <w:r w:rsidRPr="000B5019">
        <w:rPr>
          <w:rFonts w:ascii="Times New Roman" w:eastAsia="MS Mincho" w:hAnsi="Times New Roman" w:cs="Times New Roman"/>
          <w:u w:color="FFFFFF"/>
          <w:lang w:eastAsia="ru-RU"/>
        </w:rPr>
        <w:t>Положения подпункта 5 пункта 3 статьи 21 Правил в редакции настоящего Решения вступают в силу с 1 января 2019 года в соответствии с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0B5019" w:rsidRPr="000B5019" w:rsidRDefault="000B5019" w:rsidP="000B5019">
      <w:pPr>
        <w:spacing w:after="0" w:line="240" w:lineRule="auto"/>
        <w:jc w:val="both"/>
        <w:rPr>
          <w:rFonts w:ascii="Times New Roman" w:eastAsia="MS Mincho" w:hAnsi="Times New Roman" w:cs="Times New Roman"/>
          <w:lang w:eastAsia="ru-RU"/>
        </w:rPr>
      </w:pPr>
    </w:p>
    <w:p w:rsidR="000B5019" w:rsidRPr="000B5019" w:rsidRDefault="000B5019" w:rsidP="000B5019">
      <w:pPr>
        <w:tabs>
          <w:tab w:val="num" w:pos="200"/>
        </w:tabs>
        <w:spacing w:after="0" w:line="240" w:lineRule="auto"/>
        <w:outlineLvl w:val="0"/>
        <w:rPr>
          <w:rFonts w:ascii="Times New Roman" w:eastAsia="MS Mincho" w:hAnsi="Times New Roman" w:cs="Times New Roman"/>
          <w:lang w:eastAsia="ru-RU"/>
        </w:rPr>
      </w:pPr>
      <w:r w:rsidRPr="000B5019">
        <w:rPr>
          <w:rFonts w:ascii="Times New Roman" w:eastAsia="MS Mincho" w:hAnsi="Times New Roman" w:cs="Times New Roman"/>
          <w:lang w:eastAsia="ru-RU"/>
        </w:rPr>
        <w:t>Председатель Собрания представителей</w:t>
      </w:r>
    </w:p>
    <w:p w:rsidR="000B5019" w:rsidRPr="000B5019" w:rsidRDefault="000B5019" w:rsidP="000B5019">
      <w:pPr>
        <w:tabs>
          <w:tab w:val="num" w:pos="200"/>
        </w:tabs>
        <w:spacing w:after="0" w:line="240" w:lineRule="auto"/>
        <w:outlineLvl w:val="0"/>
        <w:rPr>
          <w:rFonts w:ascii="Times New Roman" w:eastAsia="MS Mincho" w:hAnsi="Times New Roman" w:cs="Times New Roman"/>
          <w:bCs/>
          <w:lang w:eastAsia="ru-RU"/>
        </w:rPr>
      </w:pPr>
      <w:r w:rsidRPr="000B5019">
        <w:rPr>
          <w:rFonts w:ascii="Times New Roman" w:eastAsia="MS Mincho" w:hAnsi="Times New Roman" w:cs="Times New Roman"/>
          <w:bCs/>
          <w:lang w:eastAsia="ru-RU"/>
        </w:rPr>
        <w:t xml:space="preserve">городского поселения Безенчук </w:t>
      </w:r>
    </w:p>
    <w:p w:rsidR="000B5019" w:rsidRPr="000B5019" w:rsidRDefault="000B5019" w:rsidP="000B5019">
      <w:pPr>
        <w:tabs>
          <w:tab w:val="num" w:pos="200"/>
        </w:tabs>
        <w:spacing w:after="0" w:line="240" w:lineRule="auto"/>
        <w:outlineLvl w:val="0"/>
        <w:rPr>
          <w:rFonts w:ascii="Times New Roman" w:eastAsia="MS Mincho" w:hAnsi="Times New Roman" w:cs="Times New Roman"/>
          <w:lang w:eastAsia="ru-RU"/>
        </w:rPr>
      </w:pPr>
      <w:r w:rsidRPr="000B5019">
        <w:rPr>
          <w:rFonts w:ascii="Times New Roman" w:eastAsia="MS Mincho" w:hAnsi="Times New Roman" w:cs="Times New Roman"/>
          <w:bCs/>
          <w:lang w:eastAsia="ru-RU"/>
        </w:rPr>
        <w:t xml:space="preserve">муниципального района </w:t>
      </w:r>
      <w:proofErr w:type="spellStart"/>
      <w:r w:rsidRPr="000B5019">
        <w:rPr>
          <w:rFonts w:ascii="Times New Roman" w:eastAsia="MS Mincho" w:hAnsi="Times New Roman" w:cs="Times New Roman"/>
          <w:bCs/>
          <w:lang w:eastAsia="ru-RU"/>
        </w:rPr>
        <w:t>Безенчукский</w:t>
      </w:r>
      <w:proofErr w:type="spellEnd"/>
      <w:r w:rsidRPr="000B5019">
        <w:rPr>
          <w:rFonts w:ascii="Times New Roman" w:eastAsia="MS Mincho" w:hAnsi="Times New Roman" w:cs="Times New Roman"/>
          <w:lang w:eastAsia="ru-RU"/>
        </w:rPr>
        <w:t xml:space="preserve"> </w:t>
      </w:r>
    </w:p>
    <w:p w:rsidR="000B5019" w:rsidRPr="000B5019" w:rsidRDefault="000B5019" w:rsidP="000B5019">
      <w:pPr>
        <w:tabs>
          <w:tab w:val="num" w:pos="200"/>
        </w:tabs>
        <w:spacing w:after="0" w:line="240" w:lineRule="auto"/>
        <w:outlineLvl w:val="0"/>
        <w:rPr>
          <w:rFonts w:ascii="Times New Roman" w:eastAsia="MS Mincho" w:hAnsi="Times New Roman" w:cs="Times New Roman"/>
          <w:lang w:eastAsia="ru-RU"/>
        </w:rPr>
      </w:pPr>
      <w:r w:rsidRPr="000B5019">
        <w:rPr>
          <w:rFonts w:ascii="Times New Roman" w:eastAsia="MS Mincho" w:hAnsi="Times New Roman" w:cs="Times New Roman"/>
          <w:lang w:eastAsia="ru-RU"/>
        </w:rPr>
        <w:t>Самарской области</w:t>
      </w:r>
      <w:r w:rsidRPr="000B5019">
        <w:rPr>
          <w:rFonts w:ascii="Times New Roman" w:eastAsia="MS Mincho" w:hAnsi="Times New Roman" w:cs="Times New Roman"/>
          <w:lang w:eastAsia="ru-RU"/>
        </w:rPr>
        <w:tab/>
      </w:r>
      <w:r w:rsidRPr="000B5019">
        <w:rPr>
          <w:rFonts w:ascii="Times New Roman" w:eastAsia="MS Mincho" w:hAnsi="Times New Roman" w:cs="Times New Roman"/>
          <w:lang w:eastAsia="ru-RU"/>
        </w:rPr>
        <w:tab/>
      </w:r>
      <w:r w:rsidRPr="000B5019">
        <w:rPr>
          <w:rFonts w:ascii="Times New Roman" w:eastAsia="MS Mincho" w:hAnsi="Times New Roman" w:cs="Times New Roman"/>
          <w:lang w:eastAsia="ru-RU"/>
        </w:rPr>
        <w:tab/>
      </w:r>
      <w:r w:rsidRPr="000B5019">
        <w:rPr>
          <w:rFonts w:ascii="Times New Roman" w:eastAsia="MS Mincho" w:hAnsi="Times New Roman" w:cs="Times New Roman"/>
          <w:lang w:eastAsia="ru-RU"/>
        </w:rPr>
        <w:tab/>
      </w:r>
      <w:r w:rsidRPr="000B5019">
        <w:rPr>
          <w:rFonts w:ascii="Times New Roman" w:eastAsia="MS Mincho" w:hAnsi="Times New Roman" w:cs="Times New Roman"/>
          <w:lang w:eastAsia="ru-RU"/>
        </w:rPr>
        <w:tab/>
      </w:r>
      <w:r w:rsidRPr="000B5019">
        <w:rPr>
          <w:rFonts w:ascii="Times New Roman" w:eastAsia="MS Mincho" w:hAnsi="Times New Roman" w:cs="Times New Roman"/>
          <w:lang w:eastAsia="ru-RU"/>
        </w:rPr>
        <w:tab/>
        <w:t xml:space="preserve">        </w:t>
      </w:r>
      <w:r w:rsidR="0078722E">
        <w:rPr>
          <w:rFonts w:ascii="Times New Roman" w:eastAsia="MS Mincho" w:hAnsi="Times New Roman" w:cs="Times New Roman"/>
          <w:lang w:eastAsia="ru-RU"/>
        </w:rPr>
        <w:t xml:space="preserve">  </w:t>
      </w:r>
      <w:r w:rsidRPr="000B5019">
        <w:rPr>
          <w:rFonts w:ascii="Times New Roman" w:eastAsia="MS Mincho" w:hAnsi="Times New Roman" w:cs="Times New Roman"/>
          <w:lang w:eastAsia="ru-RU"/>
        </w:rPr>
        <w:t xml:space="preserve"> А.Г. </w:t>
      </w:r>
      <w:proofErr w:type="spellStart"/>
      <w:r w:rsidRPr="000B5019">
        <w:rPr>
          <w:rFonts w:ascii="Times New Roman" w:eastAsia="MS Mincho" w:hAnsi="Times New Roman" w:cs="Times New Roman"/>
          <w:lang w:eastAsia="ru-RU"/>
        </w:rPr>
        <w:t>Кантеев</w:t>
      </w:r>
      <w:proofErr w:type="spellEnd"/>
    </w:p>
    <w:p w:rsidR="000B5019" w:rsidRPr="000B5019" w:rsidRDefault="000B5019" w:rsidP="000B5019">
      <w:pPr>
        <w:tabs>
          <w:tab w:val="num" w:pos="200"/>
        </w:tabs>
        <w:spacing w:after="0" w:line="240" w:lineRule="auto"/>
        <w:outlineLvl w:val="0"/>
        <w:rPr>
          <w:rFonts w:ascii="Times New Roman" w:eastAsia="MS Mincho" w:hAnsi="Times New Roman" w:cs="Times New Roman"/>
          <w:lang w:eastAsia="ru-RU"/>
        </w:rPr>
      </w:pPr>
    </w:p>
    <w:p w:rsidR="000B5019" w:rsidRPr="000B5019" w:rsidRDefault="000B5019" w:rsidP="000B5019">
      <w:pPr>
        <w:tabs>
          <w:tab w:val="num" w:pos="200"/>
        </w:tabs>
        <w:spacing w:after="0" w:line="240" w:lineRule="auto"/>
        <w:outlineLvl w:val="0"/>
        <w:rPr>
          <w:rFonts w:ascii="Times New Roman" w:eastAsia="MS Mincho" w:hAnsi="Times New Roman" w:cs="Times New Roman"/>
          <w:bCs/>
          <w:lang w:eastAsia="ru-RU"/>
        </w:rPr>
      </w:pPr>
      <w:r w:rsidRPr="000B5019">
        <w:rPr>
          <w:rFonts w:ascii="Times New Roman" w:eastAsia="MS Mincho" w:hAnsi="Times New Roman" w:cs="Times New Roman"/>
          <w:lang w:eastAsia="ru-RU"/>
        </w:rPr>
        <w:t xml:space="preserve">Глава </w:t>
      </w:r>
      <w:r w:rsidRPr="000B5019">
        <w:rPr>
          <w:rFonts w:ascii="Times New Roman" w:eastAsia="MS Mincho" w:hAnsi="Times New Roman" w:cs="Times New Roman"/>
          <w:bCs/>
          <w:lang w:eastAsia="ru-RU"/>
        </w:rPr>
        <w:t xml:space="preserve">городского поселения Безенчук </w:t>
      </w:r>
      <w:bookmarkStart w:id="39" w:name="_GoBack"/>
      <w:bookmarkEnd w:id="39"/>
    </w:p>
    <w:p w:rsidR="000B5019" w:rsidRPr="000B5019" w:rsidRDefault="000B5019" w:rsidP="000B5019">
      <w:pPr>
        <w:tabs>
          <w:tab w:val="num" w:pos="200"/>
        </w:tabs>
        <w:spacing w:after="0" w:line="240" w:lineRule="auto"/>
        <w:outlineLvl w:val="0"/>
        <w:rPr>
          <w:rFonts w:ascii="Times New Roman" w:eastAsia="MS Mincho" w:hAnsi="Times New Roman" w:cs="Times New Roman"/>
          <w:lang w:eastAsia="ru-RU"/>
        </w:rPr>
      </w:pPr>
      <w:r w:rsidRPr="000B5019">
        <w:rPr>
          <w:rFonts w:ascii="Times New Roman" w:eastAsia="MS Mincho" w:hAnsi="Times New Roman" w:cs="Times New Roman"/>
          <w:bCs/>
          <w:lang w:eastAsia="ru-RU"/>
        </w:rPr>
        <w:t xml:space="preserve">муниципального района </w:t>
      </w:r>
      <w:proofErr w:type="spellStart"/>
      <w:r w:rsidRPr="000B5019">
        <w:rPr>
          <w:rFonts w:ascii="Times New Roman" w:eastAsia="MS Mincho" w:hAnsi="Times New Roman" w:cs="Times New Roman"/>
          <w:bCs/>
          <w:lang w:eastAsia="ru-RU"/>
        </w:rPr>
        <w:t>Безенчукский</w:t>
      </w:r>
      <w:proofErr w:type="spellEnd"/>
      <w:r w:rsidRPr="000B5019">
        <w:rPr>
          <w:rFonts w:ascii="Times New Roman" w:eastAsia="MS Mincho" w:hAnsi="Times New Roman" w:cs="Times New Roman"/>
          <w:lang w:eastAsia="ru-RU"/>
        </w:rPr>
        <w:t xml:space="preserve"> </w:t>
      </w:r>
    </w:p>
    <w:p w:rsidR="000B5019" w:rsidRPr="000B5019" w:rsidRDefault="000B5019" w:rsidP="000B5019">
      <w:pPr>
        <w:tabs>
          <w:tab w:val="num" w:pos="200"/>
        </w:tabs>
        <w:spacing w:after="0" w:line="240" w:lineRule="auto"/>
        <w:outlineLvl w:val="0"/>
        <w:rPr>
          <w:rFonts w:ascii="Times New Roman" w:eastAsia="MS Mincho" w:hAnsi="Times New Roman" w:cs="Times New Roman"/>
          <w:lang w:eastAsia="ru-RU"/>
        </w:rPr>
      </w:pPr>
      <w:r w:rsidRPr="000B5019">
        <w:rPr>
          <w:rFonts w:ascii="Times New Roman" w:eastAsia="MS Mincho" w:hAnsi="Times New Roman" w:cs="Times New Roman"/>
          <w:lang w:eastAsia="ru-RU"/>
        </w:rPr>
        <w:t xml:space="preserve">Самарской области                                                                                 Н.В. Райская                                                      </w:t>
      </w:r>
    </w:p>
    <w:p w:rsidR="000B5019" w:rsidRPr="000B5019" w:rsidRDefault="000B5019" w:rsidP="000B5019">
      <w:pPr>
        <w:widowControl w:val="0"/>
        <w:tabs>
          <w:tab w:val="left" w:pos="-142"/>
        </w:tabs>
        <w:autoSpaceDE w:val="0"/>
        <w:autoSpaceDN w:val="0"/>
        <w:adjustRightInd w:val="0"/>
        <w:spacing w:after="0" w:line="240" w:lineRule="auto"/>
        <w:ind w:firstLine="774"/>
        <w:jc w:val="both"/>
        <w:rPr>
          <w:rFonts w:ascii="Times New Roman" w:eastAsia="MS Mincho" w:hAnsi="Times New Roman" w:cs="Times New Roman"/>
          <w:sz w:val="24"/>
          <w:szCs w:val="24"/>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B0B9B" w:rsidRDefault="00EB0B9B" w:rsidP="009166EF">
      <w:pPr>
        <w:tabs>
          <w:tab w:val="left" w:pos="284"/>
        </w:tabs>
        <w:spacing w:after="0" w:line="240" w:lineRule="auto"/>
        <w:jc w:val="both"/>
        <w:rPr>
          <w:rFonts w:ascii="Times New Roman" w:eastAsia="Times New Roman" w:hAnsi="Times New Roman" w:cs="Times New Roman"/>
          <w:b/>
          <w:bCs/>
          <w:lang w:eastAsia="ru-RU"/>
        </w:rPr>
      </w:pPr>
    </w:p>
    <w:p w:rsidR="00EF3E3E" w:rsidRPr="00BD0B51" w:rsidRDefault="001E27F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D6797C" w:rsidRDefault="00D6797C"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0</w:t>
                  </w:r>
                  <w:r w:rsidR="007A0C75">
                    <w:rPr>
                      <w:rFonts w:ascii="Times New Roman" w:hAnsi="Times New Roman" w:cs="Times New Roman"/>
                      <w:sz w:val="20"/>
                      <w:szCs w:val="20"/>
                    </w:rPr>
                    <w:t>9</w:t>
                  </w:r>
                  <w:r>
                    <w:rPr>
                      <w:rFonts w:ascii="Times New Roman" w:hAnsi="Times New Roman" w:cs="Times New Roman"/>
                      <w:sz w:val="20"/>
                      <w:szCs w:val="20"/>
                    </w:rPr>
                    <w:t>.10.2018г, по графику в 16-00ч., фактически – в 16-00 ч.</w:t>
                  </w:r>
                </w:p>
                <w:p w:rsidR="00D6797C" w:rsidRPr="003C3FB4" w:rsidRDefault="00D6797C"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D6797C" w:rsidRPr="005E5FF0" w:rsidRDefault="00D6797C"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proofErr w:type="spellStart"/>
                    <w:r w:rsidRPr="003C3FB4">
                      <w:rPr>
                        <w:rStyle w:val="a4"/>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D6797C" w:rsidRDefault="00D6797C"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1E27F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1E27F4"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6D0598">
      <w:footerReference w:type="even" r:id="rId28"/>
      <w:footerReference w:type="default" r:id="rId29"/>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7903" w:rsidRDefault="00C07903" w:rsidP="006734D6">
      <w:pPr>
        <w:spacing w:after="0" w:line="240" w:lineRule="auto"/>
      </w:pPr>
      <w:r>
        <w:separator/>
      </w:r>
    </w:p>
  </w:endnote>
  <w:endnote w:type="continuationSeparator" w:id="0">
    <w:p w:rsidR="00C07903" w:rsidRDefault="00C0790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D6797C" w:rsidRDefault="00D6797C" w:rsidP="00A247EF">
        <w:pPr>
          <w:pStyle w:val="af1"/>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16</w:t>
        </w:r>
        <w:r w:rsidRPr="00385569">
          <w:rPr>
            <w:i/>
            <w:color w:val="262626" w:themeColor="text1" w:themeTint="D9"/>
          </w:rPr>
          <w:t>(</w:t>
        </w:r>
        <w:r>
          <w:rPr>
            <w:i/>
            <w:color w:val="262626" w:themeColor="text1" w:themeTint="D9"/>
          </w:rPr>
          <w:t>134</w:t>
        </w:r>
        <w:r w:rsidRPr="00385569">
          <w:rPr>
            <w:i/>
            <w:color w:val="262626" w:themeColor="text1" w:themeTint="D9"/>
          </w:rPr>
          <w:t xml:space="preserve">) от </w:t>
        </w:r>
        <w:r>
          <w:rPr>
            <w:i/>
            <w:color w:val="262626" w:themeColor="text1" w:themeTint="D9"/>
          </w:rPr>
          <w:t>05</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 xml:space="preserve">8 </w:t>
        </w:r>
        <w:r w:rsidRPr="00385569">
          <w:rPr>
            <w:i/>
            <w:color w:val="262626" w:themeColor="text1" w:themeTint="D9"/>
          </w:rPr>
          <w:t xml:space="preserve">года </w:t>
        </w:r>
      </w:p>
      <w:p w:rsidR="00D6797C" w:rsidRPr="005A027E" w:rsidRDefault="00D6797C">
        <w:pPr>
          <w:pStyle w:val="af1"/>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D6797C" w:rsidRDefault="00D6797C" w:rsidP="00AF126C">
        <w:pPr>
          <w:pStyle w:val="af1"/>
          <w:jc w:val="center"/>
        </w:pPr>
        <w:r w:rsidRPr="00385569">
          <w:rPr>
            <w:i/>
            <w:color w:val="262626" w:themeColor="text1" w:themeTint="D9"/>
          </w:rPr>
          <w:t>Газета "Вестник г</w:t>
        </w:r>
        <w:r>
          <w:rPr>
            <w:i/>
            <w:color w:val="262626" w:themeColor="text1" w:themeTint="D9"/>
          </w:rPr>
          <w:t>ородского поселения Безенчук № 16</w:t>
        </w:r>
        <w:r w:rsidRPr="00385569">
          <w:rPr>
            <w:i/>
            <w:color w:val="262626" w:themeColor="text1" w:themeTint="D9"/>
          </w:rPr>
          <w:t>(</w:t>
        </w:r>
        <w:r>
          <w:rPr>
            <w:i/>
            <w:color w:val="262626" w:themeColor="text1" w:themeTint="D9"/>
          </w:rPr>
          <w:t>134</w:t>
        </w:r>
        <w:r w:rsidRPr="00385569">
          <w:rPr>
            <w:i/>
            <w:color w:val="262626" w:themeColor="text1" w:themeTint="D9"/>
          </w:rPr>
          <w:t xml:space="preserve">) от </w:t>
        </w:r>
        <w:r>
          <w:rPr>
            <w:i/>
            <w:color w:val="262626" w:themeColor="text1" w:themeTint="D9"/>
          </w:rPr>
          <w:t>05</w:t>
        </w:r>
        <w:r w:rsidRPr="00385569">
          <w:rPr>
            <w:i/>
            <w:color w:val="262626" w:themeColor="text1" w:themeTint="D9"/>
          </w:rPr>
          <w:t>.</w:t>
        </w:r>
        <w:r>
          <w:rPr>
            <w:i/>
            <w:color w:val="262626" w:themeColor="text1" w:themeTint="D9"/>
          </w:rPr>
          <w:t>10</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D6797C" w:rsidRPr="005A027E" w:rsidRDefault="00D6797C" w:rsidP="00AF126C">
        <w:pPr>
          <w:pStyle w:val="af1"/>
          <w:rPr>
            <w:sz w:val="16"/>
            <w:szCs w:val="16"/>
          </w:rPr>
        </w:pPr>
        <w:r w:rsidRPr="005A027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7903" w:rsidRDefault="00C07903" w:rsidP="006734D6">
      <w:pPr>
        <w:spacing w:after="0" w:line="240" w:lineRule="auto"/>
      </w:pPr>
      <w:r>
        <w:separator/>
      </w:r>
    </w:p>
  </w:footnote>
  <w:footnote w:type="continuationSeparator" w:id="0">
    <w:p w:rsidR="00C07903" w:rsidRDefault="00C0790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083091"/>
    <w:multiLevelType w:val="hybridMultilevel"/>
    <w:tmpl w:val="77AEB748"/>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16" w15:restartNumberingAfterBreak="0">
    <w:nsid w:val="04166070"/>
    <w:multiLevelType w:val="hybridMultilevel"/>
    <w:tmpl w:val="BF7A4540"/>
    <w:lvl w:ilvl="0" w:tplc="5792E962">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0AEC219E"/>
    <w:multiLevelType w:val="hybridMultilevel"/>
    <w:tmpl w:val="BF7210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AE7988"/>
    <w:multiLevelType w:val="hybridMultilevel"/>
    <w:tmpl w:val="86D4E8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1">
    <w:nsid w:val="19050FED"/>
    <w:multiLevelType w:val="hybridMultilevel"/>
    <w:tmpl w:val="73FAE34A"/>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4" w15:restartNumberingAfterBreak="0">
    <w:nsid w:val="1C6C0065"/>
    <w:multiLevelType w:val="multilevel"/>
    <w:tmpl w:val="AF46B89E"/>
    <w:lvl w:ilvl="0">
      <w:start w:val="1"/>
      <w:numFmt w:val="bullet"/>
      <w:lvlText w:val=""/>
      <w:lvlJc w:val="left"/>
      <w:pPr>
        <w:ind w:left="450" w:hanging="450"/>
      </w:pPr>
      <w:rPr>
        <w:rFonts w:ascii="Symbol" w:hAnsi="Symbol" w:hint="default"/>
        <w:color w:val="auto"/>
        <w:sz w:val="28"/>
      </w:rPr>
    </w:lvl>
    <w:lvl w:ilvl="1">
      <w:start w:val="1"/>
      <w:numFmt w:val="decimal"/>
      <w:lvlText w:val="%1.%2."/>
      <w:lvlJc w:val="left"/>
      <w:pPr>
        <w:ind w:left="1018" w:hanging="450"/>
      </w:pPr>
      <w:rPr>
        <w:rFonts w:hint="default"/>
        <w:color w:val="auto"/>
        <w:sz w:val="24"/>
        <w:szCs w:val="24"/>
      </w:rPr>
    </w:lvl>
    <w:lvl w:ilvl="2">
      <w:start w:val="1"/>
      <w:numFmt w:val="decimal"/>
      <w:lvlText w:val="%1.%2.%3."/>
      <w:lvlJc w:val="left"/>
      <w:pPr>
        <w:ind w:left="1572" w:hanging="720"/>
      </w:pPr>
      <w:rPr>
        <w:rFonts w:hint="default"/>
        <w:color w:val="auto"/>
        <w:sz w:val="28"/>
      </w:rPr>
    </w:lvl>
    <w:lvl w:ilvl="3">
      <w:start w:val="1"/>
      <w:numFmt w:val="decimal"/>
      <w:lvlText w:val="%1.%2.%3.%4."/>
      <w:lvlJc w:val="left"/>
      <w:pPr>
        <w:ind w:left="1998" w:hanging="720"/>
      </w:pPr>
      <w:rPr>
        <w:rFonts w:hint="default"/>
        <w:color w:val="auto"/>
        <w:sz w:val="28"/>
      </w:rPr>
    </w:lvl>
    <w:lvl w:ilvl="4">
      <w:start w:val="1"/>
      <w:numFmt w:val="decimal"/>
      <w:lvlText w:val="%1.%2.%3.%4.%5."/>
      <w:lvlJc w:val="left"/>
      <w:pPr>
        <w:ind w:left="2784" w:hanging="1080"/>
      </w:pPr>
      <w:rPr>
        <w:rFonts w:hint="default"/>
        <w:color w:val="auto"/>
        <w:sz w:val="28"/>
      </w:rPr>
    </w:lvl>
    <w:lvl w:ilvl="5">
      <w:start w:val="1"/>
      <w:numFmt w:val="decimal"/>
      <w:lvlText w:val="%1.%2.%3.%4.%5.%6."/>
      <w:lvlJc w:val="left"/>
      <w:pPr>
        <w:ind w:left="3210" w:hanging="1080"/>
      </w:pPr>
      <w:rPr>
        <w:rFonts w:hint="default"/>
        <w:color w:val="auto"/>
        <w:sz w:val="28"/>
      </w:rPr>
    </w:lvl>
    <w:lvl w:ilvl="6">
      <w:start w:val="1"/>
      <w:numFmt w:val="decimal"/>
      <w:lvlText w:val="%1.%2.%3.%4.%5.%6.%7."/>
      <w:lvlJc w:val="left"/>
      <w:pPr>
        <w:ind w:left="3996" w:hanging="1440"/>
      </w:pPr>
      <w:rPr>
        <w:rFonts w:hint="default"/>
        <w:color w:val="auto"/>
        <w:sz w:val="28"/>
      </w:rPr>
    </w:lvl>
    <w:lvl w:ilvl="7">
      <w:start w:val="1"/>
      <w:numFmt w:val="decimal"/>
      <w:lvlText w:val="%1.%2.%3.%4.%5.%6.%7.%8."/>
      <w:lvlJc w:val="left"/>
      <w:pPr>
        <w:ind w:left="4422" w:hanging="1440"/>
      </w:pPr>
      <w:rPr>
        <w:rFonts w:hint="default"/>
        <w:color w:val="auto"/>
        <w:sz w:val="28"/>
      </w:rPr>
    </w:lvl>
    <w:lvl w:ilvl="8">
      <w:start w:val="1"/>
      <w:numFmt w:val="decimal"/>
      <w:lvlText w:val="%1.%2.%3.%4.%5.%6.%7.%8.%9."/>
      <w:lvlJc w:val="left"/>
      <w:pPr>
        <w:ind w:left="5208" w:hanging="1800"/>
      </w:pPr>
      <w:rPr>
        <w:rFonts w:hint="default"/>
        <w:color w:val="auto"/>
        <w:sz w:val="28"/>
      </w:rPr>
    </w:lvl>
  </w:abstractNum>
  <w:abstractNum w:abstractNumId="25" w15:restartNumberingAfterBreak="0">
    <w:nsid w:val="1F71608B"/>
    <w:multiLevelType w:val="hybridMultilevel"/>
    <w:tmpl w:val="2020E0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0FF054B"/>
    <w:multiLevelType w:val="multilevel"/>
    <w:tmpl w:val="6756ED84"/>
    <w:lvl w:ilvl="0">
      <w:start w:val="1"/>
      <w:numFmt w:val="decimal"/>
      <w:lvlText w:val="%1."/>
      <w:lvlJc w:val="left"/>
      <w:pPr>
        <w:ind w:left="450" w:hanging="450"/>
      </w:pPr>
      <w:rPr>
        <w:rFonts w:hint="default"/>
        <w:color w:val="auto"/>
        <w:sz w:val="28"/>
      </w:rPr>
    </w:lvl>
    <w:lvl w:ilvl="1">
      <w:start w:val="1"/>
      <w:numFmt w:val="decimal"/>
      <w:lvlText w:val="%1.%2."/>
      <w:lvlJc w:val="left"/>
      <w:pPr>
        <w:ind w:left="876" w:hanging="450"/>
      </w:pPr>
      <w:rPr>
        <w:rFonts w:hint="default"/>
        <w:color w:val="auto"/>
        <w:sz w:val="22"/>
        <w:szCs w:val="22"/>
      </w:rPr>
    </w:lvl>
    <w:lvl w:ilvl="2">
      <w:start w:val="1"/>
      <w:numFmt w:val="decimal"/>
      <w:lvlText w:val="%1.%2.%3."/>
      <w:lvlJc w:val="left"/>
      <w:pPr>
        <w:ind w:left="1572" w:hanging="720"/>
      </w:pPr>
      <w:rPr>
        <w:rFonts w:hint="default"/>
        <w:color w:val="auto"/>
        <w:sz w:val="28"/>
      </w:rPr>
    </w:lvl>
    <w:lvl w:ilvl="3">
      <w:start w:val="1"/>
      <w:numFmt w:val="decimal"/>
      <w:lvlText w:val="%1.%2.%3.%4."/>
      <w:lvlJc w:val="left"/>
      <w:pPr>
        <w:ind w:left="1998" w:hanging="720"/>
      </w:pPr>
      <w:rPr>
        <w:rFonts w:hint="default"/>
        <w:color w:val="auto"/>
        <w:sz w:val="28"/>
      </w:rPr>
    </w:lvl>
    <w:lvl w:ilvl="4">
      <w:start w:val="1"/>
      <w:numFmt w:val="decimal"/>
      <w:lvlText w:val="%1.%2.%3.%4.%5."/>
      <w:lvlJc w:val="left"/>
      <w:pPr>
        <w:ind w:left="2784" w:hanging="1080"/>
      </w:pPr>
      <w:rPr>
        <w:rFonts w:hint="default"/>
        <w:color w:val="auto"/>
        <w:sz w:val="28"/>
      </w:rPr>
    </w:lvl>
    <w:lvl w:ilvl="5">
      <w:start w:val="1"/>
      <w:numFmt w:val="decimal"/>
      <w:lvlText w:val="%1.%2.%3.%4.%5.%6."/>
      <w:lvlJc w:val="left"/>
      <w:pPr>
        <w:ind w:left="3210" w:hanging="1080"/>
      </w:pPr>
      <w:rPr>
        <w:rFonts w:hint="default"/>
        <w:color w:val="auto"/>
        <w:sz w:val="28"/>
      </w:rPr>
    </w:lvl>
    <w:lvl w:ilvl="6">
      <w:start w:val="1"/>
      <w:numFmt w:val="decimal"/>
      <w:lvlText w:val="%1.%2.%3.%4.%5.%6.%7."/>
      <w:lvlJc w:val="left"/>
      <w:pPr>
        <w:ind w:left="3996" w:hanging="1440"/>
      </w:pPr>
      <w:rPr>
        <w:rFonts w:hint="default"/>
        <w:color w:val="auto"/>
        <w:sz w:val="28"/>
      </w:rPr>
    </w:lvl>
    <w:lvl w:ilvl="7">
      <w:start w:val="1"/>
      <w:numFmt w:val="decimal"/>
      <w:lvlText w:val="%1.%2.%3.%4.%5.%6.%7.%8."/>
      <w:lvlJc w:val="left"/>
      <w:pPr>
        <w:ind w:left="4422" w:hanging="1440"/>
      </w:pPr>
      <w:rPr>
        <w:rFonts w:hint="default"/>
        <w:color w:val="auto"/>
        <w:sz w:val="28"/>
      </w:rPr>
    </w:lvl>
    <w:lvl w:ilvl="8">
      <w:start w:val="1"/>
      <w:numFmt w:val="decimal"/>
      <w:lvlText w:val="%1.%2.%3.%4.%5.%6.%7.%8.%9."/>
      <w:lvlJc w:val="left"/>
      <w:pPr>
        <w:ind w:left="5208" w:hanging="1800"/>
      </w:pPr>
      <w:rPr>
        <w:rFonts w:hint="default"/>
        <w:color w:val="auto"/>
        <w:sz w:val="28"/>
      </w:rPr>
    </w:lvl>
  </w:abstractNum>
  <w:abstractNum w:abstractNumId="27" w15:restartNumberingAfterBreak="0">
    <w:nsid w:val="24A22403"/>
    <w:multiLevelType w:val="hybridMultilevel"/>
    <w:tmpl w:val="E8B63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2BB161E3"/>
    <w:multiLevelType w:val="multilevel"/>
    <w:tmpl w:val="1C5EB82E"/>
    <w:lvl w:ilvl="0">
      <w:start w:val="1"/>
      <w:numFmt w:val="decimal"/>
      <w:lvlText w:val="%1."/>
      <w:lvlJc w:val="left"/>
      <w:pPr>
        <w:ind w:left="45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2DD45CF6"/>
    <w:multiLevelType w:val="hybridMultilevel"/>
    <w:tmpl w:val="3D4CDB68"/>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31" w15:restartNumberingAfterBreak="0">
    <w:nsid w:val="2ED14F6E"/>
    <w:multiLevelType w:val="multilevel"/>
    <w:tmpl w:val="F3A6D824"/>
    <w:lvl w:ilvl="0">
      <w:start w:val="1"/>
      <w:numFmt w:val="decimal"/>
      <w:lvlText w:val="%1."/>
      <w:lvlJc w:val="left"/>
      <w:pPr>
        <w:ind w:left="720" w:hanging="360"/>
      </w:pPr>
      <w:rPr>
        <w:rFonts w:asciiTheme="minorHAnsi" w:eastAsia="Calibri" w:hAnsiTheme="minorHAnsi" w:cstheme="minorBidi"/>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321B0242"/>
    <w:multiLevelType w:val="multilevel"/>
    <w:tmpl w:val="6DF24490"/>
    <w:lvl w:ilvl="0">
      <w:start w:val="1"/>
      <w:numFmt w:val="decimal"/>
      <w:lvlText w:val="%1."/>
      <w:lvlJc w:val="left"/>
      <w:pPr>
        <w:tabs>
          <w:tab w:val="num" w:pos="720"/>
        </w:tabs>
        <w:ind w:left="720" w:hanging="360"/>
      </w:pPr>
    </w:lvl>
    <w:lvl w:ilvl="1">
      <w:start w:val="1"/>
      <w:numFmt w:val="decimal"/>
      <w:isLgl/>
      <w:lvlText w:val="%1.%2"/>
      <w:lvlJc w:val="left"/>
      <w:pPr>
        <w:ind w:left="1080" w:hanging="360"/>
      </w:pPr>
      <w:rPr>
        <w:color w:val="auto"/>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3" w15:restartNumberingAfterBreak="0">
    <w:nsid w:val="323A1C1E"/>
    <w:multiLevelType w:val="hybridMultilevel"/>
    <w:tmpl w:val="EE5AB762"/>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4" w15:restartNumberingAfterBreak="0">
    <w:nsid w:val="3A951C7C"/>
    <w:multiLevelType w:val="hybridMultilevel"/>
    <w:tmpl w:val="2D4ACE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002EF1"/>
    <w:multiLevelType w:val="hybridMultilevel"/>
    <w:tmpl w:val="E45C1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3BD62C0"/>
    <w:multiLevelType w:val="hybridMultilevel"/>
    <w:tmpl w:val="61683C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47BC2876"/>
    <w:multiLevelType w:val="multilevel"/>
    <w:tmpl w:val="664261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4DBB52A0"/>
    <w:multiLevelType w:val="multilevel"/>
    <w:tmpl w:val="6BAE63C2"/>
    <w:lvl w:ilvl="0">
      <w:start w:val="1"/>
      <w:numFmt w:val="decimal"/>
      <w:lvlText w:val="%1."/>
      <w:lvlJc w:val="left"/>
      <w:pPr>
        <w:ind w:left="360" w:hanging="360"/>
      </w:pPr>
      <w:rPr>
        <w:rFonts w:hint="default"/>
        <w:sz w:val="22"/>
        <w:szCs w:val="22"/>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41"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3" w15:restartNumberingAfterBreak="0">
    <w:nsid w:val="55DA4BBF"/>
    <w:multiLevelType w:val="hybridMultilevel"/>
    <w:tmpl w:val="28466884"/>
    <w:lvl w:ilvl="0" w:tplc="FFFFFFFF">
      <w:start w:val="1"/>
      <w:numFmt w:val="decimal"/>
      <w:lvlText w:val="%1)"/>
      <w:lvlJc w:val="left"/>
      <w:pPr>
        <w:tabs>
          <w:tab w:val="num" w:pos="284"/>
        </w:tabs>
        <w:ind w:left="0" w:firstLine="73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5" w15:restartNumberingAfterBreak="0">
    <w:nsid w:val="5C4B70B4"/>
    <w:multiLevelType w:val="multilevel"/>
    <w:tmpl w:val="6BAE63C2"/>
    <w:lvl w:ilvl="0">
      <w:start w:val="1"/>
      <w:numFmt w:val="decimal"/>
      <w:lvlText w:val="%1."/>
      <w:lvlJc w:val="left"/>
      <w:pPr>
        <w:ind w:left="360" w:hanging="360"/>
      </w:pPr>
      <w:rPr>
        <w:rFonts w:hint="default"/>
        <w:sz w:val="22"/>
        <w:szCs w:val="22"/>
      </w:rPr>
    </w:lvl>
    <w:lvl w:ilvl="1">
      <w:start w:val="1"/>
      <w:numFmt w:val="decimal"/>
      <w:lvlText w:val="%1.%2."/>
      <w:lvlJc w:val="left"/>
      <w:pPr>
        <w:ind w:left="720" w:hanging="720"/>
      </w:pPr>
      <w:rPr>
        <w:rFonts w:hint="default"/>
        <w:sz w:val="22"/>
        <w:szCs w:val="22"/>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46" w15:restartNumberingAfterBreak="0">
    <w:nsid w:val="5DD633DE"/>
    <w:multiLevelType w:val="hybridMultilevel"/>
    <w:tmpl w:val="6CAC7BC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DDE4F71"/>
    <w:multiLevelType w:val="multilevel"/>
    <w:tmpl w:val="B95444A0"/>
    <w:lvl w:ilvl="0">
      <w:start w:val="1"/>
      <w:numFmt w:val="decimal"/>
      <w:lvlText w:val="%1."/>
      <w:lvlJc w:val="left"/>
      <w:pPr>
        <w:ind w:left="765" w:hanging="390"/>
      </w:pPr>
    </w:lvl>
    <w:lvl w:ilvl="1">
      <w:start w:val="1"/>
      <w:numFmt w:val="decimal"/>
      <w:isLgl/>
      <w:lvlText w:val="%1.%2."/>
      <w:lvlJc w:val="left"/>
      <w:pPr>
        <w:ind w:left="1485" w:hanging="720"/>
      </w:pPr>
    </w:lvl>
    <w:lvl w:ilvl="2">
      <w:start w:val="1"/>
      <w:numFmt w:val="decimal"/>
      <w:isLgl/>
      <w:lvlText w:val="%1.%2.%3."/>
      <w:lvlJc w:val="left"/>
      <w:pPr>
        <w:ind w:left="1875" w:hanging="720"/>
      </w:pPr>
    </w:lvl>
    <w:lvl w:ilvl="3">
      <w:start w:val="1"/>
      <w:numFmt w:val="decimal"/>
      <w:isLgl/>
      <w:lvlText w:val="%1.%2.%3.%4."/>
      <w:lvlJc w:val="left"/>
      <w:pPr>
        <w:ind w:left="2625" w:hanging="1080"/>
      </w:pPr>
    </w:lvl>
    <w:lvl w:ilvl="4">
      <w:start w:val="1"/>
      <w:numFmt w:val="decimal"/>
      <w:isLgl/>
      <w:lvlText w:val="%1.%2.%3.%4.%5."/>
      <w:lvlJc w:val="left"/>
      <w:pPr>
        <w:ind w:left="3015" w:hanging="1080"/>
      </w:pPr>
    </w:lvl>
    <w:lvl w:ilvl="5">
      <w:start w:val="1"/>
      <w:numFmt w:val="decimal"/>
      <w:isLgl/>
      <w:lvlText w:val="%1.%2.%3.%4.%5.%6."/>
      <w:lvlJc w:val="left"/>
      <w:pPr>
        <w:ind w:left="3765" w:hanging="1440"/>
      </w:pPr>
    </w:lvl>
    <w:lvl w:ilvl="6">
      <w:start w:val="1"/>
      <w:numFmt w:val="decimal"/>
      <w:isLgl/>
      <w:lvlText w:val="%1.%2.%3.%4.%5.%6.%7."/>
      <w:lvlJc w:val="left"/>
      <w:pPr>
        <w:ind w:left="4515" w:hanging="1800"/>
      </w:pPr>
    </w:lvl>
    <w:lvl w:ilvl="7">
      <w:start w:val="1"/>
      <w:numFmt w:val="decimal"/>
      <w:isLgl/>
      <w:lvlText w:val="%1.%2.%3.%4.%5.%6.%7.%8."/>
      <w:lvlJc w:val="left"/>
      <w:pPr>
        <w:ind w:left="4905" w:hanging="1800"/>
      </w:pPr>
    </w:lvl>
    <w:lvl w:ilvl="8">
      <w:start w:val="1"/>
      <w:numFmt w:val="decimal"/>
      <w:isLgl/>
      <w:lvlText w:val="%1.%2.%3.%4.%5.%6.%7.%8.%9."/>
      <w:lvlJc w:val="left"/>
      <w:pPr>
        <w:ind w:left="5655" w:hanging="2160"/>
      </w:pPr>
    </w:lvl>
  </w:abstractNum>
  <w:abstractNum w:abstractNumId="48" w15:restartNumberingAfterBreak="0">
    <w:nsid w:val="620D67E2"/>
    <w:multiLevelType w:val="hybridMultilevel"/>
    <w:tmpl w:val="BF7A4540"/>
    <w:lvl w:ilvl="0" w:tplc="5792E962">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9" w15:restartNumberingAfterBreak="0">
    <w:nsid w:val="69BE732B"/>
    <w:multiLevelType w:val="hybridMultilevel"/>
    <w:tmpl w:val="C414E7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C7C2C76"/>
    <w:multiLevelType w:val="hybridMultilevel"/>
    <w:tmpl w:val="2E1C39AA"/>
    <w:lvl w:ilvl="0" w:tplc="67A0D328">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1" w15:restartNumberingAfterBreak="0">
    <w:nsid w:val="703E4C80"/>
    <w:multiLevelType w:val="multilevel"/>
    <w:tmpl w:val="03B8E91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3"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9"/>
  </w:num>
  <w:num w:numId="2">
    <w:abstractNumId w:val="20"/>
  </w:num>
  <w:num w:numId="3">
    <w:abstractNumId w:val="42"/>
  </w:num>
  <w:num w:numId="4">
    <w:abstractNumId w:val="28"/>
  </w:num>
  <w:num w:numId="5">
    <w:abstractNumId w:val="52"/>
  </w:num>
  <w:num w:numId="6">
    <w:abstractNumId w:val="38"/>
  </w:num>
  <w:num w:numId="7">
    <w:abstractNumId w:val="55"/>
  </w:num>
  <w:num w:numId="8">
    <w:abstractNumId w:val="39"/>
  </w:num>
  <w:num w:numId="9">
    <w:abstractNumId w:val="50"/>
  </w:num>
  <w:num w:numId="10">
    <w:abstractNumId w:val="21"/>
  </w:num>
  <w:num w:numId="11">
    <w:abstractNumId w:val="18"/>
  </w:num>
  <w:num w:numId="12">
    <w:abstractNumId w:val="41"/>
  </w:num>
  <w:num w:numId="13">
    <w:abstractNumId w:val="35"/>
  </w:num>
  <w:num w:numId="14">
    <w:abstractNumId w:val="23"/>
  </w:num>
  <w:num w:numId="15">
    <w:abstractNumId w:val="33"/>
  </w:num>
  <w:num w:numId="16">
    <w:abstractNumId w:val="44"/>
    <w:lvlOverride w:ilvl="0">
      <w:startOverride w:val="1"/>
    </w:lvlOverride>
    <w:lvlOverride w:ilvl="1"/>
    <w:lvlOverride w:ilvl="2"/>
    <w:lvlOverride w:ilvl="3"/>
    <w:lvlOverride w:ilvl="4"/>
    <w:lvlOverride w:ilvl="5"/>
    <w:lvlOverride w:ilvl="6"/>
    <w:lvlOverride w:ilvl="7"/>
    <w:lvlOverride w:ilvl="8"/>
  </w:num>
  <w:num w:numId="17">
    <w:abstractNumId w:val="54"/>
    <w:lvlOverride w:ilvl="0">
      <w:startOverride w:val="1"/>
    </w:lvlOverride>
    <w:lvlOverride w:ilvl="1"/>
    <w:lvlOverride w:ilvl="2"/>
    <w:lvlOverride w:ilvl="3"/>
    <w:lvlOverride w:ilvl="4"/>
    <w:lvlOverride w:ilvl="5"/>
    <w:lvlOverride w:ilvl="6"/>
    <w:lvlOverride w:ilvl="7"/>
    <w:lvlOverride w:ilvl="8"/>
  </w:num>
  <w:num w:numId="18">
    <w:abstractNumId w:val="33"/>
  </w:num>
  <w:num w:numId="19">
    <w:abstractNumId w:val="15"/>
  </w:num>
  <w:num w:numId="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53"/>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8"/>
  </w:num>
  <w:num w:numId="25">
    <w:abstractNumId w:val="37"/>
  </w:num>
  <w:num w:numId="26">
    <w:abstractNumId w:val="49"/>
  </w:num>
  <w:num w:numId="27">
    <w:abstractNumId w:val="36"/>
  </w:num>
  <w:num w:numId="28">
    <w:abstractNumId w:val="22"/>
  </w:num>
  <w:num w:numId="29">
    <w:abstractNumId w:val="17"/>
  </w:num>
  <w:num w:numId="30">
    <w:abstractNumId w:val="24"/>
  </w:num>
  <w:num w:numId="31">
    <w:abstractNumId w:val="51"/>
  </w:num>
  <w:num w:numId="32">
    <w:abstractNumId w:val="31"/>
  </w:num>
  <w:num w:numId="33">
    <w:abstractNumId w:val="25"/>
  </w:num>
  <w:num w:numId="34">
    <w:abstractNumId w:val="26"/>
  </w:num>
  <w:num w:numId="35">
    <w:abstractNumId w:val="29"/>
  </w:num>
  <w:num w:numId="36">
    <w:abstractNumId w:val="16"/>
  </w:num>
  <w:num w:numId="37">
    <w:abstractNumId w:val="40"/>
  </w:num>
  <w:num w:numId="38">
    <w:abstractNumId w:val="45"/>
  </w:num>
  <w:num w:numId="39">
    <w:abstractNumId w:val="46"/>
  </w:num>
  <w:num w:numId="40">
    <w:abstractNumId w:val="34"/>
  </w:num>
  <w:num w:numId="41">
    <w:abstractNumId w:val="27"/>
  </w:num>
  <w:num w:numId="42">
    <w:abstractNumId w:val="12"/>
  </w:num>
  <w:num w:numId="43">
    <w:abstractNumId w:val="43"/>
  </w:num>
  <w:num w:numId="44">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5AC"/>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5537"/>
    <w:rsid w:val="00045874"/>
    <w:rsid w:val="000460ED"/>
    <w:rsid w:val="000462E1"/>
    <w:rsid w:val="0004643B"/>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3FE"/>
    <w:rsid w:val="00067445"/>
    <w:rsid w:val="00067769"/>
    <w:rsid w:val="00067C32"/>
    <w:rsid w:val="00067E55"/>
    <w:rsid w:val="0007020D"/>
    <w:rsid w:val="00070433"/>
    <w:rsid w:val="0007044B"/>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89"/>
    <w:rsid w:val="00091CFE"/>
    <w:rsid w:val="00091E77"/>
    <w:rsid w:val="000927B8"/>
    <w:rsid w:val="000929EE"/>
    <w:rsid w:val="0009354B"/>
    <w:rsid w:val="00093976"/>
    <w:rsid w:val="00093E84"/>
    <w:rsid w:val="0009430C"/>
    <w:rsid w:val="00094576"/>
    <w:rsid w:val="00094637"/>
    <w:rsid w:val="00094A5F"/>
    <w:rsid w:val="00094ECE"/>
    <w:rsid w:val="00094FCE"/>
    <w:rsid w:val="0009512C"/>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B7"/>
    <w:rsid w:val="000A4ED4"/>
    <w:rsid w:val="000A4EF7"/>
    <w:rsid w:val="000A516E"/>
    <w:rsid w:val="000A567E"/>
    <w:rsid w:val="000A5CA6"/>
    <w:rsid w:val="000A61DF"/>
    <w:rsid w:val="000A64DE"/>
    <w:rsid w:val="000A65D0"/>
    <w:rsid w:val="000A65E4"/>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4091"/>
    <w:rsid w:val="000B4406"/>
    <w:rsid w:val="000B4DFA"/>
    <w:rsid w:val="000B5005"/>
    <w:rsid w:val="000B5019"/>
    <w:rsid w:val="000B50D9"/>
    <w:rsid w:val="000B5795"/>
    <w:rsid w:val="000B5C0C"/>
    <w:rsid w:val="000B5C74"/>
    <w:rsid w:val="000B5F7E"/>
    <w:rsid w:val="000B605B"/>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87F"/>
    <w:rsid w:val="000F197F"/>
    <w:rsid w:val="000F1CF7"/>
    <w:rsid w:val="000F1FB7"/>
    <w:rsid w:val="000F1FF1"/>
    <w:rsid w:val="000F2267"/>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782C"/>
    <w:rsid w:val="000F7BA9"/>
    <w:rsid w:val="000F7D90"/>
    <w:rsid w:val="000F7EC7"/>
    <w:rsid w:val="0010008C"/>
    <w:rsid w:val="0010028F"/>
    <w:rsid w:val="00100710"/>
    <w:rsid w:val="00100C69"/>
    <w:rsid w:val="00100EA8"/>
    <w:rsid w:val="00101219"/>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1A"/>
    <w:rsid w:val="00107A3C"/>
    <w:rsid w:val="00107AD9"/>
    <w:rsid w:val="001100A8"/>
    <w:rsid w:val="00110186"/>
    <w:rsid w:val="001102B2"/>
    <w:rsid w:val="00110344"/>
    <w:rsid w:val="00110D17"/>
    <w:rsid w:val="00110EA3"/>
    <w:rsid w:val="00110FAE"/>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0FBE"/>
    <w:rsid w:val="0012135C"/>
    <w:rsid w:val="00121623"/>
    <w:rsid w:val="00121910"/>
    <w:rsid w:val="00121BB1"/>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BD1"/>
    <w:rsid w:val="00126FF3"/>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B5A"/>
    <w:rsid w:val="00157F0F"/>
    <w:rsid w:val="00160515"/>
    <w:rsid w:val="001605E8"/>
    <w:rsid w:val="00160DA9"/>
    <w:rsid w:val="00160DB5"/>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DFF"/>
    <w:rsid w:val="00163F63"/>
    <w:rsid w:val="00163F71"/>
    <w:rsid w:val="0016427A"/>
    <w:rsid w:val="00164445"/>
    <w:rsid w:val="00164694"/>
    <w:rsid w:val="00164886"/>
    <w:rsid w:val="00164BE5"/>
    <w:rsid w:val="00164C6E"/>
    <w:rsid w:val="00165230"/>
    <w:rsid w:val="0016532E"/>
    <w:rsid w:val="001653A4"/>
    <w:rsid w:val="001655BC"/>
    <w:rsid w:val="00165657"/>
    <w:rsid w:val="00165F26"/>
    <w:rsid w:val="00165F6A"/>
    <w:rsid w:val="0016607C"/>
    <w:rsid w:val="00166110"/>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41D"/>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8D"/>
    <w:rsid w:val="00196232"/>
    <w:rsid w:val="001962D8"/>
    <w:rsid w:val="0019643C"/>
    <w:rsid w:val="0019646D"/>
    <w:rsid w:val="0019648F"/>
    <w:rsid w:val="00196526"/>
    <w:rsid w:val="00196AD3"/>
    <w:rsid w:val="00196B05"/>
    <w:rsid w:val="00196BCB"/>
    <w:rsid w:val="00196C2F"/>
    <w:rsid w:val="0019713D"/>
    <w:rsid w:val="0019751A"/>
    <w:rsid w:val="00197520"/>
    <w:rsid w:val="0019760E"/>
    <w:rsid w:val="00197877"/>
    <w:rsid w:val="001A04A4"/>
    <w:rsid w:val="001A054B"/>
    <w:rsid w:val="001A0C0C"/>
    <w:rsid w:val="001A0D5A"/>
    <w:rsid w:val="001A0E20"/>
    <w:rsid w:val="001A138E"/>
    <w:rsid w:val="001A1625"/>
    <w:rsid w:val="001A16EC"/>
    <w:rsid w:val="001A16F2"/>
    <w:rsid w:val="001A1A8E"/>
    <w:rsid w:val="001A1AEF"/>
    <w:rsid w:val="001A1F25"/>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1DC9"/>
    <w:rsid w:val="001F2882"/>
    <w:rsid w:val="001F28B6"/>
    <w:rsid w:val="001F2BA9"/>
    <w:rsid w:val="001F3A01"/>
    <w:rsid w:val="001F40D0"/>
    <w:rsid w:val="001F4238"/>
    <w:rsid w:val="001F47C9"/>
    <w:rsid w:val="001F4C31"/>
    <w:rsid w:val="001F4CAD"/>
    <w:rsid w:val="001F4E5E"/>
    <w:rsid w:val="001F5358"/>
    <w:rsid w:val="001F5474"/>
    <w:rsid w:val="001F55AB"/>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B5F"/>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6C2B"/>
    <w:rsid w:val="00227183"/>
    <w:rsid w:val="0022722A"/>
    <w:rsid w:val="00227254"/>
    <w:rsid w:val="002278EC"/>
    <w:rsid w:val="00227945"/>
    <w:rsid w:val="00227BE9"/>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6CE"/>
    <w:rsid w:val="0023586F"/>
    <w:rsid w:val="002358A6"/>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7A3"/>
    <w:rsid w:val="0024081C"/>
    <w:rsid w:val="002409BD"/>
    <w:rsid w:val="00240E5B"/>
    <w:rsid w:val="00240FAB"/>
    <w:rsid w:val="0024105A"/>
    <w:rsid w:val="00241799"/>
    <w:rsid w:val="00241E01"/>
    <w:rsid w:val="002424BB"/>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8A5"/>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DF"/>
    <w:rsid w:val="00274366"/>
    <w:rsid w:val="00274893"/>
    <w:rsid w:val="00274B99"/>
    <w:rsid w:val="00274D23"/>
    <w:rsid w:val="00274D88"/>
    <w:rsid w:val="002754F1"/>
    <w:rsid w:val="002755EA"/>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410"/>
    <w:rsid w:val="00280704"/>
    <w:rsid w:val="0028076F"/>
    <w:rsid w:val="00280770"/>
    <w:rsid w:val="002808F3"/>
    <w:rsid w:val="00280A58"/>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749"/>
    <w:rsid w:val="002B3B86"/>
    <w:rsid w:val="002B41BD"/>
    <w:rsid w:val="002B427C"/>
    <w:rsid w:val="002B4567"/>
    <w:rsid w:val="002B45FB"/>
    <w:rsid w:val="002B484B"/>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08E8"/>
    <w:rsid w:val="002C112B"/>
    <w:rsid w:val="002C1714"/>
    <w:rsid w:val="002C17E9"/>
    <w:rsid w:val="002C1BC6"/>
    <w:rsid w:val="002C1FC7"/>
    <w:rsid w:val="002C1FCC"/>
    <w:rsid w:val="002C2084"/>
    <w:rsid w:val="002C29BB"/>
    <w:rsid w:val="002C2ABE"/>
    <w:rsid w:val="002C2B50"/>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FE"/>
    <w:rsid w:val="002E32C3"/>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70"/>
    <w:rsid w:val="003013E4"/>
    <w:rsid w:val="00301466"/>
    <w:rsid w:val="00301780"/>
    <w:rsid w:val="003018B5"/>
    <w:rsid w:val="00301CFD"/>
    <w:rsid w:val="0030201A"/>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B0C"/>
    <w:rsid w:val="00315E3A"/>
    <w:rsid w:val="00315FE2"/>
    <w:rsid w:val="003164BE"/>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4C5"/>
    <w:rsid w:val="00341AEF"/>
    <w:rsid w:val="00341D75"/>
    <w:rsid w:val="0034200D"/>
    <w:rsid w:val="003426C3"/>
    <w:rsid w:val="00342856"/>
    <w:rsid w:val="00342957"/>
    <w:rsid w:val="00342B8B"/>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0E87"/>
    <w:rsid w:val="00391629"/>
    <w:rsid w:val="0039178D"/>
    <w:rsid w:val="003919A9"/>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E87"/>
    <w:rsid w:val="003A4F2C"/>
    <w:rsid w:val="003A52F5"/>
    <w:rsid w:val="003A55DC"/>
    <w:rsid w:val="003A5CFA"/>
    <w:rsid w:val="003A6014"/>
    <w:rsid w:val="003A6462"/>
    <w:rsid w:val="003A65AF"/>
    <w:rsid w:val="003A6693"/>
    <w:rsid w:val="003A69EC"/>
    <w:rsid w:val="003A6A3D"/>
    <w:rsid w:val="003A6C2E"/>
    <w:rsid w:val="003A766E"/>
    <w:rsid w:val="003A780E"/>
    <w:rsid w:val="003A7A33"/>
    <w:rsid w:val="003A7B19"/>
    <w:rsid w:val="003A7CC3"/>
    <w:rsid w:val="003B051A"/>
    <w:rsid w:val="003B05A3"/>
    <w:rsid w:val="003B06B7"/>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3B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D31"/>
    <w:rsid w:val="003C5D4D"/>
    <w:rsid w:val="003C5D97"/>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2230"/>
    <w:rsid w:val="003D2382"/>
    <w:rsid w:val="003D28B4"/>
    <w:rsid w:val="003D292B"/>
    <w:rsid w:val="003D2AE0"/>
    <w:rsid w:val="003D30DE"/>
    <w:rsid w:val="003D3116"/>
    <w:rsid w:val="003D3136"/>
    <w:rsid w:val="003D32AE"/>
    <w:rsid w:val="003D36B8"/>
    <w:rsid w:val="003D38ED"/>
    <w:rsid w:val="003D3931"/>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08D"/>
    <w:rsid w:val="003E14E8"/>
    <w:rsid w:val="003E1624"/>
    <w:rsid w:val="003E1A44"/>
    <w:rsid w:val="003E1FD0"/>
    <w:rsid w:val="003E20D9"/>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570"/>
    <w:rsid w:val="00432956"/>
    <w:rsid w:val="004329AD"/>
    <w:rsid w:val="00432AE4"/>
    <w:rsid w:val="00432B06"/>
    <w:rsid w:val="00432CC4"/>
    <w:rsid w:val="00432EC5"/>
    <w:rsid w:val="00432F23"/>
    <w:rsid w:val="00432F25"/>
    <w:rsid w:val="004331C2"/>
    <w:rsid w:val="004331F2"/>
    <w:rsid w:val="00433651"/>
    <w:rsid w:val="00433765"/>
    <w:rsid w:val="00433ADB"/>
    <w:rsid w:val="00433EE9"/>
    <w:rsid w:val="00433FB8"/>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4DE"/>
    <w:rsid w:val="00484D91"/>
    <w:rsid w:val="00484E60"/>
    <w:rsid w:val="00484F12"/>
    <w:rsid w:val="004850C6"/>
    <w:rsid w:val="004850EB"/>
    <w:rsid w:val="00485146"/>
    <w:rsid w:val="0048525A"/>
    <w:rsid w:val="0048528D"/>
    <w:rsid w:val="004854E0"/>
    <w:rsid w:val="00485B12"/>
    <w:rsid w:val="00485E51"/>
    <w:rsid w:val="00486697"/>
    <w:rsid w:val="004866F3"/>
    <w:rsid w:val="00486A64"/>
    <w:rsid w:val="00486C35"/>
    <w:rsid w:val="00486D14"/>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3C0"/>
    <w:rsid w:val="004B4511"/>
    <w:rsid w:val="004B4CBF"/>
    <w:rsid w:val="004B4EA4"/>
    <w:rsid w:val="004B5017"/>
    <w:rsid w:val="004B53CB"/>
    <w:rsid w:val="004B56E4"/>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A1A"/>
    <w:rsid w:val="004C2AE5"/>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99E"/>
    <w:rsid w:val="004D4B44"/>
    <w:rsid w:val="004D4BCC"/>
    <w:rsid w:val="004D56C7"/>
    <w:rsid w:val="004D56E9"/>
    <w:rsid w:val="004D576F"/>
    <w:rsid w:val="004D5780"/>
    <w:rsid w:val="004D5A45"/>
    <w:rsid w:val="004D5B8E"/>
    <w:rsid w:val="004D5D4A"/>
    <w:rsid w:val="004D660B"/>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DE0"/>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2EF"/>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663"/>
    <w:rsid w:val="00534844"/>
    <w:rsid w:val="00534BA2"/>
    <w:rsid w:val="00534FDF"/>
    <w:rsid w:val="00535226"/>
    <w:rsid w:val="005352D3"/>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0F7C"/>
    <w:rsid w:val="005413F1"/>
    <w:rsid w:val="005414A4"/>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437"/>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8C6"/>
    <w:rsid w:val="00554A07"/>
    <w:rsid w:val="00554D7D"/>
    <w:rsid w:val="00554EA7"/>
    <w:rsid w:val="005550C8"/>
    <w:rsid w:val="0055526D"/>
    <w:rsid w:val="00555C57"/>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876E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76B"/>
    <w:rsid w:val="005958DE"/>
    <w:rsid w:val="00595942"/>
    <w:rsid w:val="00595BDE"/>
    <w:rsid w:val="00595CE3"/>
    <w:rsid w:val="00595D31"/>
    <w:rsid w:val="00596264"/>
    <w:rsid w:val="00596376"/>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3F1"/>
    <w:rsid w:val="005A1B2E"/>
    <w:rsid w:val="005A1D9F"/>
    <w:rsid w:val="005A1E3B"/>
    <w:rsid w:val="005A1E71"/>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5E4"/>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D8"/>
    <w:rsid w:val="005F267E"/>
    <w:rsid w:val="005F2A3B"/>
    <w:rsid w:val="005F2BEC"/>
    <w:rsid w:val="005F3388"/>
    <w:rsid w:val="005F33F0"/>
    <w:rsid w:val="005F37FA"/>
    <w:rsid w:val="005F3806"/>
    <w:rsid w:val="005F3BF0"/>
    <w:rsid w:val="005F3C0E"/>
    <w:rsid w:val="005F40F4"/>
    <w:rsid w:val="005F4170"/>
    <w:rsid w:val="005F4201"/>
    <w:rsid w:val="005F45D3"/>
    <w:rsid w:val="005F487D"/>
    <w:rsid w:val="005F4917"/>
    <w:rsid w:val="005F4E3B"/>
    <w:rsid w:val="005F56B1"/>
    <w:rsid w:val="005F57C8"/>
    <w:rsid w:val="005F5AD7"/>
    <w:rsid w:val="005F5EA6"/>
    <w:rsid w:val="005F617F"/>
    <w:rsid w:val="005F69BF"/>
    <w:rsid w:val="005F6F0A"/>
    <w:rsid w:val="005F7035"/>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263"/>
    <w:rsid w:val="00635270"/>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768"/>
    <w:rsid w:val="00641CFF"/>
    <w:rsid w:val="00641DB9"/>
    <w:rsid w:val="00641EC2"/>
    <w:rsid w:val="006422C4"/>
    <w:rsid w:val="00642369"/>
    <w:rsid w:val="00642480"/>
    <w:rsid w:val="0064284C"/>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C67"/>
    <w:rsid w:val="00667E40"/>
    <w:rsid w:val="0067017D"/>
    <w:rsid w:val="00670472"/>
    <w:rsid w:val="0067067B"/>
    <w:rsid w:val="00670A6C"/>
    <w:rsid w:val="00670C61"/>
    <w:rsid w:val="00671CC9"/>
    <w:rsid w:val="006727E6"/>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D3E"/>
    <w:rsid w:val="00675EE3"/>
    <w:rsid w:val="00675EE6"/>
    <w:rsid w:val="0067608B"/>
    <w:rsid w:val="0067655A"/>
    <w:rsid w:val="00676613"/>
    <w:rsid w:val="0067672F"/>
    <w:rsid w:val="0067674C"/>
    <w:rsid w:val="00676CC8"/>
    <w:rsid w:val="00676D7D"/>
    <w:rsid w:val="00676F75"/>
    <w:rsid w:val="006770C1"/>
    <w:rsid w:val="0067712D"/>
    <w:rsid w:val="006772E4"/>
    <w:rsid w:val="006773B2"/>
    <w:rsid w:val="0067742D"/>
    <w:rsid w:val="00677463"/>
    <w:rsid w:val="00677503"/>
    <w:rsid w:val="006775B6"/>
    <w:rsid w:val="00677748"/>
    <w:rsid w:val="00677954"/>
    <w:rsid w:val="00677DB8"/>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F71"/>
    <w:rsid w:val="00684F9E"/>
    <w:rsid w:val="0068506B"/>
    <w:rsid w:val="00685495"/>
    <w:rsid w:val="006857E4"/>
    <w:rsid w:val="006859A6"/>
    <w:rsid w:val="00685C77"/>
    <w:rsid w:val="00685DD9"/>
    <w:rsid w:val="00686082"/>
    <w:rsid w:val="0068610B"/>
    <w:rsid w:val="00686789"/>
    <w:rsid w:val="00686796"/>
    <w:rsid w:val="00686A1A"/>
    <w:rsid w:val="00686B4C"/>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FC7"/>
    <w:rsid w:val="006C70CB"/>
    <w:rsid w:val="006C7214"/>
    <w:rsid w:val="006C77D0"/>
    <w:rsid w:val="006C7ADE"/>
    <w:rsid w:val="006D0348"/>
    <w:rsid w:val="006D0381"/>
    <w:rsid w:val="006D0598"/>
    <w:rsid w:val="006D0A89"/>
    <w:rsid w:val="006D0BFA"/>
    <w:rsid w:val="006D0F7C"/>
    <w:rsid w:val="006D1316"/>
    <w:rsid w:val="006D13EA"/>
    <w:rsid w:val="006D140D"/>
    <w:rsid w:val="006D1624"/>
    <w:rsid w:val="006D16C7"/>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DB"/>
    <w:rsid w:val="006D51CA"/>
    <w:rsid w:val="006D5205"/>
    <w:rsid w:val="006D530D"/>
    <w:rsid w:val="006D544E"/>
    <w:rsid w:val="006D55E8"/>
    <w:rsid w:val="006D5704"/>
    <w:rsid w:val="006D5AD5"/>
    <w:rsid w:val="006D5D71"/>
    <w:rsid w:val="006D5DB7"/>
    <w:rsid w:val="006D6256"/>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A4"/>
    <w:rsid w:val="0072102D"/>
    <w:rsid w:val="0072160E"/>
    <w:rsid w:val="00721782"/>
    <w:rsid w:val="007219C1"/>
    <w:rsid w:val="00721E43"/>
    <w:rsid w:val="0072221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414D"/>
    <w:rsid w:val="00774330"/>
    <w:rsid w:val="0077433B"/>
    <w:rsid w:val="00774386"/>
    <w:rsid w:val="007744DD"/>
    <w:rsid w:val="00774558"/>
    <w:rsid w:val="00774642"/>
    <w:rsid w:val="0077483B"/>
    <w:rsid w:val="00774A01"/>
    <w:rsid w:val="0077537C"/>
    <w:rsid w:val="007755BA"/>
    <w:rsid w:val="007757F7"/>
    <w:rsid w:val="007758C3"/>
    <w:rsid w:val="00775FF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7D1"/>
    <w:rsid w:val="007919CC"/>
    <w:rsid w:val="007919F0"/>
    <w:rsid w:val="00791C7C"/>
    <w:rsid w:val="00791DFF"/>
    <w:rsid w:val="00791F6E"/>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E3C"/>
    <w:rsid w:val="007A532B"/>
    <w:rsid w:val="007A57A5"/>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9FB"/>
    <w:rsid w:val="007B2D53"/>
    <w:rsid w:val="007B2E79"/>
    <w:rsid w:val="007B3087"/>
    <w:rsid w:val="007B32B8"/>
    <w:rsid w:val="007B3391"/>
    <w:rsid w:val="007B3613"/>
    <w:rsid w:val="007B41DF"/>
    <w:rsid w:val="007B446D"/>
    <w:rsid w:val="007B5156"/>
    <w:rsid w:val="007B5C37"/>
    <w:rsid w:val="007B6335"/>
    <w:rsid w:val="007B655F"/>
    <w:rsid w:val="007B6570"/>
    <w:rsid w:val="007B659D"/>
    <w:rsid w:val="007B672D"/>
    <w:rsid w:val="007B6D13"/>
    <w:rsid w:val="007B7002"/>
    <w:rsid w:val="007B78A9"/>
    <w:rsid w:val="007B7A51"/>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6E"/>
    <w:rsid w:val="007D75B8"/>
    <w:rsid w:val="007D76CC"/>
    <w:rsid w:val="007D7785"/>
    <w:rsid w:val="007D7A1C"/>
    <w:rsid w:val="007D7A2E"/>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E0A"/>
    <w:rsid w:val="007E2308"/>
    <w:rsid w:val="007E248C"/>
    <w:rsid w:val="007E2532"/>
    <w:rsid w:val="007E2678"/>
    <w:rsid w:val="007E26E0"/>
    <w:rsid w:val="007E26E1"/>
    <w:rsid w:val="007E2D3F"/>
    <w:rsid w:val="007E2F6A"/>
    <w:rsid w:val="007E3614"/>
    <w:rsid w:val="007E3711"/>
    <w:rsid w:val="007E388E"/>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A7B"/>
    <w:rsid w:val="007F3B3C"/>
    <w:rsid w:val="007F3BEC"/>
    <w:rsid w:val="007F3CEB"/>
    <w:rsid w:val="007F4046"/>
    <w:rsid w:val="007F46A2"/>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671"/>
    <w:rsid w:val="008028C8"/>
    <w:rsid w:val="00802C63"/>
    <w:rsid w:val="00802C83"/>
    <w:rsid w:val="00802D18"/>
    <w:rsid w:val="00802DF6"/>
    <w:rsid w:val="008030BF"/>
    <w:rsid w:val="0080324F"/>
    <w:rsid w:val="00803539"/>
    <w:rsid w:val="00803877"/>
    <w:rsid w:val="008039B5"/>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AE"/>
    <w:rsid w:val="008201C7"/>
    <w:rsid w:val="00820547"/>
    <w:rsid w:val="00820722"/>
    <w:rsid w:val="00820805"/>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2C"/>
    <w:rsid w:val="00825671"/>
    <w:rsid w:val="008258F4"/>
    <w:rsid w:val="008260B3"/>
    <w:rsid w:val="008261C7"/>
    <w:rsid w:val="0082630E"/>
    <w:rsid w:val="00826419"/>
    <w:rsid w:val="0082675B"/>
    <w:rsid w:val="00826AC1"/>
    <w:rsid w:val="00826DCA"/>
    <w:rsid w:val="00826F00"/>
    <w:rsid w:val="00827082"/>
    <w:rsid w:val="008270A2"/>
    <w:rsid w:val="008271EB"/>
    <w:rsid w:val="0082723F"/>
    <w:rsid w:val="0082725F"/>
    <w:rsid w:val="0082730B"/>
    <w:rsid w:val="00827493"/>
    <w:rsid w:val="00827521"/>
    <w:rsid w:val="00827527"/>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2DBE"/>
    <w:rsid w:val="008331F2"/>
    <w:rsid w:val="0083323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45D"/>
    <w:rsid w:val="00866E0B"/>
    <w:rsid w:val="00866F43"/>
    <w:rsid w:val="00867202"/>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E1"/>
    <w:rsid w:val="00880150"/>
    <w:rsid w:val="00880973"/>
    <w:rsid w:val="00880AC7"/>
    <w:rsid w:val="00880F6B"/>
    <w:rsid w:val="00881174"/>
    <w:rsid w:val="008811C8"/>
    <w:rsid w:val="008815A8"/>
    <w:rsid w:val="008817C0"/>
    <w:rsid w:val="00881863"/>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877B4"/>
    <w:rsid w:val="00890003"/>
    <w:rsid w:val="00890027"/>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28"/>
    <w:rsid w:val="008A4AEC"/>
    <w:rsid w:val="008A4D9D"/>
    <w:rsid w:val="008A5221"/>
    <w:rsid w:val="008A5235"/>
    <w:rsid w:val="008A5370"/>
    <w:rsid w:val="008A5371"/>
    <w:rsid w:val="008A53BD"/>
    <w:rsid w:val="008A5454"/>
    <w:rsid w:val="008A5534"/>
    <w:rsid w:val="008A56DD"/>
    <w:rsid w:val="008A5884"/>
    <w:rsid w:val="008A5BAF"/>
    <w:rsid w:val="008A5F5A"/>
    <w:rsid w:val="008A6086"/>
    <w:rsid w:val="008A616E"/>
    <w:rsid w:val="008A63DC"/>
    <w:rsid w:val="008A657E"/>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3F4"/>
    <w:rsid w:val="008B368E"/>
    <w:rsid w:val="008B36D9"/>
    <w:rsid w:val="008B3AFB"/>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43C"/>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FD9"/>
    <w:rsid w:val="008C5098"/>
    <w:rsid w:val="008C5147"/>
    <w:rsid w:val="008C526E"/>
    <w:rsid w:val="008C5492"/>
    <w:rsid w:val="008C57A5"/>
    <w:rsid w:val="008C5C90"/>
    <w:rsid w:val="008C5D23"/>
    <w:rsid w:val="008C5E9E"/>
    <w:rsid w:val="008C606B"/>
    <w:rsid w:val="008C61C1"/>
    <w:rsid w:val="008C61C5"/>
    <w:rsid w:val="008C65BD"/>
    <w:rsid w:val="008C66FE"/>
    <w:rsid w:val="008C698C"/>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CAD"/>
    <w:rsid w:val="008E4E1D"/>
    <w:rsid w:val="008E4EAD"/>
    <w:rsid w:val="008E502D"/>
    <w:rsid w:val="008E5358"/>
    <w:rsid w:val="008E5B19"/>
    <w:rsid w:val="008E5C46"/>
    <w:rsid w:val="008E5C72"/>
    <w:rsid w:val="008E5D8C"/>
    <w:rsid w:val="008E5DAF"/>
    <w:rsid w:val="008E6257"/>
    <w:rsid w:val="008E67BC"/>
    <w:rsid w:val="008E6CC9"/>
    <w:rsid w:val="008E6D20"/>
    <w:rsid w:val="008E6D2D"/>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BD"/>
    <w:rsid w:val="009032C1"/>
    <w:rsid w:val="0090338A"/>
    <w:rsid w:val="0090371E"/>
    <w:rsid w:val="009037B0"/>
    <w:rsid w:val="00903B1D"/>
    <w:rsid w:val="0090401A"/>
    <w:rsid w:val="00904302"/>
    <w:rsid w:val="009044F0"/>
    <w:rsid w:val="0090479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3E2"/>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08A"/>
    <w:rsid w:val="00916394"/>
    <w:rsid w:val="009166EF"/>
    <w:rsid w:val="00916933"/>
    <w:rsid w:val="00916AA2"/>
    <w:rsid w:val="00916C5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8DA"/>
    <w:rsid w:val="00934D42"/>
    <w:rsid w:val="00934F17"/>
    <w:rsid w:val="009350DC"/>
    <w:rsid w:val="0093526D"/>
    <w:rsid w:val="009354E7"/>
    <w:rsid w:val="00935504"/>
    <w:rsid w:val="00935511"/>
    <w:rsid w:val="00935595"/>
    <w:rsid w:val="00935769"/>
    <w:rsid w:val="00935DD0"/>
    <w:rsid w:val="00935EA0"/>
    <w:rsid w:val="00935EB6"/>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C9A"/>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4DA1"/>
    <w:rsid w:val="00955495"/>
    <w:rsid w:val="009554F8"/>
    <w:rsid w:val="009556E7"/>
    <w:rsid w:val="009557B9"/>
    <w:rsid w:val="0095586C"/>
    <w:rsid w:val="00955BA1"/>
    <w:rsid w:val="00955C88"/>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5E0"/>
    <w:rsid w:val="00984893"/>
    <w:rsid w:val="009848EF"/>
    <w:rsid w:val="00984A37"/>
    <w:rsid w:val="00984B11"/>
    <w:rsid w:val="00984B18"/>
    <w:rsid w:val="00984B22"/>
    <w:rsid w:val="00984D66"/>
    <w:rsid w:val="00985521"/>
    <w:rsid w:val="009856FB"/>
    <w:rsid w:val="00985AAA"/>
    <w:rsid w:val="009860EF"/>
    <w:rsid w:val="009863EC"/>
    <w:rsid w:val="00986426"/>
    <w:rsid w:val="009867D4"/>
    <w:rsid w:val="0098680C"/>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69E"/>
    <w:rsid w:val="00990761"/>
    <w:rsid w:val="00990DDD"/>
    <w:rsid w:val="009910AA"/>
    <w:rsid w:val="0099126F"/>
    <w:rsid w:val="009915BC"/>
    <w:rsid w:val="009919E7"/>
    <w:rsid w:val="00991CC3"/>
    <w:rsid w:val="00991D40"/>
    <w:rsid w:val="00991E25"/>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598"/>
    <w:rsid w:val="009D6753"/>
    <w:rsid w:val="009D6763"/>
    <w:rsid w:val="009D6792"/>
    <w:rsid w:val="009D67FC"/>
    <w:rsid w:val="009D6867"/>
    <w:rsid w:val="009D6C9D"/>
    <w:rsid w:val="009D6F75"/>
    <w:rsid w:val="009D74BB"/>
    <w:rsid w:val="009E01F2"/>
    <w:rsid w:val="009E034B"/>
    <w:rsid w:val="009E05C0"/>
    <w:rsid w:val="009E08D1"/>
    <w:rsid w:val="009E0A83"/>
    <w:rsid w:val="009E0D17"/>
    <w:rsid w:val="009E0D6E"/>
    <w:rsid w:val="009E0DEB"/>
    <w:rsid w:val="009E1280"/>
    <w:rsid w:val="009E179D"/>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37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A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2269"/>
    <w:rsid w:val="00A322E7"/>
    <w:rsid w:val="00A328CA"/>
    <w:rsid w:val="00A32A10"/>
    <w:rsid w:val="00A333D6"/>
    <w:rsid w:val="00A3377F"/>
    <w:rsid w:val="00A33AC2"/>
    <w:rsid w:val="00A33D85"/>
    <w:rsid w:val="00A342B7"/>
    <w:rsid w:val="00A3436A"/>
    <w:rsid w:val="00A34637"/>
    <w:rsid w:val="00A35849"/>
    <w:rsid w:val="00A3588F"/>
    <w:rsid w:val="00A35AB6"/>
    <w:rsid w:val="00A35B14"/>
    <w:rsid w:val="00A35BDD"/>
    <w:rsid w:val="00A35F35"/>
    <w:rsid w:val="00A360B6"/>
    <w:rsid w:val="00A362D7"/>
    <w:rsid w:val="00A366A3"/>
    <w:rsid w:val="00A367A3"/>
    <w:rsid w:val="00A369C3"/>
    <w:rsid w:val="00A369C9"/>
    <w:rsid w:val="00A369EB"/>
    <w:rsid w:val="00A36FE2"/>
    <w:rsid w:val="00A37329"/>
    <w:rsid w:val="00A379A3"/>
    <w:rsid w:val="00A37B94"/>
    <w:rsid w:val="00A37BBE"/>
    <w:rsid w:val="00A401FD"/>
    <w:rsid w:val="00A40FE3"/>
    <w:rsid w:val="00A411A0"/>
    <w:rsid w:val="00A4125D"/>
    <w:rsid w:val="00A41632"/>
    <w:rsid w:val="00A416EA"/>
    <w:rsid w:val="00A41D4E"/>
    <w:rsid w:val="00A41E9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B1F"/>
    <w:rsid w:val="00A61DEC"/>
    <w:rsid w:val="00A61E0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46"/>
    <w:rsid w:val="00A717A1"/>
    <w:rsid w:val="00A71B05"/>
    <w:rsid w:val="00A71C3C"/>
    <w:rsid w:val="00A71F5F"/>
    <w:rsid w:val="00A7205E"/>
    <w:rsid w:val="00A7219B"/>
    <w:rsid w:val="00A721FA"/>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C76"/>
    <w:rsid w:val="00A93EF6"/>
    <w:rsid w:val="00A941EF"/>
    <w:rsid w:val="00A9465E"/>
    <w:rsid w:val="00A948CF"/>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02"/>
    <w:rsid w:val="00A97822"/>
    <w:rsid w:val="00A97A8D"/>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D7C"/>
    <w:rsid w:val="00AA6F42"/>
    <w:rsid w:val="00AA711D"/>
    <w:rsid w:val="00AA7472"/>
    <w:rsid w:val="00AA7ABD"/>
    <w:rsid w:val="00AA7B6D"/>
    <w:rsid w:val="00AB00E8"/>
    <w:rsid w:val="00AB01B9"/>
    <w:rsid w:val="00AB01EB"/>
    <w:rsid w:val="00AB0369"/>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3F80"/>
    <w:rsid w:val="00AB4003"/>
    <w:rsid w:val="00AB43A5"/>
    <w:rsid w:val="00AB43E2"/>
    <w:rsid w:val="00AB4AF1"/>
    <w:rsid w:val="00AB4C21"/>
    <w:rsid w:val="00AB4F90"/>
    <w:rsid w:val="00AB5242"/>
    <w:rsid w:val="00AB5256"/>
    <w:rsid w:val="00AB54BE"/>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38"/>
    <w:rsid w:val="00AF6B94"/>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6AF"/>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4F8C"/>
    <w:rsid w:val="00B350A4"/>
    <w:rsid w:val="00B3513F"/>
    <w:rsid w:val="00B3574E"/>
    <w:rsid w:val="00B35D65"/>
    <w:rsid w:val="00B35E06"/>
    <w:rsid w:val="00B3604D"/>
    <w:rsid w:val="00B36535"/>
    <w:rsid w:val="00B36C6A"/>
    <w:rsid w:val="00B36F25"/>
    <w:rsid w:val="00B37118"/>
    <w:rsid w:val="00B37535"/>
    <w:rsid w:val="00B37737"/>
    <w:rsid w:val="00B37916"/>
    <w:rsid w:val="00B3793E"/>
    <w:rsid w:val="00B37E5E"/>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6D4"/>
    <w:rsid w:val="00B60825"/>
    <w:rsid w:val="00B60BCD"/>
    <w:rsid w:val="00B60D1C"/>
    <w:rsid w:val="00B60E56"/>
    <w:rsid w:val="00B6126F"/>
    <w:rsid w:val="00B61970"/>
    <w:rsid w:val="00B61BAB"/>
    <w:rsid w:val="00B632E4"/>
    <w:rsid w:val="00B6334B"/>
    <w:rsid w:val="00B6374F"/>
    <w:rsid w:val="00B6376F"/>
    <w:rsid w:val="00B63C11"/>
    <w:rsid w:val="00B63D9D"/>
    <w:rsid w:val="00B63DF7"/>
    <w:rsid w:val="00B64081"/>
    <w:rsid w:val="00B6419C"/>
    <w:rsid w:val="00B6433C"/>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3E3"/>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772"/>
    <w:rsid w:val="00B92AB8"/>
    <w:rsid w:val="00B92DCD"/>
    <w:rsid w:val="00B92E39"/>
    <w:rsid w:val="00B92FFC"/>
    <w:rsid w:val="00B93082"/>
    <w:rsid w:val="00B930D7"/>
    <w:rsid w:val="00B93156"/>
    <w:rsid w:val="00B93B85"/>
    <w:rsid w:val="00B93BAA"/>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2486"/>
    <w:rsid w:val="00BC249F"/>
    <w:rsid w:val="00BC2817"/>
    <w:rsid w:val="00BC3507"/>
    <w:rsid w:val="00BC370A"/>
    <w:rsid w:val="00BC3807"/>
    <w:rsid w:val="00BC39BE"/>
    <w:rsid w:val="00BC3FEC"/>
    <w:rsid w:val="00BC4221"/>
    <w:rsid w:val="00BC4228"/>
    <w:rsid w:val="00BC4342"/>
    <w:rsid w:val="00BC4624"/>
    <w:rsid w:val="00BC487E"/>
    <w:rsid w:val="00BC4C69"/>
    <w:rsid w:val="00BC4E54"/>
    <w:rsid w:val="00BC4EF7"/>
    <w:rsid w:val="00BC53B6"/>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B51"/>
    <w:rsid w:val="00BD0B64"/>
    <w:rsid w:val="00BD0D93"/>
    <w:rsid w:val="00BD0FD2"/>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3EB2"/>
    <w:rsid w:val="00BE48A7"/>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F29"/>
    <w:rsid w:val="00BF6115"/>
    <w:rsid w:val="00BF616C"/>
    <w:rsid w:val="00BF62F8"/>
    <w:rsid w:val="00BF6958"/>
    <w:rsid w:val="00BF6A12"/>
    <w:rsid w:val="00BF6A45"/>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9F"/>
    <w:rsid w:val="00C32645"/>
    <w:rsid w:val="00C329B9"/>
    <w:rsid w:val="00C32C0B"/>
    <w:rsid w:val="00C32C74"/>
    <w:rsid w:val="00C32EB8"/>
    <w:rsid w:val="00C33435"/>
    <w:rsid w:val="00C3345F"/>
    <w:rsid w:val="00C33C8D"/>
    <w:rsid w:val="00C33E9E"/>
    <w:rsid w:val="00C33EE3"/>
    <w:rsid w:val="00C33FD2"/>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5022B"/>
    <w:rsid w:val="00C50384"/>
    <w:rsid w:val="00C503E7"/>
    <w:rsid w:val="00C503F0"/>
    <w:rsid w:val="00C50A7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AC2"/>
    <w:rsid w:val="00C61DCC"/>
    <w:rsid w:val="00C62040"/>
    <w:rsid w:val="00C629CC"/>
    <w:rsid w:val="00C62B03"/>
    <w:rsid w:val="00C62E04"/>
    <w:rsid w:val="00C62E0F"/>
    <w:rsid w:val="00C63010"/>
    <w:rsid w:val="00C635BB"/>
    <w:rsid w:val="00C6362E"/>
    <w:rsid w:val="00C637D2"/>
    <w:rsid w:val="00C63C92"/>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48F"/>
    <w:rsid w:val="00C67594"/>
    <w:rsid w:val="00C677E7"/>
    <w:rsid w:val="00C67E29"/>
    <w:rsid w:val="00C701FE"/>
    <w:rsid w:val="00C70446"/>
    <w:rsid w:val="00C70829"/>
    <w:rsid w:val="00C70CE2"/>
    <w:rsid w:val="00C70EEB"/>
    <w:rsid w:val="00C71210"/>
    <w:rsid w:val="00C71AD1"/>
    <w:rsid w:val="00C71B89"/>
    <w:rsid w:val="00C71B8C"/>
    <w:rsid w:val="00C72358"/>
    <w:rsid w:val="00C7298E"/>
    <w:rsid w:val="00C72EE0"/>
    <w:rsid w:val="00C73172"/>
    <w:rsid w:val="00C733CD"/>
    <w:rsid w:val="00C7362F"/>
    <w:rsid w:val="00C7395D"/>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739F"/>
    <w:rsid w:val="00C774E2"/>
    <w:rsid w:val="00C77586"/>
    <w:rsid w:val="00C776F9"/>
    <w:rsid w:val="00C77D52"/>
    <w:rsid w:val="00C77E55"/>
    <w:rsid w:val="00C8004A"/>
    <w:rsid w:val="00C80360"/>
    <w:rsid w:val="00C8049E"/>
    <w:rsid w:val="00C805C6"/>
    <w:rsid w:val="00C80AE8"/>
    <w:rsid w:val="00C80DAF"/>
    <w:rsid w:val="00C81B4A"/>
    <w:rsid w:val="00C81B4C"/>
    <w:rsid w:val="00C81D04"/>
    <w:rsid w:val="00C81F01"/>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CD"/>
    <w:rsid w:val="00C9078C"/>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80B"/>
    <w:rsid w:val="00C96BE7"/>
    <w:rsid w:val="00C971A6"/>
    <w:rsid w:val="00C972F0"/>
    <w:rsid w:val="00C973AC"/>
    <w:rsid w:val="00C97664"/>
    <w:rsid w:val="00C97AB6"/>
    <w:rsid w:val="00C97D8A"/>
    <w:rsid w:val="00CA0515"/>
    <w:rsid w:val="00CA06C0"/>
    <w:rsid w:val="00CA0888"/>
    <w:rsid w:val="00CA09C3"/>
    <w:rsid w:val="00CA0A9A"/>
    <w:rsid w:val="00CA0BC4"/>
    <w:rsid w:val="00CA0E0C"/>
    <w:rsid w:val="00CA0F60"/>
    <w:rsid w:val="00CA107D"/>
    <w:rsid w:val="00CA1686"/>
    <w:rsid w:val="00CA179C"/>
    <w:rsid w:val="00CA1A85"/>
    <w:rsid w:val="00CA1B49"/>
    <w:rsid w:val="00CA1E3F"/>
    <w:rsid w:val="00CA1F66"/>
    <w:rsid w:val="00CA2148"/>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3CC3"/>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BC5"/>
    <w:rsid w:val="00D10C8B"/>
    <w:rsid w:val="00D11609"/>
    <w:rsid w:val="00D11B15"/>
    <w:rsid w:val="00D12299"/>
    <w:rsid w:val="00D123A6"/>
    <w:rsid w:val="00D12615"/>
    <w:rsid w:val="00D127C9"/>
    <w:rsid w:val="00D127F4"/>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611"/>
    <w:rsid w:val="00D667B2"/>
    <w:rsid w:val="00D66A00"/>
    <w:rsid w:val="00D66E46"/>
    <w:rsid w:val="00D67181"/>
    <w:rsid w:val="00D67525"/>
    <w:rsid w:val="00D678DF"/>
    <w:rsid w:val="00D6797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AC"/>
    <w:rsid w:val="00D9756B"/>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A20"/>
    <w:rsid w:val="00DA2DE1"/>
    <w:rsid w:val="00DA3110"/>
    <w:rsid w:val="00DA3221"/>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417"/>
    <w:rsid w:val="00DC155B"/>
    <w:rsid w:val="00DC1590"/>
    <w:rsid w:val="00DC1775"/>
    <w:rsid w:val="00DC1C0D"/>
    <w:rsid w:val="00DC21B4"/>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AD4"/>
    <w:rsid w:val="00DF3BD4"/>
    <w:rsid w:val="00DF3F57"/>
    <w:rsid w:val="00DF449C"/>
    <w:rsid w:val="00DF4619"/>
    <w:rsid w:val="00DF46E2"/>
    <w:rsid w:val="00DF4874"/>
    <w:rsid w:val="00DF4883"/>
    <w:rsid w:val="00DF48AF"/>
    <w:rsid w:val="00DF492C"/>
    <w:rsid w:val="00DF495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723"/>
    <w:rsid w:val="00E238A1"/>
    <w:rsid w:val="00E23A30"/>
    <w:rsid w:val="00E23B09"/>
    <w:rsid w:val="00E23D0A"/>
    <w:rsid w:val="00E23D83"/>
    <w:rsid w:val="00E248AD"/>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46D"/>
    <w:rsid w:val="00E36563"/>
    <w:rsid w:val="00E36677"/>
    <w:rsid w:val="00E36690"/>
    <w:rsid w:val="00E36CD3"/>
    <w:rsid w:val="00E36F1F"/>
    <w:rsid w:val="00E3740D"/>
    <w:rsid w:val="00E375B0"/>
    <w:rsid w:val="00E37748"/>
    <w:rsid w:val="00E378AB"/>
    <w:rsid w:val="00E37C35"/>
    <w:rsid w:val="00E37DDA"/>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FBA"/>
    <w:rsid w:val="00E54240"/>
    <w:rsid w:val="00E54309"/>
    <w:rsid w:val="00E54740"/>
    <w:rsid w:val="00E54A16"/>
    <w:rsid w:val="00E54B39"/>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3E4D"/>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BB"/>
    <w:rsid w:val="00EC3D03"/>
    <w:rsid w:val="00EC4383"/>
    <w:rsid w:val="00EC4703"/>
    <w:rsid w:val="00EC4BB8"/>
    <w:rsid w:val="00EC4EB3"/>
    <w:rsid w:val="00EC528C"/>
    <w:rsid w:val="00EC5B51"/>
    <w:rsid w:val="00EC5B9C"/>
    <w:rsid w:val="00EC604C"/>
    <w:rsid w:val="00EC6108"/>
    <w:rsid w:val="00EC67F4"/>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99B"/>
    <w:rsid w:val="00EE3C4D"/>
    <w:rsid w:val="00EE402C"/>
    <w:rsid w:val="00EE403B"/>
    <w:rsid w:val="00EE416F"/>
    <w:rsid w:val="00EE4AEE"/>
    <w:rsid w:val="00EE547E"/>
    <w:rsid w:val="00EE54CF"/>
    <w:rsid w:val="00EE5558"/>
    <w:rsid w:val="00EE58B1"/>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7757"/>
    <w:rsid w:val="00EF7DF6"/>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97B"/>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1086"/>
    <w:rsid w:val="00F32048"/>
    <w:rsid w:val="00F3259A"/>
    <w:rsid w:val="00F32B8B"/>
    <w:rsid w:val="00F32C01"/>
    <w:rsid w:val="00F32D33"/>
    <w:rsid w:val="00F32E65"/>
    <w:rsid w:val="00F33BD1"/>
    <w:rsid w:val="00F33E45"/>
    <w:rsid w:val="00F33F4F"/>
    <w:rsid w:val="00F3426B"/>
    <w:rsid w:val="00F34514"/>
    <w:rsid w:val="00F348BC"/>
    <w:rsid w:val="00F34B12"/>
    <w:rsid w:val="00F34BFC"/>
    <w:rsid w:val="00F34CDB"/>
    <w:rsid w:val="00F35229"/>
    <w:rsid w:val="00F35A36"/>
    <w:rsid w:val="00F35B46"/>
    <w:rsid w:val="00F35C9B"/>
    <w:rsid w:val="00F35EE0"/>
    <w:rsid w:val="00F3629F"/>
    <w:rsid w:val="00F365B0"/>
    <w:rsid w:val="00F367AF"/>
    <w:rsid w:val="00F36A32"/>
    <w:rsid w:val="00F370CE"/>
    <w:rsid w:val="00F372FC"/>
    <w:rsid w:val="00F3771C"/>
    <w:rsid w:val="00F37A53"/>
    <w:rsid w:val="00F37B75"/>
    <w:rsid w:val="00F37C49"/>
    <w:rsid w:val="00F400D8"/>
    <w:rsid w:val="00F4045A"/>
    <w:rsid w:val="00F40499"/>
    <w:rsid w:val="00F409CF"/>
    <w:rsid w:val="00F409F0"/>
    <w:rsid w:val="00F40DE8"/>
    <w:rsid w:val="00F4130D"/>
    <w:rsid w:val="00F41351"/>
    <w:rsid w:val="00F4150D"/>
    <w:rsid w:val="00F41632"/>
    <w:rsid w:val="00F41826"/>
    <w:rsid w:val="00F4192F"/>
    <w:rsid w:val="00F41A77"/>
    <w:rsid w:val="00F41CAE"/>
    <w:rsid w:val="00F4251F"/>
    <w:rsid w:val="00F42549"/>
    <w:rsid w:val="00F427C1"/>
    <w:rsid w:val="00F42A08"/>
    <w:rsid w:val="00F42C91"/>
    <w:rsid w:val="00F431BD"/>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BA0"/>
    <w:rsid w:val="00F46EC8"/>
    <w:rsid w:val="00F46FDB"/>
    <w:rsid w:val="00F471C6"/>
    <w:rsid w:val="00F477DC"/>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6263"/>
    <w:rsid w:val="00F665C5"/>
    <w:rsid w:val="00F66A02"/>
    <w:rsid w:val="00F671AE"/>
    <w:rsid w:val="00F6769A"/>
    <w:rsid w:val="00F67FF3"/>
    <w:rsid w:val="00F70491"/>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CC"/>
    <w:rsid w:val="00F83D6A"/>
    <w:rsid w:val="00F8403F"/>
    <w:rsid w:val="00F84176"/>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DF"/>
    <w:rsid w:val="00F9452F"/>
    <w:rsid w:val="00F94534"/>
    <w:rsid w:val="00F94B27"/>
    <w:rsid w:val="00F94B3D"/>
    <w:rsid w:val="00F94C48"/>
    <w:rsid w:val="00F94C80"/>
    <w:rsid w:val="00F94C91"/>
    <w:rsid w:val="00F94D59"/>
    <w:rsid w:val="00F953FD"/>
    <w:rsid w:val="00F95938"/>
    <w:rsid w:val="00F95BF1"/>
    <w:rsid w:val="00F95E0D"/>
    <w:rsid w:val="00F96205"/>
    <w:rsid w:val="00F9635A"/>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A0"/>
    <w:rsid w:val="00FA2B20"/>
    <w:rsid w:val="00FA2EF2"/>
    <w:rsid w:val="00FA34EE"/>
    <w:rsid w:val="00FA3A32"/>
    <w:rsid w:val="00FA3CAB"/>
    <w:rsid w:val="00FA3DCD"/>
    <w:rsid w:val="00FA416F"/>
    <w:rsid w:val="00FA41CE"/>
    <w:rsid w:val="00FA4E8F"/>
    <w:rsid w:val="00FA51FD"/>
    <w:rsid w:val="00FA5394"/>
    <w:rsid w:val="00FA56D8"/>
    <w:rsid w:val="00FA577C"/>
    <w:rsid w:val="00FA5B64"/>
    <w:rsid w:val="00FA5C12"/>
    <w:rsid w:val="00FA5D9F"/>
    <w:rsid w:val="00FA5E8F"/>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9F8"/>
    <w:rsid w:val="00FB0C3E"/>
    <w:rsid w:val="00FB0C62"/>
    <w:rsid w:val="00FB0D8E"/>
    <w:rsid w:val="00FB12AA"/>
    <w:rsid w:val="00FB1528"/>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AC"/>
    <w:rsid w:val="00FB6BA0"/>
    <w:rsid w:val="00FB6BC1"/>
    <w:rsid w:val="00FB6C26"/>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DCC"/>
    <w:rsid w:val="00FC1F08"/>
    <w:rsid w:val="00FC20E3"/>
    <w:rsid w:val="00FC27B1"/>
    <w:rsid w:val="00FC2AD8"/>
    <w:rsid w:val="00FC2B76"/>
    <w:rsid w:val="00FC2DA9"/>
    <w:rsid w:val="00FC2E77"/>
    <w:rsid w:val="00FC3087"/>
    <w:rsid w:val="00FC38F8"/>
    <w:rsid w:val="00FC4202"/>
    <w:rsid w:val="00FC4227"/>
    <w:rsid w:val="00FC446A"/>
    <w:rsid w:val="00FC4609"/>
    <w:rsid w:val="00FC485B"/>
    <w:rsid w:val="00FC4893"/>
    <w:rsid w:val="00FC552C"/>
    <w:rsid w:val="00FC55E1"/>
    <w:rsid w:val="00FC578D"/>
    <w:rsid w:val="00FC5D63"/>
    <w:rsid w:val="00FC5F36"/>
    <w:rsid w:val="00FC625F"/>
    <w:rsid w:val="00FC6332"/>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77084908"/>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CB0B1F"/>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link w:val="aa"/>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 Знак Знак Знак"/>
    <w:basedOn w:val="a0"/>
    <w:link w:val="ad"/>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d">
    <w:name w:val="Основной текст Знак"/>
    <w:aliases w:val="Основной текст Знак Знак Знак Знак"/>
    <w:basedOn w:val="a1"/>
    <w:link w:val="ac"/>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e">
    <w:name w:val="header"/>
    <w:aliases w:val="ВерхКолонтитул"/>
    <w:basedOn w:val="a0"/>
    <w:link w:val="af"/>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aliases w:val="ВерхКолонтитул Знак"/>
    <w:basedOn w:val="a1"/>
    <w:link w:val="ae"/>
    <w:uiPriority w:val="99"/>
    <w:rsid w:val="006734D6"/>
    <w:rPr>
      <w:rFonts w:ascii="Times New Roman" w:eastAsia="Times New Roman" w:hAnsi="Times New Roman" w:cs="Times New Roman"/>
      <w:sz w:val="24"/>
      <w:szCs w:val="24"/>
      <w:lang w:eastAsia="ru-RU"/>
    </w:rPr>
  </w:style>
  <w:style w:type="character" w:styleId="af0">
    <w:name w:val="page number"/>
    <w:rsid w:val="006734D6"/>
    <w:rPr>
      <w:rFonts w:cs="Times New Roman"/>
    </w:rPr>
  </w:style>
  <w:style w:type="paragraph" w:styleId="af1">
    <w:name w:val="footer"/>
    <w:basedOn w:val="a0"/>
    <w:link w:val="af2"/>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1"/>
    <w:link w:val="af1"/>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3">
    <w:name w:val="List Paragraph"/>
    <w:basedOn w:val="a0"/>
    <w:link w:val="af4"/>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Balloon Text"/>
    <w:basedOn w:val="a0"/>
    <w:link w:val="af6"/>
    <w:uiPriority w:val="99"/>
    <w:rsid w:val="006734D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1"/>
    <w:link w:val="af5"/>
    <w:uiPriority w:val="99"/>
    <w:rsid w:val="006734D6"/>
    <w:rPr>
      <w:rFonts w:ascii="Tahoma" w:eastAsia="Times New Roman" w:hAnsi="Tahoma" w:cs="Tahoma"/>
      <w:sz w:val="16"/>
      <w:szCs w:val="16"/>
      <w:lang w:eastAsia="ru-RU"/>
    </w:rPr>
  </w:style>
  <w:style w:type="paragraph" w:styleId="af7">
    <w:name w:val="No Spacing"/>
    <w:link w:val="af8"/>
    <w:uiPriority w:val="99"/>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9">
    <w:name w:val="FollowedHyperlink"/>
    <w:basedOn w:val="a1"/>
    <w:uiPriority w:val="99"/>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a">
    <w:name w:val="Стиль части"/>
    <w:basedOn w:val="1"/>
    <w:rsid w:val="005A4B20"/>
    <w:pPr>
      <w:spacing w:before="0"/>
      <w:jc w:val="center"/>
    </w:pPr>
    <w:rPr>
      <w:bCs w:val="0"/>
      <w:kern w:val="28"/>
      <w:sz w:val="28"/>
    </w:rPr>
  </w:style>
  <w:style w:type="paragraph" w:customStyle="1" w:styleId="afb">
    <w:name w:val="Стиль главы"/>
    <w:basedOn w:val="afa"/>
    <w:rsid w:val="005A4B20"/>
    <w:pPr>
      <w:spacing w:before="240"/>
    </w:pPr>
    <w:rPr>
      <w:sz w:val="24"/>
    </w:rPr>
  </w:style>
  <w:style w:type="paragraph" w:customStyle="1" w:styleId="afc">
    <w:name w:val="Основной стиль"/>
    <w:basedOn w:val="a0"/>
    <w:link w:val="afd"/>
    <w:rsid w:val="005A4B20"/>
    <w:pPr>
      <w:spacing w:after="0" w:line="240" w:lineRule="auto"/>
      <w:ind w:firstLine="680"/>
      <w:jc w:val="both"/>
    </w:pPr>
    <w:rPr>
      <w:rFonts w:ascii="Arial" w:eastAsia="Times New Roman" w:hAnsi="Arial" w:cs="Times New Roman"/>
      <w:sz w:val="20"/>
      <w:szCs w:val="28"/>
    </w:rPr>
  </w:style>
  <w:style w:type="paragraph" w:customStyle="1" w:styleId="afe">
    <w:name w:val="Стиль названия"/>
    <w:basedOn w:val="a0"/>
    <w:link w:val="aff"/>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d">
    <w:name w:val="Основной стиль Знак"/>
    <w:link w:val="afc"/>
    <w:rsid w:val="005A4B20"/>
    <w:rPr>
      <w:rFonts w:ascii="Arial" w:eastAsia="Times New Roman" w:hAnsi="Arial" w:cs="Times New Roman"/>
      <w:sz w:val="20"/>
      <w:szCs w:val="28"/>
    </w:rPr>
  </w:style>
  <w:style w:type="paragraph" w:customStyle="1" w:styleId="aff0">
    <w:name w:val="Стиль статьи правил"/>
    <w:basedOn w:val="afe"/>
    <w:rsid w:val="005A4B20"/>
    <w:pPr>
      <w:spacing w:after="0"/>
    </w:pPr>
    <w:rPr>
      <w:rFonts w:ascii="Times New Roman" w:hAnsi="Times New Roman"/>
      <w:sz w:val="28"/>
    </w:rPr>
  </w:style>
  <w:style w:type="character" w:styleId="aff1">
    <w:name w:val="annotation reference"/>
    <w:uiPriority w:val="99"/>
    <w:rsid w:val="005A4B20"/>
    <w:rPr>
      <w:sz w:val="16"/>
      <w:szCs w:val="16"/>
    </w:rPr>
  </w:style>
  <w:style w:type="paragraph" w:styleId="aff2">
    <w:name w:val="annotation text"/>
    <w:basedOn w:val="a0"/>
    <w:link w:val="aff3"/>
    <w:uiPriority w:val="99"/>
    <w:rsid w:val="005A4B20"/>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1"/>
    <w:link w:val="aff2"/>
    <w:uiPriority w:val="99"/>
    <w:rsid w:val="005A4B20"/>
    <w:rPr>
      <w:rFonts w:ascii="Times New Roman" w:eastAsia="Times New Roman" w:hAnsi="Times New Roman" w:cs="Times New Roman"/>
      <w:sz w:val="20"/>
      <w:szCs w:val="20"/>
    </w:rPr>
  </w:style>
  <w:style w:type="paragraph" w:styleId="aff4">
    <w:name w:val="Document Map"/>
    <w:basedOn w:val="a0"/>
    <w:link w:val="aff5"/>
    <w:rsid w:val="005A4B20"/>
    <w:pPr>
      <w:shd w:val="clear" w:color="auto" w:fill="000080"/>
      <w:spacing w:after="0" w:line="240" w:lineRule="auto"/>
    </w:pPr>
    <w:rPr>
      <w:rFonts w:ascii="Tahoma" w:eastAsia="Times New Roman" w:hAnsi="Tahoma" w:cs="Times New Roman"/>
      <w:sz w:val="20"/>
      <w:szCs w:val="20"/>
    </w:rPr>
  </w:style>
  <w:style w:type="character" w:customStyle="1" w:styleId="aff5">
    <w:name w:val="Схема документа Знак"/>
    <w:basedOn w:val="a1"/>
    <w:link w:val="aff4"/>
    <w:rsid w:val="005A4B20"/>
    <w:rPr>
      <w:rFonts w:ascii="Tahoma" w:eastAsia="Times New Roman" w:hAnsi="Tahoma" w:cs="Times New Roman"/>
      <w:sz w:val="20"/>
      <w:szCs w:val="20"/>
      <w:shd w:val="clear" w:color="auto" w:fill="000080"/>
    </w:rPr>
  </w:style>
  <w:style w:type="paragraph" w:styleId="aff6">
    <w:name w:val="annotation subject"/>
    <w:basedOn w:val="aff2"/>
    <w:next w:val="aff2"/>
    <w:link w:val="aff7"/>
    <w:rsid w:val="005A4B20"/>
    <w:rPr>
      <w:b/>
      <w:bCs/>
    </w:rPr>
  </w:style>
  <w:style w:type="character" w:customStyle="1" w:styleId="aff7">
    <w:name w:val="Тема примечания Знак"/>
    <w:basedOn w:val="aff3"/>
    <w:link w:val="aff6"/>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8">
    <w:name w:val="Стиль глав правил"/>
    <w:basedOn w:val="afb"/>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9">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a">
    <w:name w:val="Стиль названия зоны"/>
    <w:basedOn w:val="aff9"/>
    <w:rsid w:val="005A4B20"/>
    <w:pPr>
      <w:spacing w:line="360" w:lineRule="auto"/>
      <w:ind w:left="0" w:firstLine="709"/>
    </w:pPr>
    <w:rPr>
      <w:rFonts w:ascii="Times New Roman" w:hAnsi="Times New Roman"/>
      <w:sz w:val="28"/>
      <w:szCs w:val="28"/>
    </w:rPr>
  </w:style>
  <w:style w:type="paragraph" w:customStyle="1" w:styleId="affb">
    <w:name w:val="Стиль пункта"/>
    <w:basedOn w:val="ac"/>
    <w:link w:val="affc"/>
    <w:rsid w:val="00E56D50"/>
    <w:pPr>
      <w:tabs>
        <w:tab w:val="num" w:pos="977"/>
      </w:tabs>
      <w:spacing w:line="360" w:lineRule="auto"/>
      <w:ind w:left="693" w:firstLine="567"/>
      <w:jc w:val="both"/>
    </w:pPr>
    <w:rPr>
      <w:color w:val="000000"/>
      <w:sz w:val="28"/>
      <w:szCs w:val="28"/>
    </w:rPr>
  </w:style>
  <w:style w:type="character" w:customStyle="1" w:styleId="affc">
    <w:name w:val="Стиль пункта Знак"/>
    <w:link w:val="affb"/>
    <w:rsid w:val="00E56D50"/>
    <w:rPr>
      <w:rFonts w:ascii="Times New Roman" w:eastAsia="Times New Roman" w:hAnsi="Times New Roman" w:cs="Times New Roman"/>
      <w:color w:val="000000"/>
      <w:sz w:val="28"/>
      <w:szCs w:val="28"/>
      <w:lang w:eastAsia="ru-RU"/>
    </w:rPr>
  </w:style>
  <w:style w:type="paragraph" w:customStyle="1" w:styleId="affd">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
    <w:name w:val="Стиль названия Знак"/>
    <w:link w:val="afe"/>
    <w:rsid w:val="00E56D50"/>
    <w:rPr>
      <w:rFonts w:ascii="Arial" w:eastAsia="Times New Roman" w:hAnsi="Arial" w:cs="Times New Roman"/>
      <w:b/>
      <w:i/>
      <w:sz w:val="24"/>
      <w:szCs w:val="28"/>
      <w:lang w:eastAsia="ru-RU"/>
    </w:rPr>
  </w:style>
  <w:style w:type="paragraph" w:styleId="affe">
    <w:name w:val="Body Text Indent"/>
    <w:basedOn w:val="a0"/>
    <w:link w:val="afff"/>
    <w:unhideWhenUsed/>
    <w:rsid w:val="004F3CB3"/>
    <w:pPr>
      <w:spacing w:after="120"/>
      <w:ind w:left="283"/>
    </w:pPr>
  </w:style>
  <w:style w:type="character" w:customStyle="1" w:styleId="afff">
    <w:name w:val="Основной текст с отступом Знак"/>
    <w:basedOn w:val="a1"/>
    <w:link w:val="affe"/>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4">
    <w:name w:val="Абзац списка Знак"/>
    <w:link w:val="af3"/>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0">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1">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2">
    <w:name w:val="Title"/>
    <w:basedOn w:val="a0"/>
    <w:link w:val="afff3"/>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3">
    <w:name w:val="Заголовок Знак"/>
    <w:basedOn w:val="a1"/>
    <w:link w:val="afff2"/>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4">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5">
    <w:name w:val="Subtitle"/>
    <w:basedOn w:val="a0"/>
    <w:link w:val="afff6"/>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6">
    <w:name w:val="Подзаголовок Знак"/>
    <w:basedOn w:val="a1"/>
    <w:link w:val="afff5"/>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7">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8">
    <w:name w:val="Plain Text"/>
    <w:basedOn w:val="a0"/>
    <w:link w:val="afff9"/>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9">
    <w:name w:val="Текст Знак"/>
    <w:basedOn w:val="a1"/>
    <w:link w:val="afff8"/>
    <w:semiHidden/>
    <w:rsid w:val="000B6CDB"/>
    <w:rPr>
      <w:rFonts w:ascii="Courier New" w:eastAsia="Times New Roman" w:hAnsi="Courier New" w:cs="Times New Roman"/>
      <w:sz w:val="20"/>
      <w:szCs w:val="20"/>
      <w:lang w:eastAsia="ar-SA" w:bidi="he-IL"/>
    </w:rPr>
  </w:style>
  <w:style w:type="paragraph" w:customStyle="1" w:styleId="afffa">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b">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c">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d">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d"/>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e">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0">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1">
    <w:name w:val="позаголовок документа"/>
    <w:basedOn w:val="2d"/>
    <w:link w:val="affff2"/>
    <w:qFormat/>
    <w:rsid w:val="000B6CDB"/>
    <w:pPr>
      <w:spacing w:line="360" w:lineRule="auto"/>
    </w:pPr>
  </w:style>
  <w:style w:type="character" w:customStyle="1" w:styleId="affff2">
    <w:name w:val="позаголовок документа Знак"/>
    <w:link w:val="affff1"/>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3">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4">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5">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6">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7">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8">
    <w:name w:val="Без интервала Знак"/>
    <w:link w:val="af7"/>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8">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9">
    <w:name w:val="Символ сноски"/>
    <w:rsid w:val="002973E5"/>
  </w:style>
  <w:style w:type="character" w:styleId="affffa">
    <w:name w:val="endnote reference"/>
    <w:semiHidden/>
    <w:rsid w:val="002973E5"/>
    <w:rPr>
      <w:vertAlign w:val="superscript"/>
    </w:rPr>
  </w:style>
  <w:style w:type="character" w:customStyle="1" w:styleId="affffb">
    <w:name w:val="Символы концевой сноски"/>
    <w:rsid w:val="002973E5"/>
  </w:style>
  <w:style w:type="paragraph" w:customStyle="1" w:styleId="1f7">
    <w:name w:val="Заголовок1"/>
    <w:basedOn w:val="a0"/>
    <w:next w:val="afff5"/>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c"/>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0">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a">
    <w:name w:val="Обычный (веб) Знак"/>
    <w:aliases w:val="Обычный (Web) Знак,Обычный (веб)1 Знак"/>
    <w:link w:val="a9"/>
    <w:uiPriority w:val="99"/>
    <w:rsid w:val="001B35FA"/>
    <w:rPr>
      <w:rFonts w:ascii="Times New Roman" w:eastAsia="Times New Roman" w:hAnsi="Times New Roman" w:cs="Times New Roman"/>
      <w:sz w:val="24"/>
      <w:szCs w:val="24"/>
      <w:lang w:eastAsia="ru-RU"/>
    </w:rPr>
  </w:style>
  <w:style w:type="paragraph" w:customStyle="1" w:styleId="afffff1">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2">
    <w:name w:val="Знак Знак Знак Знак Знак Знак"/>
    <w:basedOn w:val="a0"/>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0"/>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0"/>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0"/>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0"/>
    <w:rsid w:val="001C539C"/>
    <w:pPr>
      <w:widowControl w:val="0"/>
      <w:spacing w:after="0" w:line="484" w:lineRule="exact"/>
      <w:ind w:firstLine="691"/>
      <w:jc w:val="both"/>
    </w:pPr>
    <w:rPr>
      <w:sz w:val="24"/>
      <w:szCs w:val="24"/>
    </w:rPr>
  </w:style>
  <w:style w:type="table" w:customStyle="1" w:styleId="39">
    <w:name w:val="Сетка таблицы3"/>
    <w:basedOn w:val="a2"/>
    <w:next w:val="a5"/>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Unresolved Mention"/>
    <w:basedOn w:val="a1"/>
    <w:uiPriority w:val="99"/>
    <w:semiHidden/>
    <w:unhideWhenUsed/>
    <w:rsid w:val="00B350A4"/>
    <w:rPr>
      <w:color w:val="605E5C"/>
      <w:shd w:val="clear" w:color="auto" w:fill="E1DFDD"/>
    </w:rPr>
  </w:style>
  <w:style w:type="paragraph" w:customStyle="1" w:styleId="msonormal0">
    <w:name w:val="msonormal"/>
    <w:basedOn w:val="a0"/>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2"/>
    <w:next w:val="a5"/>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2"/>
    <w:next w:val="a5"/>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2"/>
    <w:next w:val="a5"/>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2"/>
    <w:next w:val="a5"/>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2"/>
    <w:next w:val="a5"/>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5"/>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2"/>
    <w:next w:val="a5"/>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E19EAD284AC07CC99C1FAE800E58B047752E3A5E5DE31ADBBBFF9C0A2EAA67D516ABE0BEt6E4J" TargetMode="External"/><Relationship Id="rId18" Type="http://schemas.openxmlformats.org/officeDocument/2006/relationships/hyperlink" Target="consultantplus://offline/ref=E19EAD284AC07CC99C1FAE800E58B047752E3A5E5DE31ADBBBFF9C0A2EAA67D516ABE0BEt6E4J" TargetMode="External"/><Relationship Id="rId26" Type="http://schemas.openxmlformats.org/officeDocument/2006/relationships/hyperlink" Target="consultantplus://offline/ref=E19EAD284AC07CC99C1FAE800E58B047752E3A5E5DE31ADBBBFF9C0A2EAA67D516ABE0BEt6E4J" TargetMode="External"/><Relationship Id="rId3" Type="http://schemas.openxmlformats.org/officeDocument/2006/relationships/styles" Target="styles.xml"/><Relationship Id="rId21" Type="http://schemas.openxmlformats.org/officeDocument/2006/relationships/hyperlink" Target="consultantplus://offline/ref=443EB43979EA84F750F4A10E4E83E1E52DE596956887921EEFD41AD254924B9FD8E326C4z4m7L" TargetMode="External"/><Relationship Id="rId7" Type="http://schemas.openxmlformats.org/officeDocument/2006/relationships/endnotes" Target="endnotes.xml"/><Relationship Id="rId12" Type="http://schemas.openxmlformats.org/officeDocument/2006/relationships/hyperlink" Target="http://base.garant.ru/70736874/" TargetMode="External"/><Relationship Id="rId17" Type="http://schemas.openxmlformats.org/officeDocument/2006/relationships/hyperlink" Target="consultantplus://offline/ref=F71542AD4C73CCEDFBF76392965EF966961139D4C761A729C2D6EAD64FD12E9806DA6E10Y3K4J" TargetMode="External"/><Relationship Id="rId25" Type="http://schemas.openxmlformats.org/officeDocument/2006/relationships/hyperlink" Target="consultantplus://offline/ref=E19EAD284AC07CC99C1FAE800E58B047752E3A5E5DE31ADBBBFF9C0A2EAA67D516ABE0BEt6E4J" TargetMode="External"/><Relationship Id="rId2" Type="http://schemas.openxmlformats.org/officeDocument/2006/relationships/numbering" Target="numbering.xml"/><Relationship Id="rId16" Type="http://schemas.openxmlformats.org/officeDocument/2006/relationships/hyperlink" Target="consultantplus://offline/ref=F71542AD4C73CCEDFBF76392965EF966961139D4C761A729C2D6EAD64FD12E9806DA6E10Y3KBJ" TargetMode="External"/><Relationship Id="rId20" Type="http://schemas.openxmlformats.org/officeDocument/2006/relationships/hyperlink" Target="consultantplus://offline/ref=E19EAD284AC07CC99C1FAE800E58B047752E3A5E5DE31ADBBBFF9C0A2EAA67D516ABE0BEt6E4J"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se.garant.ru/70736874/" TargetMode="External"/><Relationship Id="rId24" Type="http://schemas.openxmlformats.org/officeDocument/2006/relationships/hyperlink" Target="consultantplus://offline/ref=E19EAD284AC07CC99C1FAE800E58B047752E3A5E5DE31ADBBBFF9C0A2EAA67D516ABE0BEt6E4J" TargetMode="External"/><Relationship Id="rId5" Type="http://schemas.openxmlformats.org/officeDocument/2006/relationships/webSettings" Target="webSettings.xml"/><Relationship Id="rId15" Type="http://schemas.openxmlformats.org/officeDocument/2006/relationships/hyperlink" Target="consultantplus://offline/ref=8F737BF3F79111B1D9A9BC4A5F609BB26381FD46C6DEC20A92CB770B6CD0759D1C174F55O3p0I" TargetMode="External"/><Relationship Id="rId23" Type="http://schemas.openxmlformats.org/officeDocument/2006/relationships/hyperlink" Target="consultantplus://offline/ref=E19EAD284AC07CC99C1FAE800E58B047752E3A5E5DE31ADBBBFF9C0A2EAA67D516ABE0BEt6E4J" TargetMode="External"/><Relationship Id="rId28" Type="http://schemas.openxmlformats.org/officeDocument/2006/relationships/footer" Target="footer1.xml"/><Relationship Id="rId10" Type="http://schemas.openxmlformats.org/officeDocument/2006/relationships/hyperlink" Target="consultantplus://offline/ref=E19EAD284AC07CC99C1FAE800E58B047752E3A5E5DE31ADBBBFF9C0A2EAA67D516ABE0BEt6E4J" TargetMode="External"/><Relationship Id="rId19" Type="http://schemas.openxmlformats.org/officeDocument/2006/relationships/hyperlink" Target="consultantplus://offline/ref=D7ACA7094FB365759916DC80F82804C4403BC0DE938ABBA16B71666C566C69D24BE6BFAB6001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19EAD284AC07CC99C1FAE800E58B047752E3A5E5DE31ADBBBFF9C0A2EAA67D516ABE0BEt6E4J" TargetMode="External"/><Relationship Id="rId14" Type="http://schemas.openxmlformats.org/officeDocument/2006/relationships/hyperlink" Target="consultantplus://offline/ref=2A11D849767BB03CE06EC49A88D016C0F590E57966F98BF0150D3826419B9FC74E3EEE70V329I" TargetMode="External"/><Relationship Id="rId22" Type="http://schemas.openxmlformats.org/officeDocument/2006/relationships/hyperlink" Target="consultantplus://offline/ref=E19EAD284AC07CC99C1FAE800E58B047752E3A5E5DE31ADBBBFF9C0A2EAA67D516ABE0BEt6E4J" TargetMode="External"/><Relationship Id="rId27" Type="http://schemas.openxmlformats.org/officeDocument/2006/relationships/hyperlink" Target="mailto:gp-bezenchukso@yandex.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E2D162-D9CA-48C1-95B2-273AD590F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3704</TotalTime>
  <Pages>58</Pages>
  <Words>53398</Words>
  <Characters>304373</Characters>
  <Application>Microsoft Office Word</Application>
  <DocSecurity>0</DocSecurity>
  <Lines>2536</Lines>
  <Paragraphs>714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2240</cp:revision>
  <cp:lastPrinted>2018-07-13T05:55:00Z</cp:lastPrinted>
  <dcterms:created xsi:type="dcterms:W3CDTF">2017-05-02T11:53:00Z</dcterms:created>
  <dcterms:modified xsi:type="dcterms:W3CDTF">2018-10-10T12:01:00Z</dcterms:modified>
</cp:coreProperties>
</file>