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2DDC7" w14:textId="77777777" w:rsidR="002D705E" w:rsidRDefault="002D705E" w:rsidP="002D705E">
      <w:pPr>
        <w:ind w:left="720" w:hanging="360"/>
      </w:pPr>
    </w:p>
    <w:tbl>
      <w:tblPr>
        <w:tblW w:w="837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775"/>
        <w:gridCol w:w="3975"/>
      </w:tblGrid>
      <w:tr w:rsidR="002D705E" w:rsidRPr="00B00D6B" w14:paraId="67A1840D" w14:textId="77777777" w:rsidTr="00B80535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7141000D" w14:textId="77777777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202BC7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6254" r:id="rId6"/>
              </w:object>
            </w:r>
          </w:p>
          <w:p w14:paraId="65ABD567" w14:textId="77777777" w:rsidR="002D705E" w:rsidRPr="00B00D6B" w:rsidRDefault="002D705E" w:rsidP="00E9036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0C26B2CD" w14:textId="77777777" w:rsidR="002D705E" w:rsidRPr="00B00D6B" w:rsidRDefault="002D705E" w:rsidP="00E9036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43A628E8" w14:textId="77777777" w:rsidR="002D705E" w:rsidRPr="00B00D6B" w:rsidRDefault="002D705E" w:rsidP="00E9036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587C1C3B" w14:textId="77777777" w:rsidR="002D705E" w:rsidRPr="00B00D6B" w:rsidRDefault="002D705E" w:rsidP="00E9036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2C53D602" w14:textId="77777777" w:rsidR="002D705E" w:rsidRPr="00B00D6B" w:rsidRDefault="002D705E" w:rsidP="00E9036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B00D6B">
              <w:rPr>
                <w:rFonts w:ascii="Times New Roman" w:hAnsi="Times New Roman"/>
              </w:rPr>
              <w:t xml:space="preserve">446250,   </w:t>
            </w:r>
            <w:proofErr w:type="gramEnd"/>
            <w:r w:rsidRPr="00B00D6B">
              <w:rPr>
                <w:rFonts w:ascii="Times New Roman" w:hAnsi="Times New Roman"/>
              </w:rPr>
              <w:t>Самарская область,</w:t>
            </w:r>
          </w:p>
          <w:p w14:paraId="2745C4A6" w14:textId="77777777" w:rsidR="002D705E" w:rsidRPr="00B00D6B" w:rsidRDefault="002D705E" w:rsidP="00E9036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п. </w:t>
            </w:r>
            <w:proofErr w:type="spellStart"/>
            <w:r w:rsidRPr="00B00D6B">
              <w:rPr>
                <w:rFonts w:ascii="Times New Roman" w:hAnsi="Times New Roman"/>
              </w:rPr>
              <w:t>г.т</w:t>
            </w:r>
            <w:proofErr w:type="spellEnd"/>
            <w:r w:rsidRPr="00B00D6B">
              <w:rPr>
                <w:rFonts w:ascii="Times New Roman" w:hAnsi="Times New Roman"/>
              </w:rPr>
              <w:t xml:space="preserve">. </w:t>
            </w:r>
            <w:proofErr w:type="gramStart"/>
            <w:r w:rsidRPr="00B00D6B">
              <w:rPr>
                <w:rFonts w:ascii="Times New Roman" w:hAnsi="Times New Roman"/>
              </w:rPr>
              <w:t>Безенчук  ул.</w:t>
            </w:r>
            <w:proofErr w:type="gramEnd"/>
            <w:r w:rsidRPr="00B00D6B">
              <w:rPr>
                <w:rFonts w:ascii="Times New Roman" w:hAnsi="Times New Roman"/>
              </w:rPr>
              <w:t xml:space="preserve"> Нефтяников, д.12</w:t>
            </w:r>
          </w:p>
          <w:p w14:paraId="3A95D771" w14:textId="77777777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</w:t>
            </w:r>
            <w:proofErr w:type="gramStart"/>
            <w:r w:rsidRPr="00B00D6B">
              <w:rPr>
                <w:rFonts w:ascii="Times New Roman" w:hAnsi="Times New Roman"/>
              </w:rPr>
              <w:t xml:space="preserve">51,   </w:t>
            </w:r>
            <w:proofErr w:type="gramEnd"/>
            <w:r w:rsidRPr="00B00D6B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2176DA4D" w14:textId="066FA154" w:rsidR="002D705E" w:rsidRPr="00B80535" w:rsidRDefault="002D705E" w:rsidP="003533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705E" w:rsidRPr="00DE468D" w14:paraId="4629689B" w14:textId="77777777" w:rsidTr="00B80535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3A53DCE3" w14:textId="52574EAA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>E-mail: gp-bezenchukso@yandex.ru</w:t>
            </w:r>
          </w:p>
        </w:tc>
        <w:tc>
          <w:tcPr>
            <w:tcW w:w="3975" w:type="dxa"/>
          </w:tcPr>
          <w:p w14:paraId="3E4DB519" w14:textId="77777777" w:rsidR="002D705E" w:rsidRPr="00B00D6B" w:rsidRDefault="002D705E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D705E" w:rsidRPr="00B00D6B" w14:paraId="372DC4F4" w14:textId="77777777" w:rsidTr="00B80535">
        <w:trPr>
          <w:cantSplit/>
          <w:trHeight w:val="198"/>
        </w:trPr>
        <w:tc>
          <w:tcPr>
            <w:tcW w:w="4395" w:type="dxa"/>
            <w:gridSpan w:val="2"/>
            <w:hideMark/>
          </w:tcPr>
          <w:p w14:paraId="3D9EEB0F" w14:textId="7A71C0AC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14AC75BE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2D705E" w:rsidRPr="00B00D6B" w14:paraId="0CA60494" w14:textId="77777777" w:rsidTr="00B80535">
        <w:trPr>
          <w:cantSplit/>
          <w:trHeight w:hRule="exact" w:val="369"/>
        </w:trPr>
        <w:tc>
          <w:tcPr>
            <w:tcW w:w="2620" w:type="dxa"/>
          </w:tcPr>
          <w:p w14:paraId="71E990B1" w14:textId="78F97C6B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от </w:t>
            </w:r>
            <w:r w:rsidR="00DE468D">
              <w:rPr>
                <w:rFonts w:ascii="Times New Roman" w:hAnsi="Times New Roman"/>
              </w:rPr>
              <w:t>25.09.2018г</w:t>
            </w:r>
          </w:p>
          <w:p w14:paraId="2860BE27" w14:textId="77777777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6BAEB8" w14:textId="77777777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1A8670" w14:textId="77777777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775" w:type="dxa"/>
            <w:hideMark/>
          </w:tcPr>
          <w:p w14:paraId="4CA43600" w14:textId="1627117B" w:rsidR="002D705E" w:rsidRPr="00B00D6B" w:rsidRDefault="002D705E" w:rsidP="00E903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№ </w:t>
            </w:r>
            <w:r w:rsidR="00DE468D">
              <w:rPr>
                <w:rFonts w:ascii="Times New Roman" w:hAnsi="Times New Roman"/>
              </w:rPr>
              <w:t>330</w:t>
            </w:r>
          </w:p>
        </w:tc>
        <w:tc>
          <w:tcPr>
            <w:tcW w:w="3975" w:type="dxa"/>
          </w:tcPr>
          <w:p w14:paraId="52B88A7F" w14:textId="77777777" w:rsidR="002D705E" w:rsidRPr="00B00D6B" w:rsidRDefault="002D705E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E460E5F" w14:textId="3CDC3E63" w:rsidR="002D705E" w:rsidRPr="009D1508" w:rsidRDefault="002D705E" w:rsidP="009D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508">
        <w:rPr>
          <w:rFonts w:ascii="Times New Roman" w:hAnsi="Times New Roman"/>
          <w:sz w:val="24"/>
          <w:szCs w:val="24"/>
        </w:rPr>
        <w:t>О внесении изменений в Постановлени</w:t>
      </w:r>
      <w:r w:rsidR="009B75B6" w:rsidRPr="009D1508">
        <w:rPr>
          <w:rFonts w:ascii="Times New Roman" w:hAnsi="Times New Roman"/>
          <w:sz w:val="24"/>
          <w:szCs w:val="24"/>
        </w:rPr>
        <w:t>е Администрации поселения</w:t>
      </w:r>
      <w:r w:rsidRPr="009D1508">
        <w:rPr>
          <w:rFonts w:ascii="Times New Roman" w:hAnsi="Times New Roman"/>
          <w:sz w:val="24"/>
          <w:szCs w:val="24"/>
        </w:rPr>
        <w:t xml:space="preserve"> от </w:t>
      </w:r>
      <w:r w:rsidR="002F27F9" w:rsidRPr="009D1508">
        <w:rPr>
          <w:rFonts w:ascii="Times New Roman" w:hAnsi="Times New Roman"/>
          <w:sz w:val="24"/>
          <w:szCs w:val="24"/>
        </w:rPr>
        <w:t>10.01.2012</w:t>
      </w:r>
      <w:r w:rsidRPr="009D1508">
        <w:rPr>
          <w:rFonts w:ascii="Times New Roman" w:hAnsi="Times New Roman"/>
          <w:sz w:val="24"/>
          <w:szCs w:val="24"/>
        </w:rPr>
        <w:t xml:space="preserve"> г. № </w:t>
      </w:r>
      <w:r w:rsidR="002F27F9" w:rsidRPr="009D1508">
        <w:rPr>
          <w:rFonts w:ascii="Times New Roman" w:hAnsi="Times New Roman"/>
          <w:sz w:val="24"/>
          <w:szCs w:val="24"/>
        </w:rPr>
        <w:t>1</w:t>
      </w:r>
      <w:r w:rsidRPr="009D1508">
        <w:rPr>
          <w:rFonts w:ascii="Times New Roman" w:hAnsi="Times New Roman"/>
          <w:sz w:val="24"/>
          <w:szCs w:val="24"/>
        </w:rPr>
        <w:t xml:space="preserve"> «Об утверждении административного регламента</w:t>
      </w:r>
      <w:r w:rsidR="009B75B6" w:rsidRPr="009D1508">
        <w:rPr>
          <w:rFonts w:ascii="Times New Roman" w:hAnsi="Times New Roman"/>
          <w:sz w:val="24"/>
          <w:szCs w:val="24"/>
        </w:rPr>
        <w:t xml:space="preserve"> </w:t>
      </w:r>
      <w:r w:rsidRPr="009D1508">
        <w:rPr>
          <w:rFonts w:ascii="Times New Roman" w:hAnsi="Times New Roman"/>
          <w:sz w:val="24"/>
          <w:szCs w:val="24"/>
        </w:rPr>
        <w:t>предоставления муниципальной услуги</w:t>
      </w:r>
      <w:r w:rsidR="002F27F9" w:rsidRPr="009D1508">
        <w:rPr>
          <w:rFonts w:ascii="Times New Roman" w:hAnsi="Times New Roman"/>
          <w:sz w:val="24"/>
          <w:szCs w:val="24"/>
        </w:rPr>
        <w:t xml:space="preserve"> администрации городского </w:t>
      </w:r>
      <w:proofErr w:type="gramStart"/>
      <w:r w:rsidR="002F27F9" w:rsidRPr="009D1508">
        <w:rPr>
          <w:rFonts w:ascii="Times New Roman" w:hAnsi="Times New Roman"/>
          <w:sz w:val="24"/>
          <w:szCs w:val="24"/>
        </w:rPr>
        <w:t xml:space="preserve">поселения </w:t>
      </w:r>
      <w:r w:rsidRPr="009D1508">
        <w:rPr>
          <w:rFonts w:ascii="Times New Roman" w:hAnsi="Times New Roman"/>
          <w:sz w:val="24"/>
          <w:szCs w:val="24"/>
        </w:rPr>
        <w:t xml:space="preserve"> </w:t>
      </w:r>
      <w:r w:rsidR="002F27F9" w:rsidRPr="009D1508">
        <w:rPr>
          <w:rFonts w:ascii="Times New Roman" w:hAnsi="Times New Roman"/>
          <w:sz w:val="24"/>
          <w:szCs w:val="24"/>
        </w:rPr>
        <w:t>Безенчук</w:t>
      </w:r>
      <w:proofErr w:type="gramEnd"/>
      <w:r w:rsidR="002F27F9" w:rsidRPr="009D1508">
        <w:rPr>
          <w:rFonts w:ascii="Times New Roman" w:hAnsi="Times New Roman"/>
          <w:sz w:val="24"/>
          <w:szCs w:val="24"/>
        </w:rPr>
        <w:t xml:space="preserve"> </w:t>
      </w:r>
      <w:r w:rsidRPr="009D1508">
        <w:rPr>
          <w:rFonts w:ascii="Times New Roman" w:hAnsi="Times New Roman"/>
          <w:sz w:val="24"/>
          <w:szCs w:val="24"/>
        </w:rPr>
        <w:t>«</w:t>
      </w:r>
      <w:bookmarkStart w:id="0" w:name="_GoBack"/>
      <w:bookmarkEnd w:id="0"/>
      <w:r w:rsidR="002F27F9" w:rsidRPr="009D1508">
        <w:rPr>
          <w:rFonts w:ascii="Times New Roman" w:hAnsi="Times New Roman"/>
          <w:sz w:val="24"/>
          <w:szCs w:val="24"/>
        </w:rPr>
        <w:t>Создание условий для организации досуга и обеспечения  жителей поселения  услугами организаций культуры</w:t>
      </w:r>
      <w:r w:rsidRPr="009D1508">
        <w:rPr>
          <w:rFonts w:ascii="Times New Roman" w:hAnsi="Times New Roman"/>
          <w:sz w:val="24"/>
          <w:szCs w:val="24"/>
        </w:rPr>
        <w:t>»</w:t>
      </w:r>
    </w:p>
    <w:p w14:paraId="5C1FCEA3" w14:textId="77777777" w:rsidR="009B75B6" w:rsidRPr="009D1508" w:rsidRDefault="009B75B6" w:rsidP="009D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D5BAAA" w14:textId="68522A90" w:rsidR="001215D2" w:rsidRDefault="001215D2" w:rsidP="00920D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9D1508">
        <w:rPr>
          <w:rFonts w:ascii="Times New Roman" w:hAnsi="Times New Roman"/>
          <w:sz w:val="24"/>
          <w:szCs w:val="24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, от 06.10.2003 г. № 131-ФЗ «Об общих принципах самоуправления в Российской Федерации»</w:t>
      </w:r>
      <w:r w:rsidRPr="009D1508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Уставом городского поселения Безенчук, </w:t>
      </w:r>
    </w:p>
    <w:p w14:paraId="3337C4E8" w14:textId="77777777" w:rsidR="00DE468D" w:rsidRPr="00DE468D" w:rsidRDefault="00DE468D" w:rsidP="00920D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A66DB2E" w14:textId="7D89D603" w:rsidR="001215D2" w:rsidRDefault="001215D2" w:rsidP="009D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508">
        <w:rPr>
          <w:rFonts w:ascii="Times New Roman" w:hAnsi="Times New Roman"/>
          <w:sz w:val="24"/>
          <w:szCs w:val="24"/>
        </w:rPr>
        <w:tab/>
      </w:r>
      <w:r w:rsidRPr="009D1508">
        <w:rPr>
          <w:rFonts w:ascii="Times New Roman" w:hAnsi="Times New Roman"/>
          <w:sz w:val="24"/>
          <w:szCs w:val="24"/>
        </w:rPr>
        <w:tab/>
      </w:r>
      <w:r w:rsidRPr="009D1508">
        <w:rPr>
          <w:rFonts w:ascii="Times New Roman" w:hAnsi="Times New Roman"/>
          <w:sz w:val="24"/>
          <w:szCs w:val="24"/>
        </w:rPr>
        <w:tab/>
      </w:r>
      <w:r w:rsidRPr="009D1508">
        <w:rPr>
          <w:rFonts w:ascii="Times New Roman" w:hAnsi="Times New Roman"/>
          <w:sz w:val="24"/>
          <w:szCs w:val="24"/>
        </w:rPr>
        <w:tab/>
      </w:r>
      <w:r w:rsidRPr="009D1508">
        <w:rPr>
          <w:rFonts w:ascii="Times New Roman" w:hAnsi="Times New Roman"/>
          <w:sz w:val="24"/>
          <w:szCs w:val="24"/>
        </w:rPr>
        <w:tab/>
        <w:t xml:space="preserve">      ПОСТАНОВЛЯЮ:</w:t>
      </w:r>
    </w:p>
    <w:p w14:paraId="2BE43A36" w14:textId="77777777" w:rsidR="00DE468D" w:rsidRPr="00DE468D" w:rsidRDefault="00DE468D" w:rsidP="009D150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6F3623B" w14:textId="3364093C" w:rsidR="001215D2" w:rsidRPr="009D1508" w:rsidRDefault="001215D2" w:rsidP="009D1508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D1508">
        <w:rPr>
          <w:rFonts w:ascii="Times New Roman" w:hAnsi="Times New Roman"/>
          <w:sz w:val="24"/>
          <w:szCs w:val="24"/>
        </w:rPr>
        <w:t xml:space="preserve">Внести в приложение №1 к Постановлению Администрации городского поселения Безенчук от 10.01.2012 г. № 1 «Об утверждении административного регламента предоставления муниципальной услуги администрации городского </w:t>
      </w:r>
      <w:proofErr w:type="gramStart"/>
      <w:r w:rsidRPr="009D1508">
        <w:rPr>
          <w:rFonts w:ascii="Times New Roman" w:hAnsi="Times New Roman"/>
          <w:sz w:val="24"/>
          <w:szCs w:val="24"/>
        </w:rPr>
        <w:t>поселения  Безенчук</w:t>
      </w:r>
      <w:proofErr w:type="gramEnd"/>
      <w:r w:rsidRPr="009D1508">
        <w:rPr>
          <w:rFonts w:ascii="Times New Roman" w:hAnsi="Times New Roman"/>
          <w:sz w:val="24"/>
          <w:szCs w:val="24"/>
        </w:rPr>
        <w:t xml:space="preserve"> «Создание условий для организации досуга и обеспечения  жителей поселения  услугами организаций культуры» следующие изменения:</w:t>
      </w:r>
    </w:p>
    <w:p w14:paraId="797765A4" w14:textId="62DEBB34" w:rsidR="002D705E" w:rsidRPr="009D1508" w:rsidRDefault="002D705E" w:rsidP="009D1508">
      <w:pPr>
        <w:pStyle w:val="a3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из п. 1.2. раздела 1 </w:t>
      </w:r>
      <w:r w:rsidR="003F356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исключить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слова: «Постановлением Правительства Российской Федерации от 15.06.2009 N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Интернет»;</w:t>
      </w:r>
    </w:p>
    <w:p w14:paraId="758152B6" w14:textId="1F526C76" w:rsidR="00940170" w:rsidRPr="009D1508" w:rsidRDefault="00940170" w:rsidP="009D1508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Наименование пункта 2.2. изложить в следующей редакции:</w:t>
      </w:r>
    </w:p>
    <w:p w14:paraId="60219C63" w14:textId="6CC2CBA4" w:rsidR="002D705E" w:rsidRPr="009D1508" w:rsidRDefault="002D705E" w:rsidP="009D150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94B29" w:rsidRPr="009D1508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r w:rsidR="00085C06" w:rsidRPr="009D150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479707D" w14:textId="7BE03732" w:rsidR="002D705E" w:rsidRPr="009D1508" w:rsidRDefault="002D705E" w:rsidP="009D1508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2.2.3. изложить в следующей редакции: </w:t>
      </w:r>
    </w:p>
    <w:p w14:paraId="3CEF4DAF" w14:textId="0179BB3F" w:rsidR="002D705E" w:rsidRPr="009D1508" w:rsidRDefault="002D705E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40170" w:rsidRPr="009D1508">
        <w:rPr>
          <w:rFonts w:ascii="Times New Roman" w:eastAsia="Times New Roman" w:hAnsi="Times New Roman"/>
          <w:sz w:val="24"/>
          <w:szCs w:val="24"/>
          <w:lang w:eastAsia="ru-RU"/>
        </w:rPr>
        <w:t>2.2.3.</w:t>
      </w:r>
      <w:r w:rsidR="00C056F0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функциональным назначением, учреждение должно иметь следующие помещения:</w:t>
      </w:r>
    </w:p>
    <w:p w14:paraId="4383F988" w14:textId="77777777" w:rsidR="002D705E" w:rsidRPr="009D1508" w:rsidRDefault="002D705E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 основные (предназначенные непосредственно для проведения культурно-массовых мероприятий): актовые, концертные, танцевальные, выставочные и другие залы;</w:t>
      </w:r>
    </w:p>
    <w:p w14:paraId="3908B0C5" w14:textId="77777777" w:rsidR="002D705E" w:rsidRPr="009D1508" w:rsidRDefault="002D705E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- вспомогательные (используемые для дополнительного обслуживания участников и посетителей мероприятия, хранения инвентаря, оборудования и </w:t>
      </w:r>
    </w:p>
    <w:p w14:paraId="1D7251A8" w14:textId="77777777" w:rsidR="002D705E" w:rsidRPr="009D1508" w:rsidRDefault="002D705E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так далее) и другие.</w:t>
      </w:r>
    </w:p>
    <w:p w14:paraId="45B35693" w14:textId="479FBBBD" w:rsidR="002D705E" w:rsidRPr="009D1508" w:rsidRDefault="002D705E" w:rsidP="00920D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По размерам и состоянию помещения должны отвечать требованиям санитарно-гигиенических норм и правил противопожарной безопасности, безопасности труда и быть защищены от воздействия факторов, отрицательно влияющих на качество предоставляемых услуг (повышенной температуры и влажности воздуха, запыленности, загрязненности, шума,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вибрации и так далее)</w:t>
      </w:r>
      <w:r w:rsidR="0041342E" w:rsidRPr="009D1508">
        <w:rPr>
          <w:rFonts w:ascii="Times New Roman" w:eastAsia="Times New Roman" w:hAnsi="Times New Roman"/>
          <w:sz w:val="24"/>
          <w:szCs w:val="24"/>
          <w:lang w:eastAsia="ru-RU"/>
        </w:rPr>
        <w:t>. Помещение должно быть оборудовано системой кондиционирования воздуха, средств пожаротушения и системой оповещения о возникновении чрезвычайной ситуации.</w:t>
      </w:r>
    </w:p>
    <w:p w14:paraId="0C0D1641" w14:textId="77777777" w:rsidR="002D705E" w:rsidRPr="009D1508" w:rsidRDefault="002D705E" w:rsidP="00920D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Специальное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состоянии, которое следует систематически проверять. Неисправное специальное оборудование, приборы и аппаратура, должны быть заменены, отремонтированы (если они подлежат ремонту) или изъяты из эксплуатации.</w:t>
      </w:r>
    </w:p>
    <w:p w14:paraId="6D1B6EB6" w14:textId="77777777" w:rsidR="002D705E" w:rsidRPr="009D1508" w:rsidRDefault="002D705E" w:rsidP="00920D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Фойе зданий, в которых проводится культурно-массовое мероприятие, должно быть оборудовано местами для ожидания.</w:t>
      </w:r>
    </w:p>
    <w:p w14:paraId="219C7DBD" w14:textId="5324A3DD" w:rsidR="002D705E" w:rsidRPr="009D1508" w:rsidRDefault="002D705E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ab/>
        <w:t>При проведении мероприятия двери основных выходов учреждения культуры не должны быть заперты на замки и трудно открывающиеся запоры, а на путях эвакуации не должны устанавливаться турникеты и другие устройства, препятствующие свободному проходу.</w:t>
      </w:r>
    </w:p>
    <w:p w14:paraId="6D742C33" w14:textId="6FA4DD2B" w:rsidR="002D705E" w:rsidRPr="009D1508" w:rsidRDefault="002D705E" w:rsidP="00920D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На территории, прилегающей к </w:t>
      </w:r>
      <w:r w:rsidR="0041342E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зданиям, в которых проводятся культурно-массовые мероприятия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</w:t>
      </w:r>
      <w:r w:rsidR="0041342E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Доступ  к</w:t>
      </w:r>
      <w:proofErr w:type="gramEnd"/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парковочным местам является бесплатным.</w:t>
      </w:r>
    </w:p>
    <w:p w14:paraId="73A991E7" w14:textId="74CCF2C8" w:rsidR="006723F8" w:rsidRPr="009D1508" w:rsidRDefault="008F1319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20D99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2D705E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Входы в </w:t>
      </w:r>
      <w:r w:rsidR="002F27F9" w:rsidRPr="009D1508">
        <w:rPr>
          <w:rFonts w:ascii="Times New Roman" w:eastAsia="Times New Roman" w:hAnsi="Times New Roman"/>
          <w:sz w:val="24"/>
          <w:szCs w:val="24"/>
          <w:lang w:eastAsia="ru-RU"/>
        </w:rPr>
        <w:t>здания и помещения</w:t>
      </w:r>
      <w:r w:rsidR="002D705E" w:rsidRPr="009D1508">
        <w:rPr>
          <w:rFonts w:ascii="Times New Roman" w:eastAsia="Times New Roman" w:hAnsi="Times New Roman"/>
          <w:sz w:val="24"/>
          <w:szCs w:val="24"/>
          <w:lang w:eastAsia="ru-RU"/>
        </w:rPr>
        <w:t>, места ожидания должны быть оборудованы в соответствии с законодательством РФ о защите прав инвалидов.</w:t>
      </w:r>
    </w:p>
    <w:p w14:paraId="4B4F4786" w14:textId="6BFD05F1" w:rsidR="006723F8" w:rsidRPr="009D1508" w:rsidRDefault="008F1319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920D9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6723F8" w:rsidRPr="009D1508">
        <w:rPr>
          <w:rFonts w:ascii="Times New Roman" w:eastAsia="Times New Roman" w:hAnsi="Times New Roman"/>
          <w:sz w:val="24"/>
          <w:szCs w:val="24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3B77BC37" w14:textId="49784DC5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7B7C7054" w14:textId="274C65D2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извлечения из текста настоящего Административного регламента и приложения к нему;</w:t>
      </w:r>
    </w:p>
    <w:p w14:paraId="6FEE4B5C" w14:textId="38EAE84E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23CE0A93" w14:textId="77777777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32787083" w14:textId="26DEC8F6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51811387" w14:textId="4BD049ED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5FD6F5E3" w14:textId="77777777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-извлечения из нормативных правовых актов по наиболее часто задаваемым вопросам;</w:t>
      </w:r>
    </w:p>
    <w:p w14:paraId="54A3E91E" w14:textId="10B0EAA8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перечень документов, представляемых заявителем, и требования, предъявляемые к этим документам;</w:t>
      </w:r>
    </w:p>
    <w:p w14:paraId="2F331411" w14:textId="6E26F589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формы документов для заполнения, образцы заполнения документов;</w:t>
      </w:r>
    </w:p>
    <w:p w14:paraId="5595A6CB" w14:textId="67A6860C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перечень оснований для отказа в предоставлении муниципальной услуги;</w:t>
      </w:r>
    </w:p>
    <w:p w14:paraId="692C92AF" w14:textId="77777777" w:rsidR="006723F8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527DDE7A" w14:textId="7A716F2B" w:rsidR="0041342E" w:rsidRPr="009D1508" w:rsidRDefault="006723F8" w:rsidP="009D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2D705E" w:rsidRPr="009D150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55A8570" w14:textId="77777777" w:rsidR="008F1319" w:rsidRPr="009D1508" w:rsidRDefault="00FB468C" w:rsidP="009D1508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 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добавить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пункт 3.2.3.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 содержания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387C3B57" w14:textId="781715E3" w:rsidR="00FB468C" w:rsidRPr="009D1508" w:rsidRDefault="00FB468C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F1319"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3.2.3.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  <w:r w:rsidR="00D548A4" w:rsidRPr="009D150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8E58BC7" w14:textId="684FB0C9" w:rsidR="00D67F05" w:rsidRPr="009D1508" w:rsidRDefault="00D67F05" w:rsidP="009D1508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Наименование раздела 5, изложить в следующей редакции:</w:t>
      </w:r>
    </w:p>
    <w:p w14:paraId="59302AFB" w14:textId="64D9CF48" w:rsidR="00D67F05" w:rsidRPr="009D1508" w:rsidRDefault="00D67F05" w:rsidP="009D150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«5</w:t>
      </w:r>
      <w:r w:rsidR="00920D9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9D1508">
        <w:rPr>
          <w:rFonts w:ascii="Times New Roman" w:eastAsiaTheme="minorHAnsi" w:hAnsi="Times New Roman"/>
          <w:sz w:val="24"/>
          <w:szCs w:val="24"/>
        </w:rPr>
        <w:t xml:space="preserve">работником многофункционального центра, государственным или муниципальным служащим,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9D1508">
        <w:rPr>
          <w:rFonts w:ascii="Times New Roman" w:eastAsiaTheme="minorHAnsi" w:hAnsi="Times New Roman"/>
          <w:sz w:val="24"/>
          <w:szCs w:val="24"/>
        </w:rPr>
        <w:t>при получении данным заявителем государственной или муниципальной услуги.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5B14E1FC" w14:textId="3DF8EE44" w:rsidR="00D67F05" w:rsidRPr="009D1508" w:rsidRDefault="00D67F05" w:rsidP="009D1508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 5 изложить в следующей редакции: </w:t>
      </w:r>
    </w:p>
    <w:p w14:paraId="4B2E5690" w14:textId="77777777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4BBBC03B" w14:textId="77777777" w:rsidR="00D67F05" w:rsidRPr="009D1508" w:rsidRDefault="00D67F05" w:rsidP="001A19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7CCA832D" w14:textId="4D7CCC58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1A19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нарушения срока регистрации запроса на предоставление муниципальной услуги;</w:t>
      </w:r>
    </w:p>
    <w:p w14:paraId="00175D32" w14:textId="47B82B21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1A19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нарушения срока предоставления муниципальной услуги;</w:t>
      </w:r>
    </w:p>
    <w:p w14:paraId="1B5F06C8" w14:textId="7F5B5EAF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1A19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2793E24D" w14:textId="6F4C6DA3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1A19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6F5D7B90" w14:textId="6216EF0A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1A19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705A2A1D" w14:textId="24DD30F8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1A19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4E0E7C77" w14:textId="77777777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5.2. Общие требования к порядку подачи и рассмотрения жалобы.</w:t>
      </w:r>
    </w:p>
    <w:p w14:paraId="1CC9CAA8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9D1508">
        <w:rPr>
          <w:rFonts w:ascii="Times New Roman" w:eastAsiaTheme="minorHAnsi" w:hAnsi="Times New Roman"/>
          <w:sz w:val="24"/>
          <w:szCs w:val="24"/>
        </w:rPr>
        <w:t>Безенчукский</w:t>
      </w:r>
      <w:proofErr w:type="spellEnd"/>
      <w:r w:rsidRPr="009D1508">
        <w:rPr>
          <w:rFonts w:ascii="Times New Roman" w:eastAsiaTheme="minorHAnsi" w:hAnsi="Times New Roman"/>
          <w:sz w:val="24"/>
          <w:szCs w:val="24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D1508">
        <w:rPr>
          <w:rFonts w:ascii="Times New Roman" w:eastAsiaTheme="minorHAnsi" w:hAnsi="Times New Roman"/>
          <w:sz w:val="24"/>
          <w:szCs w:val="24"/>
        </w:rPr>
        <w:t xml:space="preserve">подаются руководителям этих организаций. </w:t>
      </w:r>
    </w:p>
    <w:p w14:paraId="04705851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</w:t>
      </w:r>
      <w:r w:rsidRPr="009D1508">
        <w:rPr>
          <w:rFonts w:ascii="Times New Roman" w:eastAsiaTheme="minorHAnsi" w:hAnsi="Times New Roman"/>
          <w:sz w:val="24"/>
          <w:szCs w:val="24"/>
        </w:rPr>
        <w:lastRenderedPageBreak/>
        <w:t>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9D1508">
        <w:rPr>
          <w:rFonts w:ascii="Times New Roman" w:eastAsiaTheme="minorHAnsi" w:hAnsi="Times New Roman"/>
          <w:sz w:val="24"/>
          <w:szCs w:val="24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64F8C143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9D1508">
        <w:rPr>
          <w:rFonts w:ascii="Times New Roman" w:eastAsiaTheme="minorHAnsi" w:hAnsi="Times New Roman"/>
          <w:sz w:val="24"/>
          <w:szCs w:val="24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361B1D21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5.5. Жалоба должна содержать:</w:t>
      </w:r>
    </w:p>
    <w:p w14:paraId="49394325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9D1508">
        <w:rPr>
          <w:rFonts w:ascii="Times New Roman" w:eastAsiaTheme="minorHAnsi" w:hAnsi="Times New Roman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14:paraId="34D1B936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6CBB0D21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9D1508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EF393E3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9D1508">
        <w:rPr>
          <w:rFonts w:ascii="Times New Roman" w:eastAsiaTheme="minorHAnsi" w:hAnsi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417D50B1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F8D7F59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1" w:name="Par22"/>
      <w:bookmarkEnd w:id="1"/>
      <w:r w:rsidRPr="009D1508">
        <w:rPr>
          <w:rFonts w:ascii="Times New Roman" w:eastAsiaTheme="minorHAnsi" w:hAnsi="Times New Roman"/>
          <w:sz w:val="24"/>
          <w:szCs w:val="24"/>
        </w:rPr>
        <w:t>5.5.6. По результатам рассмотрения жалобы принимается одно из следующих решений:</w:t>
      </w:r>
    </w:p>
    <w:p w14:paraId="725B6C7E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</w:t>
      </w:r>
      <w:r w:rsidRPr="009D1508">
        <w:rPr>
          <w:rFonts w:ascii="Times New Roman" w:eastAsiaTheme="minorHAnsi" w:hAnsi="Times New Roman"/>
          <w:sz w:val="24"/>
          <w:szCs w:val="24"/>
        </w:rPr>
        <w:lastRenderedPageBreak/>
        <w:t>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385E2505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2) в удовлетворении жалобы отказывается.</w:t>
      </w:r>
    </w:p>
    <w:p w14:paraId="0EBF056A" w14:textId="77777777" w:rsidR="00D67F05" w:rsidRPr="009D1508" w:rsidRDefault="00D67F05" w:rsidP="009D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1508">
        <w:rPr>
          <w:rFonts w:ascii="Times New Roman" w:eastAsiaTheme="minorHAnsi" w:hAnsi="Times New Roman"/>
          <w:sz w:val="24"/>
          <w:szCs w:val="24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513F69C1" w14:textId="77777777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Theme="minorHAnsi" w:hAnsi="Times New Roman"/>
          <w:sz w:val="24"/>
          <w:szCs w:val="24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08C8FE70" w14:textId="77777777" w:rsidR="00D67F05" w:rsidRPr="009D1508" w:rsidRDefault="00D67F05" w:rsidP="009D1508">
      <w:pPr>
        <w:pStyle w:val="a3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21D5C2B1" w14:textId="77777777" w:rsidR="00D67F05" w:rsidRPr="009D1508" w:rsidRDefault="00D67F05" w:rsidP="009D1508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209AB607" w14:textId="77777777" w:rsidR="00D67F05" w:rsidRPr="009D1508" w:rsidRDefault="00D67F05" w:rsidP="009D1508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выполнением настоящего постановления оставляю за собой. </w:t>
      </w:r>
    </w:p>
    <w:p w14:paraId="6A45E715" w14:textId="77777777" w:rsidR="00D67F05" w:rsidRPr="009D1508" w:rsidRDefault="00D67F05" w:rsidP="009D150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BF07D8" w14:textId="77777777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9C9C92" w14:textId="7DF197FE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поселения                                                                                         </w:t>
      </w:r>
      <w:r w:rsidR="00DE468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9D1508">
        <w:rPr>
          <w:rFonts w:ascii="Times New Roman" w:eastAsia="Times New Roman" w:hAnsi="Times New Roman"/>
          <w:sz w:val="24"/>
          <w:szCs w:val="24"/>
          <w:lang w:eastAsia="ru-RU"/>
        </w:rPr>
        <w:t>Н.В. Райская</w:t>
      </w:r>
    </w:p>
    <w:p w14:paraId="482F623B" w14:textId="77777777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D85F6D" w14:textId="77777777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D1CB4F" w14:textId="77777777" w:rsidR="00D67F05" w:rsidRPr="009D1508" w:rsidRDefault="00D67F05" w:rsidP="009D1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57C875" w14:textId="6BB204DF" w:rsidR="003E4D1D" w:rsidRDefault="003E4D1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71CD15" w14:textId="54AC67DE" w:rsidR="003E4D1D" w:rsidRDefault="003E4D1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199E51" w14:textId="72DB6E20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1CC69F" w14:textId="55FCAB7C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4B9933" w14:textId="44411B9C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CD0099" w14:textId="239CA7A7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D882BD" w14:textId="4C1C7B07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A8AABC" w14:textId="10AADD6B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FD13BD" w14:textId="58EAE02C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A6DFC3" w14:textId="2DE30545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4E0234" w14:textId="40B77270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ADFBBE" w14:textId="259F85B0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D8665C" w14:textId="4FDBC4D1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1A6742" w14:textId="38F826F1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FACED5" w14:textId="77777777" w:rsidR="001A195A" w:rsidRDefault="001A195A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843063" w14:textId="1BBE9F13" w:rsidR="003E4D1D" w:rsidRDefault="003E4D1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E94FAD" w14:textId="77777777" w:rsidR="00DE468D" w:rsidRDefault="00DE468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AFE1E3" w14:textId="77777777" w:rsidR="003E4D1D" w:rsidRPr="00B00D6B" w:rsidRDefault="003E4D1D" w:rsidP="002D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22CF29" w14:textId="77777777" w:rsidR="002D705E" w:rsidRPr="00B00D6B" w:rsidRDefault="002D705E" w:rsidP="002D705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86D421E" w14:textId="77777777" w:rsidR="00DE468D" w:rsidRPr="00DE468D" w:rsidRDefault="002D705E" w:rsidP="003E4D1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E468D">
        <w:rPr>
          <w:rFonts w:ascii="Times New Roman" w:hAnsi="Times New Roman"/>
          <w:sz w:val="20"/>
          <w:szCs w:val="20"/>
        </w:rPr>
        <w:t xml:space="preserve">О.В. Макарова </w:t>
      </w:r>
    </w:p>
    <w:p w14:paraId="0D12AAB6" w14:textId="3860E63B" w:rsidR="002D705E" w:rsidRPr="00DE468D" w:rsidRDefault="002D705E" w:rsidP="003E4D1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E468D">
        <w:rPr>
          <w:rFonts w:ascii="Times New Roman" w:hAnsi="Times New Roman"/>
          <w:sz w:val="20"/>
          <w:szCs w:val="20"/>
        </w:rPr>
        <w:t>8(84676)21255</w:t>
      </w:r>
    </w:p>
    <w:sectPr w:rsidR="002D705E" w:rsidRPr="00DE468D" w:rsidSect="00DE468D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2617E"/>
    <w:multiLevelType w:val="multilevel"/>
    <w:tmpl w:val="42EC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C6C0065"/>
    <w:multiLevelType w:val="multilevel"/>
    <w:tmpl w:val="8ABEF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8201148"/>
    <w:multiLevelType w:val="hybridMultilevel"/>
    <w:tmpl w:val="297AA4DC"/>
    <w:lvl w:ilvl="0" w:tplc="7B70EFC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080674"/>
    <w:multiLevelType w:val="hybridMultilevel"/>
    <w:tmpl w:val="144057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B52A0"/>
    <w:multiLevelType w:val="multilevel"/>
    <w:tmpl w:val="314C8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6" w15:restartNumberingAfterBreak="0">
    <w:nsid w:val="665A6484"/>
    <w:multiLevelType w:val="hybridMultilevel"/>
    <w:tmpl w:val="2A100C9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0713E7"/>
    <w:rsid w:val="00085C06"/>
    <w:rsid w:val="001215D2"/>
    <w:rsid w:val="001A195A"/>
    <w:rsid w:val="001A4E0C"/>
    <w:rsid w:val="00200DEB"/>
    <w:rsid w:val="002126DA"/>
    <w:rsid w:val="00224FD7"/>
    <w:rsid w:val="00226AA4"/>
    <w:rsid w:val="00251EEE"/>
    <w:rsid w:val="002D705E"/>
    <w:rsid w:val="002F27F9"/>
    <w:rsid w:val="003D7927"/>
    <w:rsid w:val="003E4D1D"/>
    <w:rsid w:val="003F3569"/>
    <w:rsid w:val="0041342E"/>
    <w:rsid w:val="004408E6"/>
    <w:rsid w:val="004E71C0"/>
    <w:rsid w:val="004F4361"/>
    <w:rsid w:val="005170B4"/>
    <w:rsid w:val="006723F8"/>
    <w:rsid w:val="006739CA"/>
    <w:rsid w:val="0068342B"/>
    <w:rsid w:val="006F2775"/>
    <w:rsid w:val="007C423D"/>
    <w:rsid w:val="008066F4"/>
    <w:rsid w:val="00894B29"/>
    <w:rsid w:val="008F1319"/>
    <w:rsid w:val="00907A71"/>
    <w:rsid w:val="00920D99"/>
    <w:rsid w:val="00940170"/>
    <w:rsid w:val="009A221A"/>
    <w:rsid w:val="009B75B6"/>
    <w:rsid w:val="009D1508"/>
    <w:rsid w:val="00A713C1"/>
    <w:rsid w:val="00A75445"/>
    <w:rsid w:val="00A813B3"/>
    <w:rsid w:val="00A85E67"/>
    <w:rsid w:val="00AF6F5A"/>
    <w:rsid w:val="00B80535"/>
    <w:rsid w:val="00BE119A"/>
    <w:rsid w:val="00BE47BD"/>
    <w:rsid w:val="00C056F0"/>
    <w:rsid w:val="00C84F85"/>
    <w:rsid w:val="00CA0EFE"/>
    <w:rsid w:val="00CA40C8"/>
    <w:rsid w:val="00CF49FA"/>
    <w:rsid w:val="00D548A4"/>
    <w:rsid w:val="00D67F05"/>
    <w:rsid w:val="00DE468D"/>
    <w:rsid w:val="00E9036E"/>
    <w:rsid w:val="00EB20F3"/>
    <w:rsid w:val="00EB2D8D"/>
    <w:rsid w:val="00F0200D"/>
    <w:rsid w:val="00F26D4C"/>
    <w:rsid w:val="00FB468C"/>
    <w:rsid w:val="00FE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customStyle="1" w:styleId="a4">
    <w:name w:val="Знак"/>
    <w:basedOn w:val="a"/>
    <w:rsid w:val="002D705E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2467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31</cp:revision>
  <cp:lastPrinted>2018-10-09T10:14:00Z</cp:lastPrinted>
  <dcterms:created xsi:type="dcterms:W3CDTF">2018-07-27T09:58:00Z</dcterms:created>
  <dcterms:modified xsi:type="dcterms:W3CDTF">2018-10-09T10:14:00Z</dcterms:modified>
</cp:coreProperties>
</file>