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598776096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 xml:space="preserve">муниципального района </w:t>
      </w:r>
      <w:proofErr w:type="spellStart"/>
      <w:r w:rsidRPr="002604BF">
        <w:rPr>
          <w:b w:val="0"/>
          <w:sz w:val="32"/>
          <w:szCs w:val="32"/>
        </w:rPr>
        <w:t>Безенчукский</w:t>
      </w:r>
      <w:proofErr w:type="spellEnd"/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2339BF">
        <w:rPr>
          <w:rFonts w:ascii="Times New Roman" w:hAnsi="Times New Roman"/>
          <w:b w:val="0"/>
          <w:sz w:val="28"/>
          <w:szCs w:val="28"/>
        </w:rPr>
        <w:t>1</w:t>
      </w:r>
      <w:r w:rsidR="001D3D30">
        <w:rPr>
          <w:rFonts w:ascii="Times New Roman" w:hAnsi="Times New Roman"/>
          <w:b w:val="0"/>
          <w:sz w:val="28"/>
          <w:szCs w:val="28"/>
        </w:rPr>
        <w:t>8</w:t>
      </w:r>
      <w:r w:rsidR="00DF0404">
        <w:rPr>
          <w:rFonts w:ascii="Times New Roman" w:hAnsi="Times New Roman"/>
          <w:b w:val="0"/>
          <w:sz w:val="28"/>
          <w:szCs w:val="28"/>
        </w:rPr>
        <w:t>.0</w:t>
      </w:r>
      <w:r w:rsidR="002339BF">
        <w:rPr>
          <w:rFonts w:ascii="Times New Roman" w:hAnsi="Times New Roman"/>
          <w:b w:val="0"/>
          <w:sz w:val="28"/>
          <w:szCs w:val="28"/>
        </w:rPr>
        <w:t>9</w:t>
      </w:r>
      <w:r w:rsidR="000A6A6A">
        <w:rPr>
          <w:rFonts w:ascii="Times New Roman" w:hAnsi="Times New Roman"/>
          <w:b w:val="0"/>
          <w:sz w:val="28"/>
          <w:szCs w:val="28"/>
        </w:rPr>
        <w:t>.</w:t>
      </w:r>
      <w:r w:rsidRPr="004E4E7C">
        <w:rPr>
          <w:rFonts w:ascii="Times New Roman" w:hAnsi="Times New Roman"/>
          <w:b w:val="0"/>
          <w:sz w:val="28"/>
          <w:szCs w:val="28"/>
        </w:rPr>
        <w:t>201</w:t>
      </w:r>
      <w:r w:rsidR="00B80A0C">
        <w:rPr>
          <w:rFonts w:ascii="Times New Roman" w:hAnsi="Times New Roman"/>
          <w:b w:val="0"/>
          <w:sz w:val="28"/>
          <w:szCs w:val="28"/>
        </w:rPr>
        <w:t>8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1D3D30">
        <w:rPr>
          <w:rFonts w:ascii="Times New Roman" w:hAnsi="Times New Roman"/>
          <w:b w:val="0"/>
          <w:sz w:val="28"/>
          <w:szCs w:val="28"/>
        </w:rPr>
        <w:t>3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B80A0C">
        <w:rPr>
          <w:rFonts w:ascii="Times New Roman" w:hAnsi="Times New Roman"/>
          <w:b w:val="0"/>
          <w:sz w:val="28"/>
          <w:szCs w:val="28"/>
        </w:rPr>
        <w:t>3</w:t>
      </w:r>
      <w:r w:rsidR="002339BF">
        <w:rPr>
          <w:rFonts w:ascii="Times New Roman" w:hAnsi="Times New Roman"/>
          <w:b w:val="0"/>
          <w:sz w:val="28"/>
          <w:szCs w:val="28"/>
        </w:rPr>
        <w:t>7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</w:t>
      </w:r>
      <w:proofErr w:type="spellStart"/>
      <w:r w:rsidR="001B576E" w:rsidRPr="001108D5">
        <w:rPr>
          <w:sz w:val="28"/>
          <w:szCs w:val="28"/>
        </w:rPr>
        <w:t>Безенчукский</w:t>
      </w:r>
      <w:proofErr w:type="spellEnd"/>
      <w:r w:rsidR="001B576E" w:rsidRPr="001108D5">
        <w:rPr>
          <w:sz w:val="28"/>
          <w:szCs w:val="28"/>
        </w:rPr>
        <w:t xml:space="preserve">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границ 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9B7832" w:rsidRPr="001108D5">
        <w:rPr>
          <w:sz w:val="28"/>
          <w:szCs w:val="28"/>
        </w:rPr>
        <w:t>Безенчукский</w:t>
      </w:r>
      <w:proofErr w:type="spellEnd"/>
      <w:r w:rsidR="009B7832" w:rsidRPr="001108D5">
        <w:rPr>
          <w:sz w:val="28"/>
          <w:szCs w:val="28"/>
        </w:rPr>
        <w:t xml:space="preserve">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>Самарской области от 12.12.2013</w:t>
      </w:r>
      <w:r w:rsidR="003F3C87" w:rsidRPr="001108D5">
        <w:rPr>
          <w:sz w:val="28"/>
          <w:szCs w:val="28"/>
        </w:rPr>
        <w:t>г</w:t>
      </w:r>
      <w:r w:rsidRPr="001108D5">
        <w:rPr>
          <w:sz w:val="28"/>
          <w:szCs w:val="28"/>
        </w:rPr>
        <w:t xml:space="preserve"> № 4/52, Собрание представителей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>
        <w:rPr>
          <w:sz w:val="28"/>
          <w:szCs w:val="28"/>
        </w:rPr>
        <w:t xml:space="preserve">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 xml:space="preserve">1. Внести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4855BF" w:rsidRPr="001108D5">
        <w:rPr>
          <w:sz w:val="28"/>
          <w:szCs w:val="28"/>
        </w:rPr>
        <w:t>Безенчукский</w:t>
      </w:r>
      <w:proofErr w:type="spellEnd"/>
      <w:r w:rsidR="004855BF" w:rsidRPr="001108D5">
        <w:rPr>
          <w:sz w:val="28"/>
          <w:szCs w:val="28"/>
        </w:rPr>
        <w:t xml:space="preserve">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>в части изменения границ территориальных зон 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3. Разместить настоящее решение на официальном сайте городского поселения Безенчук в сети Интернет.</w:t>
      </w:r>
    </w:p>
    <w:p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1108D5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>Глав</w:t>
      </w:r>
      <w:r w:rsidR="006A0FEC">
        <w:rPr>
          <w:sz w:val="28"/>
          <w:szCs w:val="28"/>
        </w:rPr>
        <w:t>а</w:t>
      </w:r>
      <w:r w:rsidRPr="001108D5">
        <w:rPr>
          <w:sz w:val="28"/>
          <w:szCs w:val="28"/>
        </w:rPr>
        <w:t xml:space="preserve"> городского</w:t>
      </w: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поселения Безенчук                                         </w:t>
      </w:r>
      <w:r w:rsidR="00AD73D0" w:rsidRPr="001108D5">
        <w:rPr>
          <w:sz w:val="28"/>
          <w:szCs w:val="28"/>
        </w:rPr>
        <w:t xml:space="preserve">                            </w:t>
      </w:r>
      <w:r w:rsidR="00CE7105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   </w:t>
      </w:r>
      <w:r w:rsidR="006A0FEC">
        <w:rPr>
          <w:sz w:val="28"/>
          <w:szCs w:val="28"/>
        </w:rPr>
        <w:t xml:space="preserve">           </w:t>
      </w:r>
      <w:proofErr w:type="spellStart"/>
      <w:r w:rsidR="006A0FEC">
        <w:rPr>
          <w:sz w:val="28"/>
          <w:szCs w:val="28"/>
        </w:rPr>
        <w:t>Н.В.Райская</w:t>
      </w:r>
      <w:proofErr w:type="spellEnd"/>
    </w:p>
    <w:p w:rsidR="004A3B53" w:rsidRPr="001108D5" w:rsidRDefault="004A3B53" w:rsidP="004A3B53">
      <w:pPr>
        <w:rPr>
          <w:sz w:val="28"/>
          <w:szCs w:val="28"/>
        </w:rPr>
      </w:pP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1108D5">
        <w:rPr>
          <w:sz w:val="28"/>
          <w:szCs w:val="28"/>
        </w:rPr>
        <w:t xml:space="preserve">                  </w:t>
      </w:r>
      <w:r w:rsidR="002670A4" w:rsidRPr="001108D5">
        <w:rPr>
          <w:sz w:val="28"/>
          <w:szCs w:val="28"/>
        </w:rPr>
        <w:t xml:space="preserve">   </w:t>
      </w:r>
      <w:r w:rsidR="00AD73D0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</w:t>
      </w:r>
      <w:r w:rsidR="006A0FEC">
        <w:rPr>
          <w:sz w:val="28"/>
          <w:szCs w:val="28"/>
        </w:rPr>
        <w:t xml:space="preserve">           </w:t>
      </w:r>
      <w:proofErr w:type="spellStart"/>
      <w:r w:rsidRPr="001108D5">
        <w:rPr>
          <w:sz w:val="28"/>
          <w:szCs w:val="28"/>
        </w:rPr>
        <w:t>А.Г.Кантеев</w:t>
      </w:r>
      <w:proofErr w:type="spellEnd"/>
      <w:r w:rsidRPr="001108D5">
        <w:rPr>
          <w:sz w:val="28"/>
          <w:szCs w:val="28"/>
        </w:rPr>
        <w:t xml:space="preserve"> </w:t>
      </w:r>
    </w:p>
    <w:p w:rsidR="002670A4" w:rsidRPr="001108D5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</w:t>
      </w:r>
      <w:proofErr w:type="spellStart"/>
      <w:r w:rsidRPr="00CF27B0">
        <w:t>Безенчукский</w:t>
      </w:r>
      <w:proofErr w:type="spellEnd"/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2339BF">
        <w:t>1</w:t>
      </w:r>
      <w:r w:rsidR="001D3D30">
        <w:t>8</w:t>
      </w:r>
      <w:r w:rsidR="00DF0404">
        <w:t>.0</w:t>
      </w:r>
      <w:r w:rsidR="002339BF">
        <w:t>9</w:t>
      </w:r>
      <w:r w:rsidR="0043192F">
        <w:t>.</w:t>
      </w:r>
      <w:r w:rsidR="00C00E3B">
        <w:t>201</w:t>
      </w:r>
      <w:r w:rsidR="00B80A0C">
        <w:t>8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1D3D30">
        <w:t>3</w:t>
      </w:r>
      <w:r w:rsidR="00161C78">
        <w:t>/</w:t>
      </w:r>
      <w:r w:rsidR="002339BF">
        <w:t>37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B825CD" w:rsidRDefault="00B825CD" w:rsidP="00395CEE">
      <w:pPr>
        <w:jc w:val="center"/>
        <w:rPr>
          <w:sz w:val="28"/>
          <w:szCs w:val="28"/>
        </w:rPr>
      </w:pPr>
    </w:p>
    <w:p w:rsidR="00B825CD" w:rsidRDefault="00B825CD" w:rsidP="00B825CD">
      <w:pPr>
        <w:jc w:val="center"/>
      </w:pPr>
      <w:r w:rsidRPr="00595D9E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595D9E">
        <w:rPr>
          <w:sz w:val="28"/>
          <w:szCs w:val="28"/>
        </w:rPr>
        <w:t>Безенчукский</w:t>
      </w:r>
      <w:proofErr w:type="spellEnd"/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B825CD" w:rsidRPr="000D642A" w:rsidRDefault="00B825CD" w:rsidP="00B825CD">
      <w:pPr>
        <w:ind w:firstLine="700"/>
        <w:jc w:val="both"/>
        <w:rPr>
          <w:sz w:val="16"/>
          <w:szCs w:val="16"/>
        </w:rPr>
      </w:pPr>
    </w:p>
    <w:p w:rsidR="00B825CD" w:rsidRPr="007469C6" w:rsidRDefault="00B825CD" w:rsidP="00B825CD">
      <w:pPr>
        <w:tabs>
          <w:tab w:val="left" w:pos="9600"/>
        </w:tabs>
        <w:jc w:val="center"/>
        <w:rPr>
          <w:b/>
          <w:sz w:val="28"/>
          <w:szCs w:val="28"/>
        </w:rPr>
      </w:pPr>
      <w:r w:rsidRPr="00F53808">
        <w:t xml:space="preserve">1. </w:t>
      </w:r>
      <w:r w:rsidRPr="007469C6">
        <w:rPr>
          <w:sz w:val="28"/>
          <w:szCs w:val="28"/>
        </w:rPr>
        <w:t>в части изменения</w:t>
      </w:r>
      <w:r w:rsidRPr="007469C6">
        <w:rPr>
          <w:b/>
          <w:sz w:val="28"/>
          <w:szCs w:val="28"/>
        </w:rPr>
        <w:t xml:space="preserve"> </w:t>
      </w:r>
      <w:r w:rsidRPr="007469C6">
        <w:rPr>
          <w:sz w:val="28"/>
          <w:szCs w:val="28"/>
        </w:rPr>
        <w:t>зоны</w:t>
      </w:r>
      <w:r w:rsidRPr="007469C6">
        <w:rPr>
          <w:b/>
          <w:sz w:val="28"/>
          <w:szCs w:val="28"/>
        </w:rPr>
        <w:t xml:space="preserve"> </w:t>
      </w:r>
      <w:r w:rsidRPr="007469C6">
        <w:rPr>
          <w:sz w:val="28"/>
          <w:szCs w:val="28"/>
        </w:rPr>
        <w:t xml:space="preserve">садоводства и дачного хозяйства (с индексом Ж7) на зону застройки индивидуальными жилыми домами (с индексом Ж1), касательно земельного участка с кадастровым номером 63:12:1303006:1379, расположенного по адресу: Самарская область, </w:t>
      </w:r>
      <w:proofErr w:type="spellStart"/>
      <w:r w:rsidRPr="007469C6">
        <w:rPr>
          <w:sz w:val="28"/>
          <w:szCs w:val="28"/>
        </w:rPr>
        <w:t>Безенчукский</w:t>
      </w:r>
      <w:proofErr w:type="spellEnd"/>
      <w:r w:rsidRPr="007469C6">
        <w:rPr>
          <w:sz w:val="28"/>
          <w:szCs w:val="28"/>
        </w:rPr>
        <w:t xml:space="preserve"> район, </w:t>
      </w:r>
      <w:proofErr w:type="spellStart"/>
      <w:r w:rsidRPr="007469C6">
        <w:rPr>
          <w:sz w:val="28"/>
          <w:szCs w:val="28"/>
        </w:rPr>
        <w:t>пгт</w:t>
      </w:r>
      <w:proofErr w:type="spellEnd"/>
      <w:r w:rsidRPr="007469C6">
        <w:rPr>
          <w:sz w:val="28"/>
          <w:szCs w:val="28"/>
        </w:rPr>
        <w:t>. Безенчук, ул. Дмитриевская</w:t>
      </w:r>
    </w:p>
    <w:p w:rsidR="00B825CD" w:rsidRPr="007469C6" w:rsidRDefault="00B825CD" w:rsidP="00B825CD">
      <w:pPr>
        <w:tabs>
          <w:tab w:val="left" w:pos="9600"/>
        </w:tabs>
        <w:jc w:val="center"/>
        <w:rPr>
          <w:b/>
          <w:sz w:val="28"/>
          <w:szCs w:val="28"/>
        </w:rPr>
      </w:pPr>
    </w:p>
    <w:p w:rsidR="00B825CD" w:rsidRPr="007469C6" w:rsidRDefault="00B825CD" w:rsidP="00B825CD">
      <w:pPr>
        <w:tabs>
          <w:tab w:val="left" w:pos="9600"/>
        </w:tabs>
        <w:jc w:val="center"/>
        <w:rPr>
          <w:b/>
          <w:sz w:val="28"/>
          <w:szCs w:val="28"/>
        </w:rPr>
      </w:pPr>
      <w:r w:rsidRPr="007469C6">
        <w:rPr>
          <w:b/>
          <w:sz w:val="28"/>
          <w:szCs w:val="28"/>
        </w:rPr>
        <w:t>Изменить зону Ж7</w:t>
      </w:r>
    </w:p>
    <w:p w:rsidR="00B825CD" w:rsidRPr="007469C6" w:rsidRDefault="00B825CD" w:rsidP="00B825CD">
      <w:pPr>
        <w:tabs>
          <w:tab w:val="left" w:pos="9600"/>
        </w:tabs>
        <w:jc w:val="center"/>
        <w:rPr>
          <w:b/>
          <w:sz w:val="28"/>
          <w:szCs w:val="28"/>
        </w:rPr>
      </w:pPr>
      <w:r w:rsidRPr="007469C6">
        <w:rPr>
          <w:b/>
          <w:noProof/>
          <w:sz w:val="28"/>
          <w:szCs w:val="28"/>
        </w:rPr>
        <w:drawing>
          <wp:inline distT="0" distB="0" distL="0" distR="0" wp14:anchorId="594DA924" wp14:editId="135EBB5F">
            <wp:extent cx="2552700" cy="2668328"/>
            <wp:effectExtent l="0" t="0" r="0" b="0"/>
            <wp:docPr id="7" name="Рисунок 7" descr="Ж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Ж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442" cy="267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5CD" w:rsidRPr="007469C6" w:rsidRDefault="00B825CD" w:rsidP="00B825CD">
      <w:pPr>
        <w:tabs>
          <w:tab w:val="left" w:pos="9600"/>
        </w:tabs>
        <w:jc w:val="center"/>
        <w:rPr>
          <w:b/>
          <w:sz w:val="28"/>
          <w:szCs w:val="28"/>
        </w:rPr>
      </w:pPr>
      <w:r w:rsidRPr="007469C6">
        <w:rPr>
          <w:b/>
          <w:sz w:val="28"/>
          <w:szCs w:val="28"/>
        </w:rPr>
        <w:t>на зону Ж1</w:t>
      </w:r>
    </w:p>
    <w:p w:rsidR="00B825CD" w:rsidRPr="007469C6" w:rsidRDefault="00B825CD" w:rsidP="00B825CD">
      <w:pPr>
        <w:tabs>
          <w:tab w:val="left" w:pos="9600"/>
        </w:tabs>
        <w:jc w:val="center"/>
        <w:rPr>
          <w:b/>
          <w:sz w:val="28"/>
          <w:szCs w:val="28"/>
        </w:rPr>
      </w:pPr>
      <w:r w:rsidRPr="007469C6">
        <w:rPr>
          <w:b/>
          <w:noProof/>
          <w:sz w:val="28"/>
          <w:szCs w:val="28"/>
        </w:rPr>
        <w:drawing>
          <wp:inline distT="0" distB="0" distL="0" distR="0" wp14:anchorId="3446F791" wp14:editId="2194372A">
            <wp:extent cx="2540942" cy="2686050"/>
            <wp:effectExtent l="0" t="0" r="0" b="0"/>
            <wp:docPr id="8" name="Рисунок 8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Ж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67" cy="2692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5CD" w:rsidRPr="007469C6" w:rsidRDefault="00B825CD" w:rsidP="00B825CD">
      <w:pPr>
        <w:tabs>
          <w:tab w:val="left" w:pos="9600"/>
        </w:tabs>
        <w:jc w:val="center"/>
        <w:rPr>
          <w:b/>
          <w:sz w:val="28"/>
          <w:szCs w:val="28"/>
        </w:rPr>
      </w:pPr>
    </w:p>
    <w:p w:rsidR="00B825CD" w:rsidRPr="007469C6" w:rsidRDefault="00B825CD" w:rsidP="00B825CD">
      <w:pPr>
        <w:tabs>
          <w:tab w:val="left" w:pos="9600"/>
        </w:tabs>
        <w:jc w:val="center"/>
        <w:rPr>
          <w:b/>
          <w:sz w:val="28"/>
          <w:szCs w:val="28"/>
        </w:rPr>
      </w:pPr>
    </w:p>
    <w:p w:rsidR="00B825CD" w:rsidRPr="007469C6" w:rsidRDefault="00B825CD" w:rsidP="00B825CD">
      <w:pPr>
        <w:tabs>
          <w:tab w:val="left" w:pos="9600"/>
        </w:tabs>
        <w:jc w:val="center"/>
        <w:rPr>
          <w:sz w:val="28"/>
          <w:szCs w:val="28"/>
        </w:rPr>
      </w:pPr>
    </w:p>
    <w:p w:rsidR="00B825CD" w:rsidRPr="007469C6" w:rsidRDefault="00B825CD" w:rsidP="00B825CD">
      <w:pPr>
        <w:tabs>
          <w:tab w:val="left" w:pos="9600"/>
        </w:tabs>
        <w:jc w:val="center"/>
        <w:rPr>
          <w:sz w:val="28"/>
          <w:szCs w:val="28"/>
        </w:rPr>
      </w:pPr>
    </w:p>
    <w:p w:rsidR="00B825CD" w:rsidRPr="007469C6" w:rsidRDefault="00B825CD" w:rsidP="00B825CD">
      <w:pPr>
        <w:pStyle w:val="a5"/>
        <w:numPr>
          <w:ilvl w:val="0"/>
          <w:numId w:val="22"/>
        </w:numPr>
        <w:ind w:left="0" w:firstLine="0"/>
        <w:jc w:val="center"/>
        <w:rPr>
          <w:sz w:val="28"/>
          <w:szCs w:val="28"/>
        </w:rPr>
      </w:pPr>
      <w:r w:rsidRPr="007469C6">
        <w:rPr>
          <w:sz w:val="28"/>
          <w:szCs w:val="28"/>
        </w:rPr>
        <w:t>в части изменения</w:t>
      </w:r>
      <w:r w:rsidRPr="007469C6">
        <w:rPr>
          <w:b/>
          <w:sz w:val="28"/>
          <w:szCs w:val="28"/>
        </w:rPr>
        <w:t xml:space="preserve"> </w:t>
      </w:r>
      <w:r w:rsidRPr="007469C6">
        <w:rPr>
          <w:sz w:val="28"/>
          <w:szCs w:val="28"/>
        </w:rPr>
        <w:t xml:space="preserve">коммунально-складской зоны (с индексом П2) на зону застройки индивидуальными жилыми домами (с индексом Ж1), касательно земельного участка с кадастровым номером 63:12:1403023:55, расположенного по адресу: Самарская область, </w:t>
      </w:r>
      <w:proofErr w:type="spellStart"/>
      <w:r w:rsidRPr="007469C6">
        <w:rPr>
          <w:sz w:val="28"/>
          <w:szCs w:val="28"/>
        </w:rPr>
        <w:t>Безенчукский</w:t>
      </w:r>
      <w:proofErr w:type="spellEnd"/>
      <w:r w:rsidRPr="007469C6">
        <w:rPr>
          <w:sz w:val="28"/>
          <w:szCs w:val="28"/>
        </w:rPr>
        <w:t xml:space="preserve"> район, </w:t>
      </w:r>
      <w:proofErr w:type="spellStart"/>
      <w:r w:rsidRPr="007469C6">
        <w:rPr>
          <w:sz w:val="28"/>
          <w:szCs w:val="28"/>
        </w:rPr>
        <w:t>пгт</w:t>
      </w:r>
      <w:proofErr w:type="spellEnd"/>
      <w:r w:rsidRPr="007469C6">
        <w:rPr>
          <w:sz w:val="28"/>
          <w:szCs w:val="28"/>
        </w:rPr>
        <w:t>. Безенчук, ул. Быковского</w:t>
      </w:r>
    </w:p>
    <w:p w:rsidR="00B825CD" w:rsidRPr="007469C6" w:rsidRDefault="00B825CD" w:rsidP="00B825CD">
      <w:pPr>
        <w:tabs>
          <w:tab w:val="left" w:pos="9600"/>
        </w:tabs>
        <w:jc w:val="center"/>
        <w:rPr>
          <w:sz w:val="28"/>
          <w:szCs w:val="28"/>
        </w:rPr>
      </w:pPr>
    </w:p>
    <w:p w:rsidR="00B825CD" w:rsidRPr="007469C6" w:rsidRDefault="00B825CD" w:rsidP="00B825CD">
      <w:pPr>
        <w:tabs>
          <w:tab w:val="left" w:pos="9600"/>
        </w:tabs>
        <w:jc w:val="center"/>
        <w:rPr>
          <w:b/>
          <w:sz w:val="28"/>
          <w:szCs w:val="28"/>
        </w:rPr>
      </w:pPr>
      <w:r w:rsidRPr="007469C6">
        <w:rPr>
          <w:b/>
          <w:sz w:val="28"/>
          <w:szCs w:val="28"/>
        </w:rPr>
        <w:t>Изменить зону П2</w:t>
      </w:r>
    </w:p>
    <w:p w:rsidR="00B825CD" w:rsidRPr="007469C6" w:rsidRDefault="00B825CD" w:rsidP="00B825CD">
      <w:pPr>
        <w:tabs>
          <w:tab w:val="left" w:pos="9600"/>
        </w:tabs>
        <w:jc w:val="center"/>
        <w:rPr>
          <w:b/>
          <w:sz w:val="28"/>
          <w:szCs w:val="28"/>
        </w:rPr>
      </w:pPr>
      <w:r w:rsidRPr="007469C6">
        <w:rPr>
          <w:b/>
          <w:noProof/>
          <w:sz w:val="28"/>
          <w:szCs w:val="28"/>
        </w:rPr>
        <w:drawing>
          <wp:inline distT="0" distB="0" distL="0" distR="0" wp14:anchorId="4E1516A8" wp14:editId="1A13010D">
            <wp:extent cx="2847975" cy="2693950"/>
            <wp:effectExtent l="0" t="0" r="0" b="0"/>
            <wp:docPr id="6" name="Рисунок 6" descr="П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535" cy="2706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5CD" w:rsidRPr="007469C6" w:rsidRDefault="00B825CD" w:rsidP="00B825CD">
      <w:pPr>
        <w:tabs>
          <w:tab w:val="left" w:pos="9600"/>
        </w:tabs>
        <w:jc w:val="center"/>
        <w:rPr>
          <w:b/>
          <w:sz w:val="28"/>
          <w:szCs w:val="28"/>
        </w:rPr>
      </w:pPr>
      <w:r w:rsidRPr="007469C6">
        <w:rPr>
          <w:b/>
          <w:sz w:val="28"/>
          <w:szCs w:val="28"/>
        </w:rPr>
        <w:t>на зону Ж1</w:t>
      </w:r>
    </w:p>
    <w:p w:rsidR="00B825CD" w:rsidRDefault="00B825CD" w:rsidP="00B825CD">
      <w:pPr>
        <w:tabs>
          <w:tab w:val="left" w:pos="9600"/>
        </w:tabs>
        <w:jc w:val="center"/>
        <w:rPr>
          <w:b/>
        </w:rPr>
      </w:pPr>
      <w:r w:rsidRPr="007469C6">
        <w:rPr>
          <w:b/>
          <w:noProof/>
          <w:sz w:val="28"/>
          <w:szCs w:val="28"/>
        </w:rPr>
        <w:drawing>
          <wp:inline distT="0" distB="0" distL="0" distR="0" wp14:anchorId="661C1747" wp14:editId="5EB5EA8A">
            <wp:extent cx="2863215" cy="2714625"/>
            <wp:effectExtent l="0" t="0" r="0" b="0"/>
            <wp:docPr id="5" name="Рисунок 5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Ж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943" cy="2719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  <w:bookmarkStart w:id="0" w:name="_GoBack"/>
      <w:bookmarkEnd w:id="0"/>
    </w:p>
    <w:sectPr w:rsidR="003E1F77" w:rsidSect="003C283E">
      <w:headerReference w:type="even" r:id="rId13"/>
      <w:headerReference w:type="default" r:id="rId14"/>
      <w:pgSz w:w="11900" w:h="16840"/>
      <w:pgMar w:top="1134" w:right="418" w:bottom="56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1AE8" w:rsidRDefault="007D1AE8">
      <w:r>
        <w:separator/>
      </w:r>
    </w:p>
  </w:endnote>
  <w:endnote w:type="continuationSeparator" w:id="0">
    <w:p w:rsidR="007D1AE8" w:rsidRDefault="007D1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1AE8" w:rsidRDefault="007D1AE8">
      <w:r>
        <w:separator/>
      </w:r>
    </w:p>
  </w:footnote>
  <w:footnote w:type="continuationSeparator" w:id="0">
    <w:p w:rsidR="007D1AE8" w:rsidRDefault="007D1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7D1AE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BD2A80">
      <w:rPr>
        <w:rStyle w:val="a6"/>
        <w:noProof/>
      </w:rPr>
      <w:t>5</w:t>
    </w:r>
    <w:r w:rsidRPr="006238F7">
      <w:rPr>
        <w:rStyle w:val="a6"/>
      </w:rPr>
      <w:fldChar w:fldCharType="end"/>
    </w:r>
  </w:p>
  <w:p w:rsidR="00D00517" w:rsidRDefault="007D1AE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A52A2D"/>
    <w:multiLevelType w:val="hybridMultilevel"/>
    <w:tmpl w:val="93FCB826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C2C76"/>
    <w:multiLevelType w:val="hybridMultilevel"/>
    <w:tmpl w:val="62163F34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20"/>
  </w:num>
  <w:num w:numId="14">
    <w:abstractNumId w:val="21"/>
  </w:num>
  <w:num w:numId="15">
    <w:abstractNumId w:val="19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  <w:num w:numId="22">
    <w:abstractNumId w:val="2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14CDB"/>
    <w:rsid w:val="0002689F"/>
    <w:rsid w:val="00037636"/>
    <w:rsid w:val="00051012"/>
    <w:rsid w:val="00063AB8"/>
    <w:rsid w:val="00063B93"/>
    <w:rsid w:val="00064BDD"/>
    <w:rsid w:val="00066B97"/>
    <w:rsid w:val="000758F6"/>
    <w:rsid w:val="000874F7"/>
    <w:rsid w:val="000A0544"/>
    <w:rsid w:val="000A2650"/>
    <w:rsid w:val="000A6A6A"/>
    <w:rsid w:val="000B561C"/>
    <w:rsid w:val="000B6A74"/>
    <w:rsid w:val="000C3021"/>
    <w:rsid w:val="000D0FD5"/>
    <w:rsid w:val="000E0F40"/>
    <w:rsid w:val="000F05C4"/>
    <w:rsid w:val="000F6154"/>
    <w:rsid w:val="00100159"/>
    <w:rsid w:val="001108D5"/>
    <w:rsid w:val="00111180"/>
    <w:rsid w:val="001113FB"/>
    <w:rsid w:val="0011663D"/>
    <w:rsid w:val="001225F6"/>
    <w:rsid w:val="001325B9"/>
    <w:rsid w:val="00144814"/>
    <w:rsid w:val="00146641"/>
    <w:rsid w:val="00161C78"/>
    <w:rsid w:val="001746C1"/>
    <w:rsid w:val="0017767D"/>
    <w:rsid w:val="0018133C"/>
    <w:rsid w:val="00183C7B"/>
    <w:rsid w:val="001853B0"/>
    <w:rsid w:val="0019283F"/>
    <w:rsid w:val="00196C67"/>
    <w:rsid w:val="001A0D51"/>
    <w:rsid w:val="001A0E99"/>
    <w:rsid w:val="001A5237"/>
    <w:rsid w:val="001A6BC2"/>
    <w:rsid w:val="001B1FCE"/>
    <w:rsid w:val="001B38F2"/>
    <w:rsid w:val="001B576E"/>
    <w:rsid w:val="001D3D30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39BF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2CBF"/>
    <w:rsid w:val="002875C1"/>
    <w:rsid w:val="00290DF0"/>
    <w:rsid w:val="002934E6"/>
    <w:rsid w:val="00293E62"/>
    <w:rsid w:val="002A080F"/>
    <w:rsid w:val="002A53A2"/>
    <w:rsid w:val="002A63C7"/>
    <w:rsid w:val="002B3F50"/>
    <w:rsid w:val="002C2A00"/>
    <w:rsid w:val="002C4E67"/>
    <w:rsid w:val="002C6648"/>
    <w:rsid w:val="002D5DE1"/>
    <w:rsid w:val="002D7894"/>
    <w:rsid w:val="002E2743"/>
    <w:rsid w:val="002F4C9F"/>
    <w:rsid w:val="00304CC5"/>
    <w:rsid w:val="00306AB3"/>
    <w:rsid w:val="00332B53"/>
    <w:rsid w:val="003405D8"/>
    <w:rsid w:val="003444F8"/>
    <w:rsid w:val="0034742E"/>
    <w:rsid w:val="00361DF2"/>
    <w:rsid w:val="003662CB"/>
    <w:rsid w:val="0037005E"/>
    <w:rsid w:val="00383AB8"/>
    <w:rsid w:val="00384F4D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E1F77"/>
    <w:rsid w:val="003F161A"/>
    <w:rsid w:val="003F3C87"/>
    <w:rsid w:val="003F63C1"/>
    <w:rsid w:val="004039E3"/>
    <w:rsid w:val="00404F10"/>
    <w:rsid w:val="0041003F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531D"/>
    <w:rsid w:val="00505E16"/>
    <w:rsid w:val="005135D0"/>
    <w:rsid w:val="00515985"/>
    <w:rsid w:val="00537383"/>
    <w:rsid w:val="00553177"/>
    <w:rsid w:val="00581CB9"/>
    <w:rsid w:val="005850A3"/>
    <w:rsid w:val="00585DB1"/>
    <w:rsid w:val="00595D9E"/>
    <w:rsid w:val="005A1DDD"/>
    <w:rsid w:val="005B27E5"/>
    <w:rsid w:val="005B6D6D"/>
    <w:rsid w:val="005C5FA1"/>
    <w:rsid w:val="005E0936"/>
    <w:rsid w:val="005F7A53"/>
    <w:rsid w:val="00603827"/>
    <w:rsid w:val="006133C0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7ADB"/>
    <w:rsid w:val="00702B7C"/>
    <w:rsid w:val="00714622"/>
    <w:rsid w:val="00716CAE"/>
    <w:rsid w:val="007312E0"/>
    <w:rsid w:val="00733CEF"/>
    <w:rsid w:val="00737F67"/>
    <w:rsid w:val="00741F67"/>
    <w:rsid w:val="00742047"/>
    <w:rsid w:val="007469C6"/>
    <w:rsid w:val="00767031"/>
    <w:rsid w:val="00772EAA"/>
    <w:rsid w:val="00785ACA"/>
    <w:rsid w:val="00785AD8"/>
    <w:rsid w:val="00790CED"/>
    <w:rsid w:val="00794254"/>
    <w:rsid w:val="00794994"/>
    <w:rsid w:val="007A0E2A"/>
    <w:rsid w:val="007A1FBD"/>
    <w:rsid w:val="007B0CE3"/>
    <w:rsid w:val="007B7FCC"/>
    <w:rsid w:val="007C37EE"/>
    <w:rsid w:val="007C3B86"/>
    <w:rsid w:val="007D1AE8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14CD7"/>
    <w:rsid w:val="008202AF"/>
    <w:rsid w:val="00841F85"/>
    <w:rsid w:val="00844CCF"/>
    <w:rsid w:val="00850DB5"/>
    <w:rsid w:val="00871470"/>
    <w:rsid w:val="00872B2B"/>
    <w:rsid w:val="008739FC"/>
    <w:rsid w:val="0087502D"/>
    <w:rsid w:val="008800A8"/>
    <w:rsid w:val="008831C4"/>
    <w:rsid w:val="008909DE"/>
    <w:rsid w:val="00891EA4"/>
    <w:rsid w:val="008B7314"/>
    <w:rsid w:val="008C7993"/>
    <w:rsid w:val="008D44AB"/>
    <w:rsid w:val="008E302E"/>
    <w:rsid w:val="008E3C3F"/>
    <w:rsid w:val="008F352D"/>
    <w:rsid w:val="008F6B32"/>
    <w:rsid w:val="00907764"/>
    <w:rsid w:val="009332EC"/>
    <w:rsid w:val="0093382E"/>
    <w:rsid w:val="009413DD"/>
    <w:rsid w:val="009605A6"/>
    <w:rsid w:val="00960D95"/>
    <w:rsid w:val="00961C13"/>
    <w:rsid w:val="0096421E"/>
    <w:rsid w:val="00966A50"/>
    <w:rsid w:val="00973ADF"/>
    <w:rsid w:val="009741DA"/>
    <w:rsid w:val="009822BE"/>
    <w:rsid w:val="00992327"/>
    <w:rsid w:val="00996F8D"/>
    <w:rsid w:val="009A3614"/>
    <w:rsid w:val="009B5E00"/>
    <w:rsid w:val="009B7832"/>
    <w:rsid w:val="009B7D96"/>
    <w:rsid w:val="009C6845"/>
    <w:rsid w:val="009D0509"/>
    <w:rsid w:val="009F3961"/>
    <w:rsid w:val="00A017EF"/>
    <w:rsid w:val="00A0636B"/>
    <w:rsid w:val="00A2370E"/>
    <w:rsid w:val="00A34604"/>
    <w:rsid w:val="00A54DB6"/>
    <w:rsid w:val="00A578A8"/>
    <w:rsid w:val="00A63980"/>
    <w:rsid w:val="00A64268"/>
    <w:rsid w:val="00A65C55"/>
    <w:rsid w:val="00A75E44"/>
    <w:rsid w:val="00A7692A"/>
    <w:rsid w:val="00A80D75"/>
    <w:rsid w:val="00A83667"/>
    <w:rsid w:val="00A93E2C"/>
    <w:rsid w:val="00AA2269"/>
    <w:rsid w:val="00AB01EB"/>
    <w:rsid w:val="00AC5B85"/>
    <w:rsid w:val="00AD38A1"/>
    <w:rsid w:val="00AD57EB"/>
    <w:rsid w:val="00AD73D0"/>
    <w:rsid w:val="00AE0AD7"/>
    <w:rsid w:val="00AE1C40"/>
    <w:rsid w:val="00AF350A"/>
    <w:rsid w:val="00B140A0"/>
    <w:rsid w:val="00B33964"/>
    <w:rsid w:val="00B406B4"/>
    <w:rsid w:val="00B56055"/>
    <w:rsid w:val="00B604DC"/>
    <w:rsid w:val="00B663F2"/>
    <w:rsid w:val="00B70140"/>
    <w:rsid w:val="00B80A0C"/>
    <w:rsid w:val="00B825CD"/>
    <w:rsid w:val="00B872CC"/>
    <w:rsid w:val="00BA1944"/>
    <w:rsid w:val="00BA3DC0"/>
    <w:rsid w:val="00BA57B3"/>
    <w:rsid w:val="00BB4DE5"/>
    <w:rsid w:val="00BD2A80"/>
    <w:rsid w:val="00BD4C56"/>
    <w:rsid w:val="00BE0D03"/>
    <w:rsid w:val="00BE1025"/>
    <w:rsid w:val="00BF4875"/>
    <w:rsid w:val="00BF5073"/>
    <w:rsid w:val="00C00E3B"/>
    <w:rsid w:val="00C062F2"/>
    <w:rsid w:val="00C14A14"/>
    <w:rsid w:val="00C4082A"/>
    <w:rsid w:val="00C45DA6"/>
    <w:rsid w:val="00C53039"/>
    <w:rsid w:val="00C71C9A"/>
    <w:rsid w:val="00C73078"/>
    <w:rsid w:val="00C94AC3"/>
    <w:rsid w:val="00C9708E"/>
    <w:rsid w:val="00CA3FE7"/>
    <w:rsid w:val="00CA42D8"/>
    <w:rsid w:val="00CB1CC5"/>
    <w:rsid w:val="00CE523F"/>
    <w:rsid w:val="00CE7105"/>
    <w:rsid w:val="00CE7916"/>
    <w:rsid w:val="00CF09A7"/>
    <w:rsid w:val="00CF4310"/>
    <w:rsid w:val="00D10D41"/>
    <w:rsid w:val="00D1339C"/>
    <w:rsid w:val="00D13E56"/>
    <w:rsid w:val="00D159CE"/>
    <w:rsid w:val="00D17613"/>
    <w:rsid w:val="00D17C23"/>
    <w:rsid w:val="00D209A6"/>
    <w:rsid w:val="00D22B5E"/>
    <w:rsid w:val="00D26129"/>
    <w:rsid w:val="00D27394"/>
    <w:rsid w:val="00D334C7"/>
    <w:rsid w:val="00D37CA3"/>
    <w:rsid w:val="00D432C4"/>
    <w:rsid w:val="00D4531D"/>
    <w:rsid w:val="00D55169"/>
    <w:rsid w:val="00D56756"/>
    <w:rsid w:val="00D64793"/>
    <w:rsid w:val="00D8445F"/>
    <w:rsid w:val="00D86F8C"/>
    <w:rsid w:val="00DB0062"/>
    <w:rsid w:val="00DB1324"/>
    <w:rsid w:val="00DB3433"/>
    <w:rsid w:val="00DC036E"/>
    <w:rsid w:val="00DC60FD"/>
    <w:rsid w:val="00DD46DD"/>
    <w:rsid w:val="00DE2109"/>
    <w:rsid w:val="00DE729C"/>
    <w:rsid w:val="00DE7332"/>
    <w:rsid w:val="00DF0404"/>
    <w:rsid w:val="00DF3747"/>
    <w:rsid w:val="00DF7D58"/>
    <w:rsid w:val="00DF7E63"/>
    <w:rsid w:val="00E010FD"/>
    <w:rsid w:val="00E01422"/>
    <w:rsid w:val="00E2083A"/>
    <w:rsid w:val="00E20E1D"/>
    <w:rsid w:val="00E21180"/>
    <w:rsid w:val="00E433E3"/>
    <w:rsid w:val="00E560C0"/>
    <w:rsid w:val="00E62837"/>
    <w:rsid w:val="00E64F46"/>
    <w:rsid w:val="00E66078"/>
    <w:rsid w:val="00E85DAB"/>
    <w:rsid w:val="00E92C03"/>
    <w:rsid w:val="00E962B9"/>
    <w:rsid w:val="00E96CAB"/>
    <w:rsid w:val="00EA2612"/>
    <w:rsid w:val="00EA708E"/>
    <w:rsid w:val="00EB0C7B"/>
    <w:rsid w:val="00EB4549"/>
    <w:rsid w:val="00EC2EC1"/>
    <w:rsid w:val="00EC3B7B"/>
    <w:rsid w:val="00EC7397"/>
    <w:rsid w:val="00ED0918"/>
    <w:rsid w:val="00ED3BC0"/>
    <w:rsid w:val="00ED5029"/>
    <w:rsid w:val="00ED7F34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64F31"/>
    <w:rsid w:val="00F70188"/>
    <w:rsid w:val="00F76683"/>
    <w:rsid w:val="00F8169F"/>
    <w:rsid w:val="00F90D3C"/>
    <w:rsid w:val="00F9500E"/>
    <w:rsid w:val="00FA6CAD"/>
    <w:rsid w:val="00FA7C73"/>
    <w:rsid w:val="00FB134C"/>
    <w:rsid w:val="00FB49CA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32B35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3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298</cp:revision>
  <cp:lastPrinted>2018-03-14T11:30:00Z</cp:lastPrinted>
  <dcterms:created xsi:type="dcterms:W3CDTF">2016-01-13T12:09:00Z</dcterms:created>
  <dcterms:modified xsi:type="dcterms:W3CDTF">2018-09-18T08:42:00Z</dcterms:modified>
</cp:coreProperties>
</file>