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83E03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95847083" r:id="rId8"/>
              </w:object>
            </w:r>
          </w:p>
          <w:p w:rsidR="00260634" w:rsidRPr="00F518CC" w:rsidRDefault="000B08F0" w:rsidP="000B08F0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0B08F0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26A11" w:rsidTr="00183E03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0B08F0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83E03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0B08F0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83E03">
        <w:trPr>
          <w:cantSplit/>
          <w:trHeight w:hRule="exact" w:val="369"/>
        </w:trPr>
        <w:tc>
          <w:tcPr>
            <w:tcW w:w="2616" w:type="dxa"/>
          </w:tcPr>
          <w:p w:rsidR="00260634" w:rsidRPr="00815595" w:rsidRDefault="00F518CC" w:rsidP="000B08F0">
            <w:pPr>
              <w:jc w:val="center"/>
            </w:pPr>
            <w:r w:rsidRPr="00815595">
              <w:t xml:space="preserve">        </w:t>
            </w:r>
            <w:proofErr w:type="gramStart"/>
            <w:r w:rsidR="007709C7" w:rsidRPr="00815595">
              <w:rPr>
                <w:rFonts w:eastAsia="Times New Roman CYR"/>
                <w:lang w:eastAsia="ar-SA"/>
              </w:rPr>
              <w:t xml:space="preserve">от  </w:t>
            </w:r>
            <w:r w:rsidR="00E855AD">
              <w:rPr>
                <w:rFonts w:eastAsia="Times New Roman CYR"/>
                <w:lang w:eastAsia="ar-SA"/>
              </w:rPr>
              <w:t>1</w:t>
            </w:r>
            <w:r w:rsidR="001341FC">
              <w:rPr>
                <w:rFonts w:eastAsia="Times New Roman CYR"/>
                <w:lang w:eastAsia="ar-SA"/>
              </w:rPr>
              <w:t>3</w:t>
            </w:r>
            <w:r w:rsidR="00617062" w:rsidRPr="00815595">
              <w:rPr>
                <w:rFonts w:eastAsia="Times New Roman CYR"/>
                <w:lang w:eastAsia="ar-SA"/>
              </w:rPr>
              <w:t>.0</w:t>
            </w:r>
            <w:r w:rsidR="00300400">
              <w:rPr>
                <w:rFonts w:eastAsia="Times New Roman CYR"/>
                <w:lang w:eastAsia="ar-SA"/>
              </w:rPr>
              <w:t>8</w:t>
            </w:r>
            <w:r w:rsidR="007709C7" w:rsidRPr="00815595">
              <w:rPr>
                <w:rFonts w:eastAsia="Times New Roman CYR"/>
                <w:lang w:eastAsia="ar-SA"/>
              </w:rPr>
              <w:t>.201</w:t>
            </w:r>
            <w:r w:rsidR="006D6348" w:rsidRPr="00815595">
              <w:rPr>
                <w:rFonts w:eastAsia="Times New Roman CYR"/>
                <w:lang w:eastAsia="ar-SA"/>
              </w:rPr>
              <w:t>8</w:t>
            </w:r>
            <w:proofErr w:type="gramEnd"/>
            <w:r w:rsidR="007709C7" w:rsidRPr="00815595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815595" w:rsidRDefault="00260634" w:rsidP="000B08F0">
            <w:r w:rsidRPr="00815595">
              <w:t xml:space="preserve">№ </w:t>
            </w:r>
            <w:r w:rsidR="00300400">
              <w:t>26</w:t>
            </w:r>
            <w:r w:rsidR="001341FC">
              <w:t>3</w:t>
            </w:r>
          </w:p>
        </w:tc>
      </w:tr>
    </w:tbl>
    <w:p w:rsidR="00E855AD" w:rsidRPr="00A16034" w:rsidRDefault="00183E03" w:rsidP="000B08F0">
      <w:pPr>
        <w:pStyle w:val="ac"/>
        <w:spacing w:after="0" w:line="100" w:lineRule="atLeast"/>
        <w:ind w:firstLine="142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</w:t>
      </w:r>
      <w:r w:rsidR="00926867">
        <w:rPr>
          <w:sz w:val="28"/>
          <w:szCs w:val="28"/>
        </w:rPr>
        <w:t xml:space="preserve">                     </w:t>
      </w:r>
      <w:r w:rsidRPr="00183E03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CD3428" w:rsidRPr="00364EDC" w:rsidRDefault="00CD3428" w:rsidP="00FE36E1">
      <w:pPr>
        <w:pStyle w:val="ac"/>
        <w:spacing w:after="0" w:line="240" w:lineRule="auto"/>
        <w:ind w:right="1842"/>
        <w:jc w:val="both"/>
        <w:rPr>
          <w:rFonts w:ascii="Times New Roman" w:hAnsi="Times New Roman" w:cs="Times New Roman"/>
          <w:sz w:val="28"/>
          <w:szCs w:val="28"/>
        </w:rPr>
      </w:pPr>
      <w:r w:rsidRPr="00364EDC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proofErr w:type="gramStart"/>
      <w:r w:rsidRPr="00364EDC">
        <w:rPr>
          <w:rFonts w:ascii="Times New Roman" w:hAnsi="Times New Roman" w:cs="Times New Roman"/>
          <w:sz w:val="28"/>
          <w:szCs w:val="28"/>
        </w:rPr>
        <w:t xml:space="preserve">разрешения  </w:t>
      </w:r>
      <w:r w:rsidR="00E863B5" w:rsidRPr="00364ED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863B5" w:rsidRPr="00364EDC">
        <w:rPr>
          <w:rFonts w:ascii="Times New Roman" w:hAnsi="Times New Roman" w:cs="Times New Roman"/>
          <w:sz w:val="28"/>
          <w:szCs w:val="28"/>
        </w:rPr>
        <w:t xml:space="preserve"> условно разрешенный вид использования </w:t>
      </w:r>
      <w:r w:rsidR="008B070B" w:rsidRPr="00364EDC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 w:rsidR="0000619E" w:rsidRPr="00364EDC">
        <w:rPr>
          <w:rFonts w:ascii="Times New Roman" w:hAnsi="Times New Roman" w:cs="Times New Roman"/>
          <w:sz w:val="28"/>
          <w:szCs w:val="28"/>
        </w:rPr>
        <w:t xml:space="preserve">«гаражи, подземные гаражи и открытые стоянки легкового автотранспорта» в зоне Ж3» </w:t>
      </w:r>
    </w:p>
    <w:p w:rsidR="00CD3428" w:rsidRPr="00364EDC" w:rsidRDefault="00CD3428" w:rsidP="00A16034">
      <w:pPr>
        <w:pStyle w:val="Style4"/>
        <w:widowControl/>
        <w:spacing w:before="24" w:line="240" w:lineRule="auto"/>
        <w:ind w:firstLine="142"/>
        <w:rPr>
          <w:rFonts w:ascii="Times New Roman" w:hAnsi="Times New Roman" w:cs="Times New Roman"/>
          <w:sz w:val="28"/>
          <w:szCs w:val="28"/>
        </w:rPr>
      </w:pPr>
    </w:p>
    <w:p w:rsidR="00E855AD" w:rsidRPr="00364EDC" w:rsidRDefault="00E855AD" w:rsidP="00A16034">
      <w:pPr>
        <w:pStyle w:val="Style4"/>
        <w:widowControl/>
        <w:spacing w:before="24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364EDC">
        <w:rPr>
          <w:rFonts w:ascii="Times New Roman" w:hAnsi="Times New Roman" w:cs="Times New Roman"/>
          <w:sz w:val="28"/>
          <w:szCs w:val="28"/>
        </w:rPr>
        <w:t xml:space="preserve">   В соответствии </w:t>
      </w:r>
      <w:r w:rsidR="009979A6" w:rsidRPr="00364EDC">
        <w:rPr>
          <w:rFonts w:ascii="Times New Roman" w:hAnsi="Times New Roman" w:cs="Times New Roman"/>
          <w:sz w:val="28"/>
          <w:szCs w:val="28"/>
        </w:rPr>
        <w:t xml:space="preserve">с </w:t>
      </w:r>
      <w:r w:rsidRPr="00364EDC">
        <w:rPr>
          <w:rFonts w:ascii="Times New Roman" w:hAnsi="Times New Roman" w:cs="Times New Roman"/>
          <w:sz w:val="28"/>
          <w:szCs w:val="28"/>
        </w:rPr>
        <w:t>Градостроительн</w:t>
      </w:r>
      <w:r w:rsidR="009979A6" w:rsidRPr="00364EDC">
        <w:rPr>
          <w:rFonts w:ascii="Times New Roman" w:hAnsi="Times New Roman" w:cs="Times New Roman"/>
          <w:sz w:val="28"/>
          <w:szCs w:val="28"/>
        </w:rPr>
        <w:t>ым</w:t>
      </w:r>
      <w:r w:rsidRPr="00364EDC">
        <w:rPr>
          <w:rFonts w:ascii="Times New Roman" w:hAnsi="Times New Roman" w:cs="Times New Roman"/>
          <w:sz w:val="28"/>
          <w:szCs w:val="28"/>
        </w:rPr>
        <w:t xml:space="preserve"> </w:t>
      </w:r>
      <w:r w:rsidR="009979A6" w:rsidRPr="00364EDC">
        <w:rPr>
          <w:rFonts w:ascii="Times New Roman" w:hAnsi="Times New Roman" w:cs="Times New Roman"/>
          <w:sz w:val="28"/>
          <w:szCs w:val="28"/>
        </w:rPr>
        <w:t>К</w:t>
      </w:r>
      <w:r w:rsidRPr="00364EDC">
        <w:rPr>
          <w:rFonts w:ascii="Times New Roman" w:hAnsi="Times New Roman" w:cs="Times New Roman"/>
          <w:sz w:val="28"/>
          <w:szCs w:val="28"/>
        </w:rPr>
        <w:t>одекс</w:t>
      </w:r>
      <w:r w:rsidR="009979A6" w:rsidRPr="00364EDC">
        <w:rPr>
          <w:rFonts w:ascii="Times New Roman" w:hAnsi="Times New Roman" w:cs="Times New Roman"/>
          <w:sz w:val="28"/>
          <w:szCs w:val="28"/>
        </w:rPr>
        <w:t>ом</w:t>
      </w:r>
      <w:r w:rsidRPr="00364ED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Уставом городского поселения Безенчук муниципального района </w:t>
      </w:r>
      <w:proofErr w:type="spellStart"/>
      <w:r w:rsidRPr="00364EDC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364EDC">
        <w:rPr>
          <w:rFonts w:ascii="Times New Roman" w:hAnsi="Times New Roman" w:cs="Times New Roman"/>
          <w:sz w:val="28"/>
          <w:szCs w:val="28"/>
        </w:rPr>
        <w:t xml:space="preserve"> Самарской области, на основании заключения  о результатах публичных слушаний по пр</w:t>
      </w:r>
      <w:bookmarkStart w:id="0" w:name="_GoBack"/>
      <w:bookmarkEnd w:id="0"/>
      <w:r w:rsidRPr="00364EDC">
        <w:rPr>
          <w:rFonts w:ascii="Times New Roman" w:hAnsi="Times New Roman" w:cs="Times New Roman"/>
          <w:sz w:val="28"/>
          <w:szCs w:val="28"/>
        </w:rPr>
        <w:t>едоставлению разрешения на  отклонение от предельных параметров разрешенного строительства, от</w:t>
      </w:r>
      <w:r w:rsidR="00F00783" w:rsidRPr="00364EDC">
        <w:rPr>
          <w:rFonts w:ascii="Times New Roman" w:hAnsi="Times New Roman" w:cs="Times New Roman"/>
          <w:sz w:val="28"/>
          <w:szCs w:val="28"/>
        </w:rPr>
        <w:t xml:space="preserve"> </w:t>
      </w:r>
      <w:r w:rsidR="007430CF" w:rsidRPr="00364EDC">
        <w:rPr>
          <w:rFonts w:ascii="Times New Roman" w:hAnsi="Times New Roman" w:cs="Times New Roman"/>
          <w:sz w:val="28"/>
          <w:szCs w:val="28"/>
        </w:rPr>
        <w:t>0</w:t>
      </w:r>
      <w:r w:rsidR="00126A11" w:rsidRPr="00364EDC">
        <w:rPr>
          <w:rFonts w:ascii="Times New Roman" w:hAnsi="Times New Roman" w:cs="Times New Roman"/>
          <w:sz w:val="28"/>
          <w:szCs w:val="28"/>
        </w:rPr>
        <w:t>9</w:t>
      </w:r>
      <w:r w:rsidRPr="00364EDC">
        <w:rPr>
          <w:rFonts w:ascii="Times New Roman" w:hAnsi="Times New Roman" w:cs="Times New Roman"/>
          <w:sz w:val="28"/>
          <w:szCs w:val="28"/>
        </w:rPr>
        <w:t>.0</w:t>
      </w:r>
      <w:r w:rsidR="00126A11" w:rsidRPr="00364EDC">
        <w:rPr>
          <w:rFonts w:ascii="Times New Roman" w:hAnsi="Times New Roman" w:cs="Times New Roman"/>
          <w:sz w:val="28"/>
          <w:szCs w:val="28"/>
        </w:rPr>
        <w:t>8</w:t>
      </w:r>
      <w:r w:rsidRPr="00364EDC">
        <w:rPr>
          <w:rFonts w:ascii="Times New Roman" w:hAnsi="Times New Roman" w:cs="Times New Roman"/>
          <w:sz w:val="28"/>
          <w:szCs w:val="28"/>
        </w:rPr>
        <w:t>.2018г.</w:t>
      </w:r>
      <w:r w:rsidR="000B08F0" w:rsidRPr="00364EDC">
        <w:rPr>
          <w:rFonts w:ascii="Times New Roman" w:hAnsi="Times New Roman" w:cs="Times New Roman"/>
          <w:sz w:val="28"/>
          <w:szCs w:val="28"/>
        </w:rPr>
        <w:t xml:space="preserve"> №</w:t>
      </w:r>
      <w:r w:rsidR="00126A11" w:rsidRPr="00364EDC">
        <w:rPr>
          <w:rFonts w:ascii="Times New Roman" w:hAnsi="Times New Roman" w:cs="Times New Roman"/>
          <w:sz w:val="28"/>
          <w:szCs w:val="28"/>
        </w:rPr>
        <w:t>1135</w:t>
      </w:r>
      <w:r w:rsidRPr="00364ED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855AD" w:rsidRPr="00364EDC" w:rsidRDefault="00E855AD" w:rsidP="00A16034">
      <w:pPr>
        <w:pStyle w:val="ac"/>
        <w:spacing w:after="0" w:line="24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E855AD" w:rsidRPr="00364EDC" w:rsidRDefault="00E855AD" w:rsidP="00A16034">
      <w:pPr>
        <w:pStyle w:val="Style4"/>
        <w:spacing w:before="24" w:line="24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364EDC">
        <w:rPr>
          <w:rFonts w:ascii="Times New Roman" w:hAnsi="Times New Roman" w:cs="Times New Roman"/>
          <w:bCs/>
          <w:sz w:val="28"/>
          <w:szCs w:val="28"/>
        </w:rPr>
        <w:t xml:space="preserve">П О С Т А Н О В Л Я </w:t>
      </w:r>
      <w:r w:rsidR="000B08F0" w:rsidRPr="00364EDC">
        <w:rPr>
          <w:rFonts w:ascii="Times New Roman" w:hAnsi="Times New Roman" w:cs="Times New Roman"/>
          <w:bCs/>
          <w:sz w:val="28"/>
          <w:szCs w:val="28"/>
        </w:rPr>
        <w:t>Ю</w:t>
      </w:r>
      <w:r w:rsidRPr="00364EDC">
        <w:rPr>
          <w:rFonts w:ascii="Times New Roman" w:hAnsi="Times New Roman" w:cs="Times New Roman"/>
          <w:bCs/>
          <w:sz w:val="28"/>
          <w:szCs w:val="28"/>
        </w:rPr>
        <w:t>:</w:t>
      </w:r>
    </w:p>
    <w:p w:rsidR="00E855AD" w:rsidRPr="00364EDC" w:rsidRDefault="00E855AD" w:rsidP="00A16034">
      <w:pPr>
        <w:pStyle w:val="1"/>
        <w:spacing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64EDC">
        <w:rPr>
          <w:rFonts w:ascii="Times New Roman" w:hAnsi="Times New Roman" w:cs="Times New Roman"/>
          <w:sz w:val="28"/>
          <w:szCs w:val="28"/>
        </w:rPr>
        <w:tab/>
      </w:r>
    </w:p>
    <w:p w:rsidR="009979A6" w:rsidRPr="00364EDC" w:rsidRDefault="009979A6" w:rsidP="009979A6">
      <w:pPr>
        <w:pStyle w:val="a4"/>
        <w:numPr>
          <w:ilvl w:val="0"/>
          <w:numId w:val="7"/>
        </w:numPr>
        <w:ind w:left="0" w:firstLine="0"/>
        <w:jc w:val="both"/>
        <w:rPr>
          <w:sz w:val="28"/>
          <w:szCs w:val="28"/>
        </w:rPr>
      </w:pPr>
      <w:r w:rsidRPr="00364EDC">
        <w:rPr>
          <w:sz w:val="28"/>
          <w:szCs w:val="28"/>
        </w:rPr>
        <w:t xml:space="preserve">Предоставить </w:t>
      </w:r>
      <w:r w:rsidR="00E855AD" w:rsidRPr="00364EDC">
        <w:rPr>
          <w:sz w:val="28"/>
          <w:szCs w:val="28"/>
        </w:rPr>
        <w:t xml:space="preserve">разрешение на </w:t>
      </w:r>
      <w:r w:rsidRPr="00364EDC">
        <w:rPr>
          <w:sz w:val="28"/>
          <w:szCs w:val="28"/>
        </w:rPr>
        <w:t>условно разрешенный вид использования земельных участков «гаражи, подземные гаражи и открытые стоянки легкового автотранспорта» в зоне Ж3</w:t>
      </w:r>
      <w:r w:rsidR="00723E26" w:rsidRPr="00364EDC">
        <w:rPr>
          <w:sz w:val="28"/>
          <w:szCs w:val="28"/>
        </w:rPr>
        <w:t xml:space="preserve"> «</w:t>
      </w:r>
      <w:r w:rsidR="00496AB2" w:rsidRPr="00364EDC">
        <w:rPr>
          <w:sz w:val="28"/>
          <w:szCs w:val="28"/>
        </w:rPr>
        <w:t xml:space="preserve">Зона застройки </w:t>
      </w:r>
      <w:proofErr w:type="spellStart"/>
      <w:r w:rsidR="00496AB2" w:rsidRPr="00364EDC">
        <w:rPr>
          <w:sz w:val="28"/>
          <w:szCs w:val="28"/>
        </w:rPr>
        <w:t>среднеэтажными</w:t>
      </w:r>
      <w:proofErr w:type="spellEnd"/>
      <w:r w:rsidR="00496AB2" w:rsidRPr="00364EDC">
        <w:rPr>
          <w:sz w:val="28"/>
          <w:szCs w:val="28"/>
        </w:rPr>
        <w:t xml:space="preserve"> жилыми домами</w:t>
      </w:r>
      <w:r w:rsidR="00723E26" w:rsidRPr="00364EDC">
        <w:rPr>
          <w:sz w:val="28"/>
          <w:szCs w:val="28"/>
        </w:rPr>
        <w:t>»</w:t>
      </w:r>
      <w:r w:rsidRPr="00364EDC">
        <w:rPr>
          <w:sz w:val="28"/>
          <w:szCs w:val="28"/>
        </w:rPr>
        <w:t xml:space="preserve">, </w:t>
      </w:r>
      <w:proofErr w:type="gramStart"/>
      <w:r w:rsidRPr="00364EDC">
        <w:rPr>
          <w:sz w:val="28"/>
          <w:szCs w:val="28"/>
        </w:rPr>
        <w:t xml:space="preserve">в </w:t>
      </w:r>
      <w:r w:rsidRPr="00364EDC">
        <w:rPr>
          <w:sz w:val="28"/>
          <w:szCs w:val="28"/>
        </w:rPr>
        <w:t xml:space="preserve"> отношении</w:t>
      </w:r>
      <w:proofErr w:type="gramEnd"/>
      <w:r w:rsidRPr="00364EDC">
        <w:rPr>
          <w:sz w:val="28"/>
          <w:szCs w:val="28"/>
        </w:rPr>
        <w:t xml:space="preserve"> земельных участков с координатами:</w:t>
      </w:r>
    </w:p>
    <w:p w:rsidR="009979A6" w:rsidRPr="00364EDC" w:rsidRDefault="009979A6" w:rsidP="009979A6">
      <w:pPr>
        <w:pStyle w:val="a4"/>
        <w:ind w:left="0"/>
        <w:jc w:val="both"/>
        <w:rPr>
          <w:sz w:val="28"/>
          <w:szCs w:val="28"/>
        </w:rPr>
      </w:pPr>
      <w:r w:rsidRPr="00364EDC">
        <w:rPr>
          <w:sz w:val="28"/>
          <w:szCs w:val="28"/>
        </w:rPr>
        <w:t>1.1</w:t>
      </w:r>
    </w:p>
    <w:tbl>
      <w:tblPr>
        <w:tblStyle w:val="ad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1701"/>
        <w:gridCol w:w="1843"/>
      </w:tblGrid>
      <w:tr w:rsidR="009979A6" w:rsidRPr="00364EDC" w:rsidTr="00F36C4A">
        <w:tc>
          <w:tcPr>
            <w:tcW w:w="709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Y</w:t>
            </w:r>
          </w:p>
        </w:tc>
      </w:tr>
      <w:tr w:rsidR="009979A6" w:rsidRPr="00364EDC" w:rsidTr="00F36C4A">
        <w:tc>
          <w:tcPr>
            <w:tcW w:w="709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н1</w:t>
            </w:r>
          </w:p>
        </w:tc>
        <w:tc>
          <w:tcPr>
            <w:tcW w:w="1701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</w:rPr>
              <w:t>862402</w:t>
            </w:r>
            <w:r w:rsidRPr="00364EDC">
              <w:rPr>
                <w:sz w:val="28"/>
                <w:szCs w:val="28"/>
                <w:lang w:val="en-US"/>
              </w:rPr>
              <w:t>.01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326487.23</w:t>
            </w:r>
          </w:p>
        </w:tc>
      </w:tr>
      <w:tr w:rsidR="009979A6" w:rsidRPr="00364EDC" w:rsidTr="00F36C4A">
        <w:tc>
          <w:tcPr>
            <w:tcW w:w="709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н2</w:t>
            </w:r>
          </w:p>
        </w:tc>
        <w:tc>
          <w:tcPr>
            <w:tcW w:w="1701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864401.35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326490.74</w:t>
            </w:r>
          </w:p>
        </w:tc>
      </w:tr>
      <w:tr w:rsidR="009979A6" w:rsidRPr="00364EDC" w:rsidTr="00F36C4A">
        <w:tc>
          <w:tcPr>
            <w:tcW w:w="709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н3</w:t>
            </w:r>
          </w:p>
        </w:tc>
        <w:tc>
          <w:tcPr>
            <w:tcW w:w="1701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862395.95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326489.68</w:t>
            </w:r>
          </w:p>
        </w:tc>
      </w:tr>
      <w:tr w:rsidR="009979A6" w:rsidRPr="00364EDC" w:rsidTr="00F36C4A">
        <w:tc>
          <w:tcPr>
            <w:tcW w:w="709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н4</w:t>
            </w:r>
          </w:p>
        </w:tc>
        <w:tc>
          <w:tcPr>
            <w:tcW w:w="1701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862396.59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326489.17</w:t>
            </w:r>
          </w:p>
        </w:tc>
      </w:tr>
      <w:tr w:rsidR="009979A6" w:rsidRPr="00364EDC" w:rsidTr="00F36C4A">
        <w:tc>
          <w:tcPr>
            <w:tcW w:w="709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н1</w:t>
            </w:r>
          </w:p>
        </w:tc>
        <w:tc>
          <w:tcPr>
            <w:tcW w:w="1701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862402.01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326487.23</w:t>
            </w:r>
          </w:p>
        </w:tc>
      </w:tr>
    </w:tbl>
    <w:p w:rsidR="009979A6" w:rsidRPr="00364EDC" w:rsidRDefault="009979A6" w:rsidP="009979A6">
      <w:pPr>
        <w:pStyle w:val="a4"/>
        <w:ind w:left="0"/>
        <w:jc w:val="both"/>
        <w:rPr>
          <w:sz w:val="28"/>
          <w:szCs w:val="28"/>
        </w:rPr>
      </w:pPr>
      <w:r w:rsidRPr="00364EDC">
        <w:rPr>
          <w:sz w:val="28"/>
          <w:szCs w:val="28"/>
        </w:rPr>
        <w:t xml:space="preserve">расположенного по адресу: Российская Федерация, Самарская область, </w:t>
      </w:r>
      <w:proofErr w:type="spellStart"/>
      <w:r w:rsidRPr="00364EDC">
        <w:rPr>
          <w:sz w:val="28"/>
          <w:szCs w:val="28"/>
        </w:rPr>
        <w:t>пгт</w:t>
      </w:r>
      <w:proofErr w:type="spellEnd"/>
      <w:r w:rsidRPr="00364EDC">
        <w:rPr>
          <w:sz w:val="28"/>
          <w:szCs w:val="28"/>
        </w:rPr>
        <w:t>. Безенчук, ул. Тимирязева;</w:t>
      </w:r>
    </w:p>
    <w:p w:rsidR="009979A6" w:rsidRPr="00364EDC" w:rsidRDefault="009979A6" w:rsidP="009979A6">
      <w:pPr>
        <w:pStyle w:val="a4"/>
        <w:ind w:left="0"/>
        <w:jc w:val="both"/>
        <w:rPr>
          <w:sz w:val="28"/>
          <w:szCs w:val="28"/>
        </w:rPr>
      </w:pPr>
      <w:r w:rsidRPr="00364EDC">
        <w:rPr>
          <w:sz w:val="28"/>
          <w:szCs w:val="28"/>
        </w:rPr>
        <w:t>1.2</w:t>
      </w:r>
    </w:p>
    <w:tbl>
      <w:tblPr>
        <w:tblStyle w:val="ad"/>
        <w:tblW w:w="0" w:type="auto"/>
        <w:tblInd w:w="817" w:type="dxa"/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pStyle w:val="a4"/>
              <w:ind w:left="0" w:right="-668"/>
              <w:jc w:val="both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№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Y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н1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</w:rPr>
              <w:t>864859</w:t>
            </w:r>
            <w:r w:rsidRPr="00364EDC">
              <w:rPr>
                <w:sz w:val="28"/>
                <w:szCs w:val="28"/>
                <w:lang w:val="en-US"/>
              </w:rPr>
              <w:t>.72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327024.75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н2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864858.36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327030.59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н3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864853.58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327029.47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lastRenderedPageBreak/>
              <w:t>н4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864854.96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327023.61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н1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864859.72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pStyle w:val="a4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327024.75</w:t>
            </w:r>
          </w:p>
        </w:tc>
      </w:tr>
    </w:tbl>
    <w:p w:rsidR="009979A6" w:rsidRPr="00364EDC" w:rsidRDefault="009979A6" w:rsidP="009979A6">
      <w:pPr>
        <w:pStyle w:val="a4"/>
        <w:ind w:left="0"/>
        <w:jc w:val="both"/>
        <w:rPr>
          <w:sz w:val="28"/>
          <w:szCs w:val="28"/>
        </w:rPr>
      </w:pPr>
      <w:r w:rsidRPr="00364EDC">
        <w:rPr>
          <w:sz w:val="28"/>
          <w:szCs w:val="28"/>
        </w:rPr>
        <w:t xml:space="preserve">расположенного по адресу: Российская Федерация, Самарская область, </w:t>
      </w:r>
      <w:proofErr w:type="spellStart"/>
      <w:r w:rsidRPr="00364EDC">
        <w:rPr>
          <w:sz w:val="28"/>
          <w:szCs w:val="28"/>
        </w:rPr>
        <w:t>пгт</w:t>
      </w:r>
      <w:proofErr w:type="spellEnd"/>
      <w:r w:rsidRPr="00364EDC">
        <w:rPr>
          <w:sz w:val="28"/>
          <w:szCs w:val="28"/>
        </w:rPr>
        <w:t>. Безенчук, гаражный массив Северный;</w:t>
      </w:r>
    </w:p>
    <w:p w:rsidR="009979A6" w:rsidRPr="00364EDC" w:rsidRDefault="009979A6" w:rsidP="009979A6">
      <w:pPr>
        <w:pStyle w:val="a4"/>
        <w:ind w:left="0"/>
        <w:jc w:val="both"/>
        <w:rPr>
          <w:sz w:val="28"/>
          <w:szCs w:val="28"/>
        </w:rPr>
      </w:pPr>
      <w:r w:rsidRPr="00364EDC">
        <w:rPr>
          <w:sz w:val="28"/>
          <w:szCs w:val="28"/>
        </w:rPr>
        <w:t>1.3</w:t>
      </w:r>
    </w:p>
    <w:tbl>
      <w:tblPr>
        <w:tblStyle w:val="ad"/>
        <w:tblW w:w="0" w:type="auto"/>
        <w:tblInd w:w="817" w:type="dxa"/>
        <w:tblLook w:val="04A0" w:firstRow="1" w:lastRow="0" w:firstColumn="1" w:lastColumn="0" w:noHBand="0" w:noVBand="1"/>
      </w:tblPr>
      <w:tblGrid>
        <w:gridCol w:w="680"/>
        <w:gridCol w:w="1730"/>
        <w:gridCol w:w="1843"/>
      </w:tblGrid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№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  <w:lang w:val="en-US"/>
              </w:rPr>
              <w:t>Y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н1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864266.34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325537.35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н2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864265.20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325543.26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н3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864259.31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</w:rPr>
              <w:t>325</w:t>
            </w:r>
            <w:r w:rsidRPr="00364EDC">
              <w:rPr>
                <w:sz w:val="28"/>
                <w:szCs w:val="28"/>
                <w:lang w:val="en-US"/>
              </w:rPr>
              <w:t>542.11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н4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864260.45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325536.20</w:t>
            </w:r>
          </w:p>
        </w:tc>
      </w:tr>
      <w:tr w:rsidR="009979A6" w:rsidRPr="00364EDC" w:rsidTr="00F36C4A">
        <w:tc>
          <w:tcPr>
            <w:tcW w:w="68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</w:rPr>
            </w:pPr>
            <w:r w:rsidRPr="00364EDC">
              <w:rPr>
                <w:sz w:val="28"/>
                <w:szCs w:val="28"/>
              </w:rPr>
              <w:t>н1</w:t>
            </w:r>
          </w:p>
        </w:tc>
        <w:tc>
          <w:tcPr>
            <w:tcW w:w="1730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864266.34</w:t>
            </w:r>
          </w:p>
        </w:tc>
        <w:tc>
          <w:tcPr>
            <w:tcW w:w="1843" w:type="dxa"/>
          </w:tcPr>
          <w:p w:rsidR="009979A6" w:rsidRPr="00364EDC" w:rsidRDefault="009979A6" w:rsidP="00F36C4A">
            <w:pPr>
              <w:jc w:val="center"/>
              <w:rPr>
                <w:sz w:val="28"/>
                <w:szCs w:val="28"/>
                <w:lang w:val="en-US"/>
              </w:rPr>
            </w:pPr>
            <w:r w:rsidRPr="00364EDC">
              <w:rPr>
                <w:sz w:val="28"/>
                <w:szCs w:val="28"/>
                <w:lang w:val="en-US"/>
              </w:rPr>
              <w:t>325537.35</w:t>
            </w:r>
          </w:p>
        </w:tc>
      </w:tr>
    </w:tbl>
    <w:p w:rsidR="009979A6" w:rsidRPr="00364EDC" w:rsidRDefault="009979A6" w:rsidP="009979A6">
      <w:pPr>
        <w:pStyle w:val="a4"/>
        <w:ind w:left="0"/>
        <w:jc w:val="both"/>
        <w:rPr>
          <w:sz w:val="28"/>
          <w:szCs w:val="28"/>
        </w:rPr>
      </w:pPr>
      <w:r w:rsidRPr="00364EDC">
        <w:rPr>
          <w:sz w:val="28"/>
          <w:szCs w:val="28"/>
        </w:rPr>
        <w:t xml:space="preserve">расположенного по адресу: Российская Федерация, Самарская область, </w:t>
      </w:r>
      <w:proofErr w:type="spellStart"/>
      <w:r w:rsidRPr="00364EDC">
        <w:rPr>
          <w:sz w:val="28"/>
          <w:szCs w:val="28"/>
        </w:rPr>
        <w:t>пгт</w:t>
      </w:r>
      <w:proofErr w:type="spellEnd"/>
      <w:r w:rsidRPr="00364EDC">
        <w:rPr>
          <w:sz w:val="28"/>
          <w:szCs w:val="28"/>
        </w:rPr>
        <w:t>. Безенчук, ул. Больничная</w:t>
      </w:r>
    </w:p>
    <w:p w:rsidR="00E855AD" w:rsidRDefault="00E855AD" w:rsidP="00496AB2">
      <w:pPr>
        <w:pStyle w:val="Style4"/>
        <w:spacing w:before="24" w:line="240" w:lineRule="auto"/>
        <w:ind w:firstLine="426"/>
      </w:pPr>
      <w:r w:rsidRPr="00364EDC">
        <w:rPr>
          <w:rFonts w:ascii="Times New Roman" w:hAnsi="Times New Roman" w:cs="Times New Roman"/>
          <w:sz w:val="28"/>
          <w:szCs w:val="28"/>
        </w:rPr>
        <w:t>2. 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 </w:t>
      </w:r>
      <w:r w:rsidRPr="000B08F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08F0">
        <w:rPr>
          <w:rFonts w:ascii="Times New Roman" w:hAnsi="Times New Roman" w:cs="Times New Roman"/>
          <w:sz w:val="28"/>
          <w:szCs w:val="28"/>
        </w:rPr>
        <w:t xml:space="preserve"> газете </w:t>
      </w:r>
      <w:r w:rsidRPr="000B08F0">
        <w:rPr>
          <w:rFonts w:ascii="Times New Roman" w:hAnsi="Times New Roman" w:cs="Times New Roman"/>
          <w:color w:val="auto"/>
          <w:sz w:val="28"/>
          <w:szCs w:val="28"/>
        </w:rPr>
        <w:t>«Вестник</w:t>
      </w:r>
      <w:r w:rsidR="00945800">
        <w:rPr>
          <w:rFonts w:ascii="Times New Roman" w:hAnsi="Times New Roman" w:cs="Times New Roman"/>
          <w:color w:val="auto"/>
          <w:sz w:val="28"/>
          <w:szCs w:val="28"/>
        </w:rPr>
        <w:t xml:space="preserve"> городского поселения Безенчук</w:t>
      </w:r>
      <w:r w:rsidRPr="000B08F0">
        <w:rPr>
          <w:rFonts w:ascii="Times New Roman" w:hAnsi="Times New Roman" w:cs="Times New Roman"/>
          <w:color w:val="auto"/>
          <w:sz w:val="28"/>
          <w:szCs w:val="28"/>
        </w:rPr>
        <w:t>» и    разместить на официальном сайте Администрации городского</w:t>
      </w:r>
      <w:r w:rsidRPr="000B08F0">
        <w:rPr>
          <w:rFonts w:ascii="Times New Roman" w:hAnsi="Times New Roman" w:cs="Times New Roman"/>
          <w:sz w:val="28"/>
          <w:szCs w:val="28"/>
        </w:rPr>
        <w:t xml:space="preserve"> поселен</w:t>
      </w:r>
      <w:r>
        <w:rPr>
          <w:rFonts w:ascii="Times New Roman" w:hAnsi="Times New Roman" w:cs="Times New Roman"/>
          <w:sz w:val="28"/>
          <w:szCs w:val="28"/>
        </w:rPr>
        <w:t>ия Безенчук.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55AD" w:rsidRDefault="00496AB2" w:rsidP="00A16034">
      <w:pPr>
        <w:pStyle w:val="1"/>
        <w:spacing w:line="24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3</w:t>
      </w:r>
      <w:r w:rsidR="00E855AD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260634" w:rsidRDefault="00260634" w:rsidP="00A16034">
      <w:pPr>
        <w:pStyle w:val="ac"/>
        <w:spacing w:after="0" w:line="240" w:lineRule="auto"/>
        <w:ind w:firstLine="142"/>
        <w:jc w:val="both"/>
        <w:rPr>
          <w:sz w:val="28"/>
          <w:szCs w:val="28"/>
        </w:rPr>
      </w:pPr>
    </w:p>
    <w:p w:rsidR="00200CED" w:rsidRDefault="00200CED" w:rsidP="00A16034">
      <w:pPr>
        <w:pStyle w:val="ac"/>
        <w:spacing w:after="0" w:line="240" w:lineRule="auto"/>
        <w:ind w:firstLine="142"/>
        <w:jc w:val="both"/>
        <w:rPr>
          <w:sz w:val="28"/>
          <w:szCs w:val="28"/>
        </w:rPr>
      </w:pPr>
    </w:p>
    <w:p w:rsidR="00260634" w:rsidRPr="00C76498" w:rsidRDefault="00260634" w:rsidP="00A16034">
      <w:pPr>
        <w:pStyle w:val="a4"/>
        <w:tabs>
          <w:tab w:val="left" w:pos="1200"/>
        </w:tabs>
        <w:ind w:left="0" w:firstLine="142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855AD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CD3428">
        <w:rPr>
          <w:sz w:val="28"/>
          <w:szCs w:val="28"/>
        </w:rPr>
        <w:t xml:space="preserve">                    </w:t>
      </w:r>
      <w:r w:rsidR="00AB0E45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</w:t>
      </w:r>
      <w:r w:rsidR="0001403B">
        <w:rPr>
          <w:sz w:val="28"/>
          <w:szCs w:val="28"/>
        </w:rPr>
        <w:t xml:space="preserve">  </w:t>
      </w:r>
      <w:r w:rsidR="00273A9D">
        <w:rPr>
          <w:sz w:val="28"/>
          <w:szCs w:val="28"/>
        </w:rPr>
        <w:t xml:space="preserve">    </w:t>
      </w:r>
      <w:r w:rsidR="00F30FCC">
        <w:rPr>
          <w:sz w:val="28"/>
          <w:szCs w:val="28"/>
        </w:rPr>
        <w:t xml:space="preserve">    </w:t>
      </w:r>
      <w:r w:rsidR="009E2C0A">
        <w:rPr>
          <w:sz w:val="28"/>
          <w:szCs w:val="28"/>
        </w:rPr>
        <w:t xml:space="preserve">    </w:t>
      </w:r>
      <w:proofErr w:type="spellStart"/>
      <w:r w:rsidR="00E855AD">
        <w:rPr>
          <w:sz w:val="28"/>
          <w:szCs w:val="28"/>
        </w:rPr>
        <w:t>Н.В.Райская</w:t>
      </w:r>
      <w:proofErr w:type="spellEnd"/>
      <w:r w:rsidRPr="00C76498">
        <w:rPr>
          <w:sz w:val="28"/>
          <w:szCs w:val="28"/>
        </w:rPr>
        <w:t xml:space="preserve">    </w:t>
      </w:r>
    </w:p>
    <w:p w:rsidR="00260634" w:rsidRDefault="00260634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Default="00200CED" w:rsidP="00A16034">
      <w:pPr>
        <w:ind w:firstLine="142"/>
        <w:outlineLvl w:val="0"/>
      </w:pPr>
    </w:p>
    <w:p w:rsidR="00200CED" w:rsidRPr="003E749A" w:rsidRDefault="00200CED" w:rsidP="00A16034">
      <w:pPr>
        <w:ind w:firstLine="142"/>
        <w:outlineLvl w:val="0"/>
      </w:pPr>
    </w:p>
    <w:p w:rsidR="000D057E" w:rsidRDefault="000D057E" w:rsidP="000B08F0">
      <w:pPr>
        <w:shd w:val="clear" w:color="auto" w:fill="FFFFFF"/>
        <w:tabs>
          <w:tab w:val="left" w:pos="0"/>
        </w:tabs>
        <w:spacing w:line="276" w:lineRule="auto"/>
        <w:ind w:firstLine="142"/>
        <w:jc w:val="both"/>
        <w:rPr>
          <w:szCs w:val="28"/>
        </w:rPr>
      </w:pPr>
    </w:p>
    <w:p w:rsidR="00260634" w:rsidRPr="0096334A" w:rsidRDefault="007E6E55" w:rsidP="000B08F0">
      <w:pPr>
        <w:shd w:val="clear" w:color="auto" w:fill="FFFFFF"/>
        <w:tabs>
          <w:tab w:val="left" w:pos="0"/>
        </w:tabs>
        <w:ind w:firstLine="142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43CEE" w:rsidRDefault="00260634" w:rsidP="000B08F0">
      <w:pPr>
        <w:shd w:val="clear" w:color="auto" w:fill="FFFFFF"/>
        <w:tabs>
          <w:tab w:val="left" w:pos="0"/>
        </w:tabs>
        <w:ind w:firstLine="142"/>
        <w:jc w:val="both"/>
        <w:rPr>
          <w:sz w:val="20"/>
          <w:szCs w:val="20"/>
        </w:rPr>
      </w:pPr>
      <w:r w:rsidRPr="0096334A">
        <w:rPr>
          <w:sz w:val="18"/>
          <w:szCs w:val="22"/>
        </w:rPr>
        <w:t>21534</w:t>
      </w:r>
    </w:p>
    <w:sectPr w:rsidR="00243CEE" w:rsidSect="00A16034">
      <w:headerReference w:type="even" r:id="rId10"/>
      <w:headerReference w:type="default" r:id="rId11"/>
      <w:pgSz w:w="11906" w:h="16838"/>
      <w:pgMar w:top="1134" w:right="707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212" w:rsidRDefault="00D20212">
      <w:r>
        <w:separator/>
      </w:r>
    </w:p>
  </w:endnote>
  <w:endnote w:type="continuationSeparator" w:id="0">
    <w:p w:rsidR="00D20212" w:rsidRDefault="00D20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212" w:rsidRDefault="00D20212">
      <w:r>
        <w:separator/>
      </w:r>
    </w:p>
  </w:footnote>
  <w:footnote w:type="continuationSeparator" w:id="0">
    <w:p w:rsidR="00D20212" w:rsidRDefault="00D20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D2021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D2021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D055716"/>
    <w:multiLevelType w:val="hybridMultilevel"/>
    <w:tmpl w:val="0430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619E"/>
    <w:rsid w:val="0001403B"/>
    <w:rsid w:val="000239C4"/>
    <w:rsid w:val="000310B3"/>
    <w:rsid w:val="00046928"/>
    <w:rsid w:val="00051640"/>
    <w:rsid w:val="00056147"/>
    <w:rsid w:val="0006450F"/>
    <w:rsid w:val="000652E1"/>
    <w:rsid w:val="00086691"/>
    <w:rsid w:val="000874A8"/>
    <w:rsid w:val="0009314D"/>
    <w:rsid w:val="000942B0"/>
    <w:rsid w:val="00097E09"/>
    <w:rsid w:val="000A1D5E"/>
    <w:rsid w:val="000A41EE"/>
    <w:rsid w:val="000A72B5"/>
    <w:rsid w:val="000B08F0"/>
    <w:rsid w:val="000B12B8"/>
    <w:rsid w:val="000C31C7"/>
    <w:rsid w:val="000D057E"/>
    <w:rsid w:val="000D076A"/>
    <w:rsid w:val="000D3F2E"/>
    <w:rsid w:val="000D4966"/>
    <w:rsid w:val="000D642A"/>
    <w:rsid w:val="000E14BF"/>
    <w:rsid w:val="000E73C6"/>
    <w:rsid w:val="00104B4C"/>
    <w:rsid w:val="00106323"/>
    <w:rsid w:val="00110140"/>
    <w:rsid w:val="001116C7"/>
    <w:rsid w:val="0011648C"/>
    <w:rsid w:val="00126A11"/>
    <w:rsid w:val="001341FC"/>
    <w:rsid w:val="001410D8"/>
    <w:rsid w:val="001421BD"/>
    <w:rsid w:val="001424ED"/>
    <w:rsid w:val="0014258F"/>
    <w:rsid w:val="001429A0"/>
    <w:rsid w:val="00152CF6"/>
    <w:rsid w:val="0015521E"/>
    <w:rsid w:val="00161681"/>
    <w:rsid w:val="001657B6"/>
    <w:rsid w:val="001809B0"/>
    <w:rsid w:val="00183E03"/>
    <w:rsid w:val="00184D8B"/>
    <w:rsid w:val="0018539E"/>
    <w:rsid w:val="001965CF"/>
    <w:rsid w:val="001B64E5"/>
    <w:rsid w:val="001C287E"/>
    <w:rsid w:val="001C2AAA"/>
    <w:rsid w:val="001C68E3"/>
    <w:rsid w:val="001D4F70"/>
    <w:rsid w:val="001E30D0"/>
    <w:rsid w:val="001F1AEE"/>
    <w:rsid w:val="001F1BB7"/>
    <w:rsid w:val="001F63F2"/>
    <w:rsid w:val="00200CED"/>
    <w:rsid w:val="00201F6E"/>
    <w:rsid w:val="002127E0"/>
    <w:rsid w:val="002212FA"/>
    <w:rsid w:val="002373C0"/>
    <w:rsid w:val="00243CEE"/>
    <w:rsid w:val="0025612C"/>
    <w:rsid w:val="00260634"/>
    <w:rsid w:val="002707A7"/>
    <w:rsid w:val="0027229C"/>
    <w:rsid w:val="00273A9D"/>
    <w:rsid w:val="0028125F"/>
    <w:rsid w:val="00292D6E"/>
    <w:rsid w:val="002933F8"/>
    <w:rsid w:val="00295208"/>
    <w:rsid w:val="002A03C1"/>
    <w:rsid w:val="002A2337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3B65"/>
    <w:rsid w:val="002E70C0"/>
    <w:rsid w:val="002F2DC5"/>
    <w:rsid w:val="002F3EDC"/>
    <w:rsid w:val="002F4DCF"/>
    <w:rsid w:val="0030002B"/>
    <w:rsid w:val="00300400"/>
    <w:rsid w:val="00307570"/>
    <w:rsid w:val="00314521"/>
    <w:rsid w:val="003201B8"/>
    <w:rsid w:val="003224CF"/>
    <w:rsid w:val="00324636"/>
    <w:rsid w:val="00334E94"/>
    <w:rsid w:val="003350CA"/>
    <w:rsid w:val="00340534"/>
    <w:rsid w:val="00342BD9"/>
    <w:rsid w:val="00360C1B"/>
    <w:rsid w:val="00364EDC"/>
    <w:rsid w:val="003708D1"/>
    <w:rsid w:val="00372151"/>
    <w:rsid w:val="00381F59"/>
    <w:rsid w:val="00382DFF"/>
    <w:rsid w:val="0039509B"/>
    <w:rsid w:val="00396E8F"/>
    <w:rsid w:val="003A6C71"/>
    <w:rsid w:val="003C3036"/>
    <w:rsid w:val="003D37EB"/>
    <w:rsid w:val="003E749A"/>
    <w:rsid w:val="003F6816"/>
    <w:rsid w:val="00403F34"/>
    <w:rsid w:val="00407DB5"/>
    <w:rsid w:val="004120EF"/>
    <w:rsid w:val="004214B0"/>
    <w:rsid w:val="00426AAB"/>
    <w:rsid w:val="004320B5"/>
    <w:rsid w:val="00441209"/>
    <w:rsid w:val="004461C4"/>
    <w:rsid w:val="004474C6"/>
    <w:rsid w:val="004477E0"/>
    <w:rsid w:val="00454BFA"/>
    <w:rsid w:val="0046496B"/>
    <w:rsid w:val="0046593A"/>
    <w:rsid w:val="00475231"/>
    <w:rsid w:val="00491DB3"/>
    <w:rsid w:val="00496AB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612A"/>
    <w:rsid w:val="005075BC"/>
    <w:rsid w:val="00510ABC"/>
    <w:rsid w:val="00511A5E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A38F8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1781"/>
    <w:rsid w:val="00617062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02D9"/>
    <w:rsid w:val="006A1D12"/>
    <w:rsid w:val="006A715F"/>
    <w:rsid w:val="006C3333"/>
    <w:rsid w:val="006C6E76"/>
    <w:rsid w:val="006C73CE"/>
    <w:rsid w:val="006D6348"/>
    <w:rsid w:val="006F5934"/>
    <w:rsid w:val="006F5FAC"/>
    <w:rsid w:val="00705EF1"/>
    <w:rsid w:val="007146C7"/>
    <w:rsid w:val="0071683B"/>
    <w:rsid w:val="00723E26"/>
    <w:rsid w:val="0072558C"/>
    <w:rsid w:val="00730EEC"/>
    <w:rsid w:val="00733C7E"/>
    <w:rsid w:val="007408EB"/>
    <w:rsid w:val="007430CF"/>
    <w:rsid w:val="00747346"/>
    <w:rsid w:val="00752D43"/>
    <w:rsid w:val="00753D0B"/>
    <w:rsid w:val="00753F8E"/>
    <w:rsid w:val="007610B0"/>
    <w:rsid w:val="00761BC2"/>
    <w:rsid w:val="007709C7"/>
    <w:rsid w:val="007932B7"/>
    <w:rsid w:val="00796B70"/>
    <w:rsid w:val="007A0B56"/>
    <w:rsid w:val="007A4A8C"/>
    <w:rsid w:val="007B4A4B"/>
    <w:rsid w:val="007D3983"/>
    <w:rsid w:val="007D551C"/>
    <w:rsid w:val="007E6E55"/>
    <w:rsid w:val="007F59CF"/>
    <w:rsid w:val="00804363"/>
    <w:rsid w:val="00806D6F"/>
    <w:rsid w:val="00814774"/>
    <w:rsid w:val="00815595"/>
    <w:rsid w:val="00822E67"/>
    <w:rsid w:val="00830A2B"/>
    <w:rsid w:val="008344C7"/>
    <w:rsid w:val="00842C4E"/>
    <w:rsid w:val="00853B06"/>
    <w:rsid w:val="008705B4"/>
    <w:rsid w:val="0087101D"/>
    <w:rsid w:val="008739AA"/>
    <w:rsid w:val="00876068"/>
    <w:rsid w:val="00894037"/>
    <w:rsid w:val="008A388D"/>
    <w:rsid w:val="008A4375"/>
    <w:rsid w:val="008B070B"/>
    <w:rsid w:val="008B32F8"/>
    <w:rsid w:val="008B4F9C"/>
    <w:rsid w:val="008C40D0"/>
    <w:rsid w:val="008C7587"/>
    <w:rsid w:val="008D7D23"/>
    <w:rsid w:val="008E25C7"/>
    <w:rsid w:val="008F770A"/>
    <w:rsid w:val="0090366F"/>
    <w:rsid w:val="00911E72"/>
    <w:rsid w:val="00917229"/>
    <w:rsid w:val="00926867"/>
    <w:rsid w:val="00940F34"/>
    <w:rsid w:val="00945800"/>
    <w:rsid w:val="00951D36"/>
    <w:rsid w:val="009554E0"/>
    <w:rsid w:val="0096314B"/>
    <w:rsid w:val="0096334A"/>
    <w:rsid w:val="00970FCA"/>
    <w:rsid w:val="00973DAD"/>
    <w:rsid w:val="00977323"/>
    <w:rsid w:val="009979A6"/>
    <w:rsid w:val="009C4D25"/>
    <w:rsid w:val="009D1EC5"/>
    <w:rsid w:val="009D26C5"/>
    <w:rsid w:val="009E214D"/>
    <w:rsid w:val="009E2C0A"/>
    <w:rsid w:val="009F7B05"/>
    <w:rsid w:val="00A06D71"/>
    <w:rsid w:val="00A1443E"/>
    <w:rsid w:val="00A16034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B0E45"/>
    <w:rsid w:val="00AB3123"/>
    <w:rsid w:val="00AB7704"/>
    <w:rsid w:val="00AC1B8D"/>
    <w:rsid w:val="00AC27B5"/>
    <w:rsid w:val="00AE79D0"/>
    <w:rsid w:val="00B0112D"/>
    <w:rsid w:val="00B20430"/>
    <w:rsid w:val="00B207C2"/>
    <w:rsid w:val="00B34109"/>
    <w:rsid w:val="00B34C24"/>
    <w:rsid w:val="00B55F38"/>
    <w:rsid w:val="00BA64F2"/>
    <w:rsid w:val="00BB5EFB"/>
    <w:rsid w:val="00BC7F2E"/>
    <w:rsid w:val="00BD0485"/>
    <w:rsid w:val="00BE2FE8"/>
    <w:rsid w:val="00BF3E69"/>
    <w:rsid w:val="00BF7E39"/>
    <w:rsid w:val="00C00293"/>
    <w:rsid w:val="00C02B0C"/>
    <w:rsid w:val="00C02D67"/>
    <w:rsid w:val="00C14B5D"/>
    <w:rsid w:val="00C17D9C"/>
    <w:rsid w:val="00C20E83"/>
    <w:rsid w:val="00C30B29"/>
    <w:rsid w:val="00C30DA5"/>
    <w:rsid w:val="00C42952"/>
    <w:rsid w:val="00C42BA2"/>
    <w:rsid w:val="00C47977"/>
    <w:rsid w:val="00C50A04"/>
    <w:rsid w:val="00C56343"/>
    <w:rsid w:val="00C60F50"/>
    <w:rsid w:val="00C634A9"/>
    <w:rsid w:val="00C644C8"/>
    <w:rsid w:val="00C6533E"/>
    <w:rsid w:val="00C7101F"/>
    <w:rsid w:val="00C724AB"/>
    <w:rsid w:val="00C73390"/>
    <w:rsid w:val="00C75ADB"/>
    <w:rsid w:val="00C76498"/>
    <w:rsid w:val="00C77304"/>
    <w:rsid w:val="00C77C9F"/>
    <w:rsid w:val="00C8358B"/>
    <w:rsid w:val="00C84444"/>
    <w:rsid w:val="00C94CD6"/>
    <w:rsid w:val="00C95F74"/>
    <w:rsid w:val="00CC3106"/>
    <w:rsid w:val="00CD3428"/>
    <w:rsid w:val="00CE64A5"/>
    <w:rsid w:val="00CF0E0C"/>
    <w:rsid w:val="00D0496E"/>
    <w:rsid w:val="00D10373"/>
    <w:rsid w:val="00D20212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C5396"/>
    <w:rsid w:val="00DD5599"/>
    <w:rsid w:val="00DE314E"/>
    <w:rsid w:val="00DF4553"/>
    <w:rsid w:val="00DF61AA"/>
    <w:rsid w:val="00E16D2E"/>
    <w:rsid w:val="00E17D78"/>
    <w:rsid w:val="00E343D0"/>
    <w:rsid w:val="00E36011"/>
    <w:rsid w:val="00E57C14"/>
    <w:rsid w:val="00E730E3"/>
    <w:rsid w:val="00E80799"/>
    <w:rsid w:val="00E8381C"/>
    <w:rsid w:val="00E855AD"/>
    <w:rsid w:val="00E863B5"/>
    <w:rsid w:val="00E9077C"/>
    <w:rsid w:val="00E92C1E"/>
    <w:rsid w:val="00E9460D"/>
    <w:rsid w:val="00EB23B7"/>
    <w:rsid w:val="00EB4DEF"/>
    <w:rsid w:val="00EC4232"/>
    <w:rsid w:val="00EC676C"/>
    <w:rsid w:val="00ED0DA2"/>
    <w:rsid w:val="00ED252F"/>
    <w:rsid w:val="00ED3B30"/>
    <w:rsid w:val="00ED6796"/>
    <w:rsid w:val="00EE29E9"/>
    <w:rsid w:val="00EF7B62"/>
    <w:rsid w:val="00F00783"/>
    <w:rsid w:val="00F01F63"/>
    <w:rsid w:val="00F06182"/>
    <w:rsid w:val="00F133BE"/>
    <w:rsid w:val="00F13E15"/>
    <w:rsid w:val="00F226E8"/>
    <w:rsid w:val="00F30FCC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B198B"/>
    <w:rsid w:val="00FC48D9"/>
    <w:rsid w:val="00FD652D"/>
    <w:rsid w:val="00FE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652D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Базовый"/>
    <w:rsid w:val="00183E03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paragraph" w:customStyle="1" w:styleId="Style4">
    <w:name w:val="Style4"/>
    <w:basedOn w:val="ac"/>
    <w:rsid w:val="00EC676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paragraph" w:customStyle="1" w:styleId="1">
    <w:name w:val="Без интервала1"/>
    <w:rsid w:val="00E855AD"/>
    <w:pPr>
      <w:suppressAutoHyphens/>
      <w:spacing w:after="0" w:line="100" w:lineRule="atLeast"/>
    </w:pPr>
    <w:rPr>
      <w:rFonts w:ascii="Calibri" w:eastAsia="Times New Roman" w:hAnsi="Calibri" w:cs="Calibri"/>
      <w:color w:val="00000A"/>
      <w:lang w:eastAsia="ru-RU"/>
    </w:rPr>
  </w:style>
  <w:style w:type="table" w:styleId="ad">
    <w:name w:val="Table Grid"/>
    <w:basedOn w:val="a1"/>
    <w:uiPriority w:val="59"/>
    <w:rsid w:val="009979A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306</cp:revision>
  <cp:lastPrinted>2018-08-15T10:57:00Z</cp:lastPrinted>
  <dcterms:created xsi:type="dcterms:W3CDTF">2015-11-10T12:08:00Z</dcterms:created>
  <dcterms:modified xsi:type="dcterms:W3CDTF">2018-08-15T11:04:00Z</dcterms:modified>
</cp:coreProperties>
</file>