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5CB56" w14:textId="77777777" w:rsidR="00D55278" w:rsidRDefault="00D55278" w:rsidP="00D55278">
      <w:pPr>
        <w:ind w:left="720" w:hanging="360"/>
      </w:pPr>
    </w:p>
    <w:p w14:paraId="09B66036" w14:textId="77777777" w:rsidR="00D55278" w:rsidRDefault="00D55278" w:rsidP="00D55278">
      <w:pPr>
        <w:autoSpaceDE w:val="0"/>
        <w:autoSpaceDN w:val="0"/>
        <w:adjustRightInd w:val="0"/>
        <w:spacing w:after="0" w:line="276" w:lineRule="auto"/>
        <w:ind w:right="-1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7950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355"/>
        <w:gridCol w:w="3975"/>
      </w:tblGrid>
      <w:tr w:rsidR="00D55278" w:rsidRPr="00B00D6B" w14:paraId="491EC82A" w14:textId="77777777" w:rsidTr="003533EE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3495B369" w14:textId="77777777" w:rsidR="00D55278" w:rsidRPr="00B00D6B" w:rsidRDefault="00D55278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lang w:val="en-US"/>
              </w:rPr>
              <w:object w:dxaOrig="960" w:dyaOrig="1035" w14:anchorId="72784B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25pt;height:52.1pt" o:ole="">
                  <v:imagedata r:id="rId5" o:title=""/>
                </v:shape>
                <o:OLEObject Type="Embed" ProgID="MSPhotoEd.3" ShapeID="_x0000_i1025" DrawAspect="Content" ObjectID="_1594559772" r:id="rId6"/>
              </w:object>
            </w:r>
          </w:p>
          <w:p w14:paraId="6E109B08" w14:textId="77777777" w:rsidR="00D55278" w:rsidRPr="00B00D6B" w:rsidRDefault="00D55278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АДМИНИСТРАЦИЯ</w:t>
            </w:r>
          </w:p>
          <w:p w14:paraId="0E188496" w14:textId="77777777" w:rsidR="00D55278" w:rsidRPr="00B00D6B" w:rsidRDefault="00D55278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ГОРОДСКОГО ПОСЕЛЕНИЯ БЕЗЕНЧУК</w:t>
            </w:r>
          </w:p>
          <w:p w14:paraId="5DA31993" w14:textId="77777777" w:rsidR="00D55278" w:rsidRPr="00B00D6B" w:rsidRDefault="00D55278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55190740" w14:textId="77777777" w:rsidR="00D55278" w:rsidRPr="00B00D6B" w:rsidRDefault="00D55278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Самарской области</w:t>
            </w:r>
          </w:p>
          <w:p w14:paraId="3C37FCD7" w14:textId="77777777" w:rsidR="00D55278" w:rsidRPr="00B00D6B" w:rsidRDefault="00D55278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446250,   Самарская область,</w:t>
            </w:r>
          </w:p>
          <w:p w14:paraId="4AEB8EBC" w14:textId="77777777" w:rsidR="00D55278" w:rsidRPr="00B00D6B" w:rsidRDefault="00D55278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п. г.т. Безенчук  ул. Нефтяников, д.12</w:t>
            </w:r>
          </w:p>
          <w:p w14:paraId="49CF98D7" w14:textId="77777777" w:rsidR="00D55278" w:rsidRPr="00B00D6B" w:rsidRDefault="00D55278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тел.: 2-14-51,      факс: 2-14-51</w:t>
            </w:r>
          </w:p>
        </w:tc>
        <w:tc>
          <w:tcPr>
            <w:tcW w:w="3975" w:type="dxa"/>
          </w:tcPr>
          <w:p w14:paraId="3C274214" w14:textId="77777777" w:rsidR="00D55278" w:rsidRPr="00B00D6B" w:rsidRDefault="00D55278" w:rsidP="003533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5278" w:rsidRPr="00254DCF" w14:paraId="3A6FB586" w14:textId="77777777" w:rsidTr="003533EE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3CF1D75D" w14:textId="77777777" w:rsidR="00D55278" w:rsidRPr="00B00D6B" w:rsidRDefault="00D55278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00D6B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24DFD80A" w14:textId="77777777" w:rsidR="00D55278" w:rsidRPr="00B00D6B" w:rsidRDefault="00D55278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D55278" w:rsidRPr="00B00D6B" w14:paraId="5A8CFF55" w14:textId="77777777" w:rsidTr="003533EE">
        <w:trPr>
          <w:cantSplit/>
          <w:trHeight w:val="198"/>
        </w:trPr>
        <w:tc>
          <w:tcPr>
            <w:tcW w:w="3975" w:type="dxa"/>
            <w:gridSpan w:val="2"/>
            <w:hideMark/>
          </w:tcPr>
          <w:p w14:paraId="6A93B0DD" w14:textId="77777777" w:rsidR="00D55278" w:rsidRPr="00B00D6B" w:rsidRDefault="00D55278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Pr="00B00D6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3EF510A9" w14:textId="77777777" w:rsidR="00D55278" w:rsidRPr="00B00D6B" w:rsidRDefault="00D55278" w:rsidP="003533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D55278" w:rsidRPr="00B00D6B" w14:paraId="3FFE38B2" w14:textId="77777777" w:rsidTr="003533EE">
        <w:trPr>
          <w:cantSplit/>
          <w:trHeight w:hRule="exact" w:val="369"/>
        </w:trPr>
        <w:tc>
          <w:tcPr>
            <w:tcW w:w="2620" w:type="dxa"/>
          </w:tcPr>
          <w:p w14:paraId="6E2C34D8" w14:textId="77777777" w:rsidR="00D55278" w:rsidRPr="00B00D6B" w:rsidRDefault="00D55278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   от ________</w:t>
            </w:r>
          </w:p>
          <w:p w14:paraId="30F441EC" w14:textId="77777777" w:rsidR="00D55278" w:rsidRPr="00B00D6B" w:rsidRDefault="00D55278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591D387" w14:textId="77777777" w:rsidR="00D55278" w:rsidRPr="00B00D6B" w:rsidRDefault="00D55278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66C9EE2" w14:textId="77777777" w:rsidR="00D55278" w:rsidRPr="00B00D6B" w:rsidRDefault="00D55278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355" w:type="dxa"/>
            <w:hideMark/>
          </w:tcPr>
          <w:p w14:paraId="701830D2" w14:textId="77777777" w:rsidR="00D55278" w:rsidRPr="00B00D6B" w:rsidRDefault="00D55278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№ ____</w:t>
            </w:r>
          </w:p>
        </w:tc>
        <w:tc>
          <w:tcPr>
            <w:tcW w:w="3975" w:type="dxa"/>
          </w:tcPr>
          <w:p w14:paraId="6B15D7A1" w14:textId="77777777" w:rsidR="00D55278" w:rsidRPr="00B00D6B" w:rsidRDefault="00D55278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6D1CC39" w14:textId="77777777" w:rsidR="00D55278" w:rsidRPr="00B00D6B" w:rsidRDefault="00D55278" w:rsidP="00D552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946C18" w14:textId="49B22A74" w:rsidR="00D55278" w:rsidRPr="00B439AC" w:rsidRDefault="00D55278" w:rsidP="00D552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«О внесении изменений в</w:t>
      </w:r>
      <w:r w:rsidR="00DB066F">
        <w:rPr>
          <w:rFonts w:ascii="Times New Roman" w:hAnsi="Times New Roman"/>
          <w:sz w:val="28"/>
          <w:szCs w:val="28"/>
        </w:rPr>
        <w:t xml:space="preserve"> приложение № 1</w:t>
      </w:r>
      <w:r w:rsidRPr="00B439AC">
        <w:rPr>
          <w:rFonts w:ascii="Times New Roman" w:hAnsi="Times New Roman"/>
          <w:sz w:val="28"/>
          <w:szCs w:val="28"/>
        </w:rPr>
        <w:t xml:space="preserve"> Постановлени</w:t>
      </w:r>
      <w:r w:rsidR="00DB066F">
        <w:rPr>
          <w:rFonts w:ascii="Times New Roman" w:hAnsi="Times New Roman"/>
          <w:sz w:val="28"/>
          <w:szCs w:val="28"/>
        </w:rPr>
        <w:t>я</w:t>
      </w:r>
      <w:r w:rsidRPr="00B439AC">
        <w:rPr>
          <w:rFonts w:ascii="Times New Roman" w:hAnsi="Times New Roman"/>
          <w:sz w:val="28"/>
          <w:szCs w:val="28"/>
        </w:rPr>
        <w:t xml:space="preserve"> от </w:t>
      </w:r>
      <w:r w:rsidR="009F1C3C">
        <w:rPr>
          <w:rFonts w:ascii="Times New Roman" w:hAnsi="Times New Roman"/>
          <w:sz w:val="28"/>
          <w:szCs w:val="28"/>
        </w:rPr>
        <w:t>17.05.2013</w:t>
      </w:r>
      <w:r w:rsidRPr="00B439AC">
        <w:rPr>
          <w:rFonts w:ascii="Times New Roman" w:hAnsi="Times New Roman"/>
          <w:sz w:val="28"/>
          <w:szCs w:val="28"/>
        </w:rPr>
        <w:t xml:space="preserve"> г. </w:t>
      </w:r>
    </w:p>
    <w:p w14:paraId="1E038FD7" w14:textId="4F726508" w:rsidR="00D55278" w:rsidRPr="00B439AC" w:rsidRDefault="00D55278" w:rsidP="00D552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</w:t>
      </w:r>
      <w:r w:rsidR="009F1C3C">
        <w:rPr>
          <w:rFonts w:ascii="Times New Roman" w:hAnsi="Times New Roman"/>
          <w:sz w:val="28"/>
          <w:szCs w:val="28"/>
        </w:rPr>
        <w:t>20</w:t>
      </w:r>
      <w:r w:rsidRPr="00B439AC">
        <w:rPr>
          <w:rFonts w:ascii="Times New Roman" w:hAnsi="Times New Roman"/>
          <w:sz w:val="28"/>
          <w:szCs w:val="28"/>
        </w:rPr>
        <w:t xml:space="preserve"> «  Об утверждении </w:t>
      </w:r>
      <w:r w:rsidR="009F1C3C">
        <w:rPr>
          <w:rFonts w:ascii="Times New Roman" w:hAnsi="Times New Roman"/>
          <w:sz w:val="28"/>
          <w:szCs w:val="28"/>
        </w:rPr>
        <w:t>Ад</w:t>
      </w:r>
      <w:r w:rsidRPr="00B439AC">
        <w:rPr>
          <w:rFonts w:ascii="Times New Roman" w:hAnsi="Times New Roman"/>
          <w:sz w:val="28"/>
          <w:szCs w:val="28"/>
        </w:rPr>
        <w:t>министративного регламента</w:t>
      </w:r>
    </w:p>
    <w:p w14:paraId="09B1EAA6" w14:textId="128FDB6D" w:rsidR="009F1C3C" w:rsidRPr="00B439AC" w:rsidRDefault="00D55278" w:rsidP="009F1C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0586D29" w14:textId="783E913A" w:rsidR="00D55278" w:rsidRPr="00B00D6B" w:rsidRDefault="00D55278" w:rsidP="009F1C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«</w:t>
      </w:r>
      <w:r w:rsidR="009F1C3C">
        <w:rPr>
          <w:rFonts w:ascii="Times New Roman" w:hAnsi="Times New Roman"/>
          <w:sz w:val="28"/>
          <w:szCs w:val="28"/>
        </w:rPr>
        <w:t>Предоставление в концессию муниципального имущества</w:t>
      </w:r>
      <w:r w:rsidRPr="00B439AC">
        <w:rPr>
          <w:rFonts w:ascii="Times New Roman" w:hAnsi="Times New Roman"/>
          <w:sz w:val="28"/>
          <w:szCs w:val="28"/>
        </w:rPr>
        <w:t>»</w:t>
      </w:r>
    </w:p>
    <w:p w14:paraId="5B606BC0" w14:textId="77777777" w:rsidR="00D55278" w:rsidRPr="00B00D6B" w:rsidRDefault="00D55278" w:rsidP="00D5527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D1284E3" w14:textId="77777777" w:rsidR="00D55278" w:rsidRPr="00B00D6B" w:rsidRDefault="00D55278" w:rsidP="00D5527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00D6B">
        <w:rPr>
          <w:rFonts w:ascii="Times New Roman" w:hAnsi="Times New Roman"/>
          <w:sz w:val="28"/>
          <w:szCs w:val="28"/>
        </w:rPr>
        <w:tab/>
        <w:t xml:space="preserve">Руководствуясь Уставом городского поселения Безенчук, </w:t>
      </w:r>
      <w:r>
        <w:rPr>
          <w:rFonts w:ascii="Times New Roman" w:hAnsi="Times New Roman"/>
          <w:sz w:val="28"/>
          <w:szCs w:val="28"/>
        </w:rPr>
        <w:t>Федеральным законом от 27.07.2010 г. № 210-ФЗ «Об организации предоставления государственных и муниципальных услуг»</w:t>
      </w:r>
      <w:r w:rsidRPr="00B00D6B">
        <w:rPr>
          <w:rFonts w:ascii="Times New Roman" w:eastAsia="Times New Roman" w:hAnsi="Times New Roman"/>
          <w:sz w:val="28"/>
          <w:szCs w:val="28"/>
          <w:lang w:eastAsia="ru-RU"/>
        </w:rPr>
        <w:t>, Федеральным законом от 06.10.2003 г. № 131-ФЗ «Об общих принципах самоуправления в Российской Федерации»</w:t>
      </w:r>
    </w:p>
    <w:p w14:paraId="6A80BC0C" w14:textId="579D3AF9" w:rsidR="00D55278" w:rsidRDefault="00D55278" w:rsidP="00D55278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  <w:t xml:space="preserve">      ПОСТАНОВЛЯЮ</w:t>
      </w:r>
    </w:p>
    <w:p w14:paraId="45EC589E" w14:textId="40DF16CA" w:rsidR="00254DCF" w:rsidRPr="00B00D6B" w:rsidRDefault="00254DCF" w:rsidP="00254DC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54DCF">
        <w:rPr>
          <w:rFonts w:ascii="Times New Roman" w:hAnsi="Times New Roman"/>
          <w:sz w:val="28"/>
          <w:szCs w:val="28"/>
        </w:rPr>
        <w:t>Внести следующие изменения в приложение № 1 Постановления.</w:t>
      </w:r>
      <w:bookmarkStart w:id="0" w:name="_GoBack"/>
      <w:bookmarkEnd w:id="0"/>
    </w:p>
    <w:p w14:paraId="49834EBE" w14:textId="1593FB3A" w:rsidR="00F358EA" w:rsidRDefault="00F358EA" w:rsidP="00F358EA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П. № 8 </w:t>
      </w:r>
      <w:r w:rsidR="003B705E">
        <w:rPr>
          <w:rFonts w:ascii="Times New Roman" w:eastAsia="Times New Roman" w:hAnsi="Times New Roman"/>
          <w:sz w:val="28"/>
          <w:szCs w:val="28"/>
          <w:lang w:eastAsia="ru-RU"/>
        </w:rPr>
        <w:t>раздела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читать в следующей редакции: «Адрес электронной почты: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gp</w:t>
      </w:r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bezenchukso</w:t>
      </w:r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yandex</w:t>
      </w:r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48AD8E39" w14:textId="224CF7CB" w:rsidR="0044116E" w:rsidRDefault="009F1C3C" w:rsidP="0044116E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пункта в разделе </w:t>
      </w:r>
      <w:r w:rsidRPr="00F358EA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 xml:space="preserve"> «Требования к помещениям, в которых предоставляются муниципальные услуги, к залу ожидания, местам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услуги» заменить на «</w:t>
      </w:r>
      <w:r w:rsidR="00F358EA" w:rsidRPr="00F358EA">
        <w:rPr>
          <w:rFonts w:ascii="Times New Roman" w:eastAsia="Times New Roman" w:hAnsi="Times New Roman"/>
          <w:sz w:val="28"/>
          <w:szCs w:val="28"/>
          <w:lang w:eastAsia="ru-RU"/>
        </w:rPr>
        <w:t>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услуги.»</w:t>
      </w:r>
    </w:p>
    <w:p w14:paraId="536DF0C9" w14:textId="3756D909" w:rsidR="00F358EA" w:rsidRPr="0044116E" w:rsidRDefault="00F358EA" w:rsidP="00625602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116E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Заменить пункты 21,22,23 в  разделе </w:t>
      </w:r>
      <w:r w:rsidRPr="0044116E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44116E">
        <w:rPr>
          <w:rFonts w:ascii="Times New Roman" w:eastAsia="Times New Roman" w:hAnsi="Times New Roman"/>
          <w:sz w:val="28"/>
          <w:szCs w:val="28"/>
          <w:lang w:eastAsia="ru-RU"/>
        </w:rPr>
        <w:t xml:space="preserve">  на п. 21.: «Места предоставления муниципальной услуги должны отвечать следующим требованиям:</w:t>
      </w:r>
    </w:p>
    <w:p w14:paraId="3BBB2B08" w14:textId="77777777" w:rsidR="00F358EA" w:rsidRPr="00376226" w:rsidRDefault="00F358EA" w:rsidP="00F358EA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14:paraId="166EADD9" w14:textId="77777777" w:rsidR="00F358EA" w:rsidRPr="00376226" w:rsidRDefault="00F358EA" w:rsidP="00F358EA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14:paraId="2F100C70" w14:textId="77777777" w:rsidR="00F358EA" w:rsidRPr="00376226" w:rsidRDefault="00F358EA" w:rsidP="00F358EA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-помещения для работы с заинтересованными лицами оборудуются соответствующими информационными стендами, вывесками, указателями;</w:t>
      </w:r>
    </w:p>
    <w:p w14:paraId="15B9FDC8" w14:textId="77777777" w:rsidR="00F358EA" w:rsidRPr="00376226" w:rsidRDefault="00F358EA" w:rsidP="00F358EA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14:paraId="1B499403" w14:textId="77777777" w:rsidR="00F358EA" w:rsidRPr="00376226" w:rsidRDefault="00F358EA" w:rsidP="00F358EA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14:paraId="70BFECF6" w14:textId="77777777" w:rsidR="00F358EA" w:rsidRPr="00376226" w:rsidRDefault="00F358EA" w:rsidP="00F358EA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(банкетками);</w:t>
      </w:r>
    </w:p>
    <w:p w14:paraId="0DF28A36" w14:textId="77777777" w:rsidR="00F358EA" w:rsidRPr="00376226" w:rsidRDefault="00F358EA" w:rsidP="00F358EA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-количество мест ожидания не может быть менее пяти;</w:t>
      </w:r>
    </w:p>
    <w:p w14:paraId="2CAD0260" w14:textId="77777777" w:rsidR="00F358EA" w:rsidRPr="00376226" w:rsidRDefault="00F358EA" w:rsidP="00F358EA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14:paraId="0440DEAA" w14:textId="77777777" w:rsidR="00F358EA" w:rsidRPr="00376226" w:rsidRDefault="00F358EA" w:rsidP="00F358EA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14:paraId="47AAE5AA" w14:textId="77777777" w:rsidR="00F358EA" w:rsidRPr="00376226" w:rsidRDefault="00F358EA" w:rsidP="00F358E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14:paraId="07E46FFD" w14:textId="77777777" w:rsidR="00E01F06" w:rsidRDefault="00F358EA" w:rsidP="0044116E">
      <w:pPr>
        <w:pStyle w:val="a3"/>
        <w:autoSpaceDE w:val="0"/>
        <w:autoSpaceDN w:val="0"/>
        <w:adjustRightInd w:val="0"/>
        <w:spacing w:after="0" w:line="276" w:lineRule="auto"/>
        <w:ind w:left="0" w:right="-1" w:firstLine="708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ходы в помещение, места ожидания должны быть оборудованы в соответствии с законодательством РФ о защите прав инвалидов.</w:t>
      </w:r>
    </w:p>
    <w:p w14:paraId="332E813D" w14:textId="77777777" w:rsidR="00E01F06" w:rsidRPr="00E01F06" w:rsidRDefault="00E01F06" w:rsidP="00E01F06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14:paraId="1A20BFBA" w14:textId="77777777" w:rsidR="00E01F06" w:rsidRPr="00E01F06" w:rsidRDefault="00E01F06" w:rsidP="00E01F06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14:paraId="75680FBE" w14:textId="77777777" w:rsidR="00E01F06" w:rsidRPr="00E01F06" w:rsidRDefault="00E01F06" w:rsidP="00E01F06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-извлечения из текста настоящего Административного регламента и приложения к нему;</w:t>
      </w:r>
    </w:p>
    <w:p w14:paraId="3430EFAC" w14:textId="77777777" w:rsidR="00E01F06" w:rsidRPr="00E01F06" w:rsidRDefault="00E01F06" w:rsidP="00E01F06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-исчерпывающий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14:paraId="546778DE" w14:textId="77777777" w:rsidR="00E01F06" w:rsidRPr="00E01F06" w:rsidRDefault="00E01F06" w:rsidP="00E01F06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14:paraId="2094BF42" w14:textId="77777777" w:rsidR="00E01F06" w:rsidRPr="00E01F06" w:rsidRDefault="00E01F06" w:rsidP="00E01F06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 xml:space="preserve">-месторасположение,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14:paraId="0579FBF4" w14:textId="77777777" w:rsidR="00E01F06" w:rsidRPr="00E01F06" w:rsidRDefault="00E01F06" w:rsidP="00E01F06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-схема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14:paraId="33C3833A" w14:textId="77777777" w:rsidR="00E01F06" w:rsidRPr="00E01F06" w:rsidRDefault="00E01F06" w:rsidP="00E01F06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-извлечения из нормативных правовых актов по наиболее часто задаваемым вопросам;</w:t>
      </w:r>
    </w:p>
    <w:p w14:paraId="6E8E1BC3" w14:textId="77777777" w:rsidR="00E01F06" w:rsidRPr="00E01F06" w:rsidRDefault="00E01F06" w:rsidP="00E01F06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-перечень документов, представляемых заявителем, и требования, предъявляемые к этим документам;</w:t>
      </w:r>
    </w:p>
    <w:p w14:paraId="5CCC03EB" w14:textId="77777777" w:rsidR="00E01F06" w:rsidRPr="00E01F06" w:rsidRDefault="00E01F06" w:rsidP="00E01F06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-формы документов для заполнения, образцы заполнения документов;</w:t>
      </w:r>
    </w:p>
    <w:p w14:paraId="19BF46C9" w14:textId="77777777" w:rsidR="00E01F06" w:rsidRPr="00E01F06" w:rsidRDefault="00E01F06" w:rsidP="00E01F06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-перечень оснований для отказа в предоставлении муниципальной услуги;</w:t>
      </w:r>
    </w:p>
    <w:p w14:paraId="5A0B3C86" w14:textId="77777777" w:rsidR="00E01F06" w:rsidRPr="00E01F06" w:rsidRDefault="00E01F06" w:rsidP="00E01F06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14:paraId="2379989A" w14:textId="7C1DC0A9" w:rsidR="0044116E" w:rsidRDefault="00E01F06" w:rsidP="00E01F06">
      <w:pPr>
        <w:pStyle w:val="a3"/>
        <w:autoSpaceDE w:val="0"/>
        <w:autoSpaceDN w:val="0"/>
        <w:adjustRightInd w:val="0"/>
        <w:spacing w:after="0" w:line="276" w:lineRule="auto"/>
        <w:ind w:left="0" w:right="-1" w:firstLine="708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F06">
        <w:rPr>
          <w:rFonts w:ascii="Times New Roman" w:eastAsia="Times New Roman" w:hAnsi="Times New Roman"/>
          <w:sz w:val="28"/>
          <w:szCs w:val="28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  <w:r w:rsidR="00F358EA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46C28016" w14:textId="77777777" w:rsidR="00F74417" w:rsidRDefault="00F74417" w:rsidP="00F74417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Добавить п. 15.1 в раздел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 «Исчерпывающий перечень оснований для  приостановления предоставления муниципальной услуги. </w:t>
      </w:r>
    </w:p>
    <w:p w14:paraId="14CAE511" w14:textId="16A32490" w:rsidR="00F74417" w:rsidRPr="00F74417" w:rsidRDefault="00F74417" w:rsidP="00F74417">
      <w:pPr>
        <w:pStyle w:val="a3"/>
        <w:numPr>
          <w:ilvl w:val="2"/>
          <w:numId w:val="5"/>
        </w:numPr>
        <w:autoSpaceDE w:val="0"/>
        <w:autoSpaceDN w:val="0"/>
        <w:adjustRightInd w:val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5A19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Основания для приостановления предоставления муниципальной услуги не предусмотрены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.»</w:t>
      </w:r>
    </w:p>
    <w:p w14:paraId="149A5AE8" w14:textId="2F45689C" w:rsidR="003B705E" w:rsidRPr="003B705E" w:rsidRDefault="003B705E" w:rsidP="0062560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Добавить п. 26.16. в раздел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Pr="003B70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 «В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многофункционального центра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</w:p>
    <w:p w14:paraId="1E9C4EE4" w14:textId="60BD6DF2" w:rsidR="0044116E" w:rsidRDefault="00D55278" w:rsidP="0062560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в наименование раздела </w:t>
      </w:r>
      <w:r w:rsidRPr="00F358EA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 xml:space="preserve">, читать: «Досудебный (внесудебный) порядок обжалования решений и (или) действий (бездействия) </w:t>
      </w:r>
      <w:bookmarkStart w:id="1" w:name="_Hlk520461491"/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 xml:space="preserve"> многофункциональным центром, </w:t>
      </w:r>
      <w:r w:rsidRPr="00F358EA">
        <w:rPr>
          <w:rFonts w:ascii="Times New Roman" w:eastAsiaTheme="minorHAnsi" w:hAnsi="Times New Roman"/>
          <w:sz w:val="28"/>
          <w:szCs w:val="28"/>
        </w:rPr>
        <w:t xml:space="preserve">работником многофункционального центра, государственным или муниципальным служащим, </w:t>
      </w:r>
      <w:r w:rsidRPr="00F358EA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F358EA">
        <w:rPr>
          <w:rFonts w:ascii="Times New Roman" w:eastAsiaTheme="minorHAnsi" w:hAnsi="Times New Roman"/>
          <w:sz w:val="28"/>
          <w:szCs w:val="28"/>
        </w:rPr>
        <w:t>при получении данным заявителем государственной или муниципальной услуги.»</w:t>
      </w:r>
      <w:bookmarkEnd w:id="1"/>
    </w:p>
    <w:p w14:paraId="4C81D178" w14:textId="1CBD20B4" w:rsidR="00D55278" w:rsidRPr="0044116E" w:rsidRDefault="00D55278" w:rsidP="0062560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</w:rPr>
      </w:pPr>
      <w:r w:rsidRPr="0044116E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раздел </w:t>
      </w:r>
      <w:r w:rsidRPr="0044116E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44116E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следующей редакции: </w:t>
      </w:r>
    </w:p>
    <w:p w14:paraId="2B4DC355" w14:textId="77777777" w:rsidR="00D55278" w:rsidRPr="00E91A22" w:rsidRDefault="00D55278" w:rsidP="00D5527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4B6C71" w14:textId="77777777" w:rsidR="00D55278" w:rsidRPr="00E91A22" w:rsidRDefault="00D55278" w:rsidP="00D5527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Предметом досудебного обжалования заявителем могут являться решения и действия (бездействие), осуществляемые (принятые) 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в ходе предоставления муниципальной услуги на основании настоящего Регламента.</w:t>
      </w:r>
    </w:p>
    <w:p w14:paraId="258C1FB7" w14:textId="77777777" w:rsidR="00D55278" w:rsidRDefault="00D55278" w:rsidP="00D5527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0BA98234" w14:textId="77777777" w:rsidR="00D55278" w:rsidRDefault="00D55278" w:rsidP="00D5527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-нарушения срока регистрации запроса на предоставление муниципальной услуги;</w:t>
      </w:r>
    </w:p>
    <w:p w14:paraId="00F4CCC0" w14:textId="77777777" w:rsidR="00D55278" w:rsidRPr="00E91A22" w:rsidRDefault="00D55278" w:rsidP="00D5527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14:paraId="4A5F9CA5" w14:textId="77777777" w:rsidR="00D55278" w:rsidRPr="00E91A22" w:rsidRDefault="00D55278" w:rsidP="00D5527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14:paraId="510936F0" w14:textId="77777777" w:rsidR="00D55278" w:rsidRPr="00E91A22" w:rsidRDefault="00D55278" w:rsidP="00D5527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698D880D" w14:textId="77777777" w:rsidR="00D55278" w:rsidRPr="00E91A22" w:rsidRDefault="00D55278" w:rsidP="00D5527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14:paraId="75A94604" w14:textId="77777777" w:rsidR="00D55278" w:rsidRPr="00E91A22" w:rsidRDefault="00D55278" w:rsidP="00D5527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79F00BD9" w14:textId="77777777" w:rsidR="00D55278" w:rsidRPr="00E91A22" w:rsidRDefault="00D55278" w:rsidP="00D5527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5.2. Общие требования к порядку подачи и рассмотрения жалобы</w:t>
      </w:r>
      <w:r w:rsidRPr="002946E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903828A" w14:textId="77777777" w:rsidR="00D55278" w:rsidRDefault="00D55278" w:rsidP="00D552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Безенчукский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организаций, привлекаемых уполномоченными многофункциональными центрами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подаются руководителям этих организаций. </w:t>
      </w:r>
    </w:p>
    <w:p w14:paraId="66B3A19A" w14:textId="77777777" w:rsidR="00D55278" w:rsidRPr="00BE119A" w:rsidRDefault="00D55278" w:rsidP="00D552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E119A">
        <w:rPr>
          <w:rFonts w:ascii="Times New Roman" w:eastAsiaTheme="minorHAnsi" w:hAnsi="Times New Roman"/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BE119A">
        <w:rPr>
          <w:rFonts w:ascii="Times New Roman" w:eastAsiaTheme="minorHAnsi" w:hAnsi="Times New Roman"/>
          <w:sz w:val="28"/>
          <w:szCs w:val="28"/>
        </w:rPr>
        <w:t>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BE11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119A">
        <w:rPr>
          <w:rFonts w:ascii="Times New Roman" w:eastAsiaTheme="minorHAnsi" w:hAnsi="Times New Roman"/>
          <w:sz w:val="28"/>
          <w:szCs w:val="28"/>
        </w:rPr>
        <w:t xml:space="preserve">может быть направлена по почте, с использованием информационно-телекоммуникационной сети "Интернет", </w:t>
      </w:r>
      <w:r w:rsidRPr="00BE119A">
        <w:rPr>
          <w:rFonts w:ascii="Times New Roman" w:eastAsiaTheme="minorHAnsi" w:hAnsi="Times New Roman"/>
          <w:sz w:val="28"/>
          <w:szCs w:val="28"/>
        </w:rPr>
        <w:lastRenderedPageBreak/>
        <w:t>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144B7700" w14:textId="77777777" w:rsidR="00D55278" w:rsidRDefault="00D55278" w:rsidP="00D55278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2E20FD9D" w14:textId="77777777" w:rsidR="00D55278" w:rsidRDefault="00D55278" w:rsidP="00D55278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 Жалоба должна содержать:</w:t>
      </w:r>
    </w:p>
    <w:p w14:paraId="42AE35DE" w14:textId="77777777" w:rsidR="00D55278" w:rsidRDefault="00D55278" w:rsidP="00D55278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>
        <w:rPr>
          <w:rFonts w:ascii="Times New Roman" w:eastAsiaTheme="minorHAnsi" w:hAnsi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</w:p>
    <w:p w14:paraId="30556A94" w14:textId="77777777" w:rsidR="00D55278" w:rsidRDefault="00D55278" w:rsidP="00D55278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57E67CF1" w14:textId="77777777" w:rsidR="00D55278" w:rsidRDefault="00D55278" w:rsidP="00D55278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14:paraId="405406D6" w14:textId="77777777" w:rsidR="00D55278" w:rsidRDefault="00D55278" w:rsidP="00D55278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5.5.4. доводы, на основании которых заявитель не согласен с решением и действием (бездействием) органа,</w:t>
      </w:r>
      <w:r w:rsidRPr="00F26D4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>
        <w:rPr>
          <w:rFonts w:ascii="Times New Roman" w:eastAsiaTheme="minorHAnsi" w:hAnsi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72971F0C" w14:textId="77777777" w:rsidR="00D55278" w:rsidRDefault="00D55278" w:rsidP="00D55278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2A8F115D" w14:textId="77777777" w:rsidR="00D55278" w:rsidRDefault="00D55278" w:rsidP="00D55278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2" w:name="Par22"/>
      <w:bookmarkEnd w:id="2"/>
      <w:r>
        <w:rPr>
          <w:rFonts w:ascii="Times New Roman" w:eastAsiaTheme="minorHAnsi" w:hAnsi="Times New Roman"/>
          <w:sz w:val="28"/>
          <w:szCs w:val="28"/>
        </w:rPr>
        <w:t>5.5.6. По результатам рассмотрения жалобы принимается одно из следующих решений:</w:t>
      </w:r>
    </w:p>
    <w:p w14:paraId="4D99D5F4" w14:textId="77777777" w:rsidR="00D55278" w:rsidRDefault="00D55278" w:rsidP="00D5527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21B1E22F" w14:textId="77777777" w:rsidR="00D55278" w:rsidRDefault="00D55278" w:rsidP="00D5527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в удовлетворении жалобы отказывается.</w:t>
      </w:r>
    </w:p>
    <w:p w14:paraId="403EF82C" w14:textId="77777777" w:rsidR="00D55278" w:rsidRDefault="00D55278" w:rsidP="00D55278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7E8DF80A" w14:textId="77777777" w:rsidR="003B705E" w:rsidRDefault="00D55278" w:rsidP="00F74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прокуратуры.»</w:t>
      </w:r>
    </w:p>
    <w:p w14:paraId="0975A467" w14:textId="425B71D8" w:rsidR="003B705E" w:rsidRDefault="00F74417" w:rsidP="00F74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="003B705E">
        <w:rPr>
          <w:rFonts w:ascii="Times New Roman" w:hAnsi="Times New Roman"/>
          <w:sz w:val="28"/>
          <w:szCs w:val="28"/>
        </w:rPr>
        <w:t xml:space="preserve">    </w:t>
      </w:r>
      <w:r w:rsidR="00D55278" w:rsidRPr="00B00D6B">
        <w:rPr>
          <w:rFonts w:ascii="Times New Roman" w:hAnsi="Times New Roman"/>
          <w:sz w:val="28"/>
          <w:szCs w:val="28"/>
        </w:rPr>
        <w:t>Опубликовать настоящее постановление в газете «Сельский труженик» и на сайте городского поселения Безенчук.</w:t>
      </w:r>
    </w:p>
    <w:p w14:paraId="0344318F" w14:textId="1B976EB4" w:rsidR="003B705E" w:rsidRDefault="00F74417" w:rsidP="00F74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B705E">
        <w:rPr>
          <w:rFonts w:ascii="Times New Roman" w:hAnsi="Times New Roman"/>
          <w:sz w:val="28"/>
          <w:szCs w:val="28"/>
        </w:rPr>
        <w:t xml:space="preserve">.     </w:t>
      </w:r>
      <w:r w:rsidR="00D55278" w:rsidRPr="00B00D6B">
        <w:rPr>
          <w:rFonts w:ascii="Times New Roman" w:hAnsi="Times New Roman"/>
          <w:sz w:val="28"/>
          <w:szCs w:val="28"/>
        </w:rPr>
        <w:t>Настоящее постановление вступает в силу с момента его официального опубликования.</w:t>
      </w:r>
      <w:r w:rsidR="00D55278">
        <w:rPr>
          <w:rFonts w:ascii="Times New Roman" w:hAnsi="Times New Roman"/>
          <w:sz w:val="28"/>
          <w:szCs w:val="28"/>
        </w:rPr>
        <w:t>»</w:t>
      </w:r>
    </w:p>
    <w:p w14:paraId="53FA460F" w14:textId="2A319B48" w:rsidR="00D55278" w:rsidRPr="003B705E" w:rsidRDefault="00F74417" w:rsidP="00F74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3B705E">
        <w:rPr>
          <w:rFonts w:ascii="Times New Roman" w:hAnsi="Times New Roman"/>
          <w:sz w:val="28"/>
          <w:szCs w:val="28"/>
        </w:rPr>
        <w:t xml:space="preserve">.      </w:t>
      </w:r>
      <w:r w:rsidR="00D55278">
        <w:rPr>
          <w:rFonts w:ascii="Times New Roman" w:hAnsi="Times New Roman"/>
          <w:sz w:val="28"/>
          <w:szCs w:val="28"/>
        </w:rPr>
        <w:t xml:space="preserve"> </w:t>
      </w:r>
      <w:r w:rsidR="00D55278" w:rsidRPr="00B00D6B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14:paraId="616FBBC8" w14:textId="77777777" w:rsidR="00D55278" w:rsidRPr="003E4D1D" w:rsidRDefault="00D55278" w:rsidP="00D5527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462D57CC" w14:textId="1C750763" w:rsidR="00D55278" w:rsidRDefault="00D55278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городского поселения                                                                  Н.В. Райская</w:t>
      </w:r>
    </w:p>
    <w:p w14:paraId="50A91B55" w14:textId="028A78D4" w:rsidR="00E01F06" w:rsidRDefault="00E01F06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4A148A" w14:textId="5602BC77" w:rsidR="00E01F06" w:rsidRDefault="00E01F06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04F2E7" w14:textId="52E7614E" w:rsidR="00E01F06" w:rsidRDefault="00E01F06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8CE1ED" w14:textId="64C40CD9" w:rsidR="00E01F06" w:rsidRDefault="00E01F06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2DD32C" w14:textId="77777777" w:rsidR="00E01F06" w:rsidRPr="003B705E" w:rsidRDefault="00E01F06" w:rsidP="003B705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8E1077" w14:textId="77777777" w:rsidR="00D55278" w:rsidRPr="003E4D1D" w:rsidRDefault="00D55278" w:rsidP="00D552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4D1D">
        <w:rPr>
          <w:rFonts w:ascii="Times New Roman" w:hAnsi="Times New Roman"/>
          <w:sz w:val="24"/>
          <w:szCs w:val="24"/>
        </w:rPr>
        <w:t>О.В. Макарова 8(84676)21255</w:t>
      </w:r>
    </w:p>
    <w:p w14:paraId="6B8124A5" w14:textId="7A9CF537" w:rsidR="003D7927" w:rsidRPr="003D7927" w:rsidRDefault="003D7927" w:rsidP="00EB2D8D">
      <w:pPr>
        <w:rPr>
          <w:rFonts w:ascii="Times New Roman" w:hAnsi="Times New Roman"/>
          <w:sz w:val="32"/>
          <w:szCs w:val="32"/>
        </w:rPr>
      </w:pPr>
    </w:p>
    <w:sectPr w:rsidR="003D7927" w:rsidRPr="003D7927" w:rsidSect="003E4D1D">
      <w:pgSz w:w="11906" w:h="16838"/>
      <w:pgMar w:top="568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005D1"/>
    <w:multiLevelType w:val="multilevel"/>
    <w:tmpl w:val="9FDC2280"/>
    <w:lvl w:ilvl="0">
      <w:start w:val="15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C6C0065"/>
    <w:multiLevelType w:val="multilevel"/>
    <w:tmpl w:val="6A50E3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0E76CE1"/>
    <w:multiLevelType w:val="hybridMultilevel"/>
    <w:tmpl w:val="EA10EE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65A6484"/>
    <w:multiLevelType w:val="hybridMultilevel"/>
    <w:tmpl w:val="6EFEA990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56606"/>
    <w:rsid w:val="00226AA4"/>
    <w:rsid w:val="00251EEE"/>
    <w:rsid w:val="00254DCF"/>
    <w:rsid w:val="003B705E"/>
    <w:rsid w:val="003D7927"/>
    <w:rsid w:val="0044116E"/>
    <w:rsid w:val="004F4361"/>
    <w:rsid w:val="005170B4"/>
    <w:rsid w:val="00625602"/>
    <w:rsid w:val="006F2775"/>
    <w:rsid w:val="007C423D"/>
    <w:rsid w:val="008066F4"/>
    <w:rsid w:val="008A5A19"/>
    <w:rsid w:val="00907A71"/>
    <w:rsid w:val="009A221A"/>
    <w:rsid w:val="009F1C3C"/>
    <w:rsid w:val="00A713C1"/>
    <w:rsid w:val="00A74A8B"/>
    <w:rsid w:val="00A813B3"/>
    <w:rsid w:val="00B40C37"/>
    <w:rsid w:val="00CA40C8"/>
    <w:rsid w:val="00CF49FA"/>
    <w:rsid w:val="00D55278"/>
    <w:rsid w:val="00DB066F"/>
    <w:rsid w:val="00E01F06"/>
    <w:rsid w:val="00EB20F3"/>
    <w:rsid w:val="00EB2D8D"/>
    <w:rsid w:val="00F0200D"/>
    <w:rsid w:val="00F358EA"/>
    <w:rsid w:val="00F7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9F1C3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F1C3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2477</Words>
  <Characters>14122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Григорий Нестеренко</cp:lastModifiedBy>
  <cp:revision>12</cp:revision>
  <cp:lastPrinted>2018-07-30T08:30:00Z</cp:lastPrinted>
  <dcterms:created xsi:type="dcterms:W3CDTF">2018-07-27T12:50:00Z</dcterms:created>
  <dcterms:modified xsi:type="dcterms:W3CDTF">2018-07-31T13:30:00Z</dcterms:modified>
</cp:coreProperties>
</file>