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7"/>
      </w:tblGrid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формировании и утверждении плана-графика закупок </w:t>
            </w:r>
          </w:p>
        </w:tc>
      </w:tr>
    </w:tbl>
    <w:p w:rsidR="00201DC6" w:rsidRPr="00201DC6" w:rsidRDefault="00201DC6" w:rsidP="00201D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0"/>
        <w:gridCol w:w="1992"/>
        <w:gridCol w:w="1144"/>
        <w:gridCol w:w="315"/>
      </w:tblGrid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 плана-графика закупок) </w:t>
            </w:r>
            <w:proofErr w:type="gramEnd"/>
          </w:p>
        </w:tc>
        <w:tc>
          <w:tcPr>
            <w:tcW w:w="750" w:type="pct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измененный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1DC6" w:rsidRPr="00201DC6" w:rsidRDefault="00201DC6" w:rsidP="00201D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"/>
        <w:gridCol w:w="2220"/>
        <w:gridCol w:w="1556"/>
        <w:gridCol w:w="1320"/>
        <w:gridCol w:w="1513"/>
        <w:gridCol w:w="2900"/>
        <w:gridCol w:w="1586"/>
        <w:gridCol w:w="972"/>
        <w:gridCol w:w="1070"/>
        <w:gridCol w:w="1266"/>
      </w:tblGrid>
      <w:tr w:rsidR="00201DC6" w:rsidRPr="00201DC6" w:rsidTr="00201DC6">
        <w:trPr>
          <w:tblCellSpacing w:w="15" w:type="dxa"/>
        </w:trPr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№ 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п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/п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proofErr w:type="gramStart"/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183636201243163620100100020010000244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бензина марок АИ-92 и АИ-95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132694.00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2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72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183636201243163620100100030013101244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мебели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73000.00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183636201243163620100100050010000244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пожарных гидрантов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978.33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183636201243163620100100060014222244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Ремонт электроосвещения периметров водозаборов "Восточный" и "Военный городок"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726452.07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9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183636201243163620100100070014211244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Ремонт дорог общего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пользования местного значения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3615006.58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в соответствии с п. 9 ст. 22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Электронный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в соответствии со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183636201243163620100100080017490244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Бурение водозаборной скважины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2846547.93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2 ст. 22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183636201243163620100100090019603244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Содержание мест захоронения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9 ст. 22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72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183636201243163620100100100013230244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2 ст. 22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183636201243163620100100100023230244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1333.34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 ст. 22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183636201243163620100100110012892244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экскаватора-погрузчика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4191080.00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2 ст. 22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ст. 59 закона РФ № 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183636201243163620100100210013530244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Подача электроэнергии в здание, расположенное по адресу: Самарская область, п.г.т. Безенчук, ул. Тимирязева, д. 19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ч. 1 ст. 93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183636201243163620100100220011712244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канцелярских товаров и бумаги 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для офисной техники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91.45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183636201243163620100100230014339244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Ремонт кабинетов в здании Администрации городского поселения Безенчук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с0 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183636201243163620100100240024299244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и установка малых архитектурных форм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 ст. 22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183636201243163620100100240214299244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и установка малых архитектурных форм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в соответствии с п. 2 ст. 22 закона РФ № 44- ФЗ от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в соответствии со ст. 59 закона РФ №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44- 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183636201243163620100100250016399244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Техническое обслуживание оборудования системы экстренной связи «Гражданин-Полиция»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145000.00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ст. 59 закона РФ № 44-ФЗ от 05.04.2017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183636201243163620100100260223530244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тепловой энергии в здания бань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575000.00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п.8 ч. 1 ст. 93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183636201243163620100100270013530244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тепловой энергии в здание, расположенное по адресу, п.г.т. Безенчук, ул. Тимирязева, д. 19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п.8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п.8 ч. 1 ст. 93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183636201243163620100100280012892244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</w:t>
            </w:r>
            <w:proofErr w:type="spell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минипогрузчика</w:t>
            </w:r>
            <w:proofErr w:type="spell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самоходного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одноковшового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391421.53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 ст. 22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Федерального закона РФ № 44-ФЗ от 05.04.2018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183636201243163620100100290012892244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</w:t>
            </w:r>
            <w:proofErr w:type="spell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гидромолота</w:t>
            </w:r>
            <w:proofErr w:type="spell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для экскаватора-погрузчика марки TLB 825-RM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248333.33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п. 2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ст. 72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183636201243163620100100300018422244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Оказание услуг по предоставлению каналов связи системы "Гражданин-полиция"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77180.00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п. 2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ст. 59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183636201243163620100100310014211244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Выполнение работ по устройству пешеходного перехода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508572.14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п. 9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ст. 59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183636201243163620100100320010812244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1097250.00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п. 9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ст. 59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183636201243163620100100330011920244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бензина марки АИ-92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132660.13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п.2 ст.22 Федерального закона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ст.59 Федерального закона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183636201243163620100100350017112244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298770.00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п.2 с. 22 Федерального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Открытый конкурс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48 Федерального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26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183636201243163620100100360014211244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Устройство искусственной дорожной неровности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75352.07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 ст. 22 Федерального закона РФ № 44-ФЗот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Федерального закона РФ № 44-ФЗот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183636201243163620100100370013511244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электроэнергии в здание, находящееся в муниципальной собственности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8 ст. 22 Федерального закона № 44-ФЗ О контрактной системе от 05.04.2018 года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29 ч. 1 ст. 93 Федерального закона № 44-ФЗ О контрактной системе от 05.04.2018 года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183636201243163620100100380014221244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Выполнение работ по бурению водозаборной скважины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2846547.93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п. 9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183636201243163620100100390010812244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1097250.00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РФ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Федерального закона РФ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183636201243163620100100400010000244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канцелярских товаров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39908.55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РФ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72 Федерального закона РФ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183636201243163620100100410018413244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Услуги государственного управления, связанные с сельским хозяйством, лесным хозяйством, рыболовством и охотой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194000.00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183636201243163620100100420011712244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Изготовление информационных баннеров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183636201243163620100100430012813244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насосного оборудования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35.42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ст. 59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183636201243163620100100440018130244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Скос травы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ч.2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183636201243163620100100450010000244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156021.67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ч. 2 ст. 22 Федерального закона № 44-ФЗ от 05.04.2013 года О контрактной системе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(приложение 1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ст. 59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 xml:space="preserve">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183636201243163620100100460010000244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пожарных гидрантов и подставок под них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96000.00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2 ст. 22 Федерального закона РФ № 44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Федерального закона РФ № 44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183636201243163620100100470010000244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и установка детских игровых площадок и тренажеров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1298666.66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п.2 ст. 22 Федерального закона РФ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ст. 59 Федерального закона РФ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183636201243163620100100480011920244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Поставка битума дорожного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249985.17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п.2 ст. 22 Федерального закона РФ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со ст. 59 Федерального закона РФ №44-ФЗ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183636201243163620100100490010000244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Поставка насосов центробежных для артезианских скважин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407506.01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п.2 ст. 22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ст. 59 Федерального закона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183636201243163620100100190010000244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>183636201243163620100100200010000242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1482196.36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>517124.00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 xml:space="preserve">Тарифный метод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 соответствии с п. 9 ст. 22 закона РФ № 44-ФЗ от 05.04.2013 года</w:t>
            </w:r>
            <w:proofErr w:type="gramStart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О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контрактной системе </w:t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</w:r>
            <w:r w:rsidRPr="00201DC6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 xml:space="preserve">в соответствии с п. 8 ст. 22 закона РФ № 44-ФЗ от 05.04.2013 года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</w:tbl>
    <w:p w:rsidR="00201DC6" w:rsidRPr="00201DC6" w:rsidRDefault="00201DC6" w:rsidP="00201D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8"/>
        <w:gridCol w:w="173"/>
        <w:gridCol w:w="1064"/>
        <w:gridCol w:w="1031"/>
        <w:gridCol w:w="540"/>
        <w:gridCol w:w="120"/>
        <w:gridCol w:w="2040"/>
        <w:gridCol w:w="120"/>
        <w:gridCol w:w="300"/>
        <w:gridCol w:w="300"/>
        <w:gridCol w:w="234"/>
      </w:tblGrid>
      <w:tr w:rsidR="00201DC6" w:rsidRPr="00201DC6" w:rsidTr="00201DC6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Райская Наталья Владимировна,  Глава городского поселения Безенчук</w:t>
            </w:r>
          </w:p>
        </w:tc>
        <w:tc>
          <w:tcPr>
            <w:tcW w:w="50" w:type="pct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pct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«09»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Чаплашкина  Оксана  Николаевна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1DC6" w:rsidRPr="00201DC6" w:rsidTr="00201DC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01DC6" w:rsidRPr="00201DC6" w:rsidRDefault="00201DC6" w:rsidP="0020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0142E" w:rsidRDefault="0020142E">
      <w:bookmarkStart w:id="0" w:name="_GoBack"/>
      <w:bookmarkEnd w:id="0"/>
    </w:p>
    <w:sectPr w:rsidR="0020142E" w:rsidSect="00201D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DC6"/>
    <w:rsid w:val="0020142E"/>
    <w:rsid w:val="0020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54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2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2119</Words>
  <Characters>13775</Characters>
  <Application>Microsoft Office Word</Application>
  <DocSecurity>0</DocSecurity>
  <Lines>382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2018-06-15T05:37:00Z</dcterms:created>
  <dcterms:modified xsi:type="dcterms:W3CDTF">2018-06-15T05:38:00Z</dcterms:modified>
</cp:coreProperties>
</file>