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514920542"/>
    <w:p w:rsidR="0034742E" w:rsidRDefault="0034742E" w:rsidP="0017767D">
      <w:pPr>
        <w:pStyle w:val="11"/>
        <w:jc w:val="center"/>
      </w:pPr>
      <w:r>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pt;height:51.75pt" o:ole="">
            <v:imagedata r:id="rId7" o:title=""/>
          </v:shape>
          <o:OLEObject Type="Embed" ProgID="MSPhotoEd.3" ShapeID="_x0000_i1025" DrawAspect="Content" ObjectID="_1588662535" r:id="rId8"/>
        </w:object>
      </w:r>
    </w:p>
    <w:p w:rsidR="0034742E" w:rsidRPr="004D3E6D" w:rsidRDefault="0034742E" w:rsidP="0017767D">
      <w:pPr>
        <w:pStyle w:val="11"/>
        <w:jc w:val="center"/>
        <w:rPr>
          <w:sz w:val="16"/>
          <w:szCs w:val="16"/>
        </w:rPr>
      </w:pPr>
    </w:p>
    <w:p w:rsidR="0034742E" w:rsidRPr="002604BF" w:rsidRDefault="0034742E" w:rsidP="0017767D">
      <w:pPr>
        <w:ind w:right="-5"/>
        <w:jc w:val="center"/>
        <w:rPr>
          <w:sz w:val="32"/>
          <w:szCs w:val="32"/>
        </w:rPr>
      </w:pPr>
      <w:r w:rsidRPr="002604BF">
        <w:rPr>
          <w:sz w:val="32"/>
          <w:szCs w:val="32"/>
        </w:rPr>
        <w:t>Собрание представителей городского поселения Безенчук</w:t>
      </w:r>
    </w:p>
    <w:p w:rsidR="0034742E" w:rsidRPr="002604BF" w:rsidRDefault="0034742E" w:rsidP="0017767D">
      <w:pPr>
        <w:pStyle w:val="1"/>
        <w:ind w:right="43"/>
        <w:rPr>
          <w:b w:val="0"/>
          <w:sz w:val="32"/>
          <w:szCs w:val="32"/>
        </w:rPr>
      </w:pPr>
      <w:r w:rsidRPr="002604BF">
        <w:rPr>
          <w:b w:val="0"/>
          <w:sz w:val="32"/>
          <w:szCs w:val="32"/>
        </w:rPr>
        <w:t>муниципального района Безенчукский</w:t>
      </w:r>
    </w:p>
    <w:p w:rsidR="0034742E" w:rsidRPr="002604BF" w:rsidRDefault="0034742E" w:rsidP="0017767D">
      <w:pPr>
        <w:pStyle w:val="1"/>
        <w:ind w:right="43"/>
        <w:rPr>
          <w:b w:val="0"/>
          <w:sz w:val="32"/>
          <w:szCs w:val="32"/>
        </w:rPr>
      </w:pPr>
      <w:r w:rsidRPr="002604BF">
        <w:rPr>
          <w:b w:val="0"/>
          <w:sz w:val="32"/>
          <w:szCs w:val="32"/>
        </w:rPr>
        <w:t>Самарской области</w:t>
      </w:r>
    </w:p>
    <w:p w:rsidR="00037636" w:rsidRPr="00D37CA3" w:rsidRDefault="00037636" w:rsidP="0017767D">
      <w:pPr>
        <w:pStyle w:val="3"/>
        <w:tabs>
          <w:tab w:val="left" w:pos="3210"/>
          <w:tab w:val="center" w:pos="4677"/>
        </w:tabs>
        <w:spacing w:before="0" w:after="0"/>
        <w:jc w:val="center"/>
        <w:rPr>
          <w:rFonts w:ascii="Times New Roman" w:hAnsi="Times New Roman" w:cs="Times New Roman"/>
          <w:sz w:val="16"/>
          <w:szCs w:val="16"/>
        </w:rPr>
      </w:pPr>
    </w:p>
    <w:p w:rsidR="00037636" w:rsidRPr="004E4E7C" w:rsidRDefault="00037636" w:rsidP="0017767D">
      <w:pPr>
        <w:pStyle w:val="3"/>
        <w:tabs>
          <w:tab w:val="left" w:pos="3210"/>
          <w:tab w:val="center" w:pos="4677"/>
        </w:tabs>
        <w:spacing w:before="0" w:after="0"/>
        <w:jc w:val="center"/>
        <w:rPr>
          <w:rFonts w:ascii="Times New Roman" w:hAnsi="Times New Roman" w:cs="Times New Roman"/>
          <w:b w:val="0"/>
          <w:sz w:val="32"/>
          <w:szCs w:val="32"/>
        </w:rPr>
      </w:pPr>
      <w:r w:rsidRPr="004E4E7C">
        <w:rPr>
          <w:rFonts w:ascii="Times New Roman" w:hAnsi="Times New Roman" w:cs="Times New Roman"/>
          <w:b w:val="0"/>
          <w:sz w:val="32"/>
          <w:szCs w:val="32"/>
        </w:rPr>
        <w:t>РЕШЕНИЕ</w:t>
      </w:r>
      <w:r w:rsidR="00144814">
        <w:rPr>
          <w:rFonts w:ascii="Times New Roman" w:hAnsi="Times New Roman" w:cs="Times New Roman"/>
          <w:b w:val="0"/>
          <w:sz w:val="32"/>
          <w:szCs w:val="32"/>
        </w:rPr>
        <w:t xml:space="preserve"> </w:t>
      </w:r>
      <w:r w:rsidR="00794254">
        <w:rPr>
          <w:rFonts w:ascii="Times New Roman" w:hAnsi="Times New Roman" w:cs="Times New Roman"/>
          <w:b w:val="0"/>
          <w:sz w:val="32"/>
          <w:szCs w:val="32"/>
        </w:rPr>
        <w:t>ПРОЕКТ</w:t>
      </w:r>
    </w:p>
    <w:p w:rsidR="00037636" w:rsidRPr="004E4E7C" w:rsidRDefault="00037636" w:rsidP="0017767D">
      <w:pPr>
        <w:jc w:val="center"/>
        <w:rPr>
          <w:sz w:val="16"/>
          <w:szCs w:val="16"/>
        </w:rPr>
      </w:pPr>
    </w:p>
    <w:p w:rsidR="00037636" w:rsidRPr="00B74808" w:rsidRDefault="00037636" w:rsidP="0017767D">
      <w:pPr>
        <w:pStyle w:val="3"/>
        <w:spacing w:before="0" w:after="0"/>
        <w:jc w:val="center"/>
        <w:rPr>
          <w:rFonts w:ascii="Times New Roman" w:hAnsi="Times New Roman"/>
          <w:b w:val="0"/>
        </w:rPr>
      </w:pPr>
      <w:r w:rsidRPr="00B74808">
        <w:rPr>
          <w:rFonts w:ascii="Times New Roman" w:hAnsi="Times New Roman"/>
          <w:b w:val="0"/>
        </w:rPr>
        <w:t xml:space="preserve">от   </w:t>
      </w:r>
      <w:r w:rsidR="00794254" w:rsidRPr="00B74808">
        <w:rPr>
          <w:rFonts w:ascii="Times New Roman" w:hAnsi="Times New Roman"/>
          <w:b w:val="0"/>
        </w:rPr>
        <w:t>___</w:t>
      </w:r>
      <w:r w:rsidR="000A6A6A" w:rsidRPr="00B74808">
        <w:rPr>
          <w:rFonts w:ascii="Times New Roman" w:hAnsi="Times New Roman"/>
          <w:b w:val="0"/>
        </w:rPr>
        <w:t>.</w:t>
      </w:r>
      <w:r w:rsidRPr="00B74808">
        <w:rPr>
          <w:rFonts w:ascii="Times New Roman" w:hAnsi="Times New Roman"/>
          <w:b w:val="0"/>
        </w:rPr>
        <w:t>201</w:t>
      </w:r>
      <w:r w:rsidR="00B80A0C" w:rsidRPr="00B74808">
        <w:rPr>
          <w:rFonts w:ascii="Times New Roman" w:hAnsi="Times New Roman"/>
          <w:b w:val="0"/>
        </w:rPr>
        <w:t>8</w:t>
      </w:r>
      <w:r w:rsidRPr="00B74808">
        <w:rPr>
          <w:rFonts w:ascii="Times New Roman" w:hAnsi="Times New Roman"/>
          <w:b w:val="0"/>
        </w:rPr>
        <w:t xml:space="preserve">г   № </w:t>
      </w:r>
      <w:r w:rsidR="00794254" w:rsidRPr="00B74808">
        <w:rPr>
          <w:rFonts w:ascii="Times New Roman" w:hAnsi="Times New Roman"/>
          <w:b w:val="0"/>
        </w:rPr>
        <w:t>-</w:t>
      </w:r>
      <w:r w:rsidRPr="00B74808">
        <w:rPr>
          <w:rFonts w:ascii="Times New Roman" w:hAnsi="Times New Roman"/>
          <w:b w:val="0"/>
        </w:rPr>
        <w:t>/</w:t>
      </w:r>
      <w:r w:rsidR="00B80A0C" w:rsidRPr="00B74808">
        <w:rPr>
          <w:rFonts w:ascii="Times New Roman" w:hAnsi="Times New Roman"/>
          <w:b w:val="0"/>
        </w:rPr>
        <w:t>3</w:t>
      </w:r>
      <w:r w:rsidR="00794254" w:rsidRPr="00B74808">
        <w:rPr>
          <w:rFonts w:ascii="Times New Roman" w:hAnsi="Times New Roman"/>
          <w:b w:val="0"/>
        </w:rPr>
        <w:t>5</w:t>
      </w:r>
    </w:p>
    <w:p w:rsidR="00F33703" w:rsidRPr="00B74808" w:rsidRDefault="00F33703" w:rsidP="0017767D">
      <w:pPr>
        <w:jc w:val="center"/>
        <w:rPr>
          <w:sz w:val="16"/>
          <w:szCs w:val="16"/>
        </w:rPr>
      </w:pPr>
    </w:p>
    <w:p w:rsidR="00F33703" w:rsidRPr="00B74808" w:rsidRDefault="00F33703" w:rsidP="004A3B53">
      <w:pPr>
        <w:jc w:val="center"/>
        <w:outlineLvl w:val="0"/>
        <w:rPr>
          <w:sz w:val="26"/>
          <w:szCs w:val="26"/>
        </w:rPr>
      </w:pPr>
      <w:r w:rsidRPr="00B74808">
        <w:rPr>
          <w:sz w:val="26"/>
          <w:szCs w:val="26"/>
        </w:rPr>
        <w:t xml:space="preserve">О </w:t>
      </w:r>
      <w:r w:rsidR="00846904" w:rsidRPr="00B74808">
        <w:rPr>
          <w:sz w:val="26"/>
          <w:szCs w:val="26"/>
        </w:rPr>
        <w:t xml:space="preserve">рассмотрении протеста </w:t>
      </w:r>
      <w:r w:rsidR="0055426B" w:rsidRPr="00B74808">
        <w:rPr>
          <w:sz w:val="26"/>
          <w:szCs w:val="26"/>
        </w:rPr>
        <w:t xml:space="preserve">исполняющего обязанности </w:t>
      </w:r>
      <w:r w:rsidR="00846904" w:rsidRPr="00B74808">
        <w:rPr>
          <w:sz w:val="26"/>
          <w:szCs w:val="26"/>
        </w:rPr>
        <w:t xml:space="preserve">прокурора </w:t>
      </w:r>
      <w:proofErr w:type="spellStart"/>
      <w:r w:rsidR="00846904" w:rsidRPr="00B74808">
        <w:rPr>
          <w:sz w:val="26"/>
          <w:szCs w:val="26"/>
        </w:rPr>
        <w:t>Безенчукского</w:t>
      </w:r>
      <w:proofErr w:type="spellEnd"/>
      <w:r w:rsidR="00846904" w:rsidRPr="00B74808">
        <w:rPr>
          <w:sz w:val="26"/>
          <w:szCs w:val="26"/>
        </w:rPr>
        <w:t xml:space="preserve"> района </w:t>
      </w:r>
      <w:r w:rsidR="0055426B" w:rsidRPr="00B74808">
        <w:rPr>
          <w:sz w:val="26"/>
          <w:szCs w:val="26"/>
        </w:rPr>
        <w:t>№ 07-16-3</w:t>
      </w:r>
      <w:r w:rsidR="00217769">
        <w:rPr>
          <w:sz w:val="26"/>
          <w:szCs w:val="26"/>
        </w:rPr>
        <w:t>97</w:t>
      </w:r>
      <w:r w:rsidR="0055426B" w:rsidRPr="00B74808">
        <w:rPr>
          <w:sz w:val="26"/>
          <w:szCs w:val="26"/>
        </w:rPr>
        <w:t xml:space="preserve">/18 от 25.04.2018г </w:t>
      </w:r>
      <w:r w:rsidR="00846904" w:rsidRPr="00B74808">
        <w:rPr>
          <w:sz w:val="26"/>
          <w:szCs w:val="26"/>
        </w:rPr>
        <w:t xml:space="preserve">на </w:t>
      </w:r>
      <w:r w:rsidR="00217769">
        <w:rPr>
          <w:sz w:val="26"/>
          <w:szCs w:val="26"/>
        </w:rPr>
        <w:t xml:space="preserve">решение Собрания представителей </w:t>
      </w:r>
      <w:r w:rsidRPr="00B74808">
        <w:rPr>
          <w:sz w:val="26"/>
          <w:szCs w:val="26"/>
        </w:rPr>
        <w:t>городского поселения Безенчук муниципального района</w:t>
      </w:r>
      <w:r w:rsidR="001B576E" w:rsidRPr="00B74808">
        <w:rPr>
          <w:sz w:val="26"/>
          <w:szCs w:val="26"/>
        </w:rPr>
        <w:t xml:space="preserve"> Безенчукский Самарской области </w:t>
      </w:r>
      <w:r w:rsidR="009B7832" w:rsidRPr="00B74808">
        <w:rPr>
          <w:bCs/>
          <w:sz w:val="26"/>
          <w:szCs w:val="26"/>
        </w:rPr>
        <w:t xml:space="preserve">от </w:t>
      </w:r>
      <w:r w:rsidR="00217769">
        <w:rPr>
          <w:bCs/>
          <w:sz w:val="26"/>
          <w:szCs w:val="26"/>
        </w:rPr>
        <w:t>12</w:t>
      </w:r>
      <w:r w:rsidR="009B7832" w:rsidRPr="00B74808">
        <w:rPr>
          <w:bCs/>
          <w:sz w:val="26"/>
          <w:szCs w:val="26"/>
        </w:rPr>
        <w:t>.1</w:t>
      </w:r>
      <w:r w:rsidR="00217769">
        <w:rPr>
          <w:bCs/>
          <w:sz w:val="26"/>
          <w:szCs w:val="26"/>
        </w:rPr>
        <w:t>0</w:t>
      </w:r>
      <w:r w:rsidR="009B7832" w:rsidRPr="00B74808">
        <w:rPr>
          <w:bCs/>
          <w:sz w:val="26"/>
          <w:szCs w:val="26"/>
        </w:rPr>
        <w:t>.201</w:t>
      </w:r>
      <w:r w:rsidR="00846904" w:rsidRPr="00B74808">
        <w:rPr>
          <w:bCs/>
          <w:sz w:val="26"/>
          <w:szCs w:val="26"/>
        </w:rPr>
        <w:t>7</w:t>
      </w:r>
      <w:r w:rsidR="003F3C87" w:rsidRPr="00B74808">
        <w:rPr>
          <w:bCs/>
          <w:sz w:val="26"/>
          <w:szCs w:val="26"/>
        </w:rPr>
        <w:t>г</w:t>
      </w:r>
      <w:r w:rsidR="009B7832" w:rsidRPr="00B74808">
        <w:rPr>
          <w:bCs/>
          <w:sz w:val="26"/>
          <w:szCs w:val="26"/>
        </w:rPr>
        <w:t xml:space="preserve"> № </w:t>
      </w:r>
      <w:r w:rsidR="00217769">
        <w:rPr>
          <w:bCs/>
          <w:sz w:val="26"/>
          <w:szCs w:val="26"/>
        </w:rPr>
        <w:t>3</w:t>
      </w:r>
      <w:r w:rsidR="009B7832" w:rsidRPr="00B74808">
        <w:rPr>
          <w:bCs/>
          <w:sz w:val="26"/>
          <w:szCs w:val="26"/>
        </w:rPr>
        <w:t>/</w:t>
      </w:r>
      <w:r w:rsidR="00846904" w:rsidRPr="00B74808">
        <w:rPr>
          <w:bCs/>
          <w:sz w:val="26"/>
          <w:szCs w:val="26"/>
        </w:rPr>
        <w:t>2</w:t>
      </w:r>
      <w:r w:rsidR="00217769">
        <w:rPr>
          <w:bCs/>
          <w:sz w:val="26"/>
          <w:szCs w:val="26"/>
        </w:rPr>
        <w:t>5 «Об утверждении Правил благоустройства территории</w:t>
      </w:r>
      <w:r w:rsidR="00217769" w:rsidRPr="00217769">
        <w:rPr>
          <w:sz w:val="26"/>
          <w:szCs w:val="26"/>
        </w:rPr>
        <w:t xml:space="preserve"> </w:t>
      </w:r>
      <w:r w:rsidR="00217769" w:rsidRPr="00B74808">
        <w:rPr>
          <w:sz w:val="26"/>
          <w:szCs w:val="26"/>
        </w:rPr>
        <w:t>городского поселения Безенчук</w:t>
      </w:r>
      <w:r w:rsidR="00217769">
        <w:rPr>
          <w:bCs/>
          <w:sz w:val="26"/>
          <w:szCs w:val="26"/>
        </w:rPr>
        <w:t>»</w:t>
      </w:r>
    </w:p>
    <w:p w:rsidR="00F33703" w:rsidRPr="00B74808" w:rsidRDefault="00F33703" w:rsidP="004A3B53">
      <w:pPr>
        <w:jc w:val="both"/>
        <w:rPr>
          <w:sz w:val="16"/>
          <w:szCs w:val="16"/>
        </w:rPr>
      </w:pPr>
    </w:p>
    <w:p w:rsidR="00F03B04" w:rsidRPr="00B74808" w:rsidRDefault="0055426B" w:rsidP="004A3B53">
      <w:pPr>
        <w:ind w:firstLine="709"/>
        <w:jc w:val="both"/>
        <w:rPr>
          <w:sz w:val="26"/>
          <w:szCs w:val="26"/>
        </w:rPr>
      </w:pPr>
      <w:r w:rsidRPr="00B74808">
        <w:rPr>
          <w:sz w:val="26"/>
          <w:szCs w:val="26"/>
        </w:rPr>
        <w:t xml:space="preserve">Рассмотрев протест исполняющего обязанности прокурора </w:t>
      </w:r>
      <w:proofErr w:type="spellStart"/>
      <w:r w:rsidRPr="00B74808">
        <w:rPr>
          <w:sz w:val="26"/>
          <w:szCs w:val="26"/>
        </w:rPr>
        <w:t>Безенчукского</w:t>
      </w:r>
      <w:proofErr w:type="spellEnd"/>
      <w:r w:rsidRPr="00B74808">
        <w:rPr>
          <w:sz w:val="26"/>
          <w:szCs w:val="26"/>
        </w:rPr>
        <w:t xml:space="preserve"> района </w:t>
      </w:r>
      <w:r w:rsidR="009829EE" w:rsidRPr="00B74808">
        <w:rPr>
          <w:sz w:val="26"/>
          <w:szCs w:val="26"/>
        </w:rPr>
        <w:t>№ 07-16-3</w:t>
      </w:r>
      <w:r w:rsidR="009829EE">
        <w:rPr>
          <w:sz w:val="26"/>
          <w:szCs w:val="26"/>
        </w:rPr>
        <w:t>97</w:t>
      </w:r>
      <w:r w:rsidR="009829EE" w:rsidRPr="00B74808">
        <w:rPr>
          <w:sz w:val="26"/>
          <w:szCs w:val="26"/>
        </w:rPr>
        <w:t xml:space="preserve">/18 от 25.04.2018г на </w:t>
      </w:r>
      <w:r w:rsidR="009829EE">
        <w:rPr>
          <w:sz w:val="26"/>
          <w:szCs w:val="26"/>
        </w:rPr>
        <w:t xml:space="preserve">решение Собрания представителей </w:t>
      </w:r>
      <w:r w:rsidR="009829EE" w:rsidRPr="00B74808">
        <w:rPr>
          <w:sz w:val="26"/>
          <w:szCs w:val="26"/>
        </w:rPr>
        <w:t xml:space="preserve">городского поселения Безенчук муниципального района </w:t>
      </w:r>
      <w:proofErr w:type="spellStart"/>
      <w:r w:rsidR="009829EE" w:rsidRPr="00B74808">
        <w:rPr>
          <w:sz w:val="26"/>
          <w:szCs w:val="26"/>
        </w:rPr>
        <w:t>Безенчукский</w:t>
      </w:r>
      <w:proofErr w:type="spellEnd"/>
      <w:r w:rsidR="009829EE" w:rsidRPr="00B74808">
        <w:rPr>
          <w:sz w:val="26"/>
          <w:szCs w:val="26"/>
        </w:rPr>
        <w:t xml:space="preserve"> Самарской области </w:t>
      </w:r>
      <w:r w:rsidR="009829EE" w:rsidRPr="00B74808">
        <w:rPr>
          <w:bCs/>
          <w:sz w:val="26"/>
          <w:szCs w:val="26"/>
        </w:rPr>
        <w:t xml:space="preserve">от </w:t>
      </w:r>
      <w:r w:rsidR="009829EE">
        <w:rPr>
          <w:bCs/>
          <w:sz w:val="26"/>
          <w:szCs w:val="26"/>
        </w:rPr>
        <w:t>12</w:t>
      </w:r>
      <w:r w:rsidR="009829EE" w:rsidRPr="00B74808">
        <w:rPr>
          <w:bCs/>
          <w:sz w:val="26"/>
          <w:szCs w:val="26"/>
        </w:rPr>
        <w:t>.1</w:t>
      </w:r>
      <w:r w:rsidR="009829EE">
        <w:rPr>
          <w:bCs/>
          <w:sz w:val="26"/>
          <w:szCs w:val="26"/>
        </w:rPr>
        <w:t>0</w:t>
      </w:r>
      <w:r w:rsidR="009829EE" w:rsidRPr="00B74808">
        <w:rPr>
          <w:bCs/>
          <w:sz w:val="26"/>
          <w:szCs w:val="26"/>
        </w:rPr>
        <w:t xml:space="preserve">.2017г № </w:t>
      </w:r>
      <w:r w:rsidR="009829EE">
        <w:rPr>
          <w:bCs/>
          <w:sz w:val="26"/>
          <w:szCs w:val="26"/>
        </w:rPr>
        <w:t>3</w:t>
      </w:r>
      <w:r w:rsidR="009829EE" w:rsidRPr="00B74808">
        <w:rPr>
          <w:bCs/>
          <w:sz w:val="26"/>
          <w:szCs w:val="26"/>
        </w:rPr>
        <w:t>/2</w:t>
      </w:r>
      <w:r w:rsidR="009829EE">
        <w:rPr>
          <w:bCs/>
          <w:sz w:val="26"/>
          <w:szCs w:val="26"/>
        </w:rPr>
        <w:t>5 «Об утверждении Правил благоустройства территории</w:t>
      </w:r>
      <w:r w:rsidR="009829EE" w:rsidRPr="00217769">
        <w:rPr>
          <w:sz w:val="26"/>
          <w:szCs w:val="26"/>
        </w:rPr>
        <w:t xml:space="preserve"> </w:t>
      </w:r>
      <w:r w:rsidR="009829EE" w:rsidRPr="00B74808">
        <w:rPr>
          <w:sz w:val="26"/>
          <w:szCs w:val="26"/>
        </w:rPr>
        <w:t>городского поселения Безенчук</w:t>
      </w:r>
      <w:r w:rsidR="009829EE">
        <w:rPr>
          <w:bCs/>
          <w:sz w:val="26"/>
          <w:szCs w:val="26"/>
        </w:rPr>
        <w:t>»</w:t>
      </w:r>
      <w:r w:rsidRPr="00B74808">
        <w:rPr>
          <w:bCs/>
          <w:sz w:val="26"/>
          <w:szCs w:val="26"/>
        </w:rPr>
        <w:t xml:space="preserve">, руководствуясь </w:t>
      </w:r>
      <w:r w:rsidRPr="00B74808">
        <w:rPr>
          <w:sz w:val="26"/>
          <w:szCs w:val="26"/>
        </w:rPr>
        <w:t xml:space="preserve">Федеральным законом от 6 октября 2003 года № 131-ФЗ «Об общих принципах организации местного самоуправления в Российской Федерации», Уставом городского поселения Безенчук муниципального района </w:t>
      </w:r>
      <w:proofErr w:type="spellStart"/>
      <w:r w:rsidRPr="00B74808">
        <w:rPr>
          <w:sz w:val="26"/>
          <w:szCs w:val="26"/>
        </w:rPr>
        <w:t>Безенчукский</w:t>
      </w:r>
      <w:proofErr w:type="spellEnd"/>
      <w:r w:rsidRPr="00B74808">
        <w:rPr>
          <w:sz w:val="26"/>
          <w:szCs w:val="26"/>
        </w:rPr>
        <w:t xml:space="preserve"> Самарской области</w:t>
      </w:r>
      <w:r w:rsidR="00F33703" w:rsidRPr="00B74808">
        <w:rPr>
          <w:sz w:val="26"/>
          <w:szCs w:val="26"/>
        </w:rPr>
        <w:t xml:space="preserve">, Собрание представителей городского поселения Безенчук муниципального района Безенчукский Самарской области </w:t>
      </w:r>
      <w:r w:rsidR="00E85DAB" w:rsidRPr="00B74808">
        <w:rPr>
          <w:sz w:val="26"/>
          <w:szCs w:val="26"/>
        </w:rPr>
        <w:t>третьего созыва</w:t>
      </w:r>
    </w:p>
    <w:p w:rsidR="00AD38A1" w:rsidRPr="00B74808" w:rsidRDefault="00AD38A1" w:rsidP="004A3B53">
      <w:pPr>
        <w:ind w:firstLine="709"/>
        <w:jc w:val="both"/>
        <w:rPr>
          <w:sz w:val="8"/>
          <w:szCs w:val="8"/>
        </w:rPr>
      </w:pPr>
    </w:p>
    <w:p w:rsidR="00F03B04" w:rsidRPr="00B74808" w:rsidRDefault="00F03B04" w:rsidP="00F03B04">
      <w:pPr>
        <w:autoSpaceDE w:val="0"/>
        <w:autoSpaceDN w:val="0"/>
        <w:adjustRightInd w:val="0"/>
        <w:ind w:firstLine="709"/>
        <w:jc w:val="center"/>
        <w:rPr>
          <w:sz w:val="26"/>
          <w:szCs w:val="26"/>
        </w:rPr>
      </w:pPr>
      <w:r w:rsidRPr="00B74808">
        <w:rPr>
          <w:sz w:val="26"/>
          <w:szCs w:val="26"/>
        </w:rPr>
        <w:t>РЕШИЛО:</w:t>
      </w:r>
    </w:p>
    <w:p w:rsidR="00AD38A1" w:rsidRPr="00B74808" w:rsidRDefault="00AD38A1" w:rsidP="00F03B04">
      <w:pPr>
        <w:autoSpaceDE w:val="0"/>
        <w:autoSpaceDN w:val="0"/>
        <w:adjustRightInd w:val="0"/>
        <w:ind w:firstLine="709"/>
        <w:jc w:val="center"/>
        <w:rPr>
          <w:sz w:val="8"/>
          <w:szCs w:val="8"/>
        </w:rPr>
      </w:pPr>
    </w:p>
    <w:p w:rsidR="00F33703" w:rsidRPr="00B74808" w:rsidRDefault="00F33703" w:rsidP="004A3B53">
      <w:pPr>
        <w:ind w:firstLine="700"/>
        <w:jc w:val="both"/>
        <w:rPr>
          <w:bCs/>
          <w:sz w:val="26"/>
          <w:szCs w:val="26"/>
        </w:rPr>
      </w:pPr>
      <w:r w:rsidRPr="00B74808">
        <w:rPr>
          <w:sz w:val="26"/>
          <w:szCs w:val="26"/>
        </w:rPr>
        <w:t xml:space="preserve">1. </w:t>
      </w:r>
      <w:r w:rsidR="00C556F3" w:rsidRPr="00B74808">
        <w:rPr>
          <w:sz w:val="26"/>
          <w:szCs w:val="26"/>
        </w:rPr>
        <w:t xml:space="preserve">Удовлетворить протест исполняющего обязанности прокурора </w:t>
      </w:r>
      <w:proofErr w:type="spellStart"/>
      <w:r w:rsidR="00C556F3" w:rsidRPr="00B74808">
        <w:rPr>
          <w:sz w:val="26"/>
          <w:szCs w:val="26"/>
        </w:rPr>
        <w:t>Безенчукского</w:t>
      </w:r>
      <w:proofErr w:type="spellEnd"/>
      <w:r w:rsidR="00C556F3" w:rsidRPr="00B74808">
        <w:rPr>
          <w:sz w:val="26"/>
          <w:szCs w:val="26"/>
        </w:rPr>
        <w:t xml:space="preserve"> района </w:t>
      </w:r>
      <w:r w:rsidR="00DE684E" w:rsidRPr="00B74808">
        <w:rPr>
          <w:sz w:val="26"/>
          <w:szCs w:val="26"/>
        </w:rPr>
        <w:t>№ 07-16-3</w:t>
      </w:r>
      <w:r w:rsidR="00DE684E">
        <w:rPr>
          <w:sz w:val="26"/>
          <w:szCs w:val="26"/>
        </w:rPr>
        <w:t>97</w:t>
      </w:r>
      <w:r w:rsidR="00DE684E" w:rsidRPr="00B74808">
        <w:rPr>
          <w:sz w:val="26"/>
          <w:szCs w:val="26"/>
        </w:rPr>
        <w:t xml:space="preserve">/18 от 25.04.2018г на </w:t>
      </w:r>
      <w:r w:rsidR="00DE684E">
        <w:rPr>
          <w:sz w:val="26"/>
          <w:szCs w:val="26"/>
        </w:rPr>
        <w:t xml:space="preserve">решение Собрания представителей </w:t>
      </w:r>
      <w:r w:rsidR="00DE684E" w:rsidRPr="00B74808">
        <w:rPr>
          <w:sz w:val="26"/>
          <w:szCs w:val="26"/>
        </w:rPr>
        <w:t xml:space="preserve">городского поселения Безенчук муниципального района </w:t>
      </w:r>
      <w:proofErr w:type="spellStart"/>
      <w:r w:rsidR="00DE684E" w:rsidRPr="00B74808">
        <w:rPr>
          <w:sz w:val="26"/>
          <w:szCs w:val="26"/>
        </w:rPr>
        <w:t>Безенчукский</w:t>
      </w:r>
      <w:proofErr w:type="spellEnd"/>
      <w:r w:rsidR="00DE684E" w:rsidRPr="00B74808">
        <w:rPr>
          <w:sz w:val="26"/>
          <w:szCs w:val="26"/>
        </w:rPr>
        <w:t xml:space="preserve"> Самарской области </w:t>
      </w:r>
      <w:r w:rsidR="00DE684E" w:rsidRPr="00B74808">
        <w:rPr>
          <w:bCs/>
          <w:sz w:val="26"/>
          <w:szCs w:val="26"/>
        </w:rPr>
        <w:t xml:space="preserve">от </w:t>
      </w:r>
      <w:r w:rsidR="00DE684E">
        <w:rPr>
          <w:bCs/>
          <w:sz w:val="26"/>
          <w:szCs w:val="26"/>
        </w:rPr>
        <w:t>12</w:t>
      </w:r>
      <w:r w:rsidR="00DE684E" w:rsidRPr="00B74808">
        <w:rPr>
          <w:bCs/>
          <w:sz w:val="26"/>
          <w:szCs w:val="26"/>
        </w:rPr>
        <w:t>.1</w:t>
      </w:r>
      <w:r w:rsidR="00DE684E">
        <w:rPr>
          <w:bCs/>
          <w:sz w:val="26"/>
          <w:szCs w:val="26"/>
        </w:rPr>
        <w:t>0</w:t>
      </w:r>
      <w:r w:rsidR="00DE684E" w:rsidRPr="00B74808">
        <w:rPr>
          <w:bCs/>
          <w:sz w:val="26"/>
          <w:szCs w:val="26"/>
        </w:rPr>
        <w:t xml:space="preserve">.2017г № </w:t>
      </w:r>
      <w:r w:rsidR="00DE684E">
        <w:rPr>
          <w:bCs/>
          <w:sz w:val="26"/>
          <w:szCs w:val="26"/>
        </w:rPr>
        <w:t>3</w:t>
      </w:r>
      <w:r w:rsidR="00DE684E" w:rsidRPr="00B74808">
        <w:rPr>
          <w:bCs/>
          <w:sz w:val="26"/>
          <w:szCs w:val="26"/>
        </w:rPr>
        <w:t>/2</w:t>
      </w:r>
      <w:r w:rsidR="00DE684E">
        <w:rPr>
          <w:bCs/>
          <w:sz w:val="26"/>
          <w:szCs w:val="26"/>
        </w:rPr>
        <w:t>5 «Об утверждении Правил благоустройства территории</w:t>
      </w:r>
      <w:r w:rsidR="00DE684E" w:rsidRPr="00217769">
        <w:rPr>
          <w:sz w:val="26"/>
          <w:szCs w:val="26"/>
        </w:rPr>
        <w:t xml:space="preserve"> </w:t>
      </w:r>
      <w:r w:rsidR="00DE684E" w:rsidRPr="00B74808">
        <w:rPr>
          <w:sz w:val="26"/>
          <w:szCs w:val="26"/>
        </w:rPr>
        <w:t>городского поселения Безенчук</w:t>
      </w:r>
      <w:r w:rsidR="00DE684E">
        <w:rPr>
          <w:bCs/>
          <w:sz w:val="26"/>
          <w:szCs w:val="26"/>
        </w:rPr>
        <w:t>»</w:t>
      </w:r>
      <w:r w:rsidR="00C556F3" w:rsidRPr="00B74808">
        <w:rPr>
          <w:bCs/>
          <w:sz w:val="26"/>
          <w:szCs w:val="26"/>
        </w:rPr>
        <w:t>)</w:t>
      </w:r>
      <w:r w:rsidR="008645C8" w:rsidRPr="00B74808">
        <w:rPr>
          <w:bCs/>
          <w:sz w:val="26"/>
          <w:szCs w:val="26"/>
        </w:rPr>
        <w:t>.</w:t>
      </w:r>
    </w:p>
    <w:p w:rsidR="004A3B53" w:rsidRPr="00B74808" w:rsidRDefault="00235571" w:rsidP="004A3B53">
      <w:pPr>
        <w:ind w:firstLine="709"/>
        <w:jc w:val="both"/>
        <w:rPr>
          <w:sz w:val="26"/>
          <w:szCs w:val="26"/>
        </w:rPr>
      </w:pPr>
      <w:r w:rsidRPr="00B74808">
        <w:rPr>
          <w:sz w:val="26"/>
          <w:szCs w:val="26"/>
        </w:rPr>
        <w:t>2</w:t>
      </w:r>
      <w:r w:rsidR="004A3B53" w:rsidRPr="00B74808">
        <w:rPr>
          <w:sz w:val="26"/>
          <w:szCs w:val="26"/>
        </w:rPr>
        <w:t xml:space="preserve">. </w:t>
      </w:r>
      <w:r w:rsidR="00F82895" w:rsidRPr="00B74808">
        <w:rPr>
          <w:sz w:val="26"/>
          <w:szCs w:val="26"/>
        </w:rPr>
        <w:t>Поручить постоянной комиссии Собрания представителей городского поселения Безенчук муниципальн</w:t>
      </w:r>
      <w:r w:rsidR="00F82895" w:rsidRPr="00B7706A">
        <w:rPr>
          <w:sz w:val="26"/>
          <w:szCs w:val="26"/>
        </w:rPr>
        <w:t xml:space="preserve">ого района </w:t>
      </w:r>
      <w:proofErr w:type="spellStart"/>
      <w:r w:rsidR="00F82895" w:rsidRPr="00B7706A">
        <w:rPr>
          <w:sz w:val="26"/>
          <w:szCs w:val="26"/>
        </w:rPr>
        <w:t>Безенчукский</w:t>
      </w:r>
      <w:proofErr w:type="spellEnd"/>
      <w:r w:rsidR="00F82895" w:rsidRPr="00B7706A">
        <w:rPr>
          <w:sz w:val="26"/>
          <w:szCs w:val="26"/>
        </w:rPr>
        <w:t xml:space="preserve"> Самарской области по </w:t>
      </w:r>
      <w:r w:rsidR="00B7706A" w:rsidRPr="00B7706A">
        <w:rPr>
          <w:sz w:val="26"/>
          <w:szCs w:val="26"/>
        </w:rPr>
        <w:t>жилищно-</w:t>
      </w:r>
      <w:r w:rsidR="00B7706A" w:rsidRPr="001C0876">
        <w:rPr>
          <w:sz w:val="26"/>
          <w:szCs w:val="26"/>
        </w:rPr>
        <w:t>коммунальному хозяйству, транспорту, связи и дорожному строительству</w:t>
      </w:r>
      <w:r w:rsidR="00F82895" w:rsidRPr="001C0876">
        <w:rPr>
          <w:sz w:val="26"/>
          <w:szCs w:val="26"/>
        </w:rPr>
        <w:t xml:space="preserve"> </w:t>
      </w:r>
      <w:r w:rsidR="0074359E" w:rsidRPr="001C0876">
        <w:rPr>
          <w:sz w:val="26"/>
          <w:szCs w:val="26"/>
        </w:rPr>
        <w:t>(</w:t>
      </w:r>
      <w:r w:rsidR="001C0876" w:rsidRPr="001C0876">
        <w:rPr>
          <w:sz w:val="26"/>
          <w:szCs w:val="26"/>
        </w:rPr>
        <w:t>Мешков В.В.</w:t>
      </w:r>
      <w:r w:rsidR="0074359E" w:rsidRPr="001C0876">
        <w:rPr>
          <w:sz w:val="26"/>
          <w:szCs w:val="26"/>
        </w:rPr>
        <w:t xml:space="preserve">) </w:t>
      </w:r>
      <w:r w:rsidR="00B74808" w:rsidRPr="001C0876">
        <w:rPr>
          <w:sz w:val="26"/>
          <w:szCs w:val="26"/>
        </w:rPr>
        <w:t xml:space="preserve">в срок до 30.06.2018г </w:t>
      </w:r>
      <w:r w:rsidR="000E3CC1" w:rsidRPr="001C0876">
        <w:rPr>
          <w:sz w:val="26"/>
          <w:szCs w:val="26"/>
        </w:rPr>
        <w:t>рассмотреть данный вопрос на комиссии, изучить и подготовить</w:t>
      </w:r>
      <w:r w:rsidR="000E3CC1" w:rsidRPr="00B7706A">
        <w:rPr>
          <w:sz w:val="26"/>
          <w:szCs w:val="26"/>
        </w:rPr>
        <w:t xml:space="preserve"> проект решения Собрания представителей</w:t>
      </w:r>
      <w:r w:rsidR="000E3CC1" w:rsidRPr="00B74808">
        <w:rPr>
          <w:sz w:val="26"/>
          <w:szCs w:val="26"/>
        </w:rPr>
        <w:t xml:space="preserve"> </w:t>
      </w:r>
      <w:bookmarkStart w:id="1" w:name="_Hlk514755054"/>
      <w:r w:rsidR="000E3CC1" w:rsidRPr="00B74808">
        <w:rPr>
          <w:sz w:val="26"/>
          <w:szCs w:val="26"/>
        </w:rPr>
        <w:t xml:space="preserve">городского поселения Безенчук муниципального района </w:t>
      </w:r>
      <w:proofErr w:type="spellStart"/>
      <w:r w:rsidR="000E3CC1" w:rsidRPr="00B74808">
        <w:rPr>
          <w:sz w:val="26"/>
          <w:szCs w:val="26"/>
        </w:rPr>
        <w:t>Безенчукский</w:t>
      </w:r>
      <w:proofErr w:type="spellEnd"/>
      <w:r w:rsidR="000E3CC1" w:rsidRPr="00B74808">
        <w:rPr>
          <w:sz w:val="26"/>
          <w:szCs w:val="26"/>
        </w:rPr>
        <w:t xml:space="preserve"> Самарской области</w:t>
      </w:r>
      <w:bookmarkEnd w:id="1"/>
      <w:r w:rsidR="00B74808" w:rsidRPr="00B74808">
        <w:rPr>
          <w:sz w:val="26"/>
          <w:szCs w:val="26"/>
        </w:rPr>
        <w:t xml:space="preserve"> «О внесении изменений </w:t>
      </w:r>
      <w:r w:rsidR="00FB3659">
        <w:rPr>
          <w:sz w:val="26"/>
          <w:szCs w:val="26"/>
        </w:rPr>
        <w:t xml:space="preserve">в </w:t>
      </w:r>
      <w:r w:rsidR="00B74808" w:rsidRPr="00B74808">
        <w:rPr>
          <w:sz w:val="26"/>
          <w:szCs w:val="26"/>
        </w:rPr>
        <w:t xml:space="preserve"> </w:t>
      </w:r>
      <w:r w:rsidR="00FB3659">
        <w:rPr>
          <w:sz w:val="26"/>
          <w:szCs w:val="26"/>
        </w:rPr>
        <w:t xml:space="preserve">решение Собрания представителей </w:t>
      </w:r>
      <w:r w:rsidR="00FB3659" w:rsidRPr="00B74808">
        <w:rPr>
          <w:sz w:val="26"/>
          <w:szCs w:val="26"/>
        </w:rPr>
        <w:t xml:space="preserve">городского поселения Безенчук муниципального района </w:t>
      </w:r>
      <w:proofErr w:type="spellStart"/>
      <w:r w:rsidR="00FB3659" w:rsidRPr="00B74808">
        <w:rPr>
          <w:sz w:val="26"/>
          <w:szCs w:val="26"/>
        </w:rPr>
        <w:t>Безенчукский</w:t>
      </w:r>
      <w:proofErr w:type="spellEnd"/>
      <w:r w:rsidR="00FB3659" w:rsidRPr="00B74808">
        <w:rPr>
          <w:sz w:val="26"/>
          <w:szCs w:val="26"/>
        </w:rPr>
        <w:t xml:space="preserve"> Самарской области </w:t>
      </w:r>
      <w:r w:rsidR="00FB3659" w:rsidRPr="00B74808">
        <w:rPr>
          <w:bCs/>
          <w:sz w:val="26"/>
          <w:szCs w:val="26"/>
        </w:rPr>
        <w:t xml:space="preserve">от </w:t>
      </w:r>
      <w:r w:rsidR="00FB3659">
        <w:rPr>
          <w:bCs/>
          <w:sz w:val="26"/>
          <w:szCs w:val="26"/>
        </w:rPr>
        <w:t>12</w:t>
      </w:r>
      <w:r w:rsidR="00FB3659" w:rsidRPr="00B74808">
        <w:rPr>
          <w:bCs/>
          <w:sz w:val="26"/>
          <w:szCs w:val="26"/>
        </w:rPr>
        <w:t>.1</w:t>
      </w:r>
      <w:r w:rsidR="00FB3659">
        <w:rPr>
          <w:bCs/>
          <w:sz w:val="26"/>
          <w:szCs w:val="26"/>
        </w:rPr>
        <w:t>0</w:t>
      </w:r>
      <w:r w:rsidR="00FB3659" w:rsidRPr="00B74808">
        <w:rPr>
          <w:bCs/>
          <w:sz w:val="26"/>
          <w:szCs w:val="26"/>
        </w:rPr>
        <w:t xml:space="preserve">.2017г № </w:t>
      </w:r>
      <w:r w:rsidR="00FB3659">
        <w:rPr>
          <w:bCs/>
          <w:sz w:val="26"/>
          <w:szCs w:val="26"/>
        </w:rPr>
        <w:t>3</w:t>
      </w:r>
      <w:r w:rsidR="00FB3659" w:rsidRPr="00B74808">
        <w:rPr>
          <w:bCs/>
          <w:sz w:val="26"/>
          <w:szCs w:val="26"/>
        </w:rPr>
        <w:t>/2</w:t>
      </w:r>
      <w:r w:rsidR="00FB3659">
        <w:rPr>
          <w:bCs/>
          <w:sz w:val="26"/>
          <w:szCs w:val="26"/>
        </w:rPr>
        <w:t>5 «Об утверждении Правил благоустройства территории</w:t>
      </w:r>
      <w:r w:rsidR="00FB3659" w:rsidRPr="00217769">
        <w:rPr>
          <w:sz w:val="26"/>
          <w:szCs w:val="26"/>
        </w:rPr>
        <w:t xml:space="preserve"> </w:t>
      </w:r>
      <w:r w:rsidR="00FB3659" w:rsidRPr="00B74808">
        <w:rPr>
          <w:sz w:val="26"/>
          <w:szCs w:val="26"/>
        </w:rPr>
        <w:t>городского поселения Безенчук</w:t>
      </w:r>
      <w:r w:rsidR="00FB3659">
        <w:rPr>
          <w:bCs/>
          <w:sz w:val="26"/>
          <w:szCs w:val="26"/>
        </w:rPr>
        <w:t>»</w:t>
      </w:r>
      <w:r w:rsidR="001A3905">
        <w:rPr>
          <w:bCs/>
          <w:sz w:val="26"/>
          <w:szCs w:val="26"/>
        </w:rPr>
        <w:t>.</w:t>
      </w:r>
    </w:p>
    <w:p w:rsidR="00996F8D" w:rsidRPr="00B74808" w:rsidRDefault="00996F8D" w:rsidP="004A3B53">
      <w:pPr>
        <w:ind w:firstLine="709"/>
        <w:jc w:val="both"/>
        <w:rPr>
          <w:sz w:val="26"/>
          <w:szCs w:val="26"/>
        </w:rPr>
      </w:pPr>
      <w:r w:rsidRPr="00B74808">
        <w:rPr>
          <w:sz w:val="26"/>
          <w:szCs w:val="26"/>
        </w:rPr>
        <w:t xml:space="preserve">3. </w:t>
      </w:r>
      <w:r w:rsidR="008645C8" w:rsidRPr="00B74808">
        <w:rPr>
          <w:sz w:val="26"/>
          <w:szCs w:val="26"/>
        </w:rPr>
        <w:t>Направить настоящее</w:t>
      </w:r>
      <w:r w:rsidRPr="00B74808">
        <w:rPr>
          <w:sz w:val="26"/>
          <w:szCs w:val="26"/>
        </w:rPr>
        <w:t xml:space="preserve"> </w:t>
      </w:r>
      <w:r w:rsidR="008645C8" w:rsidRPr="00B74808">
        <w:rPr>
          <w:sz w:val="26"/>
          <w:szCs w:val="26"/>
        </w:rPr>
        <w:t>Р</w:t>
      </w:r>
      <w:r w:rsidRPr="00B74808">
        <w:rPr>
          <w:sz w:val="26"/>
          <w:szCs w:val="26"/>
        </w:rPr>
        <w:t xml:space="preserve">ешение </w:t>
      </w:r>
      <w:r w:rsidR="008645C8" w:rsidRPr="00B74808">
        <w:rPr>
          <w:sz w:val="26"/>
          <w:szCs w:val="26"/>
        </w:rPr>
        <w:t xml:space="preserve">исполняющему обязанности прокурора </w:t>
      </w:r>
      <w:proofErr w:type="spellStart"/>
      <w:r w:rsidR="008645C8" w:rsidRPr="00B74808">
        <w:rPr>
          <w:sz w:val="26"/>
          <w:szCs w:val="26"/>
        </w:rPr>
        <w:t>Безенчукского</w:t>
      </w:r>
      <w:proofErr w:type="spellEnd"/>
      <w:r w:rsidR="008645C8" w:rsidRPr="00B74808">
        <w:rPr>
          <w:sz w:val="26"/>
          <w:szCs w:val="26"/>
        </w:rPr>
        <w:t xml:space="preserve"> района</w:t>
      </w:r>
      <w:r w:rsidRPr="00B74808">
        <w:rPr>
          <w:sz w:val="26"/>
          <w:szCs w:val="26"/>
        </w:rPr>
        <w:t>.</w:t>
      </w:r>
    </w:p>
    <w:p w:rsidR="004A3B53" w:rsidRPr="00B74808" w:rsidRDefault="00996F8D" w:rsidP="004A3B53">
      <w:pPr>
        <w:ind w:firstLine="709"/>
        <w:jc w:val="both"/>
        <w:rPr>
          <w:sz w:val="26"/>
          <w:szCs w:val="26"/>
        </w:rPr>
      </w:pPr>
      <w:r w:rsidRPr="00B74808">
        <w:rPr>
          <w:sz w:val="26"/>
          <w:szCs w:val="26"/>
        </w:rPr>
        <w:t>4</w:t>
      </w:r>
      <w:r w:rsidR="004A3B53" w:rsidRPr="00B74808">
        <w:rPr>
          <w:sz w:val="26"/>
          <w:szCs w:val="26"/>
        </w:rPr>
        <w:t xml:space="preserve">. Настоящее решение вступает в силу со дня его </w:t>
      </w:r>
      <w:r w:rsidR="008645C8" w:rsidRPr="00B74808">
        <w:rPr>
          <w:sz w:val="26"/>
          <w:szCs w:val="26"/>
        </w:rPr>
        <w:t>подписания</w:t>
      </w:r>
      <w:r w:rsidR="004A3B53" w:rsidRPr="00B74808">
        <w:rPr>
          <w:sz w:val="26"/>
          <w:szCs w:val="26"/>
        </w:rPr>
        <w:t>.</w:t>
      </w:r>
      <w:r w:rsidR="001A3905">
        <w:rPr>
          <w:sz w:val="26"/>
          <w:szCs w:val="26"/>
        </w:rPr>
        <w:t xml:space="preserve"> </w:t>
      </w:r>
    </w:p>
    <w:p w:rsidR="004A3B53" w:rsidRPr="00B74808" w:rsidRDefault="004A3B53" w:rsidP="004A3B53">
      <w:pPr>
        <w:ind w:firstLine="709"/>
        <w:jc w:val="both"/>
        <w:rPr>
          <w:sz w:val="26"/>
          <w:szCs w:val="26"/>
        </w:rPr>
      </w:pPr>
    </w:p>
    <w:p w:rsidR="004A3B53" w:rsidRPr="00B74808" w:rsidRDefault="004A3B53" w:rsidP="004A3B53">
      <w:pPr>
        <w:jc w:val="both"/>
        <w:rPr>
          <w:sz w:val="26"/>
          <w:szCs w:val="26"/>
        </w:rPr>
      </w:pPr>
      <w:r w:rsidRPr="00B74808">
        <w:rPr>
          <w:sz w:val="26"/>
          <w:szCs w:val="26"/>
        </w:rPr>
        <w:t>Глав</w:t>
      </w:r>
      <w:r w:rsidR="006A0FEC" w:rsidRPr="00B74808">
        <w:rPr>
          <w:sz w:val="26"/>
          <w:szCs w:val="26"/>
        </w:rPr>
        <w:t>а</w:t>
      </w:r>
      <w:r w:rsidRPr="00B74808">
        <w:rPr>
          <w:sz w:val="26"/>
          <w:szCs w:val="26"/>
        </w:rPr>
        <w:t xml:space="preserve"> городского</w:t>
      </w:r>
    </w:p>
    <w:p w:rsidR="004A3B53" w:rsidRPr="00B74808" w:rsidRDefault="004A3B53" w:rsidP="004A3B53">
      <w:pPr>
        <w:jc w:val="both"/>
        <w:rPr>
          <w:sz w:val="26"/>
          <w:szCs w:val="26"/>
        </w:rPr>
      </w:pPr>
      <w:r w:rsidRPr="00B74808">
        <w:rPr>
          <w:sz w:val="26"/>
          <w:szCs w:val="26"/>
        </w:rPr>
        <w:t xml:space="preserve">поселения Безенчук                                         </w:t>
      </w:r>
      <w:r w:rsidR="00AD73D0" w:rsidRPr="00B74808">
        <w:rPr>
          <w:sz w:val="26"/>
          <w:szCs w:val="26"/>
        </w:rPr>
        <w:t xml:space="preserve">                            </w:t>
      </w:r>
      <w:r w:rsidR="00CE7105" w:rsidRPr="00B74808">
        <w:rPr>
          <w:sz w:val="26"/>
          <w:szCs w:val="26"/>
        </w:rPr>
        <w:t xml:space="preserve"> </w:t>
      </w:r>
      <w:r w:rsidR="002670A4" w:rsidRPr="00B74808">
        <w:rPr>
          <w:sz w:val="26"/>
          <w:szCs w:val="26"/>
        </w:rPr>
        <w:t xml:space="preserve">    </w:t>
      </w:r>
      <w:r w:rsidR="006A0FEC" w:rsidRPr="00B74808">
        <w:rPr>
          <w:sz w:val="26"/>
          <w:szCs w:val="26"/>
        </w:rPr>
        <w:t xml:space="preserve">           </w:t>
      </w:r>
      <w:r w:rsidR="00F70E57">
        <w:rPr>
          <w:sz w:val="26"/>
          <w:szCs w:val="26"/>
        </w:rPr>
        <w:t xml:space="preserve">            </w:t>
      </w:r>
      <w:proofErr w:type="spellStart"/>
      <w:r w:rsidR="006A0FEC" w:rsidRPr="00B74808">
        <w:rPr>
          <w:sz w:val="26"/>
          <w:szCs w:val="26"/>
        </w:rPr>
        <w:t>Н.В.Райская</w:t>
      </w:r>
      <w:proofErr w:type="spellEnd"/>
    </w:p>
    <w:p w:rsidR="004A3B53" w:rsidRPr="00B74808" w:rsidRDefault="004A3B53" w:rsidP="004A3B53">
      <w:pPr>
        <w:rPr>
          <w:sz w:val="26"/>
          <w:szCs w:val="26"/>
        </w:rPr>
      </w:pPr>
    </w:p>
    <w:p w:rsidR="004A3B53" w:rsidRPr="00B74808" w:rsidRDefault="004A3B53" w:rsidP="004A3B53">
      <w:pPr>
        <w:rPr>
          <w:sz w:val="26"/>
          <w:szCs w:val="26"/>
        </w:rPr>
      </w:pPr>
      <w:r w:rsidRPr="00B74808">
        <w:rPr>
          <w:sz w:val="26"/>
          <w:szCs w:val="26"/>
        </w:rPr>
        <w:t>Председатель Собрания представителей</w:t>
      </w:r>
    </w:p>
    <w:p w:rsidR="004A3B53" w:rsidRPr="001108D5" w:rsidRDefault="004A3B53" w:rsidP="004A3B53">
      <w:pPr>
        <w:rPr>
          <w:sz w:val="28"/>
          <w:szCs w:val="28"/>
        </w:rPr>
      </w:pPr>
      <w:r w:rsidRPr="00B74808">
        <w:rPr>
          <w:sz w:val="26"/>
          <w:szCs w:val="26"/>
        </w:rPr>
        <w:t xml:space="preserve">городского поселения Безенчук                 </w:t>
      </w:r>
      <w:r w:rsidR="00B74808">
        <w:rPr>
          <w:sz w:val="26"/>
          <w:szCs w:val="26"/>
        </w:rPr>
        <w:t xml:space="preserve">         </w:t>
      </w:r>
      <w:r w:rsidRPr="00B74808">
        <w:rPr>
          <w:sz w:val="26"/>
          <w:szCs w:val="26"/>
        </w:rPr>
        <w:t xml:space="preserve">              </w:t>
      </w:r>
      <w:r w:rsidR="00AD73D0" w:rsidRPr="00B74808">
        <w:rPr>
          <w:sz w:val="26"/>
          <w:szCs w:val="26"/>
        </w:rPr>
        <w:t xml:space="preserve">                  </w:t>
      </w:r>
      <w:r w:rsidR="002670A4" w:rsidRPr="00B74808">
        <w:rPr>
          <w:sz w:val="26"/>
          <w:szCs w:val="26"/>
        </w:rPr>
        <w:t xml:space="preserve">   </w:t>
      </w:r>
      <w:r w:rsidR="00AD73D0" w:rsidRPr="00B74808">
        <w:rPr>
          <w:sz w:val="26"/>
          <w:szCs w:val="26"/>
        </w:rPr>
        <w:t xml:space="preserve"> </w:t>
      </w:r>
      <w:r w:rsidR="002670A4" w:rsidRPr="00B74808">
        <w:rPr>
          <w:sz w:val="26"/>
          <w:szCs w:val="26"/>
        </w:rPr>
        <w:t xml:space="preserve"> </w:t>
      </w:r>
      <w:r w:rsidR="006A0FEC" w:rsidRPr="00B74808">
        <w:rPr>
          <w:sz w:val="26"/>
          <w:szCs w:val="26"/>
        </w:rPr>
        <w:t xml:space="preserve">           </w:t>
      </w:r>
      <w:r w:rsidR="00F70E57">
        <w:rPr>
          <w:sz w:val="26"/>
          <w:szCs w:val="26"/>
        </w:rPr>
        <w:t xml:space="preserve">   </w:t>
      </w:r>
      <w:proofErr w:type="spellStart"/>
      <w:r w:rsidRPr="00B74808">
        <w:rPr>
          <w:sz w:val="26"/>
          <w:szCs w:val="26"/>
        </w:rPr>
        <w:t>А.Г.Кантеев</w:t>
      </w:r>
      <w:proofErr w:type="spellEnd"/>
      <w:r w:rsidRPr="001108D5">
        <w:rPr>
          <w:sz w:val="28"/>
          <w:szCs w:val="28"/>
        </w:rPr>
        <w:t xml:space="preserve"> </w:t>
      </w:r>
    </w:p>
    <w:bookmarkEnd w:id="0"/>
    <w:p w:rsidR="00A73C95" w:rsidRDefault="00A73C95" w:rsidP="00A73C95">
      <w:pPr>
        <w:pStyle w:val="11"/>
        <w:jc w:val="center"/>
      </w:pPr>
      <w:r>
        <w:object w:dxaOrig="7079" w:dyaOrig="8866">
          <v:shape id="_x0000_i1026" type="#_x0000_t75" style="width:49.5pt;height:51.75pt" o:ole="">
            <v:imagedata r:id="rId7" o:title=""/>
          </v:shape>
          <o:OLEObject Type="Embed" ProgID="MSPhotoEd.3" ShapeID="_x0000_i1026" DrawAspect="Content" ObjectID="_1588662536" r:id="rId9"/>
        </w:object>
      </w:r>
    </w:p>
    <w:p w:rsidR="00A73C95" w:rsidRPr="004D3E6D" w:rsidRDefault="00A73C95" w:rsidP="00A73C95">
      <w:pPr>
        <w:pStyle w:val="11"/>
        <w:jc w:val="center"/>
        <w:rPr>
          <w:sz w:val="16"/>
          <w:szCs w:val="16"/>
        </w:rPr>
      </w:pPr>
    </w:p>
    <w:p w:rsidR="00A73C95" w:rsidRPr="002604BF" w:rsidRDefault="00A73C95" w:rsidP="00A73C95">
      <w:pPr>
        <w:ind w:right="-5"/>
        <w:jc w:val="center"/>
        <w:rPr>
          <w:sz w:val="32"/>
          <w:szCs w:val="32"/>
        </w:rPr>
      </w:pPr>
      <w:r w:rsidRPr="002604BF">
        <w:rPr>
          <w:sz w:val="32"/>
          <w:szCs w:val="32"/>
        </w:rPr>
        <w:t>Собрание представителей городского поселения Безенчук</w:t>
      </w:r>
    </w:p>
    <w:p w:rsidR="00A73C95" w:rsidRPr="002604BF" w:rsidRDefault="00A73C95" w:rsidP="00A73C95">
      <w:pPr>
        <w:pStyle w:val="1"/>
        <w:ind w:right="43"/>
        <w:rPr>
          <w:b w:val="0"/>
          <w:sz w:val="32"/>
          <w:szCs w:val="32"/>
        </w:rPr>
      </w:pPr>
      <w:r w:rsidRPr="002604BF">
        <w:rPr>
          <w:b w:val="0"/>
          <w:sz w:val="32"/>
          <w:szCs w:val="32"/>
        </w:rPr>
        <w:t xml:space="preserve">муниципального района </w:t>
      </w:r>
      <w:proofErr w:type="spellStart"/>
      <w:r w:rsidRPr="002604BF">
        <w:rPr>
          <w:b w:val="0"/>
          <w:sz w:val="32"/>
          <w:szCs w:val="32"/>
        </w:rPr>
        <w:t>Безенчукский</w:t>
      </w:r>
      <w:proofErr w:type="spellEnd"/>
    </w:p>
    <w:p w:rsidR="00A73C95" w:rsidRPr="002604BF" w:rsidRDefault="00A73C95" w:rsidP="00A73C95">
      <w:pPr>
        <w:pStyle w:val="1"/>
        <w:ind w:right="43"/>
        <w:rPr>
          <w:b w:val="0"/>
          <w:sz w:val="32"/>
          <w:szCs w:val="32"/>
        </w:rPr>
      </w:pPr>
      <w:r w:rsidRPr="002604BF">
        <w:rPr>
          <w:b w:val="0"/>
          <w:sz w:val="32"/>
          <w:szCs w:val="32"/>
        </w:rPr>
        <w:t>Самарской области</w:t>
      </w:r>
    </w:p>
    <w:p w:rsidR="00A73C95" w:rsidRPr="00D37CA3" w:rsidRDefault="00A73C95" w:rsidP="00A73C95">
      <w:pPr>
        <w:pStyle w:val="3"/>
        <w:tabs>
          <w:tab w:val="left" w:pos="3210"/>
          <w:tab w:val="center" w:pos="4677"/>
        </w:tabs>
        <w:spacing w:before="0" w:after="0"/>
        <w:jc w:val="center"/>
        <w:rPr>
          <w:rFonts w:ascii="Times New Roman" w:hAnsi="Times New Roman" w:cs="Times New Roman"/>
          <w:sz w:val="16"/>
          <w:szCs w:val="16"/>
        </w:rPr>
      </w:pPr>
    </w:p>
    <w:p w:rsidR="00A73C95" w:rsidRPr="004E4E7C" w:rsidRDefault="00A73C95" w:rsidP="00A73C95">
      <w:pPr>
        <w:pStyle w:val="3"/>
        <w:tabs>
          <w:tab w:val="left" w:pos="3210"/>
          <w:tab w:val="center" w:pos="4677"/>
        </w:tabs>
        <w:spacing w:before="0" w:after="0"/>
        <w:jc w:val="center"/>
        <w:rPr>
          <w:rFonts w:ascii="Times New Roman" w:hAnsi="Times New Roman" w:cs="Times New Roman"/>
          <w:b w:val="0"/>
          <w:sz w:val="32"/>
          <w:szCs w:val="32"/>
        </w:rPr>
      </w:pPr>
      <w:r w:rsidRPr="004E4E7C">
        <w:rPr>
          <w:rFonts w:ascii="Times New Roman" w:hAnsi="Times New Roman" w:cs="Times New Roman"/>
          <w:b w:val="0"/>
          <w:sz w:val="32"/>
          <w:szCs w:val="32"/>
        </w:rPr>
        <w:t>РЕШЕНИЕ</w:t>
      </w:r>
      <w:r>
        <w:rPr>
          <w:rFonts w:ascii="Times New Roman" w:hAnsi="Times New Roman" w:cs="Times New Roman"/>
          <w:b w:val="0"/>
          <w:sz w:val="32"/>
          <w:szCs w:val="32"/>
        </w:rPr>
        <w:t xml:space="preserve"> ПРОЕКТ</w:t>
      </w:r>
      <w:r>
        <w:rPr>
          <w:rFonts w:ascii="Times New Roman" w:hAnsi="Times New Roman" w:cs="Times New Roman"/>
          <w:b w:val="0"/>
          <w:sz w:val="32"/>
          <w:szCs w:val="32"/>
        </w:rPr>
        <w:t xml:space="preserve"> 2</w:t>
      </w:r>
      <w:bookmarkStart w:id="2" w:name="_GoBack"/>
      <w:bookmarkEnd w:id="2"/>
    </w:p>
    <w:p w:rsidR="00A73C95" w:rsidRPr="004E4E7C" w:rsidRDefault="00A73C95" w:rsidP="00A73C95">
      <w:pPr>
        <w:jc w:val="center"/>
        <w:rPr>
          <w:sz w:val="16"/>
          <w:szCs w:val="16"/>
        </w:rPr>
      </w:pPr>
    </w:p>
    <w:p w:rsidR="00A73C95" w:rsidRPr="00B74808" w:rsidRDefault="00A73C95" w:rsidP="00A73C95">
      <w:pPr>
        <w:pStyle w:val="3"/>
        <w:spacing w:before="0" w:after="0"/>
        <w:jc w:val="center"/>
        <w:rPr>
          <w:rFonts w:ascii="Times New Roman" w:hAnsi="Times New Roman"/>
          <w:b w:val="0"/>
        </w:rPr>
      </w:pPr>
      <w:r w:rsidRPr="00B74808">
        <w:rPr>
          <w:rFonts w:ascii="Times New Roman" w:hAnsi="Times New Roman"/>
          <w:b w:val="0"/>
        </w:rPr>
        <w:t>от   ___.2018г   № -/35</w:t>
      </w:r>
    </w:p>
    <w:p w:rsidR="00A73C95" w:rsidRPr="00B74808" w:rsidRDefault="00A73C95" w:rsidP="00A73C95">
      <w:pPr>
        <w:jc w:val="center"/>
        <w:rPr>
          <w:sz w:val="16"/>
          <w:szCs w:val="16"/>
        </w:rPr>
      </w:pPr>
    </w:p>
    <w:p w:rsidR="00A73C95" w:rsidRPr="00B74808" w:rsidRDefault="00A73C95" w:rsidP="00A73C95">
      <w:pPr>
        <w:jc w:val="center"/>
        <w:outlineLvl w:val="0"/>
        <w:rPr>
          <w:sz w:val="26"/>
          <w:szCs w:val="26"/>
        </w:rPr>
      </w:pPr>
      <w:r w:rsidRPr="00B74808">
        <w:rPr>
          <w:sz w:val="26"/>
          <w:szCs w:val="26"/>
        </w:rPr>
        <w:t xml:space="preserve">О рассмотрении протеста исполняющего обязанности прокурора </w:t>
      </w:r>
      <w:proofErr w:type="spellStart"/>
      <w:r w:rsidRPr="00B74808">
        <w:rPr>
          <w:sz w:val="26"/>
          <w:szCs w:val="26"/>
        </w:rPr>
        <w:t>Безенчукского</w:t>
      </w:r>
      <w:proofErr w:type="spellEnd"/>
      <w:r w:rsidRPr="00B74808">
        <w:rPr>
          <w:sz w:val="26"/>
          <w:szCs w:val="26"/>
        </w:rPr>
        <w:t xml:space="preserve"> района № 07-16-3</w:t>
      </w:r>
      <w:r>
        <w:rPr>
          <w:sz w:val="26"/>
          <w:szCs w:val="26"/>
        </w:rPr>
        <w:t>97</w:t>
      </w:r>
      <w:r w:rsidRPr="00B74808">
        <w:rPr>
          <w:sz w:val="26"/>
          <w:szCs w:val="26"/>
        </w:rPr>
        <w:t xml:space="preserve">/18 от 25.04.2018г на </w:t>
      </w:r>
      <w:r>
        <w:rPr>
          <w:sz w:val="26"/>
          <w:szCs w:val="26"/>
        </w:rPr>
        <w:t xml:space="preserve">решение Собрания представителей </w:t>
      </w:r>
      <w:r w:rsidRPr="00B74808">
        <w:rPr>
          <w:sz w:val="26"/>
          <w:szCs w:val="26"/>
        </w:rPr>
        <w:t xml:space="preserve">городского поселения Безенчук муниципального района </w:t>
      </w:r>
      <w:proofErr w:type="spellStart"/>
      <w:r w:rsidRPr="00B74808">
        <w:rPr>
          <w:sz w:val="26"/>
          <w:szCs w:val="26"/>
        </w:rPr>
        <w:t>Безенчукский</w:t>
      </w:r>
      <w:proofErr w:type="spellEnd"/>
      <w:r w:rsidRPr="00B74808">
        <w:rPr>
          <w:sz w:val="26"/>
          <w:szCs w:val="26"/>
        </w:rPr>
        <w:t xml:space="preserve"> Самарской области </w:t>
      </w:r>
      <w:r w:rsidRPr="00B74808">
        <w:rPr>
          <w:bCs/>
          <w:sz w:val="26"/>
          <w:szCs w:val="26"/>
        </w:rPr>
        <w:t xml:space="preserve">от </w:t>
      </w:r>
      <w:r>
        <w:rPr>
          <w:bCs/>
          <w:sz w:val="26"/>
          <w:szCs w:val="26"/>
        </w:rPr>
        <w:t>12</w:t>
      </w:r>
      <w:r w:rsidRPr="00B74808">
        <w:rPr>
          <w:bCs/>
          <w:sz w:val="26"/>
          <w:szCs w:val="26"/>
        </w:rPr>
        <w:t>.1</w:t>
      </w:r>
      <w:r>
        <w:rPr>
          <w:bCs/>
          <w:sz w:val="26"/>
          <w:szCs w:val="26"/>
        </w:rPr>
        <w:t>0</w:t>
      </w:r>
      <w:r w:rsidRPr="00B74808">
        <w:rPr>
          <w:bCs/>
          <w:sz w:val="26"/>
          <w:szCs w:val="26"/>
        </w:rPr>
        <w:t xml:space="preserve">.2017г № </w:t>
      </w:r>
      <w:r>
        <w:rPr>
          <w:bCs/>
          <w:sz w:val="26"/>
          <w:szCs w:val="26"/>
        </w:rPr>
        <w:t>3</w:t>
      </w:r>
      <w:r w:rsidRPr="00B74808">
        <w:rPr>
          <w:bCs/>
          <w:sz w:val="26"/>
          <w:szCs w:val="26"/>
        </w:rPr>
        <w:t>/2</w:t>
      </w:r>
      <w:r>
        <w:rPr>
          <w:bCs/>
          <w:sz w:val="26"/>
          <w:szCs w:val="26"/>
        </w:rPr>
        <w:t>5 «Об утверждении Правил благоустройства территории</w:t>
      </w:r>
      <w:r w:rsidRPr="00217769">
        <w:rPr>
          <w:sz w:val="26"/>
          <w:szCs w:val="26"/>
        </w:rPr>
        <w:t xml:space="preserve"> </w:t>
      </w:r>
      <w:r w:rsidRPr="00B74808">
        <w:rPr>
          <w:sz w:val="26"/>
          <w:szCs w:val="26"/>
        </w:rPr>
        <w:t>городского поселения Безенчук</w:t>
      </w:r>
      <w:r>
        <w:rPr>
          <w:bCs/>
          <w:sz w:val="26"/>
          <w:szCs w:val="26"/>
        </w:rPr>
        <w:t>»</w:t>
      </w:r>
    </w:p>
    <w:p w:rsidR="00A73C95" w:rsidRPr="00B74808" w:rsidRDefault="00A73C95" w:rsidP="00A73C95">
      <w:pPr>
        <w:jc w:val="both"/>
        <w:rPr>
          <w:sz w:val="16"/>
          <w:szCs w:val="16"/>
        </w:rPr>
      </w:pPr>
    </w:p>
    <w:p w:rsidR="00A73C95" w:rsidRPr="00B74808" w:rsidRDefault="00A73C95" w:rsidP="00A73C95">
      <w:pPr>
        <w:ind w:firstLine="709"/>
        <w:jc w:val="both"/>
        <w:rPr>
          <w:sz w:val="26"/>
          <w:szCs w:val="26"/>
        </w:rPr>
      </w:pPr>
      <w:r w:rsidRPr="00B74808">
        <w:rPr>
          <w:sz w:val="26"/>
          <w:szCs w:val="26"/>
        </w:rPr>
        <w:t xml:space="preserve">Рассмотрев протест исполняющего обязанности прокурора </w:t>
      </w:r>
      <w:proofErr w:type="spellStart"/>
      <w:r w:rsidRPr="00B74808">
        <w:rPr>
          <w:sz w:val="26"/>
          <w:szCs w:val="26"/>
        </w:rPr>
        <w:t>Безенчукского</w:t>
      </w:r>
      <w:proofErr w:type="spellEnd"/>
      <w:r w:rsidRPr="00B74808">
        <w:rPr>
          <w:sz w:val="26"/>
          <w:szCs w:val="26"/>
        </w:rPr>
        <w:t xml:space="preserve"> района № 07-16-3</w:t>
      </w:r>
      <w:r>
        <w:rPr>
          <w:sz w:val="26"/>
          <w:szCs w:val="26"/>
        </w:rPr>
        <w:t>97</w:t>
      </w:r>
      <w:r w:rsidRPr="00B74808">
        <w:rPr>
          <w:sz w:val="26"/>
          <w:szCs w:val="26"/>
        </w:rPr>
        <w:t xml:space="preserve">/18 от 25.04.2018г на </w:t>
      </w:r>
      <w:r>
        <w:rPr>
          <w:sz w:val="26"/>
          <w:szCs w:val="26"/>
        </w:rPr>
        <w:t xml:space="preserve">решение Собрания представителей </w:t>
      </w:r>
      <w:r w:rsidRPr="00B74808">
        <w:rPr>
          <w:sz w:val="26"/>
          <w:szCs w:val="26"/>
        </w:rPr>
        <w:t xml:space="preserve">городского поселения Безенчук муниципального района </w:t>
      </w:r>
      <w:proofErr w:type="spellStart"/>
      <w:r w:rsidRPr="00B74808">
        <w:rPr>
          <w:sz w:val="26"/>
          <w:szCs w:val="26"/>
        </w:rPr>
        <w:t>Безенчукский</w:t>
      </w:r>
      <w:proofErr w:type="spellEnd"/>
      <w:r w:rsidRPr="00B74808">
        <w:rPr>
          <w:sz w:val="26"/>
          <w:szCs w:val="26"/>
        </w:rPr>
        <w:t xml:space="preserve"> Самарской области </w:t>
      </w:r>
      <w:r w:rsidRPr="00B74808">
        <w:rPr>
          <w:bCs/>
          <w:sz w:val="26"/>
          <w:szCs w:val="26"/>
        </w:rPr>
        <w:t xml:space="preserve">от </w:t>
      </w:r>
      <w:r>
        <w:rPr>
          <w:bCs/>
          <w:sz w:val="26"/>
          <w:szCs w:val="26"/>
        </w:rPr>
        <w:t>12</w:t>
      </w:r>
      <w:r w:rsidRPr="00B74808">
        <w:rPr>
          <w:bCs/>
          <w:sz w:val="26"/>
          <w:szCs w:val="26"/>
        </w:rPr>
        <w:t>.1</w:t>
      </w:r>
      <w:r>
        <w:rPr>
          <w:bCs/>
          <w:sz w:val="26"/>
          <w:szCs w:val="26"/>
        </w:rPr>
        <w:t>0</w:t>
      </w:r>
      <w:r w:rsidRPr="00B74808">
        <w:rPr>
          <w:bCs/>
          <w:sz w:val="26"/>
          <w:szCs w:val="26"/>
        </w:rPr>
        <w:t xml:space="preserve">.2017г № </w:t>
      </w:r>
      <w:r>
        <w:rPr>
          <w:bCs/>
          <w:sz w:val="26"/>
          <w:szCs w:val="26"/>
        </w:rPr>
        <w:t>3</w:t>
      </w:r>
      <w:r w:rsidRPr="00B74808">
        <w:rPr>
          <w:bCs/>
          <w:sz w:val="26"/>
          <w:szCs w:val="26"/>
        </w:rPr>
        <w:t>/2</w:t>
      </w:r>
      <w:r>
        <w:rPr>
          <w:bCs/>
          <w:sz w:val="26"/>
          <w:szCs w:val="26"/>
        </w:rPr>
        <w:t>5 «Об утверждении Правил благоустройства территории</w:t>
      </w:r>
      <w:r w:rsidRPr="00217769">
        <w:rPr>
          <w:sz w:val="26"/>
          <w:szCs w:val="26"/>
        </w:rPr>
        <w:t xml:space="preserve"> </w:t>
      </w:r>
      <w:r w:rsidRPr="00B74808">
        <w:rPr>
          <w:sz w:val="26"/>
          <w:szCs w:val="26"/>
        </w:rPr>
        <w:t>городского поселения Безенчук</w:t>
      </w:r>
      <w:r>
        <w:rPr>
          <w:bCs/>
          <w:sz w:val="26"/>
          <w:szCs w:val="26"/>
        </w:rPr>
        <w:t>»</w:t>
      </w:r>
      <w:r w:rsidRPr="00B74808">
        <w:rPr>
          <w:bCs/>
          <w:sz w:val="26"/>
          <w:szCs w:val="26"/>
        </w:rPr>
        <w:t xml:space="preserve">, руководствуясь </w:t>
      </w:r>
      <w:r w:rsidRPr="00B74808">
        <w:rPr>
          <w:sz w:val="26"/>
          <w:szCs w:val="26"/>
        </w:rPr>
        <w:t xml:space="preserve">Федеральным законом от 6 октября 2003 года № 131-ФЗ «Об общих принципах организации местного самоуправления в Российской Федерации», Уставом городского поселения Безенчук муниципального района </w:t>
      </w:r>
      <w:proofErr w:type="spellStart"/>
      <w:r w:rsidRPr="00B74808">
        <w:rPr>
          <w:sz w:val="26"/>
          <w:szCs w:val="26"/>
        </w:rPr>
        <w:t>Безенчукский</w:t>
      </w:r>
      <w:proofErr w:type="spellEnd"/>
      <w:r w:rsidRPr="00B74808">
        <w:rPr>
          <w:sz w:val="26"/>
          <w:szCs w:val="26"/>
        </w:rPr>
        <w:t xml:space="preserve"> Самарской области, Собрание представителей городского поселения Безенчук муниципального района </w:t>
      </w:r>
      <w:proofErr w:type="spellStart"/>
      <w:r w:rsidRPr="00B74808">
        <w:rPr>
          <w:sz w:val="26"/>
          <w:szCs w:val="26"/>
        </w:rPr>
        <w:t>Безенчукский</w:t>
      </w:r>
      <w:proofErr w:type="spellEnd"/>
      <w:r w:rsidRPr="00B74808">
        <w:rPr>
          <w:sz w:val="26"/>
          <w:szCs w:val="26"/>
        </w:rPr>
        <w:t xml:space="preserve"> Самарской области третьего созыва</w:t>
      </w:r>
    </w:p>
    <w:p w:rsidR="00A73C95" w:rsidRPr="00B74808" w:rsidRDefault="00A73C95" w:rsidP="00A73C95">
      <w:pPr>
        <w:ind w:firstLine="709"/>
        <w:jc w:val="both"/>
        <w:rPr>
          <w:sz w:val="8"/>
          <w:szCs w:val="8"/>
        </w:rPr>
      </w:pPr>
    </w:p>
    <w:p w:rsidR="00A73C95" w:rsidRPr="00B74808" w:rsidRDefault="00A73C95" w:rsidP="00A73C95">
      <w:pPr>
        <w:autoSpaceDE w:val="0"/>
        <w:autoSpaceDN w:val="0"/>
        <w:adjustRightInd w:val="0"/>
        <w:ind w:firstLine="709"/>
        <w:jc w:val="center"/>
        <w:rPr>
          <w:sz w:val="26"/>
          <w:szCs w:val="26"/>
        </w:rPr>
      </w:pPr>
      <w:r w:rsidRPr="00B74808">
        <w:rPr>
          <w:sz w:val="26"/>
          <w:szCs w:val="26"/>
        </w:rPr>
        <w:t>РЕШИЛО:</w:t>
      </w:r>
    </w:p>
    <w:p w:rsidR="00A73C95" w:rsidRPr="00B74808" w:rsidRDefault="00A73C95" w:rsidP="00A73C95">
      <w:pPr>
        <w:autoSpaceDE w:val="0"/>
        <w:autoSpaceDN w:val="0"/>
        <w:adjustRightInd w:val="0"/>
        <w:ind w:firstLine="709"/>
        <w:jc w:val="center"/>
        <w:rPr>
          <w:sz w:val="8"/>
          <w:szCs w:val="8"/>
        </w:rPr>
      </w:pPr>
    </w:p>
    <w:p w:rsidR="00A73C95" w:rsidRPr="00B74808" w:rsidRDefault="00A73C95" w:rsidP="00A73C95">
      <w:pPr>
        <w:ind w:firstLine="700"/>
        <w:jc w:val="both"/>
        <w:rPr>
          <w:bCs/>
          <w:sz w:val="26"/>
          <w:szCs w:val="26"/>
        </w:rPr>
      </w:pPr>
      <w:r w:rsidRPr="00B74808">
        <w:rPr>
          <w:sz w:val="26"/>
          <w:szCs w:val="26"/>
        </w:rPr>
        <w:t xml:space="preserve">1. </w:t>
      </w:r>
      <w:r>
        <w:rPr>
          <w:sz w:val="26"/>
          <w:szCs w:val="26"/>
        </w:rPr>
        <w:t>П</w:t>
      </w:r>
      <w:r w:rsidRPr="00B74808">
        <w:rPr>
          <w:sz w:val="26"/>
          <w:szCs w:val="26"/>
        </w:rPr>
        <w:t xml:space="preserve">ротест исполняющего обязанности прокурора </w:t>
      </w:r>
      <w:proofErr w:type="spellStart"/>
      <w:r w:rsidRPr="00B74808">
        <w:rPr>
          <w:sz w:val="26"/>
          <w:szCs w:val="26"/>
        </w:rPr>
        <w:t>Безенчукского</w:t>
      </w:r>
      <w:proofErr w:type="spellEnd"/>
      <w:r w:rsidRPr="00B74808">
        <w:rPr>
          <w:sz w:val="26"/>
          <w:szCs w:val="26"/>
        </w:rPr>
        <w:t xml:space="preserve"> района № 07-16-3</w:t>
      </w:r>
      <w:r>
        <w:rPr>
          <w:sz w:val="26"/>
          <w:szCs w:val="26"/>
        </w:rPr>
        <w:t>97</w:t>
      </w:r>
      <w:r w:rsidRPr="00B74808">
        <w:rPr>
          <w:sz w:val="26"/>
          <w:szCs w:val="26"/>
        </w:rPr>
        <w:t xml:space="preserve">/18 от 25.04.2018г на </w:t>
      </w:r>
      <w:r>
        <w:rPr>
          <w:sz w:val="26"/>
          <w:szCs w:val="26"/>
        </w:rPr>
        <w:t xml:space="preserve">решение Собрания представителей </w:t>
      </w:r>
      <w:r w:rsidRPr="00B74808">
        <w:rPr>
          <w:sz w:val="26"/>
          <w:szCs w:val="26"/>
        </w:rPr>
        <w:t xml:space="preserve">городского поселения Безенчук муниципального района </w:t>
      </w:r>
      <w:proofErr w:type="spellStart"/>
      <w:r w:rsidRPr="00B74808">
        <w:rPr>
          <w:sz w:val="26"/>
          <w:szCs w:val="26"/>
        </w:rPr>
        <w:t>Безенчукский</w:t>
      </w:r>
      <w:proofErr w:type="spellEnd"/>
      <w:r w:rsidRPr="00B74808">
        <w:rPr>
          <w:sz w:val="26"/>
          <w:szCs w:val="26"/>
        </w:rPr>
        <w:t xml:space="preserve"> Самарской области </w:t>
      </w:r>
      <w:r w:rsidRPr="00B74808">
        <w:rPr>
          <w:bCs/>
          <w:sz w:val="26"/>
          <w:szCs w:val="26"/>
        </w:rPr>
        <w:t xml:space="preserve">от </w:t>
      </w:r>
      <w:r>
        <w:rPr>
          <w:bCs/>
          <w:sz w:val="26"/>
          <w:szCs w:val="26"/>
        </w:rPr>
        <w:t>12</w:t>
      </w:r>
      <w:r w:rsidRPr="00B74808">
        <w:rPr>
          <w:bCs/>
          <w:sz w:val="26"/>
          <w:szCs w:val="26"/>
        </w:rPr>
        <w:t>.1</w:t>
      </w:r>
      <w:r>
        <w:rPr>
          <w:bCs/>
          <w:sz w:val="26"/>
          <w:szCs w:val="26"/>
        </w:rPr>
        <w:t>0</w:t>
      </w:r>
      <w:r w:rsidRPr="00B74808">
        <w:rPr>
          <w:bCs/>
          <w:sz w:val="26"/>
          <w:szCs w:val="26"/>
        </w:rPr>
        <w:t xml:space="preserve">.2017г № </w:t>
      </w:r>
      <w:r>
        <w:rPr>
          <w:bCs/>
          <w:sz w:val="26"/>
          <w:szCs w:val="26"/>
        </w:rPr>
        <w:t>3</w:t>
      </w:r>
      <w:r w:rsidRPr="00B74808">
        <w:rPr>
          <w:bCs/>
          <w:sz w:val="26"/>
          <w:szCs w:val="26"/>
        </w:rPr>
        <w:t>/2</w:t>
      </w:r>
      <w:r>
        <w:rPr>
          <w:bCs/>
          <w:sz w:val="26"/>
          <w:szCs w:val="26"/>
        </w:rPr>
        <w:t>5 «Об утверждении Правил благоустройства территории</w:t>
      </w:r>
      <w:r w:rsidRPr="00217769">
        <w:rPr>
          <w:sz w:val="26"/>
          <w:szCs w:val="26"/>
        </w:rPr>
        <w:t xml:space="preserve"> </w:t>
      </w:r>
      <w:r w:rsidRPr="00B74808">
        <w:rPr>
          <w:sz w:val="26"/>
          <w:szCs w:val="26"/>
        </w:rPr>
        <w:t>городского поселения Безенчук</w:t>
      </w:r>
      <w:r>
        <w:rPr>
          <w:bCs/>
          <w:sz w:val="26"/>
          <w:szCs w:val="26"/>
        </w:rPr>
        <w:t>»</w:t>
      </w:r>
      <w:r w:rsidRPr="00B74808">
        <w:rPr>
          <w:bCs/>
          <w:sz w:val="26"/>
          <w:szCs w:val="26"/>
        </w:rPr>
        <w:t>)</w:t>
      </w:r>
      <w:r>
        <w:rPr>
          <w:bCs/>
          <w:sz w:val="26"/>
          <w:szCs w:val="26"/>
        </w:rPr>
        <w:t xml:space="preserve"> оставить без удовлетворения</w:t>
      </w:r>
      <w:r w:rsidRPr="00B74808">
        <w:rPr>
          <w:bCs/>
          <w:sz w:val="26"/>
          <w:szCs w:val="26"/>
        </w:rPr>
        <w:t>.</w:t>
      </w:r>
    </w:p>
    <w:p w:rsidR="00A73C95" w:rsidRPr="00B74808" w:rsidRDefault="00A73C95" w:rsidP="00A73C95">
      <w:pPr>
        <w:ind w:firstLine="709"/>
        <w:jc w:val="both"/>
        <w:rPr>
          <w:sz w:val="26"/>
          <w:szCs w:val="26"/>
        </w:rPr>
      </w:pPr>
      <w:r w:rsidRPr="00B74808">
        <w:rPr>
          <w:sz w:val="26"/>
          <w:szCs w:val="26"/>
        </w:rPr>
        <w:t xml:space="preserve">2.  Направить настоящее Решение исполняющему обязанности прокурора </w:t>
      </w:r>
      <w:proofErr w:type="spellStart"/>
      <w:r w:rsidRPr="00B74808">
        <w:rPr>
          <w:sz w:val="26"/>
          <w:szCs w:val="26"/>
        </w:rPr>
        <w:t>Безенчукского</w:t>
      </w:r>
      <w:proofErr w:type="spellEnd"/>
      <w:r w:rsidRPr="00B74808">
        <w:rPr>
          <w:sz w:val="26"/>
          <w:szCs w:val="26"/>
        </w:rPr>
        <w:t xml:space="preserve"> района.</w:t>
      </w:r>
    </w:p>
    <w:p w:rsidR="00A73C95" w:rsidRPr="00B74808" w:rsidRDefault="00A73C95" w:rsidP="00A73C95">
      <w:pPr>
        <w:ind w:firstLine="709"/>
        <w:jc w:val="both"/>
        <w:rPr>
          <w:sz w:val="26"/>
          <w:szCs w:val="26"/>
        </w:rPr>
      </w:pPr>
      <w:r>
        <w:rPr>
          <w:sz w:val="26"/>
          <w:szCs w:val="26"/>
        </w:rPr>
        <w:t>3</w:t>
      </w:r>
      <w:r w:rsidRPr="00B74808">
        <w:rPr>
          <w:sz w:val="26"/>
          <w:szCs w:val="26"/>
        </w:rPr>
        <w:t>. Настоящее решение вступает в силу со дня его подписания.</w:t>
      </w:r>
      <w:r>
        <w:rPr>
          <w:sz w:val="26"/>
          <w:szCs w:val="26"/>
        </w:rPr>
        <w:t xml:space="preserve"> </w:t>
      </w:r>
    </w:p>
    <w:p w:rsidR="00A73C95" w:rsidRPr="00B74808" w:rsidRDefault="00A73C95" w:rsidP="00A73C95">
      <w:pPr>
        <w:ind w:firstLine="709"/>
        <w:jc w:val="both"/>
        <w:rPr>
          <w:sz w:val="26"/>
          <w:szCs w:val="26"/>
        </w:rPr>
      </w:pPr>
    </w:p>
    <w:p w:rsidR="00A73C95" w:rsidRPr="00B74808" w:rsidRDefault="00A73C95" w:rsidP="00A73C95">
      <w:pPr>
        <w:jc w:val="both"/>
        <w:rPr>
          <w:sz w:val="26"/>
          <w:szCs w:val="26"/>
        </w:rPr>
      </w:pPr>
      <w:r w:rsidRPr="00B74808">
        <w:rPr>
          <w:sz w:val="26"/>
          <w:szCs w:val="26"/>
        </w:rPr>
        <w:t>Глава городского</w:t>
      </w:r>
    </w:p>
    <w:p w:rsidR="00A73C95" w:rsidRPr="00B74808" w:rsidRDefault="00A73C95" w:rsidP="00A73C95">
      <w:pPr>
        <w:jc w:val="both"/>
        <w:rPr>
          <w:sz w:val="26"/>
          <w:szCs w:val="26"/>
        </w:rPr>
      </w:pPr>
      <w:r w:rsidRPr="00B74808">
        <w:rPr>
          <w:sz w:val="26"/>
          <w:szCs w:val="26"/>
        </w:rPr>
        <w:t xml:space="preserve">поселения Безенчук                                                                                     </w:t>
      </w:r>
      <w:r>
        <w:rPr>
          <w:sz w:val="26"/>
          <w:szCs w:val="26"/>
        </w:rPr>
        <w:t xml:space="preserve">            </w:t>
      </w:r>
      <w:proofErr w:type="spellStart"/>
      <w:r w:rsidRPr="00B74808">
        <w:rPr>
          <w:sz w:val="26"/>
          <w:szCs w:val="26"/>
        </w:rPr>
        <w:t>Н.В.Райская</w:t>
      </w:r>
      <w:proofErr w:type="spellEnd"/>
    </w:p>
    <w:p w:rsidR="00A73C95" w:rsidRPr="00B74808" w:rsidRDefault="00A73C95" w:rsidP="00A73C95">
      <w:pPr>
        <w:rPr>
          <w:sz w:val="26"/>
          <w:szCs w:val="26"/>
        </w:rPr>
      </w:pPr>
    </w:p>
    <w:p w:rsidR="00A73C95" w:rsidRPr="00B74808" w:rsidRDefault="00A73C95" w:rsidP="00A73C95">
      <w:pPr>
        <w:rPr>
          <w:sz w:val="26"/>
          <w:szCs w:val="26"/>
        </w:rPr>
      </w:pPr>
      <w:r w:rsidRPr="00B74808">
        <w:rPr>
          <w:sz w:val="26"/>
          <w:szCs w:val="26"/>
        </w:rPr>
        <w:t>Председатель Собрания представителей</w:t>
      </w:r>
    </w:p>
    <w:p w:rsidR="00A73C95" w:rsidRPr="001108D5" w:rsidRDefault="00A73C95" w:rsidP="00A73C95">
      <w:pPr>
        <w:rPr>
          <w:sz w:val="28"/>
          <w:szCs w:val="28"/>
        </w:rPr>
      </w:pPr>
      <w:r w:rsidRPr="00B74808">
        <w:rPr>
          <w:sz w:val="26"/>
          <w:szCs w:val="26"/>
        </w:rPr>
        <w:t xml:space="preserve">городского поселения Безенчук                 </w:t>
      </w:r>
      <w:r>
        <w:rPr>
          <w:sz w:val="26"/>
          <w:szCs w:val="26"/>
        </w:rPr>
        <w:t xml:space="preserve">         </w:t>
      </w:r>
      <w:r w:rsidRPr="00B74808">
        <w:rPr>
          <w:sz w:val="26"/>
          <w:szCs w:val="26"/>
        </w:rPr>
        <w:t xml:space="preserve">                                                </w:t>
      </w:r>
      <w:r>
        <w:rPr>
          <w:sz w:val="26"/>
          <w:szCs w:val="26"/>
        </w:rPr>
        <w:t xml:space="preserve">   </w:t>
      </w:r>
      <w:proofErr w:type="spellStart"/>
      <w:r w:rsidRPr="00B74808">
        <w:rPr>
          <w:sz w:val="26"/>
          <w:szCs w:val="26"/>
        </w:rPr>
        <w:t>А.Г.Кантеев</w:t>
      </w:r>
      <w:proofErr w:type="spellEnd"/>
      <w:r w:rsidRPr="001108D5">
        <w:rPr>
          <w:sz w:val="28"/>
          <w:szCs w:val="28"/>
        </w:rPr>
        <w:t xml:space="preserve"> </w:t>
      </w:r>
    </w:p>
    <w:p w:rsidR="00A73C95" w:rsidRDefault="00A73C95" w:rsidP="00E010FD">
      <w:pPr>
        <w:jc w:val="center"/>
        <w:rPr>
          <w:b/>
        </w:rPr>
      </w:pPr>
    </w:p>
    <w:p w:rsidR="00A73C95" w:rsidRDefault="00A73C95" w:rsidP="00E010FD">
      <w:pPr>
        <w:jc w:val="center"/>
        <w:rPr>
          <w:b/>
        </w:rPr>
      </w:pPr>
    </w:p>
    <w:p w:rsidR="00A73C95" w:rsidRDefault="00A73C95" w:rsidP="00E010FD">
      <w:pPr>
        <w:jc w:val="center"/>
        <w:rPr>
          <w:b/>
        </w:rPr>
      </w:pPr>
    </w:p>
    <w:p w:rsidR="00A73C95" w:rsidRDefault="00A73C95" w:rsidP="00E010FD">
      <w:pPr>
        <w:jc w:val="center"/>
        <w:rPr>
          <w:b/>
        </w:rPr>
      </w:pPr>
    </w:p>
    <w:p w:rsidR="00A73C95" w:rsidRDefault="00A73C95" w:rsidP="00E010FD">
      <w:pPr>
        <w:jc w:val="center"/>
        <w:rPr>
          <w:b/>
        </w:rPr>
      </w:pPr>
    </w:p>
    <w:p w:rsidR="00A73C95" w:rsidRDefault="00A73C95" w:rsidP="00E010FD">
      <w:pPr>
        <w:jc w:val="center"/>
        <w:rPr>
          <w:b/>
        </w:rPr>
      </w:pPr>
    </w:p>
    <w:p w:rsidR="00A73C95" w:rsidRDefault="00A73C95" w:rsidP="00E010FD">
      <w:pPr>
        <w:jc w:val="center"/>
        <w:rPr>
          <w:b/>
        </w:rPr>
      </w:pPr>
    </w:p>
    <w:p w:rsidR="00A73C95" w:rsidRDefault="00A73C95" w:rsidP="00E010FD">
      <w:pPr>
        <w:jc w:val="center"/>
        <w:rPr>
          <w:b/>
        </w:rPr>
      </w:pPr>
    </w:p>
    <w:p w:rsidR="00A73C95" w:rsidRDefault="00A73C95" w:rsidP="00E010FD">
      <w:pPr>
        <w:jc w:val="center"/>
        <w:rPr>
          <w:b/>
        </w:rPr>
      </w:pPr>
    </w:p>
    <w:p w:rsidR="00E010FD" w:rsidRPr="00A64268" w:rsidRDefault="00E010FD" w:rsidP="00E010FD">
      <w:pPr>
        <w:jc w:val="center"/>
        <w:rPr>
          <w:b/>
        </w:rPr>
      </w:pPr>
      <w:r w:rsidRPr="00A64268">
        <w:rPr>
          <w:b/>
        </w:rPr>
        <w:lastRenderedPageBreak/>
        <w:t>Пояснительная записка</w:t>
      </w:r>
    </w:p>
    <w:p w:rsidR="00E010FD" w:rsidRPr="00A64268" w:rsidRDefault="00E010FD" w:rsidP="00E010FD">
      <w:pPr>
        <w:jc w:val="center"/>
        <w:rPr>
          <w:b/>
        </w:rPr>
      </w:pPr>
      <w:r w:rsidRPr="00A64268">
        <w:rPr>
          <w:b/>
        </w:rPr>
        <w:t xml:space="preserve">К проекту решения Собрания представителей </w:t>
      </w:r>
      <w:r w:rsidRPr="00A64268">
        <w:rPr>
          <w:b/>
          <w:bCs/>
        </w:rPr>
        <w:t xml:space="preserve">городского поселения Безенчук муниципального района </w:t>
      </w:r>
      <w:proofErr w:type="spellStart"/>
      <w:r w:rsidRPr="00A64268">
        <w:rPr>
          <w:b/>
          <w:bCs/>
        </w:rPr>
        <w:t>Безенчукский</w:t>
      </w:r>
      <w:proofErr w:type="spellEnd"/>
      <w:r w:rsidRPr="00A64268">
        <w:rPr>
          <w:b/>
          <w:bCs/>
        </w:rPr>
        <w:t xml:space="preserve"> Самарской области</w:t>
      </w:r>
    </w:p>
    <w:p w:rsidR="007E2B69" w:rsidRPr="007E2B69" w:rsidRDefault="007E2B69" w:rsidP="007E2B69">
      <w:pPr>
        <w:jc w:val="center"/>
        <w:outlineLvl w:val="0"/>
        <w:rPr>
          <w:b/>
        </w:rPr>
      </w:pPr>
      <w:r w:rsidRPr="007E2B69">
        <w:rPr>
          <w:b/>
        </w:rPr>
        <w:t xml:space="preserve">О рассмотрении протеста исполняющего обязанности прокурора </w:t>
      </w:r>
      <w:proofErr w:type="spellStart"/>
      <w:r w:rsidRPr="007E2B69">
        <w:rPr>
          <w:b/>
        </w:rPr>
        <w:t>Безенчукского</w:t>
      </w:r>
      <w:proofErr w:type="spellEnd"/>
      <w:r w:rsidRPr="007E2B69">
        <w:rPr>
          <w:b/>
        </w:rPr>
        <w:t xml:space="preserve"> района № 07-16-397/18 от 25.04.2018г на решение Собрания представителей городского поселения Безенчук муниципального района </w:t>
      </w:r>
      <w:proofErr w:type="spellStart"/>
      <w:r w:rsidRPr="007E2B69">
        <w:rPr>
          <w:b/>
        </w:rPr>
        <w:t>Безенчукский</w:t>
      </w:r>
      <w:proofErr w:type="spellEnd"/>
      <w:r w:rsidRPr="007E2B69">
        <w:rPr>
          <w:b/>
        </w:rPr>
        <w:t xml:space="preserve"> Самарской области </w:t>
      </w:r>
      <w:r w:rsidRPr="007E2B69">
        <w:rPr>
          <w:b/>
          <w:bCs/>
        </w:rPr>
        <w:t>от 12.10.2017г № 3/25 «Об утверждении Правил благоустройства территории</w:t>
      </w:r>
      <w:r w:rsidRPr="007E2B69">
        <w:rPr>
          <w:b/>
        </w:rPr>
        <w:t xml:space="preserve"> городского поселения Безенчук</w:t>
      </w:r>
      <w:r w:rsidRPr="007E2B69">
        <w:rPr>
          <w:b/>
          <w:bCs/>
        </w:rPr>
        <w:t>»</w:t>
      </w:r>
    </w:p>
    <w:p w:rsidR="007E2B69" w:rsidRDefault="007E2B69" w:rsidP="00E010FD">
      <w:pPr>
        <w:ind w:firstLine="708"/>
        <w:jc w:val="both"/>
      </w:pPr>
      <w:r>
        <w:t xml:space="preserve">  </w:t>
      </w:r>
    </w:p>
    <w:p w:rsidR="00E010FD" w:rsidRPr="00A64268" w:rsidRDefault="00E010FD" w:rsidP="007E2B69">
      <w:pPr>
        <w:ind w:firstLine="708"/>
        <w:jc w:val="both"/>
      </w:pPr>
      <w:r w:rsidRPr="00A64268">
        <w:t xml:space="preserve">Настоящий проект решения Собрания представителей городского поселения Безенчук муниципального района </w:t>
      </w:r>
      <w:proofErr w:type="spellStart"/>
      <w:r w:rsidRPr="00A64268">
        <w:t>Безенчукский</w:t>
      </w:r>
      <w:proofErr w:type="spellEnd"/>
      <w:r w:rsidRPr="00A64268">
        <w:t xml:space="preserve"> Самарской области </w:t>
      </w:r>
      <w:r w:rsidR="00A27BD6">
        <w:t xml:space="preserve">разработан в связи </w:t>
      </w:r>
      <w:r w:rsidR="00145338">
        <w:t xml:space="preserve">с поступлением </w:t>
      </w:r>
      <w:r w:rsidR="00145338" w:rsidRPr="00145338">
        <w:t xml:space="preserve">протеста исполняющего обязанности прокурора </w:t>
      </w:r>
      <w:proofErr w:type="spellStart"/>
      <w:r w:rsidR="00145338" w:rsidRPr="00145338">
        <w:t>Безенчукского</w:t>
      </w:r>
      <w:proofErr w:type="spellEnd"/>
      <w:r w:rsidR="00145338" w:rsidRPr="00145338">
        <w:t xml:space="preserve"> района</w:t>
      </w:r>
      <w:r w:rsidR="00145338">
        <w:t xml:space="preserve">. </w:t>
      </w:r>
      <w:r w:rsidR="00F57614">
        <w:t>В ходе мониторинга прокуратура установила, что Правила не регулируют вопросы организации освещения территории муниципального образования, включая архитектурную подсветку здания, строений, сооружений.</w:t>
      </w:r>
    </w:p>
    <w:p w:rsidR="00E010FD" w:rsidRDefault="00E010FD" w:rsidP="00E010FD">
      <w:pPr>
        <w:jc w:val="both"/>
      </w:pPr>
    </w:p>
    <w:p w:rsidR="00E010FD" w:rsidRPr="00A64268" w:rsidRDefault="00E010FD" w:rsidP="00E010FD">
      <w:pPr>
        <w:jc w:val="both"/>
      </w:pPr>
    </w:p>
    <w:p w:rsidR="00E010FD" w:rsidRPr="00A64268" w:rsidRDefault="00E010FD" w:rsidP="00E010FD">
      <w:pPr>
        <w:jc w:val="center"/>
        <w:rPr>
          <w:b/>
        </w:rPr>
      </w:pPr>
      <w:r w:rsidRPr="00A64268">
        <w:rPr>
          <w:b/>
        </w:rPr>
        <w:t xml:space="preserve">Финансово-экономическое обоснование к проекту решения Собрания представителей </w:t>
      </w:r>
      <w:r w:rsidRPr="00A64268">
        <w:rPr>
          <w:b/>
          <w:bCs/>
        </w:rPr>
        <w:t xml:space="preserve">городского поселения Безенчук муниципального района </w:t>
      </w:r>
      <w:proofErr w:type="spellStart"/>
      <w:r w:rsidRPr="00A64268">
        <w:rPr>
          <w:b/>
          <w:bCs/>
        </w:rPr>
        <w:t>Безенчукский</w:t>
      </w:r>
      <w:proofErr w:type="spellEnd"/>
      <w:r w:rsidRPr="00A64268">
        <w:rPr>
          <w:b/>
          <w:bCs/>
        </w:rPr>
        <w:t xml:space="preserve"> Самарской области</w:t>
      </w:r>
    </w:p>
    <w:p w:rsidR="002B3D8B" w:rsidRPr="002B3D8B" w:rsidRDefault="002B3D8B" w:rsidP="002B3D8B">
      <w:pPr>
        <w:jc w:val="center"/>
        <w:outlineLvl w:val="0"/>
        <w:rPr>
          <w:b/>
        </w:rPr>
      </w:pPr>
      <w:r w:rsidRPr="002B3D8B">
        <w:rPr>
          <w:b/>
        </w:rPr>
        <w:t xml:space="preserve">О рассмотрении протеста исполняющего обязанности прокурора </w:t>
      </w:r>
      <w:proofErr w:type="spellStart"/>
      <w:r w:rsidRPr="002B3D8B">
        <w:rPr>
          <w:b/>
        </w:rPr>
        <w:t>Безенчукского</w:t>
      </w:r>
      <w:proofErr w:type="spellEnd"/>
      <w:r w:rsidRPr="002B3D8B">
        <w:rPr>
          <w:b/>
        </w:rPr>
        <w:t xml:space="preserve"> района № 07-16-397/18 от 25.04.2018г на решение Собрания представителей городского поселения Безенчук муниципального района </w:t>
      </w:r>
      <w:proofErr w:type="spellStart"/>
      <w:r w:rsidRPr="002B3D8B">
        <w:rPr>
          <w:b/>
        </w:rPr>
        <w:t>Безенчукский</w:t>
      </w:r>
      <w:proofErr w:type="spellEnd"/>
      <w:r w:rsidRPr="002B3D8B">
        <w:rPr>
          <w:b/>
        </w:rPr>
        <w:t xml:space="preserve"> Самарской области </w:t>
      </w:r>
      <w:r w:rsidRPr="002B3D8B">
        <w:rPr>
          <w:b/>
          <w:bCs/>
        </w:rPr>
        <w:t>от 12.10.2017г № 3/25 «Об утверждении Правил благоустройства территории</w:t>
      </w:r>
      <w:r w:rsidRPr="002B3D8B">
        <w:rPr>
          <w:b/>
        </w:rPr>
        <w:t xml:space="preserve"> городского поселения Безенчук</w:t>
      </w:r>
      <w:r w:rsidRPr="002B3D8B">
        <w:rPr>
          <w:b/>
          <w:bCs/>
        </w:rPr>
        <w:t>»</w:t>
      </w:r>
    </w:p>
    <w:p w:rsidR="00E010FD" w:rsidRPr="00A64268" w:rsidRDefault="00E010FD" w:rsidP="00E010FD">
      <w:pPr>
        <w:jc w:val="both"/>
        <w:outlineLvl w:val="0"/>
      </w:pPr>
      <w:r w:rsidRPr="00A64268">
        <w:t xml:space="preserve">Настоящий проект Решения не предполагает установления дополнительных расходных </w:t>
      </w:r>
      <w:proofErr w:type="spellStart"/>
      <w:r w:rsidRPr="00A64268">
        <w:t>обязятельств</w:t>
      </w:r>
      <w:proofErr w:type="spellEnd"/>
      <w:r w:rsidRPr="00A64268">
        <w:t>.</w:t>
      </w:r>
    </w:p>
    <w:p w:rsidR="00E010FD" w:rsidRDefault="00E010FD" w:rsidP="00B663F2">
      <w:pPr>
        <w:ind w:right="126"/>
        <w:jc w:val="center"/>
      </w:pPr>
    </w:p>
    <w:p w:rsidR="00C477CB" w:rsidRDefault="00C477CB" w:rsidP="00B663F2">
      <w:pPr>
        <w:ind w:right="126"/>
        <w:jc w:val="center"/>
      </w:pPr>
    </w:p>
    <w:p w:rsidR="00C477CB" w:rsidRPr="00C477CB" w:rsidRDefault="00C477CB" w:rsidP="00B663F2">
      <w:pPr>
        <w:ind w:right="126"/>
        <w:jc w:val="center"/>
        <w:rPr>
          <w:b/>
        </w:rPr>
      </w:pPr>
      <w:r w:rsidRPr="00C477CB">
        <w:rPr>
          <w:b/>
        </w:rPr>
        <w:t>Возражения на протест:</w:t>
      </w:r>
      <w:r>
        <w:rPr>
          <w:b/>
        </w:rPr>
        <w:t xml:space="preserve"> </w:t>
      </w:r>
    </w:p>
    <w:p w:rsidR="00C477CB" w:rsidRDefault="00C477CB" w:rsidP="00B663F2">
      <w:pPr>
        <w:ind w:right="126"/>
        <w:jc w:val="center"/>
      </w:pPr>
    </w:p>
    <w:p w:rsidR="00C477CB" w:rsidRPr="00E5342C" w:rsidRDefault="00C477CB" w:rsidP="00C477CB">
      <w:pPr>
        <w:ind w:firstLine="708"/>
        <w:jc w:val="both"/>
        <w:outlineLvl w:val="0"/>
        <w:rPr>
          <w:bCs/>
        </w:rPr>
      </w:pPr>
      <w:r w:rsidRPr="00E5342C">
        <w:rPr>
          <w:bCs/>
        </w:rPr>
        <w:t>Правила благоустройства территории</w:t>
      </w:r>
      <w:r w:rsidRPr="00E5342C">
        <w:t xml:space="preserve"> городского поселения Безенчук утверждены решением Собрания представителей городского поселения Безенчук муниципального района </w:t>
      </w:r>
      <w:proofErr w:type="spellStart"/>
      <w:r w:rsidRPr="00E5342C">
        <w:t>Безенчукский</w:t>
      </w:r>
      <w:proofErr w:type="spellEnd"/>
      <w:r w:rsidRPr="00E5342C">
        <w:t xml:space="preserve"> Самарской области </w:t>
      </w:r>
      <w:r w:rsidRPr="00E5342C">
        <w:rPr>
          <w:bCs/>
        </w:rPr>
        <w:t>от 12.10.2017г № 3/25 «Об утверждении Правил благоустройства территории</w:t>
      </w:r>
      <w:r w:rsidRPr="00E5342C">
        <w:t xml:space="preserve"> городского поселения Безенчук</w:t>
      </w:r>
      <w:r w:rsidRPr="00E5342C">
        <w:rPr>
          <w:bCs/>
        </w:rPr>
        <w:t>»</w:t>
      </w:r>
      <w:r w:rsidR="00A14146" w:rsidRPr="00E5342C">
        <w:rPr>
          <w:bCs/>
        </w:rPr>
        <w:t>.</w:t>
      </w:r>
    </w:p>
    <w:p w:rsidR="00A14146" w:rsidRPr="00E5342C" w:rsidRDefault="00D06E59" w:rsidP="00C477CB">
      <w:pPr>
        <w:ind w:firstLine="708"/>
        <w:jc w:val="both"/>
        <w:outlineLvl w:val="0"/>
      </w:pPr>
      <w:r w:rsidRPr="00E5342C">
        <w:t>Правила содержат следующие разделы и статьи:</w:t>
      </w:r>
    </w:p>
    <w:p w:rsidR="00D73429" w:rsidRDefault="00D73429" w:rsidP="00D06E59">
      <w:pPr>
        <w:widowControl w:val="0"/>
        <w:ind w:firstLine="708"/>
        <w:jc w:val="both"/>
        <w:outlineLvl w:val="0"/>
        <w:rPr>
          <w:b/>
        </w:rPr>
      </w:pPr>
    </w:p>
    <w:p w:rsidR="003942C9" w:rsidRPr="00582B82" w:rsidRDefault="003942C9" w:rsidP="003942C9">
      <w:pPr>
        <w:widowControl w:val="0"/>
        <w:ind w:firstLine="709"/>
        <w:jc w:val="both"/>
        <w:outlineLvl w:val="0"/>
      </w:pPr>
      <w:r w:rsidRPr="00582B82">
        <w:t xml:space="preserve">3. Настоящие Правила действуют на всей территории городского поселения Безенчук и устанавливают требования: </w:t>
      </w:r>
    </w:p>
    <w:p w:rsidR="003942C9" w:rsidRPr="00582B82" w:rsidRDefault="003942C9" w:rsidP="003942C9">
      <w:pPr>
        <w:widowControl w:val="0"/>
        <w:ind w:firstLine="709"/>
        <w:jc w:val="both"/>
        <w:outlineLvl w:val="0"/>
      </w:pPr>
      <w:r w:rsidRPr="00582B82">
        <w:t xml:space="preserve">4) по организации благоустройства территории городского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w:t>
      </w:r>
    </w:p>
    <w:p w:rsidR="003942C9" w:rsidRPr="00582B82" w:rsidRDefault="003942C9" w:rsidP="00D06E59">
      <w:pPr>
        <w:widowControl w:val="0"/>
        <w:ind w:firstLine="708"/>
        <w:jc w:val="both"/>
        <w:outlineLvl w:val="0"/>
        <w:rPr>
          <w:b/>
        </w:rPr>
      </w:pPr>
    </w:p>
    <w:p w:rsidR="00897BA4" w:rsidRPr="00582B82" w:rsidRDefault="00897BA4" w:rsidP="00897BA4">
      <w:pPr>
        <w:widowControl w:val="0"/>
        <w:ind w:firstLine="708"/>
        <w:jc w:val="both"/>
        <w:outlineLvl w:val="0"/>
        <w:rPr>
          <w:b/>
        </w:rPr>
      </w:pPr>
      <w:r w:rsidRPr="00582B82">
        <w:rPr>
          <w:b/>
        </w:rPr>
        <w:t>Основные понятия:</w:t>
      </w:r>
    </w:p>
    <w:p w:rsidR="00897BA4" w:rsidRPr="00582B82" w:rsidRDefault="00897BA4" w:rsidP="00897BA4">
      <w:pPr>
        <w:widowControl w:val="0"/>
        <w:ind w:firstLine="708"/>
        <w:jc w:val="both"/>
        <w:outlineLvl w:val="0"/>
      </w:pPr>
      <w:r w:rsidRPr="00582B82">
        <w:t xml:space="preserve">внешний способ подсветки - способ подсветки информационной конструкции, при котором информационное поле освещается направленным на него источником света, установленным на удалении; </w:t>
      </w:r>
    </w:p>
    <w:p w:rsidR="00897BA4" w:rsidRPr="00582B82" w:rsidRDefault="00897BA4" w:rsidP="00897BA4">
      <w:pPr>
        <w:widowControl w:val="0"/>
        <w:ind w:firstLine="708"/>
        <w:jc w:val="both"/>
        <w:outlineLvl w:val="0"/>
      </w:pPr>
      <w:r w:rsidRPr="00582B82">
        <w:t xml:space="preserve">наружное освещение - совокупность элементов, предназначенных для освещения в темное время суток магистралей, улиц, площадей, парков, скверов, бульваров, дворов и пешеходных дорожек поселения; </w:t>
      </w:r>
    </w:p>
    <w:p w:rsidR="00897BA4" w:rsidRPr="00582B82" w:rsidRDefault="00897BA4" w:rsidP="00897BA4">
      <w:pPr>
        <w:widowControl w:val="0"/>
        <w:ind w:firstLine="708"/>
        <w:jc w:val="both"/>
        <w:outlineLvl w:val="0"/>
      </w:pPr>
    </w:p>
    <w:p w:rsidR="00897BA4" w:rsidRPr="00582B82" w:rsidRDefault="00897BA4" w:rsidP="00897BA4">
      <w:pPr>
        <w:widowControl w:val="0"/>
        <w:ind w:firstLine="708"/>
        <w:jc w:val="both"/>
        <w:outlineLvl w:val="0"/>
      </w:pPr>
      <w:r w:rsidRPr="00582B82">
        <w:t xml:space="preserve">14. Содержание и уход за элементами озеленения и благоустройства осуществляют: </w:t>
      </w:r>
    </w:p>
    <w:p w:rsidR="00897BA4" w:rsidRPr="00582B82" w:rsidRDefault="00897BA4" w:rsidP="00897BA4">
      <w:pPr>
        <w:widowControl w:val="0"/>
        <w:ind w:firstLine="708"/>
        <w:jc w:val="both"/>
        <w:outlineLvl w:val="0"/>
      </w:pPr>
      <w:r w:rsidRPr="00582B82">
        <w:t xml:space="preserve">1) в границах предоставленного земельного участка - собственники или иные правообладатели земельного участка; </w:t>
      </w:r>
    </w:p>
    <w:p w:rsidR="00897BA4" w:rsidRPr="00582B82" w:rsidRDefault="00897BA4" w:rsidP="00897BA4">
      <w:pPr>
        <w:widowControl w:val="0"/>
        <w:ind w:firstLine="708"/>
        <w:jc w:val="both"/>
        <w:outlineLvl w:val="0"/>
      </w:pPr>
      <w:r w:rsidRPr="00582B82">
        <w:t xml:space="preserve">2) в границах озелененных территорий общего пользования - специализированная организация, выигравшая конкурс на производство данных работ по результатам размещения муниципального заказа либо муниципальное бюджетное учреждение «Благоустройство» на </w:t>
      </w:r>
      <w:r w:rsidRPr="00582B82">
        <w:lastRenderedPageBreak/>
        <w:t xml:space="preserve">основании муниципального задания; </w:t>
      </w:r>
    </w:p>
    <w:p w:rsidR="00897BA4" w:rsidRPr="00582B82" w:rsidRDefault="00897BA4" w:rsidP="00897BA4">
      <w:pPr>
        <w:widowControl w:val="0"/>
        <w:ind w:firstLine="708"/>
        <w:jc w:val="both"/>
        <w:outlineLvl w:val="0"/>
      </w:pPr>
      <w:r w:rsidRPr="00582B82">
        <w:t>3) в границах придомовых территорий - собственники жилых помещений в многоквартирных домах или управляющие организации;</w:t>
      </w:r>
    </w:p>
    <w:p w:rsidR="00897BA4" w:rsidRPr="00582B82" w:rsidRDefault="00897BA4" w:rsidP="00897BA4">
      <w:pPr>
        <w:widowControl w:val="0"/>
        <w:ind w:firstLine="708"/>
        <w:jc w:val="both"/>
        <w:outlineLvl w:val="0"/>
      </w:pPr>
      <w:r w:rsidRPr="00582B82">
        <w:t xml:space="preserve">4) в охранных зонах наземных коммуникаций, в том числе электрических сетей, </w:t>
      </w:r>
      <w:r w:rsidRPr="00582B82">
        <w:rPr>
          <w:b/>
        </w:rPr>
        <w:t>сетей освещения</w:t>
      </w:r>
      <w:r w:rsidRPr="00582B82">
        <w:t xml:space="preserve">, радиолиний – владельцы указанных коммуникаций (эксплуатирующие организации); </w:t>
      </w:r>
    </w:p>
    <w:p w:rsidR="003942C9" w:rsidRDefault="003942C9" w:rsidP="00D06E59">
      <w:pPr>
        <w:widowControl w:val="0"/>
        <w:ind w:firstLine="708"/>
        <w:jc w:val="both"/>
        <w:outlineLvl w:val="0"/>
        <w:rPr>
          <w:b/>
        </w:rPr>
      </w:pPr>
    </w:p>
    <w:p w:rsidR="00D06E59" w:rsidRPr="00E5342C" w:rsidRDefault="00D06E59" w:rsidP="00D06E59">
      <w:pPr>
        <w:widowControl w:val="0"/>
        <w:ind w:firstLine="708"/>
        <w:jc w:val="both"/>
        <w:outlineLvl w:val="0"/>
        <w:rPr>
          <w:b/>
        </w:rPr>
      </w:pPr>
      <w:r w:rsidRPr="00E5342C">
        <w:rPr>
          <w:b/>
        </w:rPr>
        <w:t>Содержание фасадов зданий, сооружений.</w:t>
      </w:r>
    </w:p>
    <w:p w:rsidR="00D06E59" w:rsidRPr="00E5342C" w:rsidRDefault="00D06E59" w:rsidP="00D06E59">
      <w:pPr>
        <w:widowControl w:val="0"/>
        <w:ind w:firstLine="708"/>
        <w:jc w:val="both"/>
        <w:outlineLvl w:val="0"/>
      </w:pPr>
      <w:r w:rsidRPr="00E5342C">
        <w:t xml:space="preserve">25. Содержание фасадов зданий, сооружений включает: </w:t>
      </w:r>
    </w:p>
    <w:p w:rsidR="00D06E59" w:rsidRPr="00E5342C" w:rsidRDefault="00D06E59" w:rsidP="00D06E59">
      <w:pPr>
        <w:widowControl w:val="0"/>
        <w:ind w:firstLine="708"/>
        <w:jc w:val="both"/>
        <w:outlineLvl w:val="0"/>
      </w:pPr>
      <w:r w:rsidRPr="00E5342C">
        <w:t>25.</w:t>
      </w:r>
      <w:proofErr w:type="gramStart"/>
      <w:r w:rsidRPr="00E5342C">
        <w:t>5.поддержание</w:t>
      </w:r>
      <w:proofErr w:type="gramEnd"/>
      <w:r w:rsidRPr="00E5342C">
        <w:t xml:space="preserve"> в исправном состоянии размещенного на фасаде электроосвещения и включение его с наступлением темноты; </w:t>
      </w:r>
    </w:p>
    <w:p w:rsidR="00C477CB" w:rsidRPr="00E5342C" w:rsidRDefault="00C477CB" w:rsidP="00B663F2">
      <w:pPr>
        <w:ind w:right="126"/>
        <w:jc w:val="center"/>
      </w:pPr>
    </w:p>
    <w:p w:rsidR="00593EA6" w:rsidRPr="00E5342C" w:rsidRDefault="00593EA6" w:rsidP="00593EA6">
      <w:pPr>
        <w:widowControl w:val="0"/>
        <w:ind w:firstLine="709"/>
        <w:jc w:val="both"/>
        <w:outlineLvl w:val="0"/>
        <w:rPr>
          <w:b/>
        </w:rPr>
      </w:pPr>
      <w:r w:rsidRPr="00E5342C">
        <w:rPr>
          <w:b/>
        </w:rPr>
        <w:t>Содержание дорог.</w:t>
      </w:r>
    </w:p>
    <w:p w:rsidR="00593EA6" w:rsidRPr="00E5342C" w:rsidRDefault="00593EA6" w:rsidP="00593EA6">
      <w:pPr>
        <w:widowControl w:val="0"/>
        <w:ind w:firstLine="709"/>
        <w:jc w:val="both"/>
        <w:outlineLvl w:val="0"/>
      </w:pPr>
      <w:r w:rsidRPr="00E5342C">
        <w:t>49. Содержание дорог осуществляют специализированные организации, выигравшие конкурс на проведение данных видов работ по результатам размещения муниципального заказа либо муниципальное бюджетное учреждение «Благоустройство» в рамках муниципального задания, утверждённого Администрацией городского поселения Безенчук.</w:t>
      </w:r>
    </w:p>
    <w:p w:rsidR="00593EA6" w:rsidRPr="00E5342C" w:rsidRDefault="00593EA6" w:rsidP="00593EA6">
      <w:pPr>
        <w:widowControl w:val="0"/>
        <w:ind w:firstLine="709"/>
        <w:jc w:val="both"/>
        <w:outlineLvl w:val="0"/>
      </w:pPr>
      <w:r w:rsidRPr="00E5342C">
        <w:t xml:space="preserve">50. Содержание территорий дорог включает в себя: </w:t>
      </w:r>
    </w:p>
    <w:p w:rsidR="00593EA6" w:rsidRPr="00E5342C" w:rsidRDefault="00593EA6" w:rsidP="00593EA6">
      <w:pPr>
        <w:widowControl w:val="0"/>
        <w:ind w:firstLine="709"/>
        <w:jc w:val="both"/>
        <w:outlineLvl w:val="0"/>
      </w:pPr>
      <w:r w:rsidRPr="00E5342C">
        <w:t xml:space="preserve">5) ремонт опор наружного освещения и контактной сети общественного и железнодорожного транспорта; </w:t>
      </w:r>
    </w:p>
    <w:p w:rsidR="00C477CB" w:rsidRPr="00E5342C" w:rsidRDefault="00C477CB" w:rsidP="00B663F2">
      <w:pPr>
        <w:ind w:right="126"/>
        <w:jc w:val="center"/>
      </w:pPr>
    </w:p>
    <w:p w:rsidR="00CF72C9" w:rsidRPr="00E5342C" w:rsidRDefault="00CF72C9" w:rsidP="00CF72C9">
      <w:pPr>
        <w:widowControl w:val="0"/>
        <w:ind w:firstLine="709"/>
        <w:jc w:val="both"/>
        <w:outlineLvl w:val="0"/>
        <w:rPr>
          <w:b/>
        </w:rPr>
      </w:pPr>
      <w:r w:rsidRPr="00E5342C">
        <w:rPr>
          <w:b/>
        </w:rPr>
        <w:t>Содержание объектов (средств) наружного освещения.</w:t>
      </w:r>
    </w:p>
    <w:p w:rsidR="00CF72C9" w:rsidRPr="00E5342C" w:rsidRDefault="00CF72C9" w:rsidP="00CF72C9">
      <w:pPr>
        <w:widowControl w:val="0"/>
        <w:ind w:firstLine="709"/>
        <w:jc w:val="both"/>
        <w:outlineLvl w:val="0"/>
      </w:pPr>
      <w:r w:rsidRPr="00E5342C">
        <w:t xml:space="preserve">62. К элементам наружного освещения относятся светильники, кронштейны, опоры, провода, кабели, источники питания (в том числе сборки, питательные пункты, ящики управления). </w:t>
      </w:r>
    </w:p>
    <w:p w:rsidR="00CF72C9" w:rsidRPr="00E5342C" w:rsidRDefault="00CF72C9" w:rsidP="00CF72C9">
      <w:pPr>
        <w:widowControl w:val="0"/>
        <w:ind w:firstLine="709"/>
        <w:jc w:val="both"/>
        <w:outlineLvl w:val="0"/>
      </w:pPr>
      <w:r w:rsidRPr="00E5342C">
        <w:t xml:space="preserve">63. Улицы, дороги, площади, пешеходные тротуары, жилые кварталы, дворы, территории предприятий, учреждений, организаций,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 Включение наружного освещения улиц, дорог, площадей, территорий микрорайонов производится при снижении уровня естественной освещенности в вечерние сумерки до 20 </w:t>
      </w:r>
      <w:proofErr w:type="spellStart"/>
      <w:r w:rsidRPr="00E5342C">
        <w:t>лк</w:t>
      </w:r>
      <w:proofErr w:type="spellEnd"/>
      <w:r w:rsidRPr="00E5342C">
        <w:t xml:space="preserve">, а отключение - в утренние сумерки при повышении до 10 </w:t>
      </w:r>
      <w:proofErr w:type="spellStart"/>
      <w:r w:rsidRPr="00E5342C">
        <w:t>лк</w:t>
      </w:r>
      <w:proofErr w:type="spellEnd"/>
      <w:r w:rsidRPr="00E5342C">
        <w:t xml:space="preserve">. Включение и отключение устройств наружного освещения подъездов жилых домов, аншлагов и номерных знаков домов и указателей улиц, а также систем архитектурно - художественной подсветки производятся в режиме работы наружного освещения улиц. </w:t>
      </w:r>
    </w:p>
    <w:p w:rsidR="00CF72C9" w:rsidRPr="00E5342C" w:rsidRDefault="00CF72C9" w:rsidP="00CF72C9">
      <w:pPr>
        <w:widowControl w:val="0"/>
        <w:ind w:firstLine="709"/>
        <w:jc w:val="both"/>
        <w:outlineLvl w:val="0"/>
      </w:pPr>
      <w:r w:rsidRPr="00E5342C">
        <w:t xml:space="preserve">64. Собственники зданий и сооружений вне зависимости от форм собственности должны обеспечить наличие и функционирование архитектурно-художественной подсветки зданий и сооружений согласно проектам. </w:t>
      </w:r>
    </w:p>
    <w:p w:rsidR="00CF72C9" w:rsidRPr="00E5342C" w:rsidRDefault="00CF72C9" w:rsidP="00CF72C9">
      <w:pPr>
        <w:widowControl w:val="0"/>
        <w:ind w:firstLine="709"/>
        <w:jc w:val="both"/>
        <w:outlineLvl w:val="0"/>
      </w:pPr>
      <w:r w:rsidRPr="00E5342C">
        <w:t xml:space="preserve">65. Количество нефункционирующих светильников на основных площадях, улицах, не должно превышать 3%, на других городских территориях (улицы районного назначения, дворовые территории) - 5%, в подземных пешеходных переходах - 10% как в дневном, так и в вечернем и ночном режимах (на 10 включенных светильников допускается один не включенный). </w:t>
      </w:r>
    </w:p>
    <w:p w:rsidR="00CF72C9" w:rsidRPr="00E5342C" w:rsidRDefault="00CF72C9" w:rsidP="00CF72C9">
      <w:pPr>
        <w:widowControl w:val="0"/>
        <w:ind w:firstLine="709"/>
        <w:jc w:val="both"/>
        <w:outlineLvl w:val="0"/>
      </w:pPr>
      <w:r w:rsidRPr="00E5342C">
        <w:t xml:space="preserve">66.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 Не допускается вывозить указанные типы ламп на городские свалки, мусороперерабатывающие заводы. </w:t>
      </w:r>
    </w:p>
    <w:p w:rsidR="00CF72C9" w:rsidRPr="00E5342C" w:rsidRDefault="00CF72C9" w:rsidP="00CF72C9">
      <w:pPr>
        <w:widowControl w:val="0"/>
        <w:ind w:firstLine="709"/>
        <w:jc w:val="both"/>
        <w:outlineLvl w:val="0"/>
      </w:pPr>
      <w:r w:rsidRPr="00E5342C">
        <w:t xml:space="preserve">67.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 </w:t>
      </w:r>
    </w:p>
    <w:p w:rsidR="00CF72C9" w:rsidRPr="00E5342C" w:rsidRDefault="00CF72C9" w:rsidP="00CF72C9">
      <w:pPr>
        <w:widowControl w:val="0"/>
        <w:ind w:firstLine="709"/>
        <w:jc w:val="both"/>
        <w:outlineLvl w:val="0"/>
      </w:pPr>
      <w:r w:rsidRPr="00E5342C">
        <w:t xml:space="preserve">68. Содержание и ремонт уличного и придомового освещения, подключенного к единой системе наружного освещения, осуществляет уполномоченный орган или специализированная организация, выигравшая конкурс на проведение данных видов работ по результатам размещения муниципального заказа или муниципальное бюджетное учреждение «Благоустройство» на основании муниципального задания. Содержание и ремонт придомового </w:t>
      </w:r>
      <w:r w:rsidRPr="00E5342C">
        <w:lastRenderedPageBreak/>
        <w:t xml:space="preserve">освещения, подключенного к вводным распределительным устройствам жилых домов, осуществляют управляющие организации. </w:t>
      </w:r>
    </w:p>
    <w:p w:rsidR="00CF72C9" w:rsidRPr="00E5342C" w:rsidRDefault="00CF72C9" w:rsidP="00CF72C9">
      <w:pPr>
        <w:widowControl w:val="0"/>
        <w:ind w:firstLine="709"/>
        <w:jc w:val="both"/>
        <w:outlineLvl w:val="0"/>
      </w:pPr>
      <w:r w:rsidRPr="00E5342C">
        <w:t xml:space="preserve">69. Опоры наружного освещения, опоры контактной сети общественного (железнодорожного) транспорта, защитные, разделительные ограждения, дорожные сооружения и элементы оборудования дорог должны быть покрашены, очищаться от надписей и любой информационно-печатной продукции, содержаться в исправном состоянии и чистоте. </w:t>
      </w:r>
    </w:p>
    <w:p w:rsidR="00CF72C9" w:rsidRPr="00E5342C" w:rsidRDefault="00CF72C9" w:rsidP="00CF72C9">
      <w:pPr>
        <w:widowControl w:val="0"/>
        <w:ind w:firstLine="709"/>
        <w:jc w:val="both"/>
        <w:outlineLvl w:val="0"/>
      </w:pPr>
      <w:r w:rsidRPr="00E5342C">
        <w:t xml:space="preserve">70. При замене опор наружного освещения указанные конструкции должны быть демонтированы и вывезены владельцами сетей в течение трех суток.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 </w:t>
      </w:r>
    </w:p>
    <w:p w:rsidR="00CF72C9" w:rsidRPr="00E5342C" w:rsidRDefault="00CF72C9" w:rsidP="00CF72C9">
      <w:pPr>
        <w:widowControl w:val="0"/>
        <w:ind w:firstLine="709"/>
        <w:jc w:val="both"/>
        <w:outlineLvl w:val="0"/>
      </w:pPr>
      <w:r w:rsidRPr="00E5342C">
        <w:t xml:space="preserve">71. За исправное и безопасное состояние и удовлетворительный внешний вид всех элементов и объектов, размещенных на опорах освещения и опорах контактной сети общественного (железнодорожного) транспорта, несет ответственность собственник (владелец) данных опор. </w:t>
      </w:r>
    </w:p>
    <w:p w:rsidR="00CF72C9" w:rsidRPr="00E5342C" w:rsidRDefault="00CF72C9" w:rsidP="00CF72C9">
      <w:pPr>
        <w:widowControl w:val="0"/>
        <w:ind w:firstLine="709"/>
        <w:jc w:val="both"/>
        <w:outlineLvl w:val="0"/>
      </w:pPr>
      <w:r w:rsidRPr="00E5342C">
        <w:t xml:space="preserve">72. Не допускается эксплуатация устройств наружного освещения при наличии обрывов проводов, повреждений опор, изоляторов.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 </w:t>
      </w:r>
    </w:p>
    <w:p w:rsidR="00CF72C9" w:rsidRPr="00E5342C" w:rsidRDefault="00CF72C9" w:rsidP="00CF72C9">
      <w:pPr>
        <w:widowControl w:val="0"/>
        <w:ind w:firstLine="709"/>
        <w:jc w:val="both"/>
        <w:outlineLvl w:val="0"/>
      </w:pPr>
      <w:r w:rsidRPr="00E5342C">
        <w:t xml:space="preserve">73. Не допускается самовольное подсоединение и подключение проводов и кабелей к сетям и устройствам наружного освещения. </w:t>
      </w:r>
    </w:p>
    <w:p w:rsidR="00CF72C9" w:rsidRPr="00E5342C" w:rsidRDefault="00CF72C9" w:rsidP="00CF72C9">
      <w:pPr>
        <w:widowControl w:val="0"/>
        <w:ind w:firstLine="709"/>
        <w:jc w:val="both"/>
        <w:outlineLvl w:val="0"/>
      </w:pPr>
      <w:r w:rsidRPr="00E5342C">
        <w:t>74.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w:t>
      </w:r>
      <w:r w:rsidRPr="00E5342C">
        <w:rPr>
          <w:b/>
        </w:rPr>
        <w:t>, обязаны</w:t>
      </w:r>
      <w:r w:rsidRPr="00E5342C">
        <w:t xml:space="preserve">: </w:t>
      </w:r>
    </w:p>
    <w:p w:rsidR="00CF72C9" w:rsidRPr="00E5342C" w:rsidRDefault="00CF72C9" w:rsidP="00CF72C9">
      <w:pPr>
        <w:widowControl w:val="0"/>
        <w:ind w:firstLine="709"/>
        <w:jc w:val="both"/>
        <w:outlineLvl w:val="0"/>
      </w:pPr>
      <w:r w:rsidRPr="00E5342C">
        <w:t xml:space="preserve">74.1.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 </w:t>
      </w:r>
    </w:p>
    <w:p w:rsidR="00CF72C9" w:rsidRPr="00E5342C" w:rsidRDefault="00CF72C9" w:rsidP="00CF72C9">
      <w:pPr>
        <w:widowControl w:val="0"/>
        <w:ind w:firstLine="709"/>
        <w:jc w:val="both"/>
        <w:outlineLvl w:val="0"/>
      </w:pPr>
      <w:r w:rsidRPr="00E5342C">
        <w:t xml:space="preserve">74.2. следить за включением и отключением освещения в соответствии с установленным порядком; </w:t>
      </w:r>
    </w:p>
    <w:p w:rsidR="00CF72C9" w:rsidRPr="00E5342C" w:rsidRDefault="00CF72C9" w:rsidP="00CF72C9">
      <w:pPr>
        <w:widowControl w:val="0"/>
        <w:ind w:firstLine="709"/>
        <w:jc w:val="both"/>
        <w:outlineLvl w:val="0"/>
      </w:pPr>
      <w:r w:rsidRPr="00E5342C">
        <w:t xml:space="preserve">74.3. соблюдать правила установки, содержания, размещения и эксплуатации наружного освещения и оформления; </w:t>
      </w:r>
    </w:p>
    <w:p w:rsidR="00CF72C9" w:rsidRPr="00E5342C" w:rsidRDefault="00CF72C9" w:rsidP="00CF72C9">
      <w:pPr>
        <w:widowControl w:val="0"/>
        <w:ind w:firstLine="709"/>
        <w:jc w:val="both"/>
        <w:outlineLvl w:val="0"/>
      </w:pPr>
      <w:r w:rsidRPr="00E5342C">
        <w:t xml:space="preserve">74.4. своевременно производить замену фонарей наружного освещения.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 </w:t>
      </w:r>
    </w:p>
    <w:p w:rsidR="00CF72C9" w:rsidRPr="00E5342C" w:rsidRDefault="00CF72C9" w:rsidP="00CF72C9">
      <w:pPr>
        <w:widowControl w:val="0"/>
        <w:ind w:firstLine="709"/>
        <w:jc w:val="both"/>
        <w:outlineLvl w:val="0"/>
      </w:pPr>
      <w:r w:rsidRPr="00E5342C">
        <w:t xml:space="preserve">75. Ответственность за уборку территорий вокруг мачт и опор наружного освещения и контактной сети общественного транспорта, расположенных на тротуарах, возлагается на ответственных за уборку тротуаров лиц. Ответственность за уборку территорий,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возлагается на владельцев территорий, на которых находятся данные объекты. </w:t>
      </w:r>
    </w:p>
    <w:p w:rsidR="00E010FD" w:rsidRDefault="00E010FD" w:rsidP="00B663F2">
      <w:pPr>
        <w:ind w:right="126"/>
        <w:jc w:val="center"/>
      </w:pPr>
    </w:p>
    <w:p w:rsidR="00E5342C" w:rsidRDefault="00E5342C" w:rsidP="00B663F2">
      <w:pPr>
        <w:ind w:right="126"/>
        <w:jc w:val="center"/>
        <w:rPr>
          <w:b/>
          <w:sz w:val="28"/>
          <w:szCs w:val="28"/>
        </w:rPr>
      </w:pPr>
      <w:r w:rsidRPr="00425C4E">
        <w:rPr>
          <w:b/>
          <w:sz w:val="28"/>
          <w:szCs w:val="28"/>
        </w:rPr>
        <w:t xml:space="preserve">Приводят </w:t>
      </w:r>
      <w:proofErr w:type="gramStart"/>
      <w:r w:rsidRPr="00425C4E">
        <w:rPr>
          <w:b/>
          <w:sz w:val="28"/>
          <w:szCs w:val="28"/>
        </w:rPr>
        <w:t xml:space="preserve">пример </w:t>
      </w:r>
      <w:r w:rsidR="0029193A">
        <w:rPr>
          <w:b/>
          <w:sz w:val="28"/>
          <w:szCs w:val="28"/>
        </w:rPr>
        <w:t>Правил</w:t>
      </w:r>
      <w:proofErr w:type="gramEnd"/>
      <w:r w:rsidR="0029193A">
        <w:rPr>
          <w:b/>
          <w:sz w:val="28"/>
          <w:szCs w:val="28"/>
        </w:rPr>
        <w:t xml:space="preserve"> благоустройства </w:t>
      </w:r>
      <w:proofErr w:type="spellStart"/>
      <w:r w:rsidRPr="00425C4E">
        <w:rPr>
          <w:b/>
          <w:sz w:val="28"/>
          <w:szCs w:val="28"/>
        </w:rPr>
        <w:t>с.п.Екатериновка</w:t>
      </w:r>
      <w:proofErr w:type="spellEnd"/>
      <w:r w:rsidRPr="00425C4E">
        <w:rPr>
          <w:b/>
          <w:sz w:val="28"/>
          <w:szCs w:val="28"/>
        </w:rPr>
        <w:t>:</w:t>
      </w:r>
    </w:p>
    <w:p w:rsidR="00E53736" w:rsidRPr="00086762" w:rsidRDefault="00E53736" w:rsidP="00E53736">
      <w:pPr>
        <w:ind w:left="142" w:firstLine="566"/>
        <w:jc w:val="both"/>
        <w:rPr>
          <w:rFonts w:eastAsia="Arial"/>
        </w:rPr>
      </w:pPr>
      <w:r w:rsidRPr="00086762">
        <w:rPr>
          <w:rFonts w:eastAsia="Arial"/>
        </w:rPr>
        <w:t>В настоящих Правилах используются следующие понятия и термины:</w:t>
      </w:r>
    </w:p>
    <w:p w:rsidR="00E53736" w:rsidRPr="00356B0D" w:rsidRDefault="00E53736" w:rsidP="00E53736">
      <w:pPr>
        <w:ind w:left="142"/>
        <w:jc w:val="both"/>
        <w:rPr>
          <w:rFonts w:eastAsia="Arial"/>
        </w:rPr>
      </w:pPr>
      <w:r w:rsidRPr="00356B0D">
        <w:rPr>
          <w:rFonts w:eastAsia="Arial"/>
          <w:b/>
        </w:rPr>
        <w:t>Наружное освещение</w:t>
      </w:r>
      <w:r w:rsidRPr="00356B0D">
        <w:rPr>
          <w:rFonts w:eastAsia="Arial"/>
        </w:rPr>
        <w:t xml:space="preserve"> </w:t>
      </w:r>
      <w:proofErr w:type="gramStart"/>
      <w:r w:rsidRPr="00356B0D">
        <w:rPr>
          <w:rFonts w:eastAsia="Arial"/>
        </w:rPr>
        <w:t>- это</w:t>
      </w:r>
      <w:proofErr w:type="gramEnd"/>
      <w:r w:rsidRPr="00356B0D">
        <w:rPr>
          <w:rFonts w:eastAsia="Arial"/>
        </w:rPr>
        <w:t xml:space="preserve">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rsidR="00E53736" w:rsidRPr="00356B0D" w:rsidRDefault="00E53736" w:rsidP="00E53736">
      <w:pPr>
        <w:ind w:left="142"/>
        <w:jc w:val="both"/>
        <w:rPr>
          <w:rFonts w:eastAsia="Arial"/>
        </w:rPr>
      </w:pPr>
      <w:r w:rsidRPr="00356B0D">
        <w:rPr>
          <w:rFonts w:eastAsia="Arial"/>
          <w:b/>
        </w:rPr>
        <w:t>Установка наружного освещения (УНО)</w:t>
      </w:r>
      <w:r w:rsidRPr="00356B0D">
        <w:rPr>
          <w:rFonts w:eastAsia="Arial"/>
        </w:rPr>
        <w:t xml:space="preserve"> - совокупность оборудования: опорных конструкций (металлических и железобетонных опор, кронштейнов), светотехнического оборудования (светильников) и линий электропередач.</w:t>
      </w:r>
    </w:p>
    <w:p w:rsidR="00E53736" w:rsidRPr="00356B0D" w:rsidRDefault="00E53736" w:rsidP="00E53736">
      <w:pPr>
        <w:ind w:left="142"/>
        <w:jc w:val="both"/>
        <w:rPr>
          <w:rFonts w:eastAsia="Arial"/>
        </w:rPr>
      </w:pPr>
      <w:r w:rsidRPr="00356B0D">
        <w:rPr>
          <w:rFonts w:eastAsia="Arial"/>
          <w:b/>
        </w:rPr>
        <w:t>Объекты благоустройства</w:t>
      </w:r>
      <w:r w:rsidRPr="00356B0D">
        <w:rPr>
          <w:rFonts w:eastAsia="Arial"/>
        </w:rPr>
        <w:t xml:space="preserve"> - автомобильные дороги местного значения с элементами их обустройства, улицы, проезды, внутриквартальные проезды, объекты </w:t>
      </w:r>
      <w:r w:rsidRPr="00356B0D">
        <w:rPr>
          <w:rFonts w:eastAsia="Arial"/>
          <w:i/>
        </w:rPr>
        <w:t>наружного освещения</w:t>
      </w:r>
      <w:r w:rsidRPr="00356B0D">
        <w:rPr>
          <w:rFonts w:eastAsia="Arial"/>
        </w:rPr>
        <w:t>, объекты инженерной инфраструктуры, зеленые насаждения, парки, подземные переходы, указатели наименования улиц, номеров домов, малые архитектурные формы, иные объекты, в отношении которых действия субъектов права регулируются установленными законодательством правилами и нормами благоустройства.</w:t>
      </w:r>
    </w:p>
    <w:p w:rsidR="004A3178" w:rsidRPr="00356B0D" w:rsidRDefault="004A3178" w:rsidP="00E53736">
      <w:pPr>
        <w:ind w:left="142"/>
        <w:jc w:val="both"/>
        <w:rPr>
          <w:rFonts w:eastAsia="Arial"/>
        </w:rPr>
      </w:pPr>
    </w:p>
    <w:p w:rsidR="004A3178" w:rsidRPr="00356B0D" w:rsidRDefault="004A3178" w:rsidP="004A3178">
      <w:pPr>
        <w:jc w:val="both"/>
        <w:rPr>
          <w:rFonts w:eastAsia="Arial"/>
        </w:rPr>
      </w:pPr>
      <w:r w:rsidRPr="00356B0D">
        <w:rPr>
          <w:rFonts w:eastAsia="Arial"/>
        </w:rPr>
        <w:t>12.Спиленные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rsidR="004A3178" w:rsidRPr="00356B0D" w:rsidRDefault="004A3178" w:rsidP="004A3178">
      <w:pPr>
        <w:ind w:left="142"/>
        <w:jc w:val="both"/>
        <w:rPr>
          <w:rFonts w:eastAsia="Arial"/>
        </w:rPr>
      </w:pPr>
      <w:r w:rsidRPr="00356B0D">
        <w:rPr>
          <w:rFonts w:eastAsia="Arial"/>
        </w:rPr>
        <w:t>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rsidR="004A3178" w:rsidRPr="00356B0D" w:rsidRDefault="004A3178" w:rsidP="004A3178">
      <w:pPr>
        <w:jc w:val="both"/>
        <w:rPr>
          <w:rFonts w:eastAsia="Arial"/>
        </w:rPr>
      </w:pPr>
      <w:r w:rsidRPr="00356B0D">
        <w:rPr>
          <w:rFonts w:eastAsia="Arial"/>
        </w:rPr>
        <w:t>13.Физические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
    <w:p w:rsidR="004A3178" w:rsidRPr="00356B0D" w:rsidRDefault="004A3178" w:rsidP="004A3178">
      <w:pPr>
        <w:jc w:val="both"/>
        <w:rPr>
          <w:rFonts w:eastAsia="Arial"/>
        </w:rPr>
      </w:pPr>
      <w:r w:rsidRPr="00356B0D">
        <w:rPr>
          <w:rFonts w:eastAsia="Arial"/>
        </w:rPr>
        <w:t>14.Виды и периодичность работ по содержанию и ремонту объектов благоустройства:</w:t>
      </w:r>
    </w:p>
    <w:p w:rsidR="004A3178" w:rsidRPr="00356B0D" w:rsidRDefault="00094E00" w:rsidP="00094E00">
      <w:pPr>
        <w:ind w:left="360"/>
        <w:jc w:val="both"/>
        <w:rPr>
          <w:rFonts w:eastAsia="Arial"/>
        </w:rPr>
      </w:pPr>
      <w:r w:rsidRPr="00356B0D">
        <w:rPr>
          <w:rFonts w:eastAsia="Arial"/>
        </w:rPr>
        <w:t>2)</w:t>
      </w:r>
      <w:r w:rsidR="004A3178" w:rsidRPr="00356B0D">
        <w:rPr>
          <w:rFonts w:eastAsia="Arial"/>
        </w:rPr>
        <w:t>ежегодно:</w:t>
      </w:r>
    </w:p>
    <w:p w:rsidR="004A3178" w:rsidRPr="00356B0D" w:rsidRDefault="004A3178" w:rsidP="004A3178">
      <w:pPr>
        <w:pStyle w:val="a5"/>
        <w:numPr>
          <w:ilvl w:val="0"/>
          <w:numId w:val="24"/>
        </w:numPr>
        <w:ind w:left="1134" w:firstLine="0"/>
        <w:jc w:val="both"/>
        <w:rPr>
          <w:rFonts w:eastAsia="Arial"/>
        </w:rPr>
      </w:pPr>
      <w:r w:rsidRPr="00356B0D">
        <w:rPr>
          <w:rFonts w:eastAsia="Arial"/>
        </w:rPr>
        <w:t>восстановление объектов наружного освещения, окраска опор наружного освещения.</w:t>
      </w:r>
    </w:p>
    <w:p w:rsidR="00352901" w:rsidRPr="00356B0D" w:rsidRDefault="00185D09" w:rsidP="00185D09">
      <w:pPr>
        <w:jc w:val="both"/>
        <w:rPr>
          <w:rFonts w:eastAsia="Arial"/>
        </w:rPr>
      </w:pPr>
      <w:r w:rsidRPr="00356B0D">
        <w:rPr>
          <w:rFonts w:eastAsia="Arial"/>
        </w:rPr>
        <w:t>16.</w:t>
      </w:r>
      <w:r w:rsidR="00352901" w:rsidRPr="00356B0D">
        <w:rPr>
          <w:rFonts w:eastAsia="Arial"/>
        </w:rPr>
        <w:t>Работы по созданию новых объектов благоустройства включают:</w:t>
      </w:r>
    </w:p>
    <w:p w:rsidR="00352901" w:rsidRPr="00356B0D" w:rsidRDefault="00185D09" w:rsidP="00185D09">
      <w:pPr>
        <w:ind w:left="360"/>
        <w:jc w:val="both"/>
        <w:rPr>
          <w:rFonts w:eastAsia="Arial"/>
        </w:rPr>
      </w:pPr>
      <w:r w:rsidRPr="00356B0D">
        <w:rPr>
          <w:rFonts w:eastAsia="Arial"/>
        </w:rPr>
        <w:t>3)</w:t>
      </w:r>
      <w:r w:rsidR="00352901" w:rsidRPr="00356B0D">
        <w:rPr>
          <w:rFonts w:eastAsia="Arial"/>
        </w:rPr>
        <w:t>мероприятия по созданию объектов наружного освещения;</w:t>
      </w:r>
    </w:p>
    <w:p w:rsidR="003771AF" w:rsidRPr="00356B0D" w:rsidRDefault="003771AF" w:rsidP="003771AF">
      <w:pPr>
        <w:jc w:val="both"/>
        <w:rPr>
          <w:rFonts w:eastAsia="Arial"/>
        </w:rPr>
      </w:pPr>
      <w:r w:rsidRPr="00356B0D">
        <w:rPr>
          <w:rFonts w:eastAsia="Arial"/>
        </w:rPr>
        <w:t>19.Запрещается:</w:t>
      </w:r>
    </w:p>
    <w:p w:rsidR="003771AF" w:rsidRPr="00356B0D" w:rsidRDefault="003771AF" w:rsidP="003771AF">
      <w:pPr>
        <w:ind w:left="360"/>
        <w:jc w:val="both"/>
        <w:rPr>
          <w:rFonts w:eastAsia="Arial"/>
        </w:rPr>
      </w:pPr>
      <w:r w:rsidRPr="00356B0D">
        <w:rPr>
          <w:rFonts w:eastAsia="Arial"/>
        </w:rPr>
        <w:t xml:space="preserve">4)самовольная установка, демонтаж, перемещение, уничтожение или повреждение объектов благоустройства (ограждений, бордюров, указателей улиц и номеров домов, устройств наружного освещения, столбов, малых архитектурных форм и оборудования детских и спортивных площадок, скульптур) </w:t>
      </w:r>
      <w:proofErr w:type="spellStart"/>
      <w:r w:rsidRPr="00356B0D">
        <w:rPr>
          <w:rFonts w:eastAsia="Arial"/>
        </w:rPr>
        <w:t>противопроездных</w:t>
      </w:r>
      <w:proofErr w:type="spellEnd"/>
      <w:r w:rsidRPr="00356B0D">
        <w:rPr>
          <w:rFonts w:eastAsia="Arial"/>
        </w:rPr>
        <w:t xml:space="preserve"> устройств, блоков, механических блокираторов, расположенных на территориях общего пользования;</w:t>
      </w:r>
    </w:p>
    <w:p w:rsidR="00D0666E" w:rsidRPr="00356B0D" w:rsidRDefault="00D0666E" w:rsidP="00EE70E4">
      <w:pPr>
        <w:jc w:val="center"/>
        <w:rPr>
          <w:rFonts w:eastAsia="Arial"/>
          <w:b/>
        </w:rPr>
      </w:pPr>
      <w:r w:rsidRPr="00356B0D">
        <w:rPr>
          <w:rFonts w:eastAsia="Arial"/>
          <w:b/>
        </w:rPr>
        <w:t>Глава 4. УБОРКА ТЕРРИТОРИИ СЕЛЬСКОГО ПОСЕЛЕНИЯ В ЗИМНИЙ ПЕРИОД</w:t>
      </w:r>
    </w:p>
    <w:p w:rsidR="00D0666E" w:rsidRPr="00356B0D" w:rsidRDefault="00D0666E" w:rsidP="00EE70E4">
      <w:pPr>
        <w:jc w:val="both"/>
        <w:rPr>
          <w:rFonts w:eastAsia="Arial"/>
          <w:b/>
          <w:i/>
        </w:rPr>
      </w:pPr>
      <w:r w:rsidRPr="00356B0D">
        <w:rPr>
          <w:rFonts w:eastAsia="Arial"/>
          <w:b/>
        </w:rPr>
        <w:t>8.</w:t>
      </w:r>
      <w:r w:rsidRPr="00356B0D">
        <w:rPr>
          <w:rFonts w:eastAsia="Arial"/>
        </w:rPr>
        <w:t xml:space="preserve"> 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w:t>
      </w:r>
      <w:r w:rsidRPr="00356B0D">
        <w:rPr>
          <w:rFonts w:eastAsia="Arial"/>
          <w:i/>
        </w:rPr>
        <w:t>воздушных линий уличного электроосвещения,</w:t>
      </w:r>
    </w:p>
    <w:p w:rsidR="00C9320F" w:rsidRPr="00356B0D" w:rsidRDefault="00C9320F" w:rsidP="00C9320F">
      <w:pPr>
        <w:spacing w:after="240"/>
        <w:ind w:left="142"/>
        <w:jc w:val="center"/>
        <w:rPr>
          <w:b/>
          <w:highlight w:val="yellow"/>
        </w:rPr>
      </w:pPr>
      <w:r w:rsidRPr="00356B0D">
        <w:rPr>
          <w:rFonts w:eastAsia="Arial"/>
          <w:b/>
        </w:rPr>
        <w:t>Глава 6. СОДЕРЖАНИЕ ПРИДОМОВЫХ ТЕРРИТОРИЙ МНОГОКВАРТИРНЫХ ДОМОВ</w:t>
      </w:r>
    </w:p>
    <w:p w:rsidR="00C9320F" w:rsidRPr="00356B0D" w:rsidRDefault="00C9320F" w:rsidP="00C9320F">
      <w:pPr>
        <w:tabs>
          <w:tab w:val="left" w:pos="851"/>
        </w:tabs>
        <w:jc w:val="both"/>
        <w:rPr>
          <w:rFonts w:eastAsia="Arial"/>
        </w:rPr>
      </w:pPr>
      <w:r w:rsidRPr="00356B0D">
        <w:rPr>
          <w:rFonts w:eastAsia="Arial"/>
        </w:rPr>
        <w:t>8.Наружное освещение фасадов, подъездов, строений и адресных указателей (указатель наименования улицы, номера дома, подъездов, квартир) в темное время суток обеспечивают организации, осуществляющие содержание жилищного фонда, либо собственники при непосредственном управлении многоквартирным домом.</w:t>
      </w:r>
    </w:p>
    <w:p w:rsidR="00C9320F" w:rsidRPr="00356B0D" w:rsidRDefault="00C9320F" w:rsidP="00C9320F">
      <w:pPr>
        <w:tabs>
          <w:tab w:val="left" w:pos="851"/>
        </w:tabs>
        <w:jc w:val="both"/>
        <w:rPr>
          <w:rFonts w:eastAsia="Arial"/>
        </w:rPr>
      </w:pPr>
      <w:r w:rsidRPr="00356B0D">
        <w:rPr>
          <w:rFonts w:eastAsia="Arial"/>
        </w:rPr>
        <w:t>9.Домовые фонари и светильники у подъездов включаются и выключаются одновременно с уличным освещением в сельском поселении.</w:t>
      </w:r>
    </w:p>
    <w:p w:rsidR="00BA58CD" w:rsidRPr="00356B0D" w:rsidRDefault="00BA58CD" w:rsidP="00BA58CD">
      <w:pPr>
        <w:spacing w:after="240" w:line="290" w:lineRule="auto"/>
        <w:ind w:left="142"/>
        <w:jc w:val="center"/>
        <w:rPr>
          <w:rFonts w:eastAsia="Arial"/>
          <w:b/>
        </w:rPr>
      </w:pPr>
      <w:r w:rsidRPr="00356B0D">
        <w:rPr>
          <w:rFonts w:eastAsia="Arial"/>
          <w:b/>
        </w:rPr>
        <w:t>Глава 12. ВНЕШНЕЕ ОБУСТРОЙСТВО И ОФОРМЛЕНИЕ СТРОИТЕЛЬНЫХ ПЛОЩАДОК</w:t>
      </w:r>
    </w:p>
    <w:p w:rsidR="00BA58CD" w:rsidRPr="00356B0D" w:rsidRDefault="00BA58CD" w:rsidP="00BA58CD">
      <w:pPr>
        <w:ind w:left="360"/>
        <w:jc w:val="both"/>
        <w:rPr>
          <w:rFonts w:eastAsia="Arial"/>
        </w:rPr>
      </w:pPr>
      <w:r w:rsidRPr="00356B0D">
        <w:rPr>
          <w:rFonts w:eastAsia="Arial"/>
        </w:rPr>
        <w:t>3)обеспечить наружное освещение по периметру строительной площадки;</w:t>
      </w:r>
    </w:p>
    <w:p w:rsidR="00B41510" w:rsidRPr="00356B0D" w:rsidRDefault="00B41510" w:rsidP="00B41510">
      <w:pPr>
        <w:spacing w:after="240"/>
        <w:ind w:left="142"/>
        <w:jc w:val="center"/>
        <w:rPr>
          <w:rFonts w:eastAsia="Arial"/>
          <w:b/>
        </w:rPr>
      </w:pPr>
      <w:r w:rsidRPr="00356B0D">
        <w:rPr>
          <w:rFonts w:eastAsia="Arial"/>
          <w:b/>
        </w:rPr>
        <w:t>Глава 14. СОДЕРЖАНИЕ ЗДАНИЙ И СООРУЖЕНИЙ</w:t>
      </w:r>
    </w:p>
    <w:p w:rsidR="00B41510" w:rsidRPr="00356B0D" w:rsidRDefault="00B41510" w:rsidP="00B41510">
      <w:pPr>
        <w:tabs>
          <w:tab w:val="left" w:pos="851"/>
        </w:tabs>
        <w:ind w:left="360"/>
        <w:jc w:val="both"/>
        <w:rPr>
          <w:rFonts w:eastAsia="Arial"/>
        </w:rPr>
      </w:pPr>
      <w:r w:rsidRPr="00356B0D">
        <w:rPr>
          <w:rFonts w:eastAsia="Arial"/>
        </w:rPr>
        <w:t>3.Содержание фасадов объектов включает:</w:t>
      </w:r>
    </w:p>
    <w:p w:rsidR="00B41510" w:rsidRPr="00356B0D" w:rsidRDefault="00B41510" w:rsidP="00B41510">
      <w:pPr>
        <w:ind w:left="360"/>
        <w:jc w:val="both"/>
      </w:pPr>
      <w:r w:rsidRPr="00356B0D">
        <w:rPr>
          <w:rFonts w:eastAsia="Arial"/>
        </w:rPr>
        <w:lastRenderedPageBreak/>
        <w:t>5)поддержание</w:t>
      </w:r>
      <w:r w:rsidRPr="00356B0D">
        <w:rPr>
          <w:rFonts w:eastAsia="Arial"/>
        </w:rPr>
        <w:tab/>
        <w:t>в</w:t>
      </w:r>
      <w:r w:rsidRPr="00356B0D">
        <w:rPr>
          <w:rFonts w:eastAsia="Arial"/>
        </w:rPr>
        <w:tab/>
        <w:t>исправном</w:t>
      </w:r>
      <w:r w:rsidRPr="00356B0D">
        <w:rPr>
          <w:rFonts w:eastAsia="Arial"/>
        </w:rPr>
        <w:tab/>
        <w:t>состоянии</w:t>
      </w:r>
      <w:r w:rsidRPr="00356B0D">
        <w:rPr>
          <w:rFonts w:eastAsia="Arial"/>
        </w:rPr>
        <w:tab/>
        <w:t>размещенного</w:t>
      </w:r>
      <w:r w:rsidRPr="00356B0D">
        <w:rPr>
          <w:rFonts w:eastAsia="Arial"/>
        </w:rPr>
        <w:tab/>
        <w:t>на</w:t>
      </w:r>
      <w:r w:rsidRPr="00356B0D">
        <w:tab/>
      </w:r>
      <w:r w:rsidRPr="00356B0D">
        <w:rPr>
          <w:rFonts w:eastAsia="Arial"/>
        </w:rPr>
        <w:t>фасаде</w:t>
      </w:r>
      <w:r w:rsidRPr="00356B0D">
        <w:t xml:space="preserve"> </w:t>
      </w:r>
      <w:r w:rsidRPr="00356B0D">
        <w:rPr>
          <w:rFonts w:eastAsia="Arial"/>
        </w:rPr>
        <w:t>электроосвещения и включение его с наступлением темноты;</w:t>
      </w:r>
    </w:p>
    <w:p w:rsidR="00FB6C71" w:rsidRPr="00356B0D" w:rsidRDefault="00FB6C71" w:rsidP="00FB6C71">
      <w:pPr>
        <w:spacing w:after="240" w:line="290" w:lineRule="auto"/>
        <w:ind w:left="142"/>
        <w:jc w:val="center"/>
        <w:rPr>
          <w:b/>
        </w:rPr>
      </w:pPr>
      <w:r w:rsidRPr="00356B0D">
        <w:rPr>
          <w:rFonts w:eastAsia="Arial"/>
          <w:b/>
        </w:rPr>
        <w:t>Раздел 5. СОДЕРЖАНИЕ И ОХРАНА ЭЛЕМЕНТОВ НАРУЖНОГО ОСВЕЩЕНИЯ</w:t>
      </w:r>
    </w:p>
    <w:p w:rsidR="00FB6C71" w:rsidRPr="00356B0D" w:rsidRDefault="00FB6C71" w:rsidP="00FB6C71">
      <w:pPr>
        <w:spacing w:after="240"/>
        <w:ind w:left="142"/>
        <w:jc w:val="center"/>
        <w:rPr>
          <w:b/>
        </w:rPr>
      </w:pPr>
      <w:r w:rsidRPr="00356B0D">
        <w:rPr>
          <w:rFonts w:eastAsia="Arial"/>
          <w:b/>
        </w:rPr>
        <w:t>Глава 18. ОБЩИЕ ПОЛОЖЕНИЯ</w:t>
      </w:r>
    </w:p>
    <w:p w:rsidR="00FB6C71" w:rsidRPr="00356B0D" w:rsidRDefault="00FB6C71" w:rsidP="00FB6C71">
      <w:pPr>
        <w:pStyle w:val="a5"/>
        <w:numPr>
          <w:ilvl w:val="0"/>
          <w:numId w:val="31"/>
        </w:numPr>
        <w:tabs>
          <w:tab w:val="left" w:pos="460"/>
        </w:tabs>
        <w:ind w:left="142"/>
        <w:jc w:val="both"/>
        <w:rPr>
          <w:rFonts w:eastAsia="Arial"/>
        </w:rPr>
      </w:pPr>
      <w:r w:rsidRPr="00356B0D">
        <w:rPr>
          <w:rFonts w:eastAsia="Arial"/>
        </w:rPr>
        <w:t>Наружное освещение подразделяется на:</w:t>
      </w:r>
    </w:p>
    <w:p w:rsidR="00FB6C71" w:rsidRPr="00356B0D" w:rsidRDefault="00FB6C71" w:rsidP="00FB6C71">
      <w:pPr>
        <w:pStyle w:val="a5"/>
        <w:numPr>
          <w:ilvl w:val="0"/>
          <w:numId w:val="33"/>
        </w:numPr>
        <w:tabs>
          <w:tab w:val="left" w:pos="500"/>
        </w:tabs>
        <w:ind w:left="567" w:firstLine="0"/>
        <w:jc w:val="both"/>
        <w:rPr>
          <w:rFonts w:eastAsia="Arial"/>
        </w:rPr>
      </w:pPr>
      <w:r w:rsidRPr="00356B0D">
        <w:rPr>
          <w:rFonts w:eastAsia="Arial"/>
        </w:rPr>
        <w:t>уличное;</w:t>
      </w:r>
    </w:p>
    <w:p w:rsidR="00FB6C71" w:rsidRPr="00356B0D" w:rsidRDefault="00FB6C71" w:rsidP="00FB6C71">
      <w:pPr>
        <w:pStyle w:val="a5"/>
        <w:numPr>
          <w:ilvl w:val="0"/>
          <w:numId w:val="33"/>
        </w:numPr>
        <w:tabs>
          <w:tab w:val="left" w:pos="500"/>
        </w:tabs>
        <w:ind w:left="567" w:firstLine="0"/>
        <w:jc w:val="both"/>
        <w:rPr>
          <w:rFonts w:eastAsia="Arial"/>
        </w:rPr>
      </w:pPr>
      <w:r w:rsidRPr="00356B0D">
        <w:rPr>
          <w:rFonts w:eastAsia="Arial"/>
        </w:rPr>
        <w:t>дворовое;</w:t>
      </w:r>
    </w:p>
    <w:p w:rsidR="00FB6C71" w:rsidRPr="00356B0D" w:rsidRDefault="00FB6C71" w:rsidP="00FB6C71">
      <w:pPr>
        <w:pStyle w:val="a5"/>
        <w:numPr>
          <w:ilvl w:val="0"/>
          <w:numId w:val="33"/>
        </w:numPr>
        <w:tabs>
          <w:tab w:val="left" w:pos="500"/>
        </w:tabs>
        <w:ind w:left="567" w:firstLine="0"/>
        <w:jc w:val="both"/>
        <w:rPr>
          <w:rFonts w:eastAsia="Arial"/>
        </w:rPr>
      </w:pPr>
      <w:r w:rsidRPr="00356B0D">
        <w:rPr>
          <w:rFonts w:eastAsia="Arial"/>
        </w:rPr>
        <w:t>козырьковое;</w:t>
      </w:r>
    </w:p>
    <w:p w:rsidR="00FB6C71" w:rsidRPr="00356B0D" w:rsidRDefault="00FB6C71" w:rsidP="00FB6C71">
      <w:pPr>
        <w:pStyle w:val="a5"/>
        <w:numPr>
          <w:ilvl w:val="0"/>
          <w:numId w:val="33"/>
        </w:numPr>
        <w:tabs>
          <w:tab w:val="left" w:pos="500"/>
        </w:tabs>
        <w:ind w:left="567" w:firstLine="0"/>
        <w:jc w:val="both"/>
        <w:rPr>
          <w:rFonts w:eastAsia="Arial"/>
        </w:rPr>
      </w:pPr>
      <w:r w:rsidRPr="00356B0D">
        <w:rPr>
          <w:rFonts w:eastAsia="Arial"/>
        </w:rPr>
        <w:t>фасадное.</w:t>
      </w:r>
    </w:p>
    <w:p w:rsidR="00FB6C71" w:rsidRPr="00356B0D" w:rsidRDefault="00FB6C71" w:rsidP="00FB6C71">
      <w:pPr>
        <w:pStyle w:val="a5"/>
        <w:numPr>
          <w:ilvl w:val="0"/>
          <w:numId w:val="31"/>
        </w:numPr>
        <w:tabs>
          <w:tab w:val="left" w:pos="500"/>
        </w:tabs>
        <w:spacing w:after="240"/>
        <w:ind w:left="142"/>
        <w:jc w:val="both"/>
        <w:rPr>
          <w:rFonts w:eastAsia="Arial"/>
        </w:rPr>
      </w:pPr>
      <w:r w:rsidRPr="00356B0D">
        <w:rPr>
          <w:rFonts w:eastAsia="Arial"/>
        </w:rPr>
        <w:t>Настоящий раздел разработан в целях улучшения содержания элементов наружного освещения, надежной работы УНО, обеспечения нормируемой освещенности объектов, поддержания элементов наружного освещения в эстетическом состоянии.</w:t>
      </w:r>
    </w:p>
    <w:p w:rsidR="00FB6C71" w:rsidRPr="00356B0D" w:rsidRDefault="00FB6C71" w:rsidP="00FB6C71">
      <w:pPr>
        <w:pStyle w:val="a5"/>
        <w:tabs>
          <w:tab w:val="left" w:pos="500"/>
        </w:tabs>
        <w:spacing w:after="240"/>
        <w:ind w:left="142"/>
        <w:jc w:val="both"/>
        <w:rPr>
          <w:rFonts w:eastAsia="Arial"/>
        </w:rPr>
      </w:pPr>
    </w:p>
    <w:p w:rsidR="00FB6C71" w:rsidRPr="00356B0D" w:rsidRDefault="00FB6C71" w:rsidP="00FB6C71">
      <w:pPr>
        <w:spacing w:after="240" w:line="290" w:lineRule="auto"/>
        <w:ind w:left="142"/>
        <w:jc w:val="center"/>
        <w:rPr>
          <w:rFonts w:eastAsia="Arial"/>
          <w:b/>
        </w:rPr>
      </w:pPr>
      <w:r w:rsidRPr="00356B0D">
        <w:rPr>
          <w:rFonts w:eastAsia="Arial"/>
          <w:b/>
        </w:rPr>
        <w:t>Глава 19. ТРЕБОВАНИЯ К СОДЕРЖАНИЮ ЭЛЕМЕНТОВ НАРУЖНОГО ОСВЕЩЕНИЯ</w:t>
      </w:r>
    </w:p>
    <w:p w:rsidR="00FB6C71" w:rsidRPr="00356B0D" w:rsidRDefault="00FB6C71" w:rsidP="00FB6C71">
      <w:pPr>
        <w:pStyle w:val="a5"/>
        <w:numPr>
          <w:ilvl w:val="0"/>
          <w:numId w:val="34"/>
        </w:numPr>
        <w:ind w:left="142" w:firstLine="0"/>
        <w:jc w:val="both"/>
        <w:rPr>
          <w:rFonts w:eastAsia="Arial"/>
        </w:rPr>
      </w:pPr>
      <w:r w:rsidRPr="00356B0D">
        <w:rPr>
          <w:rFonts w:eastAsia="Arial"/>
        </w:rPr>
        <w:t>Наружное освещение должно соответствовать установленным нормам и требованиям, предъявляемым к уличному освещению.</w:t>
      </w:r>
    </w:p>
    <w:p w:rsidR="00FB6C71" w:rsidRPr="00356B0D" w:rsidRDefault="00FB6C71" w:rsidP="00FB6C71">
      <w:pPr>
        <w:pStyle w:val="a5"/>
        <w:numPr>
          <w:ilvl w:val="0"/>
          <w:numId w:val="34"/>
        </w:numPr>
        <w:ind w:left="142" w:firstLine="0"/>
        <w:jc w:val="both"/>
        <w:rPr>
          <w:rFonts w:eastAsia="Arial"/>
        </w:rPr>
      </w:pPr>
      <w:r w:rsidRPr="00356B0D">
        <w:rPr>
          <w:rFonts w:eastAsia="Arial"/>
        </w:rPr>
        <w:t>Основными задачами специализированных организаций, осуществляющих содержание и охрану элементов наружного освещения, являются:</w:t>
      </w:r>
    </w:p>
    <w:p w:rsidR="00FB6C71" w:rsidRPr="00356B0D" w:rsidRDefault="00FB6C71" w:rsidP="00FB6C71">
      <w:pPr>
        <w:pStyle w:val="a5"/>
        <w:numPr>
          <w:ilvl w:val="0"/>
          <w:numId w:val="35"/>
        </w:numPr>
        <w:ind w:left="567" w:firstLine="0"/>
        <w:jc w:val="both"/>
        <w:rPr>
          <w:rFonts w:eastAsia="Arial"/>
        </w:rPr>
      </w:pPr>
      <w:r w:rsidRPr="00356B0D">
        <w:rPr>
          <w:rFonts w:eastAsia="Arial"/>
        </w:rPr>
        <w:t>поддержание технически исправного состояния установок наружного освещения, при котором их количественные и качественные показатели соответствуют заданным параметрам;</w:t>
      </w:r>
    </w:p>
    <w:p w:rsidR="00FB6C71" w:rsidRPr="00356B0D" w:rsidRDefault="00FB6C71" w:rsidP="00FB6C71">
      <w:pPr>
        <w:pStyle w:val="a5"/>
        <w:numPr>
          <w:ilvl w:val="0"/>
          <w:numId w:val="35"/>
        </w:numPr>
        <w:ind w:left="567" w:firstLine="0"/>
        <w:jc w:val="both"/>
        <w:rPr>
          <w:rFonts w:eastAsia="Arial"/>
        </w:rPr>
      </w:pPr>
      <w:r w:rsidRPr="00356B0D">
        <w:rPr>
          <w:rFonts w:eastAsia="Arial"/>
        </w:rPr>
        <w:t>обеспечение безопасности эксплуатирующего персонала и населения;</w:t>
      </w:r>
    </w:p>
    <w:p w:rsidR="00FB6C71" w:rsidRPr="00356B0D" w:rsidRDefault="00FB6C71" w:rsidP="00FB6C71">
      <w:pPr>
        <w:pStyle w:val="a5"/>
        <w:numPr>
          <w:ilvl w:val="0"/>
          <w:numId w:val="35"/>
        </w:numPr>
        <w:ind w:left="567" w:firstLine="0"/>
        <w:jc w:val="both"/>
        <w:rPr>
          <w:rFonts w:eastAsia="Arial"/>
        </w:rPr>
      </w:pPr>
      <w:r w:rsidRPr="00356B0D">
        <w:rPr>
          <w:rFonts w:eastAsia="Arial"/>
        </w:rPr>
        <w:t>обеспечение бесперебойной работы наружного освещения в ночное время суток.</w:t>
      </w:r>
    </w:p>
    <w:p w:rsidR="00FB6C71" w:rsidRPr="00356B0D" w:rsidRDefault="00FB6C71" w:rsidP="00FB6C71">
      <w:pPr>
        <w:pStyle w:val="a5"/>
        <w:numPr>
          <w:ilvl w:val="0"/>
          <w:numId w:val="32"/>
        </w:numPr>
        <w:tabs>
          <w:tab w:val="left" w:pos="851"/>
        </w:tabs>
        <w:ind w:left="142"/>
        <w:jc w:val="both"/>
        <w:rPr>
          <w:rFonts w:eastAsia="Arial"/>
        </w:rPr>
      </w:pPr>
      <w:r w:rsidRPr="00356B0D">
        <w:rPr>
          <w:rFonts w:eastAsia="Arial"/>
        </w:rPr>
        <w:t>Применяемое в УНО оборудование, приспособления и материалы должны соответствовать требованиям стандартов и технических условий, утвержденных в установленном порядке, номинальному напряжению питающей сети, условиям окружающей среды, а также требованиям ПУЭ (правила устройства электроустановок), ПТЭЭП (правила технической эксплуатации электроустановок потребителей), ПОТРМ (межотраслевые правила по охране труда).</w:t>
      </w:r>
    </w:p>
    <w:p w:rsidR="00FB6C71" w:rsidRPr="00356B0D" w:rsidRDefault="00FB6C71" w:rsidP="00FB6C71">
      <w:pPr>
        <w:pStyle w:val="a5"/>
        <w:numPr>
          <w:ilvl w:val="0"/>
          <w:numId w:val="32"/>
        </w:numPr>
        <w:tabs>
          <w:tab w:val="left" w:pos="851"/>
        </w:tabs>
        <w:ind w:left="142"/>
        <w:jc w:val="both"/>
        <w:rPr>
          <w:rFonts w:eastAsia="Arial"/>
        </w:rPr>
      </w:pPr>
      <w:r w:rsidRPr="00356B0D">
        <w:rPr>
          <w:rFonts w:eastAsia="Arial"/>
        </w:rPr>
        <w:t>Не допускается нарушение внешнего вида элементов наружного освещения (отклонение от вертикального положения опор, повреждение окраски, чрезмерный провис проводов и кабелей и т.д.).</w:t>
      </w:r>
    </w:p>
    <w:p w:rsidR="00FB6C71" w:rsidRPr="00356B0D" w:rsidRDefault="00FB6C71" w:rsidP="00FB6C71">
      <w:pPr>
        <w:pStyle w:val="a5"/>
        <w:numPr>
          <w:ilvl w:val="0"/>
          <w:numId w:val="32"/>
        </w:numPr>
        <w:tabs>
          <w:tab w:val="left" w:pos="851"/>
        </w:tabs>
        <w:ind w:left="142"/>
        <w:jc w:val="both"/>
        <w:rPr>
          <w:rFonts w:eastAsia="Arial"/>
        </w:rPr>
      </w:pPr>
      <w:r w:rsidRPr="00356B0D">
        <w:rPr>
          <w:rFonts w:eastAsia="Arial"/>
        </w:rPr>
        <w:t>Не разрешается присоединять к распределительным линиям УНО номерные фонари, световые рекламы и витрины без согласования со специализированной организацией, осуществляющей содержание и охрану элементов наружного освещения.</w:t>
      </w:r>
    </w:p>
    <w:p w:rsidR="00FB6C71" w:rsidRPr="00356B0D" w:rsidRDefault="00FB6C71" w:rsidP="00FB6C71">
      <w:pPr>
        <w:pStyle w:val="a5"/>
        <w:tabs>
          <w:tab w:val="left" w:pos="851"/>
        </w:tabs>
        <w:ind w:left="142"/>
        <w:jc w:val="both"/>
        <w:rPr>
          <w:rFonts w:eastAsia="Arial"/>
        </w:rPr>
      </w:pPr>
      <w:r w:rsidRPr="00356B0D">
        <w:rPr>
          <w:rFonts w:eastAsia="Arial"/>
        </w:rPr>
        <w:t>Условия подключения световых указателей, светящихся дорожных знаков, осветительных приборов праздничного и архитектурного освещения к линиям УНО должны согласовываться со специализированной организацией, осуществляющей содержание и охрану элементов наружного освещения.</w:t>
      </w:r>
    </w:p>
    <w:p w:rsidR="00FB6C71" w:rsidRPr="00356B0D" w:rsidRDefault="00FB6C71" w:rsidP="00FB6C71">
      <w:pPr>
        <w:pStyle w:val="a5"/>
        <w:numPr>
          <w:ilvl w:val="0"/>
          <w:numId w:val="32"/>
        </w:numPr>
        <w:tabs>
          <w:tab w:val="left" w:pos="851"/>
        </w:tabs>
        <w:ind w:left="142"/>
        <w:jc w:val="both"/>
        <w:rPr>
          <w:rFonts w:eastAsia="Arial"/>
        </w:rPr>
      </w:pPr>
      <w:r w:rsidRPr="00356B0D">
        <w:rPr>
          <w:rFonts w:eastAsia="Arial"/>
        </w:rPr>
        <w:t>Не допускается размещать на элементах наружного освещения листовки, плакаты, рекламу, перетяги и другие виды подвесок без согласования со специализированной организацией, осуществляющей содержание и охрану элементов наружного освещения.</w:t>
      </w:r>
    </w:p>
    <w:p w:rsidR="00FB6C71" w:rsidRPr="00356B0D" w:rsidRDefault="00FB6C71" w:rsidP="00FB6C71">
      <w:pPr>
        <w:pStyle w:val="a5"/>
        <w:numPr>
          <w:ilvl w:val="0"/>
          <w:numId w:val="32"/>
        </w:numPr>
        <w:tabs>
          <w:tab w:val="left" w:pos="851"/>
        </w:tabs>
        <w:ind w:left="142"/>
        <w:jc w:val="both"/>
        <w:rPr>
          <w:rFonts w:eastAsia="Arial"/>
        </w:rPr>
      </w:pPr>
      <w:r w:rsidRPr="00356B0D">
        <w:rPr>
          <w:rFonts w:eastAsia="Arial"/>
        </w:rPr>
        <w:t>На пунктах электропитания (двери) с наружной стороны необходимо указывать их инвентарный номер, номер телефона дежурного диспетчера специализированной организации, осуществляющей содержание и охрану элементов наружного освещения, и знаков по ТБ (техника безопасности).</w:t>
      </w:r>
    </w:p>
    <w:p w:rsidR="00FB6C71" w:rsidRPr="00356B0D" w:rsidRDefault="00FB6C71" w:rsidP="00FB6C71">
      <w:pPr>
        <w:pStyle w:val="a5"/>
        <w:numPr>
          <w:ilvl w:val="0"/>
          <w:numId w:val="32"/>
        </w:numPr>
        <w:tabs>
          <w:tab w:val="left" w:pos="851"/>
        </w:tabs>
        <w:ind w:left="142"/>
        <w:jc w:val="both"/>
        <w:rPr>
          <w:rFonts w:eastAsia="Arial"/>
        </w:rPr>
      </w:pPr>
      <w:r w:rsidRPr="00356B0D">
        <w:rPr>
          <w:rFonts w:eastAsia="Arial"/>
        </w:rPr>
        <w:t>Световые указатели и светящиеся дорожные знаки, а также светильники подсвета дорожных знаков должны быть присоединены к ночным фазам сети УНО.</w:t>
      </w:r>
    </w:p>
    <w:p w:rsidR="00FB6C71" w:rsidRPr="00356B0D" w:rsidRDefault="00FB6C71" w:rsidP="00FB6C71">
      <w:pPr>
        <w:pStyle w:val="a5"/>
        <w:numPr>
          <w:ilvl w:val="0"/>
          <w:numId w:val="32"/>
        </w:numPr>
        <w:tabs>
          <w:tab w:val="left" w:pos="851"/>
        </w:tabs>
        <w:ind w:left="142"/>
        <w:jc w:val="both"/>
        <w:rPr>
          <w:rFonts w:eastAsia="Arial"/>
        </w:rPr>
      </w:pPr>
      <w:r w:rsidRPr="00356B0D">
        <w:rPr>
          <w:rFonts w:eastAsia="Arial"/>
        </w:rPr>
        <w:t>Все владельцы УНО обязаны своевременно ремонтировать и постоянно содержать элементы освещения в соответствии с правилами ПТЭЭП.</w:t>
      </w:r>
    </w:p>
    <w:p w:rsidR="00FB6C71" w:rsidRPr="00356B0D" w:rsidRDefault="00FB6C71" w:rsidP="00FB6C71">
      <w:pPr>
        <w:pStyle w:val="a5"/>
        <w:numPr>
          <w:ilvl w:val="0"/>
          <w:numId w:val="32"/>
        </w:numPr>
        <w:tabs>
          <w:tab w:val="left" w:pos="851"/>
        </w:tabs>
        <w:ind w:left="142"/>
        <w:jc w:val="both"/>
        <w:rPr>
          <w:rFonts w:eastAsia="Arial"/>
        </w:rPr>
      </w:pPr>
      <w:r w:rsidRPr="00356B0D">
        <w:rPr>
          <w:rFonts w:eastAsia="Arial"/>
        </w:rPr>
        <w:lastRenderedPageBreak/>
        <w:t>В случаях порчи, вынужденного сноса или переноса элементов наружного освещения, восстановительная стоимость владельцу сетей возмещается в полном объеме юридическими или физическими лицами, ответственными за причиненный вред.</w:t>
      </w:r>
    </w:p>
    <w:p w:rsidR="00FB6C71" w:rsidRPr="00356B0D" w:rsidRDefault="00FB6C71" w:rsidP="00FB6C71">
      <w:pPr>
        <w:pStyle w:val="a5"/>
        <w:numPr>
          <w:ilvl w:val="0"/>
          <w:numId w:val="32"/>
        </w:numPr>
        <w:tabs>
          <w:tab w:val="left" w:pos="851"/>
        </w:tabs>
        <w:ind w:left="142"/>
        <w:jc w:val="both"/>
        <w:rPr>
          <w:rFonts w:eastAsia="Arial"/>
        </w:rPr>
      </w:pPr>
      <w:r w:rsidRPr="00356B0D">
        <w:rPr>
          <w:rFonts w:eastAsia="Arial"/>
        </w:rPr>
        <w:t xml:space="preserve">Запрещается </w:t>
      </w:r>
      <w:proofErr w:type="gramStart"/>
      <w:r w:rsidRPr="00356B0D">
        <w:rPr>
          <w:rFonts w:eastAsia="Arial"/>
        </w:rPr>
        <w:t>производить  посадку</w:t>
      </w:r>
      <w:proofErr w:type="gramEnd"/>
      <w:r w:rsidRPr="00356B0D">
        <w:rPr>
          <w:rFonts w:eastAsia="Arial"/>
        </w:rPr>
        <w:t xml:space="preserve"> деревьев (кроме низкорослых кустарников) под трассами воздушных ЛЭП наружного освещения, между световыми приборами и проезжей частью.</w:t>
      </w:r>
    </w:p>
    <w:p w:rsidR="00FB6C71" w:rsidRPr="00356B0D" w:rsidRDefault="00FB6C71" w:rsidP="00FB6C71">
      <w:pPr>
        <w:pStyle w:val="a5"/>
        <w:numPr>
          <w:ilvl w:val="0"/>
          <w:numId w:val="32"/>
        </w:numPr>
        <w:tabs>
          <w:tab w:val="left" w:pos="851"/>
        </w:tabs>
        <w:ind w:left="142"/>
        <w:jc w:val="both"/>
        <w:rPr>
          <w:rFonts w:eastAsia="Arial"/>
        </w:rPr>
      </w:pPr>
      <w:r w:rsidRPr="00356B0D">
        <w:rPr>
          <w:rFonts w:eastAsia="Arial"/>
        </w:rPr>
        <w:t>Не допускается работа уличного, дворового, козырькового и фасадного освещения в светлое время суток без уважительных причин.</w:t>
      </w:r>
    </w:p>
    <w:p w:rsidR="00FB6C71" w:rsidRPr="00356B0D" w:rsidRDefault="00FB6C71" w:rsidP="00FB6C71">
      <w:pPr>
        <w:pStyle w:val="a5"/>
        <w:numPr>
          <w:ilvl w:val="0"/>
          <w:numId w:val="32"/>
        </w:numPr>
        <w:tabs>
          <w:tab w:val="left" w:pos="851"/>
        </w:tabs>
        <w:ind w:left="142"/>
        <w:jc w:val="both"/>
        <w:rPr>
          <w:rFonts w:eastAsia="Arial"/>
        </w:rPr>
      </w:pPr>
      <w:r w:rsidRPr="00356B0D">
        <w:rPr>
          <w:rFonts w:eastAsia="Arial"/>
        </w:rPr>
        <w:t>В целях поддержания в надлежащем состоянии сетей наружного освещения их капитальный и текущий ремонт осуществляется в установленные нормативами сроки в соответствии с действующим законодательством.</w:t>
      </w:r>
    </w:p>
    <w:p w:rsidR="00FB6C71" w:rsidRPr="00356B0D" w:rsidRDefault="00FB6C71" w:rsidP="00FB6C71">
      <w:pPr>
        <w:pStyle w:val="a5"/>
        <w:numPr>
          <w:ilvl w:val="0"/>
          <w:numId w:val="32"/>
        </w:numPr>
        <w:tabs>
          <w:tab w:val="left" w:pos="851"/>
        </w:tabs>
        <w:ind w:left="142"/>
        <w:jc w:val="both"/>
        <w:rPr>
          <w:rFonts w:eastAsia="Arial"/>
        </w:rPr>
      </w:pPr>
      <w:r w:rsidRPr="00356B0D">
        <w:rPr>
          <w:rFonts w:eastAsia="Arial"/>
        </w:rPr>
        <w:t>Восстановление разрушенных опор должно выполняться их владельцами в течение месяца. Поврежденные цоколи опор, кронштейны, траверсы и дверцы заменяются в течение 10 дней со дня разрушения (повреждения).</w:t>
      </w:r>
    </w:p>
    <w:p w:rsidR="00FB6C71" w:rsidRPr="00356B0D" w:rsidRDefault="00FB6C71" w:rsidP="00FB6C71">
      <w:pPr>
        <w:pStyle w:val="a5"/>
        <w:numPr>
          <w:ilvl w:val="0"/>
          <w:numId w:val="32"/>
        </w:numPr>
        <w:tabs>
          <w:tab w:val="left" w:pos="851"/>
        </w:tabs>
        <w:spacing w:after="240"/>
        <w:ind w:left="142"/>
        <w:jc w:val="both"/>
        <w:rPr>
          <w:rFonts w:eastAsia="Arial"/>
        </w:rPr>
      </w:pPr>
      <w:r w:rsidRPr="00356B0D">
        <w:rPr>
          <w:rFonts w:eastAsia="Arial"/>
        </w:rPr>
        <w:t>В случаях повреждения уличного дорожного освещения виновное лицо в полном объеме возмещает причиненный ущерб.</w:t>
      </w:r>
    </w:p>
    <w:p w:rsidR="00A97A16" w:rsidRPr="00356B0D" w:rsidRDefault="00A97A16" w:rsidP="00A97A16">
      <w:pPr>
        <w:pStyle w:val="a5"/>
        <w:spacing w:after="240" w:line="290" w:lineRule="auto"/>
        <w:rPr>
          <w:rFonts w:eastAsia="Arial"/>
          <w:b/>
        </w:rPr>
      </w:pPr>
      <w:r w:rsidRPr="00356B0D">
        <w:rPr>
          <w:rFonts w:eastAsia="Arial"/>
          <w:b/>
        </w:rPr>
        <w:t>Глава 28. СПОРТИВНЫЕ ПЛОЩАДКИ</w:t>
      </w:r>
    </w:p>
    <w:p w:rsidR="00E53736" w:rsidRPr="00356B0D" w:rsidRDefault="00A97A16" w:rsidP="00A97A16">
      <w:pPr>
        <w:ind w:right="126"/>
        <w:jc w:val="both"/>
        <w:rPr>
          <w:rFonts w:eastAsia="Arial"/>
        </w:rPr>
      </w:pPr>
      <w:r w:rsidRPr="00356B0D">
        <w:rPr>
          <w:rFonts w:eastAsia="Arial"/>
        </w:rPr>
        <w:t>6.Средства наружного освещения должны содержаться в исправном состоянии, осветительная арматура и (или) опора освещения не должны иметь механических повреждений и ржавчины, плафоны должны быть чистыми и не иметь трещин и сколов.</w:t>
      </w:r>
    </w:p>
    <w:p w:rsidR="0077372B" w:rsidRPr="00356B0D" w:rsidRDefault="0077372B" w:rsidP="00A97A16">
      <w:pPr>
        <w:ind w:right="126"/>
        <w:jc w:val="both"/>
        <w:rPr>
          <w:b/>
          <w:sz w:val="28"/>
          <w:szCs w:val="28"/>
        </w:rPr>
      </w:pPr>
    </w:p>
    <w:p w:rsidR="0077372B" w:rsidRPr="00356B0D" w:rsidRDefault="0077372B" w:rsidP="0077372B">
      <w:pPr>
        <w:spacing w:after="240" w:line="290" w:lineRule="auto"/>
        <w:ind w:left="142"/>
        <w:jc w:val="center"/>
        <w:rPr>
          <w:rFonts w:eastAsia="Arial"/>
          <w:b/>
        </w:rPr>
      </w:pPr>
      <w:r w:rsidRPr="00356B0D">
        <w:rPr>
          <w:rFonts w:eastAsia="Arial"/>
          <w:b/>
        </w:rPr>
        <w:t>Глава 29. ПАРКИ</w:t>
      </w:r>
    </w:p>
    <w:p w:rsidR="0077372B" w:rsidRPr="00356B0D" w:rsidRDefault="0077372B" w:rsidP="0077372B">
      <w:pPr>
        <w:ind w:left="360"/>
        <w:jc w:val="both"/>
        <w:rPr>
          <w:rFonts w:eastAsia="Arial"/>
        </w:rPr>
      </w:pPr>
      <w:r w:rsidRPr="00356B0D">
        <w:rPr>
          <w:rFonts w:eastAsia="Arial"/>
        </w:rPr>
        <w:t>3.3Обязательный перечень элементов благоустройства на территории многофункционального парка включает: твердые виды покрытия  основных дорожек и площадок (кроме спортивных и детских), элементы сопряжения поверхностей, озеленение, элементы декоративно-прикладного оформления,  скамьи, урны и малые контейнеры для мусора, ограждение (парка в целом, зон аттракционов, отдельных площадок или насаждений), оборудование площадок,  осветительное оборудование, оборудование архитектурно-декоративного освещения, носители информации о зоне парка или о парке в целом.</w:t>
      </w:r>
    </w:p>
    <w:p w:rsidR="00D11756" w:rsidRPr="00356B0D" w:rsidRDefault="00D11756" w:rsidP="00D11756">
      <w:pPr>
        <w:spacing w:after="240" w:line="290" w:lineRule="auto"/>
        <w:ind w:left="142"/>
        <w:jc w:val="center"/>
        <w:rPr>
          <w:rFonts w:eastAsia="Arial"/>
          <w:b/>
        </w:rPr>
      </w:pPr>
      <w:r w:rsidRPr="00356B0D">
        <w:rPr>
          <w:rFonts w:eastAsia="Arial"/>
          <w:b/>
        </w:rPr>
        <w:t>Глава 30. МЕСТА ОТДЫХА (ЗОНЫ ОТДЫХА)</w:t>
      </w:r>
    </w:p>
    <w:p w:rsidR="00D11756" w:rsidRPr="00356B0D" w:rsidRDefault="00D11756" w:rsidP="00D11756">
      <w:pPr>
        <w:ind w:left="360"/>
        <w:jc w:val="both"/>
        <w:rPr>
          <w:rFonts w:eastAsia="Arial"/>
        </w:rPr>
      </w:pPr>
      <w:r w:rsidRPr="00356B0D">
        <w:rPr>
          <w:rFonts w:eastAsia="Arial"/>
        </w:rPr>
        <w:t>6.Функционирование осветительного оборудования обеспечивается в режиме освещения территории, на которой расположена площадка.</w:t>
      </w:r>
    </w:p>
    <w:p w:rsidR="00D11756" w:rsidRPr="00356B0D" w:rsidRDefault="00D11756" w:rsidP="00D11756">
      <w:pPr>
        <w:spacing w:after="240"/>
        <w:ind w:left="360"/>
        <w:jc w:val="both"/>
        <w:rPr>
          <w:rFonts w:eastAsia="Arial"/>
        </w:rPr>
      </w:pPr>
      <w:r w:rsidRPr="00356B0D">
        <w:rPr>
          <w:rFonts w:eastAsia="Arial"/>
        </w:rPr>
        <w:t>7.Средства наружного освещения должны содержаться в исправном состоянии, осветительная арматура и (или) опора освещения не должны иметь механических повреждений и ржавчины, плафоны должны быть чистыми и не иметь трещин и сколов.</w:t>
      </w:r>
    </w:p>
    <w:p w:rsidR="0077372B" w:rsidRDefault="0077372B" w:rsidP="00A97A16">
      <w:pPr>
        <w:ind w:right="126"/>
        <w:jc w:val="both"/>
        <w:rPr>
          <w:b/>
          <w:sz w:val="28"/>
          <w:szCs w:val="28"/>
        </w:rPr>
      </w:pPr>
    </w:p>
    <w:p w:rsidR="00356B0D" w:rsidRPr="00356B0D" w:rsidRDefault="00356B0D" w:rsidP="00A97A16">
      <w:pPr>
        <w:ind w:right="126"/>
        <w:jc w:val="both"/>
      </w:pPr>
      <w:r w:rsidRPr="00356B0D">
        <w:rPr>
          <w:b/>
        </w:rPr>
        <w:t xml:space="preserve">Из анализа можно сделать вывод, что основные положения Правил </w:t>
      </w:r>
      <w:proofErr w:type="spellStart"/>
      <w:r w:rsidRPr="00356B0D">
        <w:rPr>
          <w:b/>
        </w:rPr>
        <w:t>г.п.Безенчук</w:t>
      </w:r>
      <w:proofErr w:type="spellEnd"/>
      <w:r w:rsidRPr="00356B0D">
        <w:rPr>
          <w:b/>
        </w:rPr>
        <w:t xml:space="preserve"> и </w:t>
      </w:r>
      <w:proofErr w:type="spellStart"/>
      <w:r w:rsidRPr="00356B0D">
        <w:rPr>
          <w:b/>
        </w:rPr>
        <w:t>с.п.Екатериновка</w:t>
      </w:r>
      <w:proofErr w:type="spellEnd"/>
      <w:r w:rsidRPr="00356B0D">
        <w:rPr>
          <w:b/>
        </w:rPr>
        <w:t xml:space="preserve"> одинаковые. Предложение – оставить протест без удовлетворения</w:t>
      </w:r>
      <w:r>
        <w:t>.</w:t>
      </w:r>
    </w:p>
    <w:sectPr w:rsidR="00356B0D" w:rsidRPr="00356B0D" w:rsidSect="00AC224A">
      <w:headerReference w:type="even" r:id="rId10"/>
      <w:headerReference w:type="default" r:id="rId11"/>
      <w:pgSz w:w="11900" w:h="16840"/>
      <w:pgMar w:top="709" w:right="418" w:bottom="568" w:left="1560" w:header="708" w:footer="54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24CE" w:rsidRDefault="008224CE">
      <w:r>
        <w:separator/>
      </w:r>
    </w:p>
  </w:endnote>
  <w:endnote w:type="continuationSeparator" w:id="0">
    <w:p w:rsidR="008224CE" w:rsidRDefault="00822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24CE" w:rsidRDefault="008224CE">
      <w:r>
        <w:separator/>
      </w:r>
    </w:p>
  </w:footnote>
  <w:footnote w:type="continuationSeparator" w:id="0">
    <w:p w:rsidR="008224CE" w:rsidRDefault="008224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517" w:rsidRDefault="002A53A2" w:rsidP="004056B1">
    <w:pPr>
      <w:pStyle w:val="a3"/>
      <w:framePr w:wrap="around" w:vAnchor="text" w:hAnchor="margin" w:xAlign="center" w:y="1"/>
      <w:rPr>
        <w:rStyle w:val="a6"/>
      </w:rPr>
    </w:pPr>
    <w:r>
      <w:rPr>
        <w:rStyle w:val="a6"/>
      </w:rPr>
      <w:fldChar w:fldCharType="begin"/>
    </w:r>
    <w:r w:rsidR="00A7692A">
      <w:rPr>
        <w:rStyle w:val="a6"/>
      </w:rPr>
      <w:instrText xml:space="preserve">PAGE  </w:instrText>
    </w:r>
    <w:r>
      <w:rPr>
        <w:rStyle w:val="a6"/>
      </w:rPr>
      <w:fldChar w:fldCharType="end"/>
    </w:r>
  </w:p>
  <w:p w:rsidR="00D00517" w:rsidRDefault="008224C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0517" w:rsidRPr="006238F7" w:rsidRDefault="002A53A2" w:rsidP="00AC224A">
    <w:pPr>
      <w:pStyle w:val="a3"/>
      <w:framePr w:h="387" w:hRule="exact" w:wrap="around" w:vAnchor="text" w:hAnchor="margin" w:xAlign="center" w:y="-278"/>
      <w:rPr>
        <w:rStyle w:val="a6"/>
      </w:rPr>
    </w:pPr>
    <w:r w:rsidRPr="006238F7">
      <w:rPr>
        <w:rStyle w:val="a6"/>
      </w:rPr>
      <w:fldChar w:fldCharType="begin"/>
    </w:r>
    <w:r w:rsidR="00A7692A" w:rsidRPr="006238F7">
      <w:rPr>
        <w:rStyle w:val="a6"/>
      </w:rPr>
      <w:instrText xml:space="preserve">PAGE  </w:instrText>
    </w:r>
    <w:r w:rsidRPr="006238F7">
      <w:rPr>
        <w:rStyle w:val="a6"/>
      </w:rPr>
      <w:fldChar w:fldCharType="separate"/>
    </w:r>
    <w:r w:rsidR="00282CBF">
      <w:rPr>
        <w:rStyle w:val="a6"/>
        <w:noProof/>
      </w:rPr>
      <w:t>7</w:t>
    </w:r>
    <w:r w:rsidRPr="006238F7">
      <w:rPr>
        <w:rStyle w:val="a6"/>
      </w:rPr>
      <w:fldChar w:fldCharType="end"/>
    </w:r>
  </w:p>
  <w:p w:rsidR="00D00517" w:rsidRDefault="008224C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384"/>
    <w:multiLevelType w:val="hybridMultilevel"/>
    <w:tmpl w:val="D9E494B0"/>
    <w:lvl w:ilvl="0" w:tplc="A3FC720C">
      <w:start w:val="1"/>
      <w:numFmt w:val="bullet"/>
      <w:lvlText w:val="-"/>
      <w:lvlJc w:val="left"/>
    </w:lvl>
    <w:lvl w:ilvl="1" w:tplc="9A2E520C">
      <w:start w:val="1"/>
      <w:numFmt w:val="decimal"/>
      <w:lvlText w:val="%2"/>
      <w:lvlJc w:val="left"/>
    </w:lvl>
    <w:lvl w:ilvl="2" w:tplc="2EB67F7A">
      <w:start w:val="4"/>
      <w:numFmt w:val="decimal"/>
      <w:lvlText w:val="%3."/>
      <w:lvlJc w:val="left"/>
    </w:lvl>
    <w:lvl w:ilvl="3" w:tplc="01EAB36A">
      <w:numFmt w:val="decimal"/>
      <w:lvlText w:val=""/>
      <w:lvlJc w:val="left"/>
    </w:lvl>
    <w:lvl w:ilvl="4" w:tplc="592C6D5A">
      <w:numFmt w:val="decimal"/>
      <w:lvlText w:val=""/>
      <w:lvlJc w:val="left"/>
    </w:lvl>
    <w:lvl w:ilvl="5" w:tplc="8D4405BA">
      <w:numFmt w:val="decimal"/>
      <w:lvlText w:val=""/>
      <w:lvlJc w:val="left"/>
    </w:lvl>
    <w:lvl w:ilvl="6" w:tplc="15082F38">
      <w:numFmt w:val="decimal"/>
      <w:lvlText w:val=""/>
      <w:lvlJc w:val="left"/>
    </w:lvl>
    <w:lvl w:ilvl="7" w:tplc="DB0C1890">
      <w:numFmt w:val="decimal"/>
      <w:lvlText w:val=""/>
      <w:lvlJc w:val="left"/>
    </w:lvl>
    <w:lvl w:ilvl="8" w:tplc="C20E314C">
      <w:numFmt w:val="decimal"/>
      <w:lvlText w:val=""/>
      <w:lvlJc w:val="left"/>
    </w:lvl>
  </w:abstractNum>
  <w:abstractNum w:abstractNumId="1" w15:restartNumberingAfterBreak="0">
    <w:nsid w:val="000046CF"/>
    <w:multiLevelType w:val="hybridMultilevel"/>
    <w:tmpl w:val="88DA8AC8"/>
    <w:lvl w:ilvl="0" w:tplc="295AB21E">
      <w:start w:val="1"/>
      <w:numFmt w:val="bullet"/>
      <w:lvlText w:val="и"/>
      <w:lvlJc w:val="left"/>
    </w:lvl>
    <w:lvl w:ilvl="1" w:tplc="905CA6EC">
      <w:start w:val="1"/>
      <w:numFmt w:val="decimal"/>
      <w:lvlText w:val="%2."/>
      <w:lvlJc w:val="left"/>
      <w:rPr>
        <w:rFonts w:ascii="Times New Roman" w:eastAsia="Arial" w:hAnsi="Times New Roman" w:cs="Times New Roman"/>
      </w:rPr>
    </w:lvl>
    <w:lvl w:ilvl="2" w:tplc="A540FE14">
      <w:start w:val="56"/>
      <w:numFmt w:val="decimal"/>
      <w:lvlText w:val="%3."/>
      <w:lvlJc w:val="left"/>
    </w:lvl>
    <w:lvl w:ilvl="3" w:tplc="1416E198">
      <w:numFmt w:val="decimal"/>
      <w:lvlText w:val=""/>
      <w:lvlJc w:val="left"/>
    </w:lvl>
    <w:lvl w:ilvl="4" w:tplc="2C7A90C4">
      <w:numFmt w:val="decimal"/>
      <w:lvlText w:val=""/>
      <w:lvlJc w:val="left"/>
    </w:lvl>
    <w:lvl w:ilvl="5" w:tplc="448E6184">
      <w:numFmt w:val="decimal"/>
      <w:lvlText w:val=""/>
      <w:lvlJc w:val="left"/>
    </w:lvl>
    <w:lvl w:ilvl="6" w:tplc="A0DA5046">
      <w:numFmt w:val="decimal"/>
      <w:lvlText w:val=""/>
      <w:lvlJc w:val="left"/>
    </w:lvl>
    <w:lvl w:ilvl="7" w:tplc="0FA6C7D6">
      <w:numFmt w:val="decimal"/>
      <w:lvlText w:val=""/>
      <w:lvlJc w:val="left"/>
    </w:lvl>
    <w:lvl w:ilvl="8" w:tplc="02EEBA3A">
      <w:numFmt w:val="decimal"/>
      <w:lvlText w:val=""/>
      <w:lvlJc w:val="left"/>
    </w:lvl>
  </w:abstractNum>
  <w:abstractNum w:abstractNumId="2" w15:restartNumberingAfterBreak="0">
    <w:nsid w:val="0000486A"/>
    <w:multiLevelType w:val="hybridMultilevel"/>
    <w:tmpl w:val="C95ED966"/>
    <w:lvl w:ilvl="0" w:tplc="AE0EC22E">
      <w:start w:val="3"/>
      <w:numFmt w:val="decimal"/>
      <w:lvlText w:val="%1."/>
      <w:lvlJc w:val="left"/>
    </w:lvl>
    <w:lvl w:ilvl="1" w:tplc="050AD2E4">
      <w:start w:val="4"/>
      <w:numFmt w:val="decimal"/>
      <w:lvlText w:val="%2."/>
      <w:lvlJc w:val="left"/>
    </w:lvl>
    <w:lvl w:ilvl="2" w:tplc="12A48F52">
      <w:numFmt w:val="decimal"/>
      <w:lvlText w:val=""/>
      <w:lvlJc w:val="left"/>
    </w:lvl>
    <w:lvl w:ilvl="3" w:tplc="B7CA781A">
      <w:numFmt w:val="decimal"/>
      <w:lvlText w:val=""/>
      <w:lvlJc w:val="left"/>
    </w:lvl>
    <w:lvl w:ilvl="4" w:tplc="0B562D6A">
      <w:numFmt w:val="decimal"/>
      <w:lvlText w:val=""/>
      <w:lvlJc w:val="left"/>
    </w:lvl>
    <w:lvl w:ilvl="5" w:tplc="B51219B6">
      <w:numFmt w:val="decimal"/>
      <w:lvlText w:val=""/>
      <w:lvlJc w:val="left"/>
    </w:lvl>
    <w:lvl w:ilvl="6" w:tplc="C0F29AC6">
      <w:numFmt w:val="decimal"/>
      <w:lvlText w:val=""/>
      <w:lvlJc w:val="left"/>
    </w:lvl>
    <w:lvl w:ilvl="7" w:tplc="4D4EF70A">
      <w:numFmt w:val="decimal"/>
      <w:lvlText w:val=""/>
      <w:lvlJc w:val="left"/>
    </w:lvl>
    <w:lvl w:ilvl="8" w:tplc="E0780430">
      <w:numFmt w:val="decimal"/>
      <w:lvlText w:val=""/>
      <w:lvlJc w:val="left"/>
    </w:lvl>
  </w:abstractNum>
  <w:abstractNum w:abstractNumId="3" w15:restartNumberingAfterBreak="0">
    <w:nsid w:val="00004FF8"/>
    <w:multiLevelType w:val="hybridMultilevel"/>
    <w:tmpl w:val="64521468"/>
    <w:lvl w:ilvl="0" w:tplc="1AC07F0A">
      <w:start w:val="1"/>
      <w:numFmt w:val="decimal"/>
      <w:lvlText w:val="%1."/>
      <w:lvlJc w:val="left"/>
    </w:lvl>
    <w:lvl w:ilvl="1" w:tplc="080CFC64">
      <w:start w:val="1"/>
      <w:numFmt w:val="bullet"/>
      <w:lvlText w:val="-"/>
      <w:lvlJc w:val="left"/>
    </w:lvl>
    <w:lvl w:ilvl="2" w:tplc="37C84482">
      <w:numFmt w:val="decimal"/>
      <w:lvlText w:val=""/>
      <w:lvlJc w:val="left"/>
    </w:lvl>
    <w:lvl w:ilvl="3" w:tplc="A88815E2">
      <w:numFmt w:val="decimal"/>
      <w:lvlText w:val=""/>
      <w:lvlJc w:val="left"/>
    </w:lvl>
    <w:lvl w:ilvl="4" w:tplc="F3943ED2">
      <w:numFmt w:val="decimal"/>
      <w:lvlText w:val=""/>
      <w:lvlJc w:val="left"/>
    </w:lvl>
    <w:lvl w:ilvl="5" w:tplc="5F940CA2">
      <w:numFmt w:val="decimal"/>
      <w:lvlText w:val=""/>
      <w:lvlJc w:val="left"/>
    </w:lvl>
    <w:lvl w:ilvl="6" w:tplc="0F8261A4">
      <w:numFmt w:val="decimal"/>
      <w:lvlText w:val=""/>
      <w:lvlJc w:val="left"/>
    </w:lvl>
    <w:lvl w:ilvl="7" w:tplc="3558D352">
      <w:numFmt w:val="decimal"/>
      <w:lvlText w:val=""/>
      <w:lvlJc w:val="left"/>
    </w:lvl>
    <w:lvl w:ilvl="8" w:tplc="7366A474">
      <w:numFmt w:val="decimal"/>
      <w:lvlText w:val=""/>
      <w:lvlJc w:val="left"/>
    </w:lvl>
  </w:abstractNum>
  <w:abstractNum w:abstractNumId="4" w15:restartNumberingAfterBreak="0">
    <w:nsid w:val="01000742"/>
    <w:multiLevelType w:val="hybridMultilevel"/>
    <w:tmpl w:val="4BD8FC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487FC7"/>
    <w:multiLevelType w:val="multilevel"/>
    <w:tmpl w:val="BD8AC98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0E515FA1"/>
    <w:multiLevelType w:val="multilevel"/>
    <w:tmpl w:val="89D09B48"/>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02F7EBA"/>
    <w:multiLevelType w:val="hybridMultilevel"/>
    <w:tmpl w:val="356E3676"/>
    <w:lvl w:ilvl="0" w:tplc="D3A87478">
      <w:start w:val="1"/>
      <w:numFmt w:val="decimal"/>
      <w:lvlText w:val="%1."/>
      <w:lvlJc w:val="left"/>
      <w:pPr>
        <w:ind w:left="1060" w:hanging="360"/>
      </w:pPr>
      <w:rPr>
        <w:rFonts w:hint="default"/>
        <w:b w:val="0"/>
        <w:sz w:val="28"/>
        <w:szCs w:val="28"/>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8" w15:restartNumberingAfterBreak="0">
    <w:nsid w:val="153533C5"/>
    <w:multiLevelType w:val="hybridMultilevel"/>
    <w:tmpl w:val="6038DF6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58D7FC3"/>
    <w:multiLevelType w:val="hybridMultilevel"/>
    <w:tmpl w:val="BF00D834"/>
    <w:lvl w:ilvl="0" w:tplc="E5101538">
      <w:start w:val="1"/>
      <w:numFmt w:val="decimal"/>
      <w:lvlText w:val="%1)"/>
      <w:lvlJc w:val="left"/>
      <w:pPr>
        <w:ind w:left="720" w:hanging="360"/>
      </w:pPr>
      <w:rPr>
        <w:rFonts w:ascii="Times New Roman" w:eastAsia="Arial"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B335E5"/>
    <w:multiLevelType w:val="hybridMultilevel"/>
    <w:tmpl w:val="CB74B89A"/>
    <w:lvl w:ilvl="0" w:tplc="C25AAB9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1A34651C"/>
    <w:multiLevelType w:val="hybridMultilevel"/>
    <w:tmpl w:val="25FE0B0E"/>
    <w:lvl w:ilvl="0" w:tplc="8C201DAE">
      <w:start w:val="1"/>
      <w:numFmt w:val="decimal"/>
      <w:lvlText w:val="%1)"/>
      <w:lvlJc w:val="left"/>
      <w:pPr>
        <w:ind w:left="720" w:hanging="360"/>
      </w:pPr>
      <w:rPr>
        <w:rFonts w:ascii="Times New Roman" w:eastAsia="Arial"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A9F7BD6"/>
    <w:multiLevelType w:val="hybridMultilevel"/>
    <w:tmpl w:val="5E264A00"/>
    <w:lvl w:ilvl="0" w:tplc="1F24172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15:restartNumberingAfterBreak="0">
    <w:nsid w:val="21683C6E"/>
    <w:multiLevelType w:val="hybridMultilevel"/>
    <w:tmpl w:val="E3B675FC"/>
    <w:lvl w:ilvl="0" w:tplc="6C4C3738">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28A447D"/>
    <w:multiLevelType w:val="hybridMultilevel"/>
    <w:tmpl w:val="54F0D2D2"/>
    <w:lvl w:ilvl="0" w:tplc="B13CD162">
      <w:start w:val="2"/>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2B646C9"/>
    <w:multiLevelType w:val="hybridMultilevel"/>
    <w:tmpl w:val="D708EBE6"/>
    <w:lvl w:ilvl="0" w:tplc="1430D30A">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A675F71"/>
    <w:multiLevelType w:val="hybridMultilevel"/>
    <w:tmpl w:val="92647A6A"/>
    <w:lvl w:ilvl="0" w:tplc="5120B028">
      <w:start w:val="3"/>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31540FF2"/>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7667AB"/>
    <w:multiLevelType w:val="hybridMultilevel"/>
    <w:tmpl w:val="AA529B22"/>
    <w:lvl w:ilvl="0" w:tplc="4C64E6F4">
      <w:start w:val="1"/>
      <w:numFmt w:val="decimal"/>
      <w:lvlText w:val="%1."/>
      <w:lvlJc w:val="left"/>
      <w:pPr>
        <w:ind w:left="720" w:hanging="360"/>
      </w:pPr>
      <w:rPr>
        <w:rFonts w:hint="default"/>
        <w:b w:val="0"/>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79C0E62"/>
    <w:multiLevelType w:val="hybridMultilevel"/>
    <w:tmpl w:val="DC2C0B4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15:restartNumberingAfterBreak="0">
    <w:nsid w:val="379F08CB"/>
    <w:multiLevelType w:val="hybridMultilevel"/>
    <w:tmpl w:val="F948F5D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FE54DF"/>
    <w:multiLevelType w:val="hybridMultilevel"/>
    <w:tmpl w:val="9B9AD41A"/>
    <w:lvl w:ilvl="0" w:tplc="B13CD162">
      <w:start w:val="2"/>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9BB0B28"/>
    <w:multiLevelType w:val="hybridMultilevel"/>
    <w:tmpl w:val="07522288"/>
    <w:lvl w:ilvl="0" w:tplc="6C2AEBA6">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A32608C"/>
    <w:multiLevelType w:val="hybridMultilevel"/>
    <w:tmpl w:val="5A9098D6"/>
    <w:lvl w:ilvl="0" w:tplc="B3AC73A8">
      <w:start w:val="1"/>
      <w:numFmt w:val="decimal"/>
      <w:lvlText w:val="%1)"/>
      <w:lvlJc w:val="left"/>
      <w:pPr>
        <w:ind w:left="720" w:hanging="360"/>
      </w:pPr>
      <w:rPr>
        <w:rFonts w:eastAsia="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C2213D4"/>
    <w:multiLevelType w:val="hybridMultilevel"/>
    <w:tmpl w:val="DAB2855A"/>
    <w:lvl w:ilvl="0" w:tplc="22E2858C">
      <w:start w:val="1"/>
      <w:numFmt w:val="decimal"/>
      <w:lvlText w:val="%1."/>
      <w:lvlJc w:val="left"/>
      <w:pPr>
        <w:ind w:left="1060" w:hanging="36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25" w15:restartNumberingAfterBreak="0">
    <w:nsid w:val="452438A9"/>
    <w:multiLevelType w:val="hybridMultilevel"/>
    <w:tmpl w:val="8F6453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CFA584B"/>
    <w:multiLevelType w:val="hybridMultilevel"/>
    <w:tmpl w:val="4ACA93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1C00AEA"/>
    <w:multiLevelType w:val="hybridMultilevel"/>
    <w:tmpl w:val="565C8AF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5A13CC4"/>
    <w:multiLevelType w:val="hybridMultilevel"/>
    <w:tmpl w:val="FC0010BE"/>
    <w:lvl w:ilvl="0" w:tplc="ADFE69DC">
      <w:start w:val="1"/>
      <w:numFmt w:val="decimal"/>
      <w:lvlText w:val="%1."/>
      <w:lvlJc w:val="left"/>
      <w:pPr>
        <w:ind w:left="720"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5AD1D53"/>
    <w:multiLevelType w:val="hybridMultilevel"/>
    <w:tmpl w:val="920A314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0" w15:restartNumberingAfterBreak="0">
    <w:nsid w:val="5E6767B0"/>
    <w:multiLevelType w:val="hybridMultilevel"/>
    <w:tmpl w:val="B5FACED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F4F2C74"/>
    <w:multiLevelType w:val="hybridMultilevel"/>
    <w:tmpl w:val="B8344C54"/>
    <w:lvl w:ilvl="0" w:tplc="53CAC7F0">
      <w:start w:val="1"/>
      <w:numFmt w:val="decimal"/>
      <w:lvlText w:val="%1)"/>
      <w:lvlJc w:val="left"/>
      <w:pPr>
        <w:ind w:left="1069" w:hanging="360"/>
      </w:pPr>
      <w:rPr>
        <w:rFonts w:hint="default"/>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2" w15:restartNumberingAfterBreak="0">
    <w:nsid w:val="624537C0"/>
    <w:multiLevelType w:val="hybridMultilevel"/>
    <w:tmpl w:val="96A6F2AA"/>
    <w:lvl w:ilvl="0" w:tplc="1654E57E">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5FA7873"/>
    <w:multiLevelType w:val="hybridMultilevel"/>
    <w:tmpl w:val="07B28784"/>
    <w:lvl w:ilvl="0" w:tplc="C024C1F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725488A"/>
    <w:multiLevelType w:val="hybridMultilevel"/>
    <w:tmpl w:val="DD7A3A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83C1F44"/>
    <w:multiLevelType w:val="hybridMultilevel"/>
    <w:tmpl w:val="3AF8C186"/>
    <w:lvl w:ilvl="0" w:tplc="BAF4AF28">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CC33E6D"/>
    <w:multiLevelType w:val="hybridMultilevel"/>
    <w:tmpl w:val="65BC5D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1"/>
  </w:num>
  <w:num w:numId="2">
    <w:abstractNumId w:val="18"/>
  </w:num>
  <w:num w:numId="3">
    <w:abstractNumId w:val="28"/>
  </w:num>
  <w:num w:numId="4">
    <w:abstractNumId w:val="13"/>
  </w:num>
  <w:num w:numId="5">
    <w:abstractNumId w:val="7"/>
  </w:num>
  <w:num w:numId="6">
    <w:abstractNumId w:val="24"/>
  </w:num>
  <w:num w:numId="7">
    <w:abstractNumId w:val="10"/>
  </w:num>
  <w:num w:numId="8">
    <w:abstractNumId w:val="22"/>
  </w:num>
  <w:num w:numId="9">
    <w:abstractNumId w:val="26"/>
  </w:num>
  <w:num w:numId="10">
    <w:abstractNumId w:val="29"/>
  </w:num>
  <w:num w:numId="11">
    <w:abstractNumId w:val="16"/>
  </w:num>
  <w:num w:numId="12">
    <w:abstractNumId w:val="12"/>
  </w:num>
  <w:num w:numId="13">
    <w:abstractNumId w:val="33"/>
  </w:num>
  <w:num w:numId="14">
    <w:abstractNumId w:val="35"/>
  </w:num>
  <w:num w:numId="15">
    <w:abstractNumId w:val="32"/>
  </w:num>
  <w:num w:numId="16">
    <w:abstractNumId w:val="15"/>
  </w:num>
  <w:num w:numId="17">
    <w:abstractNumId w:val="14"/>
  </w:num>
  <w:num w:numId="18">
    <w:abstractNumId w:val="21"/>
  </w:num>
  <w:num w:numId="19">
    <w:abstractNumId w:val="17"/>
  </w:num>
  <w:num w:numId="20">
    <w:abstractNumId w:val="8"/>
  </w:num>
  <w:num w:numId="21">
    <w:abstractNumId w:val="27"/>
  </w:num>
  <w:num w:numId="22">
    <w:abstractNumId w:val="0"/>
  </w:num>
  <w:num w:numId="23">
    <w:abstractNumId w:val="9"/>
  </w:num>
  <w:num w:numId="24">
    <w:abstractNumId w:val="19"/>
  </w:num>
  <w:num w:numId="25">
    <w:abstractNumId w:val="20"/>
  </w:num>
  <w:num w:numId="26">
    <w:abstractNumId w:val="4"/>
  </w:num>
  <w:num w:numId="27">
    <w:abstractNumId w:val="1"/>
  </w:num>
  <w:num w:numId="28">
    <w:abstractNumId w:val="36"/>
  </w:num>
  <w:num w:numId="29">
    <w:abstractNumId w:val="30"/>
  </w:num>
  <w:num w:numId="30">
    <w:abstractNumId w:val="23"/>
  </w:num>
  <w:num w:numId="31">
    <w:abstractNumId w:val="3"/>
  </w:num>
  <w:num w:numId="32">
    <w:abstractNumId w:val="2"/>
  </w:num>
  <w:num w:numId="33">
    <w:abstractNumId w:val="11"/>
  </w:num>
  <w:num w:numId="34">
    <w:abstractNumId w:val="5"/>
  </w:num>
  <w:num w:numId="35">
    <w:abstractNumId w:val="25"/>
  </w:num>
  <w:num w:numId="36">
    <w:abstractNumId w:val="6"/>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53039"/>
    <w:rsid w:val="0001100C"/>
    <w:rsid w:val="0002689F"/>
    <w:rsid w:val="00037636"/>
    <w:rsid w:val="0005086D"/>
    <w:rsid w:val="00051012"/>
    <w:rsid w:val="00063AB8"/>
    <w:rsid w:val="00063B93"/>
    <w:rsid w:val="00064BDD"/>
    <w:rsid w:val="00066B97"/>
    <w:rsid w:val="000758F6"/>
    <w:rsid w:val="000778FC"/>
    <w:rsid w:val="00094E00"/>
    <w:rsid w:val="000A0544"/>
    <w:rsid w:val="000A2650"/>
    <w:rsid w:val="000A6A6A"/>
    <w:rsid w:val="000B561C"/>
    <w:rsid w:val="000B6A74"/>
    <w:rsid w:val="000C3021"/>
    <w:rsid w:val="000D0FD5"/>
    <w:rsid w:val="000D5A7E"/>
    <w:rsid w:val="000E0F40"/>
    <w:rsid w:val="000E3CC1"/>
    <w:rsid w:val="000F6154"/>
    <w:rsid w:val="00100159"/>
    <w:rsid w:val="001108D5"/>
    <w:rsid w:val="00111180"/>
    <w:rsid w:val="0011663D"/>
    <w:rsid w:val="001225F6"/>
    <w:rsid w:val="001325B9"/>
    <w:rsid w:val="00144814"/>
    <w:rsid w:val="00145338"/>
    <w:rsid w:val="00161C78"/>
    <w:rsid w:val="001746C1"/>
    <w:rsid w:val="0017767D"/>
    <w:rsid w:val="0018133C"/>
    <w:rsid w:val="00183C7B"/>
    <w:rsid w:val="00185D09"/>
    <w:rsid w:val="0019283F"/>
    <w:rsid w:val="00196C67"/>
    <w:rsid w:val="001A0D51"/>
    <w:rsid w:val="001A0E99"/>
    <w:rsid w:val="001A3905"/>
    <w:rsid w:val="001A5237"/>
    <w:rsid w:val="001A6BC2"/>
    <w:rsid w:val="001B0C4F"/>
    <w:rsid w:val="001B1FCE"/>
    <w:rsid w:val="001B38F2"/>
    <w:rsid w:val="001B576E"/>
    <w:rsid w:val="001C0876"/>
    <w:rsid w:val="001E1AFE"/>
    <w:rsid w:val="001E2143"/>
    <w:rsid w:val="001E730D"/>
    <w:rsid w:val="001F7B96"/>
    <w:rsid w:val="002004EA"/>
    <w:rsid w:val="00205A61"/>
    <w:rsid w:val="002158F8"/>
    <w:rsid w:val="00217769"/>
    <w:rsid w:val="00220917"/>
    <w:rsid w:val="002300DD"/>
    <w:rsid w:val="00231992"/>
    <w:rsid w:val="00235571"/>
    <w:rsid w:val="00235B2F"/>
    <w:rsid w:val="00235CA0"/>
    <w:rsid w:val="00240DF0"/>
    <w:rsid w:val="00240EB5"/>
    <w:rsid w:val="002525CB"/>
    <w:rsid w:val="0025624D"/>
    <w:rsid w:val="002604BF"/>
    <w:rsid w:val="002670A4"/>
    <w:rsid w:val="0027143C"/>
    <w:rsid w:val="00274364"/>
    <w:rsid w:val="00280B23"/>
    <w:rsid w:val="00282CBF"/>
    <w:rsid w:val="002875C1"/>
    <w:rsid w:val="00290DF0"/>
    <w:rsid w:val="0029193A"/>
    <w:rsid w:val="002934E6"/>
    <w:rsid w:val="00293E62"/>
    <w:rsid w:val="002A080F"/>
    <w:rsid w:val="002A53A2"/>
    <w:rsid w:val="002A63C7"/>
    <w:rsid w:val="002B3D8B"/>
    <w:rsid w:val="002B3F50"/>
    <w:rsid w:val="002C2A00"/>
    <w:rsid w:val="002C4134"/>
    <w:rsid w:val="002C4E67"/>
    <w:rsid w:val="002C6648"/>
    <w:rsid w:val="002D5DE1"/>
    <w:rsid w:val="002D7894"/>
    <w:rsid w:val="002E2743"/>
    <w:rsid w:val="002F4C9F"/>
    <w:rsid w:val="00304CC5"/>
    <w:rsid w:val="00306AB3"/>
    <w:rsid w:val="00332B53"/>
    <w:rsid w:val="003405D8"/>
    <w:rsid w:val="003444F8"/>
    <w:rsid w:val="0034742E"/>
    <w:rsid w:val="00352901"/>
    <w:rsid w:val="00356B0D"/>
    <w:rsid w:val="00361DF2"/>
    <w:rsid w:val="003662CB"/>
    <w:rsid w:val="003771AF"/>
    <w:rsid w:val="00384F4D"/>
    <w:rsid w:val="00390551"/>
    <w:rsid w:val="003942C9"/>
    <w:rsid w:val="00395CEE"/>
    <w:rsid w:val="003A4DA1"/>
    <w:rsid w:val="003A6AC8"/>
    <w:rsid w:val="003B1257"/>
    <w:rsid w:val="003B18CB"/>
    <w:rsid w:val="003B27BD"/>
    <w:rsid w:val="003C054F"/>
    <w:rsid w:val="003C283E"/>
    <w:rsid w:val="003E12FF"/>
    <w:rsid w:val="003E1E04"/>
    <w:rsid w:val="003F161A"/>
    <w:rsid w:val="003F3C87"/>
    <w:rsid w:val="003F63C1"/>
    <w:rsid w:val="004039E3"/>
    <w:rsid w:val="00404F10"/>
    <w:rsid w:val="0041003F"/>
    <w:rsid w:val="00414DF7"/>
    <w:rsid w:val="00415716"/>
    <w:rsid w:val="004217CB"/>
    <w:rsid w:val="00425C4E"/>
    <w:rsid w:val="004314CD"/>
    <w:rsid w:val="0043192F"/>
    <w:rsid w:val="004326B2"/>
    <w:rsid w:val="004337D7"/>
    <w:rsid w:val="00440DF8"/>
    <w:rsid w:val="004411CA"/>
    <w:rsid w:val="00443E1E"/>
    <w:rsid w:val="0044492D"/>
    <w:rsid w:val="00445BD1"/>
    <w:rsid w:val="00451428"/>
    <w:rsid w:val="00451A81"/>
    <w:rsid w:val="004529AA"/>
    <w:rsid w:val="00454C86"/>
    <w:rsid w:val="00465E6B"/>
    <w:rsid w:val="004711DA"/>
    <w:rsid w:val="004855BF"/>
    <w:rsid w:val="00497465"/>
    <w:rsid w:val="004A2F27"/>
    <w:rsid w:val="004A3178"/>
    <w:rsid w:val="004A3B53"/>
    <w:rsid w:val="004B49F5"/>
    <w:rsid w:val="004B74B5"/>
    <w:rsid w:val="004C154C"/>
    <w:rsid w:val="004C45B7"/>
    <w:rsid w:val="004D1322"/>
    <w:rsid w:val="004D3E6D"/>
    <w:rsid w:val="004E4E7C"/>
    <w:rsid w:val="0050531D"/>
    <w:rsid w:val="00505E16"/>
    <w:rsid w:val="005135D0"/>
    <w:rsid w:val="00515985"/>
    <w:rsid w:val="00553177"/>
    <w:rsid w:val="0055426B"/>
    <w:rsid w:val="00581CB9"/>
    <w:rsid w:val="00582B82"/>
    <w:rsid w:val="005850A3"/>
    <w:rsid w:val="00585DB1"/>
    <w:rsid w:val="00593EA6"/>
    <w:rsid w:val="00595D9E"/>
    <w:rsid w:val="005A1DDD"/>
    <w:rsid w:val="005B27E5"/>
    <w:rsid w:val="005B6D6D"/>
    <w:rsid w:val="005C5FA1"/>
    <w:rsid w:val="005D73D6"/>
    <w:rsid w:val="005E0936"/>
    <w:rsid w:val="005F7A53"/>
    <w:rsid w:val="006133C0"/>
    <w:rsid w:val="006439E8"/>
    <w:rsid w:val="00647E8E"/>
    <w:rsid w:val="00664321"/>
    <w:rsid w:val="00664E35"/>
    <w:rsid w:val="00666D27"/>
    <w:rsid w:val="0067409B"/>
    <w:rsid w:val="006840B5"/>
    <w:rsid w:val="0068483A"/>
    <w:rsid w:val="0068494E"/>
    <w:rsid w:val="00687DCF"/>
    <w:rsid w:val="006A0FEC"/>
    <w:rsid w:val="006A1218"/>
    <w:rsid w:val="006A372E"/>
    <w:rsid w:val="006B7B93"/>
    <w:rsid w:val="006C3B16"/>
    <w:rsid w:val="006D2378"/>
    <w:rsid w:val="006E041D"/>
    <w:rsid w:val="006E6EBB"/>
    <w:rsid w:val="006E780E"/>
    <w:rsid w:val="006F7ADB"/>
    <w:rsid w:val="00702B7C"/>
    <w:rsid w:val="00714622"/>
    <w:rsid w:val="00716CAE"/>
    <w:rsid w:val="00716F7D"/>
    <w:rsid w:val="007312E0"/>
    <w:rsid w:val="00737F67"/>
    <w:rsid w:val="00741F67"/>
    <w:rsid w:val="00742047"/>
    <w:rsid w:val="0074359E"/>
    <w:rsid w:val="00767031"/>
    <w:rsid w:val="00772EAA"/>
    <w:rsid w:val="0077372B"/>
    <w:rsid w:val="00785ACA"/>
    <w:rsid w:val="00785AD8"/>
    <w:rsid w:val="00790CED"/>
    <w:rsid w:val="00794254"/>
    <w:rsid w:val="00794994"/>
    <w:rsid w:val="007A0E2A"/>
    <w:rsid w:val="007A1FBD"/>
    <w:rsid w:val="007B7FCC"/>
    <w:rsid w:val="007C37EE"/>
    <w:rsid w:val="007C3B86"/>
    <w:rsid w:val="007E2B69"/>
    <w:rsid w:val="007E4D33"/>
    <w:rsid w:val="007E7338"/>
    <w:rsid w:val="007F261F"/>
    <w:rsid w:val="007F3F66"/>
    <w:rsid w:val="007F7B33"/>
    <w:rsid w:val="00801622"/>
    <w:rsid w:val="00812323"/>
    <w:rsid w:val="00813551"/>
    <w:rsid w:val="00814B7F"/>
    <w:rsid w:val="00814CD7"/>
    <w:rsid w:val="008202AF"/>
    <w:rsid w:val="008224CE"/>
    <w:rsid w:val="00841F85"/>
    <w:rsid w:val="00844CCF"/>
    <w:rsid w:val="00846904"/>
    <w:rsid w:val="00850DB5"/>
    <w:rsid w:val="008645C8"/>
    <w:rsid w:val="00871470"/>
    <w:rsid w:val="00872B2B"/>
    <w:rsid w:val="008739FC"/>
    <w:rsid w:val="0087502D"/>
    <w:rsid w:val="008800A8"/>
    <w:rsid w:val="008831C4"/>
    <w:rsid w:val="008909DE"/>
    <w:rsid w:val="00891EA4"/>
    <w:rsid w:val="00897BA4"/>
    <w:rsid w:val="008B7314"/>
    <w:rsid w:val="008C7993"/>
    <w:rsid w:val="008D44AB"/>
    <w:rsid w:val="008E302E"/>
    <w:rsid w:val="008E3C3F"/>
    <w:rsid w:val="008F352D"/>
    <w:rsid w:val="008F6B32"/>
    <w:rsid w:val="00907764"/>
    <w:rsid w:val="009332EC"/>
    <w:rsid w:val="0093382E"/>
    <w:rsid w:val="009413DD"/>
    <w:rsid w:val="009605A6"/>
    <w:rsid w:val="00960D95"/>
    <w:rsid w:val="00961C13"/>
    <w:rsid w:val="0096421E"/>
    <w:rsid w:val="00966A50"/>
    <w:rsid w:val="009741DA"/>
    <w:rsid w:val="009822BE"/>
    <w:rsid w:val="009829EE"/>
    <w:rsid w:val="00992327"/>
    <w:rsid w:val="00996F8D"/>
    <w:rsid w:val="009A3614"/>
    <w:rsid w:val="009B7832"/>
    <w:rsid w:val="009B7D96"/>
    <w:rsid w:val="009C6845"/>
    <w:rsid w:val="009D0509"/>
    <w:rsid w:val="009F3961"/>
    <w:rsid w:val="00A017EF"/>
    <w:rsid w:val="00A0636B"/>
    <w:rsid w:val="00A14146"/>
    <w:rsid w:val="00A15259"/>
    <w:rsid w:val="00A2370E"/>
    <w:rsid w:val="00A27BD6"/>
    <w:rsid w:val="00A34604"/>
    <w:rsid w:val="00A54DB6"/>
    <w:rsid w:val="00A578A8"/>
    <w:rsid w:val="00A63980"/>
    <w:rsid w:val="00A64268"/>
    <w:rsid w:val="00A65C55"/>
    <w:rsid w:val="00A73C95"/>
    <w:rsid w:val="00A75E44"/>
    <w:rsid w:val="00A7692A"/>
    <w:rsid w:val="00A80D75"/>
    <w:rsid w:val="00A83667"/>
    <w:rsid w:val="00A910FA"/>
    <w:rsid w:val="00A93E2C"/>
    <w:rsid w:val="00A97A16"/>
    <w:rsid w:val="00AA2269"/>
    <w:rsid w:val="00AB01EB"/>
    <w:rsid w:val="00AC224A"/>
    <w:rsid w:val="00AC5B85"/>
    <w:rsid w:val="00AD38A1"/>
    <w:rsid w:val="00AD57EB"/>
    <w:rsid w:val="00AD73D0"/>
    <w:rsid w:val="00AE0AD7"/>
    <w:rsid w:val="00AE1C40"/>
    <w:rsid w:val="00AF350A"/>
    <w:rsid w:val="00B140A0"/>
    <w:rsid w:val="00B33964"/>
    <w:rsid w:val="00B406B4"/>
    <w:rsid w:val="00B41510"/>
    <w:rsid w:val="00B56055"/>
    <w:rsid w:val="00B604DC"/>
    <w:rsid w:val="00B663F2"/>
    <w:rsid w:val="00B70140"/>
    <w:rsid w:val="00B74808"/>
    <w:rsid w:val="00B7706A"/>
    <w:rsid w:val="00B80A0C"/>
    <w:rsid w:val="00B872CC"/>
    <w:rsid w:val="00BA1944"/>
    <w:rsid w:val="00BA3DC0"/>
    <w:rsid w:val="00BA57B3"/>
    <w:rsid w:val="00BA58CD"/>
    <w:rsid w:val="00BB4DE5"/>
    <w:rsid w:val="00BD4C56"/>
    <w:rsid w:val="00BE1025"/>
    <w:rsid w:val="00BF4875"/>
    <w:rsid w:val="00BF5073"/>
    <w:rsid w:val="00C00E3B"/>
    <w:rsid w:val="00C062F2"/>
    <w:rsid w:val="00C14A14"/>
    <w:rsid w:val="00C4082A"/>
    <w:rsid w:val="00C45DA6"/>
    <w:rsid w:val="00C477CB"/>
    <w:rsid w:val="00C53039"/>
    <w:rsid w:val="00C556F3"/>
    <w:rsid w:val="00C57240"/>
    <w:rsid w:val="00C71C9A"/>
    <w:rsid w:val="00C9320F"/>
    <w:rsid w:val="00C94AC3"/>
    <w:rsid w:val="00C9708E"/>
    <w:rsid w:val="00CA3FE7"/>
    <w:rsid w:val="00CA42D8"/>
    <w:rsid w:val="00CB1CC5"/>
    <w:rsid w:val="00CE523F"/>
    <w:rsid w:val="00CE7105"/>
    <w:rsid w:val="00CE7916"/>
    <w:rsid w:val="00CF09A7"/>
    <w:rsid w:val="00CF4310"/>
    <w:rsid w:val="00CF72C9"/>
    <w:rsid w:val="00D0666E"/>
    <w:rsid w:val="00D06E59"/>
    <w:rsid w:val="00D10D41"/>
    <w:rsid w:val="00D11756"/>
    <w:rsid w:val="00D1339C"/>
    <w:rsid w:val="00D13E56"/>
    <w:rsid w:val="00D159CE"/>
    <w:rsid w:val="00D17613"/>
    <w:rsid w:val="00D17C23"/>
    <w:rsid w:val="00D209A6"/>
    <w:rsid w:val="00D22B5E"/>
    <w:rsid w:val="00D26129"/>
    <w:rsid w:val="00D27394"/>
    <w:rsid w:val="00D334C7"/>
    <w:rsid w:val="00D37CA3"/>
    <w:rsid w:val="00D432C4"/>
    <w:rsid w:val="00D4531D"/>
    <w:rsid w:val="00D55169"/>
    <w:rsid w:val="00D56756"/>
    <w:rsid w:val="00D64793"/>
    <w:rsid w:val="00D73429"/>
    <w:rsid w:val="00D8445F"/>
    <w:rsid w:val="00D86F8C"/>
    <w:rsid w:val="00DB0062"/>
    <w:rsid w:val="00DB1324"/>
    <w:rsid w:val="00DB3433"/>
    <w:rsid w:val="00DB7C9C"/>
    <w:rsid w:val="00DC036E"/>
    <w:rsid w:val="00DC60FD"/>
    <w:rsid w:val="00DD46DD"/>
    <w:rsid w:val="00DE2109"/>
    <w:rsid w:val="00DE684E"/>
    <w:rsid w:val="00DE729C"/>
    <w:rsid w:val="00DE7332"/>
    <w:rsid w:val="00DF3747"/>
    <w:rsid w:val="00DF7D58"/>
    <w:rsid w:val="00DF7E63"/>
    <w:rsid w:val="00E010FD"/>
    <w:rsid w:val="00E01422"/>
    <w:rsid w:val="00E2083A"/>
    <w:rsid w:val="00E20E1D"/>
    <w:rsid w:val="00E21180"/>
    <w:rsid w:val="00E42B96"/>
    <w:rsid w:val="00E433E3"/>
    <w:rsid w:val="00E5342C"/>
    <w:rsid w:val="00E53736"/>
    <w:rsid w:val="00E560C0"/>
    <w:rsid w:val="00E62837"/>
    <w:rsid w:val="00E66078"/>
    <w:rsid w:val="00E85DAB"/>
    <w:rsid w:val="00E92C03"/>
    <w:rsid w:val="00E962B9"/>
    <w:rsid w:val="00E96CAB"/>
    <w:rsid w:val="00EA2612"/>
    <w:rsid w:val="00EA708E"/>
    <w:rsid w:val="00EB0C7B"/>
    <w:rsid w:val="00EB4549"/>
    <w:rsid w:val="00EC2EC1"/>
    <w:rsid w:val="00EC3B7B"/>
    <w:rsid w:val="00EC598C"/>
    <w:rsid w:val="00EC7397"/>
    <w:rsid w:val="00ED0918"/>
    <w:rsid w:val="00ED3BC0"/>
    <w:rsid w:val="00ED5029"/>
    <w:rsid w:val="00ED7F34"/>
    <w:rsid w:val="00EE346D"/>
    <w:rsid w:val="00EE70E4"/>
    <w:rsid w:val="00EF7EB9"/>
    <w:rsid w:val="00F03B04"/>
    <w:rsid w:val="00F21350"/>
    <w:rsid w:val="00F2244D"/>
    <w:rsid w:val="00F25BFA"/>
    <w:rsid w:val="00F25C77"/>
    <w:rsid w:val="00F25CEC"/>
    <w:rsid w:val="00F30E5C"/>
    <w:rsid w:val="00F326C4"/>
    <w:rsid w:val="00F33703"/>
    <w:rsid w:val="00F35CBB"/>
    <w:rsid w:val="00F40171"/>
    <w:rsid w:val="00F42A06"/>
    <w:rsid w:val="00F432FF"/>
    <w:rsid w:val="00F57614"/>
    <w:rsid w:val="00F63BB2"/>
    <w:rsid w:val="00F64F31"/>
    <w:rsid w:val="00F70188"/>
    <w:rsid w:val="00F70E57"/>
    <w:rsid w:val="00F76683"/>
    <w:rsid w:val="00F8169F"/>
    <w:rsid w:val="00F82895"/>
    <w:rsid w:val="00F90D3C"/>
    <w:rsid w:val="00F9500E"/>
    <w:rsid w:val="00FA6CAD"/>
    <w:rsid w:val="00FA7C73"/>
    <w:rsid w:val="00FB134C"/>
    <w:rsid w:val="00FB27E8"/>
    <w:rsid w:val="00FB3659"/>
    <w:rsid w:val="00FB6C71"/>
    <w:rsid w:val="00FC455E"/>
    <w:rsid w:val="00FC5CAE"/>
    <w:rsid w:val="00FE1799"/>
    <w:rsid w:val="00FF1C22"/>
    <w:rsid w:val="00FF55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2E2429"/>
  <w15:docId w15:val="{69C6AE43-7D91-496B-A469-75BDEF4F5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3370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4742E"/>
    <w:pPr>
      <w:keepNext/>
      <w:jc w:val="center"/>
      <w:outlineLvl w:val="0"/>
    </w:pPr>
    <w:rPr>
      <w:b/>
      <w:sz w:val="28"/>
      <w:szCs w:val="20"/>
    </w:rPr>
  </w:style>
  <w:style w:type="paragraph" w:styleId="3">
    <w:name w:val="heading 3"/>
    <w:basedOn w:val="a"/>
    <w:next w:val="a"/>
    <w:link w:val="30"/>
    <w:qFormat/>
    <w:rsid w:val="0034742E"/>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F33703"/>
    <w:pPr>
      <w:jc w:val="center"/>
    </w:pPr>
    <w:rPr>
      <w:b/>
      <w:sz w:val="28"/>
      <w:szCs w:val="20"/>
    </w:rPr>
  </w:style>
  <w:style w:type="character" w:customStyle="1" w:styleId="20">
    <w:name w:val="Основной текст 2 Знак"/>
    <w:basedOn w:val="a0"/>
    <w:link w:val="2"/>
    <w:rsid w:val="00F33703"/>
    <w:rPr>
      <w:rFonts w:ascii="Times New Roman" w:eastAsia="Times New Roman" w:hAnsi="Times New Roman" w:cs="Times New Roman"/>
      <w:b/>
      <w:sz w:val="28"/>
      <w:szCs w:val="20"/>
    </w:rPr>
  </w:style>
  <w:style w:type="paragraph" w:styleId="a3">
    <w:name w:val="header"/>
    <w:basedOn w:val="a"/>
    <w:link w:val="a4"/>
    <w:uiPriority w:val="99"/>
    <w:rsid w:val="00F33703"/>
    <w:pPr>
      <w:tabs>
        <w:tab w:val="center" w:pos="4677"/>
        <w:tab w:val="right" w:pos="9355"/>
      </w:tabs>
    </w:pPr>
  </w:style>
  <w:style w:type="character" w:customStyle="1" w:styleId="a4">
    <w:name w:val="Верхний колонтитул Знак"/>
    <w:basedOn w:val="a0"/>
    <w:link w:val="a3"/>
    <w:uiPriority w:val="99"/>
    <w:rsid w:val="00F33703"/>
    <w:rPr>
      <w:rFonts w:ascii="Times New Roman" w:eastAsia="Times New Roman" w:hAnsi="Times New Roman" w:cs="Times New Roman"/>
      <w:sz w:val="24"/>
      <w:szCs w:val="24"/>
      <w:lang w:eastAsia="ru-RU"/>
    </w:rPr>
  </w:style>
  <w:style w:type="paragraph" w:styleId="a5">
    <w:name w:val="List Paragraph"/>
    <w:basedOn w:val="a"/>
    <w:uiPriority w:val="34"/>
    <w:qFormat/>
    <w:rsid w:val="00F33703"/>
    <w:pPr>
      <w:ind w:left="720"/>
      <w:contextualSpacing/>
    </w:pPr>
  </w:style>
  <w:style w:type="character" w:styleId="a6">
    <w:name w:val="page number"/>
    <w:uiPriority w:val="99"/>
    <w:unhideWhenUsed/>
    <w:rsid w:val="00F33703"/>
  </w:style>
  <w:style w:type="paragraph" w:styleId="a7">
    <w:name w:val="Balloon Text"/>
    <w:basedOn w:val="a"/>
    <w:link w:val="a8"/>
    <w:uiPriority w:val="99"/>
    <w:semiHidden/>
    <w:unhideWhenUsed/>
    <w:rsid w:val="00F33703"/>
    <w:rPr>
      <w:rFonts w:ascii="Segoe UI" w:hAnsi="Segoe UI" w:cs="Segoe UI"/>
      <w:sz w:val="18"/>
      <w:szCs w:val="18"/>
    </w:rPr>
  </w:style>
  <w:style w:type="character" w:customStyle="1" w:styleId="a8">
    <w:name w:val="Текст выноски Знак"/>
    <w:basedOn w:val="a0"/>
    <w:link w:val="a7"/>
    <w:uiPriority w:val="99"/>
    <w:semiHidden/>
    <w:rsid w:val="00F33703"/>
    <w:rPr>
      <w:rFonts w:ascii="Segoe UI" w:eastAsia="Times New Roman" w:hAnsi="Segoe UI" w:cs="Segoe UI"/>
      <w:sz w:val="18"/>
      <w:szCs w:val="18"/>
      <w:lang w:eastAsia="ru-RU"/>
    </w:rPr>
  </w:style>
  <w:style w:type="character" w:customStyle="1" w:styleId="10">
    <w:name w:val="Заголовок 1 Знак"/>
    <w:basedOn w:val="a0"/>
    <w:link w:val="1"/>
    <w:rsid w:val="0034742E"/>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34742E"/>
    <w:rPr>
      <w:rFonts w:ascii="Arial" w:eastAsia="Times New Roman" w:hAnsi="Arial" w:cs="Arial"/>
      <w:b/>
      <w:bCs/>
      <w:sz w:val="26"/>
      <w:szCs w:val="26"/>
      <w:lang w:eastAsia="ru-RU"/>
    </w:rPr>
  </w:style>
  <w:style w:type="paragraph" w:customStyle="1" w:styleId="11">
    <w:name w:val="Обычный1"/>
    <w:rsid w:val="0034742E"/>
    <w:pPr>
      <w:widowControl w:val="0"/>
      <w:snapToGrid w:val="0"/>
      <w:spacing w:after="0" w:line="240" w:lineRule="auto"/>
    </w:pPr>
    <w:rPr>
      <w:rFonts w:ascii="Arial" w:eastAsia="Times New Roman" w:hAnsi="Arial" w:cs="Times New Roman"/>
      <w:sz w:val="20"/>
      <w:szCs w:val="20"/>
      <w:lang w:eastAsia="ru-RU"/>
    </w:rPr>
  </w:style>
  <w:style w:type="paragraph" w:styleId="a9">
    <w:name w:val="footer"/>
    <w:basedOn w:val="a"/>
    <w:link w:val="aa"/>
    <w:uiPriority w:val="99"/>
    <w:unhideWhenUsed/>
    <w:rsid w:val="00CE7105"/>
    <w:pPr>
      <w:tabs>
        <w:tab w:val="center" w:pos="4677"/>
        <w:tab w:val="right" w:pos="9355"/>
      </w:tabs>
    </w:pPr>
  </w:style>
  <w:style w:type="character" w:customStyle="1" w:styleId="aa">
    <w:name w:val="Нижний колонтитул Знак"/>
    <w:basedOn w:val="a0"/>
    <w:link w:val="a9"/>
    <w:uiPriority w:val="99"/>
    <w:rsid w:val="00CE7105"/>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7F7B33"/>
  </w:style>
  <w:style w:type="paragraph" w:styleId="ab">
    <w:name w:val="Normal (Web)"/>
    <w:basedOn w:val="a"/>
    <w:unhideWhenUsed/>
    <w:rsid w:val="007F7B33"/>
    <w:pPr>
      <w:spacing w:before="100" w:beforeAutospacing="1" w:after="100" w:afterAutospacing="1"/>
    </w:pPr>
    <w:rPr>
      <w:color w:val="000000"/>
    </w:rPr>
  </w:style>
  <w:style w:type="table" w:styleId="ac">
    <w:name w:val="Table Grid"/>
    <w:basedOn w:val="a1"/>
    <w:rsid w:val="001746C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Основной стиль"/>
    <w:basedOn w:val="a"/>
    <w:link w:val="ae"/>
    <w:rsid w:val="00BA3DC0"/>
    <w:pPr>
      <w:ind w:firstLine="680"/>
      <w:jc w:val="both"/>
    </w:pPr>
    <w:rPr>
      <w:rFonts w:ascii="Arial" w:hAnsi="Arial"/>
      <w:szCs w:val="28"/>
    </w:rPr>
  </w:style>
  <w:style w:type="character" w:customStyle="1" w:styleId="ae">
    <w:name w:val="Основной стиль Знак"/>
    <w:link w:val="ad"/>
    <w:rsid w:val="00BA3DC0"/>
    <w:rPr>
      <w:rFonts w:ascii="Arial" w:eastAsia="Times New Roman" w:hAnsi="Arial" w:cs="Times New Roman"/>
      <w:sz w:val="24"/>
      <w:szCs w:val="28"/>
      <w:lang w:eastAsia="ru-RU"/>
    </w:rPr>
  </w:style>
  <w:style w:type="paragraph" w:customStyle="1" w:styleId="ConsPlusNormal">
    <w:name w:val="ConsPlusNormal"/>
    <w:rsid w:val="00BA3DC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511</TotalTime>
  <Pages>8</Pages>
  <Words>3528</Words>
  <Characters>20110</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344</cp:revision>
  <cp:lastPrinted>2018-05-24T07:22:00Z</cp:lastPrinted>
  <dcterms:created xsi:type="dcterms:W3CDTF">2016-01-13T12:09:00Z</dcterms:created>
  <dcterms:modified xsi:type="dcterms:W3CDTF">2018-05-24T07:22:00Z</dcterms:modified>
</cp:coreProperties>
</file>