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64F" w:rsidRPr="00A0164F" w:rsidRDefault="00A0164F" w:rsidP="00A01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164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7" o:title=""/>
          </v:shape>
          <o:OLEObject Type="Embed" ProgID="MSPhotoEd.3" ShapeID="_x0000_i1025" DrawAspect="Content" ObjectID="_1578826214" r:id="rId8"/>
        </w:object>
      </w:r>
      <w:r w:rsidRPr="00A016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0164F" w:rsidRPr="00A0164F" w:rsidRDefault="00A0164F" w:rsidP="00A01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A0164F" w:rsidRPr="00A0164F" w:rsidRDefault="00A0164F" w:rsidP="00A01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 ПОСЕЛЕНИЯ БЕЗЕНЧУК</w:t>
      </w:r>
    </w:p>
    <w:p w:rsidR="00A0164F" w:rsidRPr="00A0164F" w:rsidRDefault="00A0164F" w:rsidP="00A0164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БЕЗЕНЧУКСКИЙ САМАРСКОЙ ОБЛАСТИ</w:t>
      </w:r>
    </w:p>
    <w:p w:rsidR="00A0164F" w:rsidRPr="00A0164F" w:rsidRDefault="00A0164F" w:rsidP="00A0164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0164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0164F" w:rsidRPr="00A0164F" w:rsidRDefault="00A0164F" w:rsidP="00A01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ул. Нефтяников, 12, </w:t>
      </w:r>
      <w:proofErr w:type="spellStart"/>
      <w:r w:rsidRPr="00A01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п.г.т</w:t>
      </w:r>
      <w:proofErr w:type="spellEnd"/>
      <w:r w:rsidRPr="00A01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Безенчук, Самарской области, 446250</w:t>
      </w:r>
    </w:p>
    <w:p w:rsidR="00A0164F" w:rsidRPr="00A0164F" w:rsidRDefault="00A0164F" w:rsidP="00A01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тел.2-12-55, факс 2-14-51, </w:t>
      </w:r>
      <w:proofErr w:type="gramStart"/>
      <w:r w:rsidRPr="00A01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proofErr w:type="gramEnd"/>
      <w:r w:rsidRPr="00A01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A016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A01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hyperlink r:id="rId9" w:history="1">
        <w:r w:rsidRPr="00A0164F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gp</w:t>
        </w:r>
        <w:r w:rsidRPr="00A0164F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-</w:t>
        </w:r>
        <w:r w:rsidRPr="00A0164F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bezenchukso</w:t>
        </w:r>
        <w:r w:rsidRPr="00A0164F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@</w:t>
        </w:r>
        <w:r w:rsidRPr="00A0164F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yandex</w:t>
        </w:r>
        <w:r w:rsidRPr="00A0164F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A0164F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A01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A0164F" w:rsidRPr="00A0164F" w:rsidRDefault="00A0164F" w:rsidP="00A01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164F" w:rsidRPr="00A0164F" w:rsidRDefault="00A0164F" w:rsidP="00A0164F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0164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28.12.2016 г.                                                                                     № 167</w:t>
      </w:r>
    </w:p>
    <w:p w:rsidR="00A0164F" w:rsidRPr="00A0164F" w:rsidRDefault="00A0164F" w:rsidP="00A016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164F" w:rsidRPr="00A0164F" w:rsidRDefault="00A0164F" w:rsidP="00A016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16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«Развитие культуры в  городском поселении Безенчук муниципального района </w:t>
      </w:r>
      <w:proofErr w:type="spellStart"/>
      <w:r w:rsidRPr="00A016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Безенчукский</w:t>
      </w:r>
      <w:proofErr w:type="spellEnd"/>
      <w:r w:rsidRPr="00A016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Самарской области на 2017-2019 годы».</w:t>
      </w:r>
    </w:p>
    <w:p w:rsidR="00A0164F" w:rsidRPr="00A0164F" w:rsidRDefault="00A0164F" w:rsidP="00A0164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1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Постановлением Администрации городского поселения Безенчук от 25.10.2013 года № 233 «Об утверждении Положения о муниципальных программах городского поселения Безенчук» в целях повышения эффективности по реализации полномочий  по созданию условий для организации досуга и обеспечения жителей поселения услугами организаций культуры, руководствуясь Уставом городского поселения Безенчук, </w:t>
      </w:r>
      <w:proofErr w:type="gramEnd"/>
    </w:p>
    <w:p w:rsidR="00A0164F" w:rsidRPr="00A0164F" w:rsidRDefault="00A0164F" w:rsidP="00A0164F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6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0164F" w:rsidRPr="00A0164F" w:rsidRDefault="00A0164F" w:rsidP="00A016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1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муниципальную программу «Развитие культуры в городском поселении  Безенчук  муниципального района </w:t>
      </w:r>
      <w:proofErr w:type="spellStart"/>
      <w:r w:rsidRPr="00A01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Безенчукский</w:t>
      </w:r>
      <w:proofErr w:type="spellEnd"/>
      <w:r w:rsidRPr="00A01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Самарской области на 2017-2019 годы» согласно приложению.</w:t>
      </w:r>
    </w:p>
    <w:p w:rsidR="00A0164F" w:rsidRPr="00A0164F" w:rsidRDefault="00A0164F" w:rsidP="00A016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1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A0164F" w:rsidRPr="00A0164F" w:rsidRDefault="00A0164F" w:rsidP="00A016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1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Опубликовать настоящее постановление в газете «Вестник городского поселения Безенчук, разместить на официальном сайте городского поселения Безенчук в сети Интернет. </w:t>
      </w:r>
    </w:p>
    <w:p w:rsidR="00A0164F" w:rsidRPr="00A0164F" w:rsidRDefault="00A0164F" w:rsidP="00A016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1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proofErr w:type="gramStart"/>
      <w:r w:rsidRPr="00A01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A01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A0164F" w:rsidRPr="00A0164F" w:rsidRDefault="00A0164F" w:rsidP="00A016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1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Настоящее постановление вступает в силу с 01 января 2017 года.</w:t>
      </w:r>
    </w:p>
    <w:p w:rsidR="00A0164F" w:rsidRPr="00A0164F" w:rsidRDefault="00A0164F" w:rsidP="00A016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0164F" w:rsidRPr="00A0164F" w:rsidRDefault="00A0164F" w:rsidP="00A016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0164F" w:rsidRPr="00A0164F" w:rsidRDefault="00A0164F" w:rsidP="00A016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1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городского поселения Безенчук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Pr="00A016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В.В. Аникин</w:t>
      </w:r>
    </w:p>
    <w:p w:rsidR="00A0164F" w:rsidRDefault="00A0164F" w:rsidP="00A0164F">
      <w:pPr>
        <w:spacing w:after="0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A0164F" w:rsidRDefault="00A0164F" w:rsidP="00A0164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A0164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Бундеева</w:t>
      </w:r>
      <w:proofErr w:type="spellEnd"/>
      <w:r w:rsidRPr="00A0164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21835</w:t>
      </w:r>
    </w:p>
    <w:p w:rsidR="00A0164F" w:rsidRDefault="00A0164F" w:rsidP="006463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0164F" w:rsidRDefault="00A0164F" w:rsidP="006463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4636E" w:rsidRDefault="0064636E" w:rsidP="006463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УТВЕРЖДЕНО</w:t>
      </w:r>
    </w:p>
    <w:p w:rsidR="003532BC" w:rsidRDefault="003532BC" w:rsidP="006463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532BC">
        <w:rPr>
          <w:rFonts w:ascii="Times New Roman" w:hAnsi="Times New Roman" w:cs="Times New Roman"/>
          <w:sz w:val="24"/>
          <w:szCs w:val="24"/>
        </w:rPr>
        <w:t>Постановлени</w:t>
      </w:r>
      <w:r w:rsidR="0064636E">
        <w:rPr>
          <w:rFonts w:ascii="Times New Roman" w:hAnsi="Times New Roman" w:cs="Times New Roman"/>
          <w:sz w:val="24"/>
          <w:szCs w:val="24"/>
        </w:rPr>
        <w:t>ем</w:t>
      </w:r>
      <w:r w:rsidRPr="003532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532BC" w:rsidRDefault="0034167A" w:rsidP="003532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="003532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32BC" w:rsidRDefault="0064636E" w:rsidP="003532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4167A">
        <w:rPr>
          <w:rFonts w:ascii="Times New Roman" w:hAnsi="Times New Roman" w:cs="Times New Roman"/>
          <w:sz w:val="24"/>
          <w:szCs w:val="24"/>
        </w:rPr>
        <w:t xml:space="preserve">« 28 » декабря </w:t>
      </w:r>
      <w:r w:rsidR="003532BC">
        <w:rPr>
          <w:rFonts w:ascii="Times New Roman" w:hAnsi="Times New Roman" w:cs="Times New Roman"/>
          <w:sz w:val="24"/>
          <w:szCs w:val="24"/>
        </w:rPr>
        <w:t>2016 г. №_</w:t>
      </w:r>
      <w:r w:rsidR="0034167A">
        <w:rPr>
          <w:rFonts w:ascii="Times New Roman" w:hAnsi="Times New Roman" w:cs="Times New Roman"/>
          <w:sz w:val="24"/>
          <w:szCs w:val="24"/>
        </w:rPr>
        <w:t>167</w:t>
      </w:r>
    </w:p>
    <w:p w:rsidR="003532BC" w:rsidRPr="003532BC" w:rsidRDefault="003532BC" w:rsidP="003532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330B8" w:rsidRDefault="00B330B8" w:rsidP="00B330B8"/>
    <w:p w:rsidR="00B330B8" w:rsidRDefault="00B330B8" w:rsidP="00B330B8"/>
    <w:p w:rsidR="00B330B8" w:rsidRDefault="00B330B8" w:rsidP="00B330B8">
      <w:pPr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</w:t>
      </w:r>
      <w:r w:rsidR="0034167A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B330B8" w:rsidRDefault="003B46AD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 В ГОРОДСКОМ ПОСЕЛЕНИИ</w:t>
      </w:r>
    </w:p>
    <w:p w:rsidR="00B330B8" w:rsidRDefault="003B46AD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БЕЗЕНЧУК</w:t>
      </w:r>
      <w:r w:rsidR="00FB1C26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БЕЗЕНЧУКСКИЙ САМАРСКОЙ ОБЛАСТИ</w:t>
      </w:r>
    </w:p>
    <w:p w:rsidR="00B330B8" w:rsidRDefault="00FB1C26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B330B8">
        <w:rPr>
          <w:rFonts w:ascii="Times New Roman" w:hAnsi="Times New Roman" w:cs="Times New Roman"/>
          <w:b/>
          <w:bCs/>
          <w:sz w:val="28"/>
          <w:szCs w:val="28"/>
        </w:rPr>
        <w:t xml:space="preserve"> 2017 – 2019 годы»</w:t>
      </w:r>
    </w:p>
    <w:p w:rsidR="00B330B8" w:rsidRDefault="00B330B8" w:rsidP="008F49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муниципальная Программа)</w:t>
      </w: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46155" w:rsidRDefault="00346155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46155" w:rsidRDefault="00346155" w:rsidP="0064636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46155" w:rsidRDefault="00346155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autoSpaceDE w:val="0"/>
        <w:autoSpaceDN w:val="0"/>
        <w:adjustRightInd w:val="0"/>
        <w:spacing w:after="0" w:line="48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</w:p>
    <w:tbl>
      <w:tblPr>
        <w:tblW w:w="9158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892"/>
        <w:gridCol w:w="236"/>
        <w:gridCol w:w="4030"/>
      </w:tblGrid>
      <w:tr w:rsidR="00B330B8" w:rsidTr="00CF68B6">
        <w:trPr>
          <w:trHeight w:val="769"/>
        </w:trPr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34167A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Безенчук муниципального района Безенчукский Самарской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культуры в </w:t>
            </w:r>
            <w:r w:rsidR="003B46AD">
              <w:rPr>
                <w:rFonts w:ascii="Times New Roman" w:hAnsi="Times New Roman" w:cs="Times New Roman"/>
                <w:sz w:val="28"/>
                <w:szCs w:val="28"/>
              </w:rPr>
              <w:t>городском поселении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Безенчук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Безенчукский Самарской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2017 –2019 годы»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30B8" w:rsidTr="003B46AD"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0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30B8" w:rsidTr="00CF68B6"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  <w:hideMark/>
          </w:tcPr>
          <w:p w:rsidR="00B330B8" w:rsidRPr="006C63ED" w:rsidRDefault="003B46AD" w:rsidP="003B46AD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Безенчук муниципального района</w:t>
            </w:r>
            <w:r w:rsidR="00B330B8" w:rsidRPr="0091084A">
              <w:rPr>
                <w:rFonts w:ascii="Times New Roman" w:hAnsi="Times New Roman" w:cs="Times New Roman"/>
                <w:sz w:val="28"/>
                <w:szCs w:val="28"/>
              </w:rPr>
              <w:t xml:space="preserve"> Безенчукский Самарской области </w:t>
            </w:r>
          </w:p>
        </w:tc>
      </w:tr>
      <w:tr w:rsidR="00B330B8" w:rsidTr="00CF68B6"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 ПРОГРАММЫ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  <w:hideMark/>
          </w:tcPr>
          <w:p w:rsidR="00B330B8" w:rsidRDefault="00B330B8" w:rsidP="003B46AD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сферы культуры </w:t>
            </w:r>
            <w:r w:rsidR="003B46AD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Безенчукский Самарской области</w:t>
            </w:r>
          </w:p>
        </w:tc>
      </w:tr>
      <w:tr w:rsidR="00B330B8" w:rsidRPr="00323D1A" w:rsidTr="00CF68B6">
        <w:tc>
          <w:tcPr>
            <w:tcW w:w="4892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  <w:hideMark/>
          </w:tcPr>
          <w:p w:rsidR="00B330B8" w:rsidRPr="00323D1A" w:rsidRDefault="00B330B8" w:rsidP="003B46AD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1084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устойчивого развития  сферы культуры на территории  </w:t>
            </w:r>
            <w:r w:rsidR="003B46AD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Безенчук муниципального района</w:t>
            </w:r>
            <w:r w:rsidRPr="0091084A">
              <w:rPr>
                <w:rFonts w:ascii="Times New Roman" w:hAnsi="Times New Roman" w:cs="Times New Roman"/>
                <w:sz w:val="28"/>
                <w:szCs w:val="28"/>
              </w:rPr>
              <w:t xml:space="preserve">  Безенчукский Самарской области</w:t>
            </w:r>
          </w:p>
        </w:tc>
      </w:tr>
      <w:tr w:rsidR="00B330B8" w:rsidTr="00CF68B6">
        <w:tc>
          <w:tcPr>
            <w:tcW w:w="4892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36E" w:rsidRDefault="0064636E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  <w:p w:rsidR="008F3958" w:rsidRDefault="008F395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422" w:rsidRDefault="00115422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4030" w:type="dxa"/>
          </w:tcPr>
          <w:p w:rsidR="00B330B8" w:rsidRPr="00323D1A" w:rsidRDefault="00FB1C26" w:rsidP="001835A4">
            <w:pPr>
              <w:pStyle w:val="1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330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30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обеспечение сохранности и эффективного использования объектов культурного наследия, расположенных на территории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городского поселения Безенчук 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Безенчукский</w:t>
            </w:r>
            <w:r w:rsidR="00B330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Самарской </w:t>
            </w:r>
            <w:r w:rsidR="00B330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области;</w:t>
            </w:r>
          </w:p>
          <w:p w:rsidR="00B330B8" w:rsidRDefault="00B330B8" w:rsidP="0034167A">
            <w:pPr>
              <w:pStyle w:val="1b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доступа граждан к культурным ценностям и участию в культурной жизни, реализация творческого потенциала населения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повышение качества муниципальных услуг, предоставляемых в этой области;</w:t>
            </w:r>
          </w:p>
          <w:p w:rsidR="00B330B8" w:rsidRDefault="00B330B8" w:rsidP="001835A4">
            <w:pPr>
              <w:ind w:left="-62" w:right="-75" w:hanging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создание оптимальных, безопасных и благоприятных условий нахождения граждан в муниципальных  учреждениях культуры</w:t>
            </w:r>
          </w:p>
          <w:p w:rsidR="003B46AD" w:rsidRDefault="003B46AD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2017-2019 гг.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167A" w:rsidRDefault="0034167A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финансирования Программы на 2017-2019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носят прогнозный характер и подлежат ежегодному уточнению в установленном порядке.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Программы по годам: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15422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4 000 тыс. руб.,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средства бюджета городского поселения 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Безенчук – 4 000 тыс. руб.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- 2018 год – 5 000 тыс. руб.,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средства бюджета городского поселения 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Безенчук – 5 000 тыс. руб.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5 000 тыс. руб.,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средства бюджета городского поселения </w:t>
            </w:r>
          </w:p>
          <w:p w:rsidR="00115422" w:rsidRDefault="008F3958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Безенчук – 5 000 тыс.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330B8" w:rsidTr="00CF68B6">
        <w:tc>
          <w:tcPr>
            <w:tcW w:w="4892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(ИНДИКАТОРЫ)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 ПРОГРАММЫ</w:t>
            </w:r>
          </w:p>
          <w:p w:rsidR="00FC50F6" w:rsidRDefault="00CF68B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                                    </w:t>
            </w: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СОЦИАЛЬНО-ЭКОНОМИЧЕСКОЙ РЕАЛИЗАЦИИ ПРОГРАММЫ</w:t>
            </w:r>
            <w:r w:rsidR="00CF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8B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РЕАЛИЗАЦИИ МУНИЦИПАЛЬНОЙ ПРОГРАММЫ</w:t>
            </w:r>
            <w:r w:rsidR="00CF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0" w:type="dxa"/>
          </w:tcPr>
          <w:p w:rsidR="00CF68B6" w:rsidRDefault="00B330B8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количество участников 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>культурн</w:t>
            </w:r>
            <w:proofErr w:type="gramStart"/>
            <w:r w:rsidR="00C200C6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="00C200C6">
              <w:rPr>
                <w:rFonts w:ascii="Times New Roman" w:hAnsi="Times New Roman" w:cs="Times New Roman"/>
                <w:sz w:val="28"/>
                <w:szCs w:val="28"/>
              </w:rPr>
              <w:t xml:space="preserve"> массовых мер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 xml:space="preserve">оприятий, проводимых 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учреждениями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городского поселения Безенчук;</w:t>
            </w:r>
          </w:p>
          <w:p w:rsidR="00B330B8" w:rsidRDefault="00C200C6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качества и доступности оказываемых населению муниципальных услуг в сфере культуры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330B8" w:rsidRDefault="00CF68B6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клубных формирований;</w:t>
            </w:r>
          </w:p>
          <w:p w:rsidR="00B330B8" w:rsidRDefault="00CF68B6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увеличение доли детей, привлекаемых к участию в творческих мероп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>риятиях, направленных на поддержку молодых дарований и детского творчества;</w:t>
            </w:r>
          </w:p>
          <w:p w:rsidR="00B330B8" w:rsidRDefault="00B330B8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 количества зрителей, посетивших киносеансы;</w:t>
            </w:r>
          </w:p>
          <w:p w:rsidR="00B330B8" w:rsidRDefault="00B330B8" w:rsidP="001835A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F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доля </w:t>
            </w:r>
            <w:r w:rsidR="00C200C6">
              <w:rPr>
                <w:rFonts w:ascii="Times New Roman" w:hAnsi="Times New Roman"/>
                <w:sz w:val="28"/>
                <w:szCs w:val="28"/>
              </w:rPr>
              <w:t>работников учреждения</w:t>
            </w:r>
            <w:r>
              <w:rPr>
                <w:rFonts w:ascii="Times New Roman" w:hAnsi="Times New Roman"/>
                <w:sz w:val="28"/>
                <w:szCs w:val="28"/>
              </w:rPr>
              <w:t>, прошедших</w:t>
            </w:r>
            <w:r w:rsidR="00C200C6">
              <w:rPr>
                <w:rFonts w:ascii="Times New Roman" w:hAnsi="Times New Roman"/>
                <w:sz w:val="28"/>
                <w:szCs w:val="28"/>
              </w:rPr>
              <w:t xml:space="preserve"> обучение, переподготовку,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повышение квалификации</w:t>
            </w:r>
            <w:r w:rsidR="00C200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330B8" w:rsidRDefault="00B330B8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доля отремонтированных зданий  учреждений культуры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степени достижений основных целевых индикаторов (показателей) Программы к уровню ее финансирования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535" w:rsidRDefault="00896535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улучшение материаль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>но – технической базы учреждений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культуры;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оснащение учреждени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современным оборудованием;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культурно-досуговой деятельности учреждения;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обеспечение стабильной работы клубных формирований, оказание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поддержки всем видам народного самодеятельного художественного творчества,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декоративно-прикладного;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участников, представляющих городское поселение Безенчук в конкурсах, фестивалях и других культурных мероприятиях районного, областного, всероссийского, международного уровней;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безопасных и комфортных условий для отдыха населения;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рост числа жителей городского поселения Безенчук, удовлетворенных качеством предоставляемых учреждением культуры услуг;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E7871">
              <w:rPr>
                <w:rFonts w:ascii="Times New Roman" w:hAnsi="Times New Roman" w:cs="Times New Roman"/>
                <w:sz w:val="28"/>
                <w:szCs w:val="28"/>
              </w:rPr>
              <w:t>создание качественно новой системы информационно-библиотечного обслуживания населения;</w:t>
            </w:r>
          </w:p>
          <w:p w:rsidR="008E7871" w:rsidRDefault="008E7871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использования бюджетных средств, направленных на учреждение культуры.</w:t>
            </w:r>
          </w:p>
          <w:p w:rsidR="00B330B8" w:rsidRDefault="00B330B8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30B8" w:rsidRPr="00093CB9" w:rsidRDefault="00B330B8" w:rsidP="00AB46F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C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093CB9">
        <w:rPr>
          <w:rFonts w:ascii="Times New Roman" w:hAnsi="Times New Roman" w:cs="Times New Roman"/>
          <w:b/>
          <w:sz w:val="28"/>
          <w:szCs w:val="28"/>
        </w:rPr>
        <w:t>. Характеристика проблемы, на решение которой</w:t>
      </w:r>
    </w:p>
    <w:p w:rsidR="00B330B8" w:rsidRPr="00093CB9" w:rsidRDefault="00B330B8" w:rsidP="00AB46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CB9">
        <w:rPr>
          <w:rFonts w:ascii="Times New Roman" w:hAnsi="Times New Roman" w:cs="Times New Roman"/>
          <w:b/>
          <w:sz w:val="28"/>
          <w:szCs w:val="28"/>
        </w:rPr>
        <w:t>направлена м</w:t>
      </w:r>
      <w:r>
        <w:rPr>
          <w:rFonts w:ascii="Times New Roman" w:hAnsi="Times New Roman" w:cs="Times New Roman"/>
          <w:b/>
          <w:sz w:val="28"/>
          <w:szCs w:val="28"/>
        </w:rPr>
        <w:t>униципальная П</w:t>
      </w:r>
      <w:r w:rsidRPr="00093CB9">
        <w:rPr>
          <w:rFonts w:ascii="Times New Roman" w:hAnsi="Times New Roman" w:cs="Times New Roman"/>
          <w:b/>
          <w:sz w:val="28"/>
          <w:szCs w:val="28"/>
        </w:rPr>
        <w:t>рограмма</w:t>
      </w:r>
    </w:p>
    <w:p w:rsidR="00C95434" w:rsidRDefault="00AB46FF" w:rsidP="00B330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учреждений культуры и дополнительного образования детей является одной из важнейших составляющих современной культурной жизни.  </w:t>
      </w:r>
      <w:r w:rsidR="00B330B8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 библиотечной с</w:t>
      </w:r>
      <w:r w:rsidR="00110E86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330B8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еры и культурно-досугового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 выполняют образовательные, воспитательные, досуговые функции в обществе, способствуют формированию его нравственно-эстетических основ, духовных потребностей и ценностных ориентиров. Учреждения культуры являются одной из форм информационного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общества. </w:t>
      </w:r>
      <w:r w:rsidR="00B330B8" w:rsidRPr="00552663">
        <w:rPr>
          <w:rFonts w:ascii="Times New Roman" w:hAnsi="Times New Roman"/>
          <w:sz w:val="28"/>
          <w:szCs w:val="28"/>
        </w:rPr>
        <w:t>Сбор, изучение и фиксация на различных носителях образцов народного творчества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собой часть культурного наследия и информационного ресурса района. Проводимая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Безенчук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последовательная политика выведения отрасли культуры на новый качественный уровень позволила продолжить работу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направленную на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даль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нейшее развитие отрасли, </w:t>
      </w:r>
      <w:r w:rsidR="00B330B8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положительных результатов по ряду ведущих направлений деятельности.</w:t>
      </w:r>
    </w:p>
    <w:p w:rsidR="00AF60DE" w:rsidRDefault="00AF60DE" w:rsidP="00AF60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Большой вклад в культурную жизнь городского поселения Безенчук вносит муниципальное бюджетное учреждение культуры муниципального района Безенчукский Самарской области «Многофункциональный культурный центр» (далее – учреждение) </w:t>
      </w:r>
    </w:p>
    <w:p w:rsidR="00C95434" w:rsidRDefault="00AF60DE" w:rsidP="00B330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большая работа по организации досуга населения: организация и проведение культурно-досуговых мероприятий, участие клубных формирований в фестивалях и конкурсах различного уровня. В учреждени</w:t>
      </w:r>
      <w:r w:rsidR="006A402B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проводятся культурно-массовые и досуговые мероприятия, посвященные знаменательным датам и професс</w:t>
      </w:r>
      <w:r w:rsidR="006A402B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иональным праздникам, такие как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День защитника Отечества, Широкая Масленица, Международный женский день, День Победы, День семьи, День поселка, День знаний, День пожилых людей, День матери, День военно-воздушного флота, новогодние праздники и др.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Основным направлением  деятельности в  </w:t>
      </w:r>
      <w:r w:rsidRPr="005D14E7">
        <w:rPr>
          <w:sz w:val="28"/>
          <w:szCs w:val="28"/>
        </w:rPr>
        <w:t xml:space="preserve">сфере культуры  </w:t>
      </w:r>
      <w:r>
        <w:rPr>
          <w:sz w:val="28"/>
          <w:szCs w:val="28"/>
        </w:rPr>
        <w:t>является сохранение социально-культурных  функций   учреждений культурно-досугового типа городского поселения Безенчук, что способствует формированию личности, поведению человека в обществе, расширению его познавательной деятельности, развитию интеллектуальных, коммуникативных, творческих и других способностей.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>Наиболее полное удовлетворение роста потребительского  спроса на культурную продукцию творческих коллективов может быть осуществлено посредством финансовой поддержки концертных программ, мероприятий, обеспечения  разнообразия творческих предложений.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>На территории района существуют все жанры народного творчества. В ходе реализации настоящей программы необходимо использовать существующие возможности учреждений клубного типа для повышения интереса населения к их деятельности.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услуги обеспечит доступ населения </w:t>
      </w:r>
      <w:r w:rsidR="00823F2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 к культурным ценностям. В целях повышения интереса населения к культурному продукту деятельности учреждений клубного типа необходимо ежегодное проведение различных конкурсов, фестивалей, мероприятий,  популяризирующих исполнительское искусство.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Предусмотренные настоящей Программой организационные мероприятия направлены на эффективный результат деятельности учреждений культурно-досугового  типа. </w:t>
      </w:r>
    </w:p>
    <w:p w:rsidR="00AF60DE" w:rsidRDefault="00AF60DE" w:rsidP="00AF60DE">
      <w:pPr>
        <w:pStyle w:val="a4"/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направлением деятельности в области кинопроката  является пропаганда отечественного кино и лучших образцов зарубежных фильмов Необходимость решения указанных задач вытекает из действующего законодательства об обязанности предоставления населению досуговых услуг в сфере кино. Кинематография традиционно является  мощным средством управления  социальными процессами и способна  стать одним из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инструментов консолидации населения, увеличения образовательного и духовного потенциала. Популяризация произведений кинематографии  содействует  укреплению единого культурного пространства, выравниванию доступа   к культурным ценностям и информационным ресурсам для различных групп населения, воспитанию толерантности,  гражданской позиции, создание  условий для воспитания устойчивого  интереса у всех категорий населения района к произведениям киноискусства. </w:t>
      </w:r>
    </w:p>
    <w:p w:rsidR="00823F24" w:rsidRDefault="00823F24" w:rsidP="00823F24">
      <w:pPr>
        <w:pStyle w:val="a4"/>
        <w:spacing w:before="240" w:line="240" w:lineRule="auto"/>
        <w:ind w:left="0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поселении функционируют 2 муниципальных бюджет</w:t>
      </w:r>
      <w:r>
        <w:rPr>
          <w:rFonts w:ascii="Times New Roman" w:hAnsi="Times New Roman"/>
          <w:sz w:val="28"/>
          <w:szCs w:val="28"/>
        </w:rPr>
        <w:softHyphen/>
        <w:t xml:space="preserve">ных образовательных учреждения дополнительного образования детей (далее - УДО):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080" w:righ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МБУ 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«Детская музыкальная школа»;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080" w:righ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МБУ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«Детская художественная школа»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Муниципальные УДО предоставляют услуги по дополнительному образо</w:t>
      </w:r>
      <w:r>
        <w:rPr>
          <w:rFonts w:ascii="Times New Roman" w:hAnsi="Times New Roman"/>
          <w:sz w:val="28"/>
          <w:szCs w:val="28"/>
        </w:rPr>
        <w:softHyphen/>
        <w:t>ванию детей различной направленности.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тем, муниципальные УДО осуществляют иные виды услуг, среди кото</w:t>
      </w:r>
      <w:r>
        <w:rPr>
          <w:rFonts w:ascii="Times New Roman" w:hAnsi="Times New Roman"/>
          <w:sz w:val="28"/>
          <w:szCs w:val="28"/>
        </w:rPr>
        <w:softHyphen/>
        <w:t>рых: повышение уровня профессиональной компетенции специалистов до</w:t>
      </w:r>
      <w:r>
        <w:rPr>
          <w:rFonts w:ascii="Times New Roman" w:hAnsi="Times New Roman"/>
          <w:sz w:val="28"/>
          <w:szCs w:val="28"/>
        </w:rPr>
        <w:softHyphen/>
        <w:t>полнительного образования, разработка и реализация программ нового поко</w:t>
      </w:r>
      <w:r>
        <w:rPr>
          <w:rFonts w:ascii="Times New Roman" w:hAnsi="Times New Roman"/>
          <w:sz w:val="28"/>
          <w:szCs w:val="28"/>
        </w:rPr>
        <w:softHyphen/>
        <w:t>ления,  проведение творческих конкурсов, меропри</w:t>
      </w:r>
      <w:r>
        <w:rPr>
          <w:rFonts w:ascii="Times New Roman" w:hAnsi="Times New Roman"/>
          <w:sz w:val="28"/>
          <w:szCs w:val="28"/>
        </w:rPr>
        <w:softHyphen/>
        <w:t xml:space="preserve">ятий для педагогов и обучающихся.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настоящего времени сохраняются проблемы в деятельности муниципальных УДО, среди которых наиболее острыми являются: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-недостаточный уровень обеспечения системы дополнительного образования детей профессионально компетентными специалистами;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-недостаточный уровень развития и ресурсного обеспечения муниципальных  учреждений дополнительного образования.</w:t>
      </w:r>
    </w:p>
    <w:p w:rsidR="00823F24" w:rsidRDefault="00823F24" w:rsidP="00823F24">
      <w:pPr>
        <w:pStyle w:val="a4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настоящее время  одной из  основных проблем в деятельности учреждений культуры является состояние материально-технической базы. В этой связи возрастает значимость в создании оптимальных, безопасных и благоприятных условий для пребывания граждан  в учреждениях культуры. Несоответствие  материально-технического  состояния  и оснащенности учреждений  культуры современным нормам  и изменившимся социокультурным ориентациям населения  является сдерживающим фактором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достижения  цели обеспечения равных возможностей доступа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повышения качества оказываемых услуг. Целесообразность разработки Программы   обусловлена необходимостью решения сложившейся проблемы системным путем, повышением целевой ориентации бюджетных расходов с целью создания реальных условий для повышения качества  предоставления муниципальных услуг, а также снижения риска возникновения ситуаций, влекущих расходы на ликвидацию последствий пожаров, аварийных ситуаций.  Важной проблемой остается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объем финансирования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оснащению учреждений культуры необходимым оборудованием, музыкальными инструментами, </w:t>
      </w:r>
      <w:r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сценическими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костюмами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30B8" w:rsidRPr="00823F24" w:rsidRDefault="00823F24" w:rsidP="00823F24">
      <w:pPr>
        <w:pStyle w:val="a4"/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позволит расширить доступ населения к культурным ценностям и информации, обеспечит поддержку всех форм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творческой самореализации личности, создаст условия для дальнейшей модернизации деятельности муниципальных учреждений культуры и дополнительного образования.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Программно-целевой метод позволит направить финансовые ресурсы на поддержку и развитие культуры  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Безенчук, обеспечит большую эффективность использования бюджетных ресурсов и достижение планируемых результатов.</w:t>
      </w:r>
    </w:p>
    <w:p w:rsidR="0000696E" w:rsidRPr="000A392C" w:rsidRDefault="000A392C" w:rsidP="000069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0696E">
        <w:rPr>
          <w:rFonts w:ascii="Times New Roman" w:hAnsi="Times New Roman" w:cs="Times New Roman"/>
          <w:b/>
          <w:sz w:val="28"/>
          <w:szCs w:val="28"/>
        </w:rPr>
        <w:t>Основные ц</w:t>
      </w:r>
      <w:r w:rsidRPr="000A392C">
        <w:rPr>
          <w:rFonts w:ascii="Times New Roman" w:hAnsi="Times New Roman" w:cs="Times New Roman"/>
          <w:b/>
          <w:sz w:val="28"/>
          <w:szCs w:val="28"/>
        </w:rPr>
        <w:t>ели и задачи  муниципальной  Программы</w:t>
      </w:r>
    </w:p>
    <w:p w:rsidR="000A392C" w:rsidRPr="0047521C" w:rsidRDefault="000A392C" w:rsidP="000A3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92C" w:rsidRPr="0047521C" w:rsidRDefault="0000696E" w:rsidP="000A3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A392C" w:rsidRPr="0047521C">
        <w:rPr>
          <w:rFonts w:ascii="Times New Roman" w:hAnsi="Times New Roman" w:cs="Times New Roman"/>
          <w:sz w:val="28"/>
          <w:szCs w:val="28"/>
        </w:rPr>
        <w:t xml:space="preserve">Целью Программы является создание благоприятных условий для устойчивого развития сферы культуры на территории </w:t>
      </w:r>
      <w:r w:rsidR="005408CD">
        <w:rPr>
          <w:rFonts w:ascii="Times New Roman" w:hAnsi="Times New Roman" w:cs="Times New Roman"/>
          <w:sz w:val="28"/>
          <w:szCs w:val="28"/>
        </w:rPr>
        <w:t>городского поселения Безенчук муниципального района</w:t>
      </w:r>
      <w:r w:rsidR="000A392C" w:rsidRPr="0047521C">
        <w:rPr>
          <w:rFonts w:ascii="Times New Roman" w:hAnsi="Times New Roman" w:cs="Times New Roman"/>
          <w:sz w:val="28"/>
          <w:szCs w:val="28"/>
        </w:rPr>
        <w:t xml:space="preserve"> Безенчукский Самарской области</w:t>
      </w:r>
      <w:r w:rsidR="005408CD">
        <w:rPr>
          <w:rFonts w:ascii="Times New Roman" w:hAnsi="Times New Roman" w:cs="Times New Roman"/>
          <w:sz w:val="28"/>
          <w:szCs w:val="28"/>
        </w:rPr>
        <w:t>.</w:t>
      </w:r>
      <w:r w:rsidR="000A392C" w:rsidRPr="004752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92C" w:rsidRPr="0047521C" w:rsidRDefault="000A392C" w:rsidP="000A3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 xml:space="preserve">Достижение указанной цели предполагается посредством решения следующих взаимосвязанных и взаимодополняющих задач: </w:t>
      </w:r>
    </w:p>
    <w:p w:rsidR="000A392C" w:rsidRPr="0047521C" w:rsidRDefault="000A392C" w:rsidP="000A392C">
      <w:pPr>
        <w:pStyle w:val="1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7521C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сохранности и эффективного использования объектов культурного наследия, расположенных на территории </w:t>
      </w:r>
      <w:r w:rsidRPr="0047521C">
        <w:rPr>
          <w:rFonts w:ascii="Times New Roman" w:hAnsi="Times New Roman" w:cs="Times New Roman"/>
          <w:sz w:val="28"/>
          <w:szCs w:val="28"/>
        </w:rPr>
        <w:t>муниципального района Безенчукский</w:t>
      </w:r>
      <w:r w:rsidRPr="0047521C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области;</w:t>
      </w:r>
    </w:p>
    <w:p w:rsidR="000A392C" w:rsidRPr="0047521C" w:rsidRDefault="000A392C" w:rsidP="000A392C">
      <w:pPr>
        <w:pStyle w:val="1b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>- обеспечение доступа граждан к культурным ценностям и участию в культурной жизни, реализация творческого потенциала населения</w:t>
      </w:r>
      <w:r w:rsidRPr="0047521C">
        <w:rPr>
          <w:rFonts w:ascii="Times New Roman" w:hAnsi="Times New Roman" w:cs="Times New Roman"/>
          <w:color w:val="000000"/>
          <w:sz w:val="28"/>
          <w:szCs w:val="28"/>
        </w:rPr>
        <w:t>, повышение качества муниципальных услуг, предоставляемых в этой области;</w:t>
      </w:r>
    </w:p>
    <w:p w:rsidR="000A392C" w:rsidRDefault="000A392C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 w:rsidRPr="0047521C">
        <w:rPr>
          <w:rFonts w:ascii="Times New Roman" w:hAnsi="Times New Roman" w:cs="Times New Roman"/>
          <w:color w:val="000000"/>
          <w:sz w:val="28"/>
          <w:szCs w:val="28"/>
        </w:rPr>
        <w:t>- создание оптимальных, безопасных и благоприятных условий нахождения граждан в муниципальных  учреждениях культуры</w:t>
      </w:r>
      <w:r w:rsidR="005408C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08CD" w:rsidRDefault="005408CD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организация информационно-библиотечного обслуживания населения городского поселения Безенчук муниципального района Безенчукский Самарской области;</w:t>
      </w:r>
    </w:p>
    <w:p w:rsidR="005408CD" w:rsidRDefault="005408CD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сохранение, популяризация и развитие культурного и исторического наследия на территории городского поселения Безенчук;</w:t>
      </w:r>
    </w:p>
    <w:p w:rsidR="005408CD" w:rsidRDefault="005408CD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доступности произведений киноискусства для жителей муниципального района Безенчукский Самарской области;</w:t>
      </w:r>
    </w:p>
    <w:p w:rsidR="005408CD" w:rsidRDefault="005408CD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развитие инновационной деятельности муниципальных бюджетных учреждений дополнительного образования;</w:t>
      </w:r>
    </w:p>
    <w:p w:rsidR="005408CD" w:rsidRDefault="005408CD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создание оптимальных, безопасных и благоприятных условий нахождения граждан в муниципальных учреждениях культуры.</w:t>
      </w:r>
    </w:p>
    <w:p w:rsidR="006D65D0" w:rsidRDefault="008210FF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Целью настоящей Программы является создание условий для повышения доступности, качества и разнообразия услуг, предоставляемых в сфере культуры.</w:t>
      </w:r>
      <w:r w:rsidR="00D17FE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D17FE6" w:rsidRDefault="006D65D0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D17FE6">
        <w:rPr>
          <w:rFonts w:ascii="Times New Roman" w:hAnsi="Times New Roman" w:cs="Times New Roman"/>
          <w:color w:val="000000"/>
          <w:sz w:val="28"/>
          <w:szCs w:val="28"/>
        </w:rPr>
        <w:t>Достижение поставленной цели возможно путем реализации мероприятий Программы и решения задач по следующим направлениям:</w:t>
      </w:r>
    </w:p>
    <w:p w:rsidR="005408CD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формирование положительного имиджа городского поселения Безенчук. Предусматривается организация и проведение праздничных мероприятий, профессиональных праздников и иных торжественных мероприятий;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повышение эффективности деятельности муниципальных библиотек;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обновление содержательной деятельности библиотек в ответ на изменение интересов и потребностей разных групп пользователей;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повышение престижа библиотечной профессии и социального статуса библиотек;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прав граждан на свободу всех видов творчества, участие в культурной жизни;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 традиций народной культуры;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повышение кадрового потенциала учреждений культурно-досугового типа;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поддержка национальных фильмов, способствующих сохранению и укреплению единого культурного пространства России;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 самобытной культуры народов, населяющих городское поселение Безенчук;</w:t>
      </w:r>
    </w:p>
    <w:p w:rsidR="00D17FE6" w:rsidRDefault="006D65D0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совершенствование системы реализации предпрофессиональных и общеразвивающих образовательных программ в соответствии с Федеральными государственными требованиями;</w:t>
      </w:r>
    </w:p>
    <w:p w:rsidR="006D65D0" w:rsidRDefault="006D65D0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и поддержка инновационной деятельности муниципальных учреждений дополнительного образования городского поселения Безенчук;</w:t>
      </w:r>
    </w:p>
    <w:p w:rsidR="006D65D0" w:rsidRPr="0047521C" w:rsidRDefault="006D65D0" w:rsidP="000A392C">
      <w:pPr>
        <w:spacing w:line="240" w:lineRule="auto"/>
        <w:ind w:left="-62" w:right="-75" w:hanging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выполнение мероприятий по обеспечению капитального ремонта зданий и помещений учреждений культуры городского поселения Безенчук.</w:t>
      </w:r>
    </w:p>
    <w:p w:rsidR="00AD2C01" w:rsidRDefault="00AD2C01" w:rsidP="00475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30B8" w:rsidRPr="000A392C" w:rsidRDefault="00AF74E6" w:rsidP="0047521C">
      <w:pPr>
        <w:pStyle w:val="afe"/>
        <w:spacing w:line="240" w:lineRule="auto"/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ru-RU"/>
        </w:rPr>
        <w:t>3</w:t>
      </w:r>
      <w:r w:rsidR="000A392C" w:rsidRPr="000A392C">
        <w:rPr>
          <w:rFonts w:eastAsia="Times New Roman"/>
          <w:b/>
          <w:sz w:val="28"/>
          <w:szCs w:val="28"/>
          <w:lang w:eastAsia="ru-RU"/>
        </w:rPr>
        <w:t xml:space="preserve">. </w:t>
      </w:r>
      <w:r w:rsidR="00B330B8" w:rsidRPr="000A392C">
        <w:rPr>
          <w:rFonts w:eastAsia="Times New Roman"/>
          <w:b/>
          <w:sz w:val="28"/>
          <w:szCs w:val="28"/>
          <w:lang w:eastAsia="ru-RU"/>
        </w:rPr>
        <w:t>Конечные результаты реализации Программы</w:t>
      </w:r>
    </w:p>
    <w:p w:rsidR="00B330B8" w:rsidRPr="0047521C" w:rsidRDefault="00B330B8" w:rsidP="00475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к 2019 году предполагается:</w:t>
      </w:r>
    </w:p>
    <w:p w:rsidR="00B330B8" w:rsidRPr="0047521C" w:rsidRDefault="00B330B8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Arial" w:eastAsia="Times New Roman" w:hAnsi="Arial" w:cs="Arial"/>
          <w:sz w:val="28"/>
          <w:szCs w:val="28"/>
          <w:lang w:eastAsia="ru-RU"/>
        </w:rPr>
        <w:t xml:space="preserve">- </w:t>
      </w:r>
      <w:r w:rsidRPr="0047521C">
        <w:rPr>
          <w:rFonts w:ascii="Times New Roman" w:hAnsi="Times New Roman" w:cs="Times New Roman"/>
          <w:sz w:val="28"/>
          <w:szCs w:val="28"/>
        </w:rPr>
        <w:t>повышение качества муниципального управления в сфере культуры, эффективности расходования бюджетных средств;</w:t>
      </w:r>
    </w:p>
    <w:p w:rsidR="00B330B8" w:rsidRPr="0047521C" w:rsidRDefault="00B330B8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 xml:space="preserve">- выравнивание уровня доступности культурных благ для населения </w:t>
      </w:r>
      <w:r w:rsidR="00AF74E6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47521C">
        <w:rPr>
          <w:rFonts w:ascii="Times New Roman" w:hAnsi="Times New Roman" w:cs="Times New Roman"/>
          <w:sz w:val="28"/>
          <w:szCs w:val="28"/>
        </w:rPr>
        <w:t>;</w:t>
      </w:r>
    </w:p>
    <w:p w:rsidR="00B330B8" w:rsidRDefault="00B330B8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культурной среды, отвечающей растущим потребностям личности и общества, повышение качества и разнообразия услуг в сфере культуры;</w:t>
      </w:r>
    </w:p>
    <w:p w:rsidR="00B330B8" w:rsidRDefault="00B330B8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участия населения в культурной жизни, вовлеченности детей, молодежи, лиц пожилого возраста в активную социокультурную деятельность;</w:t>
      </w:r>
    </w:p>
    <w:p w:rsidR="00B330B8" w:rsidRDefault="00B330B8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значительное увеличение числа муниципальных  учреждений культуры, в которых созданы оптимальные, безопасные и благоприятные условия нахождения граждан;</w:t>
      </w:r>
    </w:p>
    <w:p w:rsidR="00B330B8" w:rsidRDefault="00B330B8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создание  механизма стимулирования работников муниципальных учреждений культуры, включающего установление более высокого уровня заработной платы, обеспечение выполнения требований к качеству оказания услуг, прозрачное формирование оплаты труда, внедрение современных норм труда, направленных на повышение качества оказания муниципальных  услуг;</w:t>
      </w:r>
    </w:p>
    <w:p w:rsidR="00B330B8" w:rsidRPr="00552663" w:rsidRDefault="00AF74E6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30B8" w:rsidRPr="00552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 ожидаемым конечным результатом реализации Программы является развитие культуры, что характеризуется ростом количественных показателей и качественной оценкой изменений, происходящих в отрасли. </w:t>
      </w:r>
    </w:p>
    <w:p w:rsidR="00AF74E6" w:rsidRDefault="00B330B8" w:rsidP="0047521C">
      <w:pPr>
        <w:pStyle w:val="afe"/>
        <w:spacing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1E3AFE">
        <w:rPr>
          <w:rFonts w:eastAsia="Times New Roman"/>
          <w:b/>
          <w:sz w:val="28"/>
          <w:szCs w:val="28"/>
          <w:lang w:eastAsia="ru-RU"/>
        </w:rPr>
        <w:t xml:space="preserve">       </w:t>
      </w:r>
      <w:r>
        <w:rPr>
          <w:rFonts w:eastAsia="Times New Roman"/>
          <w:b/>
          <w:sz w:val="28"/>
          <w:szCs w:val="28"/>
          <w:lang w:eastAsia="ru-RU"/>
        </w:rPr>
        <w:t xml:space="preserve">                   </w:t>
      </w:r>
      <w:r w:rsidR="000A392C">
        <w:rPr>
          <w:rFonts w:eastAsia="Times New Roman"/>
          <w:b/>
          <w:sz w:val="28"/>
          <w:szCs w:val="28"/>
          <w:lang w:eastAsia="ru-RU"/>
        </w:rPr>
        <w:t xml:space="preserve"> </w:t>
      </w:r>
    </w:p>
    <w:p w:rsidR="00B330B8" w:rsidRDefault="00AF74E6" w:rsidP="00AF74E6">
      <w:pPr>
        <w:pStyle w:val="afe"/>
        <w:spacing w:line="240" w:lineRule="auto"/>
        <w:jc w:val="center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4</w:t>
      </w:r>
      <w:r w:rsidR="00B330B8" w:rsidRPr="001E3AFE">
        <w:rPr>
          <w:rFonts w:eastAsia="Times New Roman"/>
          <w:b/>
          <w:sz w:val="28"/>
          <w:szCs w:val="28"/>
          <w:lang w:eastAsia="ru-RU"/>
        </w:rPr>
        <w:t>.</w:t>
      </w:r>
      <w:r w:rsidR="00B330B8" w:rsidRPr="00201B28">
        <w:rPr>
          <w:rFonts w:eastAsia="Times New Roman"/>
          <w:b/>
          <w:sz w:val="28"/>
          <w:szCs w:val="28"/>
          <w:lang w:eastAsia="ru-RU"/>
        </w:rPr>
        <w:t xml:space="preserve"> Сроки и этапы реализации Программы</w:t>
      </w:r>
    </w:p>
    <w:p w:rsidR="00B330B8" w:rsidRPr="0047521C" w:rsidRDefault="00B330B8" w:rsidP="00B330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реализуется в период с 2017 по 2019 годы.</w:t>
      </w:r>
    </w:p>
    <w:p w:rsidR="00B330B8" w:rsidRPr="0047521C" w:rsidRDefault="00B330B8" w:rsidP="00B330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этап ориентирован на полноценное использование созданных условий для повышения качества услуг в сфере культуры и их конкурентоспособности. Планируется внедрение инноваций в сфере культуры, обеспечивающих выход на современные стандарты качества оказания услуг,   создание условий, обеспечивающих равный и свободный доступ населения ко всему спектру культурных благ.</w:t>
      </w:r>
    </w:p>
    <w:p w:rsidR="00F32272" w:rsidRDefault="00F32272" w:rsidP="000A392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0B8" w:rsidRPr="00537F2B" w:rsidRDefault="00F32272" w:rsidP="0089653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B330B8" w:rsidRPr="00537F2B">
        <w:rPr>
          <w:rFonts w:ascii="Times New Roman" w:hAnsi="Times New Roman" w:cs="Times New Roman"/>
          <w:b/>
          <w:sz w:val="28"/>
          <w:szCs w:val="28"/>
        </w:rPr>
        <w:t>. Ресур</w:t>
      </w:r>
      <w:r w:rsidR="00B330B8">
        <w:rPr>
          <w:rFonts w:ascii="Times New Roman" w:hAnsi="Times New Roman" w:cs="Times New Roman"/>
          <w:b/>
          <w:sz w:val="28"/>
          <w:szCs w:val="28"/>
        </w:rPr>
        <w:t>сное обеспечение муниципальной П</w:t>
      </w:r>
      <w:r w:rsidR="00B330B8" w:rsidRPr="00537F2B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B330B8" w:rsidRPr="0047521C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>Система финансового обеспечения реализации муниципальной  Программы основывается на принципах и нормах действующего законодательства.</w:t>
      </w:r>
    </w:p>
    <w:p w:rsidR="00B330B8" w:rsidRPr="0047521C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 xml:space="preserve">Финансирование Программы осуществляется за счет средств бюджета </w:t>
      </w:r>
      <w:r w:rsidR="00F32272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47521C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год.</w:t>
      </w:r>
    </w:p>
    <w:p w:rsidR="00B330B8" w:rsidRPr="0047521C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Программы составляет </w:t>
      </w:r>
      <w:r w:rsidR="00DE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DE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731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из них:</w:t>
      </w:r>
    </w:p>
    <w:p w:rsidR="00B330B8" w:rsidRPr="0047521C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30B8" w:rsidRPr="00C3430E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год – </w:t>
      </w:r>
      <w:r w:rsid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10E86"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B330B8" w:rsidRPr="00C3430E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год – </w:t>
      </w:r>
      <w:r w:rsid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5 000</w:t>
      </w:r>
      <w:r w:rsidR="00110E86"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B330B8" w:rsidRPr="0047521C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год </w:t>
      </w:r>
      <w:r w:rsidR="00110E86"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34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B330B8" w:rsidRDefault="00896535" w:rsidP="008965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330B8"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Объемы финансирования подлежат ежегодному уточнению исходя из возможностей бюджета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B330B8"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2272" w:rsidRPr="0047521C" w:rsidRDefault="00F32272" w:rsidP="00AD2C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объемы затрат по источникам финансирования Программы приведены в Приложении № 2.</w:t>
      </w:r>
    </w:p>
    <w:p w:rsidR="00AD2C01" w:rsidRDefault="00AD2C01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0B8" w:rsidRPr="00033BC2" w:rsidRDefault="00F32272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330B8">
        <w:rPr>
          <w:rFonts w:ascii="Times New Roman" w:hAnsi="Times New Roman" w:cs="Times New Roman"/>
          <w:b/>
          <w:sz w:val="28"/>
          <w:szCs w:val="28"/>
        </w:rPr>
        <w:t>. Комплексная оценка</w:t>
      </w:r>
      <w:r w:rsidR="00B330B8" w:rsidRPr="00033BC2">
        <w:rPr>
          <w:rFonts w:ascii="Times New Roman" w:hAnsi="Times New Roman" w:cs="Times New Roman"/>
          <w:b/>
          <w:sz w:val="28"/>
          <w:szCs w:val="28"/>
        </w:rPr>
        <w:t xml:space="preserve"> эффективности  реализации</w:t>
      </w:r>
    </w:p>
    <w:p w:rsidR="00B330B8" w:rsidRPr="00033BC2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муниципальной П</w:t>
      </w:r>
      <w:r w:rsidRPr="00033BC2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</w:p>
    <w:p w:rsidR="00B330B8" w:rsidRPr="0047521C" w:rsidRDefault="00B330B8" w:rsidP="004752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результатов, целесообразности и адресности использования средств бюджета района их целевому назначению.</w:t>
      </w:r>
      <w:r w:rsid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Раздел_05_Прогноз_свод_пок_ГЗ"/>
      <w:r w:rsidRPr="0047521C">
        <w:rPr>
          <w:rFonts w:ascii="Times New Roman" w:hAnsi="Times New Roman" w:cs="Times New Roman"/>
          <w:sz w:val="28"/>
          <w:szCs w:val="28"/>
        </w:rPr>
        <w:lastRenderedPageBreak/>
        <w:t xml:space="preserve">Комплексная оценка эффективности реализации муниципальной Программы осуществляется  ежегодно в течение всего срока ее реализации и 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 акцент на повышении эффективности деятельности учреждений культуры с учетом реально сложившийся ситуации и ограниченности бюджетного финансирования.  Основным приоритетом станет обеспечение положительной динамики развития отрасли, будет осуществлен переход на новое качество доступности и оказания услуг в сфере культуры посредством развития инновационных форм работы учреждений культуры.</w:t>
      </w:r>
    </w:p>
    <w:p w:rsidR="00B330B8" w:rsidRDefault="00B330B8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1C" w:rsidRDefault="0047521C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465D" w:rsidRDefault="0084465D" w:rsidP="0084465D">
      <w:pPr>
        <w:autoSpaceDE w:val="0"/>
        <w:autoSpaceDN w:val="0"/>
        <w:adjustRightInd w:val="0"/>
        <w:spacing w:before="240" w:after="24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0"/>
      <w:bookmarkEnd w:id="1"/>
    </w:p>
    <w:sectPr w:rsidR="0084465D" w:rsidSect="00A016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554D"/>
    <w:multiLevelType w:val="hybridMultilevel"/>
    <w:tmpl w:val="F1AE68D4"/>
    <w:lvl w:ilvl="0" w:tplc="E284A2B2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F0B404E"/>
    <w:multiLevelType w:val="hybridMultilevel"/>
    <w:tmpl w:val="F85214A8"/>
    <w:lvl w:ilvl="0" w:tplc="FEA47132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38A6882"/>
    <w:multiLevelType w:val="multilevel"/>
    <w:tmpl w:val="2912EC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380455"/>
    <w:multiLevelType w:val="hybridMultilevel"/>
    <w:tmpl w:val="93D27046"/>
    <w:lvl w:ilvl="0" w:tplc="75FA7B9C">
      <w:start w:val="1"/>
      <w:numFmt w:val="upperRoman"/>
      <w:lvlText w:val="%1."/>
      <w:lvlJc w:val="left"/>
      <w:pPr>
        <w:ind w:left="1797" w:hanging="720"/>
      </w:pPr>
    </w:lvl>
    <w:lvl w:ilvl="1" w:tplc="04190019">
      <w:start w:val="1"/>
      <w:numFmt w:val="lowerLetter"/>
      <w:lvlText w:val="%2."/>
      <w:lvlJc w:val="left"/>
      <w:pPr>
        <w:ind w:left="2157" w:hanging="360"/>
      </w:pPr>
    </w:lvl>
    <w:lvl w:ilvl="2" w:tplc="0419001B">
      <w:start w:val="1"/>
      <w:numFmt w:val="lowerRoman"/>
      <w:lvlText w:val="%3."/>
      <w:lvlJc w:val="right"/>
      <w:pPr>
        <w:ind w:left="2877" w:hanging="180"/>
      </w:pPr>
    </w:lvl>
    <w:lvl w:ilvl="3" w:tplc="0419000F">
      <w:start w:val="1"/>
      <w:numFmt w:val="decimal"/>
      <w:lvlText w:val="%4."/>
      <w:lvlJc w:val="left"/>
      <w:pPr>
        <w:ind w:left="3597" w:hanging="360"/>
      </w:pPr>
    </w:lvl>
    <w:lvl w:ilvl="4" w:tplc="04190019">
      <w:start w:val="1"/>
      <w:numFmt w:val="lowerLetter"/>
      <w:lvlText w:val="%5."/>
      <w:lvlJc w:val="left"/>
      <w:pPr>
        <w:ind w:left="4317" w:hanging="360"/>
      </w:pPr>
    </w:lvl>
    <w:lvl w:ilvl="5" w:tplc="0419001B">
      <w:start w:val="1"/>
      <w:numFmt w:val="lowerRoman"/>
      <w:lvlText w:val="%6."/>
      <w:lvlJc w:val="right"/>
      <w:pPr>
        <w:ind w:left="5037" w:hanging="180"/>
      </w:pPr>
    </w:lvl>
    <w:lvl w:ilvl="6" w:tplc="0419000F">
      <w:start w:val="1"/>
      <w:numFmt w:val="decimal"/>
      <w:lvlText w:val="%7."/>
      <w:lvlJc w:val="left"/>
      <w:pPr>
        <w:ind w:left="5757" w:hanging="360"/>
      </w:pPr>
    </w:lvl>
    <w:lvl w:ilvl="7" w:tplc="04190019">
      <w:start w:val="1"/>
      <w:numFmt w:val="lowerLetter"/>
      <w:lvlText w:val="%8."/>
      <w:lvlJc w:val="left"/>
      <w:pPr>
        <w:ind w:left="6477" w:hanging="360"/>
      </w:pPr>
    </w:lvl>
    <w:lvl w:ilvl="8" w:tplc="0419001B">
      <w:start w:val="1"/>
      <w:numFmt w:val="lowerRoman"/>
      <w:lvlText w:val="%9."/>
      <w:lvlJc w:val="right"/>
      <w:pPr>
        <w:ind w:left="7197" w:hanging="180"/>
      </w:pPr>
    </w:lvl>
  </w:abstractNum>
  <w:abstractNum w:abstractNumId="4">
    <w:nsid w:val="54046D5F"/>
    <w:multiLevelType w:val="hybridMultilevel"/>
    <w:tmpl w:val="CFF6A0DC"/>
    <w:lvl w:ilvl="0" w:tplc="686A3FAA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BC81615"/>
    <w:multiLevelType w:val="multilevel"/>
    <w:tmpl w:val="9E3A9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5C76F2"/>
    <w:multiLevelType w:val="hybridMultilevel"/>
    <w:tmpl w:val="CFF6A0DC"/>
    <w:lvl w:ilvl="0" w:tplc="686A3FAA">
      <w:start w:val="1"/>
      <w:numFmt w:val="upperRoman"/>
      <w:lvlText w:val="%1."/>
      <w:lvlJc w:val="left"/>
      <w:pPr>
        <w:ind w:left="1855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5AA3BC7"/>
    <w:multiLevelType w:val="multilevel"/>
    <w:tmpl w:val="C2048D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947"/>
    <w:rsid w:val="00002DA1"/>
    <w:rsid w:val="0000696E"/>
    <w:rsid w:val="000322F6"/>
    <w:rsid w:val="00076CDD"/>
    <w:rsid w:val="000A392C"/>
    <w:rsid w:val="00110E86"/>
    <w:rsid w:val="00115422"/>
    <w:rsid w:val="001835A4"/>
    <w:rsid w:val="001B3C29"/>
    <w:rsid w:val="001D40C3"/>
    <w:rsid w:val="002040C9"/>
    <w:rsid w:val="003251A2"/>
    <w:rsid w:val="00326CE1"/>
    <w:rsid w:val="0034167A"/>
    <w:rsid w:val="00345B60"/>
    <w:rsid w:val="00346155"/>
    <w:rsid w:val="003532BC"/>
    <w:rsid w:val="003B1D65"/>
    <w:rsid w:val="003B46AD"/>
    <w:rsid w:val="003E3591"/>
    <w:rsid w:val="00461411"/>
    <w:rsid w:val="00463ADD"/>
    <w:rsid w:val="0047368E"/>
    <w:rsid w:val="0047521C"/>
    <w:rsid w:val="004B6F34"/>
    <w:rsid w:val="005408CD"/>
    <w:rsid w:val="005D14E7"/>
    <w:rsid w:val="00607947"/>
    <w:rsid w:val="0064636E"/>
    <w:rsid w:val="006517A3"/>
    <w:rsid w:val="006A402B"/>
    <w:rsid w:val="006A566D"/>
    <w:rsid w:val="006D65D0"/>
    <w:rsid w:val="006E0A67"/>
    <w:rsid w:val="00731BB0"/>
    <w:rsid w:val="007E495E"/>
    <w:rsid w:val="007F2828"/>
    <w:rsid w:val="008159EF"/>
    <w:rsid w:val="008210FF"/>
    <w:rsid w:val="00821489"/>
    <w:rsid w:val="00823F24"/>
    <w:rsid w:val="00843691"/>
    <w:rsid w:val="0084465D"/>
    <w:rsid w:val="00896535"/>
    <w:rsid w:val="008B5890"/>
    <w:rsid w:val="008E7871"/>
    <w:rsid w:val="008F3958"/>
    <w:rsid w:val="008F4901"/>
    <w:rsid w:val="00903AAB"/>
    <w:rsid w:val="009C3879"/>
    <w:rsid w:val="00A0164F"/>
    <w:rsid w:val="00A74440"/>
    <w:rsid w:val="00AA3C05"/>
    <w:rsid w:val="00AB46FF"/>
    <w:rsid w:val="00AD2C01"/>
    <w:rsid w:val="00AF60DE"/>
    <w:rsid w:val="00AF74E6"/>
    <w:rsid w:val="00B330B8"/>
    <w:rsid w:val="00B41816"/>
    <w:rsid w:val="00BB2955"/>
    <w:rsid w:val="00C200C6"/>
    <w:rsid w:val="00C3430E"/>
    <w:rsid w:val="00C95434"/>
    <w:rsid w:val="00CF68B6"/>
    <w:rsid w:val="00D17FE6"/>
    <w:rsid w:val="00D8243A"/>
    <w:rsid w:val="00D82D1F"/>
    <w:rsid w:val="00DB1257"/>
    <w:rsid w:val="00DE707E"/>
    <w:rsid w:val="00ED3FE6"/>
    <w:rsid w:val="00F057C7"/>
    <w:rsid w:val="00F31276"/>
    <w:rsid w:val="00F32272"/>
    <w:rsid w:val="00F81771"/>
    <w:rsid w:val="00FB1C26"/>
    <w:rsid w:val="00FB57A0"/>
    <w:rsid w:val="00FC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0B8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B330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B330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B330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B330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30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9"/>
    <w:rsid w:val="00B330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99"/>
    <w:qFormat/>
    <w:rsid w:val="00B330B8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B330B8"/>
    <w:pPr>
      <w:ind w:left="720"/>
      <w:contextualSpacing/>
    </w:pPr>
  </w:style>
  <w:style w:type="character" w:customStyle="1" w:styleId="a5">
    <w:name w:val="Текст сноски Знак"/>
    <w:basedOn w:val="a0"/>
    <w:link w:val="a6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paragraph" w:styleId="a6">
    <w:name w:val="footnote text"/>
    <w:basedOn w:val="a"/>
    <w:link w:val="a5"/>
    <w:uiPriority w:val="99"/>
    <w:semiHidden/>
    <w:unhideWhenUsed/>
    <w:rsid w:val="00B330B8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B330B8"/>
    <w:rPr>
      <w:rFonts w:ascii="Calibri" w:eastAsia="Times New Roman" w:hAnsi="Calibri" w:cs="Calibri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B330B8"/>
    <w:rPr>
      <w:rFonts w:eastAsia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B330B8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header"/>
    <w:basedOn w:val="a"/>
    <w:link w:val="a9"/>
    <w:uiPriority w:val="99"/>
    <w:semiHidden/>
    <w:unhideWhenUsed/>
    <w:rsid w:val="00B330B8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B330B8"/>
    <w:rPr>
      <w:rFonts w:ascii="Calibri" w:eastAsia="Calibri" w:hAnsi="Calibri" w:cs="Calibri"/>
    </w:rPr>
  </w:style>
  <w:style w:type="paragraph" w:styleId="ac">
    <w:name w:val="footer"/>
    <w:basedOn w:val="a"/>
    <w:link w:val="ab"/>
    <w:uiPriority w:val="99"/>
    <w:semiHidden/>
    <w:unhideWhenUsed/>
    <w:rsid w:val="00B330B8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d">
    <w:name w:val="Основной текст Знак"/>
    <w:basedOn w:val="a0"/>
    <w:link w:val="ae"/>
    <w:uiPriority w:val="99"/>
    <w:semiHidden/>
    <w:rsid w:val="00B330B8"/>
    <w:rPr>
      <w:rFonts w:ascii="Calibri" w:eastAsia="Calibri" w:hAnsi="Calibri" w:cs="Calibri"/>
    </w:rPr>
  </w:style>
  <w:style w:type="paragraph" w:styleId="ae">
    <w:name w:val="Body Text"/>
    <w:basedOn w:val="a"/>
    <w:link w:val="ad"/>
    <w:uiPriority w:val="99"/>
    <w:semiHidden/>
    <w:unhideWhenUsed/>
    <w:rsid w:val="00B330B8"/>
    <w:pPr>
      <w:spacing w:after="120"/>
    </w:pPr>
  </w:style>
  <w:style w:type="character" w:customStyle="1" w:styleId="15">
    <w:name w:val="Основной текст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">
    <w:name w:val="Основной текст с отступом Знак"/>
    <w:basedOn w:val="a0"/>
    <w:link w:val="af0"/>
    <w:uiPriority w:val="99"/>
    <w:semiHidden/>
    <w:rsid w:val="00B330B8"/>
    <w:rPr>
      <w:rFonts w:ascii="Calibri" w:eastAsia="Calibri" w:hAnsi="Calibri" w:cs="Calibri"/>
    </w:rPr>
  </w:style>
  <w:style w:type="paragraph" w:styleId="af0">
    <w:name w:val="Body Text Indent"/>
    <w:basedOn w:val="a"/>
    <w:link w:val="af"/>
    <w:uiPriority w:val="99"/>
    <w:semiHidden/>
    <w:unhideWhenUsed/>
    <w:rsid w:val="00B330B8"/>
    <w:pPr>
      <w:spacing w:after="120"/>
      <w:ind w:left="283"/>
    </w:pPr>
  </w:style>
  <w:style w:type="character" w:customStyle="1" w:styleId="16">
    <w:name w:val="Основной текст с отступом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1">
    <w:name w:val="Схема документа Знак"/>
    <w:basedOn w:val="a0"/>
    <w:link w:val="af2"/>
    <w:uiPriority w:val="99"/>
    <w:semiHidden/>
    <w:rsid w:val="00B330B8"/>
    <w:rPr>
      <w:rFonts w:ascii="Calibri" w:eastAsia="Calibri" w:hAnsi="Calibri" w:cs="Times New Roman"/>
      <w:sz w:val="2"/>
      <w:szCs w:val="20"/>
      <w:shd w:val="clear" w:color="auto" w:fill="000080"/>
    </w:rPr>
  </w:style>
  <w:style w:type="paragraph" w:styleId="af2">
    <w:name w:val="Document Map"/>
    <w:basedOn w:val="a"/>
    <w:link w:val="af1"/>
    <w:uiPriority w:val="99"/>
    <w:semiHidden/>
    <w:unhideWhenUsed/>
    <w:rsid w:val="00B330B8"/>
    <w:pPr>
      <w:shd w:val="clear" w:color="auto" w:fill="000080"/>
    </w:pPr>
    <w:rPr>
      <w:rFonts w:cs="Times New Roman"/>
      <w:sz w:val="2"/>
      <w:szCs w:val="20"/>
    </w:rPr>
  </w:style>
  <w:style w:type="character" w:customStyle="1" w:styleId="17">
    <w:name w:val="Схема документа Знак1"/>
    <w:basedOn w:val="a0"/>
    <w:uiPriority w:val="99"/>
    <w:semiHidden/>
    <w:rsid w:val="00B330B8"/>
    <w:rPr>
      <w:rFonts w:ascii="Tahoma" w:eastAsia="Calibri" w:hAnsi="Tahoma" w:cs="Tahoma"/>
      <w:sz w:val="16"/>
      <w:szCs w:val="16"/>
    </w:rPr>
  </w:style>
  <w:style w:type="character" w:customStyle="1" w:styleId="af3">
    <w:name w:val="Тема примечания Знак"/>
    <w:basedOn w:val="a7"/>
    <w:link w:val="af4"/>
    <w:uiPriority w:val="99"/>
    <w:semiHidden/>
    <w:rsid w:val="00B330B8"/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af4">
    <w:name w:val="annotation subject"/>
    <w:basedOn w:val="a8"/>
    <w:next w:val="a8"/>
    <w:link w:val="af3"/>
    <w:uiPriority w:val="99"/>
    <w:semiHidden/>
    <w:unhideWhenUsed/>
    <w:rsid w:val="00B330B8"/>
    <w:rPr>
      <w:b/>
      <w:bCs/>
    </w:rPr>
  </w:style>
  <w:style w:type="character" w:customStyle="1" w:styleId="18">
    <w:name w:val="Тема примечания Знак1"/>
    <w:basedOn w:val="12"/>
    <w:uiPriority w:val="99"/>
    <w:semiHidden/>
    <w:rsid w:val="00B330B8"/>
    <w:rPr>
      <w:rFonts w:ascii="Calibri" w:eastAsia="Calibri" w:hAnsi="Calibri" w:cs="Calibri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B330B8"/>
    <w:pPr>
      <w:spacing w:after="0" w:line="240" w:lineRule="auto"/>
    </w:pPr>
    <w:rPr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B330B8"/>
    <w:rPr>
      <w:rFonts w:ascii="Calibri" w:eastAsia="Calibri" w:hAnsi="Calibri" w:cs="Calibri"/>
      <w:sz w:val="16"/>
      <w:szCs w:val="16"/>
      <w:lang w:eastAsia="ru-RU"/>
    </w:rPr>
  </w:style>
  <w:style w:type="paragraph" w:styleId="af7">
    <w:name w:val="Revision"/>
    <w:uiPriority w:val="99"/>
    <w:semiHidden/>
    <w:rsid w:val="00B330B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Cell">
    <w:name w:val="ConsPlusCell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Основной текст_"/>
    <w:link w:val="21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1">
    <w:name w:val="Основной текст2"/>
    <w:basedOn w:val="a"/>
    <w:link w:val="af8"/>
    <w:uiPriority w:val="99"/>
    <w:rsid w:val="00B330B8"/>
    <w:pPr>
      <w:shd w:val="clear" w:color="auto" w:fill="FFFFFF"/>
      <w:spacing w:after="0" w:line="178" w:lineRule="exact"/>
      <w:ind w:hanging="220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22">
    <w:name w:val="Основной текст (2)_"/>
    <w:link w:val="23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B330B8"/>
    <w:pPr>
      <w:shd w:val="clear" w:color="auto" w:fill="FFFFFF"/>
      <w:spacing w:before="120" w:after="0" w:line="178" w:lineRule="exact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31">
    <w:name w:val="Основной текст (3)_"/>
    <w:link w:val="32"/>
    <w:uiPriority w:val="99"/>
    <w:locked/>
    <w:rsid w:val="00B330B8"/>
    <w:rPr>
      <w:rFonts w:ascii="Times New Roman" w:hAnsi="Times New Roman" w:cs="Times New Roman"/>
      <w:sz w:val="9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330B8"/>
    <w:pPr>
      <w:shd w:val="clear" w:color="auto" w:fill="FFFFFF"/>
      <w:spacing w:after="0" w:line="240" w:lineRule="atLeast"/>
    </w:pPr>
    <w:rPr>
      <w:rFonts w:ascii="Times New Roman" w:eastAsiaTheme="minorHAnsi" w:hAnsi="Times New Roman" w:cs="Times New Roman"/>
      <w:sz w:val="9"/>
    </w:rPr>
  </w:style>
  <w:style w:type="paragraph" w:customStyle="1" w:styleId="33">
    <w:name w:val="Основной текст3"/>
    <w:basedOn w:val="a"/>
    <w:uiPriority w:val="99"/>
    <w:rsid w:val="00B330B8"/>
    <w:pPr>
      <w:shd w:val="clear" w:color="auto" w:fill="FFFFFF"/>
      <w:spacing w:after="0" w:line="240" w:lineRule="atLeast"/>
      <w:ind w:hanging="220"/>
    </w:pPr>
    <w:rPr>
      <w:rFonts w:ascii="Times New Roman" w:eastAsia="Times New Roman" w:hAnsi="Times New Roman" w:cs="Times New Roman"/>
      <w:color w:val="000000"/>
      <w:sz w:val="15"/>
      <w:szCs w:val="15"/>
      <w:lang w:eastAsia="ru-RU"/>
    </w:rPr>
  </w:style>
  <w:style w:type="paragraph" w:customStyle="1" w:styleId="Style1">
    <w:name w:val="Style1"/>
    <w:basedOn w:val="a"/>
    <w:uiPriority w:val="99"/>
    <w:rsid w:val="00B330B8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Знак Знак Знак Знак Знак Знак Знак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customStyle="1" w:styleId="NewNormal">
    <w:name w:val="_New_Normal Знак Знак"/>
    <w:link w:val="NewNormal0"/>
    <w:uiPriority w:val="99"/>
    <w:locked/>
    <w:rsid w:val="00B330B8"/>
    <w:rPr>
      <w:rFonts w:ascii="Times New Roman" w:hAnsi="Times New Roman" w:cs="Times New Roman"/>
    </w:rPr>
  </w:style>
  <w:style w:type="paragraph" w:customStyle="1" w:styleId="NewNormal0">
    <w:name w:val="_New_Normal"/>
    <w:link w:val="NewNormal"/>
    <w:uiPriority w:val="99"/>
    <w:rsid w:val="00B330B8"/>
    <w:pPr>
      <w:spacing w:before="120" w:after="120" w:line="360" w:lineRule="auto"/>
      <w:ind w:firstLine="567"/>
      <w:jc w:val="both"/>
    </w:pPr>
    <w:rPr>
      <w:rFonts w:ascii="Times New Roman" w:hAnsi="Times New Roman" w:cs="Times New Roman"/>
    </w:rPr>
  </w:style>
  <w:style w:type="paragraph" w:customStyle="1" w:styleId="Tablecellnorm">
    <w:name w:val="_Table_cell_norm"/>
    <w:basedOn w:val="NewNormal0"/>
    <w:uiPriority w:val="99"/>
    <w:rsid w:val="00B330B8"/>
    <w:pPr>
      <w:spacing w:before="60" w:after="60" w:line="240" w:lineRule="auto"/>
      <w:ind w:left="170" w:right="170" w:firstLine="0"/>
      <w:jc w:val="left"/>
    </w:pPr>
  </w:style>
  <w:style w:type="paragraph" w:customStyle="1" w:styleId="19">
    <w:name w:val="Заголовок 1 без номера"/>
    <w:basedOn w:val="1"/>
    <w:uiPriority w:val="99"/>
    <w:rsid w:val="00B330B8"/>
    <w:pPr>
      <w:keepLines w:val="0"/>
      <w:pageBreakBefore/>
      <w:suppressAutoHyphens/>
      <w:spacing w:before="360" w:after="360" w:line="240" w:lineRule="auto"/>
    </w:pPr>
    <w:rPr>
      <w:rFonts w:ascii="Times New Roman" w:eastAsia="Times New Roman" w:hAnsi="Times New Roman" w:cs="Times New Roman"/>
      <w:caps/>
      <w:color w:val="auto"/>
      <w:sz w:val="32"/>
      <w:szCs w:val="32"/>
      <w:lang w:eastAsia="ru-RU"/>
    </w:rPr>
  </w:style>
  <w:style w:type="character" w:customStyle="1" w:styleId="-">
    <w:name w:val="Табл-заголовок Знак"/>
    <w:link w:val="-0"/>
    <w:uiPriority w:val="99"/>
    <w:locked/>
    <w:rsid w:val="00B330B8"/>
    <w:rPr>
      <w:rFonts w:ascii="Times New Roman" w:hAnsi="Times New Roman" w:cs="Times New Roman"/>
      <w:b/>
      <w:sz w:val="28"/>
    </w:rPr>
  </w:style>
  <w:style w:type="paragraph" w:customStyle="1" w:styleId="-0">
    <w:name w:val="Табл-заголовок"/>
    <w:basedOn w:val="a"/>
    <w:next w:val="a"/>
    <w:link w:val="-"/>
    <w:uiPriority w:val="99"/>
    <w:rsid w:val="00B330B8"/>
    <w:pPr>
      <w:spacing w:before="120" w:after="120" w:line="360" w:lineRule="exact"/>
      <w:ind w:left="28" w:right="28"/>
      <w:jc w:val="center"/>
    </w:pPr>
    <w:rPr>
      <w:rFonts w:ascii="Times New Roman" w:eastAsiaTheme="minorHAnsi" w:hAnsi="Times New Roman" w:cs="Times New Roman"/>
      <w:b/>
      <w:sz w:val="28"/>
    </w:rPr>
  </w:style>
  <w:style w:type="character" w:customStyle="1" w:styleId="-1">
    <w:name w:val="Табл-текст Знак"/>
    <w:link w:val="-2"/>
    <w:uiPriority w:val="99"/>
    <w:locked/>
    <w:rsid w:val="00B330B8"/>
    <w:rPr>
      <w:rFonts w:ascii="Times New Roman" w:hAnsi="Times New Roman" w:cs="Times New Roman"/>
      <w:sz w:val="28"/>
    </w:rPr>
  </w:style>
  <w:style w:type="paragraph" w:customStyle="1" w:styleId="-2">
    <w:name w:val="Табл-текст"/>
    <w:basedOn w:val="a"/>
    <w:link w:val="-1"/>
    <w:uiPriority w:val="99"/>
    <w:rsid w:val="00B330B8"/>
    <w:pPr>
      <w:spacing w:before="40" w:after="40" w:line="360" w:lineRule="exact"/>
      <w:ind w:left="28" w:right="28"/>
    </w:pPr>
    <w:rPr>
      <w:rFonts w:ascii="Times New Roman" w:eastAsiaTheme="minorHAnsi" w:hAnsi="Times New Roman" w:cs="Times New Roman"/>
      <w:sz w:val="28"/>
    </w:rPr>
  </w:style>
  <w:style w:type="paragraph" w:customStyle="1" w:styleId="1a">
    <w:name w:val="Знак Знак Знак Знак Знак Знак Знак1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b">
    <w:name w:val="Абзац списка1"/>
    <w:basedOn w:val="a"/>
    <w:uiPriority w:val="99"/>
    <w:rsid w:val="00B330B8"/>
    <w:pPr>
      <w:ind w:left="720"/>
    </w:pPr>
    <w:rPr>
      <w:rFonts w:eastAsia="Times New Roman"/>
    </w:rPr>
  </w:style>
  <w:style w:type="character" w:customStyle="1" w:styleId="afa">
    <w:name w:val="Мой текст Знак"/>
    <w:link w:val="afb"/>
    <w:uiPriority w:val="99"/>
    <w:locked/>
    <w:rsid w:val="00B330B8"/>
    <w:rPr>
      <w:sz w:val="28"/>
    </w:rPr>
  </w:style>
  <w:style w:type="paragraph" w:customStyle="1" w:styleId="afb">
    <w:name w:val="Мой текст"/>
    <w:basedOn w:val="a"/>
    <w:link w:val="afa"/>
    <w:uiPriority w:val="99"/>
    <w:rsid w:val="00B330B8"/>
    <w:pPr>
      <w:spacing w:after="0" w:line="360" w:lineRule="auto"/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customStyle="1" w:styleId="220">
    <w:name w:val="Основной текст 22"/>
    <w:basedOn w:val="a"/>
    <w:uiPriority w:val="99"/>
    <w:rsid w:val="00B330B8"/>
    <w:pPr>
      <w:widowControl w:val="0"/>
      <w:spacing w:after="120" w:line="480" w:lineRule="auto"/>
      <w:jc w:val="both"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330B8"/>
    <w:pPr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B330B8"/>
    <w:pPr>
      <w:suppressAutoHyphens/>
      <w:spacing w:after="0" w:line="240" w:lineRule="auto"/>
      <w:ind w:right="175" w:firstLine="709"/>
      <w:jc w:val="both"/>
    </w:pPr>
    <w:rPr>
      <w:rFonts w:ascii="Times New Roman" w:hAnsi="Times New Roman" w:cs="Times New Roman"/>
      <w:sz w:val="28"/>
      <w:szCs w:val="28"/>
      <w:lang w:eastAsia="ar-SA"/>
    </w:rPr>
  </w:style>
  <w:style w:type="paragraph" w:customStyle="1" w:styleId="1c">
    <w:name w:val="Без интервала1"/>
    <w:aliases w:val="Паспорт"/>
    <w:autoRedefine/>
    <w:uiPriority w:val="99"/>
    <w:rsid w:val="00B330B8"/>
    <w:pPr>
      <w:spacing w:before="360" w:after="360" w:line="240" w:lineRule="auto"/>
      <w:jc w:val="center"/>
    </w:pPr>
    <w:rPr>
      <w:rFonts w:ascii="Calibri" w:eastAsia="Times New Roman" w:hAnsi="Calibri" w:cs="Times New Roman"/>
      <w:sz w:val="28"/>
      <w:szCs w:val="28"/>
    </w:rPr>
  </w:style>
  <w:style w:type="paragraph" w:customStyle="1" w:styleId="1d">
    <w:name w:val="Заголовок оглавления1"/>
    <w:basedOn w:val="1"/>
    <w:next w:val="a"/>
    <w:uiPriority w:val="99"/>
    <w:rsid w:val="00B330B8"/>
    <w:pPr>
      <w:outlineLvl w:val="9"/>
    </w:pPr>
    <w:rPr>
      <w:rFonts w:ascii="Cambria" w:eastAsia="Times New Roman" w:hAnsi="Cambria" w:cs="Cambria"/>
      <w:color w:val="365F91"/>
      <w:lang w:eastAsia="ru-RU"/>
    </w:rPr>
  </w:style>
  <w:style w:type="paragraph" w:customStyle="1" w:styleId="Default">
    <w:name w:val="Default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c">
    <w:name w:val="Содержимое таблицы"/>
    <w:basedOn w:val="a"/>
    <w:uiPriority w:val="99"/>
    <w:rsid w:val="00B330B8"/>
    <w:pPr>
      <w:widowControl w:val="0"/>
      <w:suppressLineNumbers/>
      <w:suppressAutoHyphens/>
      <w:autoSpaceDE w:val="0"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character" w:customStyle="1" w:styleId="afd">
    <w:name w:val="Основной текст + Полужирный"/>
    <w:uiPriority w:val="99"/>
    <w:rsid w:val="00B330B8"/>
    <w:rPr>
      <w:rFonts w:ascii="Times New Roman" w:hAnsi="Times New Roman" w:cs="Times New Roman" w:hint="default"/>
      <w:b/>
      <w:bCs w:val="0"/>
      <w:spacing w:val="0"/>
      <w:sz w:val="15"/>
      <w:shd w:val="clear" w:color="auto" w:fill="FFFFFF"/>
    </w:rPr>
  </w:style>
  <w:style w:type="character" w:customStyle="1" w:styleId="32pt">
    <w:name w:val="Основной текст (3) + Интервал 2 pt"/>
    <w:uiPriority w:val="99"/>
    <w:rsid w:val="00B330B8"/>
    <w:rPr>
      <w:rFonts w:ascii="Times New Roman" w:hAnsi="Times New Roman" w:cs="Times New Roman" w:hint="default"/>
      <w:spacing w:val="40"/>
      <w:sz w:val="15"/>
      <w:shd w:val="clear" w:color="auto" w:fill="FFFFFF"/>
    </w:rPr>
  </w:style>
  <w:style w:type="character" w:customStyle="1" w:styleId="1e">
    <w:name w:val="Основной текст1"/>
    <w:uiPriority w:val="99"/>
    <w:rsid w:val="00B330B8"/>
    <w:rPr>
      <w:rFonts w:ascii="Times New Roman" w:hAnsi="Times New Roman" w:cs="Times New Roman" w:hint="default"/>
      <w:spacing w:val="0"/>
      <w:sz w:val="15"/>
      <w:shd w:val="clear" w:color="auto" w:fill="FFFFFF"/>
    </w:rPr>
  </w:style>
  <w:style w:type="character" w:customStyle="1" w:styleId="FontStyle16">
    <w:name w:val="Font Style16"/>
    <w:uiPriority w:val="99"/>
    <w:rsid w:val="00B330B8"/>
    <w:rPr>
      <w:rFonts w:ascii="Times New Roman" w:hAnsi="Times New Roman" w:cs="Times New Roman" w:hint="default"/>
      <w:sz w:val="26"/>
    </w:rPr>
  </w:style>
  <w:style w:type="character" w:customStyle="1" w:styleId="33pt">
    <w:name w:val="Основной текст (3) + Интервал 3 pt"/>
    <w:uiPriority w:val="99"/>
    <w:rsid w:val="00B330B8"/>
    <w:rPr>
      <w:rFonts w:ascii="Times New Roman" w:hAnsi="Times New Roman" w:cs="Times New Roman" w:hint="default"/>
      <w:spacing w:val="60"/>
      <w:sz w:val="23"/>
      <w:shd w:val="clear" w:color="auto" w:fill="FFFFFF"/>
    </w:rPr>
  </w:style>
  <w:style w:type="character" w:customStyle="1" w:styleId="8">
    <w:name w:val="Знак Знак8"/>
    <w:uiPriority w:val="99"/>
    <w:locked/>
    <w:rsid w:val="00B330B8"/>
    <w:rPr>
      <w:rFonts w:ascii="Times New Roman" w:hAnsi="Times New Roman" w:cs="Times New Roman" w:hint="default"/>
      <w:b/>
      <w:bCs w:val="0"/>
      <w:caps/>
      <w:sz w:val="28"/>
    </w:rPr>
  </w:style>
  <w:style w:type="character" w:customStyle="1" w:styleId="Absatz-Standardschriftart">
    <w:name w:val="Absatz-Standardschriftart"/>
    <w:uiPriority w:val="99"/>
    <w:rsid w:val="00B330B8"/>
  </w:style>
  <w:style w:type="character" w:customStyle="1" w:styleId="41">
    <w:name w:val="Знак Знак4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34">
    <w:name w:val="Знак Знак3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24">
    <w:name w:val="Знак Знак2"/>
    <w:uiPriority w:val="99"/>
    <w:locked/>
    <w:rsid w:val="00B330B8"/>
    <w:rPr>
      <w:rFonts w:ascii="Calibri" w:hAnsi="Calibri" w:hint="default"/>
      <w:sz w:val="16"/>
    </w:rPr>
  </w:style>
  <w:style w:type="character" w:customStyle="1" w:styleId="1f">
    <w:name w:val="Знак Знак1"/>
    <w:uiPriority w:val="99"/>
    <w:locked/>
    <w:rsid w:val="00B330B8"/>
    <w:rPr>
      <w:rFonts w:ascii="Times New Roman" w:hAnsi="Times New Roman" w:cs="Times New Roman" w:hint="default"/>
      <w:sz w:val="20"/>
      <w:lang w:eastAsia="ar-SA" w:bidi="ar-SA"/>
    </w:rPr>
  </w:style>
  <w:style w:type="paragraph" w:styleId="afe">
    <w:name w:val="Normal (Web)"/>
    <w:basedOn w:val="a"/>
    <w:uiPriority w:val="99"/>
    <w:unhideWhenUsed/>
    <w:rsid w:val="00B330B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0B8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B330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B330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B330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B330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30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9"/>
    <w:rsid w:val="00B330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99"/>
    <w:qFormat/>
    <w:rsid w:val="00B330B8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B330B8"/>
    <w:pPr>
      <w:ind w:left="720"/>
      <w:contextualSpacing/>
    </w:pPr>
  </w:style>
  <w:style w:type="character" w:customStyle="1" w:styleId="a5">
    <w:name w:val="Текст сноски Знак"/>
    <w:basedOn w:val="a0"/>
    <w:link w:val="a6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paragraph" w:styleId="a6">
    <w:name w:val="footnote text"/>
    <w:basedOn w:val="a"/>
    <w:link w:val="a5"/>
    <w:uiPriority w:val="99"/>
    <w:semiHidden/>
    <w:unhideWhenUsed/>
    <w:rsid w:val="00B330B8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B330B8"/>
    <w:rPr>
      <w:rFonts w:ascii="Calibri" w:eastAsia="Times New Roman" w:hAnsi="Calibri" w:cs="Calibri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B330B8"/>
    <w:rPr>
      <w:rFonts w:eastAsia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B330B8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header"/>
    <w:basedOn w:val="a"/>
    <w:link w:val="a9"/>
    <w:uiPriority w:val="99"/>
    <w:semiHidden/>
    <w:unhideWhenUsed/>
    <w:rsid w:val="00B330B8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B330B8"/>
    <w:rPr>
      <w:rFonts w:ascii="Calibri" w:eastAsia="Calibri" w:hAnsi="Calibri" w:cs="Calibri"/>
    </w:rPr>
  </w:style>
  <w:style w:type="paragraph" w:styleId="ac">
    <w:name w:val="footer"/>
    <w:basedOn w:val="a"/>
    <w:link w:val="ab"/>
    <w:uiPriority w:val="99"/>
    <w:semiHidden/>
    <w:unhideWhenUsed/>
    <w:rsid w:val="00B330B8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d">
    <w:name w:val="Основной текст Знак"/>
    <w:basedOn w:val="a0"/>
    <w:link w:val="ae"/>
    <w:uiPriority w:val="99"/>
    <w:semiHidden/>
    <w:rsid w:val="00B330B8"/>
    <w:rPr>
      <w:rFonts w:ascii="Calibri" w:eastAsia="Calibri" w:hAnsi="Calibri" w:cs="Calibri"/>
    </w:rPr>
  </w:style>
  <w:style w:type="paragraph" w:styleId="ae">
    <w:name w:val="Body Text"/>
    <w:basedOn w:val="a"/>
    <w:link w:val="ad"/>
    <w:uiPriority w:val="99"/>
    <w:semiHidden/>
    <w:unhideWhenUsed/>
    <w:rsid w:val="00B330B8"/>
    <w:pPr>
      <w:spacing w:after="120"/>
    </w:pPr>
  </w:style>
  <w:style w:type="character" w:customStyle="1" w:styleId="15">
    <w:name w:val="Основной текст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">
    <w:name w:val="Основной текст с отступом Знак"/>
    <w:basedOn w:val="a0"/>
    <w:link w:val="af0"/>
    <w:uiPriority w:val="99"/>
    <w:semiHidden/>
    <w:rsid w:val="00B330B8"/>
    <w:rPr>
      <w:rFonts w:ascii="Calibri" w:eastAsia="Calibri" w:hAnsi="Calibri" w:cs="Calibri"/>
    </w:rPr>
  </w:style>
  <w:style w:type="paragraph" w:styleId="af0">
    <w:name w:val="Body Text Indent"/>
    <w:basedOn w:val="a"/>
    <w:link w:val="af"/>
    <w:uiPriority w:val="99"/>
    <w:semiHidden/>
    <w:unhideWhenUsed/>
    <w:rsid w:val="00B330B8"/>
    <w:pPr>
      <w:spacing w:after="120"/>
      <w:ind w:left="283"/>
    </w:pPr>
  </w:style>
  <w:style w:type="character" w:customStyle="1" w:styleId="16">
    <w:name w:val="Основной текст с отступом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1">
    <w:name w:val="Схема документа Знак"/>
    <w:basedOn w:val="a0"/>
    <w:link w:val="af2"/>
    <w:uiPriority w:val="99"/>
    <w:semiHidden/>
    <w:rsid w:val="00B330B8"/>
    <w:rPr>
      <w:rFonts w:ascii="Calibri" w:eastAsia="Calibri" w:hAnsi="Calibri" w:cs="Times New Roman"/>
      <w:sz w:val="2"/>
      <w:szCs w:val="20"/>
      <w:shd w:val="clear" w:color="auto" w:fill="000080"/>
    </w:rPr>
  </w:style>
  <w:style w:type="paragraph" w:styleId="af2">
    <w:name w:val="Document Map"/>
    <w:basedOn w:val="a"/>
    <w:link w:val="af1"/>
    <w:uiPriority w:val="99"/>
    <w:semiHidden/>
    <w:unhideWhenUsed/>
    <w:rsid w:val="00B330B8"/>
    <w:pPr>
      <w:shd w:val="clear" w:color="auto" w:fill="000080"/>
    </w:pPr>
    <w:rPr>
      <w:rFonts w:cs="Times New Roman"/>
      <w:sz w:val="2"/>
      <w:szCs w:val="20"/>
    </w:rPr>
  </w:style>
  <w:style w:type="character" w:customStyle="1" w:styleId="17">
    <w:name w:val="Схема документа Знак1"/>
    <w:basedOn w:val="a0"/>
    <w:uiPriority w:val="99"/>
    <w:semiHidden/>
    <w:rsid w:val="00B330B8"/>
    <w:rPr>
      <w:rFonts w:ascii="Tahoma" w:eastAsia="Calibri" w:hAnsi="Tahoma" w:cs="Tahoma"/>
      <w:sz w:val="16"/>
      <w:szCs w:val="16"/>
    </w:rPr>
  </w:style>
  <w:style w:type="character" w:customStyle="1" w:styleId="af3">
    <w:name w:val="Тема примечания Знак"/>
    <w:basedOn w:val="a7"/>
    <w:link w:val="af4"/>
    <w:uiPriority w:val="99"/>
    <w:semiHidden/>
    <w:rsid w:val="00B330B8"/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af4">
    <w:name w:val="annotation subject"/>
    <w:basedOn w:val="a8"/>
    <w:next w:val="a8"/>
    <w:link w:val="af3"/>
    <w:uiPriority w:val="99"/>
    <w:semiHidden/>
    <w:unhideWhenUsed/>
    <w:rsid w:val="00B330B8"/>
    <w:rPr>
      <w:b/>
      <w:bCs/>
    </w:rPr>
  </w:style>
  <w:style w:type="character" w:customStyle="1" w:styleId="18">
    <w:name w:val="Тема примечания Знак1"/>
    <w:basedOn w:val="12"/>
    <w:uiPriority w:val="99"/>
    <w:semiHidden/>
    <w:rsid w:val="00B330B8"/>
    <w:rPr>
      <w:rFonts w:ascii="Calibri" w:eastAsia="Calibri" w:hAnsi="Calibri" w:cs="Calibri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B330B8"/>
    <w:pPr>
      <w:spacing w:after="0" w:line="240" w:lineRule="auto"/>
    </w:pPr>
    <w:rPr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B330B8"/>
    <w:rPr>
      <w:rFonts w:ascii="Calibri" w:eastAsia="Calibri" w:hAnsi="Calibri" w:cs="Calibri"/>
      <w:sz w:val="16"/>
      <w:szCs w:val="16"/>
      <w:lang w:eastAsia="ru-RU"/>
    </w:rPr>
  </w:style>
  <w:style w:type="paragraph" w:styleId="af7">
    <w:name w:val="Revision"/>
    <w:uiPriority w:val="99"/>
    <w:semiHidden/>
    <w:rsid w:val="00B330B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Cell">
    <w:name w:val="ConsPlusCell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Основной текст_"/>
    <w:link w:val="21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1">
    <w:name w:val="Основной текст2"/>
    <w:basedOn w:val="a"/>
    <w:link w:val="af8"/>
    <w:uiPriority w:val="99"/>
    <w:rsid w:val="00B330B8"/>
    <w:pPr>
      <w:shd w:val="clear" w:color="auto" w:fill="FFFFFF"/>
      <w:spacing w:after="0" w:line="178" w:lineRule="exact"/>
      <w:ind w:hanging="220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22">
    <w:name w:val="Основной текст (2)_"/>
    <w:link w:val="23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B330B8"/>
    <w:pPr>
      <w:shd w:val="clear" w:color="auto" w:fill="FFFFFF"/>
      <w:spacing w:before="120" w:after="0" w:line="178" w:lineRule="exact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31">
    <w:name w:val="Основной текст (3)_"/>
    <w:link w:val="32"/>
    <w:uiPriority w:val="99"/>
    <w:locked/>
    <w:rsid w:val="00B330B8"/>
    <w:rPr>
      <w:rFonts w:ascii="Times New Roman" w:hAnsi="Times New Roman" w:cs="Times New Roman"/>
      <w:sz w:val="9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330B8"/>
    <w:pPr>
      <w:shd w:val="clear" w:color="auto" w:fill="FFFFFF"/>
      <w:spacing w:after="0" w:line="240" w:lineRule="atLeast"/>
    </w:pPr>
    <w:rPr>
      <w:rFonts w:ascii="Times New Roman" w:eastAsiaTheme="minorHAnsi" w:hAnsi="Times New Roman" w:cs="Times New Roman"/>
      <w:sz w:val="9"/>
    </w:rPr>
  </w:style>
  <w:style w:type="paragraph" w:customStyle="1" w:styleId="33">
    <w:name w:val="Основной текст3"/>
    <w:basedOn w:val="a"/>
    <w:uiPriority w:val="99"/>
    <w:rsid w:val="00B330B8"/>
    <w:pPr>
      <w:shd w:val="clear" w:color="auto" w:fill="FFFFFF"/>
      <w:spacing w:after="0" w:line="240" w:lineRule="atLeast"/>
      <w:ind w:hanging="220"/>
    </w:pPr>
    <w:rPr>
      <w:rFonts w:ascii="Times New Roman" w:eastAsia="Times New Roman" w:hAnsi="Times New Roman" w:cs="Times New Roman"/>
      <w:color w:val="000000"/>
      <w:sz w:val="15"/>
      <w:szCs w:val="15"/>
      <w:lang w:eastAsia="ru-RU"/>
    </w:rPr>
  </w:style>
  <w:style w:type="paragraph" w:customStyle="1" w:styleId="Style1">
    <w:name w:val="Style1"/>
    <w:basedOn w:val="a"/>
    <w:uiPriority w:val="99"/>
    <w:rsid w:val="00B330B8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Знак Знак Знак Знак Знак Знак Знак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customStyle="1" w:styleId="NewNormal">
    <w:name w:val="_New_Normal Знак Знак"/>
    <w:link w:val="NewNormal0"/>
    <w:uiPriority w:val="99"/>
    <w:locked/>
    <w:rsid w:val="00B330B8"/>
    <w:rPr>
      <w:rFonts w:ascii="Times New Roman" w:hAnsi="Times New Roman" w:cs="Times New Roman"/>
    </w:rPr>
  </w:style>
  <w:style w:type="paragraph" w:customStyle="1" w:styleId="NewNormal0">
    <w:name w:val="_New_Normal"/>
    <w:link w:val="NewNormal"/>
    <w:uiPriority w:val="99"/>
    <w:rsid w:val="00B330B8"/>
    <w:pPr>
      <w:spacing w:before="120" w:after="120" w:line="360" w:lineRule="auto"/>
      <w:ind w:firstLine="567"/>
      <w:jc w:val="both"/>
    </w:pPr>
    <w:rPr>
      <w:rFonts w:ascii="Times New Roman" w:hAnsi="Times New Roman" w:cs="Times New Roman"/>
    </w:rPr>
  </w:style>
  <w:style w:type="paragraph" w:customStyle="1" w:styleId="Tablecellnorm">
    <w:name w:val="_Table_cell_norm"/>
    <w:basedOn w:val="NewNormal0"/>
    <w:uiPriority w:val="99"/>
    <w:rsid w:val="00B330B8"/>
    <w:pPr>
      <w:spacing w:before="60" w:after="60" w:line="240" w:lineRule="auto"/>
      <w:ind w:left="170" w:right="170" w:firstLine="0"/>
      <w:jc w:val="left"/>
    </w:pPr>
  </w:style>
  <w:style w:type="paragraph" w:customStyle="1" w:styleId="19">
    <w:name w:val="Заголовок 1 без номера"/>
    <w:basedOn w:val="1"/>
    <w:uiPriority w:val="99"/>
    <w:rsid w:val="00B330B8"/>
    <w:pPr>
      <w:keepLines w:val="0"/>
      <w:pageBreakBefore/>
      <w:suppressAutoHyphens/>
      <w:spacing w:before="360" w:after="360" w:line="240" w:lineRule="auto"/>
    </w:pPr>
    <w:rPr>
      <w:rFonts w:ascii="Times New Roman" w:eastAsia="Times New Roman" w:hAnsi="Times New Roman" w:cs="Times New Roman"/>
      <w:caps/>
      <w:color w:val="auto"/>
      <w:sz w:val="32"/>
      <w:szCs w:val="32"/>
      <w:lang w:eastAsia="ru-RU"/>
    </w:rPr>
  </w:style>
  <w:style w:type="character" w:customStyle="1" w:styleId="-">
    <w:name w:val="Табл-заголовок Знак"/>
    <w:link w:val="-0"/>
    <w:uiPriority w:val="99"/>
    <w:locked/>
    <w:rsid w:val="00B330B8"/>
    <w:rPr>
      <w:rFonts w:ascii="Times New Roman" w:hAnsi="Times New Roman" w:cs="Times New Roman"/>
      <w:b/>
      <w:sz w:val="28"/>
    </w:rPr>
  </w:style>
  <w:style w:type="paragraph" w:customStyle="1" w:styleId="-0">
    <w:name w:val="Табл-заголовок"/>
    <w:basedOn w:val="a"/>
    <w:next w:val="a"/>
    <w:link w:val="-"/>
    <w:uiPriority w:val="99"/>
    <w:rsid w:val="00B330B8"/>
    <w:pPr>
      <w:spacing w:before="120" w:after="120" w:line="360" w:lineRule="exact"/>
      <w:ind w:left="28" w:right="28"/>
      <w:jc w:val="center"/>
    </w:pPr>
    <w:rPr>
      <w:rFonts w:ascii="Times New Roman" w:eastAsiaTheme="minorHAnsi" w:hAnsi="Times New Roman" w:cs="Times New Roman"/>
      <w:b/>
      <w:sz w:val="28"/>
    </w:rPr>
  </w:style>
  <w:style w:type="character" w:customStyle="1" w:styleId="-1">
    <w:name w:val="Табл-текст Знак"/>
    <w:link w:val="-2"/>
    <w:uiPriority w:val="99"/>
    <w:locked/>
    <w:rsid w:val="00B330B8"/>
    <w:rPr>
      <w:rFonts w:ascii="Times New Roman" w:hAnsi="Times New Roman" w:cs="Times New Roman"/>
      <w:sz w:val="28"/>
    </w:rPr>
  </w:style>
  <w:style w:type="paragraph" w:customStyle="1" w:styleId="-2">
    <w:name w:val="Табл-текст"/>
    <w:basedOn w:val="a"/>
    <w:link w:val="-1"/>
    <w:uiPriority w:val="99"/>
    <w:rsid w:val="00B330B8"/>
    <w:pPr>
      <w:spacing w:before="40" w:after="40" w:line="360" w:lineRule="exact"/>
      <w:ind w:left="28" w:right="28"/>
    </w:pPr>
    <w:rPr>
      <w:rFonts w:ascii="Times New Roman" w:eastAsiaTheme="minorHAnsi" w:hAnsi="Times New Roman" w:cs="Times New Roman"/>
      <w:sz w:val="28"/>
    </w:rPr>
  </w:style>
  <w:style w:type="paragraph" w:customStyle="1" w:styleId="1a">
    <w:name w:val="Знак Знак Знак Знак Знак Знак Знак1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b">
    <w:name w:val="Абзац списка1"/>
    <w:basedOn w:val="a"/>
    <w:uiPriority w:val="99"/>
    <w:rsid w:val="00B330B8"/>
    <w:pPr>
      <w:ind w:left="720"/>
    </w:pPr>
    <w:rPr>
      <w:rFonts w:eastAsia="Times New Roman"/>
    </w:rPr>
  </w:style>
  <w:style w:type="character" w:customStyle="1" w:styleId="afa">
    <w:name w:val="Мой текст Знак"/>
    <w:link w:val="afb"/>
    <w:uiPriority w:val="99"/>
    <w:locked/>
    <w:rsid w:val="00B330B8"/>
    <w:rPr>
      <w:sz w:val="28"/>
    </w:rPr>
  </w:style>
  <w:style w:type="paragraph" w:customStyle="1" w:styleId="afb">
    <w:name w:val="Мой текст"/>
    <w:basedOn w:val="a"/>
    <w:link w:val="afa"/>
    <w:uiPriority w:val="99"/>
    <w:rsid w:val="00B330B8"/>
    <w:pPr>
      <w:spacing w:after="0" w:line="360" w:lineRule="auto"/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customStyle="1" w:styleId="220">
    <w:name w:val="Основной текст 22"/>
    <w:basedOn w:val="a"/>
    <w:uiPriority w:val="99"/>
    <w:rsid w:val="00B330B8"/>
    <w:pPr>
      <w:widowControl w:val="0"/>
      <w:spacing w:after="120" w:line="480" w:lineRule="auto"/>
      <w:jc w:val="both"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330B8"/>
    <w:pPr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B330B8"/>
    <w:pPr>
      <w:suppressAutoHyphens/>
      <w:spacing w:after="0" w:line="240" w:lineRule="auto"/>
      <w:ind w:right="175" w:firstLine="709"/>
      <w:jc w:val="both"/>
    </w:pPr>
    <w:rPr>
      <w:rFonts w:ascii="Times New Roman" w:hAnsi="Times New Roman" w:cs="Times New Roman"/>
      <w:sz w:val="28"/>
      <w:szCs w:val="28"/>
      <w:lang w:eastAsia="ar-SA"/>
    </w:rPr>
  </w:style>
  <w:style w:type="paragraph" w:customStyle="1" w:styleId="1c">
    <w:name w:val="Без интервала1"/>
    <w:aliases w:val="Паспорт"/>
    <w:autoRedefine/>
    <w:uiPriority w:val="99"/>
    <w:rsid w:val="00B330B8"/>
    <w:pPr>
      <w:spacing w:before="360" w:after="360" w:line="240" w:lineRule="auto"/>
      <w:jc w:val="center"/>
    </w:pPr>
    <w:rPr>
      <w:rFonts w:ascii="Calibri" w:eastAsia="Times New Roman" w:hAnsi="Calibri" w:cs="Times New Roman"/>
      <w:sz w:val="28"/>
      <w:szCs w:val="28"/>
    </w:rPr>
  </w:style>
  <w:style w:type="paragraph" w:customStyle="1" w:styleId="1d">
    <w:name w:val="Заголовок оглавления1"/>
    <w:basedOn w:val="1"/>
    <w:next w:val="a"/>
    <w:uiPriority w:val="99"/>
    <w:rsid w:val="00B330B8"/>
    <w:pPr>
      <w:outlineLvl w:val="9"/>
    </w:pPr>
    <w:rPr>
      <w:rFonts w:ascii="Cambria" w:eastAsia="Times New Roman" w:hAnsi="Cambria" w:cs="Cambria"/>
      <w:color w:val="365F91"/>
      <w:lang w:eastAsia="ru-RU"/>
    </w:rPr>
  </w:style>
  <w:style w:type="paragraph" w:customStyle="1" w:styleId="Default">
    <w:name w:val="Default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c">
    <w:name w:val="Содержимое таблицы"/>
    <w:basedOn w:val="a"/>
    <w:uiPriority w:val="99"/>
    <w:rsid w:val="00B330B8"/>
    <w:pPr>
      <w:widowControl w:val="0"/>
      <w:suppressLineNumbers/>
      <w:suppressAutoHyphens/>
      <w:autoSpaceDE w:val="0"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character" w:customStyle="1" w:styleId="afd">
    <w:name w:val="Основной текст + Полужирный"/>
    <w:uiPriority w:val="99"/>
    <w:rsid w:val="00B330B8"/>
    <w:rPr>
      <w:rFonts w:ascii="Times New Roman" w:hAnsi="Times New Roman" w:cs="Times New Roman" w:hint="default"/>
      <w:b/>
      <w:bCs w:val="0"/>
      <w:spacing w:val="0"/>
      <w:sz w:val="15"/>
      <w:shd w:val="clear" w:color="auto" w:fill="FFFFFF"/>
    </w:rPr>
  </w:style>
  <w:style w:type="character" w:customStyle="1" w:styleId="32pt">
    <w:name w:val="Основной текст (3) + Интервал 2 pt"/>
    <w:uiPriority w:val="99"/>
    <w:rsid w:val="00B330B8"/>
    <w:rPr>
      <w:rFonts w:ascii="Times New Roman" w:hAnsi="Times New Roman" w:cs="Times New Roman" w:hint="default"/>
      <w:spacing w:val="40"/>
      <w:sz w:val="15"/>
      <w:shd w:val="clear" w:color="auto" w:fill="FFFFFF"/>
    </w:rPr>
  </w:style>
  <w:style w:type="character" w:customStyle="1" w:styleId="1e">
    <w:name w:val="Основной текст1"/>
    <w:uiPriority w:val="99"/>
    <w:rsid w:val="00B330B8"/>
    <w:rPr>
      <w:rFonts w:ascii="Times New Roman" w:hAnsi="Times New Roman" w:cs="Times New Roman" w:hint="default"/>
      <w:spacing w:val="0"/>
      <w:sz w:val="15"/>
      <w:shd w:val="clear" w:color="auto" w:fill="FFFFFF"/>
    </w:rPr>
  </w:style>
  <w:style w:type="character" w:customStyle="1" w:styleId="FontStyle16">
    <w:name w:val="Font Style16"/>
    <w:uiPriority w:val="99"/>
    <w:rsid w:val="00B330B8"/>
    <w:rPr>
      <w:rFonts w:ascii="Times New Roman" w:hAnsi="Times New Roman" w:cs="Times New Roman" w:hint="default"/>
      <w:sz w:val="26"/>
    </w:rPr>
  </w:style>
  <w:style w:type="character" w:customStyle="1" w:styleId="33pt">
    <w:name w:val="Основной текст (3) + Интервал 3 pt"/>
    <w:uiPriority w:val="99"/>
    <w:rsid w:val="00B330B8"/>
    <w:rPr>
      <w:rFonts w:ascii="Times New Roman" w:hAnsi="Times New Roman" w:cs="Times New Roman" w:hint="default"/>
      <w:spacing w:val="60"/>
      <w:sz w:val="23"/>
      <w:shd w:val="clear" w:color="auto" w:fill="FFFFFF"/>
    </w:rPr>
  </w:style>
  <w:style w:type="character" w:customStyle="1" w:styleId="8">
    <w:name w:val="Знак Знак8"/>
    <w:uiPriority w:val="99"/>
    <w:locked/>
    <w:rsid w:val="00B330B8"/>
    <w:rPr>
      <w:rFonts w:ascii="Times New Roman" w:hAnsi="Times New Roman" w:cs="Times New Roman" w:hint="default"/>
      <w:b/>
      <w:bCs w:val="0"/>
      <w:caps/>
      <w:sz w:val="28"/>
    </w:rPr>
  </w:style>
  <w:style w:type="character" w:customStyle="1" w:styleId="Absatz-Standardschriftart">
    <w:name w:val="Absatz-Standardschriftart"/>
    <w:uiPriority w:val="99"/>
    <w:rsid w:val="00B330B8"/>
  </w:style>
  <w:style w:type="character" w:customStyle="1" w:styleId="41">
    <w:name w:val="Знак Знак4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34">
    <w:name w:val="Знак Знак3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24">
    <w:name w:val="Знак Знак2"/>
    <w:uiPriority w:val="99"/>
    <w:locked/>
    <w:rsid w:val="00B330B8"/>
    <w:rPr>
      <w:rFonts w:ascii="Calibri" w:hAnsi="Calibri" w:hint="default"/>
      <w:sz w:val="16"/>
    </w:rPr>
  </w:style>
  <w:style w:type="character" w:customStyle="1" w:styleId="1f">
    <w:name w:val="Знак Знак1"/>
    <w:uiPriority w:val="99"/>
    <w:locked/>
    <w:rsid w:val="00B330B8"/>
    <w:rPr>
      <w:rFonts w:ascii="Times New Roman" w:hAnsi="Times New Roman" w:cs="Times New Roman" w:hint="default"/>
      <w:sz w:val="20"/>
      <w:lang w:eastAsia="ar-SA" w:bidi="ar-SA"/>
    </w:rPr>
  </w:style>
  <w:style w:type="paragraph" w:styleId="afe">
    <w:name w:val="Normal (Web)"/>
    <w:basedOn w:val="a"/>
    <w:uiPriority w:val="99"/>
    <w:unhideWhenUsed/>
    <w:rsid w:val="00B330B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C0C9D-2F79-425F-953D-839F8FA7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12</Pages>
  <Words>2885</Words>
  <Characters>16451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2017-11-14T07:31:00Z</cp:lastPrinted>
  <dcterms:created xsi:type="dcterms:W3CDTF">2016-12-21T14:07:00Z</dcterms:created>
  <dcterms:modified xsi:type="dcterms:W3CDTF">2018-01-30T10:04:00Z</dcterms:modified>
</cp:coreProperties>
</file>