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A425E1" w:rsidP="0024037B">
      <w:pPr>
        <w:spacing w:after="0" w:line="240" w:lineRule="auto"/>
        <w:jc w:val="both"/>
        <w:rPr>
          <w:rFonts w:ascii="Times New Roman" w:hAnsi="Times New Roman" w:cs="Times New Roman"/>
          <w:b/>
        </w:rPr>
      </w:pPr>
      <w:r w:rsidRPr="00A425E1">
        <w:rPr>
          <w:noProof/>
          <w:lang w:eastAsia="ru-RU"/>
        </w:rPr>
        <w:pict>
          <v:rect id="_x0000_s1026" style="position:absolute;left:0;text-align:left;margin-left:-.3pt;margin-top:4.85pt;width:550.75pt;height:134.15pt;z-index:251615744">
            <v:textbox style="mso-next-textbox:#_x0000_s1026">
              <w:txbxContent>
                <w:p w:rsidR="008B532E" w:rsidRPr="00BE3DBB" w:rsidRDefault="008B532E"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8B532E" w:rsidRPr="00977DA6" w:rsidRDefault="008B532E"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8B532E" w:rsidRDefault="008B532E"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5F33F0">
                    <w:rPr>
                      <w:rFonts w:ascii="Times New Roman" w:hAnsi="Times New Roman" w:cs="Times New Roman"/>
                      <w:sz w:val="24"/>
                      <w:szCs w:val="24"/>
                    </w:rPr>
                    <w:t>21</w:t>
                  </w:r>
                  <w:r w:rsidRPr="00027372">
                    <w:rPr>
                      <w:rFonts w:ascii="Times New Roman" w:hAnsi="Times New Roman" w:cs="Times New Roman"/>
                      <w:sz w:val="24"/>
                      <w:szCs w:val="24"/>
                    </w:rPr>
                    <w:t xml:space="preserve"> (</w:t>
                  </w:r>
                  <w:r>
                    <w:rPr>
                      <w:rFonts w:ascii="Times New Roman" w:hAnsi="Times New Roman" w:cs="Times New Roman"/>
                      <w:sz w:val="24"/>
                      <w:szCs w:val="24"/>
                    </w:rPr>
                    <w:t>11</w:t>
                  </w:r>
                  <w:r w:rsidR="005F33F0">
                    <w:rPr>
                      <w:rFonts w:ascii="Times New Roman" w:hAnsi="Times New Roman" w:cs="Times New Roman"/>
                      <w:sz w:val="24"/>
                      <w:szCs w:val="24"/>
                    </w:rPr>
                    <w:t>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5F33F0">
                    <w:rPr>
                      <w:rFonts w:ascii="Times New Roman" w:hAnsi="Times New Roman" w:cs="Times New Roman"/>
                      <w:sz w:val="24"/>
                      <w:szCs w:val="24"/>
                    </w:rPr>
                    <w:t>28</w:t>
                  </w:r>
                  <w:r>
                    <w:rPr>
                      <w:rFonts w:ascii="Times New Roman" w:hAnsi="Times New Roman" w:cs="Times New Roman"/>
                      <w:sz w:val="24"/>
                      <w:szCs w:val="24"/>
                    </w:rPr>
                    <w:t xml:space="preserve"> </w:t>
                  </w:r>
                  <w:r w:rsidR="00A02686">
                    <w:rPr>
                      <w:rFonts w:ascii="Times New Roman" w:hAnsi="Times New Roman" w:cs="Times New Roman"/>
                      <w:sz w:val="24"/>
                      <w:szCs w:val="24"/>
                    </w:rPr>
                    <w:t>дека</w:t>
                  </w:r>
                  <w:r>
                    <w:rPr>
                      <w:rFonts w:ascii="Times New Roman" w:hAnsi="Times New Roman" w:cs="Times New Roman"/>
                      <w:sz w:val="24"/>
                      <w:szCs w:val="24"/>
                    </w:rPr>
                    <w:t>бря  2017 года</w:t>
                  </w:r>
                </w:p>
                <w:p w:rsidR="008B532E" w:rsidRDefault="008B532E"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3C7930" w:rsidRPr="000F5F58" w:rsidRDefault="003C7930" w:rsidP="003C7930">
      <w:pPr>
        <w:spacing w:after="0" w:line="240" w:lineRule="auto"/>
        <w:jc w:val="both"/>
        <w:rPr>
          <w:rFonts w:ascii="Times New Roman" w:eastAsia="Calibri" w:hAnsi="Times New Roman" w:cs="Times New Roman"/>
          <w:b/>
        </w:rPr>
      </w:pPr>
      <w:bookmarkStart w:id="0" w:name="Par54"/>
      <w:bookmarkEnd w:id="0"/>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w:t>
      </w:r>
      <w:r w:rsidR="003A432F">
        <w:rPr>
          <w:rFonts w:ascii="Times New Roman" w:eastAsia="Calibri" w:hAnsi="Times New Roman" w:cs="Times New Roman"/>
          <w:b/>
        </w:rPr>
        <w:t>4</w:t>
      </w:r>
      <w:r w:rsidRPr="006F27BB">
        <w:rPr>
          <w:rFonts w:ascii="Times New Roman" w:eastAsia="Calibri" w:hAnsi="Times New Roman" w:cs="Times New Roman"/>
          <w:b/>
        </w:rPr>
        <w:t>.1</w:t>
      </w:r>
      <w:r w:rsidR="003A432F">
        <w:rPr>
          <w:rFonts w:ascii="Times New Roman" w:eastAsia="Calibri" w:hAnsi="Times New Roman" w:cs="Times New Roman"/>
          <w:b/>
        </w:rPr>
        <w:t>2</w:t>
      </w:r>
      <w:r w:rsidRPr="006F27BB">
        <w:rPr>
          <w:rFonts w:ascii="Times New Roman" w:eastAsia="Calibri" w:hAnsi="Times New Roman" w:cs="Times New Roman"/>
          <w:b/>
        </w:rPr>
        <w:t xml:space="preserve">.2017г № </w:t>
      </w:r>
      <w:r w:rsidR="003A432F">
        <w:rPr>
          <w:rFonts w:ascii="Times New Roman" w:eastAsia="Calibri" w:hAnsi="Times New Roman" w:cs="Times New Roman"/>
          <w:b/>
        </w:rPr>
        <w:t>323</w:t>
      </w:r>
    </w:p>
    <w:p w:rsidR="003A432F" w:rsidRPr="003A432F" w:rsidRDefault="003C7930" w:rsidP="003A432F">
      <w:pPr>
        <w:spacing w:after="0" w:line="240" w:lineRule="auto"/>
        <w:jc w:val="both"/>
        <w:rPr>
          <w:rFonts w:ascii="Times New Roman" w:hAnsi="Times New Roman" w:cs="Times New Roman"/>
        </w:rPr>
      </w:pPr>
      <w:r w:rsidRPr="003A432F">
        <w:rPr>
          <w:rFonts w:ascii="Times New Roman" w:hAnsi="Times New Roman" w:cs="Times New Roman"/>
          <w:lang w:eastAsia="ar-SA"/>
        </w:rPr>
        <w:t>«</w:t>
      </w:r>
      <w:r w:rsidR="003A432F" w:rsidRPr="003A432F">
        <w:rPr>
          <w:rFonts w:ascii="Times New Roman" w:hAnsi="Times New Roman" w:cs="Times New Roman"/>
        </w:rPr>
        <w:t>Об утверждении муниципальной программы «Развитие систем коммунальной инфраструктуры городского поселения Безенчук муниципального района Безенчукский Самарской области на 2018-2020 годы».</w:t>
      </w:r>
    </w:p>
    <w:p w:rsidR="003A432F" w:rsidRPr="003A432F" w:rsidRDefault="003A432F" w:rsidP="003A432F">
      <w:pPr>
        <w:spacing w:after="0" w:line="240" w:lineRule="auto"/>
        <w:ind w:firstLine="567"/>
        <w:jc w:val="both"/>
        <w:rPr>
          <w:rFonts w:ascii="Times New Roman" w:hAnsi="Times New Roman" w:cs="Times New Roman"/>
        </w:rPr>
      </w:pPr>
      <w:r w:rsidRPr="003A432F">
        <w:rPr>
          <w:rFonts w:ascii="Times New Roman" w:hAnsi="Times New Roman" w:cs="Times New Roman"/>
        </w:rPr>
        <w:t>В соответствии со статьей 179 Бюджетного кодекса Российской Федерации, в целях повышения эффективности реализации полномочий в сфере коммунального хозяйства</w:t>
      </w:r>
      <w:r w:rsidRPr="003A432F">
        <w:rPr>
          <w:rFonts w:ascii="Times New Roman" w:hAnsi="Times New Roman" w:cs="Times New Roman"/>
          <w:bCs/>
        </w:rPr>
        <w:t xml:space="preserve"> на территории городского поселения Безенчук,</w:t>
      </w:r>
      <w:r w:rsidRPr="003A432F">
        <w:rPr>
          <w:rFonts w:ascii="Times New Roman" w:hAnsi="Times New Roman" w:cs="Times New Roman"/>
        </w:rPr>
        <w:t xml:space="preserve"> руководствуясь Уставом городского поселения Безенчук, </w:t>
      </w:r>
    </w:p>
    <w:p w:rsidR="003A432F" w:rsidRPr="003A432F" w:rsidRDefault="003A432F" w:rsidP="003A432F">
      <w:pPr>
        <w:spacing w:after="0" w:line="240" w:lineRule="auto"/>
        <w:ind w:firstLine="567"/>
        <w:jc w:val="both"/>
        <w:rPr>
          <w:rFonts w:ascii="Times New Roman" w:hAnsi="Times New Roman" w:cs="Times New Roman"/>
        </w:rPr>
      </w:pPr>
      <w:r w:rsidRPr="003A432F">
        <w:rPr>
          <w:rFonts w:ascii="Times New Roman" w:hAnsi="Times New Roman" w:cs="Times New Roman"/>
        </w:rPr>
        <w:t>ПОСТАНОВЛЯЮ:</w:t>
      </w:r>
    </w:p>
    <w:p w:rsidR="003A432F" w:rsidRPr="003A432F" w:rsidRDefault="003A432F" w:rsidP="00B403ED">
      <w:pPr>
        <w:spacing w:after="0" w:line="240" w:lineRule="auto"/>
        <w:ind w:firstLine="426"/>
        <w:jc w:val="both"/>
        <w:rPr>
          <w:rFonts w:ascii="Times New Roman" w:hAnsi="Times New Roman" w:cs="Times New Roman"/>
          <w:bCs/>
        </w:rPr>
      </w:pPr>
      <w:r w:rsidRPr="003A432F">
        <w:rPr>
          <w:rFonts w:ascii="Times New Roman" w:hAnsi="Times New Roman" w:cs="Times New Roman"/>
          <w:bCs/>
        </w:rPr>
        <w:t>1. Утвердить муниципальную программу «Развитие систем коммунальной инфраструктуры городского поселения Безенчук  муниципального района Безенчукский Самарской области на 2018-2020 годы» согласно приложению.</w:t>
      </w:r>
    </w:p>
    <w:p w:rsidR="003A432F" w:rsidRPr="003A432F" w:rsidRDefault="003A432F" w:rsidP="00B403ED">
      <w:pPr>
        <w:spacing w:after="0" w:line="240" w:lineRule="auto"/>
        <w:ind w:firstLine="426"/>
        <w:jc w:val="both"/>
        <w:rPr>
          <w:rFonts w:ascii="Times New Roman" w:hAnsi="Times New Roman" w:cs="Times New Roman"/>
          <w:bCs/>
        </w:rPr>
      </w:pPr>
      <w:r w:rsidRPr="003A432F">
        <w:rPr>
          <w:rFonts w:ascii="Times New Roman" w:hAnsi="Times New Roman" w:cs="Times New Roman"/>
          <w:bCs/>
        </w:rPr>
        <w:t>2.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3A432F" w:rsidRPr="003A432F" w:rsidRDefault="003A432F" w:rsidP="00B403ED">
      <w:pPr>
        <w:spacing w:after="0" w:line="240" w:lineRule="auto"/>
        <w:ind w:firstLine="426"/>
        <w:jc w:val="both"/>
        <w:rPr>
          <w:rFonts w:ascii="Times New Roman" w:hAnsi="Times New Roman" w:cs="Times New Roman"/>
          <w:bCs/>
        </w:rPr>
      </w:pPr>
      <w:r w:rsidRPr="003A432F">
        <w:rPr>
          <w:rFonts w:ascii="Times New Roman" w:hAnsi="Times New Roman" w:cs="Times New Roman"/>
          <w:bCs/>
        </w:rPr>
        <w:t xml:space="preserve">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3A432F" w:rsidRPr="003A432F" w:rsidRDefault="003A432F" w:rsidP="00B403ED">
      <w:pPr>
        <w:spacing w:after="0" w:line="240" w:lineRule="auto"/>
        <w:ind w:firstLine="426"/>
        <w:jc w:val="both"/>
        <w:rPr>
          <w:rFonts w:ascii="Times New Roman" w:hAnsi="Times New Roman" w:cs="Times New Roman"/>
          <w:bCs/>
        </w:rPr>
      </w:pPr>
      <w:r w:rsidRPr="003A432F">
        <w:rPr>
          <w:rFonts w:ascii="Times New Roman" w:hAnsi="Times New Roman" w:cs="Times New Roman"/>
          <w:bCs/>
        </w:rPr>
        <w:t xml:space="preserve">4. </w:t>
      </w:r>
      <w:proofErr w:type="gramStart"/>
      <w:r w:rsidRPr="003A432F">
        <w:rPr>
          <w:rFonts w:ascii="Times New Roman" w:hAnsi="Times New Roman" w:cs="Times New Roman"/>
          <w:bCs/>
        </w:rPr>
        <w:t>Контроль за</w:t>
      </w:r>
      <w:proofErr w:type="gramEnd"/>
      <w:r w:rsidRPr="003A432F">
        <w:rPr>
          <w:rFonts w:ascii="Times New Roman" w:hAnsi="Times New Roman" w:cs="Times New Roman"/>
          <w:bCs/>
        </w:rPr>
        <w:t xml:space="preserve"> выполнением настоящего постановления оставляю за собой.</w:t>
      </w:r>
    </w:p>
    <w:p w:rsidR="003A432F" w:rsidRPr="003A432F" w:rsidRDefault="003A432F" w:rsidP="00B403ED">
      <w:pPr>
        <w:spacing w:after="0" w:line="240" w:lineRule="auto"/>
        <w:ind w:firstLine="426"/>
        <w:jc w:val="both"/>
        <w:rPr>
          <w:rFonts w:ascii="Times New Roman" w:hAnsi="Times New Roman" w:cs="Times New Roman"/>
          <w:bCs/>
        </w:rPr>
      </w:pPr>
      <w:r w:rsidRPr="003A432F">
        <w:rPr>
          <w:rFonts w:ascii="Times New Roman" w:hAnsi="Times New Roman" w:cs="Times New Roman"/>
          <w:bCs/>
        </w:rPr>
        <w:t>5. Настоящее постановление вступает в силу с 01 января 2018 года.</w:t>
      </w:r>
    </w:p>
    <w:p w:rsidR="003C7930" w:rsidRPr="002004C6" w:rsidRDefault="003C7930" w:rsidP="003A432F">
      <w:pPr>
        <w:tabs>
          <w:tab w:val="left" w:pos="4536"/>
        </w:tabs>
        <w:spacing w:after="0" w:line="240" w:lineRule="auto"/>
        <w:jc w:val="both"/>
        <w:rPr>
          <w:rFonts w:ascii="Times New Roman" w:hAnsi="Times New Roman"/>
          <w:b/>
        </w:rPr>
      </w:pPr>
      <w:r w:rsidRPr="002004C6">
        <w:rPr>
          <w:rFonts w:ascii="Times New Roman" w:hAnsi="Times New Roman"/>
        </w:rPr>
        <w:t xml:space="preserve">Глава городского поселения                                            В.В.Аникин </w:t>
      </w:r>
    </w:p>
    <w:p w:rsidR="003C7930" w:rsidRPr="00812B8D" w:rsidRDefault="003C7930" w:rsidP="003C7930">
      <w:pPr>
        <w:pStyle w:val="ConsPlusNormal"/>
        <w:jc w:val="right"/>
        <w:rPr>
          <w:rFonts w:ascii="Times New Roman" w:hAnsi="Times New Roman"/>
        </w:rPr>
      </w:pPr>
      <w:r w:rsidRPr="00812B8D">
        <w:rPr>
          <w:rFonts w:ascii="Times New Roman" w:hAnsi="Times New Roman"/>
        </w:rPr>
        <w:t>Приложение № 1</w:t>
      </w:r>
    </w:p>
    <w:p w:rsidR="003C7930" w:rsidRPr="00812B8D" w:rsidRDefault="003C7930" w:rsidP="003C7930">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3C7930" w:rsidRPr="00096639" w:rsidRDefault="003C7930" w:rsidP="003C7930">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7105C5" w:rsidRDefault="003C7930" w:rsidP="002126B4">
      <w:pPr>
        <w:spacing w:after="0" w:line="240" w:lineRule="auto"/>
        <w:jc w:val="right"/>
        <w:rPr>
          <w:rFonts w:ascii="Times New Roman" w:hAnsi="Times New Roman" w:cs="Times New Roman"/>
          <w:i/>
          <w:sz w:val="24"/>
          <w:szCs w:val="24"/>
          <w:u w:val="single"/>
        </w:rPr>
      </w:pPr>
      <w:r w:rsidRPr="00096639">
        <w:rPr>
          <w:rFonts w:ascii="Times New Roman" w:hAnsi="Times New Roman"/>
          <w:sz w:val="20"/>
          <w:szCs w:val="20"/>
        </w:rPr>
        <w:t xml:space="preserve"> Самарской области от </w:t>
      </w:r>
      <w:r>
        <w:rPr>
          <w:rFonts w:ascii="Times New Roman" w:hAnsi="Times New Roman"/>
          <w:sz w:val="20"/>
          <w:szCs w:val="20"/>
        </w:rPr>
        <w:t>1</w:t>
      </w:r>
      <w:r w:rsidR="002126B4">
        <w:rPr>
          <w:rFonts w:ascii="Times New Roman" w:hAnsi="Times New Roman"/>
          <w:sz w:val="20"/>
          <w:szCs w:val="20"/>
        </w:rPr>
        <w:t>4</w:t>
      </w:r>
      <w:r w:rsidRPr="00096639">
        <w:rPr>
          <w:rFonts w:ascii="Times New Roman" w:hAnsi="Times New Roman"/>
          <w:sz w:val="20"/>
          <w:szCs w:val="20"/>
        </w:rPr>
        <w:t>.</w:t>
      </w:r>
      <w:r>
        <w:rPr>
          <w:rFonts w:ascii="Times New Roman" w:hAnsi="Times New Roman"/>
          <w:sz w:val="20"/>
          <w:szCs w:val="20"/>
        </w:rPr>
        <w:t>1</w:t>
      </w:r>
      <w:r w:rsidR="002126B4">
        <w:rPr>
          <w:rFonts w:ascii="Times New Roman" w:hAnsi="Times New Roman"/>
          <w:sz w:val="20"/>
          <w:szCs w:val="20"/>
        </w:rPr>
        <w:t>2</w:t>
      </w:r>
      <w:r w:rsidRPr="00096639">
        <w:rPr>
          <w:rFonts w:ascii="Times New Roman" w:hAnsi="Times New Roman"/>
          <w:sz w:val="20"/>
          <w:szCs w:val="20"/>
        </w:rPr>
        <w:t xml:space="preserve">.2017 г. № </w:t>
      </w:r>
      <w:r w:rsidR="002126B4">
        <w:rPr>
          <w:rFonts w:ascii="Times New Roman" w:hAnsi="Times New Roman"/>
          <w:sz w:val="20"/>
          <w:szCs w:val="20"/>
        </w:rPr>
        <w:t>323</w:t>
      </w:r>
    </w:p>
    <w:p w:rsidR="005B3C2C" w:rsidRPr="005B3C2C" w:rsidRDefault="005B3C2C" w:rsidP="005B3C2C">
      <w:pPr>
        <w:pStyle w:val="22"/>
        <w:jc w:val="center"/>
        <w:rPr>
          <w:b/>
          <w:szCs w:val="22"/>
          <w:lang w:val="ru-RU"/>
        </w:rPr>
      </w:pPr>
      <w:r w:rsidRPr="005B3C2C">
        <w:rPr>
          <w:b/>
          <w:szCs w:val="22"/>
          <w:lang w:val="ru-RU"/>
        </w:rPr>
        <w:t>Паспорт  муниципальной программы «Развитие систем коммунальной инфраструктуры городского поселения Безенчук на 2018-2020 годы»</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9"/>
        <w:gridCol w:w="8788"/>
      </w:tblGrid>
      <w:tr w:rsidR="005B3C2C" w:rsidRPr="00C0617D" w:rsidTr="005B3C2C">
        <w:trPr>
          <w:trHeight w:val="77"/>
        </w:trPr>
        <w:tc>
          <w:tcPr>
            <w:tcW w:w="2269" w:type="dxa"/>
          </w:tcPr>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color w:val="000000"/>
                <w:spacing w:val="3"/>
                <w:sz w:val="20"/>
                <w:szCs w:val="20"/>
              </w:rPr>
            </w:pPr>
            <w:r w:rsidRPr="00C0617D">
              <w:rPr>
                <w:rFonts w:ascii="Times New Roman" w:hAnsi="Times New Roman" w:cs="Times New Roman"/>
                <w:color w:val="000000"/>
                <w:spacing w:val="3"/>
                <w:sz w:val="20"/>
                <w:szCs w:val="20"/>
              </w:rPr>
              <w:t>Наименование Программы</w:t>
            </w:r>
          </w:p>
        </w:tc>
        <w:tc>
          <w:tcPr>
            <w:tcW w:w="8788" w:type="dxa"/>
          </w:tcPr>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color w:val="000000"/>
                <w:spacing w:val="3"/>
                <w:sz w:val="20"/>
                <w:szCs w:val="20"/>
              </w:rPr>
            </w:pPr>
            <w:r w:rsidRPr="00C0617D">
              <w:rPr>
                <w:rFonts w:ascii="Times New Roman" w:hAnsi="Times New Roman" w:cs="Times New Roman"/>
                <w:color w:val="000000"/>
                <w:spacing w:val="3"/>
                <w:sz w:val="20"/>
                <w:szCs w:val="20"/>
              </w:rPr>
              <w:t>Муниципальная программа «Развитие систем коммунальной инфраструктуры городского поселения Безенчук на 2018 – 2020 г.г</w:t>
            </w:r>
            <w:r w:rsidRPr="00C0617D">
              <w:rPr>
                <w:rFonts w:ascii="Times New Roman" w:hAnsi="Times New Roman" w:cs="Times New Roman"/>
                <w:color w:val="000000"/>
                <w:spacing w:val="-5"/>
                <w:sz w:val="20"/>
                <w:szCs w:val="20"/>
              </w:rPr>
              <w:t>.»</w:t>
            </w:r>
          </w:p>
        </w:tc>
      </w:tr>
      <w:tr w:rsidR="005B3C2C" w:rsidRPr="00C0617D" w:rsidTr="005B3C2C">
        <w:tc>
          <w:tcPr>
            <w:tcW w:w="2269" w:type="dxa"/>
          </w:tcPr>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color w:val="000000"/>
                <w:spacing w:val="3"/>
                <w:sz w:val="20"/>
                <w:szCs w:val="20"/>
                <w:highlight w:val="yellow"/>
              </w:rPr>
            </w:pPr>
            <w:r w:rsidRPr="00C0617D">
              <w:rPr>
                <w:rFonts w:ascii="Times New Roman" w:hAnsi="Times New Roman" w:cs="Times New Roman"/>
                <w:color w:val="000000"/>
                <w:spacing w:val="3"/>
                <w:sz w:val="20"/>
                <w:szCs w:val="20"/>
              </w:rPr>
              <w:t>Основание для разработки Программы</w:t>
            </w:r>
          </w:p>
        </w:tc>
        <w:tc>
          <w:tcPr>
            <w:tcW w:w="8788" w:type="dxa"/>
          </w:tcPr>
          <w:p w:rsidR="005B3C2C" w:rsidRPr="00C0617D" w:rsidRDefault="005B3C2C" w:rsidP="005B3C2C">
            <w:pPr>
              <w:spacing w:after="0" w:line="240" w:lineRule="auto"/>
              <w:jc w:val="both"/>
              <w:rPr>
                <w:rFonts w:ascii="Times New Roman" w:hAnsi="Times New Roman" w:cs="Times New Roman"/>
                <w:color w:val="000000"/>
                <w:sz w:val="20"/>
                <w:szCs w:val="20"/>
              </w:rPr>
            </w:pPr>
            <w:r w:rsidRPr="00C0617D">
              <w:rPr>
                <w:rFonts w:ascii="Times New Roman" w:hAnsi="Times New Roman" w:cs="Times New Roman"/>
                <w:color w:val="000000"/>
                <w:sz w:val="20"/>
                <w:szCs w:val="20"/>
              </w:rPr>
              <w:t>Федеральный закон от 30.12.2004г №210-ФЗ «Об основах регулирования тарифов организаций коммунального комплекса»</w:t>
            </w:r>
          </w:p>
          <w:tbl>
            <w:tblPr>
              <w:tblW w:w="0" w:type="auto"/>
              <w:tblBorders>
                <w:top w:val="nil"/>
                <w:left w:val="nil"/>
                <w:bottom w:val="nil"/>
                <w:right w:val="nil"/>
              </w:tblBorders>
              <w:tblLook w:val="0000"/>
            </w:tblPr>
            <w:tblGrid>
              <w:gridCol w:w="8572"/>
            </w:tblGrid>
            <w:tr w:rsidR="005B3C2C" w:rsidRPr="00C0617D" w:rsidTr="002738AA">
              <w:trPr>
                <w:trHeight w:val="450"/>
              </w:trPr>
              <w:tc>
                <w:tcPr>
                  <w:tcW w:w="0" w:type="auto"/>
                </w:tcPr>
                <w:p w:rsidR="005B3C2C" w:rsidRPr="00C0617D" w:rsidRDefault="005B3C2C" w:rsidP="005B3C2C">
                  <w:pPr>
                    <w:spacing w:after="0" w:line="240" w:lineRule="auto"/>
                    <w:jc w:val="both"/>
                    <w:rPr>
                      <w:rFonts w:ascii="Times New Roman" w:eastAsia="Calibri" w:hAnsi="Times New Roman" w:cs="Times New Roman"/>
                      <w:color w:val="000000"/>
                      <w:sz w:val="20"/>
                      <w:szCs w:val="20"/>
                    </w:rPr>
                  </w:pPr>
                  <w:r w:rsidRPr="00C0617D">
                    <w:rPr>
                      <w:rFonts w:ascii="Times New Roman" w:eastAsia="Calibri" w:hAnsi="Times New Roman" w:cs="Times New Roman"/>
                      <w:color w:val="000000"/>
                      <w:sz w:val="20"/>
                      <w:szCs w:val="20"/>
                    </w:rPr>
                    <w:t>Федеральный закон «Об общих принципах организации местного самоуправления в Российской Федерации» №131-ФЗ от 06.10.2003г.</w:t>
                  </w:r>
                </w:p>
                <w:p w:rsidR="005B3C2C" w:rsidRPr="00C0617D" w:rsidRDefault="005B3C2C" w:rsidP="005B3C2C">
                  <w:pPr>
                    <w:pStyle w:val="Default"/>
                    <w:jc w:val="both"/>
                    <w:rPr>
                      <w:sz w:val="20"/>
                      <w:szCs w:val="20"/>
                      <w:highlight w:val="yellow"/>
                    </w:rPr>
                  </w:pPr>
                  <w:r w:rsidRPr="00C0617D">
                    <w:rPr>
                      <w:sz w:val="20"/>
                      <w:szCs w:val="20"/>
                    </w:rPr>
                    <w:t>Генеральный план городского поселения Безенчук муниципального района Безенчукский Самарской области, Устав городского поселения Безенчук муниципального района Безенчукский Самарской области</w:t>
                  </w:r>
                </w:p>
              </w:tc>
            </w:tr>
          </w:tbl>
          <w:p w:rsidR="005B3C2C" w:rsidRPr="00C0617D" w:rsidRDefault="005B3C2C" w:rsidP="005B3C2C">
            <w:pPr>
              <w:spacing w:after="0" w:line="240" w:lineRule="auto"/>
              <w:jc w:val="both"/>
              <w:rPr>
                <w:rFonts w:ascii="Times New Roman" w:hAnsi="Times New Roman" w:cs="Times New Roman"/>
                <w:color w:val="000000"/>
                <w:spacing w:val="3"/>
                <w:sz w:val="20"/>
                <w:szCs w:val="20"/>
                <w:highlight w:val="yellow"/>
              </w:rPr>
            </w:pPr>
          </w:p>
        </w:tc>
      </w:tr>
      <w:tr w:rsidR="005B3C2C" w:rsidRPr="00C0617D" w:rsidTr="005B3C2C">
        <w:trPr>
          <w:trHeight w:val="77"/>
        </w:trPr>
        <w:tc>
          <w:tcPr>
            <w:tcW w:w="2269" w:type="dxa"/>
          </w:tcPr>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color w:val="000000"/>
                <w:spacing w:val="3"/>
                <w:sz w:val="20"/>
                <w:szCs w:val="20"/>
              </w:rPr>
            </w:pPr>
            <w:r w:rsidRPr="00C0617D">
              <w:rPr>
                <w:rFonts w:ascii="Times New Roman" w:hAnsi="Times New Roman" w:cs="Times New Roman"/>
                <w:color w:val="000000"/>
                <w:spacing w:val="3"/>
                <w:sz w:val="20"/>
                <w:szCs w:val="20"/>
              </w:rPr>
              <w:t>Заказчик Программы</w:t>
            </w:r>
          </w:p>
        </w:tc>
        <w:tc>
          <w:tcPr>
            <w:tcW w:w="8788" w:type="dxa"/>
          </w:tcPr>
          <w:p w:rsidR="005B3C2C" w:rsidRPr="00C0617D" w:rsidRDefault="005B3C2C" w:rsidP="005B3C2C">
            <w:pPr>
              <w:spacing w:after="0" w:line="240" w:lineRule="auto"/>
              <w:jc w:val="both"/>
              <w:rPr>
                <w:rFonts w:ascii="Times New Roman" w:hAnsi="Times New Roman" w:cs="Times New Roman"/>
                <w:color w:val="000000"/>
                <w:sz w:val="20"/>
                <w:szCs w:val="20"/>
              </w:rPr>
            </w:pPr>
            <w:r w:rsidRPr="00C0617D">
              <w:rPr>
                <w:rFonts w:ascii="Times New Roman" w:hAnsi="Times New Roman" w:cs="Times New Roman"/>
                <w:color w:val="000000"/>
                <w:sz w:val="20"/>
                <w:szCs w:val="20"/>
              </w:rPr>
              <w:t>Администрация городского поселения Безенчук муниципального района Безенчукский Самарской области</w:t>
            </w:r>
          </w:p>
        </w:tc>
      </w:tr>
      <w:tr w:rsidR="005B3C2C" w:rsidRPr="00C0617D" w:rsidTr="005B3C2C">
        <w:trPr>
          <w:trHeight w:val="77"/>
        </w:trPr>
        <w:tc>
          <w:tcPr>
            <w:tcW w:w="2269" w:type="dxa"/>
          </w:tcPr>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color w:val="000000"/>
                <w:spacing w:val="3"/>
                <w:sz w:val="20"/>
                <w:szCs w:val="20"/>
              </w:rPr>
            </w:pPr>
            <w:r w:rsidRPr="00C0617D">
              <w:rPr>
                <w:rFonts w:ascii="Times New Roman" w:hAnsi="Times New Roman" w:cs="Times New Roman"/>
                <w:color w:val="000000"/>
                <w:spacing w:val="3"/>
                <w:sz w:val="20"/>
                <w:szCs w:val="20"/>
              </w:rPr>
              <w:t>Разработчик Программы</w:t>
            </w:r>
          </w:p>
        </w:tc>
        <w:tc>
          <w:tcPr>
            <w:tcW w:w="8788" w:type="dxa"/>
          </w:tcPr>
          <w:p w:rsidR="005B3C2C" w:rsidRPr="00C0617D" w:rsidRDefault="005B3C2C" w:rsidP="005B3C2C">
            <w:pPr>
              <w:spacing w:after="0" w:line="240" w:lineRule="auto"/>
              <w:jc w:val="both"/>
              <w:rPr>
                <w:rFonts w:ascii="Times New Roman" w:hAnsi="Times New Roman" w:cs="Times New Roman"/>
                <w:bCs/>
                <w:sz w:val="20"/>
                <w:szCs w:val="20"/>
              </w:rPr>
            </w:pPr>
            <w:r w:rsidRPr="00C0617D">
              <w:rPr>
                <w:rFonts w:ascii="Times New Roman" w:hAnsi="Times New Roman" w:cs="Times New Roman"/>
                <w:bCs/>
                <w:sz w:val="20"/>
                <w:szCs w:val="20"/>
              </w:rPr>
              <w:t>Администрация городского поселения Безенчук, МУП «Водоканалсервис»</w:t>
            </w:r>
          </w:p>
        </w:tc>
      </w:tr>
      <w:tr w:rsidR="005B3C2C" w:rsidRPr="00C0617D" w:rsidTr="005B3C2C">
        <w:tc>
          <w:tcPr>
            <w:tcW w:w="2269" w:type="dxa"/>
          </w:tcPr>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color w:val="000000"/>
                <w:spacing w:val="3"/>
                <w:sz w:val="20"/>
                <w:szCs w:val="20"/>
              </w:rPr>
            </w:pPr>
            <w:r w:rsidRPr="00C0617D">
              <w:rPr>
                <w:rFonts w:ascii="Times New Roman" w:hAnsi="Times New Roman" w:cs="Times New Roman"/>
                <w:color w:val="000000"/>
                <w:spacing w:val="3"/>
                <w:sz w:val="20"/>
                <w:szCs w:val="20"/>
              </w:rPr>
              <w:t xml:space="preserve">Цели и задачи Программы </w:t>
            </w:r>
          </w:p>
        </w:tc>
        <w:tc>
          <w:tcPr>
            <w:tcW w:w="8788" w:type="dxa"/>
          </w:tcPr>
          <w:p w:rsidR="005B3C2C" w:rsidRPr="00C0617D" w:rsidRDefault="005B3C2C" w:rsidP="005B3C2C">
            <w:pPr>
              <w:spacing w:after="0" w:line="240" w:lineRule="auto"/>
              <w:jc w:val="both"/>
              <w:rPr>
                <w:rFonts w:ascii="Times New Roman" w:hAnsi="Times New Roman" w:cs="Times New Roman"/>
                <w:sz w:val="20"/>
                <w:szCs w:val="20"/>
              </w:rPr>
            </w:pPr>
            <w:r w:rsidRPr="00C0617D">
              <w:rPr>
                <w:rFonts w:ascii="Times New Roman" w:hAnsi="Times New Roman" w:cs="Times New Roman"/>
                <w:i/>
                <w:sz w:val="20"/>
                <w:szCs w:val="20"/>
              </w:rPr>
              <w:t>Основная цель</w:t>
            </w:r>
            <w:r w:rsidRPr="00C0617D">
              <w:rPr>
                <w:rFonts w:ascii="Times New Roman" w:hAnsi="Times New Roman" w:cs="Times New Roman"/>
                <w:sz w:val="20"/>
                <w:szCs w:val="20"/>
              </w:rPr>
              <w:t xml:space="preserve"> Программы:</w:t>
            </w:r>
          </w:p>
          <w:p w:rsidR="005B3C2C" w:rsidRPr="00C0617D" w:rsidRDefault="005B3C2C" w:rsidP="003D0447">
            <w:pPr>
              <w:numPr>
                <w:ilvl w:val="0"/>
                <w:numId w:val="14"/>
              </w:numPr>
              <w:tabs>
                <w:tab w:val="left" w:pos="317"/>
              </w:tabs>
              <w:spacing w:after="0" w:line="240" w:lineRule="auto"/>
              <w:ind w:left="0" w:firstLine="0"/>
              <w:jc w:val="both"/>
              <w:rPr>
                <w:rFonts w:ascii="Times New Roman" w:hAnsi="Times New Roman" w:cs="Times New Roman"/>
                <w:sz w:val="20"/>
                <w:szCs w:val="20"/>
              </w:rPr>
            </w:pPr>
            <w:r w:rsidRPr="00C0617D">
              <w:rPr>
                <w:rFonts w:ascii="Times New Roman" w:hAnsi="Times New Roman" w:cs="Times New Roman"/>
                <w:sz w:val="20"/>
                <w:szCs w:val="20"/>
              </w:rPr>
              <w:t>Обеспечение комфортных и безопасных условий       проживания граждан;</w:t>
            </w:r>
          </w:p>
          <w:p w:rsidR="005B3C2C" w:rsidRPr="00C0617D" w:rsidRDefault="005B3C2C" w:rsidP="003D0447">
            <w:pPr>
              <w:numPr>
                <w:ilvl w:val="0"/>
                <w:numId w:val="14"/>
              </w:numPr>
              <w:tabs>
                <w:tab w:val="left" w:pos="317"/>
              </w:tabs>
              <w:spacing w:after="0" w:line="240" w:lineRule="auto"/>
              <w:ind w:left="0" w:firstLine="0"/>
              <w:jc w:val="both"/>
              <w:rPr>
                <w:rFonts w:ascii="Times New Roman" w:hAnsi="Times New Roman" w:cs="Times New Roman"/>
                <w:sz w:val="20"/>
                <w:szCs w:val="20"/>
              </w:rPr>
            </w:pPr>
            <w:r w:rsidRPr="00C0617D">
              <w:rPr>
                <w:rFonts w:ascii="Times New Roman" w:hAnsi="Times New Roman" w:cs="Times New Roman"/>
                <w:sz w:val="20"/>
                <w:szCs w:val="20"/>
              </w:rPr>
              <w:t>Обеспечение устойчивого функционирования и развития коммунальной инфраструктуры поселения; </w:t>
            </w:r>
          </w:p>
          <w:p w:rsidR="005B3C2C" w:rsidRPr="00C0617D" w:rsidRDefault="005B3C2C" w:rsidP="003D0447">
            <w:pPr>
              <w:numPr>
                <w:ilvl w:val="0"/>
                <w:numId w:val="14"/>
              </w:numPr>
              <w:tabs>
                <w:tab w:val="left" w:pos="317"/>
              </w:tabs>
              <w:spacing w:after="0" w:line="240" w:lineRule="auto"/>
              <w:ind w:left="0" w:firstLine="0"/>
              <w:jc w:val="both"/>
              <w:rPr>
                <w:rFonts w:ascii="Times New Roman" w:hAnsi="Times New Roman" w:cs="Times New Roman"/>
                <w:sz w:val="20"/>
                <w:szCs w:val="20"/>
              </w:rPr>
            </w:pPr>
            <w:r w:rsidRPr="00C0617D">
              <w:rPr>
                <w:rFonts w:ascii="Times New Roman" w:hAnsi="Times New Roman" w:cs="Times New Roman"/>
                <w:sz w:val="20"/>
                <w:szCs w:val="20"/>
              </w:rPr>
              <w:t>Повышение качества предоставления и доступности  коммунальных услуг для всех категорий   граждан.</w:t>
            </w:r>
          </w:p>
          <w:p w:rsidR="005B3C2C" w:rsidRPr="00C0617D" w:rsidRDefault="005B3C2C" w:rsidP="00D70EC2">
            <w:pPr>
              <w:tabs>
                <w:tab w:val="left" w:pos="317"/>
              </w:tabs>
              <w:spacing w:after="0" w:line="240" w:lineRule="auto"/>
              <w:jc w:val="both"/>
              <w:rPr>
                <w:rFonts w:ascii="Times New Roman" w:hAnsi="Times New Roman" w:cs="Times New Roman"/>
                <w:sz w:val="20"/>
                <w:szCs w:val="20"/>
              </w:rPr>
            </w:pPr>
            <w:r w:rsidRPr="00C0617D">
              <w:rPr>
                <w:rFonts w:ascii="Times New Roman" w:hAnsi="Times New Roman" w:cs="Times New Roman"/>
                <w:i/>
                <w:sz w:val="20"/>
                <w:szCs w:val="20"/>
              </w:rPr>
              <w:t>Задачи</w:t>
            </w:r>
            <w:r w:rsidRPr="00C0617D">
              <w:rPr>
                <w:rFonts w:ascii="Times New Roman" w:hAnsi="Times New Roman" w:cs="Times New Roman"/>
                <w:sz w:val="20"/>
                <w:szCs w:val="20"/>
              </w:rPr>
              <w:t xml:space="preserve"> Программы:</w:t>
            </w:r>
          </w:p>
          <w:p w:rsidR="005B3C2C" w:rsidRPr="00C0617D" w:rsidRDefault="005B3C2C" w:rsidP="003D0447">
            <w:pPr>
              <w:widowControl w:val="0"/>
              <w:numPr>
                <w:ilvl w:val="0"/>
                <w:numId w:val="11"/>
              </w:numPr>
              <w:tabs>
                <w:tab w:val="left" w:pos="317"/>
              </w:tabs>
              <w:autoSpaceDE w:val="0"/>
              <w:autoSpaceDN w:val="0"/>
              <w:adjustRightInd w:val="0"/>
              <w:spacing w:after="0" w:line="240" w:lineRule="auto"/>
              <w:ind w:left="0" w:firstLine="34"/>
              <w:jc w:val="both"/>
              <w:rPr>
                <w:rFonts w:ascii="Times New Roman" w:hAnsi="Times New Roman" w:cs="Times New Roman"/>
                <w:sz w:val="20"/>
                <w:szCs w:val="20"/>
              </w:rPr>
            </w:pPr>
            <w:r w:rsidRPr="00C0617D">
              <w:rPr>
                <w:rFonts w:ascii="Times New Roman" w:hAnsi="Times New Roman" w:cs="Times New Roman"/>
                <w:sz w:val="20"/>
                <w:szCs w:val="20"/>
              </w:rPr>
              <w:t>Разработка конкретных мероприятий по повышению эффективности и оптимальному развитию систем коммунальной инфраструктуры, повышение их инвестиционной привлекательности.</w:t>
            </w:r>
          </w:p>
          <w:p w:rsidR="005B3C2C" w:rsidRPr="00C0617D" w:rsidRDefault="005B3C2C" w:rsidP="003D0447">
            <w:pPr>
              <w:widowControl w:val="0"/>
              <w:numPr>
                <w:ilvl w:val="0"/>
                <w:numId w:val="11"/>
              </w:numPr>
              <w:tabs>
                <w:tab w:val="left" w:pos="317"/>
              </w:tabs>
              <w:autoSpaceDE w:val="0"/>
              <w:autoSpaceDN w:val="0"/>
              <w:adjustRightInd w:val="0"/>
              <w:spacing w:after="0" w:line="240" w:lineRule="auto"/>
              <w:ind w:left="0" w:firstLine="34"/>
              <w:jc w:val="both"/>
              <w:rPr>
                <w:rFonts w:ascii="Times New Roman" w:hAnsi="Times New Roman" w:cs="Times New Roman"/>
                <w:sz w:val="20"/>
                <w:szCs w:val="20"/>
              </w:rPr>
            </w:pPr>
            <w:r w:rsidRPr="00C0617D">
              <w:rPr>
                <w:rFonts w:ascii="Times New Roman" w:hAnsi="Times New Roman" w:cs="Times New Roman"/>
                <w:sz w:val="20"/>
                <w:szCs w:val="20"/>
              </w:rPr>
              <w:t>Повышение надежности коммунальных систем и качества коммунальных услуг муниципального образования городского поселения Безенчук.</w:t>
            </w:r>
          </w:p>
        </w:tc>
      </w:tr>
      <w:tr w:rsidR="005B3C2C" w:rsidRPr="00C0617D" w:rsidTr="005B3C2C">
        <w:tc>
          <w:tcPr>
            <w:tcW w:w="2269" w:type="dxa"/>
          </w:tcPr>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color w:val="000000"/>
                <w:spacing w:val="3"/>
                <w:sz w:val="20"/>
                <w:szCs w:val="20"/>
              </w:rPr>
            </w:pPr>
            <w:r w:rsidRPr="00C0617D">
              <w:rPr>
                <w:rFonts w:ascii="Times New Roman" w:hAnsi="Times New Roman" w:cs="Times New Roman"/>
                <w:color w:val="000000"/>
                <w:spacing w:val="3"/>
                <w:sz w:val="20"/>
                <w:szCs w:val="20"/>
              </w:rPr>
              <w:t>Сроки реализации Программы</w:t>
            </w:r>
          </w:p>
        </w:tc>
        <w:tc>
          <w:tcPr>
            <w:tcW w:w="8788" w:type="dxa"/>
          </w:tcPr>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spacing w:val="3"/>
                <w:sz w:val="20"/>
                <w:szCs w:val="20"/>
              </w:rPr>
            </w:pPr>
            <w:r w:rsidRPr="00C0617D">
              <w:rPr>
                <w:rFonts w:ascii="Times New Roman" w:hAnsi="Times New Roman" w:cs="Times New Roman"/>
                <w:spacing w:val="3"/>
                <w:sz w:val="20"/>
                <w:szCs w:val="20"/>
              </w:rPr>
              <w:t>2018-2020 годы</w:t>
            </w:r>
          </w:p>
        </w:tc>
      </w:tr>
      <w:tr w:rsidR="005B3C2C" w:rsidRPr="00C0617D" w:rsidTr="005B3C2C">
        <w:tc>
          <w:tcPr>
            <w:tcW w:w="2269" w:type="dxa"/>
          </w:tcPr>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color w:val="000000"/>
                <w:spacing w:val="3"/>
                <w:sz w:val="20"/>
                <w:szCs w:val="20"/>
              </w:rPr>
            </w:pPr>
            <w:r w:rsidRPr="00C0617D">
              <w:rPr>
                <w:rFonts w:ascii="Times New Roman" w:hAnsi="Times New Roman" w:cs="Times New Roman"/>
                <w:color w:val="000000"/>
                <w:spacing w:val="3"/>
                <w:sz w:val="20"/>
                <w:szCs w:val="20"/>
              </w:rPr>
              <w:t xml:space="preserve">Планируемые конечные результаты </w:t>
            </w:r>
            <w:r w:rsidRPr="00C0617D">
              <w:rPr>
                <w:rFonts w:ascii="Times New Roman" w:hAnsi="Times New Roman" w:cs="Times New Roman"/>
                <w:color w:val="000000"/>
                <w:spacing w:val="3"/>
                <w:sz w:val="20"/>
                <w:szCs w:val="20"/>
              </w:rPr>
              <w:lastRenderedPageBreak/>
              <w:t>реализации Программы</w:t>
            </w:r>
          </w:p>
        </w:tc>
        <w:tc>
          <w:tcPr>
            <w:tcW w:w="8788" w:type="dxa"/>
          </w:tcPr>
          <w:p w:rsidR="005B3C2C" w:rsidRPr="00C0617D" w:rsidRDefault="005B3C2C" w:rsidP="003D0447">
            <w:pPr>
              <w:numPr>
                <w:ilvl w:val="0"/>
                <w:numId w:val="13"/>
              </w:numPr>
              <w:shd w:val="clear" w:color="auto" w:fill="FFFFFF"/>
              <w:tabs>
                <w:tab w:val="left" w:pos="317"/>
              </w:tabs>
              <w:spacing w:after="0" w:line="240" w:lineRule="auto"/>
              <w:ind w:left="0" w:firstLine="34"/>
              <w:jc w:val="both"/>
              <w:rPr>
                <w:rFonts w:ascii="Times New Roman" w:hAnsi="Times New Roman" w:cs="Times New Roman"/>
                <w:spacing w:val="3"/>
                <w:sz w:val="20"/>
                <w:szCs w:val="20"/>
              </w:rPr>
            </w:pPr>
            <w:r w:rsidRPr="00C0617D">
              <w:rPr>
                <w:rFonts w:ascii="Times New Roman" w:hAnsi="Times New Roman" w:cs="Times New Roman"/>
                <w:spacing w:val="3"/>
                <w:sz w:val="20"/>
                <w:szCs w:val="20"/>
              </w:rPr>
              <w:lastRenderedPageBreak/>
              <w:t xml:space="preserve"> Модернизация и реконструкция систем коммунальной инфраструктуры </w:t>
            </w:r>
            <w:proofErr w:type="gramStart"/>
            <w:r w:rsidRPr="00C0617D">
              <w:rPr>
                <w:rFonts w:ascii="Times New Roman" w:hAnsi="Times New Roman" w:cs="Times New Roman"/>
                <w:spacing w:val="3"/>
                <w:sz w:val="20"/>
                <w:szCs w:val="20"/>
              </w:rPr>
              <w:t>г</w:t>
            </w:r>
            <w:proofErr w:type="gramEnd"/>
            <w:r w:rsidRPr="00C0617D">
              <w:rPr>
                <w:rFonts w:ascii="Times New Roman" w:hAnsi="Times New Roman" w:cs="Times New Roman"/>
                <w:spacing w:val="3"/>
                <w:sz w:val="20"/>
                <w:szCs w:val="20"/>
              </w:rPr>
              <w:t>.п. Безенчук;</w:t>
            </w:r>
          </w:p>
          <w:p w:rsidR="005B3C2C" w:rsidRPr="00C0617D" w:rsidRDefault="005B3C2C" w:rsidP="003D0447">
            <w:pPr>
              <w:numPr>
                <w:ilvl w:val="0"/>
                <w:numId w:val="13"/>
              </w:numPr>
              <w:shd w:val="clear" w:color="auto" w:fill="FFFFFF"/>
              <w:tabs>
                <w:tab w:val="left" w:pos="317"/>
              </w:tabs>
              <w:spacing w:after="0" w:line="240" w:lineRule="auto"/>
              <w:ind w:left="0" w:firstLine="34"/>
              <w:jc w:val="both"/>
              <w:rPr>
                <w:rFonts w:ascii="Times New Roman" w:hAnsi="Times New Roman" w:cs="Times New Roman"/>
                <w:spacing w:val="3"/>
                <w:sz w:val="20"/>
                <w:szCs w:val="20"/>
              </w:rPr>
            </w:pPr>
            <w:r w:rsidRPr="00C0617D">
              <w:rPr>
                <w:rFonts w:ascii="Times New Roman" w:hAnsi="Times New Roman" w:cs="Times New Roman"/>
                <w:spacing w:val="3"/>
                <w:sz w:val="20"/>
                <w:szCs w:val="20"/>
              </w:rPr>
              <w:t xml:space="preserve">  поэтапная модернизация систем водоснабжения и водоотведения;</w:t>
            </w:r>
          </w:p>
          <w:p w:rsidR="005B3C2C" w:rsidRPr="00C0617D" w:rsidRDefault="005B3C2C" w:rsidP="003D0447">
            <w:pPr>
              <w:numPr>
                <w:ilvl w:val="0"/>
                <w:numId w:val="12"/>
              </w:numPr>
              <w:shd w:val="clear" w:color="auto" w:fill="FFFFFF"/>
              <w:tabs>
                <w:tab w:val="left" w:pos="317"/>
              </w:tabs>
              <w:spacing w:after="0" w:line="240" w:lineRule="auto"/>
              <w:ind w:left="0" w:firstLine="34"/>
              <w:jc w:val="both"/>
              <w:rPr>
                <w:rFonts w:ascii="Times New Roman" w:hAnsi="Times New Roman" w:cs="Times New Roman"/>
                <w:spacing w:val="3"/>
                <w:sz w:val="20"/>
                <w:szCs w:val="20"/>
              </w:rPr>
            </w:pPr>
            <w:r w:rsidRPr="00C0617D">
              <w:rPr>
                <w:rFonts w:ascii="Times New Roman" w:hAnsi="Times New Roman" w:cs="Times New Roman"/>
                <w:spacing w:val="3"/>
                <w:sz w:val="20"/>
                <w:szCs w:val="20"/>
              </w:rPr>
              <w:lastRenderedPageBreak/>
              <w:t>реконструкция централизованной канализационной сети;</w:t>
            </w:r>
          </w:p>
          <w:p w:rsidR="005B3C2C" w:rsidRPr="00C0617D" w:rsidRDefault="005B3C2C" w:rsidP="003D0447">
            <w:pPr>
              <w:numPr>
                <w:ilvl w:val="0"/>
                <w:numId w:val="12"/>
              </w:numPr>
              <w:shd w:val="clear" w:color="auto" w:fill="FFFFFF"/>
              <w:tabs>
                <w:tab w:val="left" w:pos="317"/>
              </w:tabs>
              <w:spacing w:after="0" w:line="240" w:lineRule="auto"/>
              <w:ind w:left="0" w:firstLine="34"/>
              <w:jc w:val="both"/>
              <w:rPr>
                <w:rFonts w:ascii="Times New Roman" w:hAnsi="Times New Roman" w:cs="Times New Roman"/>
                <w:spacing w:val="3"/>
                <w:sz w:val="20"/>
                <w:szCs w:val="20"/>
              </w:rPr>
            </w:pPr>
            <w:r w:rsidRPr="00C0617D">
              <w:rPr>
                <w:rFonts w:ascii="Times New Roman" w:hAnsi="Times New Roman" w:cs="Times New Roman"/>
                <w:spacing w:val="3"/>
                <w:sz w:val="20"/>
                <w:szCs w:val="20"/>
              </w:rPr>
              <w:t xml:space="preserve">модернизация  очистных сооружений. </w:t>
            </w:r>
          </w:p>
          <w:p w:rsidR="005B3C2C" w:rsidRPr="00C0617D" w:rsidRDefault="005B3C2C" w:rsidP="003D0447">
            <w:pPr>
              <w:numPr>
                <w:ilvl w:val="0"/>
                <w:numId w:val="12"/>
              </w:numPr>
              <w:shd w:val="clear" w:color="auto" w:fill="FFFFFF"/>
              <w:tabs>
                <w:tab w:val="left" w:pos="317"/>
              </w:tabs>
              <w:spacing w:after="0" w:line="240" w:lineRule="auto"/>
              <w:ind w:left="0" w:firstLine="34"/>
              <w:jc w:val="both"/>
              <w:rPr>
                <w:rFonts w:ascii="Times New Roman" w:hAnsi="Times New Roman" w:cs="Times New Roman"/>
                <w:spacing w:val="3"/>
                <w:sz w:val="20"/>
                <w:szCs w:val="20"/>
              </w:rPr>
            </w:pPr>
            <w:r w:rsidRPr="00C0617D">
              <w:rPr>
                <w:rFonts w:ascii="Times New Roman" w:hAnsi="Times New Roman" w:cs="Times New Roman"/>
                <w:spacing w:val="3"/>
                <w:sz w:val="20"/>
                <w:szCs w:val="20"/>
              </w:rPr>
              <w:t>снижение потерь коммунальных ресурсов  в производственном процессе</w:t>
            </w:r>
          </w:p>
          <w:p w:rsidR="005B3C2C" w:rsidRPr="00C0617D" w:rsidRDefault="005B3C2C" w:rsidP="003D0447">
            <w:pPr>
              <w:numPr>
                <w:ilvl w:val="0"/>
                <w:numId w:val="12"/>
              </w:numPr>
              <w:shd w:val="clear" w:color="auto" w:fill="FFFFFF"/>
              <w:tabs>
                <w:tab w:val="left" w:pos="317"/>
              </w:tabs>
              <w:spacing w:after="0" w:line="240" w:lineRule="auto"/>
              <w:ind w:left="0" w:firstLine="34"/>
              <w:jc w:val="both"/>
              <w:rPr>
                <w:rFonts w:ascii="Times New Roman" w:hAnsi="Times New Roman" w:cs="Times New Roman"/>
                <w:spacing w:val="3"/>
                <w:sz w:val="20"/>
                <w:szCs w:val="20"/>
              </w:rPr>
            </w:pPr>
            <w:r w:rsidRPr="00C0617D">
              <w:rPr>
                <w:rFonts w:ascii="Times New Roman" w:hAnsi="Times New Roman" w:cs="Times New Roman"/>
                <w:spacing w:val="3"/>
                <w:sz w:val="20"/>
                <w:szCs w:val="20"/>
              </w:rPr>
              <w:t>повышение надежности работы системы коммунальной инфраструктуры муниципального образования – городского поселения Безенчук.</w:t>
            </w:r>
          </w:p>
        </w:tc>
      </w:tr>
      <w:tr w:rsidR="005B3C2C" w:rsidRPr="00C0617D" w:rsidTr="005B3C2C">
        <w:tc>
          <w:tcPr>
            <w:tcW w:w="2269" w:type="dxa"/>
          </w:tcPr>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color w:val="000000"/>
                <w:spacing w:val="3"/>
                <w:sz w:val="20"/>
                <w:szCs w:val="20"/>
              </w:rPr>
            </w:pPr>
            <w:r w:rsidRPr="00C0617D">
              <w:rPr>
                <w:rFonts w:ascii="Times New Roman" w:hAnsi="Times New Roman" w:cs="Times New Roman"/>
                <w:color w:val="000000"/>
                <w:spacing w:val="3"/>
                <w:sz w:val="20"/>
                <w:szCs w:val="20"/>
              </w:rPr>
              <w:lastRenderedPageBreak/>
              <w:t>Источники финансирования Программы</w:t>
            </w:r>
          </w:p>
        </w:tc>
        <w:tc>
          <w:tcPr>
            <w:tcW w:w="8788" w:type="dxa"/>
          </w:tcPr>
          <w:p w:rsidR="005B3C2C" w:rsidRPr="00C0617D" w:rsidRDefault="005B3C2C" w:rsidP="00451432">
            <w:pPr>
              <w:shd w:val="clear" w:color="auto" w:fill="FFFFFF"/>
              <w:spacing w:after="0" w:line="240" w:lineRule="auto"/>
              <w:jc w:val="both"/>
              <w:rPr>
                <w:rFonts w:ascii="Times New Roman" w:hAnsi="Times New Roman" w:cs="Times New Roman"/>
                <w:b/>
                <w:spacing w:val="3"/>
                <w:sz w:val="20"/>
                <w:szCs w:val="20"/>
              </w:rPr>
            </w:pPr>
            <w:r w:rsidRPr="00C0617D">
              <w:rPr>
                <w:rFonts w:ascii="Times New Roman" w:hAnsi="Times New Roman" w:cs="Times New Roman"/>
                <w:spacing w:val="3"/>
                <w:sz w:val="20"/>
                <w:szCs w:val="20"/>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r w:rsidR="00451432">
              <w:rPr>
                <w:rFonts w:ascii="Times New Roman" w:hAnsi="Times New Roman" w:cs="Times New Roman"/>
                <w:spacing w:val="3"/>
                <w:sz w:val="20"/>
                <w:szCs w:val="20"/>
              </w:rPr>
              <w:t xml:space="preserve"> </w:t>
            </w:r>
            <w:r w:rsidRPr="00C0617D">
              <w:rPr>
                <w:rFonts w:ascii="Times New Roman" w:hAnsi="Times New Roman" w:cs="Times New Roman"/>
                <w:b/>
                <w:spacing w:val="3"/>
                <w:sz w:val="20"/>
                <w:szCs w:val="20"/>
              </w:rPr>
              <w:t>6000,0 тыс</w:t>
            </w:r>
            <w:proofErr w:type="gramStart"/>
            <w:r w:rsidRPr="00C0617D">
              <w:rPr>
                <w:rFonts w:ascii="Times New Roman" w:hAnsi="Times New Roman" w:cs="Times New Roman"/>
                <w:b/>
                <w:spacing w:val="3"/>
                <w:sz w:val="20"/>
                <w:szCs w:val="20"/>
              </w:rPr>
              <w:t>.р</w:t>
            </w:r>
            <w:proofErr w:type="gramEnd"/>
            <w:r w:rsidRPr="00C0617D">
              <w:rPr>
                <w:rFonts w:ascii="Times New Roman" w:hAnsi="Times New Roman" w:cs="Times New Roman"/>
                <w:b/>
                <w:spacing w:val="3"/>
                <w:sz w:val="20"/>
                <w:szCs w:val="20"/>
              </w:rPr>
              <w:t>уб.</w:t>
            </w:r>
          </w:p>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spacing w:val="3"/>
                <w:sz w:val="20"/>
                <w:szCs w:val="20"/>
              </w:rPr>
            </w:pPr>
            <w:r w:rsidRPr="00C0617D">
              <w:rPr>
                <w:rFonts w:ascii="Times New Roman" w:hAnsi="Times New Roman" w:cs="Times New Roman"/>
                <w:spacing w:val="3"/>
                <w:sz w:val="20"/>
                <w:szCs w:val="20"/>
              </w:rPr>
              <w:t>В том числе по годам:</w:t>
            </w:r>
          </w:p>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spacing w:val="3"/>
                <w:sz w:val="20"/>
                <w:szCs w:val="20"/>
              </w:rPr>
            </w:pPr>
            <w:r w:rsidRPr="00C0617D">
              <w:rPr>
                <w:rFonts w:ascii="Times New Roman" w:hAnsi="Times New Roman" w:cs="Times New Roman"/>
                <w:i/>
                <w:spacing w:val="3"/>
                <w:sz w:val="20"/>
                <w:szCs w:val="20"/>
              </w:rPr>
              <w:t>2018 г</w:t>
            </w:r>
            <w:r w:rsidRPr="00C0617D">
              <w:rPr>
                <w:rFonts w:ascii="Times New Roman" w:hAnsi="Times New Roman" w:cs="Times New Roman"/>
                <w:spacing w:val="3"/>
                <w:sz w:val="20"/>
                <w:szCs w:val="20"/>
              </w:rPr>
              <w:t>.-   2000,0 тыс. руб. (бюджет поселения)</w:t>
            </w:r>
          </w:p>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spacing w:val="3"/>
                <w:sz w:val="20"/>
                <w:szCs w:val="20"/>
              </w:rPr>
            </w:pPr>
            <w:r w:rsidRPr="00C0617D">
              <w:rPr>
                <w:rFonts w:ascii="Times New Roman" w:hAnsi="Times New Roman" w:cs="Times New Roman"/>
                <w:i/>
                <w:spacing w:val="3"/>
                <w:sz w:val="20"/>
                <w:szCs w:val="20"/>
              </w:rPr>
              <w:t>2019 г</w:t>
            </w:r>
            <w:r w:rsidRPr="00C0617D">
              <w:rPr>
                <w:rFonts w:ascii="Times New Roman" w:hAnsi="Times New Roman" w:cs="Times New Roman"/>
                <w:spacing w:val="3"/>
                <w:sz w:val="20"/>
                <w:szCs w:val="20"/>
              </w:rPr>
              <w:t>. – 2000,0 тыс. руб. (бюджет поселения)</w:t>
            </w:r>
          </w:p>
          <w:p w:rsidR="005B3C2C" w:rsidRPr="00C0617D" w:rsidRDefault="005B3C2C" w:rsidP="005B3C2C">
            <w:pPr>
              <w:shd w:val="clear" w:color="auto" w:fill="FFFFFF"/>
              <w:tabs>
                <w:tab w:val="left" w:pos="514"/>
              </w:tabs>
              <w:spacing w:after="0" w:line="240" w:lineRule="auto"/>
              <w:jc w:val="both"/>
              <w:rPr>
                <w:rFonts w:ascii="Times New Roman" w:hAnsi="Times New Roman" w:cs="Times New Roman"/>
                <w:spacing w:val="3"/>
                <w:sz w:val="20"/>
                <w:szCs w:val="20"/>
              </w:rPr>
            </w:pPr>
            <w:r w:rsidRPr="00C0617D">
              <w:rPr>
                <w:rFonts w:ascii="Times New Roman" w:hAnsi="Times New Roman" w:cs="Times New Roman"/>
                <w:i/>
                <w:spacing w:val="3"/>
                <w:sz w:val="20"/>
                <w:szCs w:val="20"/>
              </w:rPr>
              <w:t>2020 г</w:t>
            </w:r>
            <w:r w:rsidRPr="00C0617D">
              <w:rPr>
                <w:rFonts w:ascii="Times New Roman" w:hAnsi="Times New Roman" w:cs="Times New Roman"/>
                <w:spacing w:val="3"/>
                <w:sz w:val="20"/>
                <w:szCs w:val="20"/>
              </w:rPr>
              <w:t>.-   2000,0 тыс. руб. (бюджет поселения)</w:t>
            </w:r>
          </w:p>
        </w:tc>
      </w:tr>
    </w:tbl>
    <w:p w:rsidR="005B3C2C" w:rsidRPr="005B3C2C" w:rsidRDefault="005B3C2C" w:rsidP="005B3C2C">
      <w:pPr>
        <w:tabs>
          <w:tab w:val="left" w:pos="1080"/>
        </w:tabs>
        <w:spacing w:after="0" w:line="240" w:lineRule="auto"/>
        <w:ind w:firstLine="720"/>
        <w:jc w:val="both"/>
        <w:rPr>
          <w:rFonts w:ascii="Times New Roman" w:hAnsi="Times New Roman" w:cs="Times New Roman"/>
          <w:b/>
        </w:rPr>
      </w:pPr>
      <w:r w:rsidRPr="005B3C2C">
        <w:rPr>
          <w:rFonts w:ascii="Times New Roman" w:hAnsi="Times New Roman" w:cs="Times New Roman"/>
          <w:b/>
        </w:rPr>
        <w:t>1. Характеристика проблемы и обоснование необходимости ее решения программным методом.</w:t>
      </w:r>
    </w:p>
    <w:p w:rsidR="005B3C2C" w:rsidRPr="005B3C2C" w:rsidRDefault="005B3C2C" w:rsidP="005B3C2C">
      <w:pPr>
        <w:pStyle w:val="82"/>
        <w:widowControl w:val="0"/>
        <w:shd w:val="clear" w:color="auto" w:fill="auto"/>
        <w:spacing w:after="0" w:line="240" w:lineRule="auto"/>
        <w:ind w:firstLine="720"/>
        <w:jc w:val="both"/>
        <w:rPr>
          <w:sz w:val="22"/>
          <w:szCs w:val="22"/>
        </w:rPr>
      </w:pPr>
      <w:r w:rsidRPr="005B3C2C">
        <w:rPr>
          <w:sz w:val="22"/>
          <w:szCs w:val="22"/>
        </w:rPr>
        <w:t xml:space="preserve">Продолжительное негативное изменение экономических условий функционирования организаций коммунального комплекса на фоне падения уровня доходов населения и ограниченности возможностей бюджетного финансирования объектов социальной сферы - потребителей жилищно-коммунальных услуг не могло не отразиться на экономическом положении и техническом состоянии жилищно-коммунального хозяйства. </w:t>
      </w:r>
    </w:p>
    <w:p w:rsidR="005B3C2C" w:rsidRPr="005B3C2C" w:rsidRDefault="005B3C2C" w:rsidP="005B3C2C">
      <w:pPr>
        <w:pStyle w:val="82"/>
        <w:widowControl w:val="0"/>
        <w:shd w:val="clear" w:color="auto" w:fill="auto"/>
        <w:spacing w:after="0" w:line="240" w:lineRule="auto"/>
        <w:ind w:firstLine="720"/>
        <w:jc w:val="both"/>
        <w:rPr>
          <w:sz w:val="22"/>
          <w:szCs w:val="22"/>
        </w:rPr>
      </w:pPr>
      <w:r w:rsidRPr="005B3C2C">
        <w:rPr>
          <w:sz w:val="22"/>
          <w:szCs w:val="22"/>
        </w:rPr>
        <w:t xml:space="preserve">Предприятия отрасли, не имея достаточных доходов от предоставленных услуг, не производили инвестиций в основные производственные фонды в объемах, необходимых не только для развития инфраструктуры, но и для ее поддержки. В свою очередь население и бюджетные организации - потребители коммунальных услуг в своем большинстве лишены возможности их объективной качественной и количественной оценки, а также возможности оптимизации объемов потребления энергетических ресурсов и их оплаты. </w:t>
      </w:r>
    </w:p>
    <w:p w:rsidR="005B3C2C" w:rsidRPr="005B3C2C" w:rsidRDefault="005B3C2C" w:rsidP="005B3C2C">
      <w:pPr>
        <w:pStyle w:val="82"/>
        <w:widowControl w:val="0"/>
        <w:shd w:val="clear" w:color="auto" w:fill="auto"/>
        <w:spacing w:after="0" w:line="240" w:lineRule="auto"/>
        <w:ind w:firstLine="720"/>
        <w:jc w:val="both"/>
        <w:rPr>
          <w:sz w:val="22"/>
          <w:szCs w:val="22"/>
        </w:rPr>
      </w:pPr>
      <w:r w:rsidRPr="005B3C2C">
        <w:rPr>
          <w:sz w:val="22"/>
          <w:szCs w:val="22"/>
        </w:rPr>
        <w:t>Все это привело к ряду проблем, основными из которых являются:</w:t>
      </w:r>
    </w:p>
    <w:p w:rsidR="005B3C2C" w:rsidRPr="005B3C2C" w:rsidRDefault="005B3C2C" w:rsidP="005B3C2C">
      <w:pPr>
        <w:pStyle w:val="82"/>
        <w:shd w:val="clear" w:color="auto" w:fill="auto"/>
        <w:tabs>
          <w:tab w:val="left" w:pos="3668"/>
          <w:tab w:val="left" w:pos="7599"/>
          <w:tab w:val="left" w:pos="9255"/>
        </w:tabs>
        <w:spacing w:after="0" w:line="240" w:lineRule="auto"/>
        <w:ind w:firstLine="720"/>
        <w:jc w:val="both"/>
        <w:rPr>
          <w:sz w:val="22"/>
          <w:szCs w:val="22"/>
        </w:rPr>
      </w:pPr>
      <w:r w:rsidRPr="005B3C2C">
        <w:rPr>
          <w:sz w:val="22"/>
          <w:szCs w:val="22"/>
        </w:rPr>
        <w:t>1. Недостаточное развитие коммунальных систем  для обеспечения возрастающих потребностей общества.</w:t>
      </w:r>
    </w:p>
    <w:p w:rsidR="005B3C2C" w:rsidRPr="005B3C2C" w:rsidRDefault="005B3C2C" w:rsidP="005B3C2C">
      <w:pPr>
        <w:pStyle w:val="82"/>
        <w:shd w:val="clear" w:color="auto" w:fill="auto"/>
        <w:tabs>
          <w:tab w:val="left" w:pos="3668"/>
          <w:tab w:val="left" w:pos="7599"/>
          <w:tab w:val="left" w:pos="9255"/>
        </w:tabs>
        <w:spacing w:after="0" w:line="240" w:lineRule="auto"/>
        <w:ind w:firstLine="720"/>
        <w:jc w:val="both"/>
        <w:rPr>
          <w:sz w:val="22"/>
          <w:szCs w:val="22"/>
        </w:rPr>
      </w:pPr>
      <w:r w:rsidRPr="005B3C2C">
        <w:rPr>
          <w:sz w:val="22"/>
          <w:szCs w:val="22"/>
        </w:rPr>
        <w:t>2.  Неоптимальное распределение коммунальных мощностей, приводящее к неэффективному использованию ресурсов.</w:t>
      </w:r>
    </w:p>
    <w:p w:rsidR="005B3C2C" w:rsidRPr="005B3C2C" w:rsidRDefault="005B3C2C" w:rsidP="005B3C2C">
      <w:pPr>
        <w:pStyle w:val="82"/>
        <w:shd w:val="clear" w:color="auto" w:fill="auto"/>
        <w:spacing w:after="0" w:line="240" w:lineRule="auto"/>
        <w:ind w:firstLine="720"/>
        <w:jc w:val="both"/>
        <w:rPr>
          <w:sz w:val="22"/>
          <w:szCs w:val="22"/>
        </w:rPr>
      </w:pPr>
      <w:r w:rsidRPr="005B3C2C">
        <w:rPr>
          <w:sz w:val="22"/>
          <w:szCs w:val="22"/>
        </w:rPr>
        <w:t>3. Высокий уровень морального и физического износа объектов и сооружений.</w:t>
      </w:r>
    </w:p>
    <w:p w:rsidR="005B3C2C" w:rsidRPr="005B3C2C" w:rsidRDefault="005B3C2C" w:rsidP="005B3C2C">
      <w:pPr>
        <w:pStyle w:val="82"/>
        <w:shd w:val="clear" w:color="auto" w:fill="auto"/>
        <w:spacing w:after="0" w:line="240" w:lineRule="auto"/>
        <w:ind w:firstLine="720"/>
        <w:jc w:val="both"/>
        <w:rPr>
          <w:sz w:val="22"/>
          <w:szCs w:val="22"/>
        </w:rPr>
      </w:pPr>
      <w:r w:rsidRPr="005B3C2C">
        <w:rPr>
          <w:sz w:val="22"/>
          <w:szCs w:val="22"/>
        </w:rPr>
        <w:t>4. Низкая эффективность системы управления жилищно-коммунальным хозяйством.</w:t>
      </w:r>
    </w:p>
    <w:p w:rsidR="005B3C2C" w:rsidRPr="005B3C2C" w:rsidRDefault="005B3C2C" w:rsidP="005B3C2C">
      <w:pPr>
        <w:pStyle w:val="82"/>
        <w:shd w:val="clear" w:color="auto" w:fill="auto"/>
        <w:spacing w:after="0" w:line="240" w:lineRule="auto"/>
        <w:ind w:firstLine="720"/>
        <w:jc w:val="both"/>
        <w:rPr>
          <w:sz w:val="22"/>
          <w:szCs w:val="22"/>
        </w:rPr>
      </w:pPr>
      <w:r w:rsidRPr="005B3C2C">
        <w:rPr>
          <w:sz w:val="22"/>
          <w:szCs w:val="22"/>
        </w:rPr>
        <w:t xml:space="preserve">Системный характер причин, обусловивших вышеперечисленные проблемы, делает их характерными как в масштабах страны, так и на муниципальном уровне. </w:t>
      </w:r>
    </w:p>
    <w:p w:rsidR="005B3C2C" w:rsidRPr="005B3C2C" w:rsidRDefault="005B3C2C" w:rsidP="005B3C2C">
      <w:pPr>
        <w:pStyle w:val="82"/>
        <w:shd w:val="clear" w:color="auto" w:fill="auto"/>
        <w:spacing w:after="0" w:line="240" w:lineRule="auto"/>
        <w:ind w:firstLine="720"/>
        <w:jc w:val="both"/>
        <w:rPr>
          <w:sz w:val="22"/>
          <w:szCs w:val="22"/>
        </w:rPr>
      </w:pPr>
      <w:r w:rsidRPr="005B3C2C">
        <w:rPr>
          <w:sz w:val="22"/>
          <w:szCs w:val="22"/>
        </w:rPr>
        <w:t>Объекты коммунальной инфраструктуры характеризуются высокой степенью износа. По данным технической инвентаризации, в Российской Федерации по состоянию на 1 января 2012 года нормативный срок отслужили около 70 % основных фондов коммунального хозяйства.</w:t>
      </w:r>
    </w:p>
    <w:p w:rsidR="005B3C2C" w:rsidRPr="005B3C2C" w:rsidRDefault="005B3C2C" w:rsidP="005B3C2C">
      <w:pPr>
        <w:pStyle w:val="82"/>
        <w:shd w:val="clear" w:color="auto" w:fill="auto"/>
        <w:spacing w:after="0" w:line="240" w:lineRule="auto"/>
        <w:ind w:firstLine="720"/>
        <w:jc w:val="both"/>
        <w:rPr>
          <w:sz w:val="22"/>
          <w:szCs w:val="22"/>
        </w:rPr>
      </w:pPr>
      <w:r w:rsidRPr="005B3C2C">
        <w:rPr>
          <w:sz w:val="22"/>
          <w:szCs w:val="22"/>
        </w:rPr>
        <w:t xml:space="preserve">В результате физического износа расход энергетических ресурсов российских коммунальных предприятий на 30 %, а иногда и до 50 % выше, чем </w:t>
      </w:r>
      <w:proofErr w:type="gramStart"/>
      <w:r w:rsidRPr="005B3C2C">
        <w:rPr>
          <w:sz w:val="22"/>
          <w:szCs w:val="22"/>
        </w:rPr>
        <w:t>в</w:t>
      </w:r>
      <w:proofErr w:type="gramEnd"/>
      <w:r w:rsidRPr="005B3C2C">
        <w:rPr>
          <w:sz w:val="22"/>
          <w:szCs w:val="22"/>
        </w:rPr>
        <w:t xml:space="preserve"> европейских. Потери коммунальных ресурсов, в конечном итоге оплачиваемые потребителями, по воде составляют более 20 %, по электроэнергии более 15 %, по теплу до  40 %.</w:t>
      </w:r>
    </w:p>
    <w:p w:rsidR="005B3C2C" w:rsidRPr="005B3C2C" w:rsidRDefault="005B3C2C" w:rsidP="005B3C2C">
      <w:pPr>
        <w:pStyle w:val="82"/>
        <w:shd w:val="clear" w:color="auto" w:fill="auto"/>
        <w:spacing w:after="0" w:line="240" w:lineRule="auto"/>
        <w:ind w:firstLine="720"/>
        <w:jc w:val="both"/>
        <w:rPr>
          <w:sz w:val="22"/>
          <w:szCs w:val="22"/>
        </w:rPr>
      </w:pPr>
      <w:proofErr w:type="gramStart"/>
      <w:r w:rsidRPr="005B3C2C">
        <w:rPr>
          <w:sz w:val="22"/>
          <w:szCs w:val="22"/>
        </w:rPr>
        <w:t>К основным проблемам низкой привлекательности для инвесторов в коммунальной сфере, требующим решения, в настоящее время можно отнести высокую изношенность и технологическое отставание систем и объектов коммунальной инфраструктуры, которые кроме сверхнормативных потерь определяют низкую надежность коммунальных систем, приводят к росту аварийности на объектах, к нарушению бесперебойности и надежности их работы, к росту экологического ущерба, к высоким текущим издержкам и потерям.</w:t>
      </w:r>
      <w:proofErr w:type="gramEnd"/>
      <w:r w:rsidRPr="005B3C2C">
        <w:rPr>
          <w:sz w:val="22"/>
          <w:szCs w:val="22"/>
        </w:rPr>
        <w:t xml:space="preserve"> </w:t>
      </w:r>
      <w:proofErr w:type="gramStart"/>
      <w:r w:rsidRPr="005B3C2C">
        <w:rPr>
          <w:sz w:val="22"/>
          <w:szCs w:val="22"/>
        </w:rPr>
        <w:t>Для обеспечения предоставления качественных коммунальных услуг и повышения энергоэффективности сферы необходимо осуществить значительное технологическое перевооружение устаревшего оборудования и сетей, а отсутствие комплексного подхода к модернизации систем коммунальной инфраструктуры, т. к. чаще всего основной фокус в них направлен на модернизацию самих источников коммунальной инфраструктуры, а мероприятия по модернизации или замене сетевых объектов в проекты не включаются, поскольку их включение ведет к</w:t>
      </w:r>
      <w:proofErr w:type="gramEnd"/>
      <w:r w:rsidRPr="005B3C2C">
        <w:rPr>
          <w:sz w:val="22"/>
          <w:szCs w:val="22"/>
        </w:rPr>
        <w:t xml:space="preserve"> высоким срокам окупаемости и удорожанию проекта.</w:t>
      </w:r>
    </w:p>
    <w:p w:rsidR="005B3C2C" w:rsidRPr="005B3C2C" w:rsidRDefault="005B3C2C" w:rsidP="005B3C2C">
      <w:pPr>
        <w:pStyle w:val="82"/>
        <w:shd w:val="clear" w:color="auto" w:fill="auto"/>
        <w:spacing w:after="0" w:line="240" w:lineRule="auto"/>
        <w:ind w:firstLine="720"/>
        <w:jc w:val="both"/>
        <w:rPr>
          <w:sz w:val="22"/>
          <w:szCs w:val="22"/>
        </w:rPr>
      </w:pPr>
      <w:r w:rsidRPr="005B3C2C">
        <w:rPr>
          <w:sz w:val="22"/>
          <w:szCs w:val="22"/>
        </w:rPr>
        <w:t xml:space="preserve">Основными направлениями развития жилищно-коммунальной отрасли являются: </w:t>
      </w:r>
    </w:p>
    <w:p w:rsidR="005B3C2C" w:rsidRPr="005B3C2C" w:rsidRDefault="005B3C2C" w:rsidP="005B3C2C">
      <w:pPr>
        <w:spacing w:after="0" w:line="240" w:lineRule="auto"/>
        <w:ind w:firstLine="540"/>
        <w:jc w:val="both"/>
        <w:outlineLvl w:val="1"/>
        <w:rPr>
          <w:rFonts w:ascii="Times New Roman" w:hAnsi="Times New Roman" w:cs="Times New Roman"/>
          <w:bCs/>
        </w:rPr>
      </w:pPr>
      <w:r w:rsidRPr="005B3C2C">
        <w:rPr>
          <w:rFonts w:ascii="Times New Roman" w:hAnsi="Times New Roman" w:cs="Times New Roman"/>
          <w:bCs/>
        </w:rPr>
        <w:t>- снижение уровня износа объектов коммунальной инфраструктуры;</w:t>
      </w:r>
    </w:p>
    <w:p w:rsidR="005B3C2C" w:rsidRPr="005B3C2C" w:rsidRDefault="005B3C2C" w:rsidP="005B3C2C">
      <w:pPr>
        <w:spacing w:after="0" w:line="240" w:lineRule="auto"/>
        <w:ind w:firstLine="540"/>
        <w:jc w:val="both"/>
        <w:outlineLvl w:val="1"/>
        <w:rPr>
          <w:rFonts w:ascii="Times New Roman" w:hAnsi="Times New Roman" w:cs="Times New Roman"/>
          <w:bCs/>
        </w:rPr>
      </w:pPr>
      <w:r w:rsidRPr="005B3C2C">
        <w:rPr>
          <w:rFonts w:ascii="Times New Roman" w:hAnsi="Times New Roman" w:cs="Times New Roman"/>
          <w:bCs/>
        </w:rPr>
        <w:t>- достижение финансовой устойчивости предприятий коммунальной сферы.</w:t>
      </w:r>
    </w:p>
    <w:p w:rsidR="005B3C2C" w:rsidRPr="005B3C2C" w:rsidRDefault="005B3C2C" w:rsidP="005B3C2C">
      <w:pPr>
        <w:pStyle w:val="82"/>
        <w:shd w:val="clear" w:color="auto" w:fill="auto"/>
        <w:spacing w:after="0" w:line="240" w:lineRule="auto"/>
        <w:ind w:firstLine="700"/>
        <w:jc w:val="both"/>
        <w:rPr>
          <w:sz w:val="22"/>
          <w:szCs w:val="22"/>
        </w:rPr>
      </w:pPr>
      <w:r w:rsidRPr="005B3C2C">
        <w:rPr>
          <w:sz w:val="22"/>
          <w:szCs w:val="22"/>
        </w:rPr>
        <w:t>Учитывая сложность и комплексность проблемы в коммунальной сфере, и необходимость ее системного решения, целесообразно использование программно-целевого метода, что позволит объединить и согласовать между собой отдельные мероприятия, добиться эффективного использования коммунальных и  энергетических ресурсов.</w:t>
      </w:r>
    </w:p>
    <w:p w:rsidR="005B3C2C" w:rsidRPr="005B3C2C" w:rsidRDefault="005B3C2C" w:rsidP="005B3C2C">
      <w:pPr>
        <w:tabs>
          <w:tab w:val="left" w:pos="1080"/>
        </w:tabs>
        <w:suppressAutoHyphens/>
        <w:spacing w:after="0" w:line="240" w:lineRule="auto"/>
        <w:ind w:firstLine="709"/>
        <w:jc w:val="both"/>
        <w:rPr>
          <w:rFonts w:ascii="Times New Roman" w:hAnsi="Times New Roman" w:cs="Times New Roman"/>
        </w:rPr>
      </w:pPr>
      <w:r w:rsidRPr="005B3C2C">
        <w:rPr>
          <w:rFonts w:ascii="Times New Roman" w:hAnsi="Times New Roman" w:cs="Times New Roman"/>
          <w:color w:val="000000"/>
          <w:spacing w:val="-6"/>
        </w:rPr>
        <w:t>Формирование и реализация Программы «Развитие систем коммунальной инфраструктуры  городского поселения Безенчук»  базируется на принципе определения качественных и количественных задач программы, которые затем становятся основой для мониторинга ее реализации в виде целевых индикаторов.</w:t>
      </w:r>
      <w:r w:rsidRPr="005B3C2C">
        <w:rPr>
          <w:rFonts w:ascii="Times New Roman" w:hAnsi="Times New Roman" w:cs="Times New Roman"/>
        </w:rPr>
        <w:t xml:space="preserve"> </w:t>
      </w:r>
    </w:p>
    <w:p w:rsidR="005B3C2C" w:rsidRPr="005B3C2C" w:rsidRDefault="005B3C2C" w:rsidP="005B3C2C">
      <w:pPr>
        <w:pStyle w:val="Default"/>
        <w:ind w:firstLine="709"/>
        <w:jc w:val="both"/>
        <w:rPr>
          <w:sz w:val="22"/>
          <w:szCs w:val="22"/>
        </w:rPr>
      </w:pPr>
      <w:r w:rsidRPr="005B3C2C">
        <w:rPr>
          <w:sz w:val="22"/>
          <w:szCs w:val="22"/>
        </w:rPr>
        <w:t xml:space="preserve">В настоящее время в </w:t>
      </w:r>
      <w:proofErr w:type="gramStart"/>
      <w:r w:rsidRPr="005B3C2C">
        <w:rPr>
          <w:sz w:val="22"/>
          <w:szCs w:val="22"/>
        </w:rPr>
        <w:t>г</w:t>
      </w:r>
      <w:proofErr w:type="gramEnd"/>
      <w:r w:rsidRPr="005B3C2C">
        <w:rPr>
          <w:sz w:val="22"/>
          <w:szCs w:val="22"/>
        </w:rPr>
        <w:t>.п. Безенчук организована централизованная система водоснабжения. Отбор воды производится из подземных горизонтов. Водоснабжение осуществляется 3-мя водозаборами: «Восточный» - 8 скважин, «Западный» - 3 скважины, «Военный городок» - 2 скважины</w:t>
      </w:r>
      <w:proofErr w:type="gramStart"/>
      <w:r w:rsidRPr="005B3C2C">
        <w:rPr>
          <w:sz w:val="22"/>
          <w:szCs w:val="22"/>
        </w:rPr>
        <w:t>.</w:t>
      </w:r>
      <w:proofErr w:type="gramEnd"/>
      <w:r w:rsidRPr="005B3C2C">
        <w:rPr>
          <w:sz w:val="22"/>
          <w:szCs w:val="22"/>
        </w:rPr>
        <w:t xml:space="preserve"> </w:t>
      </w:r>
      <w:proofErr w:type="gramStart"/>
      <w:r w:rsidRPr="005B3C2C">
        <w:rPr>
          <w:sz w:val="22"/>
          <w:szCs w:val="22"/>
        </w:rPr>
        <w:t>п</w:t>
      </w:r>
      <w:proofErr w:type="gramEnd"/>
      <w:r w:rsidRPr="005B3C2C">
        <w:rPr>
          <w:sz w:val="22"/>
          <w:szCs w:val="22"/>
        </w:rPr>
        <w:t xml:space="preserve">. Сосновка – 1 скважина, п. Новооренбургский – 1 скважина, 1 башня Рожновского. </w:t>
      </w:r>
    </w:p>
    <w:p w:rsidR="005B3C2C" w:rsidRPr="005B3C2C" w:rsidRDefault="005B3C2C" w:rsidP="005B3C2C">
      <w:pPr>
        <w:pStyle w:val="Default"/>
        <w:ind w:firstLine="709"/>
        <w:jc w:val="both"/>
        <w:rPr>
          <w:sz w:val="22"/>
          <w:szCs w:val="22"/>
        </w:rPr>
      </w:pPr>
      <w:r w:rsidRPr="005B3C2C">
        <w:rPr>
          <w:sz w:val="22"/>
          <w:szCs w:val="22"/>
        </w:rPr>
        <w:t xml:space="preserve">Общая производительность скважин составляет – 1116,0 м3/час или 26784 м3/сутки. Для подъема воды используются 15 насосов марки от ЭЦВ 6-16-140 до ЭЦН 12-160-65. Имеются резервуары емкостью: в военном </w:t>
      </w:r>
      <w:r w:rsidRPr="005B3C2C">
        <w:rPr>
          <w:sz w:val="22"/>
          <w:szCs w:val="22"/>
        </w:rPr>
        <w:lastRenderedPageBreak/>
        <w:t xml:space="preserve">городке 2 ед. емкостью 400м3 , на водозаборе «Восточный» 1 ед. – 800 м3, «Западный – 1 ед. -1000м3. Водозаборы работают без станции обезжелезивания. Вода из скважин перекачивается потребителям без системы очистки.  </w:t>
      </w:r>
    </w:p>
    <w:p w:rsidR="005B3C2C" w:rsidRPr="005B3C2C" w:rsidRDefault="005B3C2C" w:rsidP="005B3C2C">
      <w:pPr>
        <w:pStyle w:val="Default"/>
        <w:ind w:firstLine="709"/>
        <w:jc w:val="both"/>
        <w:rPr>
          <w:sz w:val="22"/>
          <w:szCs w:val="22"/>
        </w:rPr>
      </w:pPr>
      <w:r w:rsidRPr="005B3C2C">
        <w:rPr>
          <w:sz w:val="22"/>
          <w:szCs w:val="22"/>
        </w:rPr>
        <w:t xml:space="preserve">Водопроводная сеть городского поселения Безенчук тупиково – кольцевая, состоящая преимущественно из стальных труб диаметром 100-600 мм. Общая протяженность водопроводных трубопроводов составляет 88,7 км, способ прокладки подземный. При установленной мощности всех водозаборов в 3940,41 тыс. м3 в год воды поднимается 2670 тыс. м3.. </w:t>
      </w:r>
    </w:p>
    <w:p w:rsidR="005B3C2C" w:rsidRPr="005B3C2C" w:rsidRDefault="005B3C2C" w:rsidP="005B3C2C">
      <w:pPr>
        <w:pStyle w:val="Default"/>
        <w:ind w:firstLine="709"/>
        <w:jc w:val="both"/>
        <w:rPr>
          <w:sz w:val="22"/>
          <w:szCs w:val="22"/>
        </w:rPr>
      </w:pPr>
      <w:r w:rsidRPr="005B3C2C">
        <w:rPr>
          <w:sz w:val="22"/>
          <w:szCs w:val="22"/>
        </w:rPr>
        <w:t xml:space="preserve">Основной проблемой водоснабжения является высокая степень физического износа оборудования и водопроводных сетей, в среднем составляет более 70%. За счет расширения сети абонентов в пик нагрузки (летние поливы) давление воды в линии падает, и насосы не могут обеспечить водой удаленных абонентов. Это определяется не столько недостаточностью мощности насосов, сколько высоким гидравлическим сопротивлением сети трубопроводов и его изношенным состоянием. </w:t>
      </w:r>
    </w:p>
    <w:p w:rsidR="005B3C2C" w:rsidRPr="005B3C2C" w:rsidRDefault="005B3C2C" w:rsidP="005B3C2C">
      <w:pPr>
        <w:pStyle w:val="Default"/>
        <w:ind w:firstLine="709"/>
        <w:jc w:val="both"/>
        <w:rPr>
          <w:sz w:val="22"/>
          <w:szCs w:val="22"/>
        </w:rPr>
      </w:pPr>
      <w:r w:rsidRPr="005B3C2C">
        <w:rPr>
          <w:sz w:val="22"/>
          <w:szCs w:val="22"/>
        </w:rPr>
        <w:t xml:space="preserve">Фактические потери воды в сети составляют 32% от всей подачи воды. Отдельной проблемой можно признать разрушение водонапорных башен, сооруженных, как правило, более 40 лет назад.  Протяженность водопроводной сети составляет 88,7 км. </w:t>
      </w:r>
    </w:p>
    <w:p w:rsidR="005B3C2C" w:rsidRPr="005B3C2C" w:rsidRDefault="005B3C2C" w:rsidP="005B3C2C">
      <w:pPr>
        <w:pStyle w:val="Default"/>
        <w:ind w:firstLine="709"/>
        <w:jc w:val="both"/>
        <w:rPr>
          <w:sz w:val="22"/>
          <w:szCs w:val="22"/>
        </w:rPr>
      </w:pPr>
      <w:r w:rsidRPr="005B3C2C">
        <w:rPr>
          <w:sz w:val="22"/>
          <w:szCs w:val="22"/>
        </w:rPr>
        <w:t>В процессе эксплуатации стальные трубопроводы подвергаются внутренней и внешней коррозии, вследствие чего снижаются прочностные характеристики труб, нарушается их герметичность, уменьшается площадь живого сечения из-за коррозионных отложений, следствием чего является ежегодное увеличение расхода электроэнергии на подачу воды. Водопроводные сети изношены на 70%, в результате чего имеются существенные потери воды при транспортировке до потребителей.</w:t>
      </w:r>
    </w:p>
    <w:p w:rsidR="005B3C2C" w:rsidRPr="005B3C2C" w:rsidRDefault="005B3C2C" w:rsidP="005B3C2C">
      <w:pPr>
        <w:pStyle w:val="Default"/>
        <w:ind w:firstLine="709"/>
        <w:jc w:val="both"/>
        <w:rPr>
          <w:sz w:val="22"/>
          <w:szCs w:val="22"/>
        </w:rPr>
      </w:pPr>
      <w:r w:rsidRPr="005B3C2C">
        <w:rPr>
          <w:sz w:val="22"/>
          <w:szCs w:val="22"/>
        </w:rPr>
        <w:t>Действующая система обеспечения населения питьевой водой в п. Сосновка находится в крайне неудовлетворительном состоянии. Трудность в обеспечении населения п. Сосновка питьевой водой нормативного качества обусловлена повсеместным ухудшением состоянием источников питьевой воды, техническими трудностями получения питьевой воды, соответствующей санитарно-гигиеническим нормативам.</w:t>
      </w:r>
    </w:p>
    <w:p w:rsidR="005B3C2C" w:rsidRPr="005B3C2C" w:rsidRDefault="005B3C2C" w:rsidP="005B3C2C">
      <w:pPr>
        <w:pStyle w:val="Default"/>
        <w:ind w:firstLine="709"/>
        <w:jc w:val="both"/>
        <w:rPr>
          <w:sz w:val="22"/>
          <w:szCs w:val="22"/>
        </w:rPr>
      </w:pPr>
      <w:r w:rsidRPr="005B3C2C">
        <w:rPr>
          <w:sz w:val="22"/>
          <w:szCs w:val="22"/>
        </w:rPr>
        <w:t>В 2010 году за счет средств резервного фонда Правительства Самарской области по программе «Обеспечение жителей водой в условиях маловодья» в п. Сосновка было пробурено 2 разведывательно-эксплуатационной водозаборной скважины (одна - рабочая, одн</w:t>
      </w:r>
      <w:proofErr w:type="gramStart"/>
      <w:r w:rsidRPr="005B3C2C">
        <w:rPr>
          <w:sz w:val="22"/>
          <w:szCs w:val="22"/>
        </w:rPr>
        <w:t>а-</w:t>
      </w:r>
      <w:proofErr w:type="gramEnd"/>
      <w:r w:rsidRPr="005B3C2C">
        <w:rPr>
          <w:sz w:val="22"/>
          <w:szCs w:val="22"/>
        </w:rPr>
        <w:t xml:space="preserve"> резервная) глубиной 110 м.. Несмотря на то, что программа была направлена на улучшение качества питьевой воды, скважина была пробурена некачественно и в результате проведенных работ качество воды не соответствует санитарно-гигиеническим требованиям. Вода из скважины по химическому составу не соответствует  санитарно-гигиеническим требованиям СанПин 2.1.4.1074-01 по показателю общей жесткости, содержанию железа и марганца (превышение в 11,6 раза). Регулярные промывки скважины, дезинфекция, замена насоса подъема воды, установка дополнительной стволовой трубы не дали положительного результата, поэтому в 2012 году скважину пришлось вывести из эксплуатации. </w:t>
      </w:r>
    </w:p>
    <w:p w:rsidR="005B3C2C" w:rsidRPr="005B3C2C" w:rsidRDefault="005B3C2C" w:rsidP="005B3C2C">
      <w:pPr>
        <w:pStyle w:val="Default"/>
        <w:ind w:firstLine="709"/>
        <w:jc w:val="both"/>
        <w:rPr>
          <w:sz w:val="22"/>
          <w:szCs w:val="22"/>
        </w:rPr>
      </w:pPr>
      <w:proofErr w:type="gramStart"/>
      <w:r w:rsidRPr="005B3C2C">
        <w:rPr>
          <w:sz w:val="22"/>
          <w:szCs w:val="22"/>
        </w:rPr>
        <w:t>В геологическом строении с. Сосновка принимают участие верхпермские отложения казанского яруса, представленные трещиноватыми известняками вскрытой мощностью до 38 м. Верхненеогеновые акчагыльские отложения, представленные песками с прослоями глин мощностью 60-63 м. С поверхности распространены верхне-среднечетвертичные аллювиальные отложения, представленные суглинками мощностью 10-12 м. Подземные воды, приуроченные к четвертичным аллювиальным отложениям, характеризуются повышенным содержанием железа до 3мг/дм</w:t>
      </w:r>
      <w:r w:rsidRPr="005B3C2C">
        <w:rPr>
          <w:sz w:val="22"/>
          <w:szCs w:val="22"/>
          <w:vertAlign w:val="superscript"/>
        </w:rPr>
        <w:t>3</w:t>
      </w:r>
      <w:r w:rsidRPr="005B3C2C">
        <w:rPr>
          <w:sz w:val="22"/>
          <w:szCs w:val="22"/>
        </w:rPr>
        <w:t>, подземные воды акчагыльского комплекса не</w:t>
      </w:r>
      <w:proofErr w:type="gramEnd"/>
      <w:r w:rsidRPr="005B3C2C">
        <w:rPr>
          <w:sz w:val="22"/>
          <w:szCs w:val="22"/>
        </w:rPr>
        <w:t xml:space="preserve"> соответствуют требованиям СанПиН 2.1.4.1074-01 по содержанию хлоридов и сульфатов. Таким образом, подземные воды вышеуказанных гидрогеологических подразделений для целей хозяйственно-питьевого водоснабжения не пригодны. В качестве перспективного для целей хозяйственно-питьевого водоснабжения пригоден казанский карбонатный комплекс, который залегает на глубине 70-75 м. В литологическом отношении карбонатный комплекс  представлен известняками вскрытой мощностью до 38м. Потребность в воде для населения п. Сосновка составляет в среднем 92 м</w:t>
      </w:r>
      <w:r w:rsidRPr="005B3C2C">
        <w:rPr>
          <w:sz w:val="22"/>
          <w:szCs w:val="22"/>
          <w:vertAlign w:val="superscript"/>
        </w:rPr>
        <w:t>3/</w:t>
      </w:r>
      <w:r w:rsidRPr="005B3C2C">
        <w:rPr>
          <w:sz w:val="22"/>
          <w:szCs w:val="22"/>
        </w:rPr>
        <w:t>сут (33,512 тыс</w:t>
      </w:r>
      <w:proofErr w:type="gramStart"/>
      <w:r w:rsidRPr="005B3C2C">
        <w:rPr>
          <w:sz w:val="22"/>
          <w:szCs w:val="22"/>
        </w:rPr>
        <w:t>.м</w:t>
      </w:r>
      <w:proofErr w:type="gramEnd"/>
      <w:r w:rsidRPr="005B3C2C">
        <w:rPr>
          <w:sz w:val="22"/>
          <w:szCs w:val="22"/>
          <w:vertAlign w:val="superscript"/>
        </w:rPr>
        <w:t>3</w:t>
      </w:r>
      <w:r w:rsidRPr="005B3C2C">
        <w:rPr>
          <w:sz w:val="22"/>
          <w:szCs w:val="22"/>
        </w:rPr>
        <w:t>/год).</w:t>
      </w:r>
    </w:p>
    <w:p w:rsidR="005B3C2C" w:rsidRPr="005B3C2C" w:rsidRDefault="005B3C2C" w:rsidP="00E23D0A">
      <w:pPr>
        <w:pStyle w:val="Default"/>
        <w:ind w:firstLine="709"/>
        <w:jc w:val="both"/>
        <w:rPr>
          <w:sz w:val="22"/>
          <w:szCs w:val="22"/>
        </w:rPr>
      </w:pPr>
      <w:r w:rsidRPr="005B3C2C">
        <w:rPr>
          <w:sz w:val="22"/>
          <w:szCs w:val="22"/>
        </w:rPr>
        <w:t xml:space="preserve">В настоящее время водоснабжение села Сосновка осуществляется за счет водозабора, расположенного на территории ФГУ комбината «Энергия» Росрезерва. В сложившихся условиях, связанных с нехваткой воды и изменением технологической схемы водоснабжения, предприятие не может в дальнейшем осуществлять хозяйственно-питьевое водоснабжение </w:t>
      </w:r>
      <w:proofErr w:type="gramStart"/>
      <w:r w:rsidRPr="005B3C2C">
        <w:rPr>
          <w:sz w:val="22"/>
          <w:szCs w:val="22"/>
        </w:rPr>
        <w:t>с</w:t>
      </w:r>
      <w:proofErr w:type="gramEnd"/>
      <w:r w:rsidRPr="005B3C2C">
        <w:rPr>
          <w:sz w:val="22"/>
          <w:szCs w:val="22"/>
        </w:rPr>
        <w:t xml:space="preserve">. Сосновка. В 2014 г. комбинат «Энергия» уведомил Администрацию городского поселения Безенчук о предстоящей демонтаже противопожарного трубопровода водонасосной станции и невозможности снабжения жителей п. Сосновка питьевой водой. На основании письменного уведомления ФГКУ Комбинат «Энергия» с 01.06.2018 года прекращает водоснабжение  в п. Сосновка в связи с реконструкцией комбината. Для решения проблемы водоснабжения п. Сосновка специалистами ЗАО ГИДЕК НВ предложено бурение новой скважины. </w:t>
      </w:r>
      <w:proofErr w:type="gramStart"/>
      <w:r w:rsidRPr="005B3C2C">
        <w:rPr>
          <w:sz w:val="22"/>
          <w:szCs w:val="22"/>
        </w:rPr>
        <w:t>По условиям Лицензии на право пользования недрами для обеспечения жителей городского поселения Безенчук качественной питьевой водой в требуемых объемах необходимо проведение геологоразведочных работ по оценке</w:t>
      </w:r>
      <w:proofErr w:type="gramEnd"/>
      <w:r w:rsidRPr="005B3C2C">
        <w:rPr>
          <w:sz w:val="22"/>
          <w:szCs w:val="22"/>
        </w:rPr>
        <w:t xml:space="preserve"> запасов воды, оценке качества подземных вод, оценке запасов подземных вод на действующих водозаборах: «Восточный», «Западный», «Военный городок».</w:t>
      </w:r>
    </w:p>
    <w:p w:rsidR="005B3C2C" w:rsidRPr="005B3C2C" w:rsidRDefault="005B3C2C" w:rsidP="00F63C37">
      <w:pPr>
        <w:spacing w:after="0" w:line="240" w:lineRule="auto"/>
        <w:jc w:val="right"/>
        <w:rPr>
          <w:rFonts w:ascii="Times New Roman" w:hAnsi="Times New Roman" w:cs="Times New Roman"/>
          <w:color w:val="000000"/>
        </w:rPr>
      </w:pPr>
      <w:r w:rsidRPr="005B3C2C">
        <w:rPr>
          <w:rFonts w:ascii="Times New Roman" w:hAnsi="Times New Roman" w:cs="Times New Roman"/>
          <w:color w:val="000000"/>
        </w:rPr>
        <w:t>Таблица 1</w:t>
      </w:r>
    </w:p>
    <w:tbl>
      <w:tblPr>
        <w:tblW w:w="11036" w:type="dxa"/>
        <w:tblInd w:w="109" w:type="dxa"/>
        <w:tblLayout w:type="fixed"/>
        <w:tblLook w:val="04A0"/>
      </w:tblPr>
      <w:tblGrid>
        <w:gridCol w:w="588"/>
        <w:gridCol w:w="2248"/>
        <w:gridCol w:w="1417"/>
        <w:gridCol w:w="1397"/>
        <w:gridCol w:w="1984"/>
        <w:gridCol w:w="1276"/>
        <w:gridCol w:w="1134"/>
        <w:gridCol w:w="992"/>
      </w:tblGrid>
      <w:tr w:rsidR="005B3C2C" w:rsidRPr="005B3C2C" w:rsidTr="00C0617D">
        <w:trPr>
          <w:trHeight w:val="160"/>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sz w:val="18"/>
                <w:szCs w:val="18"/>
              </w:rPr>
              <w:tab/>
            </w:r>
            <w:r w:rsidRPr="005B3C2C">
              <w:rPr>
                <w:rFonts w:ascii="Times New Roman" w:hAnsi="Times New Roman" w:cs="Times New Roman"/>
                <w:color w:val="000000"/>
                <w:sz w:val="18"/>
                <w:szCs w:val="18"/>
              </w:rPr>
              <w:t xml:space="preserve">№ </w:t>
            </w:r>
            <w:proofErr w:type="gramStart"/>
            <w:r w:rsidRPr="005B3C2C">
              <w:rPr>
                <w:rFonts w:ascii="Times New Roman" w:hAnsi="Times New Roman" w:cs="Times New Roman"/>
                <w:color w:val="000000"/>
                <w:sz w:val="18"/>
                <w:szCs w:val="18"/>
              </w:rPr>
              <w:t>п</w:t>
            </w:r>
            <w:proofErr w:type="gramEnd"/>
            <w:r w:rsidRPr="005B3C2C">
              <w:rPr>
                <w:rFonts w:ascii="Times New Roman" w:hAnsi="Times New Roman" w:cs="Times New Roman"/>
                <w:color w:val="000000"/>
                <w:sz w:val="18"/>
                <w:szCs w:val="18"/>
              </w:rPr>
              <w:t>/п</w:t>
            </w:r>
          </w:p>
        </w:tc>
        <w:tc>
          <w:tcPr>
            <w:tcW w:w="2248" w:type="dxa"/>
            <w:tcBorders>
              <w:top w:val="single" w:sz="4" w:space="0" w:color="auto"/>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Местонахождение источника водоснабжения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Потребление электроэнергии, квт/год</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Стоимость частотных регуляторов руб.</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Потребление электроэнергии после установки частотного регулятора квт/год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Экономия электроэнергии квт/год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Эффективность мероприятия, тыс. руб.</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Срок окупаемости, год</w:t>
            </w:r>
          </w:p>
        </w:tc>
      </w:tr>
      <w:tr w:rsidR="005B3C2C" w:rsidRPr="005B3C2C" w:rsidTr="00264A0E">
        <w:trPr>
          <w:trHeight w:val="7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1</w:t>
            </w:r>
          </w:p>
        </w:tc>
        <w:tc>
          <w:tcPr>
            <w:tcW w:w="2248"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2</w:t>
            </w:r>
          </w:p>
        </w:tc>
        <w:tc>
          <w:tcPr>
            <w:tcW w:w="141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3</w:t>
            </w:r>
          </w:p>
        </w:tc>
        <w:tc>
          <w:tcPr>
            <w:tcW w:w="139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4</w:t>
            </w:r>
          </w:p>
        </w:tc>
        <w:tc>
          <w:tcPr>
            <w:tcW w:w="198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5</w:t>
            </w:r>
          </w:p>
        </w:tc>
        <w:tc>
          <w:tcPr>
            <w:tcW w:w="1276"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6</w:t>
            </w:r>
          </w:p>
        </w:tc>
        <w:tc>
          <w:tcPr>
            <w:tcW w:w="113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7</w:t>
            </w:r>
          </w:p>
        </w:tc>
        <w:tc>
          <w:tcPr>
            <w:tcW w:w="992"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8</w:t>
            </w:r>
          </w:p>
        </w:tc>
      </w:tr>
      <w:tr w:rsidR="005B3C2C" w:rsidRPr="005B3C2C" w:rsidTr="00C0617D">
        <w:trPr>
          <w:trHeight w:val="7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1</w:t>
            </w:r>
          </w:p>
        </w:tc>
        <w:tc>
          <w:tcPr>
            <w:tcW w:w="2248"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Водозабор "Восточный"</w:t>
            </w:r>
          </w:p>
        </w:tc>
        <w:tc>
          <w:tcPr>
            <w:tcW w:w="141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1 312 370</w:t>
            </w:r>
          </w:p>
        </w:tc>
        <w:tc>
          <w:tcPr>
            <w:tcW w:w="139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120 250</w:t>
            </w:r>
          </w:p>
        </w:tc>
        <w:tc>
          <w:tcPr>
            <w:tcW w:w="198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787 422</w:t>
            </w:r>
          </w:p>
        </w:tc>
        <w:tc>
          <w:tcPr>
            <w:tcW w:w="1276"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524 948</w:t>
            </w:r>
          </w:p>
        </w:tc>
        <w:tc>
          <w:tcPr>
            <w:tcW w:w="113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1 890</w:t>
            </w:r>
          </w:p>
        </w:tc>
        <w:tc>
          <w:tcPr>
            <w:tcW w:w="992"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2,5</w:t>
            </w:r>
          </w:p>
        </w:tc>
      </w:tr>
      <w:tr w:rsidR="005B3C2C" w:rsidRPr="005B3C2C" w:rsidTr="00C0617D">
        <w:trPr>
          <w:trHeight w:val="7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2</w:t>
            </w:r>
          </w:p>
        </w:tc>
        <w:tc>
          <w:tcPr>
            <w:tcW w:w="2248"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Водозабор "Западный"</w:t>
            </w:r>
          </w:p>
        </w:tc>
        <w:tc>
          <w:tcPr>
            <w:tcW w:w="141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1 622 721</w:t>
            </w:r>
          </w:p>
        </w:tc>
        <w:tc>
          <w:tcPr>
            <w:tcW w:w="139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49 530</w:t>
            </w:r>
          </w:p>
        </w:tc>
        <w:tc>
          <w:tcPr>
            <w:tcW w:w="198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973 633</w:t>
            </w:r>
          </w:p>
        </w:tc>
        <w:tc>
          <w:tcPr>
            <w:tcW w:w="1276"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649 088</w:t>
            </w:r>
          </w:p>
        </w:tc>
        <w:tc>
          <w:tcPr>
            <w:tcW w:w="113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2 337</w:t>
            </w:r>
          </w:p>
        </w:tc>
        <w:tc>
          <w:tcPr>
            <w:tcW w:w="992"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2,5</w:t>
            </w:r>
          </w:p>
        </w:tc>
      </w:tr>
      <w:tr w:rsidR="005B3C2C" w:rsidRPr="005B3C2C" w:rsidTr="00264A0E">
        <w:trPr>
          <w:trHeight w:val="7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lastRenderedPageBreak/>
              <w:t>3</w:t>
            </w:r>
          </w:p>
        </w:tc>
        <w:tc>
          <w:tcPr>
            <w:tcW w:w="2248"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п.г.т. Безенчук. "Военный городок"</w:t>
            </w:r>
          </w:p>
        </w:tc>
        <w:tc>
          <w:tcPr>
            <w:tcW w:w="141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302 352</w:t>
            </w:r>
          </w:p>
        </w:tc>
        <w:tc>
          <w:tcPr>
            <w:tcW w:w="139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28 197</w:t>
            </w:r>
          </w:p>
        </w:tc>
        <w:tc>
          <w:tcPr>
            <w:tcW w:w="198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181 411</w:t>
            </w:r>
          </w:p>
        </w:tc>
        <w:tc>
          <w:tcPr>
            <w:tcW w:w="1276"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120 941</w:t>
            </w:r>
          </w:p>
        </w:tc>
        <w:tc>
          <w:tcPr>
            <w:tcW w:w="113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435</w:t>
            </w:r>
          </w:p>
        </w:tc>
        <w:tc>
          <w:tcPr>
            <w:tcW w:w="992"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2,5</w:t>
            </w:r>
          </w:p>
        </w:tc>
      </w:tr>
      <w:tr w:rsidR="005B3C2C" w:rsidRPr="005B3C2C" w:rsidTr="00264A0E">
        <w:trPr>
          <w:trHeight w:val="7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4</w:t>
            </w:r>
          </w:p>
        </w:tc>
        <w:tc>
          <w:tcPr>
            <w:tcW w:w="2248"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п. Новооренбургский</w:t>
            </w:r>
          </w:p>
        </w:tc>
        <w:tc>
          <w:tcPr>
            <w:tcW w:w="141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p>
        </w:tc>
        <w:tc>
          <w:tcPr>
            <w:tcW w:w="139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11 700</w:t>
            </w:r>
          </w:p>
        </w:tc>
        <w:tc>
          <w:tcPr>
            <w:tcW w:w="198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p>
        </w:tc>
      </w:tr>
      <w:tr w:rsidR="005B3C2C" w:rsidRPr="005B3C2C" w:rsidTr="00264A0E">
        <w:trPr>
          <w:trHeight w:val="7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х</w:t>
            </w:r>
          </w:p>
        </w:tc>
        <w:tc>
          <w:tcPr>
            <w:tcW w:w="2248"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ИТОГО</w:t>
            </w:r>
          </w:p>
        </w:tc>
        <w:tc>
          <w:tcPr>
            <w:tcW w:w="141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3 237 443</w:t>
            </w:r>
          </w:p>
        </w:tc>
        <w:tc>
          <w:tcPr>
            <w:tcW w:w="1397"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209 677</w:t>
            </w:r>
          </w:p>
        </w:tc>
        <w:tc>
          <w:tcPr>
            <w:tcW w:w="198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1 942 466</w:t>
            </w:r>
          </w:p>
        </w:tc>
        <w:tc>
          <w:tcPr>
            <w:tcW w:w="1276"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1 294 977</w:t>
            </w:r>
          </w:p>
        </w:tc>
        <w:tc>
          <w:tcPr>
            <w:tcW w:w="1134"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4662</w:t>
            </w:r>
          </w:p>
        </w:tc>
        <w:tc>
          <w:tcPr>
            <w:tcW w:w="992" w:type="dxa"/>
            <w:tcBorders>
              <w:top w:val="nil"/>
              <w:left w:val="nil"/>
              <w:bottom w:val="single" w:sz="4" w:space="0" w:color="auto"/>
              <w:right w:val="single" w:sz="4" w:space="0" w:color="auto"/>
            </w:tcBorders>
            <w:shd w:val="clear" w:color="auto" w:fill="auto"/>
            <w:vAlign w:val="center"/>
            <w:hideMark/>
          </w:tcPr>
          <w:p w:rsidR="005B3C2C" w:rsidRPr="005B3C2C" w:rsidRDefault="005B3C2C" w:rsidP="005B3C2C">
            <w:pPr>
              <w:spacing w:after="0" w:line="240" w:lineRule="auto"/>
              <w:jc w:val="both"/>
              <w:rPr>
                <w:rFonts w:ascii="Times New Roman" w:hAnsi="Times New Roman" w:cs="Times New Roman"/>
                <w:color w:val="000000"/>
                <w:sz w:val="18"/>
                <w:szCs w:val="18"/>
              </w:rPr>
            </w:pPr>
            <w:r w:rsidRPr="005B3C2C">
              <w:rPr>
                <w:rFonts w:ascii="Times New Roman" w:hAnsi="Times New Roman" w:cs="Times New Roman"/>
                <w:color w:val="000000"/>
                <w:sz w:val="18"/>
                <w:szCs w:val="18"/>
              </w:rPr>
              <w:t>7,5</w:t>
            </w:r>
          </w:p>
        </w:tc>
      </w:tr>
    </w:tbl>
    <w:p w:rsidR="005B3C2C" w:rsidRPr="005B3C2C" w:rsidRDefault="005B3C2C" w:rsidP="005B3C2C">
      <w:pPr>
        <w:pStyle w:val="Default"/>
        <w:ind w:firstLine="709"/>
        <w:jc w:val="both"/>
        <w:rPr>
          <w:sz w:val="22"/>
          <w:szCs w:val="22"/>
        </w:rPr>
      </w:pPr>
      <w:r w:rsidRPr="005B3C2C">
        <w:rPr>
          <w:sz w:val="22"/>
          <w:szCs w:val="22"/>
        </w:rPr>
        <w:t>Не менее актуальна проблема по водоотведению. Общая протяженность канализационных сетей городского поселения Безенчук составляет –53,38 км. Для перекачки сточной жидкости по коллекторам в городском поселении имеется десять канализационных насосных станций (КНС). Сточная жидкость поступает на канализационные очистные сооружения (КОС) с полной биологической очисткой.</w:t>
      </w:r>
    </w:p>
    <w:p w:rsidR="005B3C2C" w:rsidRPr="005B3C2C" w:rsidRDefault="005B3C2C" w:rsidP="005B3C2C">
      <w:pPr>
        <w:pStyle w:val="Default"/>
        <w:ind w:firstLine="709"/>
        <w:jc w:val="both"/>
        <w:rPr>
          <w:sz w:val="22"/>
          <w:szCs w:val="22"/>
        </w:rPr>
      </w:pPr>
      <w:r w:rsidRPr="005B3C2C">
        <w:rPr>
          <w:sz w:val="22"/>
          <w:szCs w:val="22"/>
        </w:rPr>
        <w:t>Стоки по самотечным сетям поступают в канализационные насосные станции, которыми перекачиваются на очистные сооружения, где проходят полную биологическую очистку в искусственных условиях с последующим сбросом в реку Безенчук. Городские очистные сооружения канализации построены в 1981 году. Проектная мощность КОС – 9 тыс</w:t>
      </w:r>
      <w:proofErr w:type="gramStart"/>
      <w:r w:rsidRPr="005B3C2C">
        <w:rPr>
          <w:sz w:val="22"/>
          <w:szCs w:val="22"/>
        </w:rPr>
        <w:t>.м</w:t>
      </w:r>
      <w:proofErr w:type="gramEnd"/>
      <w:r w:rsidRPr="005B3C2C">
        <w:rPr>
          <w:sz w:val="22"/>
          <w:szCs w:val="22"/>
        </w:rPr>
        <w:t xml:space="preserve">3/сут. Площадка очистных сооружений расположена в западной части поселка. </w:t>
      </w:r>
    </w:p>
    <w:p w:rsidR="005B3C2C" w:rsidRPr="005B3C2C" w:rsidRDefault="005B3C2C" w:rsidP="005B3C2C">
      <w:pPr>
        <w:pStyle w:val="Default"/>
        <w:ind w:firstLine="709"/>
        <w:jc w:val="both"/>
        <w:rPr>
          <w:sz w:val="22"/>
          <w:szCs w:val="22"/>
        </w:rPr>
      </w:pPr>
      <w:r w:rsidRPr="005B3C2C">
        <w:rPr>
          <w:sz w:val="22"/>
          <w:szCs w:val="22"/>
        </w:rPr>
        <w:t>Общее нормативно-расчетное водоотведение через канализационные очистные сооружения составляет 2578,6 тыс</w:t>
      </w:r>
      <w:proofErr w:type="gramStart"/>
      <w:r w:rsidRPr="005B3C2C">
        <w:rPr>
          <w:sz w:val="22"/>
          <w:szCs w:val="22"/>
        </w:rPr>
        <w:t>.м</w:t>
      </w:r>
      <w:proofErr w:type="gramEnd"/>
      <w:r w:rsidRPr="005B3C2C">
        <w:rPr>
          <w:sz w:val="22"/>
          <w:szCs w:val="22"/>
        </w:rPr>
        <w:t xml:space="preserve">3/год. Проектная производительность - 200 м3/сутки, годовой объем стоков составляет – 73 000 м3/год. По данным, представленным МУП «Водоканалсервис» установленная мощность насосного оборудования КНС составляет 2 073 м3/час. </w:t>
      </w:r>
    </w:p>
    <w:p w:rsidR="005B3C2C" w:rsidRPr="005B3C2C" w:rsidRDefault="005B3C2C" w:rsidP="005B3C2C">
      <w:pPr>
        <w:pStyle w:val="Default"/>
        <w:ind w:firstLine="709"/>
        <w:jc w:val="both"/>
        <w:rPr>
          <w:sz w:val="22"/>
          <w:szCs w:val="22"/>
        </w:rPr>
      </w:pPr>
      <w:r w:rsidRPr="005B3C2C">
        <w:rPr>
          <w:sz w:val="22"/>
          <w:szCs w:val="22"/>
        </w:rPr>
        <w:t xml:space="preserve">Фактически очистные сооружения работают на уровне 50% от проектной мощности, так как технологическое оборудование устарело. Оборудование очистных сооружений, КНС и сети канализации исчерпали предельные сроки эксплуатации, их конструкции разрушаются, что ведет к ухудшению качества очистки стоков, вызывает перерасход электроэнергии, штрафные санкции за превышение ПДК. По данным МУП «ВКС» очистные сооружения очищают до установленного норматива только 40% стоков. </w:t>
      </w:r>
    </w:p>
    <w:p w:rsidR="005B3C2C" w:rsidRPr="005B3C2C" w:rsidRDefault="005B3C2C" w:rsidP="005B3C2C">
      <w:pPr>
        <w:pStyle w:val="Default"/>
        <w:ind w:firstLine="709"/>
        <w:jc w:val="both"/>
        <w:rPr>
          <w:sz w:val="22"/>
          <w:szCs w:val="22"/>
        </w:rPr>
      </w:pPr>
      <w:r w:rsidRPr="005B3C2C">
        <w:rPr>
          <w:sz w:val="22"/>
          <w:szCs w:val="22"/>
        </w:rPr>
        <w:t>Проблемы, связанные с износом оборудования добычи воды и сетей водоснабжения, создает ряд проблем для нормальной работы системы водоснабжения городского поселения.  Для их решения необходима разработка и реализация мер, обеспечивающих повышение эффективности и надежности работы систем водоснабжения, совершенствование систем подачи и распределения воды и хозяйственного механизма водопользования.</w:t>
      </w:r>
    </w:p>
    <w:p w:rsidR="005B3C2C" w:rsidRPr="005B3C2C" w:rsidRDefault="005B3C2C" w:rsidP="005B3C2C">
      <w:pPr>
        <w:pStyle w:val="Default"/>
        <w:ind w:firstLine="709"/>
        <w:jc w:val="both"/>
        <w:rPr>
          <w:sz w:val="22"/>
          <w:szCs w:val="22"/>
        </w:rPr>
      </w:pPr>
      <w:r w:rsidRPr="005B3C2C">
        <w:rPr>
          <w:sz w:val="22"/>
          <w:szCs w:val="22"/>
        </w:rPr>
        <w:t>Дальнейшее увеличение срока износа канализационных сетей и сооружений приведет к полному выходу из строя системы водоотведения, что пагубно отразится на окружающей среде, а попытки управлять сетями водоотведения, находящимися в таком состоянии, малоэффективны.  Поэтому необходима полная модернизация существующих систем водоотведения городского поселения Безенчук. Ежегодно производимые МУП «ВКС» технологические ремонты поддерживают работу, но не улучшают их работоспособность, не производят необходимых технических перевооружений из-за отсутствия средств.</w:t>
      </w:r>
    </w:p>
    <w:p w:rsidR="005B3C2C" w:rsidRPr="005B3C2C" w:rsidRDefault="005B3C2C" w:rsidP="005B3C2C">
      <w:pPr>
        <w:pStyle w:val="29"/>
        <w:widowControl w:val="0"/>
        <w:spacing w:after="0" w:line="240" w:lineRule="auto"/>
        <w:ind w:left="0" w:firstLine="708"/>
        <w:jc w:val="both"/>
        <w:rPr>
          <w:sz w:val="22"/>
          <w:szCs w:val="22"/>
        </w:rPr>
      </w:pPr>
      <w:r w:rsidRPr="005B3C2C">
        <w:rPr>
          <w:sz w:val="22"/>
          <w:szCs w:val="22"/>
        </w:rPr>
        <w:t xml:space="preserve">Для улучшения работы действующих очистных сооружений в п. Сосновка тоже необходимо выполнить капитальный ремонт, т.к. оборудование технически и морально устарело, нет запасных дублирующих систем. </w:t>
      </w:r>
    </w:p>
    <w:p w:rsidR="005B3C2C" w:rsidRPr="005B3C2C" w:rsidRDefault="005B3C2C" w:rsidP="005B3C2C">
      <w:pPr>
        <w:pStyle w:val="Default"/>
        <w:ind w:firstLine="709"/>
        <w:jc w:val="both"/>
        <w:rPr>
          <w:sz w:val="22"/>
          <w:szCs w:val="22"/>
        </w:rPr>
      </w:pPr>
      <w:r w:rsidRPr="005B3C2C">
        <w:rPr>
          <w:sz w:val="22"/>
          <w:szCs w:val="22"/>
        </w:rPr>
        <w:t xml:space="preserve">Учитывая вышеизложенные проблемы в сфере водоснабжения, необходима модернизация основного оборудования и реконструкция сетей водоснабжения с учетом увеличения потребляемой питьевой воды населением и предприятиями находящихся на территории городского поселения. Для обеспечения работы действующих очистных сооружений в городском поселении Безенчук, необходимо провести замену имеющихся очистных сооружений в п. Сосновка (новое строительство КОС), так как сооружения и оборудование технически и морально устарело, нет запасных дублирующих систем. </w:t>
      </w:r>
    </w:p>
    <w:p w:rsidR="005B3C2C" w:rsidRPr="005B3C2C" w:rsidRDefault="005B3C2C" w:rsidP="005B3C2C">
      <w:pPr>
        <w:spacing w:after="0" w:line="240" w:lineRule="auto"/>
        <w:ind w:firstLine="698"/>
        <w:jc w:val="both"/>
        <w:rPr>
          <w:rFonts w:ascii="Times New Roman" w:eastAsia="Calibri" w:hAnsi="Times New Roman" w:cs="Times New Roman"/>
        </w:rPr>
      </w:pPr>
      <w:r w:rsidRPr="005B3C2C">
        <w:rPr>
          <w:rFonts w:ascii="Times New Roman" w:eastAsia="Calibri" w:hAnsi="Times New Roman" w:cs="Times New Roman"/>
        </w:rPr>
        <w:t>Тепловая энергия отпускается на отопление и горячее водоснабжение потребителей городского поселения Безенчук по тепловым сетям, выполненным в 2-трубном исполнении,  в микрорайоне «Военный городок» - 4-х трубном исполнении, проложенным подземным способом в непроходных каналах и частично надземным способом на низких опорах. Схемы подключения абонентов к тепловым сетям – зависимые, без учета тепловой энергии, без регулирования расхода и температуры теплоносителя.</w:t>
      </w:r>
    </w:p>
    <w:p w:rsidR="005B3C2C" w:rsidRPr="005B3C2C" w:rsidRDefault="005B3C2C" w:rsidP="005B3C2C">
      <w:pPr>
        <w:spacing w:after="0" w:line="240" w:lineRule="auto"/>
        <w:ind w:firstLine="698"/>
        <w:jc w:val="both"/>
        <w:rPr>
          <w:rFonts w:ascii="Times New Roman" w:eastAsia="Calibri" w:hAnsi="Times New Roman" w:cs="Times New Roman"/>
        </w:rPr>
      </w:pPr>
      <w:r w:rsidRPr="005B3C2C">
        <w:rPr>
          <w:rFonts w:ascii="Times New Roman" w:eastAsia="Calibri" w:hAnsi="Times New Roman" w:cs="Times New Roman"/>
        </w:rPr>
        <w:t>Наиболее значительными (до 45%) потерями теплоэнергетических ресурсов (ТЭР) являются потери в тепловых сетях при транспортировке. Наличие сверхнормативных потерь объясняется ветхостью тепловых сетей (срок эксплуатации 30-35 лет). Крайне изношенное состояние тепловых сетей приводит к сверхнормативным расходов ТЭР и потерям теплоносителя, что в конечном итоге снижает надежность и безопасность эксплуатации теплоэнергетического оборудования, увеличивает затраты и фактическую себестоимость Гкал, снижает качество предоставляемых услуг и ведет к убыткам гарантирующего поставщика тепловой энергии. Неудовлетворительное состояние  и работа сетей по распределению потоков тепловой энергии (горячей воды) до потребителей  вынуждает гарантирующего поставщика увеличивать мощность сетевых насосов, что приводит к перерасходу электрической энергии в котельных.</w:t>
      </w:r>
    </w:p>
    <w:p w:rsidR="005B3C2C" w:rsidRPr="005B3C2C" w:rsidRDefault="005B3C2C" w:rsidP="005B3C2C">
      <w:pPr>
        <w:pStyle w:val="82"/>
        <w:shd w:val="clear" w:color="auto" w:fill="auto"/>
        <w:tabs>
          <w:tab w:val="left" w:pos="1047"/>
        </w:tabs>
        <w:spacing w:after="0" w:line="240" w:lineRule="auto"/>
        <w:ind w:firstLine="709"/>
        <w:jc w:val="both"/>
        <w:rPr>
          <w:sz w:val="22"/>
          <w:szCs w:val="22"/>
        </w:rPr>
      </w:pPr>
      <w:r w:rsidRPr="005B3C2C">
        <w:rPr>
          <w:sz w:val="22"/>
          <w:szCs w:val="22"/>
        </w:rPr>
        <w:t xml:space="preserve">Устаревшее оборудование котельных имеет низкий фактический КПД и обусловливает нерациональный, излишний расход топлива на выработку тепловой энергии, что приводит к увеличению затрат и росту ее себестоимости. </w:t>
      </w:r>
    </w:p>
    <w:p w:rsidR="005B3C2C" w:rsidRPr="005B3C2C" w:rsidRDefault="005B3C2C" w:rsidP="005B3C2C">
      <w:pPr>
        <w:pStyle w:val="82"/>
        <w:widowControl w:val="0"/>
        <w:shd w:val="clear" w:color="auto" w:fill="auto"/>
        <w:tabs>
          <w:tab w:val="left" w:pos="709"/>
        </w:tabs>
        <w:spacing w:after="0" w:line="240" w:lineRule="auto"/>
        <w:ind w:firstLine="0"/>
        <w:jc w:val="both"/>
        <w:rPr>
          <w:sz w:val="22"/>
          <w:szCs w:val="22"/>
        </w:rPr>
      </w:pPr>
      <w:r w:rsidRPr="005B3C2C">
        <w:rPr>
          <w:sz w:val="22"/>
          <w:szCs w:val="22"/>
        </w:rPr>
        <w:tab/>
        <w:t>Характерная особенность теплоснабжения в последние годы - снижение температурного графика отпуска тепловой энергии потребителю. Из внутренних систем теплоснабжения жилых зданий производится отбор теплоносителя на нужды горячего водоснабжения в объеме 253 240 куб</w:t>
      </w:r>
      <w:proofErr w:type="gramStart"/>
      <w:r w:rsidRPr="005B3C2C">
        <w:rPr>
          <w:sz w:val="22"/>
          <w:szCs w:val="22"/>
        </w:rPr>
        <w:t>.м</w:t>
      </w:r>
      <w:proofErr w:type="gramEnd"/>
      <w:r w:rsidRPr="005B3C2C">
        <w:rPr>
          <w:sz w:val="22"/>
          <w:szCs w:val="22"/>
        </w:rPr>
        <w:t xml:space="preserve">, что составляет в тепловом эквиваленте около 16000 Гкал/год. Котельные и тепловые сети проектировались для закрытой системы, но из-за отсутствия теплообменников у потребителей и вызванного этим неорганизованного водозабора из теплосети практически работают по открытой схеме. Установки водоподготовки в котельных не рассчитаны на фактически необходимое количество подпиточной воды и подпитка производится необработанной водой, что вызывает повышенную </w:t>
      </w:r>
      <w:r w:rsidRPr="005B3C2C">
        <w:rPr>
          <w:sz w:val="22"/>
          <w:szCs w:val="22"/>
        </w:rPr>
        <w:lastRenderedPageBreak/>
        <w:t xml:space="preserve">коррозию трубопроводов теплосети и ускоренное отложение солей жесткости на поверхностях нагрева котлов. </w:t>
      </w:r>
    </w:p>
    <w:p w:rsidR="005B3C2C" w:rsidRPr="005B3C2C" w:rsidRDefault="005B3C2C" w:rsidP="005B3C2C">
      <w:pPr>
        <w:spacing w:after="0" w:line="240" w:lineRule="auto"/>
        <w:ind w:firstLine="720"/>
        <w:jc w:val="both"/>
        <w:rPr>
          <w:rFonts w:ascii="Times New Roman" w:hAnsi="Times New Roman" w:cs="Times New Roman"/>
        </w:rPr>
      </w:pPr>
      <w:r w:rsidRPr="005B3C2C">
        <w:rPr>
          <w:rFonts w:ascii="Times New Roman" w:hAnsi="Times New Roman" w:cs="Times New Roman"/>
        </w:rPr>
        <w:t>В 2013-2014 гг. в рамках заключенного концессионного соглашения с ОАО «СамРЭК были реализованы мероприятия на общую сумму 297,7 млн</w:t>
      </w:r>
      <w:proofErr w:type="gramStart"/>
      <w:r w:rsidRPr="005B3C2C">
        <w:rPr>
          <w:rFonts w:ascii="Times New Roman" w:hAnsi="Times New Roman" w:cs="Times New Roman"/>
        </w:rPr>
        <w:t>.р</w:t>
      </w:r>
      <w:proofErr w:type="gramEnd"/>
      <w:r w:rsidRPr="005B3C2C">
        <w:rPr>
          <w:rFonts w:ascii="Times New Roman" w:hAnsi="Times New Roman" w:cs="Times New Roman"/>
        </w:rPr>
        <w:t>уб:</w:t>
      </w:r>
    </w:p>
    <w:p w:rsidR="005B3C2C" w:rsidRPr="005B3C2C" w:rsidRDefault="005B3C2C" w:rsidP="005B3C2C">
      <w:pPr>
        <w:spacing w:after="0" w:line="240" w:lineRule="auto"/>
        <w:ind w:firstLine="720"/>
        <w:jc w:val="both"/>
        <w:rPr>
          <w:rFonts w:ascii="Times New Roman" w:hAnsi="Times New Roman" w:cs="Times New Roman"/>
        </w:rPr>
      </w:pPr>
      <w:r w:rsidRPr="005B3C2C">
        <w:rPr>
          <w:rFonts w:ascii="Times New Roman" w:hAnsi="Times New Roman" w:cs="Times New Roman"/>
        </w:rPr>
        <w:t>- техническое перевооружение котельных № 3, № 5, № 6, № 7  п.г.т</w:t>
      </w:r>
      <w:proofErr w:type="gramStart"/>
      <w:r w:rsidRPr="005B3C2C">
        <w:rPr>
          <w:rFonts w:ascii="Times New Roman" w:hAnsi="Times New Roman" w:cs="Times New Roman"/>
        </w:rPr>
        <w:t>.Б</w:t>
      </w:r>
      <w:proofErr w:type="gramEnd"/>
      <w:r w:rsidRPr="005B3C2C">
        <w:rPr>
          <w:rFonts w:ascii="Times New Roman" w:hAnsi="Times New Roman" w:cs="Times New Roman"/>
        </w:rPr>
        <w:t>езенчук;</w:t>
      </w:r>
    </w:p>
    <w:p w:rsidR="005B3C2C" w:rsidRPr="005B3C2C" w:rsidRDefault="005B3C2C" w:rsidP="005B3C2C">
      <w:pPr>
        <w:spacing w:after="0" w:line="240" w:lineRule="auto"/>
        <w:ind w:firstLine="720"/>
        <w:jc w:val="both"/>
        <w:rPr>
          <w:rFonts w:ascii="Times New Roman" w:hAnsi="Times New Roman" w:cs="Times New Roman"/>
        </w:rPr>
      </w:pPr>
      <w:r w:rsidRPr="005B3C2C">
        <w:rPr>
          <w:rFonts w:ascii="Times New Roman" w:hAnsi="Times New Roman" w:cs="Times New Roman"/>
        </w:rPr>
        <w:t>- капитальный ремонт тепловых сетей от котельной №4 п.г.т</w:t>
      </w:r>
      <w:proofErr w:type="gramStart"/>
      <w:r w:rsidRPr="005B3C2C">
        <w:rPr>
          <w:rFonts w:ascii="Times New Roman" w:hAnsi="Times New Roman" w:cs="Times New Roman"/>
        </w:rPr>
        <w:t>.Б</w:t>
      </w:r>
      <w:proofErr w:type="gramEnd"/>
      <w:r w:rsidRPr="005B3C2C">
        <w:rPr>
          <w:rFonts w:ascii="Times New Roman" w:hAnsi="Times New Roman" w:cs="Times New Roman"/>
        </w:rPr>
        <w:t>езенчук  ул.Степная, д.1-А;</w:t>
      </w:r>
    </w:p>
    <w:p w:rsidR="005B3C2C" w:rsidRPr="005B3C2C" w:rsidRDefault="005B3C2C" w:rsidP="005B3C2C">
      <w:pPr>
        <w:spacing w:after="0" w:line="240" w:lineRule="auto"/>
        <w:ind w:firstLine="720"/>
        <w:jc w:val="both"/>
        <w:rPr>
          <w:rFonts w:ascii="Times New Roman" w:hAnsi="Times New Roman" w:cs="Times New Roman"/>
        </w:rPr>
      </w:pPr>
      <w:r w:rsidRPr="005B3C2C">
        <w:rPr>
          <w:rFonts w:ascii="Times New Roman" w:hAnsi="Times New Roman" w:cs="Times New Roman"/>
        </w:rPr>
        <w:t>- замена теплообменника на модульной котельной 5,25 МВТ для отопления жилого фонда военного городка п.г.т</w:t>
      </w:r>
      <w:proofErr w:type="gramStart"/>
      <w:r w:rsidRPr="005B3C2C">
        <w:rPr>
          <w:rFonts w:ascii="Times New Roman" w:hAnsi="Times New Roman" w:cs="Times New Roman"/>
        </w:rPr>
        <w:t>.Б</w:t>
      </w:r>
      <w:proofErr w:type="gramEnd"/>
      <w:r w:rsidRPr="005B3C2C">
        <w:rPr>
          <w:rFonts w:ascii="Times New Roman" w:hAnsi="Times New Roman" w:cs="Times New Roman"/>
        </w:rPr>
        <w:t>езенчук;</w:t>
      </w:r>
    </w:p>
    <w:p w:rsidR="005B3C2C" w:rsidRPr="005B3C2C" w:rsidRDefault="005B3C2C" w:rsidP="005B3C2C">
      <w:pPr>
        <w:spacing w:after="0" w:line="240" w:lineRule="auto"/>
        <w:ind w:firstLine="720"/>
        <w:jc w:val="both"/>
        <w:rPr>
          <w:rFonts w:ascii="Times New Roman" w:hAnsi="Times New Roman" w:cs="Times New Roman"/>
        </w:rPr>
      </w:pPr>
      <w:r w:rsidRPr="005B3C2C">
        <w:rPr>
          <w:rFonts w:ascii="Times New Roman" w:hAnsi="Times New Roman" w:cs="Times New Roman"/>
        </w:rPr>
        <w:t>- замена насоса на модульной котельной для отопления дома офицерского состава по адресу: п.г.т</w:t>
      </w:r>
      <w:proofErr w:type="gramStart"/>
      <w:r w:rsidRPr="005B3C2C">
        <w:rPr>
          <w:rFonts w:ascii="Times New Roman" w:hAnsi="Times New Roman" w:cs="Times New Roman"/>
        </w:rPr>
        <w:t>.Б</w:t>
      </w:r>
      <w:proofErr w:type="gramEnd"/>
      <w:r w:rsidRPr="005B3C2C">
        <w:rPr>
          <w:rFonts w:ascii="Times New Roman" w:hAnsi="Times New Roman" w:cs="Times New Roman"/>
        </w:rPr>
        <w:t>езенчук, ул.Быковского, д.76.</w:t>
      </w:r>
    </w:p>
    <w:p w:rsidR="005B3C2C" w:rsidRPr="005B3C2C" w:rsidRDefault="005B3C2C" w:rsidP="005B3C2C">
      <w:pPr>
        <w:spacing w:after="0" w:line="240" w:lineRule="auto"/>
        <w:ind w:firstLine="720"/>
        <w:jc w:val="both"/>
        <w:rPr>
          <w:rFonts w:ascii="Times New Roman" w:hAnsi="Times New Roman" w:cs="Times New Roman"/>
        </w:rPr>
      </w:pPr>
      <w:r w:rsidRPr="005B3C2C">
        <w:rPr>
          <w:rFonts w:ascii="Times New Roman" w:hAnsi="Times New Roman" w:cs="Times New Roman"/>
        </w:rPr>
        <w:t>- техническое перевооружение котельных № 5,7, п.г.т</w:t>
      </w:r>
      <w:proofErr w:type="gramStart"/>
      <w:r w:rsidRPr="005B3C2C">
        <w:rPr>
          <w:rFonts w:ascii="Times New Roman" w:hAnsi="Times New Roman" w:cs="Times New Roman"/>
        </w:rPr>
        <w:t>.Б</w:t>
      </w:r>
      <w:proofErr w:type="gramEnd"/>
      <w:r w:rsidRPr="005B3C2C">
        <w:rPr>
          <w:rFonts w:ascii="Times New Roman" w:hAnsi="Times New Roman" w:cs="Times New Roman"/>
        </w:rPr>
        <w:t>езенчук, а также капитальный ремонт тепловых сетей котельных № 5,4,7,3,6 п.г.т. Безенчук.</w:t>
      </w:r>
    </w:p>
    <w:p w:rsidR="005B3C2C" w:rsidRPr="005B3C2C" w:rsidRDefault="005B3C2C" w:rsidP="005B3C2C">
      <w:pPr>
        <w:spacing w:after="0" w:line="240" w:lineRule="auto"/>
        <w:ind w:firstLine="720"/>
        <w:jc w:val="both"/>
        <w:rPr>
          <w:rFonts w:ascii="Times New Roman" w:hAnsi="Times New Roman" w:cs="Times New Roman"/>
        </w:rPr>
      </w:pPr>
      <w:r w:rsidRPr="005B3C2C">
        <w:rPr>
          <w:rFonts w:ascii="Times New Roman" w:hAnsi="Times New Roman" w:cs="Times New Roman"/>
        </w:rPr>
        <w:t xml:space="preserve">Успешная реализация мероприятий программы позволит обеспечить повышение качества и надежности муниципальной системы теплоснабжения </w:t>
      </w:r>
      <w:proofErr w:type="gramStart"/>
      <w:r w:rsidRPr="005B3C2C">
        <w:rPr>
          <w:rFonts w:ascii="Times New Roman" w:hAnsi="Times New Roman" w:cs="Times New Roman"/>
        </w:rPr>
        <w:t>г</w:t>
      </w:r>
      <w:proofErr w:type="gramEnd"/>
      <w:r w:rsidRPr="005B3C2C">
        <w:rPr>
          <w:rFonts w:ascii="Times New Roman" w:hAnsi="Times New Roman" w:cs="Times New Roman"/>
        </w:rPr>
        <w:t>.п. Безенчук, снижение потребления энергетических ресурсов, улучшение экологического состояния территории поселения, снижение уровня износа объектов коммунальной инфраструктуры.</w:t>
      </w:r>
    </w:p>
    <w:p w:rsidR="005B3C2C" w:rsidRPr="005B3C2C" w:rsidRDefault="005B3C2C" w:rsidP="005B3C2C">
      <w:pPr>
        <w:spacing w:after="0" w:line="240" w:lineRule="auto"/>
        <w:ind w:firstLine="720"/>
        <w:jc w:val="both"/>
        <w:rPr>
          <w:rFonts w:ascii="Times New Roman" w:hAnsi="Times New Roman" w:cs="Times New Roman"/>
        </w:rPr>
      </w:pPr>
      <w:r w:rsidRPr="005B3C2C">
        <w:rPr>
          <w:rFonts w:ascii="Times New Roman" w:hAnsi="Times New Roman" w:cs="Times New Roman"/>
        </w:rPr>
        <w:t>Реконструированная система теплоснабжения способна быть рентабельной и предоставление услуг по теплоснабжению потребителя в полном объеме и нормативного качества дает возможность взимать полную стоимость этих услуг с потребителя. Не реконструируемая же система теплоснабжения будет приносить с каждым годом все больше убытков, и самое главное, вероятность аварийного выхода из строя системы теплоснабжения с каждым годом будет резко увеличиваться.</w:t>
      </w:r>
    </w:p>
    <w:p w:rsidR="005B3C2C" w:rsidRPr="005B3C2C" w:rsidRDefault="005B3C2C" w:rsidP="005B3C2C">
      <w:pPr>
        <w:tabs>
          <w:tab w:val="left" w:pos="1080"/>
        </w:tabs>
        <w:suppressAutoHyphens/>
        <w:spacing w:after="0" w:line="240" w:lineRule="auto"/>
        <w:ind w:firstLine="709"/>
        <w:jc w:val="both"/>
        <w:rPr>
          <w:rFonts w:ascii="Times New Roman" w:hAnsi="Times New Roman" w:cs="Times New Roman"/>
          <w:b/>
        </w:rPr>
      </w:pPr>
      <w:r w:rsidRPr="005B3C2C">
        <w:rPr>
          <w:rFonts w:ascii="Times New Roman" w:hAnsi="Times New Roman" w:cs="Times New Roman"/>
          <w:b/>
        </w:rPr>
        <w:t>2. Цели и задачи Программы</w:t>
      </w:r>
    </w:p>
    <w:p w:rsidR="005B3C2C" w:rsidRPr="005B3C2C" w:rsidRDefault="005B3C2C" w:rsidP="005B3C2C">
      <w:pPr>
        <w:spacing w:after="0" w:line="240" w:lineRule="auto"/>
        <w:jc w:val="both"/>
        <w:rPr>
          <w:rFonts w:ascii="Times New Roman" w:hAnsi="Times New Roman" w:cs="Times New Roman"/>
          <w:b/>
        </w:rPr>
      </w:pPr>
      <w:r w:rsidRPr="005B3C2C">
        <w:rPr>
          <w:rFonts w:ascii="Times New Roman" w:hAnsi="Times New Roman" w:cs="Times New Roman"/>
          <w:b/>
        </w:rPr>
        <w:t>2.1. Цели Программы</w:t>
      </w:r>
    </w:p>
    <w:p w:rsidR="005B3C2C" w:rsidRPr="005B3C2C" w:rsidRDefault="005B3C2C" w:rsidP="005B3C2C">
      <w:pPr>
        <w:spacing w:after="0" w:line="240" w:lineRule="auto"/>
        <w:ind w:firstLine="720"/>
        <w:jc w:val="both"/>
        <w:rPr>
          <w:rFonts w:ascii="Times New Roman" w:hAnsi="Times New Roman" w:cs="Times New Roman"/>
          <w:color w:val="000000"/>
        </w:rPr>
      </w:pPr>
      <w:r w:rsidRPr="005B3C2C">
        <w:rPr>
          <w:rFonts w:ascii="Times New Roman" w:hAnsi="Times New Roman" w:cs="Times New Roman"/>
          <w:b/>
        </w:rPr>
        <w:t xml:space="preserve"> </w:t>
      </w:r>
      <w:r w:rsidRPr="005B3C2C">
        <w:rPr>
          <w:rFonts w:ascii="Times New Roman" w:hAnsi="Times New Roman" w:cs="Times New Roman"/>
        </w:rPr>
        <w:t>Основной целью Программы является</w:t>
      </w:r>
      <w:r w:rsidRPr="005B3C2C">
        <w:rPr>
          <w:rFonts w:ascii="Times New Roman" w:hAnsi="Times New Roman" w:cs="Times New Roman"/>
          <w:color w:val="000000"/>
        </w:rPr>
        <w:t xml:space="preserve"> обеспечение качественного и надежного предоставления коммунальных услуг потребителям городского поселения Безенчук. </w:t>
      </w:r>
    </w:p>
    <w:p w:rsidR="005B3C2C" w:rsidRPr="005B3C2C" w:rsidRDefault="005B3C2C" w:rsidP="005B3C2C">
      <w:pPr>
        <w:spacing w:after="0" w:line="240" w:lineRule="auto"/>
        <w:jc w:val="both"/>
        <w:rPr>
          <w:rFonts w:ascii="Times New Roman" w:hAnsi="Times New Roman" w:cs="Times New Roman"/>
          <w:b/>
          <w:color w:val="000000"/>
        </w:rPr>
      </w:pPr>
      <w:r w:rsidRPr="005B3C2C">
        <w:rPr>
          <w:rFonts w:ascii="Times New Roman" w:hAnsi="Times New Roman" w:cs="Times New Roman"/>
          <w:b/>
          <w:color w:val="000000"/>
        </w:rPr>
        <w:t>2.2. Задачи Программы</w:t>
      </w:r>
    </w:p>
    <w:p w:rsidR="005B3C2C" w:rsidRPr="005B3C2C" w:rsidRDefault="005B3C2C" w:rsidP="005B3C2C">
      <w:pPr>
        <w:spacing w:after="0" w:line="240" w:lineRule="auto"/>
        <w:ind w:firstLine="709"/>
        <w:jc w:val="both"/>
        <w:rPr>
          <w:rFonts w:ascii="Times New Roman" w:hAnsi="Times New Roman" w:cs="Times New Roman"/>
          <w:color w:val="000000"/>
        </w:rPr>
      </w:pPr>
      <w:r w:rsidRPr="005B3C2C">
        <w:rPr>
          <w:rFonts w:ascii="Times New Roman" w:hAnsi="Times New Roman" w:cs="Times New Roman"/>
          <w:color w:val="000000"/>
        </w:rPr>
        <w:t>Для достижения поставленной цели в ходе реализации Программы необходимо решить следующие задачи:</w:t>
      </w:r>
    </w:p>
    <w:p w:rsidR="005B3C2C" w:rsidRPr="005B3C2C" w:rsidRDefault="005B3C2C" w:rsidP="003D0447">
      <w:pPr>
        <w:widowControl w:val="0"/>
        <w:numPr>
          <w:ilvl w:val="0"/>
          <w:numId w:val="11"/>
        </w:numPr>
        <w:autoSpaceDE w:val="0"/>
        <w:autoSpaceDN w:val="0"/>
        <w:adjustRightInd w:val="0"/>
        <w:spacing w:after="0" w:line="240" w:lineRule="auto"/>
        <w:ind w:left="0" w:firstLine="360"/>
        <w:jc w:val="both"/>
        <w:rPr>
          <w:rFonts w:ascii="Times New Roman" w:hAnsi="Times New Roman" w:cs="Times New Roman"/>
          <w:color w:val="000000"/>
        </w:rPr>
      </w:pPr>
      <w:r w:rsidRPr="005B3C2C">
        <w:rPr>
          <w:rFonts w:ascii="Times New Roman" w:hAnsi="Times New Roman" w:cs="Times New Roman"/>
          <w:color w:val="000000"/>
        </w:rPr>
        <w:t>Разработка конкретных мероприятий по повышению эффективности и оптимальному развитию систем коммунальной инфраструктуры и их инвестиционной привлекательности.</w:t>
      </w:r>
    </w:p>
    <w:p w:rsidR="005B3C2C" w:rsidRPr="005B3C2C" w:rsidRDefault="005B3C2C" w:rsidP="003D0447">
      <w:pPr>
        <w:widowControl w:val="0"/>
        <w:numPr>
          <w:ilvl w:val="0"/>
          <w:numId w:val="11"/>
        </w:numPr>
        <w:autoSpaceDE w:val="0"/>
        <w:autoSpaceDN w:val="0"/>
        <w:adjustRightInd w:val="0"/>
        <w:spacing w:after="0" w:line="240" w:lineRule="auto"/>
        <w:ind w:left="0" w:firstLine="360"/>
        <w:jc w:val="both"/>
        <w:rPr>
          <w:rFonts w:ascii="Times New Roman" w:hAnsi="Times New Roman" w:cs="Times New Roman"/>
          <w:color w:val="000000"/>
        </w:rPr>
      </w:pPr>
      <w:r w:rsidRPr="005B3C2C">
        <w:rPr>
          <w:rFonts w:ascii="Times New Roman" w:hAnsi="Times New Roman" w:cs="Times New Roman"/>
          <w:color w:val="000000"/>
        </w:rPr>
        <w:t>Создание основы для разработки инвестиционных программ организаций коммунального комплекса, осуществляющих поставку товаров и услуг в сфере водоснабжения, водоотведения и очистки сточных вод.</w:t>
      </w:r>
      <w:r w:rsidRPr="005B3C2C">
        <w:rPr>
          <w:rFonts w:ascii="Times New Roman" w:hAnsi="Times New Roman" w:cs="Times New Roman"/>
        </w:rPr>
        <w:t xml:space="preserve"> </w:t>
      </w:r>
    </w:p>
    <w:p w:rsidR="005B3C2C" w:rsidRPr="005B3C2C" w:rsidRDefault="005B3C2C" w:rsidP="003D0447">
      <w:pPr>
        <w:widowControl w:val="0"/>
        <w:numPr>
          <w:ilvl w:val="0"/>
          <w:numId w:val="11"/>
        </w:numPr>
        <w:autoSpaceDE w:val="0"/>
        <w:autoSpaceDN w:val="0"/>
        <w:adjustRightInd w:val="0"/>
        <w:spacing w:after="0" w:line="240" w:lineRule="auto"/>
        <w:ind w:left="0" w:firstLine="360"/>
        <w:jc w:val="both"/>
        <w:rPr>
          <w:rFonts w:ascii="Times New Roman" w:hAnsi="Times New Roman" w:cs="Times New Roman"/>
          <w:color w:val="000000"/>
        </w:rPr>
      </w:pPr>
      <w:r w:rsidRPr="005B3C2C">
        <w:rPr>
          <w:rFonts w:ascii="Times New Roman" w:hAnsi="Times New Roman" w:cs="Times New Roman"/>
        </w:rPr>
        <w:t>Повышение надежности коммунальных систем и качества коммунальных услуг муниципального образования городского поселения Безенчук</w:t>
      </w:r>
    </w:p>
    <w:p w:rsidR="005B3C2C" w:rsidRPr="005B3C2C" w:rsidRDefault="005B3C2C" w:rsidP="005B3C2C">
      <w:pPr>
        <w:spacing w:after="0" w:line="240" w:lineRule="auto"/>
        <w:jc w:val="both"/>
        <w:rPr>
          <w:rFonts w:ascii="Times New Roman" w:hAnsi="Times New Roman" w:cs="Times New Roman"/>
          <w:b/>
        </w:rPr>
      </w:pPr>
      <w:r w:rsidRPr="005B3C2C">
        <w:rPr>
          <w:rFonts w:ascii="Times New Roman" w:hAnsi="Times New Roman" w:cs="Times New Roman"/>
          <w:b/>
        </w:rPr>
        <w:t>3. Основные направления Программы</w:t>
      </w:r>
    </w:p>
    <w:p w:rsidR="005B3C2C" w:rsidRPr="005B3C2C" w:rsidRDefault="005B3C2C" w:rsidP="005B3C2C">
      <w:pPr>
        <w:pStyle w:val="82"/>
        <w:widowControl w:val="0"/>
        <w:shd w:val="clear" w:color="auto" w:fill="auto"/>
        <w:spacing w:after="0" w:line="240" w:lineRule="auto"/>
        <w:ind w:firstLine="0"/>
        <w:jc w:val="both"/>
        <w:rPr>
          <w:i/>
          <w:sz w:val="22"/>
          <w:szCs w:val="22"/>
        </w:rPr>
      </w:pPr>
      <w:r w:rsidRPr="005B3C2C">
        <w:rPr>
          <w:i/>
          <w:sz w:val="22"/>
          <w:szCs w:val="22"/>
        </w:rPr>
        <w:t xml:space="preserve">Реконструкция системы водоснабжения и водоотведения </w:t>
      </w:r>
    </w:p>
    <w:p w:rsidR="005B3C2C" w:rsidRPr="005B3C2C" w:rsidRDefault="005B3C2C" w:rsidP="005B3C2C">
      <w:pPr>
        <w:pStyle w:val="82"/>
        <w:shd w:val="clear" w:color="auto" w:fill="auto"/>
        <w:spacing w:after="0" w:line="240" w:lineRule="auto"/>
        <w:ind w:firstLine="720"/>
        <w:jc w:val="both"/>
        <w:rPr>
          <w:sz w:val="22"/>
          <w:szCs w:val="22"/>
        </w:rPr>
      </w:pPr>
      <w:r w:rsidRPr="005B3C2C">
        <w:rPr>
          <w:sz w:val="22"/>
          <w:szCs w:val="22"/>
        </w:rPr>
        <w:t>Выполнение мероприятий по стабилизации работы систем водоснабжения и водоотведения особенно важно, так как подача и распределение воды в водопроводных сетях, отвод и очистка сточных вод относятся к наиболее энергоемким производствам, значительная доля издержек при эксплуатации систем водоснабжения и канализации связана именно с потреблением электроэнергии.</w:t>
      </w:r>
    </w:p>
    <w:p w:rsidR="005B3C2C" w:rsidRPr="005B3C2C" w:rsidRDefault="005B3C2C" w:rsidP="005B3C2C">
      <w:pPr>
        <w:pStyle w:val="82"/>
        <w:shd w:val="clear" w:color="auto" w:fill="auto"/>
        <w:spacing w:after="0" w:line="240" w:lineRule="auto"/>
        <w:ind w:firstLine="720"/>
        <w:jc w:val="both"/>
        <w:rPr>
          <w:sz w:val="22"/>
          <w:szCs w:val="22"/>
        </w:rPr>
      </w:pPr>
      <w:r w:rsidRPr="005B3C2C">
        <w:rPr>
          <w:sz w:val="22"/>
          <w:szCs w:val="22"/>
        </w:rPr>
        <w:t xml:space="preserve"> Планируется программным методом выполнить следующие мероприятия по водоснабжению и водоотведению:</w:t>
      </w:r>
    </w:p>
    <w:p w:rsidR="005B3C2C" w:rsidRPr="005B3C2C" w:rsidRDefault="005B3C2C" w:rsidP="005B3C2C">
      <w:pPr>
        <w:pStyle w:val="82"/>
        <w:shd w:val="clear" w:color="auto" w:fill="auto"/>
        <w:spacing w:after="0" w:line="240" w:lineRule="auto"/>
        <w:ind w:firstLine="700"/>
        <w:jc w:val="both"/>
        <w:rPr>
          <w:sz w:val="22"/>
          <w:szCs w:val="22"/>
        </w:rPr>
      </w:pPr>
      <w:r w:rsidRPr="005B3C2C">
        <w:rPr>
          <w:color w:val="000000"/>
          <w:sz w:val="22"/>
          <w:szCs w:val="22"/>
        </w:rPr>
        <w:t>1)</w:t>
      </w:r>
      <w:r w:rsidRPr="005B3C2C">
        <w:rPr>
          <w:sz w:val="22"/>
          <w:szCs w:val="22"/>
        </w:rPr>
        <w:t xml:space="preserve"> Бурение разведочно-эксплуатационной водозаборной скважины в п. Сосновка (в т.ч. геологоразведочные работы, изготовление кадастрового паспорта, токосъёма, разработка проектно-сметной документации, строительство артезианской скважины).</w:t>
      </w:r>
    </w:p>
    <w:p w:rsidR="005B3C2C" w:rsidRPr="005B3C2C" w:rsidRDefault="005B3C2C" w:rsidP="005B3C2C">
      <w:pPr>
        <w:pStyle w:val="82"/>
        <w:shd w:val="clear" w:color="auto" w:fill="auto"/>
        <w:spacing w:after="0" w:line="240" w:lineRule="auto"/>
        <w:ind w:firstLine="700"/>
        <w:jc w:val="both"/>
        <w:rPr>
          <w:sz w:val="22"/>
          <w:szCs w:val="22"/>
        </w:rPr>
      </w:pPr>
      <w:r w:rsidRPr="005B3C2C">
        <w:rPr>
          <w:sz w:val="22"/>
          <w:szCs w:val="22"/>
        </w:rPr>
        <w:t>2) Реконструкция водопроводной сети протяженностью 0,8 км от водозабора «Военный городок» до ул. Чапаева;</w:t>
      </w:r>
    </w:p>
    <w:p w:rsidR="005B3C2C" w:rsidRPr="005B3C2C" w:rsidRDefault="005B3C2C" w:rsidP="005B3C2C">
      <w:pPr>
        <w:pStyle w:val="82"/>
        <w:shd w:val="clear" w:color="auto" w:fill="auto"/>
        <w:spacing w:after="0" w:line="240" w:lineRule="auto"/>
        <w:ind w:firstLine="700"/>
        <w:jc w:val="both"/>
        <w:rPr>
          <w:sz w:val="22"/>
          <w:szCs w:val="22"/>
        </w:rPr>
      </w:pPr>
      <w:r w:rsidRPr="005B3C2C">
        <w:rPr>
          <w:sz w:val="22"/>
          <w:szCs w:val="22"/>
        </w:rPr>
        <w:t>3) Замена рабочих колонн НКТ с установкой насосов на водозаборах «Военный городок» и «Западный»</w:t>
      </w:r>
    </w:p>
    <w:p w:rsidR="005B3C2C" w:rsidRPr="005B3C2C" w:rsidRDefault="005B3C2C" w:rsidP="005B3C2C">
      <w:pPr>
        <w:pStyle w:val="82"/>
        <w:shd w:val="clear" w:color="auto" w:fill="auto"/>
        <w:spacing w:after="0" w:line="240" w:lineRule="auto"/>
        <w:ind w:firstLine="700"/>
        <w:jc w:val="both"/>
        <w:rPr>
          <w:sz w:val="22"/>
          <w:szCs w:val="22"/>
        </w:rPr>
      </w:pPr>
      <w:r w:rsidRPr="005B3C2C">
        <w:rPr>
          <w:sz w:val="22"/>
          <w:szCs w:val="22"/>
        </w:rPr>
        <w:t xml:space="preserve">4) Строительство (проектирование) стации водоочистки с фильтрами обезжелезивания на водозаборе «Военный городок». </w:t>
      </w:r>
    </w:p>
    <w:p w:rsidR="005B3C2C" w:rsidRPr="005B3C2C" w:rsidRDefault="005B3C2C" w:rsidP="005B3C2C">
      <w:pPr>
        <w:pStyle w:val="82"/>
        <w:shd w:val="clear" w:color="auto" w:fill="auto"/>
        <w:spacing w:after="0" w:line="240" w:lineRule="auto"/>
        <w:ind w:firstLine="700"/>
        <w:jc w:val="both"/>
        <w:rPr>
          <w:color w:val="000000"/>
          <w:sz w:val="22"/>
          <w:szCs w:val="22"/>
        </w:rPr>
      </w:pPr>
      <w:r w:rsidRPr="005B3C2C">
        <w:rPr>
          <w:sz w:val="22"/>
          <w:szCs w:val="22"/>
        </w:rPr>
        <w:t>5) Реконструкция канализационных очистных сооружений в пгт Безенчук.</w:t>
      </w:r>
    </w:p>
    <w:p w:rsidR="005B3C2C" w:rsidRPr="005B3C2C" w:rsidRDefault="005B3C2C" w:rsidP="005B3C2C">
      <w:pPr>
        <w:spacing w:after="0" w:line="240" w:lineRule="auto"/>
        <w:jc w:val="both"/>
        <w:rPr>
          <w:rFonts w:ascii="Times New Roman" w:hAnsi="Times New Roman" w:cs="Times New Roman"/>
          <w:b/>
        </w:rPr>
      </w:pPr>
      <w:r w:rsidRPr="005B3C2C">
        <w:rPr>
          <w:rFonts w:ascii="Times New Roman" w:hAnsi="Times New Roman" w:cs="Times New Roman"/>
          <w:b/>
        </w:rPr>
        <w:t>4. Оценка социально-экономической эффективности Программы.</w:t>
      </w:r>
    </w:p>
    <w:p w:rsidR="005B3C2C" w:rsidRPr="005B3C2C" w:rsidRDefault="005B3C2C" w:rsidP="005B3C2C">
      <w:pPr>
        <w:pStyle w:val="a9"/>
        <w:widowControl w:val="0"/>
        <w:tabs>
          <w:tab w:val="left" w:pos="1080"/>
        </w:tabs>
        <w:suppressAutoHyphens/>
        <w:spacing w:before="0" w:beforeAutospacing="0" w:after="0" w:afterAutospacing="0"/>
        <w:ind w:firstLine="720"/>
        <w:jc w:val="both"/>
        <w:rPr>
          <w:color w:val="000000"/>
          <w:sz w:val="22"/>
          <w:szCs w:val="22"/>
        </w:rPr>
      </w:pPr>
      <w:r w:rsidRPr="005B3C2C">
        <w:rPr>
          <w:color w:val="000000"/>
          <w:sz w:val="22"/>
          <w:szCs w:val="22"/>
        </w:rPr>
        <w:t>Программа развития предусматривает выполнение ряда мероприятий, которые обеспечат положительный эффект в развитии коммунальной инфраструктуры поселения, а также определит участие в ней хозяйствующих субъектов: организаций, непосредственно реализующих программу; предприятий, обеспечивающих коммунальными услугами  потребителей; поставщиков материальных и энергетических ресурсов.</w:t>
      </w:r>
    </w:p>
    <w:p w:rsidR="005B3C2C" w:rsidRPr="005B3C2C" w:rsidRDefault="005B3C2C" w:rsidP="005B3C2C">
      <w:pPr>
        <w:pStyle w:val="a9"/>
        <w:widowControl w:val="0"/>
        <w:tabs>
          <w:tab w:val="left" w:pos="1080"/>
        </w:tabs>
        <w:suppressAutoHyphens/>
        <w:spacing w:before="0" w:beforeAutospacing="0" w:after="0" w:afterAutospacing="0"/>
        <w:ind w:firstLine="720"/>
        <w:jc w:val="both"/>
        <w:rPr>
          <w:color w:val="000000"/>
          <w:sz w:val="22"/>
          <w:szCs w:val="22"/>
        </w:rPr>
      </w:pPr>
      <w:r w:rsidRPr="005B3C2C">
        <w:rPr>
          <w:color w:val="000000"/>
          <w:sz w:val="22"/>
          <w:szCs w:val="22"/>
        </w:rPr>
        <w:t>Реализация предлагаемой программы определяет наличие основных положительных эффектов: бюджетного, коммерческого, социального:</w:t>
      </w:r>
    </w:p>
    <w:p w:rsidR="005B3C2C" w:rsidRPr="005B3C2C" w:rsidRDefault="005B3C2C" w:rsidP="005B3C2C">
      <w:pPr>
        <w:pStyle w:val="a9"/>
        <w:widowControl w:val="0"/>
        <w:tabs>
          <w:tab w:val="left" w:pos="1080"/>
        </w:tabs>
        <w:suppressAutoHyphens/>
        <w:spacing w:before="0" w:beforeAutospacing="0" w:after="0" w:afterAutospacing="0"/>
        <w:ind w:firstLine="720"/>
        <w:jc w:val="both"/>
        <w:rPr>
          <w:color w:val="000000"/>
          <w:sz w:val="22"/>
          <w:szCs w:val="22"/>
        </w:rPr>
      </w:pPr>
      <w:r w:rsidRPr="005B3C2C">
        <w:rPr>
          <w:color w:val="000000"/>
          <w:sz w:val="22"/>
          <w:szCs w:val="22"/>
        </w:rPr>
        <w:t xml:space="preserve">Коммерческий эффект – развитие малого и среднего бизнеса, развитие деловой инфраструктуры, повышение делового имиджа. </w:t>
      </w:r>
    </w:p>
    <w:p w:rsidR="005B3C2C" w:rsidRPr="005B3C2C" w:rsidRDefault="005B3C2C" w:rsidP="005B3C2C">
      <w:pPr>
        <w:pStyle w:val="a9"/>
        <w:widowControl w:val="0"/>
        <w:tabs>
          <w:tab w:val="left" w:pos="1080"/>
        </w:tabs>
        <w:suppressAutoHyphens/>
        <w:spacing w:before="0" w:beforeAutospacing="0" w:after="0" w:afterAutospacing="0"/>
        <w:ind w:firstLine="720"/>
        <w:jc w:val="both"/>
        <w:rPr>
          <w:color w:val="000000"/>
          <w:sz w:val="22"/>
          <w:szCs w:val="22"/>
        </w:rPr>
      </w:pPr>
      <w:r w:rsidRPr="005B3C2C">
        <w:rPr>
          <w:color w:val="000000"/>
          <w:sz w:val="22"/>
          <w:szCs w:val="22"/>
        </w:rPr>
        <w:t xml:space="preserve">Бюджетный эффект – развитие предприятий приведет к увеличению бюджетных поступлений. </w:t>
      </w:r>
    </w:p>
    <w:p w:rsidR="005B3C2C" w:rsidRPr="005B3C2C" w:rsidRDefault="005B3C2C" w:rsidP="005B3C2C">
      <w:pPr>
        <w:pStyle w:val="a9"/>
        <w:widowControl w:val="0"/>
        <w:tabs>
          <w:tab w:val="left" w:pos="1080"/>
        </w:tabs>
        <w:suppressAutoHyphens/>
        <w:spacing w:before="0" w:beforeAutospacing="0" w:after="0" w:afterAutospacing="0"/>
        <w:ind w:firstLine="720"/>
        <w:jc w:val="both"/>
        <w:rPr>
          <w:color w:val="000000"/>
          <w:sz w:val="22"/>
          <w:szCs w:val="22"/>
        </w:rPr>
      </w:pPr>
      <w:r w:rsidRPr="005B3C2C">
        <w:rPr>
          <w:color w:val="000000"/>
          <w:sz w:val="22"/>
          <w:szCs w:val="22"/>
        </w:rPr>
        <w:t xml:space="preserve">Социальный эффект – создание новых рабочих мест, повышение качества коммунальных услуг. </w:t>
      </w:r>
    </w:p>
    <w:p w:rsidR="005B3C2C" w:rsidRPr="005B3C2C" w:rsidRDefault="005B3C2C" w:rsidP="005B3C2C">
      <w:pPr>
        <w:pStyle w:val="a9"/>
        <w:widowControl w:val="0"/>
        <w:tabs>
          <w:tab w:val="left" w:pos="1080"/>
        </w:tabs>
        <w:suppressAutoHyphens/>
        <w:spacing w:before="0" w:beforeAutospacing="0" w:after="0" w:afterAutospacing="0"/>
        <w:ind w:firstLine="720"/>
        <w:jc w:val="both"/>
        <w:rPr>
          <w:color w:val="000000"/>
          <w:sz w:val="22"/>
          <w:szCs w:val="22"/>
        </w:rPr>
      </w:pPr>
      <w:r w:rsidRPr="005B3C2C">
        <w:rPr>
          <w:color w:val="000000"/>
          <w:sz w:val="22"/>
          <w:szCs w:val="22"/>
        </w:rPr>
        <w:t>Технологическими результатами реализации мероприятий Программы комплексного развития  предполагается:</w:t>
      </w:r>
    </w:p>
    <w:p w:rsidR="005B3C2C" w:rsidRPr="005B3C2C" w:rsidRDefault="005B3C2C" w:rsidP="005B3C2C">
      <w:pPr>
        <w:pStyle w:val="a9"/>
        <w:widowControl w:val="0"/>
        <w:tabs>
          <w:tab w:val="left" w:pos="1080"/>
        </w:tabs>
        <w:suppressAutoHyphens/>
        <w:spacing w:before="0" w:beforeAutospacing="0" w:after="0" w:afterAutospacing="0"/>
        <w:ind w:firstLine="720"/>
        <w:jc w:val="both"/>
        <w:rPr>
          <w:color w:val="000000"/>
          <w:sz w:val="22"/>
          <w:szCs w:val="22"/>
        </w:rPr>
      </w:pPr>
      <w:r w:rsidRPr="005B3C2C">
        <w:rPr>
          <w:color w:val="000000"/>
          <w:sz w:val="22"/>
          <w:szCs w:val="22"/>
        </w:rPr>
        <w:t xml:space="preserve">- повышение </w:t>
      </w:r>
      <w:proofErr w:type="gramStart"/>
      <w:r w:rsidRPr="005B3C2C">
        <w:rPr>
          <w:color w:val="000000"/>
          <w:sz w:val="22"/>
          <w:szCs w:val="22"/>
        </w:rPr>
        <w:t>надежности работы системы коммунальной инфраструктуры поселения</w:t>
      </w:r>
      <w:proofErr w:type="gramEnd"/>
      <w:r w:rsidRPr="005B3C2C">
        <w:rPr>
          <w:color w:val="000000"/>
          <w:sz w:val="22"/>
          <w:szCs w:val="22"/>
        </w:rPr>
        <w:t>;</w:t>
      </w:r>
    </w:p>
    <w:p w:rsidR="005B3C2C" w:rsidRPr="005B3C2C" w:rsidRDefault="005B3C2C" w:rsidP="005B3C2C">
      <w:pPr>
        <w:pStyle w:val="a9"/>
        <w:widowControl w:val="0"/>
        <w:tabs>
          <w:tab w:val="left" w:pos="1080"/>
        </w:tabs>
        <w:suppressAutoHyphens/>
        <w:spacing w:before="0" w:beforeAutospacing="0" w:after="0" w:afterAutospacing="0"/>
        <w:ind w:firstLine="720"/>
        <w:jc w:val="both"/>
        <w:rPr>
          <w:color w:val="000000"/>
          <w:sz w:val="22"/>
          <w:szCs w:val="22"/>
        </w:rPr>
      </w:pPr>
      <w:r w:rsidRPr="005B3C2C">
        <w:rPr>
          <w:color w:val="000000"/>
          <w:sz w:val="22"/>
          <w:szCs w:val="22"/>
        </w:rPr>
        <w:lastRenderedPageBreak/>
        <w:t>- снижение  потерь коммунальных  ресурсов в производственном процессе.</w:t>
      </w:r>
    </w:p>
    <w:p w:rsidR="005B3C2C" w:rsidRPr="005B3C2C" w:rsidRDefault="005B3C2C" w:rsidP="005B3C2C">
      <w:pPr>
        <w:pStyle w:val="a9"/>
        <w:widowControl w:val="0"/>
        <w:tabs>
          <w:tab w:val="left" w:pos="1080"/>
        </w:tabs>
        <w:suppressAutoHyphens/>
        <w:spacing w:before="0" w:beforeAutospacing="0" w:after="0" w:afterAutospacing="0"/>
        <w:ind w:firstLine="720"/>
        <w:jc w:val="both"/>
        <w:rPr>
          <w:color w:val="000000"/>
          <w:sz w:val="22"/>
          <w:szCs w:val="22"/>
        </w:rPr>
      </w:pPr>
      <w:r w:rsidRPr="005B3C2C">
        <w:rPr>
          <w:color w:val="000000"/>
          <w:sz w:val="22"/>
          <w:szCs w:val="22"/>
        </w:rPr>
        <w:t>Управление и контроль над ходом реализации Программы осуществляется путем:</w:t>
      </w:r>
    </w:p>
    <w:p w:rsidR="005B3C2C" w:rsidRPr="005B3C2C" w:rsidRDefault="005B3C2C" w:rsidP="003D0447">
      <w:pPr>
        <w:widowControl w:val="0"/>
        <w:numPr>
          <w:ilvl w:val="0"/>
          <w:numId w:val="9"/>
        </w:numPr>
        <w:tabs>
          <w:tab w:val="clear" w:pos="8016"/>
          <w:tab w:val="num" w:pos="720"/>
          <w:tab w:val="left" w:pos="1080"/>
        </w:tabs>
        <w:suppressAutoHyphens/>
        <w:spacing w:after="0" w:line="240" w:lineRule="auto"/>
        <w:ind w:left="0" w:firstLine="720"/>
        <w:jc w:val="both"/>
        <w:rPr>
          <w:rFonts w:ascii="Times New Roman" w:hAnsi="Times New Roman" w:cs="Times New Roman"/>
          <w:color w:val="000000"/>
        </w:rPr>
      </w:pPr>
      <w:r w:rsidRPr="005B3C2C">
        <w:rPr>
          <w:rFonts w:ascii="Times New Roman" w:hAnsi="Times New Roman" w:cs="Times New Roman"/>
          <w:color w:val="000000"/>
        </w:rPr>
        <w:t xml:space="preserve">определения наиболее эффективных и первоочередных работ по реализации программы; </w:t>
      </w:r>
    </w:p>
    <w:p w:rsidR="005B3C2C" w:rsidRPr="005B3C2C" w:rsidRDefault="005B3C2C" w:rsidP="003D0447">
      <w:pPr>
        <w:widowControl w:val="0"/>
        <w:numPr>
          <w:ilvl w:val="0"/>
          <w:numId w:val="9"/>
        </w:numPr>
        <w:tabs>
          <w:tab w:val="clear" w:pos="8016"/>
          <w:tab w:val="num" w:pos="720"/>
          <w:tab w:val="left" w:pos="1080"/>
        </w:tabs>
        <w:suppressAutoHyphens/>
        <w:spacing w:after="0" w:line="240" w:lineRule="auto"/>
        <w:ind w:left="0" w:firstLine="720"/>
        <w:jc w:val="both"/>
        <w:rPr>
          <w:rFonts w:ascii="Times New Roman" w:hAnsi="Times New Roman" w:cs="Times New Roman"/>
          <w:color w:val="000000"/>
        </w:rPr>
      </w:pPr>
      <w:r w:rsidRPr="005B3C2C">
        <w:rPr>
          <w:rFonts w:ascii="Times New Roman" w:hAnsi="Times New Roman" w:cs="Times New Roman"/>
          <w:color w:val="000000"/>
        </w:rPr>
        <w:t xml:space="preserve">организации </w:t>
      </w:r>
      <w:proofErr w:type="gramStart"/>
      <w:r w:rsidRPr="005B3C2C">
        <w:rPr>
          <w:rFonts w:ascii="Times New Roman" w:hAnsi="Times New Roman" w:cs="Times New Roman"/>
          <w:color w:val="000000"/>
        </w:rPr>
        <w:t>проведения конкурсного отбора исполнителей мероприятий программы</w:t>
      </w:r>
      <w:proofErr w:type="gramEnd"/>
      <w:r w:rsidRPr="005B3C2C">
        <w:rPr>
          <w:rFonts w:ascii="Times New Roman" w:hAnsi="Times New Roman" w:cs="Times New Roman"/>
          <w:color w:val="000000"/>
        </w:rPr>
        <w:t xml:space="preserve">; </w:t>
      </w:r>
    </w:p>
    <w:p w:rsidR="005B3C2C" w:rsidRPr="005B3C2C" w:rsidRDefault="005B3C2C" w:rsidP="003D0447">
      <w:pPr>
        <w:widowControl w:val="0"/>
        <w:numPr>
          <w:ilvl w:val="0"/>
          <w:numId w:val="9"/>
        </w:numPr>
        <w:tabs>
          <w:tab w:val="clear" w:pos="8016"/>
          <w:tab w:val="num" w:pos="720"/>
          <w:tab w:val="left" w:pos="1080"/>
        </w:tabs>
        <w:suppressAutoHyphens/>
        <w:spacing w:after="0" w:line="240" w:lineRule="auto"/>
        <w:ind w:left="0" w:firstLine="720"/>
        <w:jc w:val="both"/>
        <w:rPr>
          <w:rFonts w:ascii="Times New Roman" w:hAnsi="Times New Roman" w:cs="Times New Roman"/>
          <w:color w:val="000000"/>
        </w:rPr>
      </w:pPr>
      <w:r w:rsidRPr="005B3C2C">
        <w:rPr>
          <w:rFonts w:ascii="Times New Roman" w:hAnsi="Times New Roman" w:cs="Times New Roman"/>
          <w:color w:val="000000"/>
        </w:rPr>
        <w:t xml:space="preserve">координации работ исполнителей программных мероприятий и проектов; </w:t>
      </w:r>
    </w:p>
    <w:p w:rsidR="005B3C2C" w:rsidRPr="005B3C2C" w:rsidRDefault="005B3C2C" w:rsidP="003D0447">
      <w:pPr>
        <w:widowControl w:val="0"/>
        <w:numPr>
          <w:ilvl w:val="0"/>
          <w:numId w:val="9"/>
        </w:numPr>
        <w:tabs>
          <w:tab w:val="clear" w:pos="8016"/>
          <w:tab w:val="num" w:pos="720"/>
          <w:tab w:val="left" w:pos="1080"/>
        </w:tabs>
        <w:suppressAutoHyphens/>
        <w:spacing w:after="0" w:line="240" w:lineRule="auto"/>
        <w:ind w:left="0" w:firstLine="720"/>
        <w:jc w:val="both"/>
        <w:rPr>
          <w:rFonts w:ascii="Times New Roman" w:hAnsi="Times New Roman" w:cs="Times New Roman"/>
          <w:color w:val="000000"/>
        </w:rPr>
      </w:pPr>
      <w:r w:rsidRPr="005B3C2C">
        <w:rPr>
          <w:rFonts w:ascii="Times New Roman" w:hAnsi="Times New Roman" w:cs="Times New Roman"/>
          <w:color w:val="000000"/>
        </w:rPr>
        <w:t xml:space="preserve">обеспечения контроля реализацией программы, включающего в себя контроль эффективности использования выделяемых финансовых средств (в том числе аудит), качества проводимых мероприятий, выполнения сроков реализации мероприятий, исполнения контрактов; </w:t>
      </w:r>
    </w:p>
    <w:p w:rsidR="005B3C2C" w:rsidRPr="005B3C2C" w:rsidRDefault="005B3C2C" w:rsidP="003D0447">
      <w:pPr>
        <w:widowControl w:val="0"/>
        <w:numPr>
          <w:ilvl w:val="0"/>
          <w:numId w:val="9"/>
        </w:numPr>
        <w:tabs>
          <w:tab w:val="clear" w:pos="8016"/>
          <w:tab w:val="num" w:pos="720"/>
          <w:tab w:val="left" w:pos="1080"/>
        </w:tabs>
        <w:suppressAutoHyphens/>
        <w:spacing w:after="0" w:line="240" w:lineRule="auto"/>
        <w:ind w:left="0" w:firstLine="720"/>
        <w:jc w:val="both"/>
        <w:rPr>
          <w:rFonts w:ascii="Times New Roman" w:hAnsi="Times New Roman" w:cs="Times New Roman"/>
          <w:color w:val="000000"/>
        </w:rPr>
      </w:pPr>
      <w:r w:rsidRPr="005B3C2C">
        <w:rPr>
          <w:rFonts w:ascii="Times New Roman" w:hAnsi="Times New Roman" w:cs="Times New Roman"/>
          <w:color w:val="000000"/>
        </w:rPr>
        <w:t xml:space="preserve">внесения предложений, связанных с корректировкой целевых индикаторов, сроков и объемов финансирования программы; </w:t>
      </w:r>
    </w:p>
    <w:p w:rsidR="005B3C2C" w:rsidRPr="005B3C2C" w:rsidRDefault="005B3C2C" w:rsidP="003D0447">
      <w:pPr>
        <w:widowControl w:val="0"/>
        <w:numPr>
          <w:ilvl w:val="0"/>
          <w:numId w:val="9"/>
        </w:numPr>
        <w:tabs>
          <w:tab w:val="clear" w:pos="8016"/>
          <w:tab w:val="num" w:pos="720"/>
          <w:tab w:val="left" w:pos="1080"/>
        </w:tabs>
        <w:suppressAutoHyphens/>
        <w:spacing w:after="0" w:line="240" w:lineRule="auto"/>
        <w:ind w:left="0" w:firstLine="720"/>
        <w:jc w:val="both"/>
        <w:rPr>
          <w:rFonts w:ascii="Times New Roman" w:hAnsi="Times New Roman" w:cs="Times New Roman"/>
          <w:color w:val="000000"/>
        </w:rPr>
      </w:pPr>
      <w:r w:rsidRPr="005B3C2C">
        <w:rPr>
          <w:rFonts w:ascii="Times New Roman" w:hAnsi="Times New Roman" w:cs="Times New Roman"/>
          <w:color w:val="000000"/>
        </w:rPr>
        <w:t>предоставления отчетности о ходе выполнения программных мероприятий.</w:t>
      </w:r>
    </w:p>
    <w:p w:rsidR="005B3C2C" w:rsidRPr="005B3C2C" w:rsidRDefault="005B3C2C" w:rsidP="003D0447">
      <w:pPr>
        <w:widowControl w:val="0"/>
        <w:numPr>
          <w:ilvl w:val="0"/>
          <w:numId w:val="9"/>
        </w:numPr>
        <w:tabs>
          <w:tab w:val="clear" w:pos="8016"/>
          <w:tab w:val="num" w:pos="720"/>
          <w:tab w:val="left" w:pos="1080"/>
        </w:tabs>
        <w:suppressAutoHyphens/>
        <w:spacing w:after="0" w:line="240" w:lineRule="auto"/>
        <w:ind w:left="0" w:firstLine="720"/>
        <w:jc w:val="both"/>
        <w:rPr>
          <w:rFonts w:ascii="Times New Roman" w:hAnsi="Times New Roman" w:cs="Times New Roman"/>
          <w:color w:val="000000"/>
        </w:rPr>
      </w:pPr>
      <w:r w:rsidRPr="005B3C2C">
        <w:rPr>
          <w:rFonts w:ascii="Times New Roman" w:hAnsi="Times New Roman" w:cs="Times New Roman"/>
          <w:color w:val="000000"/>
        </w:rPr>
        <w:t xml:space="preserve">общий контроль над ходом реализации Программы осуществляет глава городского поселения Безенчук. </w:t>
      </w:r>
    </w:p>
    <w:p w:rsidR="005B3C2C" w:rsidRPr="005B3C2C" w:rsidRDefault="005B3C2C" w:rsidP="005B3C2C">
      <w:pPr>
        <w:tabs>
          <w:tab w:val="left" w:pos="1080"/>
          <w:tab w:val="left" w:pos="1134"/>
        </w:tabs>
        <w:suppressAutoHyphens/>
        <w:spacing w:after="0" w:line="240" w:lineRule="auto"/>
        <w:ind w:firstLine="720"/>
        <w:jc w:val="both"/>
        <w:rPr>
          <w:rFonts w:ascii="Times New Roman" w:hAnsi="Times New Roman" w:cs="Times New Roman"/>
          <w:color w:val="000000"/>
        </w:rPr>
      </w:pPr>
      <w:r w:rsidRPr="005B3C2C">
        <w:rPr>
          <w:rFonts w:ascii="Times New Roman" w:hAnsi="Times New Roman" w:cs="Times New Roman"/>
          <w:color w:val="000000"/>
        </w:rPr>
        <w:t xml:space="preserve"> При необходимости изменения объема и стоимости программных мероприятий будут проводиться экспертные проверки хода реализации программы, целью которых может стать подтверждение соответствия утвержденным параметрам программы сроков реализации мероприятий, целевого и эффективного использования средств.  </w:t>
      </w:r>
    </w:p>
    <w:p w:rsidR="005B3C2C" w:rsidRPr="005B3C2C" w:rsidRDefault="005B3C2C" w:rsidP="005B3C2C">
      <w:pPr>
        <w:tabs>
          <w:tab w:val="left" w:pos="1080"/>
          <w:tab w:val="left" w:pos="1134"/>
        </w:tabs>
        <w:suppressAutoHyphens/>
        <w:spacing w:after="0" w:line="240" w:lineRule="auto"/>
        <w:ind w:firstLine="720"/>
        <w:jc w:val="both"/>
        <w:rPr>
          <w:rFonts w:ascii="Times New Roman" w:hAnsi="Times New Roman" w:cs="Times New Roman"/>
          <w:color w:val="000000"/>
        </w:rPr>
      </w:pPr>
      <w:r w:rsidRPr="005B3C2C">
        <w:rPr>
          <w:rFonts w:ascii="Times New Roman" w:hAnsi="Times New Roman" w:cs="Times New Roman"/>
          <w:color w:val="000000"/>
        </w:rPr>
        <w:t>В целях контроля, проведения мониторинга мероприятий, предусмотренных программой развития системы коммунальной инфраструктуры, разработчиками предлагаются целевые индикаторы, которые отвечают следующим  требованиям:</w:t>
      </w:r>
    </w:p>
    <w:p w:rsidR="005B3C2C" w:rsidRPr="005B3C2C" w:rsidRDefault="005B3C2C" w:rsidP="005B3C2C">
      <w:pPr>
        <w:tabs>
          <w:tab w:val="left" w:pos="1080"/>
        </w:tabs>
        <w:suppressAutoHyphens/>
        <w:spacing w:after="0" w:line="240" w:lineRule="auto"/>
        <w:ind w:firstLine="720"/>
        <w:jc w:val="both"/>
        <w:rPr>
          <w:rFonts w:ascii="Times New Roman" w:hAnsi="Times New Roman" w:cs="Times New Roman"/>
          <w:color w:val="000000"/>
        </w:rPr>
      </w:pPr>
      <w:r w:rsidRPr="005B3C2C">
        <w:rPr>
          <w:rFonts w:ascii="Times New Roman" w:hAnsi="Times New Roman" w:cs="Times New Roman"/>
          <w:color w:val="000000"/>
        </w:rPr>
        <w:t>- однозначность – изменение целевых индикаторов однозначно характеризуют положительную и отрицательную динамику происходящих изменений состояния систем коммунальной инфраструктуры, а также не имеют различных толкований;</w:t>
      </w:r>
    </w:p>
    <w:p w:rsidR="005B3C2C" w:rsidRPr="005B3C2C" w:rsidRDefault="005B3C2C" w:rsidP="005B3C2C">
      <w:pPr>
        <w:tabs>
          <w:tab w:val="left" w:pos="1080"/>
        </w:tabs>
        <w:suppressAutoHyphens/>
        <w:spacing w:after="0" w:line="240" w:lineRule="auto"/>
        <w:ind w:firstLine="720"/>
        <w:jc w:val="both"/>
        <w:rPr>
          <w:rFonts w:ascii="Times New Roman" w:hAnsi="Times New Roman" w:cs="Times New Roman"/>
          <w:color w:val="000000"/>
        </w:rPr>
      </w:pPr>
      <w:r w:rsidRPr="005B3C2C">
        <w:rPr>
          <w:rFonts w:ascii="Times New Roman" w:hAnsi="Times New Roman" w:cs="Times New Roman"/>
          <w:color w:val="000000"/>
        </w:rPr>
        <w:t>- измеримость – каждый целевой индикатор  количественно измерен;</w:t>
      </w:r>
    </w:p>
    <w:p w:rsidR="005B3C2C" w:rsidRPr="005B3C2C" w:rsidRDefault="005B3C2C" w:rsidP="005B3C2C">
      <w:pPr>
        <w:tabs>
          <w:tab w:val="left" w:pos="1080"/>
        </w:tabs>
        <w:suppressAutoHyphens/>
        <w:spacing w:after="0" w:line="240" w:lineRule="auto"/>
        <w:ind w:firstLine="720"/>
        <w:jc w:val="both"/>
        <w:rPr>
          <w:rFonts w:ascii="Times New Roman" w:hAnsi="Times New Roman" w:cs="Times New Roman"/>
          <w:color w:val="000000"/>
        </w:rPr>
      </w:pPr>
      <w:r w:rsidRPr="005B3C2C">
        <w:rPr>
          <w:rFonts w:ascii="Times New Roman" w:hAnsi="Times New Roman" w:cs="Times New Roman"/>
          <w:color w:val="000000"/>
        </w:rPr>
        <w:t>- достижимость – целевые значения индикаторов должны быть достижимы организациями коммунального комплекса в срок и на основании ресурсов, предусматриваемых разрабатываемой программой.</w:t>
      </w:r>
    </w:p>
    <w:p w:rsidR="005B3C2C" w:rsidRPr="005B3C2C" w:rsidRDefault="005B3C2C" w:rsidP="005B3C2C">
      <w:pPr>
        <w:tabs>
          <w:tab w:val="left" w:pos="1080"/>
        </w:tabs>
        <w:suppressAutoHyphens/>
        <w:spacing w:after="0" w:line="240" w:lineRule="auto"/>
        <w:ind w:firstLine="720"/>
        <w:jc w:val="both"/>
        <w:rPr>
          <w:rFonts w:ascii="Times New Roman" w:hAnsi="Times New Roman" w:cs="Times New Roman"/>
        </w:rPr>
      </w:pPr>
      <w:r w:rsidRPr="005B3C2C">
        <w:rPr>
          <w:rFonts w:ascii="Times New Roman" w:hAnsi="Times New Roman" w:cs="Times New Roman"/>
          <w:b/>
        </w:rPr>
        <w:t>5. Основные риски, связанные с реализацией Программы</w:t>
      </w:r>
      <w:r w:rsidRPr="005B3C2C">
        <w:rPr>
          <w:rFonts w:ascii="Times New Roman" w:hAnsi="Times New Roman" w:cs="Times New Roman"/>
        </w:rPr>
        <w:t xml:space="preserve"> определяются ограниченностью источников финансирования программных мероприятий и неразвитостью механизмов привлечения средств на финансирование коммунальных мероприятий.</w:t>
      </w:r>
    </w:p>
    <w:p w:rsidR="005B3C2C" w:rsidRPr="005B3C2C" w:rsidRDefault="005B3C2C" w:rsidP="005B3C2C">
      <w:pPr>
        <w:tabs>
          <w:tab w:val="left" w:pos="1080"/>
        </w:tabs>
        <w:suppressAutoHyphens/>
        <w:spacing w:after="0" w:line="240" w:lineRule="auto"/>
        <w:ind w:firstLine="720"/>
        <w:jc w:val="both"/>
        <w:rPr>
          <w:rFonts w:ascii="Times New Roman" w:hAnsi="Times New Roman" w:cs="Times New Roman"/>
        </w:rPr>
      </w:pPr>
      <w:r w:rsidRPr="005B3C2C">
        <w:rPr>
          <w:rFonts w:ascii="Times New Roman" w:hAnsi="Times New Roman" w:cs="Times New Roman"/>
        </w:rPr>
        <w:t>При реализации мероприятий данной программы могут возникнуть следующие риски:</w:t>
      </w:r>
    </w:p>
    <w:p w:rsidR="005B3C2C" w:rsidRPr="005B3C2C" w:rsidRDefault="005B3C2C" w:rsidP="005B3C2C">
      <w:pPr>
        <w:tabs>
          <w:tab w:val="left" w:pos="1080"/>
        </w:tabs>
        <w:suppressAutoHyphens/>
        <w:spacing w:after="0" w:line="240" w:lineRule="auto"/>
        <w:ind w:firstLine="720"/>
        <w:jc w:val="both"/>
        <w:rPr>
          <w:rFonts w:ascii="Times New Roman" w:hAnsi="Times New Roman" w:cs="Times New Roman"/>
          <w:color w:val="000000"/>
        </w:rPr>
      </w:pPr>
      <w:r w:rsidRPr="005B3C2C">
        <w:rPr>
          <w:rFonts w:ascii="Times New Roman" w:hAnsi="Times New Roman" w:cs="Times New Roman"/>
        </w:rPr>
        <w:t xml:space="preserve">- </w:t>
      </w:r>
      <w:r w:rsidRPr="005B3C2C">
        <w:rPr>
          <w:rFonts w:ascii="Times New Roman" w:hAnsi="Times New Roman" w:cs="Times New Roman"/>
          <w:i/>
        </w:rPr>
        <w:t xml:space="preserve">Финансовые риски </w:t>
      </w:r>
      <w:r w:rsidRPr="005B3C2C">
        <w:rPr>
          <w:rFonts w:ascii="Times New Roman" w:hAnsi="Times New Roman" w:cs="Times New Roman"/>
        </w:rPr>
        <w:t xml:space="preserve">- уменьшение объема запланированного финансирования или возникновение потребности в дополнительном финансировании в связи с увеличением стоимости работ. </w:t>
      </w:r>
    </w:p>
    <w:p w:rsidR="005B3C2C" w:rsidRPr="005B3C2C" w:rsidRDefault="005B3C2C" w:rsidP="005B3C2C">
      <w:pPr>
        <w:spacing w:after="0" w:line="240" w:lineRule="auto"/>
        <w:ind w:firstLine="709"/>
        <w:jc w:val="both"/>
        <w:rPr>
          <w:rFonts w:ascii="Times New Roman" w:hAnsi="Times New Roman" w:cs="Times New Roman"/>
        </w:rPr>
      </w:pPr>
      <w:r w:rsidRPr="005B3C2C">
        <w:rPr>
          <w:rFonts w:ascii="Times New Roman" w:hAnsi="Times New Roman" w:cs="Times New Roman"/>
        </w:rPr>
        <w:t xml:space="preserve">- </w:t>
      </w:r>
      <w:r w:rsidRPr="005B3C2C">
        <w:rPr>
          <w:rFonts w:ascii="Times New Roman" w:hAnsi="Times New Roman" w:cs="Times New Roman"/>
          <w:i/>
        </w:rPr>
        <w:t>Технологические риски</w:t>
      </w:r>
      <w:r w:rsidRPr="005B3C2C">
        <w:rPr>
          <w:rFonts w:ascii="Times New Roman" w:hAnsi="Times New Roman" w:cs="Times New Roman"/>
        </w:rPr>
        <w:t xml:space="preserve"> - невозможность выполнения запланированных мероприятий в связи с выявлением факторов техногенного характера (например, в связи с погодными условиями, со стихийными бедствиями; выявление действующих инженерных коммуникаций, не нанесенных на топографическую основу, изменение состава работ после разработки проектной документации).</w:t>
      </w:r>
    </w:p>
    <w:p w:rsidR="005B3C2C" w:rsidRPr="005B3C2C" w:rsidRDefault="005B3C2C" w:rsidP="005B3C2C">
      <w:pPr>
        <w:spacing w:after="0" w:line="240" w:lineRule="auto"/>
        <w:ind w:firstLine="709"/>
        <w:jc w:val="both"/>
        <w:rPr>
          <w:rFonts w:ascii="Times New Roman" w:hAnsi="Times New Roman" w:cs="Times New Roman"/>
        </w:rPr>
      </w:pPr>
      <w:r w:rsidRPr="005B3C2C">
        <w:rPr>
          <w:rFonts w:ascii="Times New Roman" w:hAnsi="Times New Roman" w:cs="Times New Roman"/>
        </w:rPr>
        <w:t xml:space="preserve">Решение данных проблем может потребовать дополнительного бюджетного финансирования и пересмотра сроков выполнения работ. Управление данными рисками будет осуществляться по мере их возникновения. </w:t>
      </w:r>
    </w:p>
    <w:p w:rsidR="005B3C2C" w:rsidRPr="005B3C2C" w:rsidRDefault="005B3C2C" w:rsidP="005B3C2C">
      <w:pPr>
        <w:spacing w:after="0" w:line="240" w:lineRule="auto"/>
        <w:ind w:firstLine="709"/>
        <w:jc w:val="both"/>
        <w:rPr>
          <w:rFonts w:ascii="Times New Roman" w:hAnsi="Times New Roman" w:cs="Times New Roman"/>
        </w:rPr>
      </w:pPr>
      <w:r w:rsidRPr="005B3C2C">
        <w:rPr>
          <w:rFonts w:ascii="Times New Roman" w:hAnsi="Times New Roman" w:cs="Times New Roman"/>
        </w:rPr>
        <w:t>К мерам управления рисками с целью минимизации их влияния на достижение цели Программы относятся: планирование и прогнозирование.</w:t>
      </w:r>
    </w:p>
    <w:p w:rsidR="005B3C2C" w:rsidRPr="005B3C2C" w:rsidRDefault="005B3C2C" w:rsidP="005B3C2C">
      <w:pPr>
        <w:spacing w:after="0" w:line="240" w:lineRule="auto"/>
        <w:ind w:firstLine="709"/>
        <w:jc w:val="both"/>
        <w:rPr>
          <w:rFonts w:ascii="Times New Roman" w:hAnsi="Times New Roman" w:cs="Times New Roman"/>
        </w:rPr>
      </w:pPr>
      <w:proofErr w:type="gramStart"/>
      <w:r w:rsidRPr="005B3C2C">
        <w:rPr>
          <w:rFonts w:ascii="Times New Roman" w:hAnsi="Times New Roman" w:cs="Times New Roman"/>
        </w:rPr>
        <w:t>В случае оказания влияния одного или нескольких факторов на достижение запланированных показателей муниципальной программы ответственный исполнитель по согласованию с соисполнителем вносит предложения о внесении изменений в перечни и состав мероприятий, сроки их реализации, а также в объемы бюджетных ассигнований на реализацию мероприятий в пределах утвержденных лимитов бюджетных ассигнований, предусмотренных планом реализации Программы на соответствующий год.</w:t>
      </w:r>
      <w:proofErr w:type="gramEnd"/>
    </w:p>
    <w:p w:rsidR="005B3C2C" w:rsidRPr="005B3C2C" w:rsidRDefault="005B3C2C" w:rsidP="005B3C2C">
      <w:pPr>
        <w:spacing w:after="0" w:line="240" w:lineRule="auto"/>
        <w:jc w:val="both"/>
        <w:rPr>
          <w:rFonts w:ascii="Times New Roman" w:hAnsi="Times New Roman" w:cs="Times New Roman"/>
          <w:b/>
        </w:rPr>
      </w:pPr>
      <w:r w:rsidRPr="005B3C2C">
        <w:rPr>
          <w:rFonts w:ascii="Times New Roman" w:hAnsi="Times New Roman" w:cs="Times New Roman"/>
          <w:b/>
        </w:rPr>
        <w:t>6. Ожидаемый результат программы</w:t>
      </w:r>
    </w:p>
    <w:p w:rsidR="005B3C2C" w:rsidRPr="005B3C2C" w:rsidRDefault="005B3C2C" w:rsidP="005B3C2C">
      <w:pPr>
        <w:spacing w:after="0" w:line="240" w:lineRule="auto"/>
        <w:jc w:val="both"/>
        <w:rPr>
          <w:rFonts w:ascii="Times New Roman" w:hAnsi="Times New Roman" w:cs="Times New Roman"/>
        </w:rPr>
      </w:pPr>
      <w:r w:rsidRPr="005B3C2C">
        <w:rPr>
          <w:rFonts w:ascii="Times New Roman" w:hAnsi="Times New Roman" w:cs="Times New Roman"/>
        </w:rPr>
        <w:t xml:space="preserve">    Успешная реализация Программы позволит обеспечить:</w:t>
      </w:r>
    </w:p>
    <w:p w:rsidR="005B3C2C" w:rsidRPr="005B3C2C" w:rsidRDefault="005B3C2C" w:rsidP="005B3C2C">
      <w:pPr>
        <w:spacing w:after="0" w:line="240" w:lineRule="auto"/>
        <w:jc w:val="both"/>
        <w:rPr>
          <w:rFonts w:ascii="Times New Roman" w:hAnsi="Times New Roman" w:cs="Times New Roman"/>
        </w:rPr>
      </w:pPr>
      <w:r w:rsidRPr="005B3C2C">
        <w:rPr>
          <w:rFonts w:ascii="Times New Roman" w:hAnsi="Times New Roman" w:cs="Times New Roman"/>
        </w:rPr>
        <w:t>- повышение надежности работы системы водоснабжения путем замены ветхих водопроводных сетей, замены запорной арматуры в водопроводных колодцах. Данное мероприятие направлено на сокращение непроизводственных расходов воды, снижение аварийности на водопроводных сетях, уменьшение количества поднимаемой воды и, как следствие, улучшение качества подаваемой воды населению;</w:t>
      </w:r>
    </w:p>
    <w:p w:rsidR="005B3C2C" w:rsidRPr="005B3C2C" w:rsidRDefault="005B3C2C" w:rsidP="005B3C2C">
      <w:pPr>
        <w:spacing w:after="0" w:line="240" w:lineRule="auto"/>
        <w:jc w:val="both"/>
        <w:rPr>
          <w:rFonts w:ascii="Times New Roman" w:hAnsi="Times New Roman" w:cs="Times New Roman"/>
        </w:rPr>
      </w:pPr>
      <w:r w:rsidRPr="005B3C2C">
        <w:rPr>
          <w:rFonts w:ascii="Times New Roman" w:hAnsi="Times New Roman" w:cs="Times New Roman"/>
        </w:rPr>
        <w:t>- повышение качества питьевой воды с доведением до среднего показателя общей жесткости по городскому поселению до 7</w:t>
      </w:r>
      <w:proofErr w:type="gramStart"/>
      <w:r w:rsidRPr="005B3C2C">
        <w:rPr>
          <w:rFonts w:ascii="Times New Roman" w:hAnsi="Times New Roman" w:cs="Times New Roman"/>
        </w:rPr>
        <w:t xml:space="preserve"> °Ж</w:t>
      </w:r>
      <w:proofErr w:type="gramEnd"/>
      <w:r w:rsidRPr="005B3C2C">
        <w:rPr>
          <w:rFonts w:ascii="Times New Roman" w:hAnsi="Times New Roman" w:cs="Times New Roman"/>
        </w:rPr>
        <w:t>; показателя железа до 0,3 мг/л;</w:t>
      </w:r>
    </w:p>
    <w:p w:rsidR="005B3C2C" w:rsidRPr="005B3C2C" w:rsidRDefault="005B3C2C" w:rsidP="005B3C2C">
      <w:pPr>
        <w:spacing w:after="0" w:line="240" w:lineRule="auto"/>
        <w:jc w:val="both"/>
        <w:rPr>
          <w:rFonts w:ascii="Times New Roman" w:hAnsi="Times New Roman" w:cs="Times New Roman"/>
        </w:rPr>
      </w:pPr>
      <w:r w:rsidRPr="005B3C2C">
        <w:rPr>
          <w:rFonts w:ascii="Times New Roman" w:hAnsi="Times New Roman" w:cs="Times New Roman"/>
        </w:rPr>
        <w:t>- замена водоподъемных труб на скважинах водозаборов. Данное мероприятие позволит производить подъем качественной воды без вторичного риска загрязнения, экономить энергетические ресурсы.</w:t>
      </w:r>
    </w:p>
    <w:p w:rsidR="00643DB1" w:rsidRPr="00643DB1" w:rsidRDefault="00643DB1" w:rsidP="00643DB1">
      <w:pPr>
        <w:overflowPunct w:val="0"/>
        <w:spacing w:after="0" w:line="240" w:lineRule="auto"/>
        <w:jc w:val="both"/>
        <w:rPr>
          <w:rFonts w:ascii="Times New Roman" w:hAnsi="Times New Roman" w:cs="Times New Roman"/>
          <w:b/>
        </w:rPr>
      </w:pPr>
      <w:r w:rsidRPr="00643DB1">
        <w:rPr>
          <w:rFonts w:ascii="Times New Roman" w:hAnsi="Times New Roman" w:cs="Times New Roman"/>
          <w:b/>
        </w:rPr>
        <w:t>7. Планируемые результаты реализации Программы</w:t>
      </w:r>
    </w:p>
    <w:p w:rsidR="00643DB1" w:rsidRPr="00643DB1" w:rsidRDefault="00643DB1" w:rsidP="00643DB1">
      <w:pPr>
        <w:overflowPunct w:val="0"/>
        <w:spacing w:after="0" w:line="240" w:lineRule="auto"/>
        <w:jc w:val="right"/>
        <w:rPr>
          <w:rFonts w:ascii="Times New Roman" w:hAnsi="Times New Roman" w:cs="Times New Roman"/>
        </w:rPr>
      </w:pPr>
      <w:r w:rsidRPr="00643DB1">
        <w:rPr>
          <w:rFonts w:ascii="Times New Roman" w:hAnsi="Times New Roman" w:cs="Times New Roman"/>
        </w:rPr>
        <w:t>Таблица 2</w:t>
      </w:r>
    </w:p>
    <w:p w:rsidR="00643DB1" w:rsidRPr="00643DB1" w:rsidRDefault="00643DB1" w:rsidP="00643DB1">
      <w:pPr>
        <w:overflowPunct w:val="0"/>
        <w:spacing w:after="0" w:line="240" w:lineRule="auto"/>
        <w:jc w:val="center"/>
        <w:rPr>
          <w:rFonts w:ascii="Times New Roman" w:hAnsi="Times New Roman" w:cs="Times New Roman"/>
          <w:b/>
          <w:i/>
          <w:vertAlign w:val="superscript"/>
        </w:rPr>
      </w:pPr>
      <w:r w:rsidRPr="00643DB1">
        <w:rPr>
          <w:rFonts w:ascii="Times New Roman" w:hAnsi="Times New Roman" w:cs="Times New Roman"/>
          <w:i/>
        </w:rPr>
        <w:t>Планируемые результаты реализации муниципальной программы «Развитие систем коммунальной инфраструктуры городского поселения Безенчук»</w:t>
      </w:r>
    </w:p>
    <w:tbl>
      <w:tblPr>
        <w:tblW w:w="1105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5"/>
        <w:gridCol w:w="3010"/>
        <w:gridCol w:w="3402"/>
        <w:gridCol w:w="707"/>
        <w:gridCol w:w="1134"/>
        <w:gridCol w:w="851"/>
        <w:gridCol w:w="708"/>
        <w:gridCol w:w="709"/>
      </w:tblGrid>
      <w:tr w:rsidR="00643DB1" w:rsidRPr="00110EA3" w:rsidTr="00E461BC">
        <w:tc>
          <w:tcPr>
            <w:tcW w:w="535" w:type="dxa"/>
            <w:vMerge w:val="restart"/>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 xml:space="preserve">№ </w:t>
            </w:r>
            <w:proofErr w:type="gramStart"/>
            <w:r w:rsidRPr="00110EA3">
              <w:rPr>
                <w:rFonts w:ascii="Times New Roman" w:hAnsi="Times New Roman" w:cs="Times New Roman"/>
                <w:sz w:val="18"/>
                <w:szCs w:val="18"/>
              </w:rPr>
              <w:t>п</w:t>
            </w:r>
            <w:proofErr w:type="gramEnd"/>
            <w:r w:rsidRPr="00110EA3">
              <w:rPr>
                <w:rFonts w:ascii="Times New Roman" w:hAnsi="Times New Roman" w:cs="Times New Roman"/>
                <w:sz w:val="18"/>
                <w:szCs w:val="18"/>
              </w:rPr>
              <w:t>/п</w:t>
            </w:r>
          </w:p>
        </w:tc>
        <w:tc>
          <w:tcPr>
            <w:tcW w:w="3010" w:type="dxa"/>
            <w:vMerge w:val="restart"/>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Задачи, направленные на достижение цели</w:t>
            </w:r>
          </w:p>
        </w:tc>
        <w:tc>
          <w:tcPr>
            <w:tcW w:w="3402" w:type="dxa"/>
            <w:vMerge w:val="restart"/>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Целевые показатели, характеризующие достижение цели</w:t>
            </w:r>
          </w:p>
        </w:tc>
        <w:tc>
          <w:tcPr>
            <w:tcW w:w="707" w:type="dxa"/>
            <w:vMerge w:val="restart"/>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Ед.</w:t>
            </w:r>
          </w:p>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измерения</w:t>
            </w:r>
          </w:p>
        </w:tc>
        <w:tc>
          <w:tcPr>
            <w:tcW w:w="1134" w:type="dxa"/>
            <w:vMerge w:val="restart"/>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Значение показателя на начало реализации программы</w:t>
            </w:r>
          </w:p>
        </w:tc>
        <w:tc>
          <w:tcPr>
            <w:tcW w:w="2268" w:type="dxa"/>
            <w:gridSpan w:val="3"/>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Планируемое значение показателя по годам реализации</w:t>
            </w:r>
          </w:p>
        </w:tc>
      </w:tr>
      <w:tr w:rsidR="00643DB1" w:rsidRPr="00110EA3" w:rsidTr="00E461BC">
        <w:tc>
          <w:tcPr>
            <w:tcW w:w="535" w:type="dxa"/>
            <w:vMerge/>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010" w:type="dxa"/>
            <w:vMerge/>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402" w:type="dxa"/>
            <w:vMerge/>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707" w:type="dxa"/>
            <w:vMerge/>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1134" w:type="dxa"/>
            <w:vMerge/>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851"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2018 г.</w:t>
            </w:r>
          </w:p>
        </w:tc>
        <w:tc>
          <w:tcPr>
            <w:tcW w:w="708"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2019г.</w:t>
            </w:r>
          </w:p>
        </w:tc>
        <w:tc>
          <w:tcPr>
            <w:tcW w:w="709"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2020г</w:t>
            </w:r>
          </w:p>
        </w:tc>
      </w:tr>
      <w:tr w:rsidR="00643DB1" w:rsidRPr="00110EA3" w:rsidTr="00E461BC">
        <w:tc>
          <w:tcPr>
            <w:tcW w:w="535"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lastRenderedPageBreak/>
              <w:t>1</w:t>
            </w:r>
          </w:p>
        </w:tc>
        <w:tc>
          <w:tcPr>
            <w:tcW w:w="3010"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2</w:t>
            </w:r>
          </w:p>
        </w:tc>
        <w:tc>
          <w:tcPr>
            <w:tcW w:w="3402"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3</w:t>
            </w:r>
          </w:p>
        </w:tc>
        <w:tc>
          <w:tcPr>
            <w:tcW w:w="707"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4</w:t>
            </w:r>
          </w:p>
        </w:tc>
        <w:tc>
          <w:tcPr>
            <w:tcW w:w="1134"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5</w:t>
            </w:r>
          </w:p>
        </w:tc>
        <w:tc>
          <w:tcPr>
            <w:tcW w:w="851"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6</w:t>
            </w:r>
          </w:p>
        </w:tc>
        <w:tc>
          <w:tcPr>
            <w:tcW w:w="708"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7</w:t>
            </w:r>
          </w:p>
        </w:tc>
        <w:tc>
          <w:tcPr>
            <w:tcW w:w="709"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8</w:t>
            </w:r>
          </w:p>
        </w:tc>
      </w:tr>
      <w:tr w:rsidR="00643DB1" w:rsidRPr="00110EA3" w:rsidTr="00E461BC">
        <w:tc>
          <w:tcPr>
            <w:tcW w:w="535"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1</w:t>
            </w:r>
          </w:p>
        </w:tc>
        <w:tc>
          <w:tcPr>
            <w:tcW w:w="3010"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Повышение надежности коммунальных систем и качества коммунальных услуг городского поселения Безенчук</w:t>
            </w:r>
          </w:p>
        </w:tc>
        <w:tc>
          <w:tcPr>
            <w:tcW w:w="3402" w:type="dxa"/>
            <w:shd w:val="clear" w:color="auto" w:fill="auto"/>
          </w:tcPr>
          <w:p w:rsidR="00643DB1" w:rsidRPr="00110EA3" w:rsidRDefault="00643DB1" w:rsidP="003D0447">
            <w:pPr>
              <w:numPr>
                <w:ilvl w:val="0"/>
                <w:numId w:val="15"/>
              </w:numPr>
              <w:overflowPunct w:val="0"/>
              <w:spacing w:after="0" w:line="240" w:lineRule="auto"/>
              <w:ind w:left="0"/>
              <w:jc w:val="both"/>
              <w:rPr>
                <w:rFonts w:ascii="Times New Roman" w:hAnsi="Times New Roman" w:cs="Times New Roman"/>
                <w:i/>
                <w:sz w:val="18"/>
                <w:szCs w:val="18"/>
              </w:rPr>
            </w:pPr>
            <w:r w:rsidRPr="00110EA3">
              <w:rPr>
                <w:rFonts w:ascii="Times New Roman" w:hAnsi="Times New Roman" w:cs="Times New Roman"/>
                <w:i/>
                <w:sz w:val="18"/>
                <w:szCs w:val="18"/>
              </w:rPr>
              <w:t>Надежность (бесперебойность) снабжения услуги</w:t>
            </w:r>
          </w:p>
        </w:tc>
        <w:tc>
          <w:tcPr>
            <w:tcW w:w="707"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1134"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851"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708" w:type="dxa"/>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709" w:type="dxa"/>
          </w:tcPr>
          <w:p w:rsidR="00643DB1" w:rsidRPr="00110EA3" w:rsidRDefault="00643DB1" w:rsidP="00643DB1">
            <w:pPr>
              <w:overflowPunct w:val="0"/>
              <w:spacing w:after="0" w:line="240" w:lineRule="auto"/>
              <w:jc w:val="both"/>
              <w:rPr>
                <w:rFonts w:ascii="Times New Roman" w:hAnsi="Times New Roman" w:cs="Times New Roman"/>
                <w:sz w:val="18"/>
                <w:szCs w:val="18"/>
              </w:rPr>
            </w:pPr>
          </w:p>
        </w:tc>
      </w:tr>
      <w:tr w:rsidR="00643DB1" w:rsidRPr="00110EA3" w:rsidTr="00E461BC">
        <w:tc>
          <w:tcPr>
            <w:tcW w:w="535"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1.1</w:t>
            </w:r>
          </w:p>
        </w:tc>
        <w:tc>
          <w:tcPr>
            <w:tcW w:w="3010"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Поэтапная модернизация системы водоснабжения и водоотведения, снижение потерь коммунальных ресурсов в производственном процессе</w:t>
            </w:r>
          </w:p>
        </w:tc>
        <w:tc>
          <w:tcPr>
            <w:tcW w:w="3402"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Аварийность систем коммунальной инфраструктуры</w:t>
            </w:r>
          </w:p>
        </w:tc>
        <w:tc>
          <w:tcPr>
            <w:tcW w:w="707"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roofErr w:type="gramStart"/>
            <w:r w:rsidRPr="00110EA3">
              <w:rPr>
                <w:rFonts w:ascii="Times New Roman" w:hAnsi="Times New Roman" w:cs="Times New Roman"/>
                <w:sz w:val="18"/>
                <w:szCs w:val="18"/>
              </w:rPr>
              <w:t>Ед</w:t>
            </w:r>
            <w:proofErr w:type="gramEnd"/>
            <w:r w:rsidRPr="00110EA3">
              <w:rPr>
                <w:rFonts w:ascii="Times New Roman" w:hAnsi="Times New Roman" w:cs="Times New Roman"/>
                <w:sz w:val="18"/>
                <w:szCs w:val="18"/>
              </w:rPr>
              <w:t>/км</w:t>
            </w:r>
          </w:p>
        </w:tc>
        <w:tc>
          <w:tcPr>
            <w:tcW w:w="1134"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0,6</w:t>
            </w:r>
          </w:p>
        </w:tc>
        <w:tc>
          <w:tcPr>
            <w:tcW w:w="851" w:type="dxa"/>
            <w:shd w:val="clear" w:color="auto" w:fill="auto"/>
          </w:tcPr>
          <w:p w:rsidR="00643DB1" w:rsidRPr="00110EA3" w:rsidRDefault="00643DB1" w:rsidP="00643DB1">
            <w:pPr>
              <w:tabs>
                <w:tab w:val="left" w:pos="300"/>
                <w:tab w:val="center" w:pos="459"/>
              </w:tabs>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0,3</w:t>
            </w:r>
          </w:p>
        </w:tc>
        <w:tc>
          <w:tcPr>
            <w:tcW w:w="708" w:type="dxa"/>
          </w:tcPr>
          <w:p w:rsidR="00643DB1" w:rsidRPr="00110EA3" w:rsidRDefault="00643DB1" w:rsidP="00643DB1">
            <w:pPr>
              <w:tabs>
                <w:tab w:val="left" w:pos="300"/>
                <w:tab w:val="center" w:pos="459"/>
              </w:tabs>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0,2</w:t>
            </w:r>
          </w:p>
        </w:tc>
        <w:tc>
          <w:tcPr>
            <w:tcW w:w="709" w:type="dxa"/>
          </w:tcPr>
          <w:p w:rsidR="00643DB1" w:rsidRPr="00110EA3" w:rsidRDefault="00643DB1" w:rsidP="00643DB1">
            <w:pPr>
              <w:tabs>
                <w:tab w:val="left" w:pos="300"/>
                <w:tab w:val="center" w:pos="459"/>
              </w:tabs>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0,1</w:t>
            </w:r>
          </w:p>
        </w:tc>
      </w:tr>
      <w:tr w:rsidR="00643DB1" w:rsidRPr="00110EA3" w:rsidTr="00E461BC">
        <w:tc>
          <w:tcPr>
            <w:tcW w:w="535"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010"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402"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Продолжительность (бесперебойность) поставки услуги</w:t>
            </w:r>
          </w:p>
        </w:tc>
        <w:tc>
          <w:tcPr>
            <w:tcW w:w="707"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час/день</w:t>
            </w:r>
          </w:p>
        </w:tc>
        <w:tc>
          <w:tcPr>
            <w:tcW w:w="1134"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24</w:t>
            </w:r>
          </w:p>
        </w:tc>
        <w:tc>
          <w:tcPr>
            <w:tcW w:w="851"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24</w:t>
            </w:r>
          </w:p>
        </w:tc>
        <w:tc>
          <w:tcPr>
            <w:tcW w:w="708"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24</w:t>
            </w:r>
          </w:p>
        </w:tc>
        <w:tc>
          <w:tcPr>
            <w:tcW w:w="709"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24</w:t>
            </w:r>
          </w:p>
        </w:tc>
      </w:tr>
      <w:tr w:rsidR="00643DB1" w:rsidRPr="00110EA3" w:rsidTr="00E461BC">
        <w:trPr>
          <w:trHeight w:val="77"/>
        </w:trPr>
        <w:tc>
          <w:tcPr>
            <w:tcW w:w="535"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010"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402"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Уровень потерь</w:t>
            </w:r>
          </w:p>
        </w:tc>
        <w:tc>
          <w:tcPr>
            <w:tcW w:w="707"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w:t>
            </w:r>
          </w:p>
        </w:tc>
        <w:tc>
          <w:tcPr>
            <w:tcW w:w="1134"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60</w:t>
            </w:r>
          </w:p>
        </w:tc>
        <w:tc>
          <w:tcPr>
            <w:tcW w:w="851"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30</w:t>
            </w:r>
          </w:p>
        </w:tc>
        <w:tc>
          <w:tcPr>
            <w:tcW w:w="708"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20</w:t>
            </w:r>
          </w:p>
        </w:tc>
        <w:tc>
          <w:tcPr>
            <w:tcW w:w="709"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10</w:t>
            </w:r>
          </w:p>
        </w:tc>
      </w:tr>
      <w:tr w:rsidR="00643DB1" w:rsidRPr="00110EA3" w:rsidTr="00E461BC">
        <w:tc>
          <w:tcPr>
            <w:tcW w:w="535"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010"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402"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Износ системы коммунальной инфраструкруры</w:t>
            </w:r>
          </w:p>
        </w:tc>
        <w:tc>
          <w:tcPr>
            <w:tcW w:w="707"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w:t>
            </w:r>
          </w:p>
        </w:tc>
        <w:tc>
          <w:tcPr>
            <w:tcW w:w="1134"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70</w:t>
            </w:r>
          </w:p>
        </w:tc>
        <w:tc>
          <w:tcPr>
            <w:tcW w:w="851"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62</w:t>
            </w:r>
          </w:p>
        </w:tc>
        <w:tc>
          <w:tcPr>
            <w:tcW w:w="708"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50</w:t>
            </w:r>
          </w:p>
        </w:tc>
        <w:tc>
          <w:tcPr>
            <w:tcW w:w="709"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40</w:t>
            </w:r>
          </w:p>
        </w:tc>
      </w:tr>
      <w:tr w:rsidR="00643DB1" w:rsidRPr="00110EA3" w:rsidTr="00E461BC">
        <w:tc>
          <w:tcPr>
            <w:tcW w:w="535"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010"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402" w:type="dxa"/>
            <w:shd w:val="clear" w:color="auto" w:fill="auto"/>
          </w:tcPr>
          <w:p w:rsidR="00643DB1" w:rsidRPr="00110EA3" w:rsidRDefault="00643DB1" w:rsidP="003D0447">
            <w:pPr>
              <w:numPr>
                <w:ilvl w:val="0"/>
                <w:numId w:val="15"/>
              </w:numPr>
              <w:overflowPunct w:val="0"/>
              <w:spacing w:after="0" w:line="240" w:lineRule="auto"/>
              <w:ind w:left="0" w:firstLine="327"/>
              <w:jc w:val="both"/>
              <w:rPr>
                <w:rFonts w:ascii="Times New Roman" w:hAnsi="Times New Roman" w:cs="Times New Roman"/>
                <w:i/>
                <w:sz w:val="18"/>
                <w:szCs w:val="18"/>
              </w:rPr>
            </w:pPr>
            <w:r w:rsidRPr="00110EA3">
              <w:rPr>
                <w:rFonts w:ascii="Times New Roman" w:hAnsi="Times New Roman" w:cs="Times New Roman"/>
                <w:i/>
                <w:sz w:val="18"/>
                <w:szCs w:val="18"/>
              </w:rPr>
              <w:t>Показатели качества воды установленным требованиям</w:t>
            </w:r>
          </w:p>
        </w:tc>
        <w:tc>
          <w:tcPr>
            <w:tcW w:w="707"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1134"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851"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708" w:type="dxa"/>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709" w:type="dxa"/>
          </w:tcPr>
          <w:p w:rsidR="00643DB1" w:rsidRPr="00110EA3" w:rsidRDefault="00643DB1" w:rsidP="00643DB1">
            <w:pPr>
              <w:overflowPunct w:val="0"/>
              <w:spacing w:after="0" w:line="240" w:lineRule="auto"/>
              <w:jc w:val="both"/>
              <w:rPr>
                <w:rFonts w:ascii="Times New Roman" w:hAnsi="Times New Roman" w:cs="Times New Roman"/>
                <w:sz w:val="18"/>
                <w:szCs w:val="18"/>
              </w:rPr>
            </w:pPr>
          </w:p>
        </w:tc>
      </w:tr>
      <w:tr w:rsidR="00643DB1" w:rsidRPr="00110EA3" w:rsidTr="00E461BC">
        <w:tc>
          <w:tcPr>
            <w:tcW w:w="535"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010"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402"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Соответствие качества воды установленным требованиям</w:t>
            </w:r>
          </w:p>
        </w:tc>
        <w:tc>
          <w:tcPr>
            <w:tcW w:w="707"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w:t>
            </w:r>
          </w:p>
        </w:tc>
        <w:tc>
          <w:tcPr>
            <w:tcW w:w="1134"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100</w:t>
            </w:r>
          </w:p>
        </w:tc>
        <w:tc>
          <w:tcPr>
            <w:tcW w:w="851"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100</w:t>
            </w:r>
          </w:p>
        </w:tc>
        <w:tc>
          <w:tcPr>
            <w:tcW w:w="708"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100</w:t>
            </w:r>
          </w:p>
        </w:tc>
        <w:tc>
          <w:tcPr>
            <w:tcW w:w="709"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100</w:t>
            </w:r>
          </w:p>
        </w:tc>
      </w:tr>
      <w:tr w:rsidR="00643DB1" w:rsidRPr="00110EA3" w:rsidTr="00E461BC">
        <w:trPr>
          <w:trHeight w:val="462"/>
        </w:trPr>
        <w:tc>
          <w:tcPr>
            <w:tcW w:w="535"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010"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402" w:type="dxa"/>
            <w:shd w:val="clear" w:color="auto" w:fill="auto"/>
          </w:tcPr>
          <w:p w:rsidR="00643DB1" w:rsidRPr="00110EA3" w:rsidRDefault="00643DB1" w:rsidP="003D0447">
            <w:pPr>
              <w:numPr>
                <w:ilvl w:val="0"/>
                <w:numId w:val="15"/>
              </w:numPr>
              <w:overflowPunct w:val="0"/>
              <w:spacing w:after="0" w:line="240" w:lineRule="auto"/>
              <w:ind w:left="0" w:firstLine="327"/>
              <w:jc w:val="both"/>
              <w:rPr>
                <w:rFonts w:ascii="Times New Roman" w:hAnsi="Times New Roman" w:cs="Times New Roman"/>
                <w:i/>
                <w:sz w:val="18"/>
                <w:szCs w:val="18"/>
              </w:rPr>
            </w:pPr>
            <w:r w:rsidRPr="00110EA3">
              <w:rPr>
                <w:rFonts w:ascii="Times New Roman" w:hAnsi="Times New Roman" w:cs="Times New Roman"/>
                <w:i/>
                <w:sz w:val="18"/>
                <w:szCs w:val="18"/>
              </w:rPr>
              <w:t>Сбалансированность систем коммунальной инфраструктуры</w:t>
            </w:r>
          </w:p>
        </w:tc>
        <w:tc>
          <w:tcPr>
            <w:tcW w:w="707"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1134"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851"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708" w:type="dxa"/>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709" w:type="dxa"/>
          </w:tcPr>
          <w:p w:rsidR="00643DB1" w:rsidRPr="00110EA3" w:rsidRDefault="00643DB1" w:rsidP="00643DB1">
            <w:pPr>
              <w:overflowPunct w:val="0"/>
              <w:spacing w:after="0" w:line="240" w:lineRule="auto"/>
              <w:jc w:val="both"/>
              <w:rPr>
                <w:rFonts w:ascii="Times New Roman" w:hAnsi="Times New Roman" w:cs="Times New Roman"/>
                <w:sz w:val="18"/>
                <w:szCs w:val="18"/>
              </w:rPr>
            </w:pPr>
          </w:p>
        </w:tc>
      </w:tr>
      <w:tr w:rsidR="00643DB1" w:rsidRPr="00110EA3" w:rsidTr="00E461BC">
        <w:trPr>
          <w:trHeight w:val="466"/>
        </w:trPr>
        <w:tc>
          <w:tcPr>
            <w:tcW w:w="535"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010"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p>
        </w:tc>
        <w:tc>
          <w:tcPr>
            <w:tcW w:w="3402"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Уровень загрузки производственных мощностей водопроводных сетей</w:t>
            </w:r>
          </w:p>
        </w:tc>
        <w:tc>
          <w:tcPr>
            <w:tcW w:w="707"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w:t>
            </w:r>
          </w:p>
        </w:tc>
        <w:tc>
          <w:tcPr>
            <w:tcW w:w="1134"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50</w:t>
            </w:r>
          </w:p>
        </w:tc>
        <w:tc>
          <w:tcPr>
            <w:tcW w:w="851"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60</w:t>
            </w:r>
          </w:p>
        </w:tc>
        <w:tc>
          <w:tcPr>
            <w:tcW w:w="708"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70</w:t>
            </w:r>
          </w:p>
        </w:tc>
        <w:tc>
          <w:tcPr>
            <w:tcW w:w="709"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80</w:t>
            </w:r>
          </w:p>
        </w:tc>
      </w:tr>
      <w:tr w:rsidR="00643DB1" w:rsidRPr="00110EA3" w:rsidTr="00E461BC">
        <w:trPr>
          <w:trHeight w:val="466"/>
        </w:trPr>
        <w:tc>
          <w:tcPr>
            <w:tcW w:w="535"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1.2</w:t>
            </w:r>
          </w:p>
        </w:tc>
        <w:tc>
          <w:tcPr>
            <w:tcW w:w="3010"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Расширение централизованной канализационной сети, напорных трубопроводов</w:t>
            </w:r>
          </w:p>
        </w:tc>
        <w:tc>
          <w:tcPr>
            <w:tcW w:w="3402"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Уровень загрузки производственных мощностей канализационных очистных сооружений</w:t>
            </w:r>
          </w:p>
        </w:tc>
        <w:tc>
          <w:tcPr>
            <w:tcW w:w="707"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w:t>
            </w:r>
          </w:p>
        </w:tc>
        <w:tc>
          <w:tcPr>
            <w:tcW w:w="1134"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80</w:t>
            </w:r>
          </w:p>
        </w:tc>
        <w:tc>
          <w:tcPr>
            <w:tcW w:w="851" w:type="dxa"/>
            <w:shd w:val="clear" w:color="auto" w:fill="auto"/>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90</w:t>
            </w:r>
          </w:p>
        </w:tc>
        <w:tc>
          <w:tcPr>
            <w:tcW w:w="708"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95</w:t>
            </w:r>
          </w:p>
        </w:tc>
        <w:tc>
          <w:tcPr>
            <w:tcW w:w="709" w:type="dxa"/>
          </w:tcPr>
          <w:p w:rsidR="00643DB1" w:rsidRPr="00110EA3" w:rsidRDefault="00643DB1" w:rsidP="00643DB1">
            <w:pPr>
              <w:overflowPunct w:val="0"/>
              <w:spacing w:after="0" w:line="240" w:lineRule="auto"/>
              <w:jc w:val="both"/>
              <w:rPr>
                <w:rFonts w:ascii="Times New Roman" w:hAnsi="Times New Roman" w:cs="Times New Roman"/>
                <w:sz w:val="18"/>
                <w:szCs w:val="18"/>
              </w:rPr>
            </w:pPr>
            <w:r w:rsidRPr="00110EA3">
              <w:rPr>
                <w:rFonts w:ascii="Times New Roman" w:hAnsi="Times New Roman" w:cs="Times New Roman"/>
                <w:sz w:val="18"/>
                <w:szCs w:val="18"/>
              </w:rPr>
              <w:t>100</w:t>
            </w:r>
          </w:p>
        </w:tc>
      </w:tr>
    </w:tbl>
    <w:p w:rsidR="00643DB1" w:rsidRPr="00643DB1" w:rsidRDefault="00643DB1" w:rsidP="00643DB1">
      <w:pPr>
        <w:spacing w:after="0" w:line="240" w:lineRule="auto"/>
        <w:ind w:firstLine="567"/>
        <w:jc w:val="both"/>
        <w:rPr>
          <w:rFonts w:ascii="Times New Roman" w:eastAsia="Calibri" w:hAnsi="Times New Roman" w:cs="Times New Roman"/>
          <w:b/>
          <w:color w:val="000000"/>
        </w:rPr>
      </w:pPr>
      <w:r w:rsidRPr="00643DB1">
        <w:rPr>
          <w:rFonts w:ascii="Times New Roman" w:eastAsia="Calibri" w:hAnsi="Times New Roman" w:cs="Times New Roman"/>
          <w:b/>
          <w:color w:val="000000"/>
        </w:rPr>
        <w:t>8. Основные организационные  мероприятия Программы</w:t>
      </w:r>
    </w:p>
    <w:p w:rsidR="00643DB1" w:rsidRPr="00600DDF" w:rsidRDefault="00643DB1" w:rsidP="00600DDF">
      <w:pPr>
        <w:spacing w:after="0" w:line="240" w:lineRule="auto"/>
        <w:ind w:firstLine="567"/>
        <w:jc w:val="right"/>
        <w:rPr>
          <w:rFonts w:ascii="Times New Roman" w:eastAsia="Calibri" w:hAnsi="Times New Roman" w:cs="Times New Roman"/>
          <w:color w:val="000000"/>
        </w:rPr>
      </w:pPr>
      <w:r w:rsidRPr="00600DDF">
        <w:rPr>
          <w:rFonts w:ascii="Times New Roman" w:eastAsia="Calibri" w:hAnsi="Times New Roman" w:cs="Times New Roman"/>
          <w:color w:val="000000"/>
        </w:rPr>
        <w:t xml:space="preserve">Таблица 3 </w:t>
      </w:r>
    </w:p>
    <w:p w:rsidR="00643DB1" w:rsidRPr="00643DB1" w:rsidRDefault="00643DB1" w:rsidP="00600DDF">
      <w:pPr>
        <w:overflowPunct w:val="0"/>
        <w:spacing w:after="0" w:line="240" w:lineRule="auto"/>
        <w:jc w:val="center"/>
        <w:rPr>
          <w:rFonts w:ascii="Times New Roman" w:hAnsi="Times New Roman" w:cs="Times New Roman"/>
          <w:b/>
          <w:i/>
          <w:vertAlign w:val="superscript"/>
        </w:rPr>
      </w:pPr>
      <w:r w:rsidRPr="00643DB1">
        <w:rPr>
          <w:rFonts w:ascii="Times New Roman" w:eastAsia="Calibri" w:hAnsi="Times New Roman" w:cs="Times New Roman"/>
          <w:color w:val="000000"/>
        </w:rPr>
        <w:t xml:space="preserve">Основные организационные мероприятия муниципальной программы </w:t>
      </w:r>
      <w:r w:rsidRPr="00643DB1">
        <w:rPr>
          <w:rFonts w:ascii="Times New Roman" w:hAnsi="Times New Roman" w:cs="Times New Roman"/>
          <w:i/>
        </w:rPr>
        <w:t>«Развитие систем коммунальной инфраструктуры городского поселения Безенчук»</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992"/>
        <w:gridCol w:w="2270"/>
        <w:gridCol w:w="1231"/>
        <w:gridCol w:w="1231"/>
        <w:gridCol w:w="709"/>
        <w:gridCol w:w="709"/>
        <w:gridCol w:w="709"/>
        <w:gridCol w:w="850"/>
        <w:gridCol w:w="1648"/>
      </w:tblGrid>
      <w:tr w:rsidR="00643DB1" w:rsidRPr="00E461BC" w:rsidTr="00B576CB">
        <w:tc>
          <w:tcPr>
            <w:tcW w:w="566" w:type="dxa"/>
            <w:vMerge w:val="restart"/>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 xml:space="preserve">№ </w:t>
            </w:r>
            <w:proofErr w:type="gramStart"/>
            <w:r w:rsidRPr="00E461BC">
              <w:rPr>
                <w:rFonts w:ascii="Times New Roman" w:eastAsia="Calibri" w:hAnsi="Times New Roman" w:cs="Times New Roman"/>
                <w:color w:val="000000"/>
                <w:sz w:val="18"/>
                <w:szCs w:val="18"/>
              </w:rPr>
              <w:t>п</w:t>
            </w:r>
            <w:proofErr w:type="gramEnd"/>
            <w:r w:rsidRPr="00E461BC">
              <w:rPr>
                <w:rFonts w:ascii="Times New Roman" w:eastAsia="Calibri" w:hAnsi="Times New Roman" w:cs="Times New Roman"/>
                <w:color w:val="000000"/>
                <w:sz w:val="18"/>
                <w:szCs w:val="18"/>
              </w:rPr>
              <w:t>/п</w:t>
            </w:r>
          </w:p>
        </w:tc>
        <w:tc>
          <w:tcPr>
            <w:tcW w:w="3262" w:type="dxa"/>
            <w:gridSpan w:val="2"/>
            <w:vMerge w:val="restart"/>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Наименование мероприятия</w:t>
            </w:r>
          </w:p>
        </w:tc>
        <w:tc>
          <w:tcPr>
            <w:tcW w:w="1231" w:type="dxa"/>
            <w:vMerge w:val="restart"/>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Источник финансирования</w:t>
            </w:r>
          </w:p>
        </w:tc>
        <w:tc>
          <w:tcPr>
            <w:tcW w:w="1231" w:type="dxa"/>
            <w:vMerge w:val="restart"/>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Срок исполнения мероприятия</w:t>
            </w:r>
          </w:p>
        </w:tc>
        <w:tc>
          <w:tcPr>
            <w:tcW w:w="2977" w:type="dxa"/>
            <w:gridSpan w:val="4"/>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vertAlign w:val="superscript"/>
              </w:rPr>
            </w:pPr>
            <w:r w:rsidRPr="00E461BC">
              <w:rPr>
                <w:rFonts w:ascii="Times New Roman" w:eastAsia="Calibri" w:hAnsi="Times New Roman" w:cs="Times New Roman"/>
                <w:color w:val="000000"/>
                <w:sz w:val="18"/>
                <w:szCs w:val="18"/>
              </w:rPr>
              <w:t>Объем финансирования, тыс. руб.</w:t>
            </w:r>
            <w:r w:rsidRPr="00E461BC">
              <w:rPr>
                <w:rFonts w:ascii="Times New Roman" w:eastAsia="Calibri" w:hAnsi="Times New Roman" w:cs="Times New Roman"/>
                <w:color w:val="000000"/>
                <w:sz w:val="18"/>
                <w:szCs w:val="18"/>
                <w:vertAlign w:val="superscript"/>
              </w:rPr>
              <w:t>1</w:t>
            </w:r>
          </w:p>
        </w:tc>
        <w:tc>
          <w:tcPr>
            <w:tcW w:w="1648" w:type="dxa"/>
            <w:vMerge w:val="restart"/>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Ответственные за выполнение мероприятия программы</w:t>
            </w:r>
          </w:p>
        </w:tc>
      </w:tr>
      <w:tr w:rsidR="00643DB1" w:rsidRPr="00E461BC" w:rsidTr="00B576CB">
        <w:tc>
          <w:tcPr>
            <w:tcW w:w="566" w:type="dxa"/>
            <w:vMerge/>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3262" w:type="dxa"/>
            <w:gridSpan w:val="2"/>
            <w:vMerge/>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1231" w:type="dxa"/>
            <w:vMerge/>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1231" w:type="dxa"/>
            <w:vMerge/>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2127" w:type="dxa"/>
            <w:gridSpan w:val="3"/>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В том числе по годам</w:t>
            </w:r>
          </w:p>
        </w:tc>
        <w:tc>
          <w:tcPr>
            <w:tcW w:w="850"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всего</w:t>
            </w:r>
          </w:p>
        </w:tc>
        <w:tc>
          <w:tcPr>
            <w:tcW w:w="1648" w:type="dxa"/>
            <w:vMerge/>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r>
      <w:tr w:rsidR="00643DB1" w:rsidRPr="00E461BC" w:rsidTr="00B576CB">
        <w:tc>
          <w:tcPr>
            <w:tcW w:w="566" w:type="dxa"/>
            <w:vMerge/>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3262" w:type="dxa"/>
            <w:gridSpan w:val="2"/>
            <w:vMerge/>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1231" w:type="dxa"/>
            <w:vMerge/>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1231" w:type="dxa"/>
            <w:vMerge/>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2018</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2019</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2020</w:t>
            </w:r>
          </w:p>
        </w:tc>
        <w:tc>
          <w:tcPr>
            <w:tcW w:w="850"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1648"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r>
      <w:tr w:rsidR="00643DB1" w:rsidRPr="00E461BC" w:rsidTr="00B576CB">
        <w:tc>
          <w:tcPr>
            <w:tcW w:w="1558" w:type="dxa"/>
            <w:gridSpan w:val="2"/>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9357" w:type="dxa"/>
            <w:gridSpan w:val="8"/>
            <w:shd w:val="clear" w:color="auto" w:fill="auto"/>
          </w:tcPr>
          <w:p w:rsidR="00643DB1" w:rsidRPr="00E461BC" w:rsidRDefault="00643DB1" w:rsidP="00643DB1">
            <w:pPr>
              <w:spacing w:after="0" w:line="240" w:lineRule="auto"/>
              <w:jc w:val="both"/>
              <w:rPr>
                <w:rFonts w:ascii="Times New Roman" w:eastAsia="Calibri" w:hAnsi="Times New Roman" w:cs="Times New Roman"/>
                <w:b/>
                <w:color w:val="000000"/>
                <w:sz w:val="18"/>
                <w:szCs w:val="18"/>
              </w:rPr>
            </w:pPr>
            <w:r w:rsidRPr="00E461BC">
              <w:rPr>
                <w:rFonts w:ascii="Times New Roman" w:eastAsia="Calibri" w:hAnsi="Times New Roman" w:cs="Times New Roman"/>
                <w:b/>
                <w:color w:val="000000"/>
                <w:sz w:val="18"/>
                <w:szCs w:val="18"/>
              </w:rPr>
              <w:t>1. Мероприятия по модернизации и реконструкции систем коммунальной инфраструктуры г.п</w:t>
            </w:r>
            <w:proofErr w:type="gramStart"/>
            <w:r w:rsidRPr="00E461BC">
              <w:rPr>
                <w:rFonts w:ascii="Times New Roman" w:eastAsia="Calibri" w:hAnsi="Times New Roman" w:cs="Times New Roman"/>
                <w:b/>
                <w:color w:val="000000"/>
                <w:sz w:val="18"/>
                <w:szCs w:val="18"/>
              </w:rPr>
              <w:t>.Б</w:t>
            </w:r>
            <w:proofErr w:type="gramEnd"/>
            <w:r w:rsidRPr="00E461BC">
              <w:rPr>
                <w:rFonts w:ascii="Times New Roman" w:eastAsia="Calibri" w:hAnsi="Times New Roman" w:cs="Times New Roman"/>
                <w:b/>
                <w:color w:val="000000"/>
                <w:sz w:val="18"/>
                <w:szCs w:val="18"/>
              </w:rPr>
              <w:t>езенчук в сфере водоснабжения</w:t>
            </w:r>
          </w:p>
        </w:tc>
      </w:tr>
      <w:tr w:rsidR="00643DB1" w:rsidRPr="00E461BC" w:rsidTr="00B576CB">
        <w:tc>
          <w:tcPr>
            <w:tcW w:w="566"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1.1</w:t>
            </w:r>
          </w:p>
        </w:tc>
        <w:tc>
          <w:tcPr>
            <w:tcW w:w="3262" w:type="dxa"/>
            <w:gridSpan w:val="2"/>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Бурение водозаборной скважины в п. Сосновка</w:t>
            </w: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Средства бюджета г.п</w:t>
            </w:r>
            <w:proofErr w:type="gramStart"/>
            <w:r w:rsidRPr="00E461BC">
              <w:rPr>
                <w:rFonts w:ascii="Times New Roman" w:eastAsia="Calibri" w:hAnsi="Times New Roman" w:cs="Times New Roman"/>
                <w:color w:val="000000"/>
                <w:sz w:val="18"/>
                <w:szCs w:val="18"/>
              </w:rPr>
              <w:t>.Б</w:t>
            </w:r>
            <w:proofErr w:type="gramEnd"/>
            <w:r w:rsidRPr="00E461BC">
              <w:rPr>
                <w:rFonts w:ascii="Times New Roman" w:eastAsia="Calibri" w:hAnsi="Times New Roman" w:cs="Times New Roman"/>
                <w:color w:val="000000"/>
                <w:sz w:val="18"/>
                <w:szCs w:val="18"/>
              </w:rPr>
              <w:t>езенчук</w:t>
            </w: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2018 г.</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2 000</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highlight w:val="red"/>
              </w:rPr>
            </w:pP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highlight w:val="red"/>
              </w:rPr>
            </w:pPr>
          </w:p>
        </w:tc>
        <w:tc>
          <w:tcPr>
            <w:tcW w:w="850"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2 000</w:t>
            </w:r>
          </w:p>
        </w:tc>
        <w:tc>
          <w:tcPr>
            <w:tcW w:w="1648"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Администрация г.п</w:t>
            </w:r>
            <w:proofErr w:type="gramStart"/>
            <w:r w:rsidRPr="00E461BC">
              <w:rPr>
                <w:rFonts w:ascii="Times New Roman" w:eastAsia="Calibri" w:hAnsi="Times New Roman" w:cs="Times New Roman"/>
                <w:color w:val="000000"/>
                <w:sz w:val="18"/>
                <w:szCs w:val="18"/>
              </w:rPr>
              <w:t>.Б</w:t>
            </w:r>
            <w:proofErr w:type="gramEnd"/>
            <w:r w:rsidRPr="00E461BC">
              <w:rPr>
                <w:rFonts w:ascii="Times New Roman" w:eastAsia="Calibri" w:hAnsi="Times New Roman" w:cs="Times New Roman"/>
                <w:color w:val="000000"/>
                <w:sz w:val="18"/>
                <w:szCs w:val="18"/>
              </w:rPr>
              <w:t>езенчук</w:t>
            </w:r>
          </w:p>
        </w:tc>
      </w:tr>
      <w:tr w:rsidR="00643DB1" w:rsidRPr="00E461BC" w:rsidTr="00B576CB">
        <w:tc>
          <w:tcPr>
            <w:tcW w:w="566"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1.2</w:t>
            </w:r>
          </w:p>
        </w:tc>
        <w:tc>
          <w:tcPr>
            <w:tcW w:w="3262" w:type="dxa"/>
            <w:gridSpan w:val="2"/>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Реконструкция водопроводной сети от водозабора «Военный городок» до у. Чапаева</w:t>
            </w: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Средства бюджета г.п</w:t>
            </w:r>
            <w:proofErr w:type="gramStart"/>
            <w:r w:rsidRPr="00E461BC">
              <w:rPr>
                <w:rFonts w:ascii="Times New Roman" w:eastAsia="Calibri" w:hAnsi="Times New Roman" w:cs="Times New Roman"/>
                <w:color w:val="000000"/>
                <w:sz w:val="18"/>
                <w:szCs w:val="18"/>
              </w:rPr>
              <w:t>.Б</w:t>
            </w:r>
            <w:proofErr w:type="gramEnd"/>
            <w:r w:rsidRPr="00E461BC">
              <w:rPr>
                <w:rFonts w:ascii="Times New Roman" w:eastAsia="Calibri" w:hAnsi="Times New Roman" w:cs="Times New Roman"/>
                <w:color w:val="000000"/>
                <w:sz w:val="18"/>
                <w:szCs w:val="18"/>
              </w:rPr>
              <w:t>езенчук</w:t>
            </w: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2019 г.</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highlight w:val="red"/>
              </w:rPr>
            </w:pPr>
            <w:r w:rsidRPr="00E461BC">
              <w:rPr>
                <w:rFonts w:ascii="Times New Roman" w:eastAsia="Calibri" w:hAnsi="Times New Roman" w:cs="Times New Roman"/>
                <w:color w:val="000000"/>
                <w:sz w:val="18"/>
                <w:szCs w:val="18"/>
              </w:rPr>
              <w:t>847</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highlight w:val="red"/>
              </w:rPr>
            </w:pPr>
          </w:p>
        </w:tc>
        <w:tc>
          <w:tcPr>
            <w:tcW w:w="850"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847</w:t>
            </w:r>
          </w:p>
        </w:tc>
        <w:tc>
          <w:tcPr>
            <w:tcW w:w="1648"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Администрация г.п</w:t>
            </w:r>
            <w:proofErr w:type="gramStart"/>
            <w:r w:rsidRPr="00E461BC">
              <w:rPr>
                <w:rFonts w:ascii="Times New Roman" w:eastAsia="Calibri" w:hAnsi="Times New Roman" w:cs="Times New Roman"/>
                <w:color w:val="000000"/>
                <w:sz w:val="18"/>
                <w:szCs w:val="18"/>
              </w:rPr>
              <w:t>.Б</w:t>
            </w:r>
            <w:proofErr w:type="gramEnd"/>
            <w:r w:rsidRPr="00E461BC">
              <w:rPr>
                <w:rFonts w:ascii="Times New Roman" w:eastAsia="Calibri" w:hAnsi="Times New Roman" w:cs="Times New Roman"/>
                <w:color w:val="000000"/>
                <w:sz w:val="18"/>
                <w:szCs w:val="18"/>
              </w:rPr>
              <w:t>езенчук</w:t>
            </w:r>
          </w:p>
        </w:tc>
      </w:tr>
      <w:tr w:rsidR="00643DB1" w:rsidRPr="00E461BC" w:rsidTr="00B576CB">
        <w:tc>
          <w:tcPr>
            <w:tcW w:w="566"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1.3</w:t>
            </w:r>
          </w:p>
        </w:tc>
        <w:tc>
          <w:tcPr>
            <w:tcW w:w="3262" w:type="dxa"/>
            <w:gridSpan w:val="2"/>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 xml:space="preserve">Замена рабочих колонн с установкой насосов на водозаборах «Военный городок» и «Западный» </w:t>
            </w: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Средства бюджета г.п</w:t>
            </w:r>
            <w:proofErr w:type="gramStart"/>
            <w:r w:rsidRPr="00E461BC">
              <w:rPr>
                <w:rFonts w:ascii="Times New Roman" w:eastAsia="Calibri" w:hAnsi="Times New Roman" w:cs="Times New Roman"/>
                <w:color w:val="000000"/>
                <w:sz w:val="18"/>
                <w:szCs w:val="18"/>
              </w:rPr>
              <w:t>.Б</w:t>
            </w:r>
            <w:proofErr w:type="gramEnd"/>
            <w:r w:rsidRPr="00E461BC">
              <w:rPr>
                <w:rFonts w:ascii="Times New Roman" w:eastAsia="Calibri" w:hAnsi="Times New Roman" w:cs="Times New Roman"/>
                <w:color w:val="000000"/>
                <w:sz w:val="18"/>
                <w:szCs w:val="18"/>
              </w:rPr>
              <w:t>езенчук</w:t>
            </w: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2019 г.</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sz w:val="18"/>
                <w:szCs w:val="18"/>
                <w:highlight w:val="red"/>
              </w:rPr>
            </w:pPr>
            <w:r w:rsidRPr="00E461BC">
              <w:rPr>
                <w:rFonts w:ascii="Times New Roman" w:eastAsia="Calibri" w:hAnsi="Times New Roman" w:cs="Times New Roman"/>
                <w:sz w:val="18"/>
                <w:szCs w:val="18"/>
              </w:rPr>
              <w:t>1 153</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FFFFFF"/>
                <w:sz w:val="18"/>
                <w:szCs w:val="18"/>
                <w:highlight w:val="red"/>
              </w:rPr>
            </w:pPr>
          </w:p>
        </w:tc>
        <w:tc>
          <w:tcPr>
            <w:tcW w:w="850"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1 153</w:t>
            </w:r>
          </w:p>
        </w:tc>
        <w:tc>
          <w:tcPr>
            <w:tcW w:w="1648"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Администрация г.п</w:t>
            </w:r>
            <w:proofErr w:type="gramStart"/>
            <w:r w:rsidRPr="00E461BC">
              <w:rPr>
                <w:rFonts w:ascii="Times New Roman" w:eastAsia="Calibri" w:hAnsi="Times New Roman" w:cs="Times New Roman"/>
                <w:color w:val="000000"/>
                <w:sz w:val="18"/>
                <w:szCs w:val="18"/>
              </w:rPr>
              <w:t>.Б</w:t>
            </w:r>
            <w:proofErr w:type="gramEnd"/>
            <w:r w:rsidRPr="00E461BC">
              <w:rPr>
                <w:rFonts w:ascii="Times New Roman" w:eastAsia="Calibri" w:hAnsi="Times New Roman" w:cs="Times New Roman"/>
                <w:color w:val="000000"/>
                <w:sz w:val="18"/>
                <w:szCs w:val="18"/>
              </w:rPr>
              <w:t>езенчук</w:t>
            </w:r>
          </w:p>
        </w:tc>
      </w:tr>
      <w:tr w:rsidR="00643DB1" w:rsidRPr="00E461BC" w:rsidTr="00B576CB">
        <w:tc>
          <w:tcPr>
            <w:tcW w:w="566"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1.4</w:t>
            </w:r>
          </w:p>
        </w:tc>
        <w:tc>
          <w:tcPr>
            <w:tcW w:w="3262" w:type="dxa"/>
            <w:gridSpan w:val="2"/>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Строительство (проектирование) станции водоочистки с фильтрами обезжелезивания на водозаборе «Военный городок»</w:t>
            </w: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Средства бюджета г.п</w:t>
            </w:r>
            <w:proofErr w:type="gramStart"/>
            <w:r w:rsidRPr="00E461BC">
              <w:rPr>
                <w:rFonts w:ascii="Times New Roman" w:eastAsia="Calibri" w:hAnsi="Times New Roman" w:cs="Times New Roman"/>
                <w:color w:val="000000"/>
                <w:sz w:val="18"/>
                <w:szCs w:val="18"/>
              </w:rPr>
              <w:t>.Б</w:t>
            </w:r>
            <w:proofErr w:type="gramEnd"/>
            <w:r w:rsidRPr="00E461BC">
              <w:rPr>
                <w:rFonts w:ascii="Times New Roman" w:eastAsia="Calibri" w:hAnsi="Times New Roman" w:cs="Times New Roman"/>
                <w:color w:val="000000"/>
                <w:sz w:val="18"/>
                <w:szCs w:val="18"/>
              </w:rPr>
              <w:t>езенчук</w:t>
            </w: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2020 г.</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highlight w:val="red"/>
              </w:rPr>
            </w:pP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1 800</w:t>
            </w:r>
          </w:p>
        </w:tc>
        <w:tc>
          <w:tcPr>
            <w:tcW w:w="850"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1 800</w:t>
            </w:r>
          </w:p>
        </w:tc>
        <w:tc>
          <w:tcPr>
            <w:tcW w:w="1648"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Администрация г.п</w:t>
            </w:r>
            <w:proofErr w:type="gramStart"/>
            <w:r w:rsidRPr="00E461BC">
              <w:rPr>
                <w:rFonts w:ascii="Times New Roman" w:eastAsia="Calibri" w:hAnsi="Times New Roman" w:cs="Times New Roman"/>
                <w:color w:val="000000"/>
                <w:sz w:val="18"/>
                <w:szCs w:val="18"/>
              </w:rPr>
              <w:t>.Б</w:t>
            </w:r>
            <w:proofErr w:type="gramEnd"/>
            <w:r w:rsidRPr="00E461BC">
              <w:rPr>
                <w:rFonts w:ascii="Times New Roman" w:eastAsia="Calibri" w:hAnsi="Times New Roman" w:cs="Times New Roman"/>
                <w:color w:val="000000"/>
                <w:sz w:val="18"/>
                <w:szCs w:val="18"/>
              </w:rPr>
              <w:t>езенчук</w:t>
            </w:r>
          </w:p>
        </w:tc>
      </w:tr>
      <w:tr w:rsidR="00643DB1" w:rsidRPr="00E461BC" w:rsidTr="00B576CB">
        <w:tc>
          <w:tcPr>
            <w:tcW w:w="10915" w:type="dxa"/>
            <w:gridSpan w:val="10"/>
            <w:shd w:val="clear" w:color="auto" w:fill="auto"/>
          </w:tcPr>
          <w:p w:rsidR="00643DB1" w:rsidRPr="00E461BC" w:rsidRDefault="00643DB1" w:rsidP="00643DB1">
            <w:pPr>
              <w:spacing w:after="0" w:line="240" w:lineRule="auto"/>
              <w:jc w:val="both"/>
              <w:rPr>
                <w:rFonts w:ascii="Times New Roman" w:eastAsia="Calibri" w:hAnsi="Times New Roman" w:cs="Times New Roman"/>
                <w:b/>
                <w:color w:val="000000"/>
                <w:sz w:val="18"/>
                <w:szCs w:val="18"/>
              </w:rPr>
            </w:pPr>
            <w:r w:rsidRPr="00E461BC">
              <w:rPr>
                <w:rFonts w:ascii="Times New Roman" w:eastAsia="Calibri" w:hAnsi="Times New Roman" w:cs="Times New Roman"/>
                <w:b/>
                <w:color w:val="000000"/>
                <w:sz w:val="18"/>
                <w:szCs w:val="18"/>
              </w:rPr>
              <w:t>2. Мероприятия по модернизации и реконструкции коммунальной инфраструктуры г.п</w:t>
            </w:r>
            <w:proofErr w:type="gramStart"/>
            <w:r w:rsidRPr="00E461BC">
              <w:rPr>
                <w:rFonts w:ascii="Times New Roman" w:eastAsia="Calibri" w:hAnsi="Times New Roman" w:cs="Times New Roman"/>
                <w:b/>
                <w:color w:val="000000"/>
                <w:sz w:val="18"/>
                <w:szCs w:val="18"/>
              </w:rPr>
              <w:t>.Б</w:t>
            </w:r>
            <w:proofErr w:type="gramEnd"/>
            <w:r w:rsidRPr="00E461BC">
              <w:rPr>
                <w:rFonts w:ascii="Times New Roman" w:eastAsia="Calibri" w:hAnsi="Times New Roman" w:cs="Times New Roman"/>
                <w:b/>
                <w:color w:val="000000"/>
                <w:sz w:val="18"/>
                <w:szCs w:val="18"/>
              </w:rPr>
              <w:t xml:space="preserve">езенчук в сфере водоотведения </w:t>
            </w:r>
          </w:p>
        </w:tc>
      </w:tr>
      <w:tr w:rsidR="00643DB1" w:rsidRPr="00E461BC" w:rsidTr="00B576CB">
        <w:tc>
          <w:tcPr>
            <w:tcW w:w="566"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2.1</w:t>
            </w:r>
          </w:p>
        </w:tc>
        <w:tc>
          <w:tcPr>
            <w:tcW w:w="3262" w:type="dxa"/>
            <w:gridSpan w:val="2"/>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Мероприятия по реконструкции канализационных  очистных сооружений в пгт Безенчук</w:t>
            </w: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Средства бюджета г.п</w:t>
            </w:r>
            <w:proofErr w:type="gramStart"/>
            <w:r w:rsidRPr="00E461BC">
              <w:rPr>
                <w:rFonts w:ascii="Times New Roman" w:eastAsia="Calibri" w:hAnsi="Times New Roman" w:cs="Times New Roman"/>
                <w:color w:val="000000"/>
                <w:sz w:val="18"/>
                <w:szCs w:val="18"/>
              </w:rPr>
              <w:t>.Б</w:t>
            </w:r>
            <w:proofErr w:type="gramEnd"/>
            <w:r w:rsidRPr="00E461BC">
              <w:rPr>
                <w:rFonts w:ascii="Times New Roman" w:eastAsia="Calibri" w:hAnsi="Times New Roman" w:cs="Times New Roman"/>
                <w:color w:val="000000"/>
                <w:sz w:val="18"/>
                <w:szCs w:val="18"/>
              </w:rPr>
              <w:t>езенчук</w:t>
            </w: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2020г.</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200</w:t>
            </w:r>
          </w:p>
        </w:tc>
        <w:tc>
          <w:tcPr>
            <w:tcW w:w="850"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200</w:t>
            </w:r>
          </w:p>
        </w:tc>
        <w:tc>
          <w:tcPr>
            <w:tcW w:w="1648"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r w:rsidRPr="00E461BC">
              <w:rPr>
                <w:rFonts w:ascii="Times New Roman" w:eastAsia="Calibri" w:hAnsi="Times New Roman" w:cs="Times New Roman"/>
                <w:color w:val="000000"/>
                <w:sz w:val="18"/>
                <w:szCs w:val="18"/>
              </w:rPr>
              <w:t>Администрация г.п</w:t>
            </w:r>
            <w:proofErr w:type="gramStart"/>
            <w:r w:rsidRPr="00E461BC">
              <w:rPr>
                <w:rFonts w:ascii="Times New Roman" w:eastAsia="Calibri" w:hAnsi="Times New Roman" w:cs="Times New Roman"/>
                <w:color w:val="000000"/>
                <w:sz w:val="18"/>
                <w:szCs w:val="18"/>
              </w:rPr>
              <w:t>.Б</w:t>
            </w:r>
            <w:proofErr w:type="gramEnd"/>
            <w:r w:rsidRPr="00E461BC">
              <w:rPr>
                <w:rFonts w:ascii="Times New Roman" w:eastAsia="Calibri" w:hAnsi="Times New Roman" w:cs="Times New Roman"/>
                <w:color w:val="000000"/>
                <w:sz w:val="18"/>
                <w:szCs w:val="18"/>
              </w:rPr>
              <w:t>езенчук</w:t>
            </w:r>
          </w:p>
        </w:tc>
      </w:tr>
      <w:tr w:rsidR="00643DB1" w:rsidRPr="00E461BC" w:rsidTr="00B576CB">
        <w:tc>
          <w:tcPr>
            <w:tcW w:w="566"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3262" w:type="dxa"/>
            <w:gridSpan w:val="2"/>
            <w:shd w:val="clear" w:color="auto" w:fill="auto"/>
          </w:tcPr>
          <w:p w:rsidR="00643DB1" w:rsidRPr="00E461BC" w:rsidRDefault="00643DB1" w:rsidP="00643DB1">
            <w:pPr>
              <w:spacing w:after="0" w:line="240" w:lineRule="auto"/>
              <w:jc w:val="both"/>
              <w:rPr>
                <w:rFonts w:ascii="Times New Roman" w:eastAsia="Calibri" w:hAnsi="Times New Roman" w:cs="Times New Roman"/>
                <w:b/>
                <w:color w:val="000000"/>
                <w:sz w:val="18"/>
                <w:szCs w:val="18"/>
              </w:rPr>
            </w:pPr>
            <w:r w:rsidRPr="00E461BC">
              <w:rPr>
                <w:rFonts w:ascii="Times New Roman" w:eastAsia="Calibri" w:hAnsi="Times New Roman" w:cs="Times New Roman"/>
                <w:b/>
                <w:color w:val="000000"/>
                <w:sz w:val="18"/>
                <w:szCs w:val="18"/>
              </w:rPr>
              <w:t>Итого</w:t>
            </w: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1231"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b/>
                <w:color w:val="000000"/>
                <w:sz w:val="18"/>
                <w:szCs w:val="18"/>
              </w:rPr>
            </w:pPr>
            <w:r w:rsidRPr="00E461BC">
              <w:rPr>
                <w:rFonts w:ascii="Times New Roman" w:eastAsia="Calibri" w:hAnsi="Times New Roman" w:cs="Times New Roman"/>
                <w:b/>
                <w:color w:val="000000"/>
                <w:sz w:val="18"/>
                <w:szCs w:val="18"/>
              </w:rPr>
              <w:t>2 000</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b/>
                <w:color w:val="000000"/>
                <w:sz w:val="18"/>
                <w:szCs w:val="18"/>
              </w:rPr>
            </w:pPr>
            <w:r w:rsidRPr="00E461BC">
              <w:rPr>
                <w:rFonts w:ascii="Times New Roman" w:eastAsia="Calibri" w:hAnsi="Times New Roman" w:cs="Times New Roman"/>
                <w:b/>
                <w:color w:val="000000"/>
                <w:sz w:val="18"/>
                <w:szCs w:val="18"/>
              </w:rPr>
              <w:t>2 000</w:t>
            </w:r>
          </w:p>
        </w:tc>
        <w:tc>
          <w:tcPr>
            <w:tcW w:w="709" w:type="dxa"/>
            <w:shd w:val="clear" w:color="auto" w:fill="auto"/>
          </w:tcPr>
          <w:p w:rsidR="00643DB1" w:rsidRPr="00E461BC" w:rsidRDefault="00643DB1" w:rsidP="00643DB1">
            <w:pPr>
              <w:spacing w:after="0" w:line="240" w:lineRule="auto"/>
              <w:jc w:val="both"/>
              <w:rPr>
                <w:rFonts w:ascii="Times New Roman" w:eastAsia="Calibri" w:hAnsi="Times New Roman" w:cs="Times New Roman"/>
                <w:b/>
                <w:color w:val="000000"/>
                <w:sz w:val="18"/>
                <w:szCs w:val="18"/>
              </w:rPr>
            </w:pPr>
            <w:r w:rsidRPr="00E461BC">
              <w:rPr>
                <w:rFonts w:ascii="Times New Roman" w:eastAsia="Calibri" w:hAnsi="Times New Roman" w:cs="Times New Roman"/>
                <w:b/>
                <w:color w:val="000000"/>
                <w:sz w:val="18"/>
                <w:szCs w:val="18"/>
              </w:rPr>
              <w:t>2 000</w:t>
            </w:r>
          </w:p>
        </w:tc>
        <w:tc>
          <w:tcPr>
            <w:tcW w:w="850" w:type="dxa"/>
            <w:shd w:val="clear" w:color="auto" w:fill="auto"/>
          </w:tcPr>
          <w:p w:rsidR="00643DB1" w:rsidRPr="00E461BC" w:rsidRDefault="00643DB1" w:rsidP="00643DB1">
            <w:pPr>
              <w:spacing w:after="0" w:line="240" w:lineRule="auto"/>
              <w:jc w:val="both"/>
              <w:rPr>
                <w:rFonts w:ascii="Times New Roman" w:eastAsia="Calibri" w:hAnsi="Times New Roman" w:cs="Times New Roman"/>
                <w:b/>
                <w:color w:val="000000"/>
                <w:sz w:val="18"/>
                <w:szCs w:val="18"/>
              </w:rPr>
            </w:pPr>
            <w:r w:rsidRPr="00E461BC">
              <w:rPr>
                <w:rFonts w:ascii="Times New Roman" w:eastAsia="Calibri" w:hAnsi="Times New Roman" w:cs="Times New Roman"/>
                <w:b/>
                <w:color w:val="000000"/>
                <w:sz w:val="18"/>
                <w:szCs w:val="18"/>
              </w:rPr>
              <w:t>6 000</w:t>
            </w:r>
          </w:p>
        </w:tc>
        <w:tc>
          <w:tcPr>
            <w:tcW w:w="1648" w:type="dxa"/>
            <w:shd w:val="clear" w:color="auto" w:fill="auto"/>
          </w:tcPr>
          <w:p w:rsidR="00643DB1" w:rsidRPr="00E461BC" w:rsidRDefault="00643DB1" w:rsidP="00643DB1">
            <w:pPr>
              <w:spacing w:after="0" w:line="240" w:lineRule="auto"/>
              <w:jc w:val="both"/>
              <w:rPr>
                <w:rFonts w:ascii="Times New Roman" w:eastAsia="Calibri" w:hAnsi="Times New Roman" w:cs="Times New Roman"/>
                <w:color w:val="000000"/>
                <w:sz w:val="18"/>
                <w:szCs w:val="18"/>
              </w:rPr>
            </w:pPr>
          </w:p>
        </w:tc>
      </w:tr>
    </w:tbl>
    <w:p w:rsidR="00643DB1" w:rsidRPr="00643DB1" w:rsidRDefault="00643DB1" w:rsidP="00643DB1">
      <w:pPr>
        <w:pStyle w:val="ConsPlusCell"/>
        <w:jc w:val="both"/>
        <w:rPr>
          <w:rFonts w:ascii="Times New Roman" w:hAnsi="Times New Roman" w:cs="Times New Roman"/>
        </w:rPr>
      </w:pPr>
      <w:r w:rsidRPr="00643DB1">
        <w:rPr>
          <w:rFonts w:ascii="Times New Roman" w:hAnsi="Times New Roman" w:cs="Times New Roman"/>
          <w:vertAlign w:val="superscript"/>
        </w:rPr>
        <w:t>1</w:t>
      </w:r>
      <w:r w:rsidRPr="00643DB1">
        <w:rPr>
          <w:rFonts w:ascii="Times New Roman" w:hAnsi="Times New Roman" w:cs="Times New Roman"/>
        </w:rPr>
        <w:t>Объемы финансирования Программы носят прогнозный характер и подлежат уточнению в установленном  порядке.</w:t>
      </w:r>
    </w:p>
    <w:p w:rsidR="00643DB1" w:rsidRPr="00643DB1" w:rsidRDefault="00643DB1" w:rsidP="00643DB1">
      <w:pPr>
        <w:spacing w:after="0" w:line="240" w:lineRule="auto"/>
        <w:ind w:firstLine="851"/>
        <w:jc w:val="both"/>
        <w:rPr>
          <w:rFonts w:ascii="Times New Roman" w:eastAsia="Calibri" w:hAnsi="Times New Roman" w:cs="Times New Roman"/>
          <w:b/>
          <w:color w:val="000000"/>
        </w:rPr>
      </w:pPr>
      <w:r w:rsidRPr="00643DB1">
        <w:rPr>
          <w:rFonts w:ascii="Times New Roman" w:eastAsia="Calibri" w:hAnsi="Times New Roman" w:cs="Times New Roman"/>
          <w:b/>
          <w:color w:val="000000"/>
        </w:rPr>
        <w:t>9. Обоснование финансовых ресурсов для реализации мероприятий Программы</w:t>
      </w:r>
    </w:p>
    <w:p w:rsidR="00643DB1" w:rsidRPr="002145A8" w:rsidRDefault="00643DB1" w:rsidP="002145A8">
      <w:pPr>
        <w:spacing w:after="0" w:line="240" w:lineRule="auto"/>
        <w:ind w:firstLine="851"/>
        <w:jc w:val="right"/>
        <w:rPr>
          <w:rFonts w:ascii="Times New Roman" w:eastAsia="Calibri" w:hAnsi="Times New Roman" w:cs="Times New Roman"/>
          <w:color w:val="000000"/>
        </w:rPr>
      </w:pPr>
      <w:r w:rsidRPr="002145A8">
        <w:rPr>
          <w:rFonts w:ascii="Times New Roman" w:eastAsia="Calibri" w:hAnsi="Times New Roman" w:cs="Times New Roman"/>
          <w:color w:val="000000"/>
        </w:rPr>
        <w:t>Таблица 4</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80"/>
        <w:gridCol w:w="1857"/>
        <w:gridCol w:w="3485"/>
        <w:gridCol w:w="2693"/>
      </w:tblGrid>
      <w:tr w:rsidR="00643DB1" w:rsidRPr="002145A8" w:rsidTr="002145A8">
        <w:tc>
          <w:tcPr>
            <w:tcW w:w="2880"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Наименование мероприятия Программы</w:t>
            </w:r>
          </w:p>
        </w:tc>
        <w:tc>
          <w:tcPr>
            <w:tcW w:w="1857"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Источник финансирования</w:t>
            </w:r>
          </w:p>
        </w:tc>
        <w:tc>
          <w:tcPr>
            <w:tcW w:w="3485"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Расчет необходимых финансовых ресурсов на реализацию мероприятия</w:t>
            </w:r>
          </w:p>
        </w:tc>
        <w:tc>
          <w:tcPr>
            <w:tcW w:w="2693"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Общий объем финансовых ресурсов необходимых для реализации мероприятия, в т.ч. по годам</w:t>
            </w:r>
          </w:p>
        </w:tc>
      </w:tr>
      <w:tr w:rsidR="00643DB1" w:rsidRPr="002145A8" w:rsidTr="002145A8">
        <w:tc>
          <w:tcPr>
            <w:tcW w:w="2880"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 xml:space="preserve">1. Бурение водозаборной скважины в п. Сосновка </w:t>
            </w:r>
          </w:p>
        </w:tc>
        <w:tc>
          <w:tcPr>
            <w:tcW w:w="1857"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 xml:space="preserve">Бюджет городского поселения Безенчук; </w:t>
            </w:r>
          </w:p>
        </w:tc>
        <w:tc>
          <w:tcPr>
            <w:tcW w:w="3485"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Справка о стоимости объекта</w:t>
            </w:r>
          </w:p>
        </w:tc>
        <w:tc>
          <w:tcPr>
            <w:tcW w:w="2693"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2018 г.- 2 000 тыс</w:t>
            </w:r>
            <w:proofErr w:type="gramStart"/>
            <w:r w:rsidRPr="002145A8">
              <w:rPr>
                <w:rFonts w:ascii="Times New Roman" w:eastAsia="Calibri" w:hAnsi="Times New Roman" w:cs="Times New Roman"/>
                <w:color w:val="000000"/>
                <w:sz w:val="18"/>
                <w:szCs w:val="18"/>
              </w:rPr>
              <w:t>.р</w:t>
            </w:r>
            <w:proofErr w:type="gramEnd"/>
            <w:r w:rsidRPr="002145A8">
              <w:rPr>
                <w:rFonts w:ascii="Times New Roman" w:eastAsia="Calibri" w:hAnsi="Times New Roman" w:cs="Times New Roman"/>
                <w:color w:val="000000"/>
                <w:sz w:val="18"/>
                <w:szCs w:val="18"/>
              </w:rPr>
              <w:t xml:space="preserve">уб. </w:t>
            </w:r>
          </w:p>
        </w:tc>
      </w:tr>
      <w:tr w:rsidR="00643DB1" w:rsidRPr="002145A8" w:rsidTr="002145A8">
        <w:tc>
          <w:tcPr>
            <w:tcW w:w="2880"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2. Реконструкция водопроводной сети от водозабора «Военный городок» до ул. Чапаева</w:t>
            </w:r>
          </w:p>
        </w:tc>
        <w:tc>
          <w:tcPr>
            <w:tcW w:w="1857"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Бюджет городского поселения Безенчук</w:t>
            </w:r>
          </w:p>
        </w:tc>
        <w:tc>
          <w:tcPr>
            <w:tcW w:w="3485"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Сметный расчет № РС - 494</w:t>
            </w:r>
          </w:p>
        </w:tc>
        <w:tc>
          <w:tcPr>
            <w:tcW w:w="2693"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2019 г.- 847 тыс. руб.</w:t>
            </w:r>
          </w:p>
        </w:tc>
      </w:tr>
      <w:tr w:rsidR="00643DB1" w:rsidRPr="002145A8" w:rsidTr="002145A8">
        <w:tc>
          <w:tcPr>
            <w:tcW w:w="2880"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3. Замена рабочих колонн с установкой насосов на водозаборах «Военный городок» и «Западный»</w:t>
            </w:r>
          </w:p>
        </w:tc>
        <w:tc>
          <w:tcPr>
            <w:tcW w:w="1857"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Бюджет городского поселения Безенчук</w:t>
            </w:r>
          </w:p>
        </w:tc>
        <w:tc>
          <w:tcPr>
            <w:tcW w:w="3485"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Сметные расчеты № РС – 530, РС - 532</w:t>
            </w:r>
          </w:p>
        </w:tc>
        <w:tc>
          <w:tcPr>
            <w:tcW w:w="2693"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2019 г. – 1 153 тыс</w:t>
            </w:r>
            <w:proofErr w:type="gramStart"/>
            <w:r w:rsidRPr="002145A8">
              <w:rPr>
                <w:rFonts w:ascii="Times New Roman" w:eastAsia="Calibri" w:hAnsi="Times New Roman" w:cs="Times New Roman"/>
                <w:color w:val="000000"/>
                <w:sz w:val="18"/>
                <w:szCs w:val="18"/>
              </w:rPr>
              <w:t>.р</w:t>
            </w:r>
            <w:proofErr w:type="gramEnd"/>
            <w:r w:rsidRPr="002145A8">
              <w:rPr>
                <w:rFonts w:ascii="Times New Roman" w:eastAsia="Calibri" w:hAnsi="Times New Roman" w:cs="Times New Roman"/>
                <w:color w:val="000000"/>
                <w:sz w:val="18"/>
                <w:szCs w:val="18"/>
              </w:rPr>
              <w:t>уб</w:t>
            </w:r>
          </w:p>
        </w:tc>
      </w:tr>
      <w:tr w:rsidR="00643DB1" w:rsidRPr="002145A8" w:rsidTr="002145A8">
        <w:tc>
          <w:tcPr>
            <w:tcW w:w="2880"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 xml:space="preserve">4. Строительство (проектирование) станции </w:t>
            </w:r>
            <w:r w:rsidRPr="002145A8">
              <w:rPr>
                <w:rFonts w:ascii="Times New Roman" w:eastAsia="Calibri" w:hAnsi="Times New Roman" w:cs="Times New Roman"/>
                <w:color w:val="000000"/>
                <w:sz w:val="18"/>
                <w:szCs w:val="18"/>
              </w:rPr>
              <w:lastRenderedPageBreak/>
              <w:t xml:space="preserve">водоочистки с фильтрами обезжелезивания на водозаборе «Военный городок» </w:t>
            </w:r>
          </w:p>
        </w:tc>
        <w:tc>
          <w:tcPr>
            <w:tcW w:w="1857"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lastRenderedPageBreak/>
              <w:t>Бюджет городского поселения Безенчук</w:t>
            </w:r>
          </w:p>
        </w:tc>
        <w:tc>
          <w:tcPr>
            <w:tcW w:w="3485"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Коммерческое предложение ООО «ОЗОН-МОНТАЖ» от 22.02.2017 г.</w:t>
            </w:r>
          </w:p>
        </w:tc>
        <w:tc>
          <w:tcPr>
            <w:tcW w:w="2693"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2020 г.- 1 800 тыс</w:t>
            </w:r>
            <w:proofErr w:type="gramStart"/>
            <w:r w:rsidRPr="002145A8">
              <w:rPr>
                <w:rFonts w:ascii="Times New Roman" w:eastAsia="Calibri" w:hAnsi="Times New Roman" w:cs="Times New Roman"/>
                <w:color w:val="000000"/>
                <w:sz w:val="18"/>
                <w:szCs w:val="18"/>
              </w:rPr>
              <w:t>.р</w:t>
            </w:r>
            <w:proofErr w:type="gramEnd"/>
            <w:r w:rsidRPr="002145A8">
              <w:rPr>
                <w:rFonts w:ascii="Times New Roman" w:eastAsia="Calibri" w:hAnsi="Times New Roman" w:cs="Times New Roman"/>
                <w:color w:val="000000"/>
                <w:sz w:val="18"/>
                <w:szCs w:val="18"/>
              </w:rPr>
              <w:t>уб.</w:t>
            </w:r>
          </w:p>
        </w:tc>
      </w:tr>
      <w:tr w:rsidR="00643DB1" w:rsidRPr="002145A8" w:rsidTr="002145A8">
        <w:tc>
          <w:tcPr>
            <w:tcW w:w="2880"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lastRenderedPageBreak/>
              <w:t xml:space="preserve">4. Мероприятия по реконструкции  канализационных очистных сооружений </w:t>
            </w:r>
          </w:p>
        </w:tc>
        <w:tc>
          <w:tcPr>
            <w:tcW w:w="1857"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Бюджет городского поселения Безенчук</w:t>
            </w:r>
          </w:p>
        </w:tc>
        <w:tc>
          <w:tcPr>
            <w:tcW w:w="3485"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локальный сметный расчет</w:t>
            </w:r>
          </w:p>
        </w:tc>
        <w:tc>
          <w:tcPr>
            <w:tcW w:w="2693"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r w:rsidRPr="002145A8">
              <w:rPr>
                <w:rFonts w:ascii="Times New Roman" w:eastAsia="Calibri" w:hAnsi="Times New Roman" w:cs="Times New Roman"/>
                <w:color w:val="000000"/>
                <w:sz w:val="18"/>
                <w:szCs w:val="18"/>
              </w:rPr>
              <w:t>2020 г.- 200 тыс</w:t>
            </w:r>
            <w:proofErr w:type="gramStart"/>
            <w:r w:rsidRPr="002145A8">
              <w:rPr>
                <w:rFonts w:ascii="Times New Roman" w:eastAsia="Calibri" w:hAnsi="Times New Roman" w:cs="Times New Roman"/>
                <w:color w:val="000000"/>
                <w:sz w:val="18"/>
                <w:szCs w:val="18"/>
              </w:rPr>
              <w:t>.р</w:t>
            </w:r>
            <w:proofErr w:type="gramEnd"/>
            <w:r w:rsidRPr="002145A8">
              <w:rPr>
                <w:rFonts w:ascii="Times New Roman" w:eastAsia="Calibri" w:hAnsi="Times New Roman" w:cs="Times New Roman"/>
                <w:color w:val="000000"/>
                <w:sz w:val="18"/>
                <w:szCs w:val="18"/>
              </w:rPr>
              <w:t>уб.</w:t>
            </w:r>
          </w:p>
        </w:tc>
      </w:tr>
      <w:tr w:rsidR="00643DB1" w:rsidRPr="002145A8" w:rsidTr="002145A8">
        <w:tc>
          <w:tcPr>
            <w:tcW w:w="2880" w:type="dxa"/>
            <w:shd w:val="clear" w:color="auto" w:fill="auto"/>
          </w:tcPr>
          <w:p w:rsidR="00643DB1" w:rsidRPr="002145A8" w:rsidRDefault="00643DB1" w:rsidP="00643DB1">
            <w:pPr>
              <w:spacing w:after="0" w:line="240" w:lineRule="auto"/>
              <w:jc w:val="both"/>
              <w:rPr>
                <w:rFonts w:ascii="Times New Roman" w:eastAsia="Calibri" w:hAnsi="Times New Roman" w:cs="Times New Roman"/>
                <w:b/>
                <w:color w:val="000000"/>
                <w:sz w:val="18"/>
                <w:szCs w:val="18"/>
              </w:rPr>
            </w:pPr>
            <w:r w:rsidRPr="002145A8">
              <w:rPr>
                <w:rFonts w:ascii="Times New Roman" w:eastAsia="Calibri" w:hAnsi="Times New Roman" w:cs="Times New Roman"/>
                <w:b/>
                <w:color w:val="000000"/>
                <w:sz w:val="18"/>
                <w:szCs w:val="18"/>
              </w:rPr>
              <w:t xml:space="preserve">Итого </w:t>
            </w:r>
          </w:p>
        </w:tc>
        <w:tc>
          <w:tcPr>
            <w:tcW w:w="1857"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p>
        </w:tc>
        <w:tc>
          <w:tcPr>
            <w:tcW w:w="3485" w:type="dxa"/>
            <w:shd w:val="clear" w:color="auto" w:fill="auto"/>
          </w:tcPr>
          <w:p w:rsidR="00643DB1" w:rsidRPr="002145A8" w:rsidRDefault="00643DB1" w:rsidP="00643DB1">
            <w:pPr>
              <w:spacing w:after="0" w:line="240" w:lineRule="auto"/>
              <w:jc w:val="both"/>
              <w:rPr>
                <w:rFonts w:ascii="Times New Roman" w:eastAsia="Calibri" w:hAnsi="Times New Roman" w:cs="Times New Roman"/>
                <w:color w:val="000000"/>
                <w:sz w:val="18"/>
                <w:szCs w:val="18"/>
              </w:rPr>
            </w:pPr>
          </w:p>
        </w:tc>
        <w:tc>
          <w:tcPr>
            <w:tcW w:w="2693" w:type="dxa"/>
            <w:shd w:val="clear" w:color="auto" w:fill="auto"/>
          </w:tcPr>
          <w:p w:rsidR="00643DB1" w:rsidRPr="002145A8" w:rsidRDefault="00643DB1" w:rsidP="00643DB1">
            <w:pPr>
              <w:spacing w:after="0" w:line="240" w:lineRule="auto"/>
              <w:jc w:val="both"/>
              <w:rPr>
                <w:rFonts w:ascii="Times New Roman" w:eastAsia="Calibri" w:hAnsi="Times New Roman" w:cs="Times New Roman"/>
                <w:b/>
                <w:color w:val="000000"/>
                <w:sz w:val="18"/>
                <w:szCs w:val="18"/>
              </w:rPr>
            </w:pPr>
            <w:r w:rsidRPr="002145A8">
              <w:rPr>
                <w:rFonts w:ascii="Times New Roman" w:eastAsia="Calibri" w:hAnsi="Times New Roman" w:cs="Times New Roman"/>
                <w:b/>
                <w:color w:val="000000"/>
                <w:sz w:val="18"/>
                <w:szCs w:val="18"/>
              </w:rPr>
              <w:t>6 000 тыс. руб.</w:t>
            </w:r>
          </w:p>
        </w:tc>
      </w:tr>
    </w:tbl>
    <w:p w:rsidR="00643DB1" w:rsidRPr="00093976" w:rsidRDefault="00643DB1" w:rsidP="00643DB1">
      <w:pPr>
        <w:spacing w:after="0" w:line="240" w:lineRule="auto"/>
        <w:jc w:val="both"/>
        <w:rPr>
          <w:rFonts w:ascii="Times New Roman" w:eastAsia="Calibri" w:hAnsi="Times New Roman" w:cs="Times New Roman"/>
          <w:color w:val="000000"/>
          <w:sz w:val="8"/>
          <w:szCs w:val="8"/>
        </w:rPr>
      </w:pPr>
    </w:p>
    <w:p w:rsidR="00093976" w:rsidRPr="000F5F58" w:rsidRDefault="00093976" w:rsidP="00093976">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w:t>
      </w:r>
      <w:r w:rsidR="00A10541">
        <w:rPr>
          <w:rFonts w:ascii="Times New Roman" w:eastAsia="Calibri" w:hAnsi="Times New Roman" w:cs="Times New Roman"/>
          <w:b/>
        </w:rPr>
        <w:t>8</w:t>
      </w:r>
      <w:r w:rsidRPr="006F27BB">
        <w:rPr>
          <w:rFonts w:ascii="Times New Roman" w:eastAsia="Calibri" w:hAnsi="Times New Roman" w:cs="Times New Roman"/>
          <w:b/>
        </w:rPr>
        <w:t>.1</w:t>
      </w:r>
      <w:r>
        <w:rPr>
          <w:rFonts w:ascii="Times New Roman" w:eastAsia="Calibri" w:hAnsi="Times New Roman" w:cs="Times New Roman"/>
          <w:b/>
        </w:rPr>
        <w:t>2</w:t>
      </w:r>
      <w:r w:rsidRPr="006F27BB">
        <w:rPr>
          <w:rFonts w:ascii="Times New Roman" w:eastAsia="Calibri" w:hAnsi="Times New Roman" w:cs="Times New Roman"/>
          <w:b/>
        </w:rPr>
        <w:t xml:space="preserve">.2017г № </w:t>
      </w:r>
      <w:r>
        <w:rPr>
          <w:rFonts w:ascii="Times New Roman" w:eastAsia="Calibri" w:hAnsi="Times New Roman" w:cs="Times New Roman"/>
          <w:b/>
        </w:rPr>
        <w:t>3</w:t>
      </w:r>
      <w:r w:rsidR="00A10541">
        <w:rPr>
          <w:rFonts w:ascii="Times New Roman" w:eastAsia="Calibri" w:hAnsi="Times New Roman" w:cs="Times New Roman"/>
          <w:b/>
        </w:rPr>
        <w:t>3</w:t>
      </w:r>
      <w:r>
        <w:rPr>
          <w:rFonts w:ascii="Times New Roman" w:eastAsia="Calibri" w:hAnsi="Times New Roman" w:cs="Times New Roman"/>
          <w:b/>
        </w:rPr>
        <w:t>3</w:t>
      </w:r>
    </w:p>
    <w:p w:rsidR="007F22FF" w:rsidRPr="007F22FF" w:rsidRDefault="00093976" w:rsidP="007F22FF">
      <w:pPr>
        <w:tabs>
          <w:tab w:val="left" w:pos="284"/>
          <w:tab w:val="left" w:pos="4536"/>
        </w:tabs>
        <w:spacing w:after="0" w:line="240" w:lineRule="auto"/>
        <w:jc w:val="both"/>
        <w:rPr>
          <w:rFonts w:ascii="Times New Roman" w:hAnsi="Times New Roman" w:cs="Times New Roman"/>
        </w:rPr>
      </w:pPr>
      <w:r w:rsidRPr="003A432F">
        <w:rPr>
          <w:rFonts w:ascii="Times New Roman" w:hAnsi="Times New Roman" w:cs="Times New Roman"/>
          <w:lang w:eastAsia="ar-SA"/>
        </w:rPr>
        <w:t>«</w:t>
      </w:r>
      <w:r w:rsidR="007F22FF" w:rsidRPr="007F22FF">
        <w:rPr>
          <w:rFonts w:ascii="Times New Roman" w:hAnsi="Times New Roman" w:cs="Times New Roman"/>
        </w:rPr>
        <w:t>Об утверждении перечня муниципальных услуг и работ, оказываемых и выполняемых муниципальными учреждениями городского поселения Безенчук муниципального района Безенчукский Самарской области</w:t>
      </w:r>
      <w:r w:rsidR="007F22FF">
        <w:rPr>
          <w:rFonts w:ascii="Times New Roman" w:hAnsi="Times New Roman" w:cs="Times New Roman"/>
        </w:rPr>
        <w:t>»</w:t>
      </w:r>
      <w:r w:rsidR="007F22FF" w:rsidRPr="007F22FF">
        <w:rPr>
          <w:rFonts w:ascii="Times New Roman" w:hAnsi="Times New Roman" w:cs="Times New Roman"/>
        </w:rPr>
        <w:t xml:space="preserve"> </w:t>
      </w:r>
    </w:p>
    <w:p w:rsidR="007F22FF" w:rsidRPr="007F22FF" w:rsidRDefault="007F22FF" w:rsidP="007F22FF">
      <w:pPr>
        <w:tabs>
          <w:tab w:val="left" w:pos="284"/>
        </w:tabs>
        <w:spacing w:after="0" w:line="240" w:lineRule="auto"/>
        <w:jc w:val="both"/>
        <w:rPr>
          <w:rFonts w:ascii="Times New Roman" w:hAnsi="Times New Roman" w:cs="Times New Roman"/>
        </w:rPr>
      </w:pPr>
      <w:r w:rsidRPr="007F22FF">
        <w:rPr>
          <w:rFonts w:ascii="Times New Roman" w:hAnsi="Times New Roman" w:cs="Times New Roman"/>
        </w:rPr>
        <w:t xml:space="preserve">В соответствии с пунктом 3.1 статьи 69.2 Бюджетного кодекса Российской Федерации, Федеральным законом от 06.10.2003 г. № 131-ФЗ «Об общих принципах организации местного самоуправления в Российской Федерации», руководствуясь </w:t>
      </w:r>
      <w:r w:rsidRPr="003A432F">
        <w:rPr>
          <w:rFonts w:ascii="Times New Roman" w:hAnsi="Times New Roman" w:cs="Times New Roman"/>
        </w:rPr>
        <w:t>Уставом городского поселения Безенчук,</w:t>
      </w:r>
    </w:p>
    <w:p w:rsidR="007F22FF" w:rsidRPr="007F22FF" w:rsidRDefault="007F22FF" w:rsidP="007F22FF">
      <w:pPr>
        <w:tabs>
          <w:tab w:val="left" w:pos="284"/>
        </w:tabs>
        <w:spacing w:after="0" w:line="240" w:lineRule="auto"/>
        <w:jc w:val="center"/>
        <w:rPr>
          <w:rFonts w:ascii="Times New Roman" w:hAnsi="Times New Roman" w:cs="Times New Roman"/>
        </w:rPr>
      </w:pPr>
      <w:r w:rsidRPr="007F22FF">
        <w:rPr>
          <w:rFonts w:ascii="Times New Roman" w:hAnsi="Times New Roman" w:cs="Times New Roman"/>
          <w:bCs/>
        </w:rPr>
        <w:t>ПОСТАНОВЛЯЮ</w:t>
      </w:r>
      <w:r>
        <w:rPr>
          <w:rFonts w:ascii="Times New Roman" w:hAnsi="Times New Roman" w:cs="Times New Roman"/>
          <w:bCs/>
        </w:rPr>
        <w:t>:</w:t>
      </w:r>
    </w:p>
    <w:p w:rsidR="007F22FF" w:rsidRPr="007F22FF" w:rsidRDefault="007F22FF" w:rsidP="003D0447">
      <w:pPr>
        <w:numPr>
          <w:ilvl w:val="0"/>
          <w:numId w:val="10"/>
        </w:numPr>
        <w:tabs>
          <w:tab w:val="clear" w:pos="720"/>
          <w:tab w:val="num" w:pos="0"/>
          <w:tab w:val="left" w:pos="284"/>
        </w:tabs>
        <w:spacing w:after="0" w:line="240" w:lineRule="auto"/>
        <w:ind w:left="0" w:firstLine="0"/>
        <w:jc w:val="both"/>
        <w:rPr>
          <w:rFonts w:ascii="Times New Roman" w:hAnsi="Times New Roman" w:cs="Times New Roman"/>
        </w:rPr>
      </w:pPr>
      <w:r w:rsidRPr="007F22FF">
        <w:rPr>
          <w:rFonts w:ascii="Times New Roman" w:hAnsi="Times New Roman" w:cs="Times New Roman"/>
        </w:rPr>
        <w:t>Утвердить перечень муниципальных услуг и работ, оказываемых и выполняемых муниципальными учреждениями городского поселения Безенчук муниципального района Безенчукский Самарской области согласно приложению.</w:t>
      </w:r>
    </w:p>
    <w:p w:rsidR="007F22FF" w:rsidRPr="007F22FF" w:rsidRDefault="007F22FF" w:rsidP="003D0447">
      <w:pPr>
        <w:numPr>
          <w:ilvl w:val="0"/>
          <w:numId w:val="10"/>
        </w:numPr>
        <w:tabs>
          <w:tab w:val="clear" w:pos="720"/>
          <w:tab w:val="num" w:pos="0"/>
          <w:tab w:val="left" w:pos="284"/>
        </w:tabs>
        <w:spacing w:after="0" w:line="240" w:lineRule="auto"/>
        <w:ind w:left="0" w:firstLine="0"/>
        <w:jc w:val="both"/>
        <w:rPr>
          <w:rFonts w:ascii="Times New Roman" w:hAnsi="Times New Roman" w:cs="Times New Roman"/>
        </w:rPr>
      </w:pPr>
      <w:r w:rsidRPr="007F22FF">
        <w:rPr>
          <w:rFonts w:ascii="Times New Roman" w:hAnsi="Times New Roman" w:cs="Times New Roman"/>
        </w:rPr>
        <w:t>Признать утратившим силу Постановление Администрации городского поселения Безенчук муниципального района Безенчукский Самарской области от 12.01.2017 г. № 3 «Об утверждении ведомственного перечня муниципальных услуг и работ, оказываемых и выполняемых муниципальными учреждениями городского поселения Безенчук».</w:t>
      </w:r>
    </w:p>
    <w:p w:rsidR="007F22FF" w:rsidRPr="007F22FF" w:rsidRDefault="007F22FF" w:rsidP="003D0447">
      <w:pPr>
        <w:numPr>
          <w:ilvl w:val="0"/>
          <w:numId w:val="10"/>
        </w:numPr>
        <w:tabs>
          <w:tab w:val="clear" w:pos="720"/>
          <w:tab w:val="num" w:pos="0"/>
          <w:tab w:val="left" w:pos="284"/>
        </w:tabs>
        <w:spacing w:after="0" w:line="240" w:lineRule="auto"/>
        <w:ind w:left="0" w:firstLine="0"/>
        <w:jc w:val="both"/>
        <w:rPr>
          <w:rFonts w:ascii="Times New Roman" w:hAnsi="Times New Roman" w:cs="Times New Roman"/>
        </w:rPr>
      </w:pPr>
      <w:r w:rsidRPr="007F22FF">
        <w:rPr>
          <w:rFonts w:ascii="Times New Roman" w:hAnsi="Times New Roman" w:cs="Times New Roman"/>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7F22FF" w:rsidRPr="007F22FF" w:rsidRDefault="007F22FF" w:rsidP="003D0447">
      <w:pPr>
        <w:numPr>
          <w:ilvl w:val="0"/>
          <w:numId w:val="10"/>
        </w:numPr>
        <w:tabs>
          <w:tab w:val="clear" w:pos="720"/>
          <w:tab w:val="num" w:pos="0"/>
          <w:tab w:val="left" w:pos="284"/>
        </w:tabs>
        <w:spacing w:after="0" w:line="240" w:lineRule="auto"/>
        <w:ind w:left="0" w:firstLine="0"/>
        <w:jc w:val="both"/>
        <w:rPr>
          <w:rFonts w:ascii="Times New Roman" w:hAnsi="Times New Roman" w:cs="Times New Roman"/>
        </w:rPr>
      </w:pPr>
      <w:r w:rsidRPr="007F22FF">
        <w:rPr>
          <w:rFonts w:ascii="Times New Roman" w:hAnsi="Times New Roman" w:cs="Times New Roman"/>
        </w:rPr>
        <w:t>Настоящее Постановление вступает в силу с 01.01.2018г.</w:t>
      </w:r>
    </w:p>
    <w:p w:rsidR="007F22FF" w:rsidRPr="007F22FF" w:rsidRDefault="007F22FF" w:rsidP="003D0447">
      <w:pPr>
        <w:numPr>
          <w:ilvl w:val="0"/>
          <w:numId w:val="10"/>
        </w:numPr>
        <w:tabs>
          <w:tab w:val="clear" w:pos="720"/>
          <w:tab w:val="num" w:pos="0"/>
          <w:tab w:val="left" w:pos="284"/>
        </w:tabs>
        <w:spacing w:after="0" w:line="240" w:lineRule="auto"/>
        <w:ind w:left="0" w:firstLine="0"/>
        <w:jc w:val="both"/>
        <w:rPr>
          <w:rFonts w:ascii="Times New Roman" w:hAnsi="Times New Roman" w:cs="Times New Roman"/>
        </w:rPr>
      </w:pPr>
      <w:proofErr w:type="gramStart"/>
      <w:r w:rsidRPr="007F22FF">
        <w:rPr>
          <w:rFonts w:ascii="Times New Roman" w:hAnsi="Times New Roman" w:cs="Times New Roman"/>
        </w:rPr>
        <w:t>Контроль за</w:t>
      </w:r>
      <w:proofErr w:type="gramEnd"/>
      <w:r w:rsidRPr="007F22FF">
        <w:rPr>
          <w:rFonts w:ascii="Times New Roman" w:hAnsi="Times New Roman" w:cs="Times New Roman"/>
        </w:rPr>
        <w:t xml:space="preserve"> исполнением настоящего Постановления оставляю за собой.</w:t>
      </w:r>
    </w:p>
    <w:p w:rsidR="00093976" w:rsidRPr="002004C6" w:rsidRDefault="00093976" w:rsidP="007F22FF">
      <w:pPr>
        <w:spacing w:after="0" w:line="240" w:lineRule="auto"/>
        <w:jc w:val="both"/>
        <w:rPr>
          <w:rFonts w:ascii="Times New Roman" w:hAnsi="Times New Roman"/>
          <w:b/>
        </w:rPr>
      </w:pPr>
      <w:r w:rsidRPr="002004C6">
        <w:rPr>
          <w:rFonts w:ascii="Times New Roman" w:hAnsi="Times New Roman"/>
        </w:rPr>
        <w:t xml:space="preserve">Глава городского поселения                                            В.В.Аникин </w:t>
      </w:r>
    </w:p>
    <w:p w:rsidR="00093976" w:rsidRPr="00812B8D" w:rsidRDefault="00093976" w:rsidP="00093976">
      <w:pPr>
        <w:pStyle w:val="ConsPlusNormal"/>
        <w:jc w:val="right"/>
        <w:rPr>
          <w:rFonts w:ascii="Times New Roman" w:hAnsi="Times New Roman"/>
        </w:rPr>
      </w:pPr>
      <w:r w:rsidRPr="00812B8D">
        <w:rPr>
          <w:rFonts w:ascii="Times New Roman" w:hAnsi="Times New Roman"/>
        </w:rPr>
        <w:t>Приложение № 1</w:t>
      </w:r>
    </w:p>
    <w:p w:rsidR="00093976" w:rsidRPr="00812B8D" w:rsidRDefault="00093976" w:rsidP="00093976">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093976" w:rsidRPr="00096639" w:rsidRDefault="00093976" w:rsidP="00093976">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1B01B7" w:rsidRDefault="00093976" w:rsidP="006B60AE">
      <w:pPr>
        <w:spacing w:after="0" w:line="240" w:lineRule="auto"/>
        <w:jc w:val="right"/>
        <w:rPr>
          <w:rFonts w:ascii="Times New Roman" w:hAnsi="Times New Roman" w:cs="Times New Roman"/>
          <w:i/>
          <w:sz w:val="24"/>
          <w:szCs w:val="24"/>
          <w:u w:val="single"/>
        </w:rPr>
      </w:pPr>
      <w:r w:rsidRPr="00096639">
        <w:rPr>
          <w:rFonts w:ascii="Times New Roman" w:hAnsi="Times New Roman"/>
          <w:sz w:val="20"/>
          <w:szCs w:val="20"/>
        </w:rPr>
        <w:t xml:space="preserve"> Самарской области от </w:t>
      </w:r>
      <w:r>
        <w:rPr>
          <w:rFonts w:ascii="Times New Roman" w:hAnsi="Times New Roman"/>
          <w:sz w:val="20"/>
          <w:szCs w:val="20"/>
        </w:rPr>
        <w:t>1</w:t>
      </w:r>
      <w:r w:rsidR="00EB626A">
        <w:rPr>
          <w:rFonts w:ascii="Times New Roman" w:hAnsi="Times New Roman"/>
          <w:sz w:val="20"/>
          <w:szCs w:val="20"/>
        </w:rPr>
        <w:t>8</w:t>
      </w:r>
      <w:r w:rsidRPr="00096639">
        <w:rPr>
          <w:rFonts w:ascii="Times New Roman" w:hAnsi="Times New Roman"/>
          <w:sz w:val="20"/>
          <w:szCs w:val="20"/>
        </w:rPr>
        <w:t>.</w:t>
      </w:r>
      <w:r>
        <w:rPr>
          <w:rFonts w:ascii="Times New Roman" w:hAnsi="Times New Roman"/>
          <w:sz w:val="20"/>
          <w:szCs w:val="20"/>
        </w:rPr>
        <w:t>12</w:t>
      </w:r>
      <w:r w:rsidRPr="00096639">
        <w:rPr>
          <w:rFonts w:ascii="Times New Roman" w:hAnsi="Times New Roman"/>
          <w:sz w:val="20"/>
          <w:szCs w:val="20"/>
        </w:rPr>
        <w:t xml:space="preserve">.2017 г. № </w:t>
      </w:r>
      <w:r>
        <w:rPr>
          <w:rFonts w:ascii="Times New Roman" w:hAnsi="Times New Roman"/>
          <w:sz w:val="20"/>
          <w:szCs w:val="20"/>
        </w:rPr>
        <w:t>323</w:t>
      </w:r>
    </w:p>
    <w:tbl>
      <w:tblPr>
        <w:tblW w:w="11163" w:type="dxa"/>
        <w:tblInd w:w="-33" w:type="dxa"/>
        <w:tblLayout w:type="fixed"/>
        <w:tblLook w:val="04A0"/>
      </w:tblPr>
      <w:tblGrid>
        <w:gridCol w:w="426"/>
        <w:gridCol w:w="851"/>
        <w:gridCol w:w="709"/>
        <w:gridCol w:w="707"/>
        <w:gridCol w:w="850"/>
        <w:gridCol w:w="533"/>
        <w:gridCol w:w="652"/>
        <w:gridCol w:w="766"/>
        <w:gridCol w:w="652"/>
        <w:gridCol w:w="765"/>
        <w:gridCol w:w="977"/>
        <w:gridCol w:w="866"/>
        <w:gridCol w:w="979"/>
        <w:gridCol w:w="1430"/>
      </w:tblGrid>
      <w:tr w:rsidR="00A06851" w:rsidRPr="00A06851" w:rsidTr="00A06851">
        <w:trPr>
          <w:trHeight w:val="255"/>
        </w:trPr>
        <w:tc>
          <w:tcPr>
            <w:tcW w:w="11163" w:type="dxa"/>
            <w:gridSpan w:val="14"/>
            <w:tcBorders>
              <w:top w:val="nil"/>
              <w:left w:val="single" w:sz="4" w:space="0" w:color="000000"/>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rPr>
            </w:pPr>
            <w:r w:rsidRPr="00A06851">
              <w:rPr>
                <w:rFonts w:ascii="Times New Roman" w:hAnsi="Times New Roman" w:cs="Times New Roman"/>
                <w:b/>
                <w:bCs/>
              </w:rPr>
              <w:t>Ведомственный перечень услуг и работ Администрации городского поселения</w:t>
            </w:r>
          </w:p>
        </w:tc>
      </w:tr>
      <w:tr w:rsidR="00A06851" w:rsidRPr="00A06851" w:rsidTr="00A06851">
        <w:trPr>
          <w:trHeight w:val="255"/>
        </w:trPr>
        <w:tc>
          <w:tcPr>
            <w:tcW w:w="426" w:type="dxa"/>
            <w:tcBorders>
              <w:top w:val="nil"/>
              <w:left w:val="single" w:sz="4" w:space="0" w:color="000000"/>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Код вида деятельности</w:t>
            </w:r>
          </w:p>
        </w:tc>
        <w:tc>
          <w:tcPr>
            <w:tcW w:w="851"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Реестровый номер</w:t>
            </w:r>
          </w:p>
        </w:tc>
        <w:tc>
          <w:tcPr>
            <w:tcW w:w="70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Код базовой услуги или работы</w:t>
            </w:r>
          </w:p>
        </w:tc>
        <w:tc>
          <w:tcPr>
            <w:tcW w:w="70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Наименование базовой услуги или работы</w:t>
            </w:r>
          </w:p>
        </w:tc>
        <w:tc>
          <w:tcPr>
            <w:tcW w:w="85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Содержание 1</w:t>
            </w:r>
          </w:p>
        </w:tc>
        <w:tc>
          <w:tcPr>
            <w:tcW w:w="533"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Содержание 2</w:t>
            </w: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Содержание 3</w:t>
            </w:r>
          </w:p>
        </w:tc>
        <w:tc>
          <w:tcPr>
            <w:tcW w:w="7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Условие 1</w:t>
            </w: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Условие 2</w:t>
            </w:r>
          </w:p>
        </w:tc>
        <w:tc>
          <w:tcPr>
            <w:tcW w:w="765"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Признак отнесения к услуге или работе</w:t>
            </w:r>
          </w:p>
        </w:tc>
        <w:tc>
          <w:tcPr>
            <w:tcW w:w="97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Наименование Учреждений</w:t>
            </w:r>
          </w:p>
        </w:tc>
        <w:tc>
          <w:tcPr>
            <w:tcW w:w="8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Наименование категории потребителей</w:t>
            </w:r>
          </w:p>
        </w:tc>
        <w:tc>
          <w:tcPr>
            <w:tcW w:w="97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Платность услуги</w:t>
            </w:r>
          </w:p>
        </w:tc>
        <w:tc>
          <w:tcPr>
            <w:tcW w:w="143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b/>
                <w:bCs/>
                <w:sz w:val="16"/>
                <w:szCs w:val="16"/>
              </w:rPr>
            </w:pPr>
            <w:r w:rsidRPr="00A06851">
              <w:rPr>
                <w:rFonts w:ascii="Times New Roman" w:hAnsi="Times New Roman" w:cs="Times New Roman"/>
                <w:b/>
                <w:bCs/>
                <w:sz w:val="16"/>
                <w:szCs w:val="16"/>
              </w:rPr>
              <w:t>ОКВЭД</w:t>
            </w:r>
          </w:p>
        </w:tc>
      </w:tr>
      <w:tr w:rsidR="00A06851" w:rsidRPr="00A06851" w:rsidTr="00A06851">
        <w:trPr>
          <w:trHeight w:val="255"/>
        </w:trPr>
        <w:tc>
          <w:tcPr>
            <w:tcW w:w="426" w:type="dxa"/>
            <w:tcBorders>
              <w:top w:val="nil"/>
              <w:left w:val="single" w:sz="4" w:space="0" w:color="000000"/>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6</w:t>
            </w:r>
          </w:p>
        </w:tc>
        <w:tc>
          <w:tcPr>
            <w:tcW w:w="851"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7</w:t>
            </w:r>
          </w:p>
        </w:tc>
        <w:tc>
          <w:tcPr>
            <w:tcW w:w="70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8</w:t>
            </w:r>
          </w:p>
        </w:tc>
        <w:tc>
          <w:tcPr>
            <w:tcW w:w="70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9</w:t>
            </w:r>
          </w:p>
        </w:tc>
        <w:tc>
          <w:tcPr>
            <w:tcW w:w="85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10</w:t>
            </w:r>
          </w:p>
        </w:tc>
        <w:tc>
          <w:tcPr>
            <w:tcW w:w="533"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11</w:t>
            </w: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12</w:t>
            </w:r>
          </w:p>
        </w:tc>
        <w:tc>
          <w:tcPr>
            <w:tcW w:w="7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13</w:t>
            </w: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14</w:t>
            </w:r>
          </w:p>
        </w:tc>
        <w:tc>
          <w:tcPr>
            <w:tcW w:w="765"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15</w:t>
            </w:r>
          </w:p>
        </w:tc>
        <w:tc>
          <w:tcPr>
            <w:tcW w:w="97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16</w:t>
            </w:r>
          </w:p>
        </w:tc>
        <w:tc>
          <w:tcPr>
            <w:tcW w:w="8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17</w:t>
            </w:r>
          </w:p>
        </w:tc>
        <w:tc>
          <w:tcPr>
            <w:tcW w:w="97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18</w:t>
            </w:r>
          </w:p>
        </w:tc>
        <w:tc>
          <w:tcPr>
            <w:tcW w:w="143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19</w:t>
            </w:r>
          </w:p>
        </w:tc>
      </w:tr>
      <w:tr w:rsidR="00A06851" w:rsidRPr="00A06851" w:rsidTr="00A06851">
        <w:trPr>
          <w:trHeight w:val="1275"/>
        </w:trPr>
        <w:tc>
          <w:tcPr>
            <w:tcW w:w="426" w:type="dxa"/>
            <w:tcBorders>
              <w:top w:val="nil"/>
              <w:left w:val="single" w:sz="4" w:space="0" w:color="000000"/>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28</w:t>
            </w:r>
          </w:p>
        </w:tc>
        <w:tc>
          <w:tcPr>
            <w:tcW w:w="851"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366041510133007290428098100200000000000100101</w:t>
            </w:r>
          </w:p>
        </w:tc>
        <w:tc>
          <w:tcPr>
            <w:tcW w:w="70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28.098.1</w:t>
            </w:r>
          </w:p>
        </w:tc>
        <w:tc>
          <w:tcPr>
            <w:tcW w:w="70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Организация благоустройства и озеленения</w:t>
            </w:r>
          </w:p>
        </w:tc>
        <w:tc>
          <w:tcPr>
            <w:tcW w:w="85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Благоустройство объектов озеленения</w:t>
            </w:r>
          </w:p>
        </w:tc>
        <w:tc>
          <w:tcPr>
            <w:tcW w:w="533"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5"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Работа</w:t>
            </w:r>
          </w:p>
        </w:tc>
        <w:tc>
          <w:tcPr>
            <w:tcW w:w="97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АДМИНИСТРАЦИЯ ГОРОДСКОГО ПОСЕЛЕНИЯ БЕЗЕНЧУК</w:t>
            </w:r>
          </w:p>
        </w:tc>
        <w:tc>
          <w:tcPr>
            <w:tcW w:w="8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Юридические лица</w:t>
            </w:r>
            <w:proofErr w:type="gramStart"/>
            <w:r w:rsidRPr="00A06851">
              <w:rPr>
                <w:rFonts w:ascii="Times New Roman" w:hAnsi="Times New Roman" w:cs="Times New Roman"/>
                <w:sz w:val="16"/>
                <w:szCs w:val="16"/>
              </w:rPr>
              <w:t>;Ф</w:t>
            </w:r>
            <w:proofErr w:type="gramEnd"/>
            <w:r w:rsidRPr="00A06851">
              <w:rPr>
                <w:rFonts w:ascii="Times New Roman" w:hAnsi="Times New Roman" w:cs="Times New Roman"/>
                <w:sz w:val="16"/>
                <w:szCs w:val="16"/>
              </w:rPr>
              <w:t>изические лица;Общество в целом</w:t>
            </w:r>
          </w:p>
        </w:tc>
        <w:tc>
          <w:tcPr>
            <w:tcW w:w="97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государственная (муниципальная) услуга или работа бесплатная</w:t>
            </w:r>
          </w:p>
        </w:tc>
        <w:tc>
          <w:tcPr>
            <w:tcW w:w="143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01.41.2 Предоставление услуг по закладке, обработке и содержанию садов, парков и других зеленых насаждений;01.41 Предоставление услуг в области растениеводства</w:t>
            </w:r>
          </w:p>
        </w:tc>
      </w:tr>
      <w:tr w:rsidR="00A06851" w:rsidRPr="00A06851" w:rsidTr="00A06851">
        <w:trPr>
          <w:trHeight w:val="1020"/>
        </w:trPr>
        <w:tc>
          <w:tcPr>
            <w:tcW w:w="426" w:type="dxa"/>
            <w:tcBorders>
              <w:top w:val="nil"/>
              <w:left w:val="single" w:sz="4" w:space="0" w:color="000000"/>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28</w:t>
            </w:r>
          </w:p>
        </w:tc>
        <w:tc>
          <w:tcPr>
            <w:tcW w:w="851"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366041510133007290428018101100000003003101101</w:t>
            </w:r>
          </w:p>
        </w:tc>
        <w:tc>
          <w:tcPr>
            <w:tcW w:w="70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28.018.1</w:t>
            </w:r>
          </w:p>
        </w:tc>
        <w:tc>
          <w:tcPr>
            <w:tcW w:w="70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Уборка территории и аналогичная деятельность</w:t>
            </w:r>
          </w:p>
        </w:tc>
        <w:tc>
          <w:tcPr>
            <w:tcW w:w="85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Содержание инженерно-транспортных сооружений</w:t>
            </w:r>
          </w:p>
        </w:tc>
        <w:tc>
          <w:tcPr>
            <w:tcW w:w="533"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регулярно в течени</w:t>
            </w:r>
            <w:proofErr w:type="gramStart"/>
            <w:r w:rsidRPr="00A06851">
              <w:rPr>
                <w:rFonts w:ascii="Times New Roman" w:hAnsi="Times New Roman" w:cs="Times New Roman"/>
                <w:sz w:val="16"/>
                <w:szCs w:val="16"/>
              </w:rPr>
              <w:t>и</w:t>
            </w:r>
            <w:proofErr w:type="gramEnd"/>
            <w:r w:rsidRPr="00A06851">
              <w:rPr>
                <w:rFonts w:ascii="Times New Roman" w:hAnsi="Times New Roman" w:cs="Times New Roman"/>
                <w:sz w:val="16"/>
                <w:szCs w:val="16"/>
              </w:rPr>
              <w:t xml:space="preserve"> года согласно графика</w:t>
            </w: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5"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Работа</w:t>
            </w:r>
          </w:p>
        </w:tc>
        <w:tc>
          <w:tcPr>
            <w:tcW w:w="97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АДМИНИСТРАЦИЯ ГОРОДСКОГО ПОСЕЛЕНИЯ БЕЗЕНЧУК</w:t>
            </w:r>
          </w:p>
        </w:tc>
        <w:tc>
          <w:tcPr>
            <w:tcW w:w="8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Физические лица</w:t>
            </w:r>
            <w:proofErr w:type="gramStart"/>
            <w:r w:rsidRPr="00A06851">
              <w:rPr>
                <w:rFonts w:ascii="Times New Roman" w:hAnsi="Times New Roman" w:cs="Times New Roman"/>
                <w:sz w:val="16"/>
                <w:szCs w:val="16"/>
              </w:rPr>
              <w:t>;Ю</w:t>
            </w:r>
            <w:proofErr w:type="gramEnd"/>
            <w:r w:rsidRPr="00A06851">
              <w:rPr>
                <w:rFonts w:ascii="Times New Roman" w:hAnsi="Times New Roman" w:cs="Times New Roman"/>
                <w:sz w:val="16"/>
                <w:szCs w:val="16"/>
              </w:rPr>
              <w:t>ридические лица;Общество в целом</w:t>
            </w:r>
          </w:p>
        </w:tc>
        <w:tc>
          <w:tcPr>
            <w:tcW w:w="97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государственная (муниципальная) услуга или работа бесплатная</w:t>
            </w:r>
          </w:p>
        </w:tc>
        <w:tc>
          <w:tcPr>
            <w:tcW w:w="143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90.00.3 Уборка территории и аналогичная деятельность;90.00 Удаление сточных вод, отходов и аналогичная деятельность</w:t>
            </w:r>
          </w:p>
        </w:tc>
      </w:tr>
      <w:tr w:rsidR="00A06851" w:rsidRPr="00A06851" w:rsidTr="00A06851">
        <w:trPr>
          <w:trHeight w:val="1020"/>
        </w:trPr>
        <w:tc>
          <w:tcPr>
            <w:tcW w:w="426" w:type="dxa"/>
            <w:tcBorders>
              <w:top w:val="nil"/>
              <w:left w:val="single" w:sz="4" w:space="0" w:color="000000"/>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28</w:t>
            </w:r>
          </w:p>
        </w:tc>
        <w:tc>
          <w:tcPr>
            <w:tcW w:w="851"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366041510133007290428018100500000003001101101</w:t>
            </w:r>
          </w:p>
        </w:tc>
        <w:tc>
          <w:tcPr>
            <w:tcW w:w="70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28.018.1</w:t>
            </w:r>
          </w:p>
        </w:tc>
        <w:tc>
          <w:tcPr>
            <w:tcW w:w="70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Уборка территории и аналогичная деятельность</w:t>
            </w:r>
          </w:p>
        </w:tc>
        <w:tc>
          <w:tcPr>
            <w:tcW w:w="85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Разметка объектов дорожного хозяйства</w:t>
            </w:r>
          </w:p>
        </w:tc>
        <w:tc>
          <w:tcPr>
            <w:tcW w:w="533"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регулярно в течени</w:t>
            </w:r>
            <w:proofErr w:type="gramStart"/>
            <w:r w:rsidRPr="00A06851">
              <w:rPr>
                <w:rFonts w:ascii="Times New Roman" w:hAnsi="Times New Roman" w:cs="Times New Roman"/>
                <w:sz w:val="16"/>
                <w:szCs w:val="16"/>
              </w:rPr>
              <w:t>и</w:t>
            </w:r>
            <w:proofErr w:type="gramEnd"/>
            <w:r w:rsidRPr="00A06851">
              <w:rPr>
                <w:rFonts w:ascii="Times New Roman" w:hAnsi="Times New Roman" w:cs="Times New Roman"/>
                <w:sz w:val="16"/>
                <w:szCs w:val="16"/>
              </w:rPr>
              <w:t xml:space="preserve"> года согласно графика</w:t>
            </w: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5"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Работа</w:t>
            </w:r>
          </w:p>
        </w:tc>
        <w:tc>
          <w:tcPr>
            <w:tcW w:w="97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АДМИНИСТРАЦИЯ ГОРОДСКОГО ПОСЕЛЕНИЯ БЕЗЕНЧУК</w:t>
            </w:r>
          </w:p>
        </w:tc>
        <w:tc>
          <w:tcPr>
            <w:tcW w:w="8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Физические лица</w:t>
            </w:r>
            <w:proofErr w:type="gramStart"/>
            <w:r w:rsidRPr="00A06851">
              <w:rPr>
                <w:rFonts w:ascii="Times New Roman" w:hAnsi="Times New Roman" w:cs="Times New Roman"/>
                <w:sz w:val="16"/>
                <w:szCs w:val="16"/>
              </w:rPr>
              <w:t>;Ю</w:t>
            </w:r>
            <w:proofErr w:type="gramEnd"/>
            <w:r w:rsidRPr="00A06851">
              <w:rPr>
                <w:rFonts w:ascii="Times New Roman" w:hAnsi="Times New Roman" w:cs="Times New Roman"/>
                <w:sz w:val="16"/>
                <w:szCs w:val="16"/>
              </w:rPr>
              <w:t>ридические лица;Общество в целом</w:t>
            </w:r>
          </w:p>
        </w:tc>
        <w:tc>
          <w:tcPr>
            <w:tcW w:w="97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государственная (муниципальная) услуга или работа бесплатная</w:t>
            </w:r>
          </w:p>
        </w:tc>
        <w:tc>
          <w:tcPr>
            <w:tcW w:w="143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90.00.3 Уборка территории и аналогичная деятельность;90.00 Удаление сточных вод, отходов и аналогичная деятельность</w:t>
            </w:r>
          </w:p>
        </w:tc>
      </w:tr>
      <w:tr w:rsidR="00A06851" w:rsidRPr="00A06851" w:rsidTr="00A06851">
        <w:trPr>
          <w:trHeight w:val="1020"/>
        </w:trPr>
        <w:tc>
          <w:tcPr>
            <w:tcW w:w="426" w:type="dxa"/>
            <w:tcBorders>
              <w:top w:val="nil"/>
              <w:left w:val="single" w:sz="4" w:space="0" w:color="000000"/>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lastRenderedPageBreak/>
              <w:t>28</w:t>
            </w:r>
          </w:p>
        </w:tc>
        <w:tc>
          <w:tcPr>
            <w:tcW w:w="851"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366041510133007290428018100200000003004101101</w:t>
            </w:r>
          </w:p>
        </w:tc>
        <w:tc>
          <w:tcPr>
            <w:tcW w:w="70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28.018.1</w:t>
            </w:r>
          </w:p>
        </w:tc>
        <w:tc>
          <w:tcPr>
            <w:tcW w:w="70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Уборка территории и аналогичная деятельность</w:t>
            </w:r>
          </w:p>
        </w:tc>
        <w:tc>
          <w:tcPr>
            <w:tcW w:w="85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Содержание объектов дорожного хозяйства</w:t>
            </w:r>
          </w:p>
        </w:tc>
        <w:tc>
          <w:tcPr>
            <w:tcW w:w="533"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регулярно в течени</w:t>
            </w:r>
            <w:proofErr w:type="gramStart"/>
            <w:r w:rsidRPr="00A06851">
              <w:rPr>
                <w:rFonts w:ascii="Times New Roman" w:hAnsi="Times New Roman" w:cs="Times New Roman"/>
                <w:sz w:val="16"/>
                <w:szCs w:val="16"/>
              </w:rPr>
              <w:t>и</w:t>
            </w:r>
            <w:proofErr w:type="gramEnd"/>
            <w:r w:rsidRPr="00A06851">
              <w:rPr>
                <w:rFonts w:ascii="Times New Roman" w:hAnsi="Times New Roman" w:cs="Times New Roman"/>
                <w:sz w:val="16"/>
                <w:szCs w:val="16"/>
              </w:rPr>
              <w:t xml:space="preserve"> года согласно графика</w:t>
            </w: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5"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Работа</w:t>
            </w:r>
          </w:p>
        </w:tc>
        <w:tc>
          <w:tcPr>
            <w:tcW w:w="97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АДМИНИСТРАЦИЯ ГОРОДСКОГО ПОСЕЛЕНИЯ БЕЗЕНЧУК</w:t>
            </w:r>
          </w:p>
        </w:tc>
        <w:tc>
          <w:tcPr>
            <w:tcW w:w="8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Физические лица</w:t>
            </w:r>
            <w:proofErr w:type="gramStart"/>
            <w:r w:rsidRPr="00A06851">
              <w:rPr>
                <w:rFonts w:ascii="Times New Roman" w:hAnsi="Times New Roman" w:cs="Times New Roman"/>
                <w:sz w:val="16"/>
                <w:szCs w:val="16"/>
              </w:rPr>
              <w:t>;Ю</w:t>
            </w:r>
            <w:proofErr w:type="gramEnd"/>
            <w:r w:rsidRPr="00A06851">
              <w:rPr>
                <w:rFonts w:ascii="Times New Roman" w:hAnsi="Times New Roman" w:cs="Times New Roman"/>
                <w:sz w:val="16"/>
                <w:szCs w:val="16"/>
              </w:rPr>
              <w:t>ридические лица;Общество в целом</w:t>
            </w:r>
          </w:p>
        </w:tc>
        <w:tc>
          <w:tcPr>
            <w:tcW w:w="97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государственная (муниципальная) услуга или работа бесплатная</w:t>
            </w:r>
          </w:p>
        </w:tc>
        <w:tc>
          <w:tcPr>
            <w:tcW w:w="143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90.00.3 Уборка территории и аналогичная деятельность;90.00 Удаление сточных вод, отходов и аналогичная деятельность</w:t>
            </w:r>
          </w:p>
        </w:tc>
      </w:tr>
      <w:tr w:rsidR="00A06851" w:rsidRPr="00A06851" w:rsidTr="00A06851">
        <w:trPr>
          <w:trHeight w:val="1020"/>
        </w:trPr>
        <w:tc>
          <w:tcPr>
            <w:tcW w:w="426" w:type="dxa"/>
            <w:tcBorders>
              <w:top w:val="nil"/>
              <w:left w:val="single" w:sz="4" w:space="0" w:color="000000"/>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28</w:t>
            </w:r>
          </w:p>
        </w:tc>
        <w:tc>
          <w:tcPr>
            <w:tcW w:w="851"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366041510133007290428018100100000003005102101</w:t>
            </w:r>
          </w:p>
        </w:tc>
        <w:tc>
          <w:tcPr>
            <w:tcW w:w="70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28.018.1</w:t>
            </w:r>
          </w:p>
        </w:tc>
        <w:tc>
          <w:tcPr>
            <w:tcW w:w="70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Уборка территории и аналогичная деятельность</w:t>
            </w:r>
          </w:p>
        </w:tc>
        <w:tc>
          <w:tcPr>
            <w:tcW w:w="85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Содержание в чистоте территории города</w:t>
            </w:r>
          </w:p>
        </w:tc>
        <w:tc>
          <w:tcPr>
            <w:tcW w:w="533"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регулярно в течени</w:t>
            </w:r>
            <w:proofErr w:type="gramStart"/>
            <w:r w:rsidRPr="00A06851">
              <w:rPr>
                <w:rFonts w:ascii="Times New Roman" w:hAnsi="Times New Roman" w:cs="Times New Roman"/>
                <w:sz w:val="16"/>
                <w:szCs w:val="16"/>
              </w:rPr>
              <w:t>и</w:t>
            </w:r>
            <w:proofErr w:type="gramEnd"/>
            <w:r w:rsidRPr="00A06851">
              <w:rPr>
                <w:rFonts w:ascii="Times New Roman" w:hAnsi="Times New Roman" w:cs="Times New Roman"/>
                <w:sz w:val="16"/>
                <w:szCs w:val="16"/>
              </w:rPr>
              <w:t xml:space="preserve"> года согласно графика</w:t>
            </w: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5"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Работа</w:t>
            </w:r>
          </w:p>
        </w:tc>
        <w:tc>
          <w:tcPr>
            <w:tcW w:w="97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АДМИНИСТРАЦИЯ ГОРОДСКОГО ПОСЕЛЕНИЯ БЕЗЕНЧУК</w:t>
            </w:r>
          </w:p>
        </w:tc>
        <w:tc>
          <w:tcPr>
            <w:tcW w:w="8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Физические лица</w:t>
            </w:r>
            <w:proofErr w:type="gramStart"/>
            <w:r w:rsidRPr="00A06851">
              <w:rPr>
                <w:rFonts w:ascii="Times New Roman" w:hAnsi="Times New Roman" w:cs="Times New Roman"/>
                <w:sz w:val="16"/>
                <w:szCs w:val="16"/>
              </w:rPr>
              <w:t>;Ю</w:t>
            </w:r>
            <w:proofErr w:type="gramEnd"/>
            <w:r w:rsidRPr="00A06851">
              <w:rPr>
                <w:rFonts w:ascii="Times New Roman" w:hAnsi="Times New Roman" w:cs="Times New Roman"/>
                <w:sz w:val="16"/>
                <w:szCs w:val="16"/>
              </w:rPr>
              <w:t>ридические лица;Общество в целом</w:t>
            </w:r>
          </w:p>
        </w:tc>
        <w:tc>
          <w:tcPr>
            <w:tcW w:w="97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государственная (муниципальная) услуга или работа бесплатная</w:t>
            </w:r>
          </w:p>
        </w:tc>
        <w:tc>
          <w:tcPr>
            <w:tcW w:w="143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90.00.3 Уборка территории и аналогичная деятельность;90.00 Удаление сточных вод, отходов и аналогичная деятельность</w:t>
            </w:r>
          </w:p>
        </w:tc>
      </w:tr>
      <w:tr w:rsidR="00A06851" w:rsidRPr="00A06851" w:rsidTr="00A06851">
        <w:trPr>
          <w:trHeight w:val="1020"/>
        </w:trPr>
        <w:tc>
          <w:tcPr>
            <w:tcW w:w="426" w:type="dxa"/>
            <w:tcBorders>
              <w:top w:val="nil"/>
              <w:left w:val="single" w:sz="4" w:space="0" w:color="000000"/>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28</w:t>
            </w:r>
          </w:p>
        </w:tc>
        <w:tc>
          <w:tcPr>
            <w:tcW w:w="851"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366041510133007290428014100000000000003101101</w:t>
            </w:r>
          </w:p>
        </w:tc>
        <w:tc>
          <w:tcPr>
            <w:tcW w:w="70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28.014.1</w:t>
            </w:r>
          </w:p>
        </w:tc>
        <w:tc>
          <w:tcPr>
            <w:tcW w:w="70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Организация освещения улиц</w:t>
            </w:r>
          </w:p>
        </w:tc>
        <w:tc>
          <w:tcPr>
            <w:tcW w:w="85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533"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652"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p>
        </w:tc>
        <w:tc>
          <w:tcPr>
            <w:tcW w:w="765"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Работа</w:t>
            </w:r>
          </w:p>
        </w:tc>
        <w:tc>
          <w:tcPr>
            <w:tcW w:w="977"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АДМИНИСТРАЦИЯ ГОРОДСКОГО ПОСЕЛЕНИЯ БЕЗЕНЧУК</w:t>
            </w:r>
          </w:p>
        </w:tc>
        <w:tc>
          <w:tcPr>
            <w:tcW w:w="866"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Физические лица</w:t>
            </w:r>
            <w:proofErr w:type="gramStart"/>
            <w:r w:rsidRPr="00A06851">
              <w:rPr>
                <w:rFonts w:ascii="Times New Roman" w:hAnsi="Times New Roman" w:cs="Times New Roman"/>
                <w:sz w:val="16"/>
                <w:szCs w:val="16"/>
              </w:rPr>
              <w:t>;Ю</w:t>
            </w:r>
            <w:proofErr w:type="gramEnd"/>
            <w:r w:rsidRPr="00A06851">
              <w:rPr>
                <w:rFonts w:ascii="Times New Roman" w:hAnsi="Times New Roman" w:cs="Times New Roman"/>
                <w:sz w:val="16"/>
                <w:szCs w:val="16"/>
              </w:rPr>
              <w:t>ридические лица</w:t>
            </w:r>
          </w:p>
        </w:tc>
        <w:tc>
          <w:tcPr>
            <w:tcW w:w="979"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государственная (муниципальная) услуга или работа бесплатная</w:t>
            </w:r>
          </w:p>
        </w:tc>
        <w:tc>
          <w:tcPr>
            <w:tcW w:w="1430" w:type="dxa"/>
            <w:tcBorders>
              <w:top w:val="nil"/>
              <w:left w:val="nil"/>
              <w:bottom w:val="single" w:sz="4" w:space="0" w:color="000000"/>
              <w:right w:val="single" w:sz="4" w:space="0" w:color="000000"/>
            </w:tcBorders>
            <w:shd w:val="clear" w:color="auto" w:fill="auto"/>
            <w:hideMark/>
          </w:tcPr>
          <w:p w:rsidR="00A06851" w:rsidRPr="00A06851" w:rsidRDefault="00A06851" w:rsidP="00A06851">
            <w:pPr>
              <w:spacing w:after="0" w:line="240" w:lineRule="auto"/>
              <w:jc w:val="center"/>
              <w:rPr>
                <w:rFonts w:ascii="Times New Roman" w:hAnsi="Times New Roman" w:cs="Times New Roman"/>
                <w:sz w:val="16"/>
                <w:szCs w:val="16"/>
              </w:rPr>
            </w:pPr>
            <w:r w:rsidRPr="00A06851">
              <w:rPr>
                <w:rFonts w:ascii="Times New Roman" w:hAnsi="Times New Roman" w:cs="Times New Roman"/>
                <w:sz w:val="16"/>
                <w:szCs w:val="16"/>
              </w:rPr>
              <w:t>90.00.3 Уборка территории и аналогичная деятельность</w:t>
            </w:r>
          </w:p>
        </w:tc>
      </w:tr>
    </w:tbl>
    <w:p w:rsidR="00EB626A" w:rsidRPr="000F5F58" w:rsidRDefault="00EB626A" w:rsidP="00EB626A">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584182">
        <w:rPr>
          <w:rFonts w:ascii="Times New Roman" w:eastAsia="Calibri" w:hAnsi="Times New Roman" w:cs="Times New Roman"/>
          <w:b/>
        </w:rPr>
        <w:t>2</w:t>
      </w:r>
      <w:r>
        <w:rPr>
          <w:rFonts w:ascii="Times New Roman" w:eastAsia="Calibri" w:hAnsi="Times New Roman" w:cs="Times New Roman"/>
          <w:b/>
        </w:rPr>
        <w:t>8</w:t>
      </w:r>
      <w:r w:rsidRPr="006F27BB">
        <w:rPr>
          <w:rFonts w:ascii="Times New Roman" w:eastAsia="Calibri" w:hAnsi="Times New Roman" w:cs="Times New Roman"/>
          <w:b/>
        </w:rPr>
        <w:t>.1</w:t>
      </w:r>
      <w:r>
        <w:rPr>
          <w:rFonts w:ascii="Times New Roman" w:eastAsia="Calibri" w:hAnsi="Times New Roman" w:cs="Times New Roman"/>
          <w:b/>
        </w:rPr>
        <w:t>2</w:t>
      </w:r>
      <w:r w:rsidRPr="006F27BB">
        <w:rPr>
          <w:rFonts w:ascii="Times New Roman" w:eastAsia="Calibri" w:hAnsi="Times New Roman" w:cs="Times New Roman"/>
          <w:b/>
        </w:rPr>
        <w:t xml:space="preserve">.2017г № </w:t>
      </w:r>
      <w:r>
        <w:rPr>
          <w:rFonts w:ascii="Times New Roman" w:eastAsia="Calibri" w:hAnsi="Times New Roman" w:cs="Times New Roman"/>
          <w:b/>
        </w:rPr>
        <w:t>3</w:t>
      </w:r>
      <w:r w:rsidR="00584182">
        <w:rPr>
          <w:rFonts w:ascii="Times New Roman" w:eastAsia="Calibri" w:hAnsi="Times New Roman" w:cs="Times New Roman"/>
          <w:b/>
        </w:rPr>
        <w:t>47</w:t>
      </w:r>
    </w:p>
    <w:p w:rsidR="00584182" w:rsidRPr="00584182" w:rsidRDefault="00EB626A" w:rsidP="00584182">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szCs w:val="20"/>
        </w:rPr>
      </w:pPr>
      <w:r w:rsidRPr="00584182">
        <w:rPr>
          <w:rFonts w:ascii="Times New Roman" w:hAnsi="Times New Roman" w:cs="Times New Roman"/>
          <w:lang w:eastAsia="ar-SA"/>
        </w:rPr>
        <w:t>«</w:t>
      </w:r>
      <w:r w:rsidR="00584182" w:rsidRPr="00584182">
        <w:rPr>
          <w:rFonts w:ascii="Times New Roman" w:hAnsi="Times New Roman" w:cs="Times New Roman"/>
          <w:szCs w:val="20"/>
        </w:rPr>
        <w:t>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w:t>
      </w:r>
      <w:r w:rsidR="00584182">
        <w:rPr>
          <w:rFonts w:ascii="Times New Roman" w:hAnsi="Times New Roman" w:cs="Times New Roman"/>
          <w:szCs w:val="20"/>
        </w:rPr>
        <w:t>»</w:t>
      </w:r>
    </w:p>
    <w:p w:rsidR="00584182" w:rsidRPr="00584182" w:rsidRDefault="00584182" w:rsidP="00584182">
      <w:pPr>
        <w:tabs>
          <w:tab w:val="left" w:pos="720"/>
        </w:tabs>
        <w:autoSpaceDE w:val="0"/>
        <w:autoSpaceDN w:val="0"/>
        <w:adjustRightInd w:val="0"/>
        <w:spacing w:after="0" w:line="240" w:lineRule="auto"/>
        <w:ind w:firstLine="709"/>
        <w:jc w:val="both"/>
        <w:rPr>
          <w:rFonts w:ascii="Times New Roman" w:hAnsi="Times New Roman" w:cs="Times New Roman"/>
        </w:rPr>
      </w:pPr>
      <w:proofErr w:type="gramStart"/>
      <w:r w:rsidRPr="00584182">
        <w:rPr>
          <w:rFonts w:ascii="Times New Roman" w:hAnsi="Times New Roman" w:cs="Times New Roman"/>
        </w:rPr>
        <w:t>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w:t>
      </w:r>
      <w:proofErr w:type="gramEnd"/>
      <w:r w:rsidRPr="00584182">
        <w:rPr>
          <w:rFonts w:ascii="Times New Roman" w:hAnsi="Times New Roman" w:cs="Times New Roman"/>
        </w:rPr>
        <w:t xml:space="preserve"> выполнения муниципального задания», </w:t>
      </w:r>
    </w:p>
    <w:p w:rsidR="00584182" w:rsidRPr="00584182" w:rsidRDefault="00584182" w:rsidP="00584182">
      <w:pPr>
        <w:tabs>
          <w:tab w:val="left" w:pos="720"/>
        </w:tabs>
        <w:autoSpaceDE w:val="0"/>
        <w:autoSpaceDN w:val="0"/>
        <w:adjustRightInd w:val="0"/>
        <w:spacing w:after="0" w:line="240" w:lineRule="auto"/>
        <w:ind w:firstLine="709"/>
        <w:jc w:val="center"/>
        <w:rPr>
          <w:rFonts w:ascii="Times New Roman" w:hAnsi="Times New Roman" w:cs="Times New Roman"/>
        </w:rPr>
      </w:pPr>
      <w:r w:rsidRPr="00584182">
        <w:rPr>
          <w:rFonts w:ascii="Times New Roman" w:hAnsi="Times New Roman" w:cs="Times New Roman"/>
        </w:rPr>
        <w:t>ПОСТАНОВЛЯЮ:</w:t>
      </w:r>
    </w:p>
    <w:p w:rsidR="00584182" w:rsidRPr="00584182" w:rsidRDefault="00584182" w:rsidP="00584182">
      <w:pPr>
        <w:tabs>
          <w:tab w:val="left" w:pos="600"/>
        </w:tabs>
        <w:autoSpaceDE w:val="0"/>
        <w:autoSpaceDN w:val="0"/>
        <w:adjustRightInd w:val="0"/>
        <w:spacing w:after="0" w:line="240" w:lineRule="auto"/>
        <w:ind w:firstLine="709"/>
        <w:jc w:val="both"/>
        <w:rPr>
          <w:rFonts w:ascii="Times New Roman" w:hAnsi="Times New Roman" w:cs="Times New Roman"/>
        </w:rPr>
      </w:pPr>
      <w:r w:rsidRPr="00584182">
        <w:rPr>
          <w:rFonts w:ascii="Times New Roman" w:hAnsi="Times New Roman" w:cs="Times New Roman"/>
        </w:rPr>
        <w:t>1. Утвердить муниципальное задание для муниципального бюджетного учреждения «Благоустройство» городского поселения Безенчук муниципального района Безенчукский Самарской области  на 2018 год (Приложение № 1).</w:t>
      </w:r>
    </w:p>
    <w:p w:rsidR="00584182" w:rsidRPr="00584182" w:rsidRDefault="00584182" w:rsidP="00584182">
      <w:pPr>
        <w:tabs>
          <w:tab w:val="left" w:pos="600"/>
        </w:tabs>
        <w:autoSpaceDE w:val="0"/>
        <w:autoSpaceDN w:val="0"/>
        <w:adjustRightInd w:val="0"/>
        <w:spacing w:after="0" w:line="240" w:lineRule="auto"/>
        <w:ind w:firstLine="709"/>
        <w:jc w:val="both"/>
        <w:rPr>
          <w:rFonts w:ascii="Times New Roman" w:hAnsi="Times New Roman" w:cs="Times New Roman"/>
        </w:rPr>
      </w:pPr>
      <w:r w:rsidRPr="00584182">
        <w:rPr>
          <w:rFonts w:ascii="Times New Roman" w:hAnsi="Times New Roman" w:cs="Times New Roman"/>
        </w:rPr>
        <w:t xml:space="preserve">2. Директору МБУ «Благоустройство» (Левагину Ю.В.)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584182">
        <w:rPr>
          <w:rFonts w:ascii="Times New Roman" w:hAnsi="Times New Roman" w:cs="Times New Roman"/>
          <w:lang w:val="en-US"/>
        </w:rPr>
        <w:t>http</w:t>
      </w:r>
      <w:r w:rsidRPr="00584182">
        <w:rPr>
          <w:rFonts w:ascii="Times New Roman" w:hAnsi="Times New Roman" w:cs="Times New Roman"/>
        </w:rPr>
        <w:t>://</w:t>
      </w:r>
      <w:r w:rsidRPr="00584182">
        <w:rPr>
          <w:rFonts w:ascii="Times New Roman" w:hAnsi="Times New Roman" w:cs="Times New Roman"/>
          <w:lang w:val="en-US"/>
        </w:rPr>
        <w:t>bus</w:t>
      </w:r>
      <w:r w:rsidRPr="00584182">
        <w:rPr>
          <w:rFonts w:ascii="Times New Roman" w:hAnsi="Times New Roman" w:cs="Times New Roman"/>
        </w:rPr>
        <w:t>.</w:t>
      </w:r>
      <w:proofErr w:type="spellStart"/>
      <w:r w:rsidRPr="00584182">
        <w:rPr>
          <w:rFonts w:ascii="Times New Roman" w:hAnsi="Times New Roman" w:cs="Times New Roman"/>
          <w:lang w:val="en-US"/>
        </w:rPr>
        <w:t>gov</w:t>
      </w:r>
      <w:proofErr w:type="spellEnd"/>
      <w:r w:rsidRPr="00584182">
        <w:rPr>
          <w:rFonts w:ascii="Times New Roman" w:hAnsi="Times New Roman" w:cs="Times New Roman"/>
        </w:rPr>
        <w:t>.</w:t>
      </w:r>
      <w:proofErr w:type="spellStart"/>
      <w:r w:rsidRPr="00584182">
        <w:rPr>
          <w:rFonts w:ascii="Times New Roman" w:hAnsi="Times New Roman" w:cs="Times New Roman"/>
          <w:lang w:val="en-US"/>
        </w:rPr>
        <w:t>ru</w:t>
      </w:r>
      <w:proofErr w:type="spellEnd"/>
    </w:p>
    <w:p w:rsidR="00584182" w:rsidRPr="00584182" w:rsidRDefault="00584182" w:rsidP="00584182">
      <w:pPr>
        <w:autoSpaceDE w:val="0"/>
        <w:autoSpaceDN w:val="0"/>
        <w:adjustRightInd w:val="0"/>
        <w:spacing w:after="0" w:line="240" w:lineRule="auto"/>
        <w:ind w:firstLine="709"/>
        <w:jc w:val="both"/>
        <w:rPr>
          <w:rFonts w:ascii="Times New Roman" w:hAnsi="Times New Roman" w:cs="Times New Roman"/>
        </w:rPr>
      </w:pPr>
      <w:r w:rsidRPr="00584182">
        <w:rPr>
          <w:rFonts w:ascii="Times New Roman" w:hAnsi="Times New Roman" w:cs="Times New Roman"/>
        </w:rPr>
        <w:t>3. Главному специалисту Администрации городского поселения Безенчук (Левину И.Н.):</w:t>
      </w:r>
    </w:p>
    <w:p w:rsidR="00584182" w:rsidRPr="00584182" w:rsidRDefault="00584182" w:rsidP="00584182">
      <w:pPr>
        <w:autoSpaceDE w:val="0"/>
        <w:autoSpaceDN w:val="0"/>
        <w:adjustRightInd w:val="0"/>
        <w:spacing w:after="0" w:line="240" w:lineRule="auto"/>
        <w:ind w:firstLine="709"/>
        <w:jc w:val="both"/>
        <w:rPr>
          <w:rFonts w:ascii="Times New Roman" w:hAnsi="Times New Roman" w:cs="Times New Roman"/>
        </w:rPr>
      </w:pPr>
      <w:r w:rsidRPr="00584182">
        <w:rPr>
          <w:rFonts w:ascii="Times New Roman" w:hAnsi="Times New Roman" w:cs="Times New Roman"/>
        </w:rPr>
        <w:t>- довести настоящее постановление до заинтересованных лиц под роспись;</w:t>
      </w:r>
    </w:p>
    <w:p w:rsidR="00584182" w:rsidRPr="00584182" w:rsidRDefault="00584182" w:rsidP="00584182">
      <w:pPr>
        <w:autoSpaceDE w:val="0"/>
        <w:autoSpaceDN w:val="0"/>
        <w:adjustRightInd w:val="0"/>
        <w:spacing w:after="0" w:line="240" w:lineRule="auto"/>
        <w:ind w:firstLine="709"/>
        <w:jc w:val="both"/>
        <w:rPr>
          <w:rFonts w:ascii="Times New Roman" w:hAnsi="Times New Roman" w:cs="Times New Roman"/>
        </w:rPr>
      </w:pPr>
      <w:r w:rsidRPr="00584182">
        <w:rPr>
          <w:rFonts w:ascii="Times New Roman" w:hAnsi="Times New Roman" w:cs="Times New Roman"/>
        </w:rPr>
        <w:t xml:space="preserve">- опубликовать настоящее постановление в газете «Вестник городского поселения Безенчук»; </w:t>
      </w:r>
    </w:p>
    <w:p w:rsidR="00584182" w:rsidRPr="00584182" w:rsidRDefault="00584182" w:rsidP="00584182">
      <w:pPr>
        <w:autoSpaceDE w:val="0"/>
        <w:autoSpaceDN w:val="0"/>
        <w:adjustRightInd w:val="0"/>
        <w:spacing w:after="0" w:line="240" w:lineRule="auto"/>
        <w:ind w:firstLine="709"/>
        <w:jc w:val="both"/>
        <w:rPr>
          <w:rFonts w:ascii="Times New Roman" w:hAnsi="Times New Roman" w:cs="Times New Roman"/>
        </w:rPr>
      </w:pPr>
      <w:r w:rsidRPr="00584182">
        <w:rPr>
          <w:rFonts w:ascii="Times New Roman" w:hAnsi="Times New Roman" w:cs="Times New Roman"/>
        </w:rPr>
        <w:t>4. Настоящее постановление вступает в силу с 01.01.2018г.</w:t>
      </w:r>
    </w:p>
    <w:p w:rsidR="00584182" w:rsidRPr="00584182" w:rsidRDefault="00584182" w:rsidP="00584182">
      <w:pPr>
        <w:autoSpaceDE w:val="0"/>
        <w:autoSpaceDN w:val="0"/>
        <w:adjustRightInd w:val="0"/>
        <w:spacing w:after="0" w:line="240" w:lineRule="auto"/>
        <w:ind w:firstLine="709"/>
        <w:jc w:val="both"/>
        <w:rPr>
          <w:rFonts w:ascii="Times New Roman" w:hAnsi="Times New Roman" w:cs="Times New Roman"/>
        </w:rPr>
      </w:pPr>
      <w:r w:rsidRPr="00584182">
        <w:rPr>
          <w:rFonts w:ascii="Times New Roman" w:hAnsi="Times New Roman" w:cs="Times New Roman"/>
        </w:rPr>
        <w:t>5. Контроль над выполнением настоящего постановления возложить на бухгалтера Администрации городского поселения Безенчук (Баринову С.В.).</w:t>
      </w:r>
    </w:p>
    <w:p w:rsidR="00EB626A" w:rsidRDefault="00EB626A" w:rsidP="00584182">
      <w:pPr>
        <w:tabs>
          <w:tab w:val="left" w:pos="284"/>
          <w:tab w:val="left" w:pos="4536"/>
        </w:tabs>
        <w:spacing w:after="0" w:line="240" w:lineRule="auto"/>
        <w:jc w:val="both"/>
        <w:rPr>
          <w:rFonts w:ascii="Times New Roman" w:hAnsi="Times New Roman"/>
        </w:rPr>
      </w:pPr>
      <w:r w:rsidRPr="002004C6">
        <w:rPr>
          <w:rFonts w:ascii="Times New Roman" w:hAnsi="Times New Roman"/>
        </w:rPr>
        <w:t xml:space="preserve">Глава городского поселения                                            В.В.Аникин </w:t>
      </w:r>
    </w:p>
    <w:p w:rsidR="00CB3DB6" w:rsidRPr="00CB3DB6" w:rsidRDefault="00CB3DB6" w:rsidP="00584182">
      <w:pPr>
        <w:tabs>
          <w:tab w:val="left" w:pos="284"/>
          <w:tab w:val="left" w:pos="4536"/>
        </w:tabs>
        <w:spacing w:after="0" w:line="240" w:lineRule="auto"/>
        <w:jc w:val="both"/>
        <w:rPr>
          <w:rFonts w:ascii="Times New Roman" w:hAnsi="Times New Roman"/>
          <w:b/>
          <w:sz w:val="8"/>
          <w:szCs w:val="8"/>
        </w:rPr>
      </w:pPr>
    </w:p>
    <w:p w:rsidR="007D1192" w:rsidRPr="000F5F58" w:rsidRDefault="007D1192" w:rsidP="007D1192">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9B2477">
        <w:rPr>
          <w:rFonts w:ascii="Times New Roman" w:eastAsia="Calibri" w:hAnsi="Times New Roman" w:cs="Times New Roman"/>
          <w:b/>
        </w:rPr>
        <w:t>14</w:t>
      </w:r>
      <w:r w:rsidRPr="006F27BB">
        <w:rPr>
          <w:rFonts w:ascii="Times New Roman" w:eastAsia="Calibri" w:hAnsi="Times New Roman" w:cs="Times New Roman"/>
          <w:b/>
        </w:rPr>
        <w:t>.1</w:t>
      </w:r>
      <w:r>
        <w:rPr>
          <w:rFonts w:ascii="Times New Roman" w:eastAsia="Calibri" w:hAnsi="Times New Roman" w:cs="Times New Roman"/>
          <w:b/>
        </w:rPr>
        <w:t>2</w:t>
      </w:r>
      <w:r w:rsidRPr="006F27BB">
        <w:rPr>
          <w:rFonts w:ascii="Times New Roman" w:eastAsia="Calibri" w:hAnsi="Times New Roman" w:cs="Times New Roman"/>
          <w:b/>
        </w:rPr>
        <w:t xml:space="preserve">.2017г № </w:t>
      </w:r>
      <w:r>
        <w:rPr>
          <w:rFonts w:ascii="Times New Roman" w:eastAsia="Calibri" w:hAnsi="Times New Roman" w:cs="Times New Roman"/>
          <w:b/>
        </w:rPr>
        <w:t>324</w:t>
      </w:r>
    </w:p>
    <w:p w:rsidR="00177E8C" w:rsidRPr="00177E8C" w:rsidRDefault="007D1192" w:rsidP="00177E8C">
      <w:pPr>
        <w:spacing w:after="0" w:line="240" w:lineRule="auto"/>
        <w:jc w:val="both"/>
        <w:rPr>
          <w:rFonts w:ascii="Times New Roman" w:hAnsi="Times New Roman" w:cs="Times New Roman"/>
        </w:rPr>
      </w:pPr>
      <w:r w:rsidRPr="00177E8C">
        <w:rPr>
          <w:rFonts w:ascii="Times New Roman" w:hAnsi="Times New Roman" w:cs="Times New Roman"/>
          <w:lang w:eastAsia="ar-SA"/>
        </w:rPr>
        <w:t>«</w:t>
      </w:r>
      <w:r w:rsidR="00177E8C" w:rsidRPr="00177E8C">
        <w:rPr>
          <w:rFonts w:ascii="Times New Roman" w:hAnsi="Times New Roman" w:cs="Times New Roman"/>
        </w:rPr>
        <w:t>Об утверждении схемы теплоснабжения городского поселения Безенчук муниципального района Безенчукский Самарской области</w:t>
      </w:r>
      <w:r w:rsidR="00177E8C">
        <w:rPr>
          <w:rFonts w:ascii="Times New Roman" w:hAnsi="Times New Roman" w:cs="Times New Roman"/>
        </w:rPr>
        <w:t>»</w:t>
      </w:r>
    </w:p>
    <w:p w:rsidR="00177E8C" w:rsidRPr="00177E8C" w:rsidRDefault="00177E8C" w:rsidP="00177E8C">
      <w:pPr>
        <w:spacing w:after="0" w:line="240" w:lineRule="auto"/>
        <w:ind w:firstLine="709"/>
        <w:jc w:val="both"/>
        <w:rPr>
          <w:rFonts w:ascii="Times New Roman" w:hAnsi="Times New Roman" w:cs="Times New Roman"/>
          <w:bCs/>
        </w:rPr>
      </w:pPr>
      <w:proofErr w:type="gramStart"/>
      <w:r w:rsidRPr="00177E8C">
        <w:rPr>
          <w:rFonts w:ascii="Times New Roman" w:hAnsi="Times New Roman" w:cs="Times New Roman"/>
          <w:bCs/>
        </w:rPr>
        <w:t>В соответствии с Федеральным законом от 27.07.2010 г. № 190-ФЗ «О теплоснабжении», Уставом городского поселения Безенчук муниципального района Безенчукский Самарской области и в целях приведения схемы теплоснабжения городского поселения Безенчук муниципального района Безенчукский Самарской области в соответствие с Правилами землепользования и застройки городского поселения Безенчук муниципального района Безенчукский Самарской области, утвержденными решением Собрания представителей городского поселения Безенчук от 12.12.2013 г. № 4</w:t>
      </w:r>
      <w:proofErr w:type="gramEnd"/>
      <w:r w:rsidRPr="00177E8C">
        <w:rPr>
          <w:rFonts w:ascii="Times New Roman" w:hAnsi="Times New Roman" w:cs="Times New Roman"/>
          <w:bCs/>
        </w:rPr>
        <w:t>/52,</w:t>
      </w:r>
    </w:p>
    <w:p w:rsidR="00177E8C" w:rsidRPr="00177E8C" w:rsidRDefault="00177E8C" w:rsidP="00177E8C">
      <w:pPr>
        <w:spacing w:after="0" w:line="240" w:lineRule="auto"/>
        <w:ind w:firstLine="709"/>
        <w:jc w:val="center"/>
        <w:rPr>
          <w:rFonts w:ascii="Times New Roman" w:hAnsi="Times New Roman" w:cs="Times New Roman"/>
          <w:bCs/>
        </w:rPr>
      </w:pPr>
      <w:r w:rsidRPr="00177E8C">
        <w:rPr>
          <w:rFonts w:ascii="Times New Roman" w:hAnsi="Times New Roman" w:cs="Times New Roman"/>
          <w:bCs/>
        </w:rPr>
        <w:t>ПОСТАНОВЛЯЮ:</w:t>
      </w:r>
    </w:p>
    <w:p w:rsidR="00177E8C" w:rsidRPr="00177E8C" w:rsidRDefault="00177E8C" w:rsidP="003D0447">
      <w:pPr>
        <w:numPr>
          <w:ilvl w:val="0"/>
          <w:numId w:val="16"/>
        </w:numPr>
        <w:spacing w:after="0" w:line="240" w:lineRule="auto"/>
        <w:ind w:left="0" w:firstLine="0"/>
        <w:jc w:val="both"/>
        <w:rPr>
          <w:rFonts w:ascii="Times New Roman" w:hAnsi="Times New Roman" w:cs="Times New Roman"/>
          <w:bCs/>
        </w:rPr>
      </w:pPr>
      <w:r w:rsidRPr="00177E8C">
        <w:rPr>
          <w:rFonts w:ascii="Times New Roman" w:hAnsi="Times New Roman" w:cs="Times New Roman"/>
          <w:bCs/>
        </w:rPr>
        <w:t>Утвердить прилагаемую схему  теплоснабжения городского поселения Безенчук муниципального района Безенчукский Самарской области на период с 2017</w:t>
      </w:r>
      <w:bookmarkStart w:id="1" w:name="_GoBack"/>
      <w:bookmarkEnd w:id="1"/>
      <w:r w:rsidRPr="00177E8C">
        <w:rPr>
          <w:rFonts w:ascii="Times New Roman" w:hAnsi="Times New Roman" w:cs="Times New Roman"/>
          <w:bCs/>
        </w:rPr>
        <w:t xml:space="preserve"> до 2033 года.</w:t>
      </w:r>
    </w:p>
    <w:p w:rsidR="00177E8C" w:rsidRPr="00177E8C" w:rsidRDefault="00177E8C" w:rsidP="00177E8C">
      <w:pPr>
        <w:spacing w:after="0" w:line="240" w:lineRule="auto"/>
        <w:jc w:val="both"/>
        <w:rPr>
          <w:rFonts w:ascii="Times New Roman" w:hAnsi="Times New Roman" w:cs="Times New Roman"/>
          <w:bCs/>
        </w:rPr>
      </w:pPr>
      <w:r w:rsidRPr="00177E8C">
        <w:rPr>
          <w:rFonts w:ascii="Times New Roman" w:hAnsi="Times New Roman" w:cs="Times New Roman"/>
          <w:bCs/>
        </w:rPr>
        <w:t xml:space="preserve">       2.     Признать утратившим силу Постановление Администрации городского поселения Безенчук от 21.08.2014 г. № 159 «Об утверждении схем теплоснабжения городского поселения Безенчук муниципального района Безенчукский Самарской области с 2014 по 2029 годы». </w:t>
      </w:r>
    </w:p>
    <w:p w:rsidR="00177E8C" w:rsidRPr="00177E8C" w:rsidRDefault="00177E8C" w:rsidP="00177E8C">
      <w:pPr>
        <w:autoSpaceDE w:val="0"/>
        <w:autoSpaceDN w:val="0"/>
        <w:adjustRightInd w:val="0"/>
        <w:spacing w:after="0" w:line="240" w:lineRule="auto"/>
        <w:ind w:firstLine="540"/>
        <w:jc w:val="both"/>
        <w:rPr>
          <w:rFonts w:ascii="Times New Roman" w:hAnsi="Times New Roman" w:cs="Times New Roman"/>
          <w:bCs/>
        </w:rPr>
      </w:pPr>
      <w:r w:rsidRPr="00177E8C">
        <w:rPr>
          <w:rFonts w:ascii="Times New Roman" w:hAnsi="Times New Roman" w:cs="Times New Roman"/>
          <w:bCs/>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177E8C" w:rsidRPr="00177E8C" w:rsidRDefault="00177E8C" w:rsidP="00177E8C">
      <w:pPr>
        <w:spacing w:after="0" w:line="240" w:lineRule="auto"/>
        <w:ind w:firstLine="540"/>
        <w:jc w:val="both"/>
        <w:rPr>
          <w:rFonts w:ascii="Times New Roman" w:hAnsi="Times New Roman" w:cs="Times New Roman"/>
          <w:bCs/>
        </w:rPr>
      </w:pPr>
      <w:r w:rsidRPr="00177E8C">
        <w:rPr>
          <w:rFonts w:ascii="Times New Roman" w:hAnsi="Times New Roman" w:cs="Times New Roman"/>
          <w:bCs/>
        </w:rPr>
        <w:t xml:space="preserve">4.   </w:t>
      </w:r>
      <w:proofErr w:type="gramStart"/>
      <w:r w:rsidRPr="00177E8C">
        <w:rPr>
          <w:rFonts w:ascii="Times New Roman" w:hAnsi="Times New Roman" w:cs="Times New Roman"/>
          <w:bCs/>
        </w:rPr>
        <w:t>Контроль за</w:t>
      </w:r>
      <w:proofErr w:type="gramEnd"/>
      <w:r w:rsidRPr="00177E8C">
        <w:rPr>
          <w:rFonts w:ascii="Times New Roman" w:hAnsi="Times New Roman" w:cs="Times New Roman"/>
          <w:bCs/>
        </w:rPr>
        <w:t xml:space="preserve"> исполнением настоящего Постановления оставляю за собой.</w:t>
      </w:r>
    </w:p>
    <w:p w:rsidR="007D1192" w:rsidRPr="002004C6" w:rsidRDefault="007D1192" w:rsidP="00177E8C">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b/>
        </w:rPr>
      </w:pPr>
      <w:r w:rsidRPr="002004C6">
        <w:rPr>
          <w:rFonts w:ascii="Times New Roman" w:hAnsi="Times New Roman"/>
        </w:rPr>
        <w:lastRenderedPageBreak/>
        <w:t xml:space="preserve">Глава городского поселения                                            В.В.Аникин </w:t>
      </w:r>
    </w:p>
    <w:p w:rsidR="007D1192" w:rsidRPr="001F05A7" w:rsidRDefault="007D1192" w:rsidP="001F05A7">
      <w:pPr>
        <w:spacing w:after="0" w:line="240" w:lineRule="auto"/>
        <w:jc w:val="both"/>
        <w:rPr>
          <w:rFonts w:ascii="Times New Roman" w:hAnsi="Times New Roman"/>
          <w:b/>
        </w:rPr>
      </w:pPr>
      <w:r w:rsidRPr="001F05A7">
        <w:rPr>
          <w:rFonts w:ascii="Times New Roman" w:hAnsi="Times New Roman"/>
          <w:b/>
        </w:rPr>
        <w:t>Приложение № 1</w:t>
      </w:r>
      <w:r w:rsidR="0076401C" w:rsidRPr="001F05A7">
        <w:rPr>
          <w:rFonts w:ascii="Times New Roman" w:hAnsi="Times New Roman"/>
          <w:b/>
        </w:rPr>
        <w:t xml:space="preserve"> </w:t>
      </w:r>
      <w:r w:rsidRPr="001F05A7">
        <w:rPr>
          <w:rFonts w:ascii="Times New Roman" w:hAnsi="Times New Roman"/>
          <w:b/>
        </w:rPr>
        <w:t>к Постановлению Администрации городского поселения Безенчук</w:t>
      </w:r>
      <w:r w:rsidR="0076401C" w:rsidRPr="001F05A7">
        <w:rPr>
          <w:rFonts w:ascii="Times New Roman" w:hAnsi="Times New Roman"/>
          <w:b/>
        </w:rPr>
        <w:t xml:space="preserve"> </w:t>
      </w:r>
      <w:r w:rsidRPr="001F05A7">
        <w:rPr>
          <w:rFonts w:ascii="Times New Roman" w:hAnsi="Times New Roman"/>
          <w:b/>
        </w:rPr>
        <w:t>мун</w:t>
      </w:r>
      <w:r w:rsidR="0076401C" w:rsidRPr="001F05A7">
        <w:rPr>
          <w:rFonts w:ascii="Times New Roman" w:hAnsi="Times New Roman"/>
          <w:b/>
        </w:rPr>
        <w:t xml:space="preserve">иципального района Безенчукский </w:t>
      </w:r>
      <w:r w:rsidRPr="001F05A7">
        <w:rPr>
          <w:rFonts w:ascii="Times New Roman" w:hAnsi="Times New Roman"/>
          <w:b/>
        </w:rPr>
        <w:t xml:space="preserve">Самарской области от </w:t>
      </w:r>
      <w:r w:rsidR="009B2477" w:rsidRPr="001F05A7">
        <w:rPr>
          <w:rFonts w:ascii="Times New Roman" w:hAnsi="Times New Roman"/>
          <w:b/>
        </w:rPr>
        <w:t>14</w:t>
      </w:r>
      <w:r w:rsidRPr="001F05A7">
        <w:rPr>
          <w:rFonts w:ascii="Times New Roman" w:hAnsi="Times New Roman"/>
          <w:b/>
        </w:rPr>
        <w:t>.12.2017 г. № 3</w:t>
      </w:r>
      <w:r w:rsidR="009F1498" w:rsidRPr="001F05A7">
        <w:rPr>
          <w:rFonts w:ascii="Times New Roman" w:hAnsi="Times New Roman"/>
          <w:b/>
        </w:rPr>
        <w:t>24</w:t>
      </w:r>
      <w:r w:rsidR="0076401C" w:rsidRPr="001F05A7">
        <w:rPr>
          <w:rFonts w:ascii="Times New Roman" w:hAnsi="Times New Roman"/>
          <w:b/>
        </w:rPr>
        <w:t xml:space="preserve"> </w:t>
      </w:r>
      <w:r w:rsidR="001F05A7" w:rsidRPr="001F05A7">
        <w:rPr>
          <w:rFonts w:ascii="Times New Roman" w:hAnsi="Times New Roman" w:cs="Times New Roman"/>
          <w:b/>
          <w:lang w:eastAsia="ar-SA"/>
        </w:rPr>
        <w:t>«</w:t>
      </w:r>
      <w:r w:rsidR="001F05A7" w:rsidRPr="001F05A7">
        <w:rPr>
          <w:rFonts w:ascii="Times New Roman" w:hAnsi="Times New Roman" w:cs="Times New Roman"/>
          <w:b/>
        </w:rPr>
        <w:t xml:space="preserve">Об утверждении схемы теплоснабжения городского поселения Безенчук муниципального района Безенчукский Самарской области» размещено </w:t>
      </w:r>
      <w:r w:rsidR="0076401C" w:rsidRPr="001F05A7">
        <w:rPr>
          <w:rFonts w:ascii="Times New Roman" w:hAnsi="Times New Roman"/>
          <w:b/>
        </w:rPr>
        <w:t>на сайте Администрации городского поселения Безенчук муниципального района Безенчукский Самарской области по адресу: http://www.bezenchukgp.ru/documents/postanovleniya-2017</w:t>
      </w:r>
    </w:p>
    <w:p w:rsidR="008C3ED6" w:rsidRPr="008C3ED6" w:rsidRDefault="008C3ED6" w:rsidP="006073E0">
      <w:pPr>
        <w:spacing w:after="0" w:line="240" w:lineRule="auto"/>
        <w:jc w:val="both"/>
        <w:rPr>
          <w:rFonts w:ascii="Times New Roman" w:eastAsia="Calibri" w:hAnsi="Times New Roman" w:cs="Times New Roman"/>
          <w:b/>
          <w:sz w:val="8"/>
          <w:szCs w:val="8"/>
        </w:rPr>
      </w:pPr>
    </w:p>
    <w:p w:rsidR="006073E0" w:rsidRPr="000F5F58" w:rsidRDefault="006073E0" w:rsidP="006073E0">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18</w:t>
      </w:r>
      <w:r w:rsidRPr="006F27BB">
        <w:rPr>
          <w:rFonts w:ascii="Times New Roman" w:eastAsia="Calibri" w:hAnsi="Times New Roman" w:cs="Times New Roman"/>
          <w:b/>
        </w:rPr>
        <w:t>.1</w:t>
      </w:r>
      <w:r>
        <w:rPr>
          <w:rFonts w:ascii="Times New Roman" w:eastAsia="Calibri" w:hAnsi="Times New Roman" w:cs="Times New Roman"/>
          <w:b/>
        </w:rPr>
        <w:t>2</w:t>
      </w:r>
      <w:r w:rsidRPr="006F27BB">
        <w:rPr>
          <w:rFonts w:ascii="Times New Roman" w:eastAsia="Calibri" w:hAnsi="Times New Roman" w:cs="Times New Roman"/>
          <w:b/>
        </w:rPr>
        <w:t xml:space="preserve">.2017г № </w:t>
      </w:r>
      <w:r>
        <w:rPr>
          <w:rFonts w:ascii="Times New Roman" w:eastAsia="Calibri" w:hAnsi="Times New Roman" w:cs="Times New Roman"/>
          <w:b/>
        </w:rPr>
        <w:t>339</w:t>
      </w:r>
    </w:p>
    <w:p w:rsidR="006073E0" w:rsidRPr="006073E0" w:rsidRDefault="006073E0" w:rsidP="006073E0">
      <w:pPr>
        <w:spacing w:after="0" w:line="240" w:lineRule="auto"/>
        <w:jc w:val="both"/>
        <w:rPr>
          <w:rFonts w:ascii="Times New Roman" w:eastAsia="Calibri" w:hAnsi="Times New Roman" w:cs="Times New Roman"/>
        </w:rPr>
      </w:pPr>
      <w:r w:rsidRPr="006073E0">
        <w:rPr>
          <w:rFonts w:ascii="Times New Roman" w:hAnsi="Times New Roman" w:cs="Times New Roman"/>
          <w:lang w:eastAsia="ar-SA"/>
        </w:rPr>
        <w:t>«</w:t>
      </w:r>
      <w:r w:rsidRPr="006073E0">
        <w:rPr>
          <w:rFonts w:ascii="Times New Roman" w:eastAsia="Calibri" w:hAnsi="Times New Roman" w:cs="Times New Roman"/>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w:t>
      </w:r>
      <w:bookmarkStart w:id="2" w:name="_Hlk491628673"/>
      <w:r w:rsidRPr="006073E0">
        <w:rPr>
          <w:rFonts w:ascii="Times New Roman" w:eastAsia="Calibri" w:hAnsi="Times New Roman" w:cs="Times New Roman"/>
        </w:rPr>
        <w:t xml:space="preserve">, </w:t>
      </w:r>
      <w:bookmarkStart w:id="3" w:name="_Hlk493786948"/>
      <w:bookmarkEnd w:id="2"/>
      <w:r w:rsidRPr="006073E0">
        <w:rPr>
          <w:rFonts w:ascii="Times New Roman" w:eastAsia="Calibri" w:hAnsi="Times New Roman" w:cs="Times New Roman"/>
        </w:rPr>
        <w:t>в части изменения зоны призводственного назачения (с индексом П-2) на зону застройки индивидуальными жилыми домами (с индексом Ж</w:t>
      </w:r>
      <w:proofErr w:type="gramStart"/>
      <w:r w:rsidRPr="006073E0">
        <w:rPr>
          <w:rFonts w:ascii="Times New Roman" w:eastAsia="Calibri" w:hAnsi="Times New Roman" w:cs="Times New Roman"/>
        </w:rPr>
        <w:t>1</w:t>
      </w:r>
      <w:proofErr w:type="gramEnd"/>
      <w:r w:rsidRPr="006073E0">
        <w:rPr>
          <w:rFonts w:ascii="Times New Roman" w:eastAsia="Calibri" w:hAnsi="Times New Roman" w:cs="Times New Roman"/>
        </w:rPr>
        <w:t>), касательно земельного участка с кадастровым номером 63:12:1403035:4, расположенного по адресу: ул. Солодухина, д. 14, пос.г.т. Безенчук, Безенчукского района, Самарской области</w:t>
      </w:r>
      <w:bookmarkEnd w:id="3"/>
      <w:r w:rsidRPr="006073E0">
        <w:rPr>
          <w:rFonts w:ascii="Times New Roman" w:eastAsia="Calibri" w:hAnsi="Times New Roman" w:cs="Times New Roman"/>
        </w:rPr>
        <w:t xml:space="preserve"> </w:t>
      </w:r>
    </w:p>
    <w:p w:rsidR="006073E0" w:rsidRPr="006073E0" w:rsidRDefault="006073E0" w:rsidP="006073E0">
      <w:pPr>
        <w:spacing w:after="0" w:line="240" w:lineRule="auto"/>
        <w:ind w:firstLine="426"/>
        <w:jc w:val="both"/>
        <w:rPr>
          <w:rFonts w:ascii="Times New Roman" w:eastAsia="Calibri" w:hAnsi="Times New Roman" w:cs="Times New Roman"/>
        </w:rPr>
      </w:pPr>
      <w:proofErr w:type="gramStart"/>
      <w:r w:rsidRPr="006073E0">
        <w:rPr>
          <w:rFonts w:ascii="Times New Roman" w:eastAsia="Calibri" w:hAnsi="Times New Roman" w:cs="Times New Roman"/>
        </w:rPr>
        <w:t>Рассмотрев заявление Есиповой О.В., 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w:t>
      </w:r>
      <w:proofErr w:type="gramEnd"/>
      <w:r w:rsidRPr="006073E0">
        <w:rPr>
          <w:rFonts w:ascii="Times New Roman" w:eastAsia="Calibri" w:hAnsi="Times New Roman" w:cs="Times New Roman"/>
        </w:rPr>
        <w:t>, руководствуясь Уставом городского поселения Безенчук муниципального района Безенчукский, Самарской области</w:t>
      </w:r>
    </w:p>
    <w:p w:rsidR="006073E0" w:rsidRPr="006073E0" w:rsidRDefault="006073E0" w:rsidP="006073E0">
      <w:pPr>
        <w:spacing w:after="0" w:line="240" w:lineRule="auto"/>
        <w:jc w:val="center"/>
        <w:rPr>
          <w:rFonts w:ascii="Times New Roman" w:eastAsia="Calibri" w:hAnsi="Times New Roman" w:cs="Times New Roman"/>
        </w:rPr>
      </w:pPr>
      <w:r w:rsidRPr="006073E0">
        <w:rPr>
          <w:rFonts w:ascii="Times New Roman" w:eastAsia="Calibri" w:hAnsi="Times New Roman" w:cs="Times New Roman"/>
        </w:rPr>
        <w:t>ПОСТАНОВЛЯЮ</w:t>
      </w:r>
      <w:r>
        <w:rPr>
          <w:rFonts w:ascii="Times New Roman" w:hAnsi="Times New Roman" w:cs="Times New Roman"/>
        </w:rPr>
        <w:t>:</w:t>
      </w:r>
    </w:p>
    <w:p w:rsidR="006073E0" w:rsidRPr="006073E0" w:rsidRDefault="006073E0" w:rsidP="006073E0">
      <w:pPr>
        <w:tabs>
          <w:tab w:val="left" w:pos="284"/>
        </w:tabs>
        <w:spacing w:after="0" w:line="240" w:lineRule="auto"/>
        <w:jc w:val="both"/>
        <w:rPr>
          <w:rFonts w:ascii="Times New Roman" w:eastAsia="Calibri" w:hAnsi="Times New Roman" w:cs="Times New Roman"/>
        </w:rPr>
      </w:pPr>
      <w:r w:rsidRPr="006073E0">
        <w:rPr>
          <w:rFonts w:ascii="Times New Roman" w:eastAsia="Calibri" w:hAnsi="Times New Roman" w:cs="Times New Roman"/>
        </w:rPr>
        <w:t>1.</w:t>
      </w:r>
      <w:r w:rsidRPr="006073E0">
        <w:rPr>
          <w:rFonts w:ascii="Times New Roman" w:eastAsia="Calibri" w:hAnsi="Times New Roman" w:cs="Times New Roman"/>
        </w:rPr>
        <w:tab/>
        <w:t>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изменения зоны призводственного назачения (с индексом П-2) на зону застройки индивидуальными жилыми домами (с индексом Ж</w:t>
      </w:r>
      <w:proofErr w:type="gramStart"/>
      <w:r w:rsidRPr="006073E0">
        <w:rPr>
          <w:rFonts w:ascii="Times New Roman" w:eastAsia="Calibri" w:hAnsi="Times New Roman" w:cs="Times New Roman"/>
        </w:rPr>
        <w:t>1</w:t>
      </w:r>
      <w:proofErr w:type="gramEnd"/>
      <w:r w:rsidRPr="006073E0">
        <w:rPr>
          <w:rFonts w:ascii="Times New Roman" w:eastAsia="Calibri" w:hAnsi="Times New Roman" w:cs="Times New Roman"/>
        </w:rPr>
        <w:t>), касательно земельного участка с кадастровым номером 63:12:1403035:4, расположенного по адресу: ул. Солодухина, д. 14, пос.г.т. Безенчук, Безенчукского района, Самарской области, утвержденные Собранием представителей городского поселения Безенчук Самарской области.</w:t>
      </w:r>
    </w:p>
    <w:p w:rsidR="006073E0" w:rsidRPr="006073E0" w:rsidRDefault="006073E0" w:rsidP="006073E0">
      <w:pPr>
        <w:tabs>
          <w:tab w:val="left" w:pos="284"/>
        </w:tabs>
        <w:spacing w:after="0" w:line="240" w:lineRule="auto"/>
        <w:jc w:val="both"/>
        <w:rPr>
          <w:rFonts w:ascii="Times New Roman" w:eastAsia="Calibri" w:hAnsi="Times New Roman" w:cs="Times New Roman"/>
        </w:rPr>
      </w:pPr>
      <w:r w:rsidRPr="006073E0">
        <w:rPr>
          <w:rFonts w:ascii="Times New Roman" w:eastAsia="Calibri" w:hAnsi="Times New Roman" w:cs="Times New Roman"/>
        </w:rPr>
        <w:t>2.</w:t>
      </w:r>
      <w:r w:rsidRPr="006073E0">
        <w:rPr>
          <w:rFonts w:ascii="Times New Roman" w:eastAsia="Calibri" w:hAnsi="Times New Roman" w:cs="Times New Roman"/>
        </w:rPr>
        <w:tab/>
        <w:t xml:space="preserve">Утвердить срок проведения работ по подготовке </w:t>
      </w:r>
      <w:proofErr w:type="gramStart"/>
      <w:r w:rsidRPr="006073E0">
        <w:rPr>
          <w:rFonts w:ascii="Times New Roman" w:eastAsia="Calibri" w:hAnsi="Times New Roman" w:cs="Times New Roman"/>
        </w:rPr>
        <w:t>проекта решения Собрания представителей городского поселения</w:t>
      </w:r>
      <w:proofErr w:type="gramEnd"/>
      <w:r w:rsidRPr="006073E0">
        <w:rPr>
          <w:rFonts w:ascii="Times New Roman" w:eastAsia="Calibri" w:hAnsi="Times New Roman" w:cs="Times New Roman"/>
        </w:rPr>
        <w:t xml:space="preserve">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- 14 дней.</w:t>
      </w:r>
    </w:p>
    <w:p w:rsidR="006073E0" w:rsidRPr="006073E0" w:rsidRDefault="006073E0" w:rsidP="006073E0">
      <w:pPr>
        <w:tabs>
          <w:tab w:val="left" w:pos="284"/>
        </w:tabs>
        <w:spacing w:after="0" w:line="240" w:lineRule="auto"/>
        <w:jc w:val="both"/>
        <w:rPr>
          <w:rFonts w:ascii="Times New Roman" w:eastAsia="Calibri" w:hAnsi="Times New Roman" w:cs="Times New Roman"/>
        </w:rPr>
      </w:pPr>
      <w:r w:rsidRPr="006073E0">
        <w:rPr>
          <w:rFonts w:ascii="Times New Roman" w:eastAsia="Calibri" w:hAnsi="Times New Roman" w:cs="Times New Roman"/>
        </w:rPr>
        <w:t>3.  Направить копию настоящего Постановления заинтересованным лицам.</w:t>
      </w:r>
    </w:p>
    <w:p w:rsidR="006073E0" w:rsidRPr="006073E0" w:rsidRDefault="006073E0" w:rsidP="006073E0">
      <w:pPr>
        <w:tabs>
          <w:tab w:val="left" w:pos="284"/>
        </w:tabs>
        <w:spacing w:after="0" w:line="240" w:lineRule="auto"/>
        <w:jc w:val="both"/>
        <w:rPr>
          <w:rFonts w:ascii="Times New Roman" w:eastAsia="Calibri" w:hAnsi="Times New Roman" w:cs="Times New Roman"/>
        </w:rPr>
      </w:pPr>
      <w:r w:rsidRPr="006073E0">
        <w:rPr>
          <w:rFonts w:ascii="Times New Roman" w:eastAsia="Calibri" w:hAnsi="Times New Roman" w:cs="Times New Roman"/>
        </w:rPr>
        <w:t xml:space="preserve">4. </w:t>
      </w:r>
      <w:proofErr w:type="gramStart"/>
      <w:r w:rsidRPr="006073E0">
        <w:rPr>
          <w:rFonts w:ascii="Times New Roman" w:eastAsia="Calibri" w:hAnsi="Times New Roman" w:cs="Times New Roman"/>
        </w:rPr>
        <w:t>Разместить</w:t>
      </w:r>
      <w:proofErr w:type="gramEnd"/>
      <w:r w:rsidRPr="006073E0">
        <w:rPr>
          <w:rFonts w:ascii="Times New Roman" w:eastAsia="Calibri" w:hAnsi="Times New Roman" w:cs="Times New Roman"/>
        </w:rPr>
        <w:t xml:space="preserve">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6073E0" w:rsidRPr="006073E0" w:rsidRDefault="006073E0" w:rsidP="006073E0">
      <w:pPr>
        <w:pStyle w:val="ConsPlusCell"/>
        <w:widowControl/>
        <w:tabs>
          <w:tab w:val="left" w:pos="284"/>
        </w:tabs>
        <w:jc w:val="both"/>
        <w:rPr>
          <w:rFonts w:ascii="Times New Roman" w:eastAsia="Times New Roman" w:hAnsi="Times New Roman" w:cs="Times New Roman"/>
        </w:rPr>
      </w:pPr>
      <w:r w:rsidRPr="006073E0">
        <w:rPr>
          <w:rFonts w:ascii="Times New Roman" w:eastAsia="Times New Roman" w:hAnsi="Times New Roman" w:cs="Times New Roman"/>
        </w:rPr>
        <w:t xml:space="preserve">5. Опубликовать настоящее Постановление в газете «Вестник городского поселения Безенчук». </w:t>
      </w:r>
    </w:p>
    <w:p w:rsidR="006073E0" w:rsidRPr="006073E0" w:rsidRDefault="006073E0" w:rsidP="006073E0">
      <w:pPr>
        <w:tabs>
          <w:tab w:val="left" w:pos="284"/>
        </w:tabs>
        <w:autoSpaceDE w:val="0"/>
        <w:autoSpaceDN w:val="0"/>
        <w:adjustRightInd w:val="0"/>
        <w:spacing w:after="0" w:line="240" w:lineRule="auto"/>
        <w:jc w:val="both"/>
        <w:rPr>
          <w:rFonts w:ascii="Times New Roman" w:eastAsia="Calibri" w:hAnsi="Times New Roman" w:cs="Times New Roman"/>
        </w:rPr>
      </w:pPr>
      <w:r w:rsidRPr="006073E0">
        <w:rPr>
          <w:rFonts w:ascii="Times New Roman" w:eastAsia="Calibri" w:hAnsi="Times New Roman" w:cs="Times New Roman"/>
        </w:rPr>
        <w:t xml:space="preserve">6. </w:t>
      </w:r>
      <w:proofErr w:type="gramStart"/>
      <w:r w:rsidRPr="006073E0">
        <w:rPr>
          <w:rFonts w:ascii="Times New Roman" w:eastAsia="Calibri" w:hAnsi="Times New Roman" w:cs="Times New Roman"/>
        </w:rPr>
        <w:t>Контроль за</w:t>
      </w:r>
      <w:proofErr w:type="gramEnd"/>
      <w:r w:rsidRPr="006073E0">
        <w:rPr>
          <w:rFonts w:ascii="Times New Roman" w:eastAsia="Calibri" w:hAnsi="Times New Roman" w:cs="Times New Roman"/>
        </w:rPr>
        <w:t xml:space="preserve"> выполнением настоящего постановления оставляю за собой.</w:t>
      </w:r>
    </w:p>
    <w:p w:rsidR="006073E0" w:rsidRDefault="006073E0" w:rsidP="006073E0">
      <w:pPr>
        <w:spacing w:after="0" w:line="240" w:lineRule="auto"/>
        <w:jc w:val="both"/>
        <w:rPr>
          <w:rFonts w:ascii="Times New Roman" w:hAnsi="Times New Roman"/>
        </w:rPr>
      </w:pPr>
      <w:r w:rsidRPr="002004C6">
        <w:rPr>
          <w:rFonts w:ascii="Times New Roman" w:hAnsi="Times New Roman"/>
        </w:rPr>
        <w:t xml:space="preserve">Глава городского поселения                                            В.В.Аникин </w:t>
      </w:r>
    </w:p>
    <w:p w:rsidR="00861187" w:rsidRPr="00861187" w:rsidRDefault="00861187" w:rsidP="006073E0">
      <w:pPr>
        <w:spacing w:after="0" w:line="240" w:lineRule="auto"/>
        <w:jc w:val="both"/>
        <w:rPr>
          <w:rFonts w:ascii="Times New Roman" w:hAnsi="Times New Roman"/>
          <w:b/>
          <w:sz w:val="8"/>
          <w:szCs w:val="8"/>
        </w:rPr>
      </w:pPr>
    </w:p>
    <w:p w:rsidR="00861187" w:rsidRPr="000F5F58" w:rsidRDefault="00861187" w:rsidP="00861187">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18</w:t>
      </w:r>
      <w:r w:rsidRPr="006F27BB">
        <w:rPr>
          <w:rFonts w:ascii="Times New Roman" w:eastAsia="Calibri" w:hAnsi="Times New Roman" w:cs="Times New Roman"/>
          <w:b/>
        </w:rPr>
        <w:t>.1</w:t>
      </w:r>
      <w:r>
        <w:rPr>
          <w:rFonts w:ascii="Times New Roman" w:eastAsia="Calibri" w:hAnsi="Times New Roman" w:cs="Times New Roman"/>
          <w:b/>
        </w:rPr>
        <w:t>2</w:t>
      </w:r>
      <w:r w:rsidRPr="006F27BB">
        <w:rPr>
          <w:rFonts w:ascii="Times New Roman" w:eastAsia="Calibri" w:hAnsi="Times New Roman" w:cs="Times New Roman"/>
          <w:b/>
        </w:rPr>
        <w:t xml:space="preserve">.2017г № </w:t>
      </w:r>
      <w:r w:rsidR="00EF0CA4">
        <w:rPr>
          <w:rFonts w:ascii="Times New Roman" w:eastAsia="Calibri" w:hAnsi="Times New Roman" w:cs="Times New Roman"/>
          <w:b/>
        </w:rPr>
        <w:t>340</w:t>
      </w:r>
    </w:p>
    <w:p w:rsidR="00F348BC" w:rsidRPr="00F348BC" w:rsidRDefault="00861187" w:rsidP="00F348BC">
      <w:pPr>
        <w:shd w:val="clear" w:color="auto" w:fill="FFFFFF"/>
        <w:autoSpaceDE w:val="0"/>
        <w:autoSpaceDN w:val="0"/>
        <w:adjustRightInd w:val="0"/>
        <w:spacing w:after="0" w:line="240" w:lineRule="auto"/>
        <w:jc w:val="both"/>
        <w:rPr>
          <w:rFonts w:ascii="Times New Roman" w:hAnsi="Times New Roman" w:cs="Times New Roman"/>
        </w:rPr>
      </w:pPr>
      <w:r w:rsidRPr="00F348BC">
        <w:rPr>
          <w:rFonts w:ascii="Times New Roman" w:hAnsi="Times New Roman" w:cs="Times New Roman"/>
          <w:lang w:eastAsia="ar-SA"/>
        </w:rPr>
        <w:t>«</w:t>
      </w:r>
      <w:r w:rsidR="00F348BC" w:rsidRPr="00F348BC">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призводственного назачения (с индексом П-2) на зону застройки индивидуальными жилыми домами (с индексом Ж</w:t>
      </w:r>
      <w:proofErr w:type="gramStart"/>
      <w:r w:rsidR="00F348BC" w:rsidRPr="00F348BC">
        <w:rPr>
          <w:rFonts w:ascii="Times New Roman" w:hAnsi="Times New Roman" w:cs="Times New Roman"/>
        </w:rPr>
        <w:t>1</w:t>
      </w:r>
      <w:proofErr w:type="gramEnd"/>
      <w:r w:rsidR="00F348BC" w:rsidRPr="00F348BC">
        <w:rPr>
          <w:rFonts w:ascii="Times New Roman" w:hAnsi="Times New Roman" w:cs="Times New Roman"/>
        </w:rPr>
        <w:t>), касательно земельного участка с кадастровым номером 63:12:1403035:4, расположенного по адресу: ул. Солодухина, д. 14, пос.г.т. Безенчук, Безенчукского района, Самарской области</w:t>
      </w:r>
      <w:r w:rsidR="00F348BC">
        <w:rPr>
          <w:rFonts w:ascii="Times New Roman" w:hAnsi="Times New Roman" w:cs="Times New Roman"/>
        </w:rPr>
        <w:t>»</w:t>
      </w:r>
    </w:p>
    <w:p w:rsidR="00F348BC" w:rsidRPr="00F348BC" w:rsidRDefault="00F348BC" w:rsidP="00F348BC">
      <w:pPr>
        <w:tabs>
          <w:tab w:val="left" w:pos="567"/>
        </w:tabs>
        <w:spacing w:after="0" w:line="240" w:lineRule="auto"/>
        <w:jc w:val="both"/>
        <w:rPr>
          <w:rFonts w:ascii="Times New Roman" w:hAnsi="Times New Roman" w:cs="Times New Roman"/>
        </w:rPr>
      </w:pPr>
      <w:r w:rsidRPr="00F348BC">
        <w:rPr>
          <w:rFonts w:ascii="Times New Roman" w:hAnsi="Times New Roman" w:cs="Times New Roman"/>
        </w:rPr>
        <w:tab/>
      </w:r>
      <w:proofErr w:type="gramStart"/>
      <w:r w:rsidRPr="00F348BC">
        <w:rPr>
          <w:rFonts w:ascii="Times New Roman" w:hAnsi="Times New Roman" w:cs="Times New Roman"/>
        </w:rPr>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Уставом городского поселения Безенчук муниципального района Безенчукский Самарской области, рассмотрев представленные</w:t>
      </w:r>
      <w:proofErr w:type="gramEnd"/>
      <w:r w:rsidRPr="00F348BC">
        <w:rPr>
          <w:rFonts w:ascii="Times New Roman" w:hAnsi="Times New Roman" w:cs="Times New Roman"/>
        </w:rPr>
        <w:t xml:space="preserve"> </w:t>
      </w:r>
      <w:proofErr w:type="gramStart"/>
      <w:r w:rsidRPr="00F348BC">
        <w:rPr>
          <w:rFonts w:ascii="Times New Roman" w:hAnsi="Times New Roman" w:cs="Times New Roman"/>
        </w:rPr>
        <w:t>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25.12.2017 г. №9,</w:t>
      </w:r>
      <w:proofErr w:type="gramEnd"/>
    </w:p>
    <w:p w:rsidR="00F348BC" w:rsidRPr="003F6D11" w:rsidRDefault="00F348BC" w:rsidP="00F348BC">
      <w:pPr>
        <w:spacing w:after="0" w:line="240" w:lineRule="auto"/>
        <w:jc w:val="center"/>
        <w:rPr>
          <w:rFonts w:ascii="Times New Roman" w:hAnsi="Times New Roman" w:cs="Times New Roman"/>
        </w:rPr>
      </w:pPr>
      <w:r w:rsidRPr="003F6D11">
        <w:rPr>
          <w:rFonts w:ascii="Times New Roman" w:hAnsi="Times New Roman" w:cs="Times New Roman"/>
        </w:rPr>
        <w:t>ПОСТАНОВЛЯЮ:</w:t>
      </w:r>
    </w:p>
    <w:p w:rsidR="00F348BC" w:rsidRPr="00F348BC" w:rsidRDefault="00F348BC" w:rsidP="00F348BC">
      <w:pPr>
        <w:spacing w:after="0" w:line="240" w:lineRule="auto"/>
        <w:jc w:val="both"/>
        <w:rPr>
          <w:rFonts w:ascii="Times New Roman" w:hAnsi="Times New Roman" w:cs="Times New Roman"/>
        </w:rPr>
      </w:pPr>
      <w:r w:rsidRPr="00F348BC">
        <w:rPr>
          <w:rFonts w:ascii="Times New Roman" w:hAnsi="Times New Roman" w:cs="Times New Roman"/>
        </w:rPr>
        <w:t xml:space="preserve">1. Провести на территории городского поселения </w:t>
      </w:r>
      <w:r w:rsidRPr="00F348BC">
        <w:rPr>
          <w:rFonts w:ascii="Times New Roman" w:hAnsi="Times New Roman" w:cs="Times New Roman"/>
          <w:shd w:val="clear" w:color="auto" w:fill="FFFFFF" w:themeFill="background1"/>
        </w:rPr>
        <w:t xml:space="preserve">Безенчук </w:t>
      </w:r>
      <w:r w:rsidRPr="00F348BC">
        <w:rPr>
          <w:rFonts w:ascii="Times New Roman" w:hAnsi="Times New Roman" w:cs="Times New Roman"/>
        </w:rPr>
        <w:t>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призводственного назачения (с индексом П-2) на зону застройки индивидуальными жилыми домами (с индексом Ж</w:t>
      </w:r>
      <w:proofErr w:type="gramStart"/>
      <w:r w:rsidRPr="00F348BC">
        <w:rPr>
          <w:rFonts w:ascii="Times New Roman" w:hAnsi="Times New Roman" w:cs="Times New Roman"/>
        </w:rPr>
        <w:t>1</w:t>
      </w:r>
      <w:proofErr w:type="gramEnd"/>
      <w:r w:rsidRPr="00F348BC">
        <w:rPr>
          <w:rFonts w:ascii="Times New Roman" w:hAnsi="Times New Roman" w:cs="Times New Roman"/>
        </w:rPr>
        <w:t xml:space="preserve">), касательно земельного участка с кадастровым номером 63:12:1403035:4, расположенного по адресу: ул. Солодухина, д. 14, пос.г.т. Безенчук, Безенчукского района, Самарской области, утвержденные </w:t>
      </w:r>
      <w:r w:rsidRPr="00F348BC">
        <w:rPr>
          <w:rFonts w:ascii="Times New Roman" w:hAnsi="Times New Roman" w:cs="Times New Roman"/>
        </w:rPr>
        <w:lastRenderedPageBreak/>
        <w:t>Собранием представителей городского поселения Безенчук Самарской области (далее также – Проект решения о внесении изменений в Правила).</w:t>
      </w:r>
    </w:p>
    <w:p w:rsidR="00F348BC" w:rsidRPr="00F348BC" w:rsidRDefault="00F348BC" w:rsidP="00F348BC">
      <w:pPr>
        <w:spacing w:after="0" w:line="240" w:lineRule="auto"/>
        <w:jc w:val="both"/>
        <w:rPr>
          <w:rFonts w:ascii="Times New Roman" w:hAnsi="Times New Roman" w:cs="Times New Roman"/>
        </w:rPr>
      </w:pPr>
      <w:r w:rsidRPr="00F348BC">
        <w:rPr>
          <w:rFonts w:ascii="Times New Roman" w:hAnsi="Times New Roman" w:cs="Times New Roman"/>
        </w:rPr>
        <w:t xml:space="preserve">2. Срок проведения публичных слушаний составляет 30 дней с 09 января 2018 года по 07 февраля 2018 года. </w:t>
      </w:r>
    </w:p>
    <w:p w:rsidR="00F348BC" w:rsidRPr="00F348BC" w:rsidRDefault="00F348BC" w:rsidP="00F348BC">
      <w:pPr>
        <w:spacing w:after="0" w:line="240" w:lineRule="auto"/>
        <w:jc w:val="both"/>
        <w:rPr>
          <w:rFonts w:ascii="Times New Roman" w:hAnsi="Times New Roman" w:cs="Times New Roman"/>
        </w:rPr>
      </w:pPr>
      <w:r w:rsidRPr="00F348BC">
        <w:rPr>
          <w:rFonts w:ascii="Times New Roman" w:hAnsi="Times New Roman" w:cs="Times New Roman"/>
        </w:rPr>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F348BC" w:rsidRPr="00F348BC" w:rsidRDefault="00F348BC" w:rsidP="00F348BC">
      <w:pPr>
        <w:spacing w:after="0" w:line="240" w:lineRule="auto"/>
        <w:jc w:val="both"/>
        <w:rPr>
          <w:rFonts w:ascii="Times New Roman" w:hAnsi="Times New Roman" w:cs="Times New Roman"/>
        </w:rPr>
      </w:pPr>
      <w:r w:rsidRPr="00F348BC">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p>
    <w:p w:rsidR="00F348BC" w:rsidRPr="00F348BC" w:rsidRDefault="00F348BC" w:rsidP="00F348BC">
      <w:pPr>
        <w:spacing w:after="0" w:line="240" w:lineRule="auto"/>
        <w:jc w:val="both"/>
        <w:rPr>
          <w:rFonts w:ascii="Times New Roman" w:hAnsi="Times New Roman" w:cs="Times New Roman"/>
        </w:rPr>
      </w:pPr>
      <w:r w:rsidRPr="00F348BC">
        <w:rPr>
          <w:rFonts w:ascii="Times New Roman" w:hAnsi="Times New Roman" w:cs="Times New Roman"/>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w:t>
      </w:r>
    </w:p>
    <w:p w:rsidR="00F348BC" w:rsidRPr="00F348BC" w:rsidRDefault="00F348BC" w:rsidP="00F348BC">
      <w:pPr>
        <w:shd w:val="clear" w:color="auto" w:fill="FFFFFF" w:themeFill="background1"/>
        <w:spacing w:after="0" w:line="240" w:lineRule="auto"/>
        <w:jc w:val="both"/>
        <w:rPr>
          <w:rFonts w:ascii="Times New Roman" w:hAnsi="Times New Roman" w:cs="Times New Roman"/>
        </w:rPr>
      </w:pPr>
      <w:r w:rsidRPr="00F348BC">
        <w:rPr>
          <w:rFonts w:ascii="Times New Roman" w:hAnsi="Times New Roman" w:cs="Times New Roman"/>
        </w:rPr>
        <w:t xml:space="preserve">6. </w:t>
      </w:r>
      <w:proofErr w:type="gramStart"/>
      <w:r w:rsidRPr="00F348BC">
        <w:rPr>
          <w:rFonts w:ascii="Times New Roman" w:hAnsi="Times New Roman" w:cs="Times New Roman"/>
        </w:rPr>
        <w:t>Место проведения публичных слушаний (место ведения протокола публичных слушаний) в городском поселении Безенчук муниципального района Безенчукский Самарской области: 446250, Самарская область, Безенчукский район, п.г.т. Безенчук, ул. Нефтяников, д. 12.</w:t>
      </w:r>
      <w:proofErr w:type="gramEnd"/>
    </w:p>
    <w:p w:rsidR="00F348BC" w:rsidRPr="00F348BC" w:rsidRDefault="00F348BC" w:rsidP="00F348BC">
      <w:pPr>
        <w:shd w:val="clear" w:color="auto" w:fill="FFFFFF" w:themeFill="background1"/>
        <w:spacing w:after="0" w:line="240" w:lineRule="auto"/>
        <w:jc w:val="both"/>
        <w:rPr>
          <w:rFonts w:ascii="Times New Roman" w:hAnsi="Times New Roman" w:cs="Times New Roman"/>
        </w:rPr>
      </w:pPr>
      <w:r w:rsidRPr="00F348BC">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11 января 2018 года в 15.00 по адресу: 446250, Самарская область, Безенчукский район,  п.г.т. Безенчук, ул. Нефтяников, д.12, актовый  зал.</w:t>
      </w:r>
    </w:p>
    <w:p w:rsidR="00F348BC" w:rsidRPr="00F348BC" w:rsidRDefault="00F348BC" w:rsidP="00F348BC">
      <w:pPr>
        <w:shd w:val="clear" w:color="auto" w:fill="FFFFFF" w:themeFill="background1"/>
        <w:spacing w:after="0" w:line="240" w:lineRule="auto"/>
        <w:jc w:val="both"/>
        <w:rPr>
          <w:rFonts w:ascii="Times New Roman" w:hAnsi="Times New Roman" w:cs="Times New Roman"/>
        </w:rPr>
      </w:pPr>
      <w:r w:rsidRPr="00F348BC">
        <w:rPr>
          <w:rFonts w:ascii="Times New Roman" w:hAnsi="Times New Roman" w:cs="Times New Roman"/>
        </w:rPr>
        <w:t xml:space="preserve">8. Комиссии </w:t>
      </w:r>
      <w:proofErr w:type="gramStart"/>
      <w:r w:rsidRPr="00F348BC">
        <w:rPr>
          <w:rFonts w:ascii="Times New Roman" w:hAnsi="Times New Roman" w:cs="Times New Roman"/>
        </w:rPr>
        <w:t>в целях доведения до населения информации о содержании Проекта решения о внесении изменений в Правила</w:t>
      </w:r>
      <w:proofErr w:type="gramEnd"/>
      <w:r w:rsidRPr="00F348BC">
        <w:rPr>
          <w:rFonts w:ascii="Times New Roman" w:hAnsi="Times New Roman" w:cs="Times New Roman"/>
        </w:rPr>
        <w:t xml:space="preserve">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F348BC" w:rsidRPr="00F348BC" w:rsidRDefault="00F348BC" w:rsidP="00F348BC">
      <w:pPr>
        <w:shd w:val="clear" w:color="auto" w:fill="FFFFFF" w:themeFill="background1"/>
        <w:spacing w:after="0" w:line="240" w:lineRule="auto"/>
        <w:jc w:val="both"/>
        <w:rPr>
          <w:rFonts w:ascii="Times New Roman" w:hAnsi="Times New Roman" w:cs="Times New Roman"/>
        </w:rPr>
      </w:pPr>
      <w:r w:rsidRPr="00F348BC">
        <w:rPr>
          <w:rFonts w:ascii="Times New Roman" w:hAnsi="Times New Roman" w:cs="Times New Roman"/>
        </w:rPr>
        <w:t>9.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F348BC" w:rsidRPr="00F348BC" w:rsidRDefault="00F348BC" w:rsidP="00F348BC">
      <w:pPr>
        <w:shd w:val="clear" w:color="auto" w:fill="FFFFFF" w:themeFill="background1"/>
        <w:spacing w:after="0" w:line="240" w:lineRule="auto"/>
        <w:jc w:val="both"/>
        <w:rPr>
          <w:rFonts w:ascii="Times New Roman" w:hAnsi="Times New Roman" w:cs="Times New Roman"/>
        </w:rPr>
      </w:pPr>
      <w:r w:rsidRPr="00F348BC">
        <w:rPr>
          <w:rFonts w:ascii="Times New Roman" w:hAnsi="Times New Roman" w:cs="Times New Roman"/>
        </w:rPr>
        <w:t>10. Прием замечаний и предложений от жителей поселения и иных заинтересованных лиц по Проекту решения о внесении изменений в Правила прекращается 04 февраля 2018 года.</w:t>
      </w:r>
    </w:p>
    <w:p w:rsidR="00F348BC" w:rsidRPr="00F348BC" w:rsidRDefault="00F348BC" w:rsidP="00F348BC">
      <w:pPr>
        <w:shd w:val="clear" w:color="auto" w:fill="FFFFFF" w:themeFill="background1"/>
        <w:spacing w:after="0" w:line="240" w:lineRule="auto"/>
        <w:jc w:val="both"/>
        <w:rPr>
          <w:rFonts w:ascii="Times New Roman" w:hAnsi="Times New Roman" w:cs="Times New Roman"/>
        </w:rPr>
      </w:pPr>
      <w:r w:rsidRPr="00F348BC">
        <w:rPr>
          <w:rFonts w:ascii="Times New Roman" w:hAnsi="Times New Roman" w:cs="Times New Roman"/>
        </w:rPr>
        <w:t>11.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И.Н.Левина.</w:t>
      </w:r>
    </w:p>
    <w:p w:rsidR="00F348BC" w:rsidRPr="00F348BC" w:rsidRDefault="00F348BC" w:rsidP="00F348BC">
      <w:pPr>
        <w:shd w:val="clear" w:color="auto" w:fill="FFFFFF" w:themeFill="background1"/>
        <w:spacing w:after="0" w:line="240" w:lineRule="auto"/>
        <w:jc w:val="both"/>
        <w:rPr>
          <w:rFonts w:ascii="Times New Roman" w:hAnsi="Times New Roman" w:cs="Times New Roman"/>
        </w:rPr>
      </w:pPr>
      <w:r w:rsidRPr="00F348BC">
        <w:rPr>
          <w:rFonts w:ascii="Times New Roman" w:hAnsi="Times New Roman" w:cs="Times New Roman"/>
        </w:rPr>
        <w:t>12. Опубликовать настоящее постановление в газете «Вестник городского поселения Безенчук».</w:t>
      </w:r>
    </w:p>
    <w:p w:rsidR="00F348BC" w:rsidRPr="00F348BC" w:rsidRDefault="00F348BC" w:rsidP="00F348BC">
      <w:pPr>
        <w:shd w:val="clear" w:color="auto" w:fill="FFFFFF" w:themeFill="background1"/>
        <w:spacing w:after="0" w:line="240" w:lineRule="auto"/>
        <w:jc w:val="both"/>
        <w:rPr>
          <w:rFonts w:ascii="Times New Roman" w:hAnsi="Times New Roman" w:cs="Times New Roman"/>
        </w:rPr>
      </w:pPr>
      <w:r w:rsidRPr="00F348BC">
        <w:rPr>
          <w:rFonts w:ascii="Times New Roman" w:hAnsi="Times New Roman" w:cs="Times New Roman"/>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F348BC" w:rsidRPr="00F348BC" w:rsidRDefault="00F348BC" w:rsidP="00F348BC">
      <w:pPr>
        <w:shd w:val="clear" w:color="auto" w:fill="FFFFFF" w:themeFill="background1"/>
        <w:spacing w:after="0" w:line="240" w:lineRule="auto"/>
        <w:jc w:val="both"/>
        <w:rPr>
          <w:rFonts w:ascii="Times New Roman" w:hAnsi="Times New Roman" w:cs="Times New Roman"/>
        </w:rPr>
      </w:pPr>
      <w:r w:rsidRPr="00F348BC">
        <w:rPr>
          <w:rFonts w:ascii="Times New Roman" w:hAnsi="Times New Roman" w:cs="Times New Roman"/>
        </w:rPr>
        <w:t>- официальное опубликование Проекта решения о внесении изменений в Правила в газете «Вестник городского поселения Безенчук»;</w:t>
      </w:r>
    </w:p>
    <w:p w:rsidR="00F348BC" w:rsidRPr="00F348BC" w:rsidRDefault="00F348BC" w:rsidP="00F348BC">
      <w:pPr>
        <w:shd w:val="clear" w:color="auto" w:fill="FFFFFF" w:themeFill="background1"/>
        <w:spacing w:after="0" w:line="240" w:lineRule="auto"/>
        <w:jc w:val="both"/>
        <w:rPr>
          <w:rFonts w:ascii="Times New Roman" w:hAnsi="Times New Roman" w:cs="Times New Roman"/>
        </w:rPr>
      </w:pPr>
      <w:r w:rsidRPr="00F348BC">
        <w:rPr>
          <w:rFonts w:ascii="Times New Roman" w:hAnsi="Times New Roman" w:cs="Times New Roman"/>
        </w:rPr>
        <w:t>-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p>
    <w:p w:rsidR="00F348BC" w:rsidRPr="00F348BC" w:rsidRDefault="00F348BC" w:rsidP="00F348BC">
      <w:pPr>
        <w:shd w:val="clear" w:color="auto" w:fill="FFFFFF" w:themeFill="background1"/>
        <w:spacing w:after="0" w:line="240" w:lineRule="auto"/>
        <w:jc w:val="both"/>
        <w:rPr>
          <w:rFonts w:ascii="Times New Roman" w:hAnsi="Times New Roman" w:cs="Times New Roman"/>
        </w:rPr>
      </w:pPr>
      <w:r w:rsidRPr="00F348BC">
        <w:rPr>
          <w:rFonts w:ascii="Times New Roman" w:hAnsi="Times New Roman" w:cs="Times New Roman"/>
        </w:rPr>
        <w:t xml:space="preserve">- беспрепятственный доступ </w:t>
      </w:r>
      <w:proofErr w:type="gramStart"/>
      <w:r w:rsidRPr="00F348BC">
        <w:rPr>
          <w:rFonts w:ascii="Times New Roman" w:hAnsi="Times New Roman" w:cs="Times New Roman"/>
        </w:rPr>
        <w:t>к ознакомлению с Проектом решения о внесении изменений в Правила в здании</w:t>
      </w:r>
      <w:proofErr w:type="gramEnd"/>
      <w:r w:rsidRPr="00F348BC">
        <w:rPr>
          <w:rFonts w:ascii="Times New Roman" w:hAnsi="Times New Roman" w:cs="Times New Roman"/>
        </w:rPr>
        <w:t xml:space="preserve"> Администрации поселения (в соответствии с режимом работы Администрации поселения).</w:t>
      </w:r>
    </w:p>
    <w:p w:rsidR="00F348BC" w:rsidRPr="00F348BC" w:rsidRDefault="00F348BC" w:rsidP="00F348BC">
      <w:pPr>
        <w:spacing w:after="0" w:line="240" w:lineRule="auto"/>
        <w:jc w:val="both"/>
        <w:rPr>
          <w:rFonts w:ascii="Times New Roman" w:hAnsi="Times New Roman" w:cs="Times New Roman"/>
        </w:rPr>
      </w:pPr>
      <w:r w:rsidRPr="00F348BC">
        <w:rPr>
          <w:rFonts w:ascii="Times New Roman" w:hAnsi="Times New Roman" w:cs="Times New Roman"/>
        </w:rPr>
        <w:t>14. В случае</w:t>
      </w:r>
      <w:proofErr w:type="gramStart"/>
      <w:r w:rsidRPr="00F348BC">
        <w:rPr>
          <w:rFonts w:ascii="Times New Roman" w:hAnsi="Times New Roman" w:cs="Times New Roman"/>
        </w:rPr>
        <w:t>,</w:t>
      </w:r>
      <w:proofErr w:type="gramEnd"/>
      <w:r w:rsidRPr="00F348BC">
        <w:rPr>
          <w:rFonts w:ascii="Times New Roman" w:hAnsi="Times New Roman" w:cs="Times New Roman"/>
        </w:rPr>
        <w:t xml:space="preserve">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w:t>
      </w:r>
    </w:p>
    <w:p w:rsidR="00861187" w:rsidRPr="002004C6" w:rsidRDefault="00861187" w:rsidP="00F348BC">
      <w:pPr>
        <w:spacing w:after="0" w:line="240" w:lineRule="auto"/>
        <w:jc w:val="both"/>
        <w:rPr>
          <w:rFonts w:ascii="Times New Roman" w:hAnsi="Times New Roman"/>
          <w:b/>
        </w:rPr>
      </w:pPr>
      <w:r w:rsidRPr="002004C6">
        <w:rPr>
          <w:rFonts w:ascii="Times New Roman" w:hAnsi="Times New Roman"/>
        </w:rPr>
        <w:t xml:space="preserve">Глава городского поселения                                            В.В.Аникин </w:t>
      </w:r>
    </w:p>
    <w:p w:rsidR="00861187" w:rsidRPr="00812B8D" w:rsidRDefault="00861187" w:rsidP="00861187">
      <w:pPr>
        <w:pStyle w:val="ConsPlusNormal"/>
        <w:jc w:val="right"/>
        <w:rPr>
          <w:rFonts w:ascii="Times New Roman" w:hAnsi="Times New Roman"/>
        </w:rPr>
      </w:pPr>
      <w:r w:rsidRPr="00812B8D">
        <w:rPr>
          <w:rFonts w:ascii="Times New Roman" w:hAnsi="Times New Roman"/>
        </w:rPr>
        <w:t>Приложение № 1</w:t>
      </w:r>
    </w:p>
    <w:p w:rsidR="00861187" w:rsidRPr="00812B8D" w:rsidRDefault="00861187" w:rsidP="00861187">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861187" w:rsidRPr="00096639" w:rsidRDefault="00861187" w:rsidP="00861187">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861187" w:rsidRDefault="00861187" w:rsidP="00861187">
      <w:pPr>
        <w:spacing w:after="0" w:line="240" w:lineRule="auto"/>
        <w:jc w:val="right"/>
        <w:rPr>
          <w:rFonts w:ascii="Times New Roman" w:hAnsi="Times New Roman" w:cs="Times New Roman"/>
          <w:i/>
          <w:sz w:val="24"/>
          <w:szCs w:val="24"/>
          <w:u w:val="single"/>
        </w:rPr>
      </w:pPr>
      <w:r w:rsidRPr="00096639">
        <w:rPr>
          <w:rFonts w:ascii="Times New Roman" w:hAnsi="Times New Roman"/>
          <w:sz w:val="20"/>
          <w:szCs w:val="20"/>
        </w:rPr>
        <w:t xml:space="preserve"> Самарской области от </w:t>
      </w:r>
      <w:r>
        <w:rPr>
          <w:rFonts w:ascii="Times New Roman" w:hAnsi="Times New Roman"/>
          <w:sz w:val="20"/>
          <w:szCs w:val="20"/>
        </w:rPr>
        <w:t>1</w:t>
      </w:r>
      <w:r w:rsidR="00966F1F">
        <w:rPr>
          <w:rFonts w:ascii="Times New Roman" w:hAnsi="Times New Roman"/>
          <w:sz w:val="20"/>
          <w:szCs w:val="20"/>
        </w:rPr>
        <w:t>8</w:t>
      </w:r>
      <w:r w:rsidRPr="00096639">
        <w:rPr>
          <w:rFonts w:ascii="Times New Roman" w:hAnsi="Times New Roman"/>
          <w:sz w:val="20"/>
          <w:szCs w:val="20"/>
        </w:rPr>
        <w:t>.</w:t>
      </w:r>
      <w:r>
        <w:rPr>
          <w:rFonts w:ascii="Times New Roman" w:hAnsi="Times New Roman"/>
          <w:sz w:val="20"/>
          <w:szCs w:val="20"/>
        </w:rPr>
        <w:t>12</w:t>
      </w:r>
      <w:r w:rsidRPr="00096639">
        <w:rPr>
          <w:rFonts w:ascii="Times New Roman" w:hAnsi="Times New Roman"/>
          <w:sz w:val="20"/>
          <w:szCs w:val="20"/>
        </w:rPr>
        <w:t xml:space="preserve">.2017 г. № </w:t>
      </w:r>
      <w:r>
        <w:rPr>
          <w:rFonts w:ascii="Times New Roman" w:hAnsi="Times New Roman"/>
          <w:sz w:val="20"/>
          <w:szCs w:val="20"/>
        </w:rPr>
        <w:t>3</w:t>
      </w:r>
      <w:r w:rsidR="00966F1F">
        <w:rPr>
          <w:rFonts w:ascii="Times New Roman" w:hAnsi="Times New Roman"/>
          <w:sz w:val="20"/>
          <w:szCs w:val="20"/>
        </w:rPr>
        <w:t>40</w:t>
      </w:r>
    </w:p>
    <w:p w:rsidR="005A1E3B" w:rsidRPr="005A1E3B" w:rsidRDefault="005A1E3B" w:rsidP="005A1E3B">
      <w:pPr>
        <w:spacing w:after="0" w:line="240" w:lineRule="auto"/>
        <w:jc w:val="center"/>
        <w:outlineLvl w:val="0"/>
        <w:rPr>
          <w:rFonts w:ascii="Times New Roman" w:hAnsi="Times New Roman" w:cs="Times New Roman"/>
          <w:bCs/>
          <w:caps/>
        </w:rPr>
      </w:pPr>
      <w:r w:rsidRPr="005A1E3B">
        <w:rPr>
          <w:rFonts w:ascii="Times New Roman" w:hAnsi="Times New Roman" w:cs="Times New Roman"/>
          <w:bCs/>
          <w:caps/>
        </w:rPr>
        <w:t xml:space="preserve">Собрание представителей городского поселения безенчук </w:t>
      </w:r>
      <w:r w:rsidRPr="005A1E3B">
        <w:rPr>
          <w:rFonts w:ascii="Times New Roman" w:hAnsi="Times New Roman" w:cs="Times New Roman"/>
          <w:bCs/>
          <w:caps/>
        </w:rPr>
        <w:br/>
        <w:t>муниципального района Безенчукский</w:t>
      </w:r>
    </w:p>
    <w:p w:rsidR="005A1E3B" w:rsidRPr="005A1E3B" w:rsidRDefault="005A1E3B" w:rsidP="005A1E3B">
      <w:pPr>
        <w:spacing w:after="0" w:line="240" w:lineRule="auto"/>
        <w:jc w:val="center"/>
        <w:outlineLvl w:val="0"/>
        <w:rPr>
          <w:rFonts w:ascii="Times New Roman" w:hAnsi="Times New Roman" w:cs="Times New Roman"/>
          <w:bCs/>
          <w:caps/>
        </w:rPr>
      </w:pPr>
      <w:r w:rsidRPr="005A1E3B">
        <w:rPr>
          <w:rFonts w:ascii="Times New Roman" w:hAnsi="Times New Roman" w:cs="Times New Roman"/>
          <w:bCs/>
          <w:caps/>
        </w:rPr>
        <w:t>Самарской области</w:t>
      </w:r>
    </w:p>
    <w:p w:rsidR="005A1E3B" w:rsidRPr="005A1E3B" w:rsidRDefault="005A1E3B" w:rsidP="005A1E3B">
      <w:pPr>
        <w:spacing w:after="0" w:line="240" w:lineRule="auto"/>
        <w:jc w:val="center"/>
        <w:outlineLvl w:val="0"/>
        <w:rPr>
          <w:rFonts w:ascii="Times New Roman" w:hAnsi="Times New Roman" w:cs="Times New Roman"/>
        </w:rPr>
      </w:pPr>
      <w:r w:rsidRPr="005A1E3B">
        <w:rPr>
          <w:rFonts w:ascii="Times New Roman" w:hAnsi="Times New Roman" w:cs="Times New Roman"/>
        </w:rPr>
        <w:t>РЕШЕНИЕ</w:t>
      </w:r>
      <w:r w:rsidRPr="005A1E3B">
        <w:rPr>
          <w:rFonts w:ascii="Times New Roman" w:hAnsi="Times New Roman" w:cs="Times New Roman"/>
          <w:bCs/>
          <w:caps/>
        </w:rPr>
        <w:t xml:space="preserve"> (ПРОЕКТ)</w:t>
      </w:r>
      <w:r>
        <w:rPr>
          <w:rFonts w:ascii="Times New Roman" w:hAnsi="Times New Roman" w:cs="Times New Roman"/>
          <w:bCs/>
          <w:caps/>
        </w:rPr>
        <w:t xml:space="preserve">    </w:t>
      </w:r>
      <w:proofErr w:type="gramStart"/>
      <w:r w:rsidRPr="005A1E3B">
        <w:rPr>
          <w:rFonts w:ascii="Times New Roman" w:hAnsi="Times New Roman" w:cs="Times New Roman"/>
        </w:rPr>
        <w:t>от</w:t>
      </w:r>
      <w:proofErr w:type="gramEnd"/>
      <w:r w:rsidRPr="005A1E3B">
        <w:rPr>
          <w:rFonts w:ascii="Times New Roman" w:hAnsi="Times New Roman" w:cs="Times New Roman"/>
        </w:rPr>
        <w:t xml:space="preserve"> __________________ № ________</w:t>
      </w:r>
    </w:p>
    <w:p w:rsidR="005A1E3B" w:rsidRPr="005A1E3B" w:rsidRDefault="005A1E3B" w:rsidP="005A1E3B">
      <w:pPr>
        <w:spacing w:after="0" w:line="240" w:lineRule="auto"/>
        <w:jc w:val="center"/>
        <w:rPr>
          <w:rFonts w:ascii="Times New Roman" w:hAnsi="Times New Roman" w:cs="Times New Roman"/>
          <w:bCs/>
        </w:rPr>
      </w:pPr>
      <w:r w:rsidRPr="005A1E3B">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w:t>
      </w:r>
    </w:p>
    <w:p w:rsidR="005A1E3B" w:rsidRPr="005A1E3B" w:rsidRDefault="005A1E3B" w:rsidP="005A1E3B">
      <w:pPr>
        <w:spacing w:after="0" w:line="240" w:lineRule="auto"/>
        <w:ind w:firstLine="284"/>
        <w:jc w:val="both"/>
        <w:rPr>
          <w:rFonts w:ascii="Times New Roman" w:hAnsi="Times New Roman" w:cs="Times New Roman"/>
        </w:rPr>
      </w:pPr>
      <w:proofErr w:type="gramStart"/>
      <w:r w:rsidRPr="005A1E3B">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5A1E3B" w:rsidDel="00D70CBE">
        <w:rPr>
          <w:rFonts w:ascii="Times New Roman" w:hAnsi="Times New Roman" w:cs="Times New Roman"/>
        </w:rPr>
        <w:t xml:space="preserve"> </w:t>
      </w:r>
      <w:r w:rsidRPr="005A1E3B">
        <w:rPr>
          <w:rFonts w:ascii="Times New Roman" w:hAnsi="Times New Roman" w:cs="Times New Roman"/>
        </w:rPr>
        <w:t>Самарской области от 12.12.2013г. №4/52</w:t>
      </w:r>
      <w:proofErr w:type="gramEnd"/>
      <w:r w:rsidRPr="005A1E3B">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третьего созыва</w:t>
      </w:r>
    </w:p>
    <w:p w:rsidR="005A1E3B" w:rsidRPr="005A1E3B" w:rsidRDefault="005A1E3B" w:rsidP="005A1E3B">
      <w:pPr>
        <w:spacing w:after="0" w:line="240" w:lineRule="auto"/>
        <w:ind w:firstLine="284"/>
        <w:jc w:val="center"/>
        <w:rPr>
          <w:rFonts w:ascii="Times New Roman" w:hAnsi="Times New Roman" w:cs="Times New Roman"/>
        </w:rPr>
      </w:pPr>
      <w:r w:rsidRPr="005A1E3B">
        <w:rPr>
          <w:rFonts w:ascii="Times New Roman" w:hAnsi="Times New Roman" w:cs="Times New Roman"/>
        </w:rPr>
        <w:lastRenderedPageBreak/>
        <w:t>РЕШИЛО:</w:t>
      </w:r>
    </w:p>
    <w:p w:rsidR="005A1E3B" w:rsidRPr="004F73A5" w:rsidRDefault="005A1E3B" w:rsidP="005A1E3B">
      <w:pPr>
        <w:spacing w:after="0" w:line="240" w:lineRule="auto"/>
        <w:ind w:firstLine="284"/>
        <w:jc w:val="both"/>
        <w:rPr>
          <w:rFonts w:ascii="Times New Roman" w:hAnsi="Times New Roman" w:cs="Times New Roman"/>
          <w:bCs/>
        </w:rPr>
      </w:pPr>
      <w:r w:rsidRPr="005A1E3B">
        <w:rPr>
          <w:rFonts w:ascii="Times New Roman" w:hAnsi="Times New Roman" w:cs="Times New Roman"/>
        </w:rPr>
        <w:t xml:space="preserve">1. Внести следующие изменения в </w:t>
      </w:r>
      <w:r w:rsidRPr="004F73A5">
        <w:rPr>
          <w:rFonts w:ascii="Times New Roman" w:hAnsi="Times New Roman" w:cs="Times New Roman"/>
        </w:rPr>
        <w:t>Правила землепользования и застройки городского поселения Безенчук муниципального района Безенчукский</w:t>
      </w:r>
      <w:r w:rsidRPr="004F73A5" w:rsidDel="00D70CBE">
        <w:rPr>
          <w:rFonts w:ascii="Times New Roman" w:hAnsi="Times New Roman" w:cs="Times New Roman"/>
        </w:rPr>
        <w:t xml:space="preserve"> </w:t>
      </w:r>
      <w:r w:rsidRPr="004F73A5">
        <w:rPr>
          <w:rFonts w:ascii="Times New Roman" w:hAnsi="Times New Roman" w:cs="Times New Roman"/>
        </w:rPr>
        <w:t>Самарской области в части изменения зоны призводственного назачения (с индексом П-2) на зону застройки индивидуальными жилыми домами (с индексом Ж</w:t>
      </w:r>
      <w:proofErr w:type="gramStart"/>
      <w:r w:rsidRPr="004F73A5">
        <w:rPr>
          <w:rFonts w:ascii="Times New Roman" w:hAnsi="Times New Roman" w:cs="Times New Roman"/>
        </w:rPr>
        <w:t>1</w:t>
      </w:r>
      <w:proofErr w:type="gramEnd"/>
      <w:r w:rsidRPr="004F73A5">
        <w:rPr>
          <w:rFonts w:ascii="Times New Roman" w:hAnsi="Times New Roman" w:cs="Times New Roman"/>
        </w:rPr>
        <w:t>), касательно земельного участка с кадастровым номером 63:12:1403035:4, расположенного по адресу: ул. Солодухина, д. 14, пос.г.т. Безенчук, Безенчукского района, Самарской области, утвержденные Собранием представителей городского поселения Безенчук муниципального района Безенчукский Самарской области</w:t>
      </w:r>
      <w:r w:rsidRPr="004F73A5">
        <w:rPr>
          <w:rFonts w:ascii="Times New Roman" w:hAnsi="Times New Roman" w:cs="Times New Roman"/>
          <w:bCs/>
        </w:rPr>
        <w:t xml:space="preserve"> от  12.12.2013г. №4/52, в </w:t>
      </w:r>
      <w:r w:rsidRPr="004F73A5">
        <w:rPr>
          <w:rFonts w:ascii="Times New Roman" w:hAnsi="Times New Roman" w:cs="Times New Roman"/>
        </w:rPr>
        <w:t>соответствии с Приложением №1.</w:t>
      </w:r>
    </w:p>
    <w:p w:rsidR="005A1E3B" w:rsidRPr="004F73A5" w:rsidRDefault="005A1E3B" w:rsidP="005A1E3B">
      <w:pPr>
        <w:pStyle w:val="22"/>
        <w:tabs>
          <w:tab w:val="left" w:pos="0"/>
        </w:tabs>
        <w:ind w:firstLine="284"/>
        <w:rPr>
          <w:b/>
          <w:i w:val="0"/>
          <w:szCs w:val="22"/>
          <w:lang w:val="ru-RU"/>
        </w:rPr>
      </w:pPr>
      <w:r w:rsidRPr="004F73A5">
        <w:rPr>
          <w:i w:val="0"/>
          <w:szCs w:val="22"/>
          <w:lang w:val="ru-RU"/>
        </w:rPr>
        <w:t>2.    Опубликовать настоящее Решение в газете «Вестник городского поселения».</w:t>
      </w:r>
    </w:p>
    <w:p w:rsidR="005A1E3B" w:rsidRPr="004F73A5" w:rsidRDefault="005A1E3B" w:rsidP="005A1E3B">
      <w:pPr>
        <w:spacing w:after="0" w:line="240" w:lineRule="auto"/>
        <w:ind w:firstLine="284"/>
        <w:jc w:val="both"/>
        <w:rPr>
          <w:rFonts w:ascii="Times New Roman" w:hAnsi="Times New Roman" w:cs="Times New Roman"/>
        </w:rPr>
      </w:pPr>
      <w:r w:rsidRPr="004F73A5">
        <w:rPr>
          <w:rFonts w:ascii="Times New Roman" w:hAnsi="Times New Roman" w:cs="Times New Roman"/>
        </w:rPr>
        <w:t xml:space="preserve">3.  Настоящее решение вступает в силу на следующий день после его официального  опубликования. </w:t>
      </w:r>
    </w:p>
    <w:p w:rsidR="005A1E3B" w:rsidRPr="004F73A5" w:rsidRDefault="005A1E3B" w:rsidP="005A1E3B">
      <w:pPr>
        <w:spacing w:after="0" w:line="240" w:lineRule="auto"/>
        <w:ind w:firstLine="284"/>
        <w:jc w:val="both"/>
        <w:rPr>
          <w:rFonts w:ascii="Times New Roman" w:hAnsi="Times New Roman" w:cs="Times New Roman"/>
          <w:b/>
        </w:rPr>
      </w:pPr>
      <w:r w:rsidRPr="004F73A5">
        <w:rPr>
          <w:rFonts w:ascii="Times New Roman" w:hAnsi="Times New Roman" w:cs="Times New Roman"/>
        </w:rPr>
        <w:t xml:space="preserve">4.  </w:t>
      </w:r>
      <w:proofErr w:type="gramStart"/>
      <w:r w:rsidRPr="004F73A5">
        <w:rPr>
          <w:rFonts w:ascii="Times New Roman" w:hAnsi="Times New Roman" w:cs="Times New Roman"/>
        </w:rPr>
        <w:t>Разместить</w:t>
      </w:r>
      <w:proofErr w:type="gramEnd"/>
      <w:r w:rsidRPr="004F73A5">
        <w:rPr>
          <w:rFonts w:ascii="Times New Roman" w:hAnsi="Times New Roman" w:cs="Times New Roman"/>
        </w:rPr>
        <w:t xml:space="preserve"> настоящее решение на официальном сайте городского поселения Безенчук.</w:t>
      </w:r>
      <w:r w:rsidRPr="004F73A5">
        <w:rPr>
          <w:rFonts w:ascii="Times New Roman" w:hAnsi="Times New Roman" w:cs="Times New Roman"/>
          <w:b/>
        </w:rPr>
        <w:t xml:space="preserve"> </w:t>
      </w:r>
    </w:p>
    <w:p w:rsidR="005A1E3B" w:rsidRPr="004F73A5" w:rsidRDefault="005A1E3B" w:rsidP="005A1E3B">
      <w:pPr>
        <w:pStyle w:val="22"/>
        <w:rPr>
          <w:b/>
          <w:i w:val="0"/>
          <w:szCs w:val="22"/>
          <w:lang w:val="ru-RU"/>
        </w:rPr>
      </w:pPr>
      <w:r w:rsidRPr="004F73A5">
        <w:rPr>
          <w:i w:val="0"/>
          <w:szCs w:val="22"/>
          <w:lang w:val="ru-RU"/>
        </w:rPr>
        <w:t xml:space="preserve">Глава  городского поселения Безенчук                        </w:t>
      </w:r>
      <w:r w:rsidRPr="004F73A5">
        <w:rPr>
          <w:i w:val="0"/>
          <w:szCs w:val="22"/>
          <w:lang w:val="ru-RU"/>
        </w:rPr>
        <w:tab/>
        <w:t xml:space="preserve">                                        В.В. Аникин</w:t>
      </w:r>
    </w:p>
    <w:p w:rsidR="005A1E3B" w:rsidRPr="004F73A5" w:rsidRDefault="005A1E3B" w:rsidP="005A1E3B">
      <w:pPr>
        <w:pStyle w:val="22"/>
        <w:rPr>
          <w:b/>
          <w:i w:val="0"/>
          <w:szCs w:val="22"/>
          <w:lang w:val="ru-RU"/>
        </w:rPr>
      </w:pPr>
      <w:r w:rsidRPr="004F73A5">
        <w:rPr>
          <w:i w:val="0"/>
          <w:szCs w:val="22"/>
          <w:lang w:val="ru-RU"/>
        </w:rPr>
        <w:t xml:space="preserve">Председатель Собрания представителей  </w:t>
      </w:r>
    </w:p>
    <w:p w:rsidR="005A1E3B" w:rsidRPr="004F73A5" w:rsidRDefault="005A1E3B" w:rsidP="005A1E3B">
      <w:pPr>
        <w:pStyle w:val="22"/>
        <w:rPr>
          <w:i w:val="0"/>
          <w:szCs w:val="22"/>
          <w:lang w:val="ru-RU"/>
        </w:rPr>
      </w:pPr>
      <w:r w:rsidRPr="004F73A5">
        <w:rPr>
          <w:i w:val="0"/>
          <w:szCs w:val="22"/>
          <w:lang w:val="ru-RU"/>
        </w:rPr>
        <w:t>городского поселения Безенчук                                                                           А.Г. Кантеев</w:t>
      </w:r>
    </w:p>
    <w:p w:rsidR="005A1E3B" w:rsidRPr="005A1E3B" w:rsidRDefault="005A1E3B" w:rsidP="005A1E3B">
      <w:pPr>
        <w:widowControl w:val="0"/>
        <w:autoSpaceDE w:val="0"/>
        <w:autoSpaceDN w:val="0"/>
        <w:adjustRightInd w:val="0"/>
        <w:spacing w:after="0" w:line="240" w:lineRule="auto"/>
        <w:jc w:val="right"/>
        <w:rPr>
          <w:rFonts w:ascii="Times New Roman" w:hAnsi="Times New Roman" w:cs="Times New Roman"/>
        </w:rPr>
      </w:pPr>
      <w:r w:rsidRPr="005A1E3B">
        <w:rPr>
          <w:rFonts w:ascii="Times New Roman" w:hAnsi="Times New Roman" w:cs="Times New Roman"/>
        </w:rPr>
        <w:t>Приложение 1</w:t>
      </w:r>
    </w:p>
    <w:p w:rsidR="005A1E3B" w:rsidRPr="005A1E3B" w:rsidRDefault="005A1E3B" w:rsidP="005A1E3B">
      <w:pPr>
        <w:spacing w:after="0" w:line="240" w:lineRule="auto"/>
        <w:jc w:val="right"/>
        <w:rPr>
          <w:rFonts w:ascii="Times New Roman" w:hAnsi="Times New Roman" w:cs="Times New Roman"/>
        </w:rPr>
      </w:pPr>
      <w:r w:rsidRPr="005A1E3B">
        <w:rPr>
          <w:rFonts w:ascii="Times New Roman" w:hAnsi="Times New Roman" w:cs="Times New Roman"/>
        </w:rPr>
        <w:t xml:space="preserve">                                                                к Решению Собрания представителей</w:t>
      </w:r>
    </w:p>
    <w:p w:rsidR="005A1E3B" w:rsidRPr="005A1E3B" w:rsidRDefault="005A1E3B" w:rsidP="005A1E3B">
      <w:pPr>
        <w:spacing w:after="0" w:line="240" w:lineRule="auto"/>
        <w:jc w:val="right"/>
        <w:rPr>
          <w:rFonts w:ascii="Times New Roman" w:hAnsi="Times New Roman" w:cs="Times New Roman"/>
        </w:rPr>
      </w:pPr>
      <w:r w:rsidRPr="005A1E3B">
        <w:rPr>
          <w:rFonts w:ascii="Times New Roman" w:hAnsi="Times New Roman" w:cs="Times New Roman"/>
        </w:rPr>
        <w:t>городского поселения Безенчук</w:t>
      </w:r>
    </w:p>
    <w:p w:rsidR="005A1E3B" w:rsidRPr="005A1E3B" w:rsidRDefault="005A1E3B" w:rsidP="005A1E3B">
      <w:pPr>
        <w:spacing w:after="0" w:line="240" w:lineRule="auto"/>
        <w:jc w:val="right"/>
        <w:rPr>
          <w:rFonts w:ascii="Times New Roman" w:hAnsi="Times New Roman" w:cs="Times New Roman"/>
        </w:rPr>
      </w:pPr>
      <w:r w:rsidRPr="005A1E3B">
        <w:rPr>
          <w:rFonts w:ascii="Times New Roman" w:hAnsi="Times New Roman" w:cs="Times New Roman"/>
        </w:rPr>
        <w:t xml:space="preserve">                                                        муниципального района Безенчукский</w:t>
      </w:r>
    </w:p>
    <w:p w:rsidR="005A1E3B" w:rsidRPr="005A1E3B" w:rsidRDefault="005A1E3B" w:rsidP="005A1E3B">
      <w:pPr>
        <w:spacing w:after="0" w:line="240" w:lineRule="auto"/>
        <w:jc w:val="right"/>
        <w:rPr>
          <w:rFonts w:ascii="Times New Roman" w:hAnsi="Times New Roman" w:cs="Times New Roman"/>
        </w:rPr>
      </w:pPr>
      <w:r w:rsidRPr="005A1E3B">
        <w:rPr>
          <w:rFonts w:ascii="Times New Roman" w:hAnsi="Times New Roman" w:cs="Times New Roman"/>
        </w:rPr>
        <w:t xml:space="preserve">                                                                                         Самарской области</w:t>
      </w:r>
    </w:p>
    <w:p w:rsidR="005A1E3B" w:rsidRPr="005A1E3B" w:rsidRDefault="005A1E3B" w:rsidP="005A1E3B">
      <w:pPr>
        <w:spacing w:after="0" w:line="240" w:lineRule="auto"/>
        <w:jc w:val="right"/>
        <w:rPr>
          <w:rFonts w:ascii="Times New Roman" w:hAnsi="Times New Roman" w:cs="Times New Roman"/>
        </w:rPr>
      </w:pPr>
      <w:r w:rsidRPr="005A1E3B">
        <w:rPr>
          <w:rFonts w:ascii="Times New Roman" w:hAnsi="Times New Roman" w:cs="Times New Roman"/>
        </w:rPr>
        <w:t xml:space="preserve">                                                                         № __/__ от _____2017г.</w:t>
      </w:r>
    </w:p>
    <w:p w:rsidR="005A1E3B" w:rsidRPr="005A1E3B" w:rsidRDefault="005A1E3B" w:rsidP="005A1E3B">
      <w:pPr>
        <w:spacing w:after="0" w:line="240" w:lineRule="auto"/>
        <w:jc w:val="center"/>
        <w:rPr>
          <w:rFonts w:ascii="Times New Roman" w:hAnsi="Times New Roman" w:cs="Times New Roman"/>
        </w:rPr>
      </w:pPr>
    </w:p>
    <w:p w:rsidR="005A1E3B" w:rsidRPr="005A1E3B" w:rsidRDefault="005A1E3B" w:rsidP="005A1E3B">
      <w:pPr>
        <w:spacing w:after="0" w:line="240" w:lineRule="auto"/>
        <w:jc w:val="center"/>
        <w:rPr>
          <w:rFonts w:ascii="Times New Roman" w:hAnsi="Times New Roman" w:cs="Times New Roman"/>
        </w:rPr>
      </w:pPr>
      <w:r w:rsidRPr="005A1E3B">
        <w:rPr>
          <w:rFonts w:ascii="Times New Roman" w:hAnsi="Times New Roman" w:cs="Times New Roman"/>
        </w:rPr>
        <w:t>Изменения в Правила землепользования и застройки городского поселения Безенчук муниципального района Безенчукский</w:t>
      </w:r>
      <w:r w:rsidRPr="005A1E3B" w:rsidDel="00D70CBE">
        <w:rPr>
          <w:rFonts w:ascii="Times New Roman" w:hAnsi="Times New Roman" w:cs="Times New Roman"/>
        </w:rPr>
        <w:t xml:space="preserve"> </w:t>
      </w:r>
      <w:r w:rsidRPr="005A1E3B">
        <w:rPr>
          <w:rFonts w:ascii="Times New Roman" w:hAnsi="Times New Roman" w:cs="Times New Roman"/>
        </w:rPr>
        <w:t>Самарской области</w:t>
      </w:r>
    </w:p>
    <w:p w:rsidR="005A1E3B" w:rsidRPr="005A1E3B" w:rsidRDefault="005A1E3B" w:rsidP="005A1E3B">
      <w:pPr>
        <w:spacing w:after="0" w:line="240" w:lineRule="auto"/>
        <w:jc w:val="center"/>
        <w:rPr>
          <w:rFonts w:ascii="Times New Roman" w:hAnsi="Times New Roman" w:cs="Times New Roman"/>
        </w:rPr>
      </w:pPr>
      <w:r w:rsidRPr="005A1E3B">
        <w:rPr>
          <w:rFonts w:ascii="Times New Roman" w:hAnsi="Times New Roman" w:cs="Times New Roman"/>
        </w:rPr>
        <w:t>1. в части изменения зоны призводственного назачения (с индексом П-2) на зону застройки индивидуальными жилыми домами (с индексом Ж</w:t>
      </w:r>
      <w:proofErr w:type="gramStart"/>
      <w:r w:rsidRPr="005A1E3B">
        <w:rPr>
          <w:rFonts w:ascii="Times New Roman" w:hAnsi="Times New Roman" w:cs="Times New Roman"/>
        </w:rPr>
        <w:t>1</w:t>
      </w:r>
      <w:proofErr w:type="gramEnd"/>
      <w:r w:rsidRPr="005A1E3B">
        <w:rPr>
          <w:rFonts w:ascii="Times New Roman" w:hAnsi="Times New Roman" w:cs="Times New Roman"/>
        </w:rPr>
        <w:t>), касательно земельного участка с кадастровым номером 63:12:1403035:4, расположенного по адресу: ул. Солодухина, д. 14, пос.г.т. Безенчук, Безенчукского района, Самарской области</w:t>
      </w:r>
    </w:p>
    <w:p w:rsidR="005A1E3B" w:rsidRPr="005A1E3B" w:rsidRDefault="005A1E3B" w:rsidP="005A1E3B">
      <w:pPr>
        <w:spacing w:after="0" w:line="240" w:lineRule="auto"/>
        <w:jc w:val="center"/>
        <w:rPr>
          <w:rFonts w:ascii="Times New Roman" w:hAnsi="Times New Roman" w:cs="Times New Roman"/>
          <w:b/>
        </w:rPr>
      </w:pPr>
      <w:r w:rsidRPr="005A1E3B">
        <w:rPr>
          <w:rFonts w:ascii="Times New Roman" w:hAnsi="Times New Roman" w:cs="Times New Roman"/>
          <w:b/>
        </w:rPr>
        <w:t>Изменить зону П-2</w:t>
      </w:r>
    </w:p>
    <w:p w:rsidR="005A1E3B" w:rsidRPr="005A1E3B" w:rsidRDefault="005A1E3B" w:rsidP="005A1E3B">
      <w:pPr>
        <w:spacing w:after="0" w:line="240" w:lineRule="auto"/>
        <w:jc w:val="center"/>
        <w:rPr>
          <w:rFonts w:ascii="Times New Roman" w:hAnsi="Times New Roman" w:cs="Times New Roman"/>
          <w:b/>
        </w:rPr>
      </w:pPr>
      <w:r w:rsidRPr="005A1E3B">
        <w:rPr>
          <w:rFonts w:ascii="Times New Roman" w:hAnsi="Times New Roman" w:cs="Times New Roman"/>
          <w:noProof/>
          <w:lang w:eastAsia="ru-RU"/>
        </w:rPr>
        <w:drawing>
          <wp:inline distT="0" distB="0" distL="0" distR="0">
            <wp:extent cx="1692792" cy="2373891"/>
            <wp:effectExtent l="19050" t="0" r="2658" b="0"/>
            <wp:docPr id="2" name="Рисунок 1" descr="C:\Users\user\Desktop\солодухина 14 п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солодухина 14 п2.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2709" cy="2387798"/>
                    </a:xfrm>
                    <a:prstGeom prst="rect">
                      <a:avLst/>
                    </a:prstGeom>
                    <a:noFill/>
                    <a:ln>
                      <a:noFill/>
                    </a:ln>
                  </pic:spPr>
                </pic:pic>
              </a:graphicData>
            </a:graphic>
          </wp:inline>
        </w:drawing>
      </w:r>
    </w:p>
    <w:p w:rsidR="005A1E3B" w:rsidRPr="005A1E3B" w:rsidRDefault="005A1E3B" w:rsidP="005A1E3B">
      <w:pPr>
        <w:spacing w:after="0" w:line="240" w:lineRule="auto"/>
        <w:jc w:val="center"/>
        <w:rPr>
          <w:rFonts w:ascii="Times New Roman" w:hAnsi="Times New Roman" w:cs="Times New Roman"/>
          <w:b/>
        </w:rPr>
      </w:pPr>
      <w:r w:rsidRPr="005A1E3B">
        <w:rPr>
          <w:rFonts w:ascii="Times New Roman" w:hAnsi="Times New Roman" w:cs="Times New Roman"/>
          <w:b/>
        </w:rPr>
        <w:t>на зону Ж</w:t>
      </w:r>
      <w:proofErr w:type="gramStart"/>
      <w:r w:rsidRPr="005A1E3B">
        <w:rPr>
          <w:rFonts w:ascii="Times New Roman" w:hAnsi="Times New Roman" w:cs="Times New Roman"/>
          <w:b/>
        </w:rPr>
        <w:t>1</w:t>
      </w:r>
      <w:proofErr w:type="gramEnd"/>
    </w:p>
    <w:p w:rsidR="005A1E3B" w:rsidRPr="005A1E3B" w:rsidRDefault="005A1E3B" w:rsidP="005A1E3B">
      <w:pPr>
        <w:spacing w:after="0" w:line="240" w:lineRule="auto"/>
        <w:jc w:val="center"/>
        <w:rPr>
          <w:rFonts w:ascii="Times New Roman" w:hAnsi="Times New Roman" w:cs="Times New Roman"/>
          <w:b/>
        </w:rPr>
      </w:pPr>
      <w:r w:rsidRPr="005A1E3B">
        <w:rPr>
          <w:rFonts w:ascii="Times New Roman" w:hAnsi="Times New Roman" w:cs="Times New Roman"/>
          <w:b/>
          <w:noProof/>
          <w:lang w:eastAsia="ru-RU"/>
        </w:rPr>
        <w:drawing>
          <wp:inline distT="0" distB="0" distL="0" distR="0">
            <wp:extent cx="1649035" cy="2296632"/>
            <wp:effectExtent l="19050" t="0" r="8315" b="0"/>
            <wp:docPr id="3" name="Рисунок 2" descr="C:\Users\user\Desktop\солодухина 14 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солодухина 14 ж1.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54361" cy="2304050"/>
                    </a:xfrm>
                    <a:prstGeom prst="rect">
                      <a:avLst/>
                    </a:prstGeom>
                    <a:noFill/>
                    <a:ln>
                      <a:noFill/>
                    </a:ln>
                  </pic:spPr>
                </pic:pic>
              </a:graphicData>
            </a:graphic>
          </wp:inline>
        </w:drawing>
      </w:r>
    </w:p>
    <w:p w:rsidR="008143E4" w:rsidRPr="008143E4" w:rsidRDefault="008143E4" w:rsidP="008143E4">
      <w:pPr>
        <w:spacing w:after="0" w:line="240" w:lineRule="auto"/>
        <w:ind w:firstLine="567"/>
        <w:jc w:val="center"/>
        <w:rPr>
          <w:rFonts w:ascii="Times New Roman" w:hAnsi="Times New Roman" w:cs="Times New Roman"/>
          <w:b/>
          <w:sz w:val="24"/>
          <w:szCs w:val="24"/>
          <w:u w:val="single"/>
        </w:rPr>
      </w:pPr>
      <w:r w:rsidRPr="008143E4">
        <w:rPr>
          <w:rFonts w:ascii="Times New Roman" w:hAnsi="Times New Roman" w:cs="Times New Roman"/>
          <w:b/>
          <w:sz w:val="24"/>
          <w:szCs w:val="24"/>
          <w:u w:val="single"/>
        </w:rPr>
        <w:t>Официальное опубликование</w:t>
      </w:r>
    </w:p>
    <w:p w:rsidR="00C566E0" w:rsidRPr="009270DD" w:rsidRDefault="00C566E0" w:rsidP="00C566E0">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0</w:t>
      </w:r>
      <w:r w:rsidR="00F233BD">
        <w:rPr>
          <w:rFonts w:ascii="Times New Roman" w:hAnsi="Times New Roman" w:cs="Times New Roman"/>
          <w:b/>
        </w:rPr>
        <w:t>7</w:t>
      </w:r>
      <w:r w:rsidRPr="009270DD">
        <w:rPr>
          <w:rFonts w:ascii="Times New Roman" w:hAnsi="Times New Roman" w:cs="Times New Roman"/>
          <w:b/>
        </w:rPr>
        <w:t>.</w:t>
      </w:r>
      <w:r>
        <w:rPr>
          <w:rFonts w:ascii="Times New Roman" w:hAnsi="Times New Roman" w:cs="Times New Roman"/>
          <w:b/>
        </w:rPr>
        <w:t>1</w:t>
      </w:r>
      <w:r w:rsidR="00F233BD">
        <w:rPr>
          <w:rFonts w:ascii="Times New Roman" w:hAnsi="Times New Roman" w:cs="Times New Roman"/>
          <w:b/>
        </w:rPr>
        <w:t>2</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2</w:t>
      </w:r>
      <w:r w:rsidR="00C91D2C">
        <w:rPr>
          <w:rFonts w:ascii="Times New Roman" w:hAnsi="Times New Roman" w:cs="Times New Roman"/>
          <w:b/>
        </w:rPr>
        <w:t>7</w:t>
      </w:r>
    </w:p>
    <w:p w:rsidR="007105C5" w:rsidRPr="007105C5" w:rsidRDefault="00C566E0" w:rsidP="007105C5">
      <w:pPr>
        <w:spacing w:after="0" w:line="240" w:lineRule="auto"/>
        <w:jc w:val="both"/>
        <w:rPr>
          <w:rFonts w:ascii="Times New Roman" w:eastAsia="MS ??" w:hAnsi="Times New Roman" w:cs="Times New Roman"/>
          <w:bCs/>
        </w:rPr>
      </w:pPr>
      <w:r w:rsidRPr="007105C5">
        <w:rPr>
          <w:rFonts w:ascii="Times New Roman" w:hAnsi="Times New Roman" w:cs="Times New Roman"/>
        </w:rPr>
        <w:t>«</w:t>
      </w:r>
      <w:r w:rsidR="007105C5" w:rsidRPr="007105C5">
        <w:rPr>
          <w:rFonts w:ascii="Times New Roman" w:eastAsia="MS ??" w:hAnsi="Times New Roman" w:cs="Times New Roman"/>
          <w:bCs/>
        </w:rPr>
        <w:t>О внесении изменений в Устав городского поселения Безенчук муниципального района Безенчукский</w:t>
      </w:r>
      <w:r w:rsidR="007105C5" w:rsidRPr="007105C5">
        <w:rPr>
          <w:rFonts w:ascii="Times New Roman" w:eastAsia="MS ??" w:hAnsi="Times New Roman" w:cs="Times New Roman"/>
        </w:rPr>
        <w:t xml:space="preserve"> </w:t>
      </w:r>
      <w:r w:rsidR="007105C5" w:rsidRPr="007105C5">
        <w:rPr>
          <w:rFonts w:ascii="Times New Roman" w:eastAsia="MS ??" w:hAnsi="Times New Roman" w:cs="Times New Roman"/>
          <w:bCs/>
        </w:rPr>
        <w:t>Самарской области»</w:t>
      </w:r>
    </w:p>
    <w:p w:rsidR="007105C5" w:rsidRPr="007105C5" w:rsidRDefault="007105C5" w:rsidP="007105C5">
      <w:pPr>
        <w:spacing w:after="0" w:line="240" w:lineRule="auto"/>
        <w:ind w:firstLine="709"/>
        <w:jc w:val="both"/>
        <w:rPr>
          <w:rFonts w:ascii="Times New Roman" w:eastAsia="MS ??" w:hAnsi="Times New Roman" w:cs="Times New Roman"/>
        </w:rPr>
      </w:pPr>
      <w:proofErr w:type="gramStart"/>
      <w:r w:rsidRPr="007105C5">
        <w:rPr>
          <w:rFonts w:ascii="Times New Roman" w:eastAsia="MS ??" w:hAnsi="Times New Roman" w:cs="Times New Roman"/>
        </w:rPr>
        <w:lastRenderedPageBreak/>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7105C5">
        <w:rPr>
          <w:rFonts w:ascii="Times New Roman" w:eastAsia="MS ??" w:hAnsi="Times New Roman" w:cs="Times New Roman"/>
          <w:bCs/>
        </w:rPr>
        <w:t>городского поселения Безенчук муниципального района Безенчукский</w:t>
      </w:r>
      <w:r w:rsidRPr="007105C5">
        <w:rPr>
          <w:rFonts w:ascii="Times New Roman" w:eastAsia="MS ??" w:hAnsi="Times New Roman" w:cs="Times New Roman"/>
        </w:rPr>
        <w:t xml:space="preserve"> Самарской области «О внесении изменений в Устав </w:t>
      </w:r>
      <w:r w:rsidRPr="007105C5">
        <w:rPr>
          <w:rFonts w:ascii="Times New Roman" w:eastAsia="MS ??" w:hAnsi="Times New Roman" w:cs="Times New Roman"/>
          <w:bCs/>
        </w:rPr>
        <w:t>городского поселения Безенчук муниципального района Безенчукский</w:t>
      </w:r>
      <w:r w:rsidRPr="007105C5">
        <w:rPr>
          <w:rFonts w:ascii="Times New Roman" w:eastAsia="MS ??" w:hAnsi="Times New Roman" w:cs="Times New Roman"/>
        </w:rPr>
        <w:t xml:space="preserve"> Самарской области» от 17 ноября 2017 года, Собрание представителей </w:t>
      </w:r>
      <w:r w:rsidRPr="007105C5">
        <w:rPr>
          <w:rFonts w:ascii="Times New Roman" w:eastAsia="MS ??" w:hAnsi="Times New Roman" w:cs="Times New Roman"/>
          <w:bCs/>
        </w:rPr>
        <w:t>городского</w:t>
      </w:r>
      <w:proofErr w:type="gramEnd"/>
      <w:r w:rsidRPr="007105C5">
        <w:rPr>
          <w:rFonts w:ascii="Times New Roman" w:eastAsia="MS ??" w:hAnsi="Times New Roman" w:cs="Times New Roman"/>
          <w:bCs/>
        </w:rPr>
        <w:t xml:space="preserve"> поселения Безенчук муниципального района Безенчукский</w:t>
      </w:r>
      <w:r w:rsidRPr="007105C5">
        <w:rPr>
          <w:rFonts w:ascii="Times New Roman" w:eastAsia="MS ??" w:hAnsi="Times New Roman" w:cs="Times New Roman"/>
        </w:rPr>
        <w:t xml:space="preserve"> Самарской области</w:t>
      </w:r>
    </w:p>
    <w:p w:rsidR="007105C5" w:rsidRPr="007105C5" w:rsidRDefault="007105C5" w:rsidP="0046405F">
      <w:pPr>
        <w:spacing w:after="0" w:line="240" w:lineRule="auto"/>
        <w:ind w:firstLine="709"/>
        <w:jc w:val="center"/>
        <w:rPr>
          <w:rFonts w:ascii="Times New Roman" w:eastAsia="MS ??" w:hAnsi="Times New Roman" w:cs="Times New Roman"/>
        </w:rPr>
      </w:pPr>
      <w:r w:rsidRPr="007105C5">
        <w:rPr>
          <w:rFonts w:ascii="Times New Roman" w:eastAsia="MS ??" w:hAnsi="Times New Roman" w:cs="Times New Roman"/>
        </w:rPr>
        <w:t>РЕШИЛО:</w:t>
      </w:r>
    </w:p>
    <w:p w:rsidR="007105C5" w:rsidRPr="007105C5" w:rsidRDefault="007105C5" w:rsidP="003D0447">
      <w:pPr>
        <w:numPr>
          <w:ilvl w:val="0"/>
          <w:numId w:val="8"/>
        </w:numPr>
        <w:tabs>
          <w:tab w:val="clear" w:pos="720"/>
          <w:tab w:val="num" w:pos="200"/>
          <w:tab w:val="left" w:pos="1200"/>
        </w:tabs>
        <w:autoSpaceDN w:val="0"/>
        <w:adjustRightInd w:val="0"/>
        <w:spacing w:after="0" w:line="240" w:lineRule="auto"/>
        <w:ind w:left="0" w:firstLine="700"/>
        <w:jc w:val="both"/>
        <w:rPr>
          <w:rFonts w:ascii="Times New Roman" w:eastAsia="MS ??" w:hAnsi="Times New Roman" w:cs="Times New Roman"/>
        </w:rPr>
      </w:pPr>
      <w:r w:rsidRPr="007105C5">
        <w:rPr>
          <w:rFonts w:ascii="Times New Roman" w:eastAsia="MS ??" w:hAnsi="Times New Roman" w:cs="Times New Roman"/>
        </w:rPr>
        <w:t xml:space="preserve">Внести следующие изменения в Устав </w:t>
      </w:r>
      <w:r w:rsidRPr="007105C5">
        <w:rPr>
          <w:rFonts w:ascii="Times New Roman" w:eastAsia="MS ??" w:hAnsi="Times New Roman" w:cs="Times New Roman"/>
          <w:bCs/>
        </w:rPr>
        <w:t>городского поселения Безенчук муниципального района Безенчукский</w:t>
      </w:r>
      <w:r w:rsidRPr="007105C5">
        <w:rPr>
          <w:rFonts w:ascii="Times New Roman" w:eastAsia="MS ??" w:hAnsi="Times New Roman" w:cs="Times New Roman"/>
        </w:rPr>
        <w:t xml:space="preserve"> Самарской области, принятый решением Собрания представителей </w:t>
      </w:r>
      <w:r w:rsidRPr="007105C5">
        <w:rPr>
          <w:rFonts w:ascii="Times New Roman" w:eastAsia="MS ??" w:hAnsi="Times New Roman" w:cs="Times New Roman"/>
          <w:bCs/>
        </w:rPr>
        <w:t>городского поселения Безенчук муниципального района Безенчукский</w:t>
      </w:r>
      <w:r w:rsidRPr="007105C5">
        <w:rPr>
          <w:rFonts w:ascii="Times New Roman" w:eastAsia="MS ??" w:hAnsi="Times New Roman" w:cs="Times New Roman"/>
        </w:rPr>
        <w:t xml:space="preserve"> Самарской области от 29.06.2015 № 1/75 (далее – Устав):</w:t>
      </w:r>
    </w:p>
    <w:p w:rsidR="007105C5" w:rsidRPr="007105C5" w:rsidRDefault="007105C5" w:rsidP="007105C5">
      <w:pPr>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 xml:space="preserve">1) статью 7 Устава дополнить пунктом 4.1 следующего содержания: </w:t>
      </w:r>
    </w:p>
    <w:p w:rsidR="007105C5" w:rsidRPr="007105C5" w:rsidRDefault="007105C5" w:rsidP="007105C5">
      <w:pPr>
        <w:spacing w:after="0" w:line="240" w:lineRule="auto"/>
        <w:ind w:firstLine="709"/>
        <w:jc w:val="both"/>
        <w:rPr>
          <w:rFonts w:ascii="Times New Roman" w:eastAsia="MS ??" w:hAnsi="Times New Roman" w:cs="Times New Roman"/>
        </w:rPr>
      </w:pPr>
      <w:r w:rsidRPr="007105C5">
        <w:rPr>
          <w:rFonts w:ascii="Times New Roman" w:eastAsia="MS ??" w:hAnsi="Times New Roman" w:cs="Times New Roman"/>
        </w:rPr>
        <w:t>«4.1)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roofErr w:type="gramStart"/>
      <w:r w:rsidRPr="007105C5">
        <w:rPr>
          <w:rFonts w:ascii="Times New Roman" w:eastAsia="MS ??" w:hAnsi="Times New Roman" w:cs="Times New Roman"/>
        </w:rPr>
        <w:t>;»</w:t>
      </w:r>
      <w:proofErr w:type="gramEnd"/>
      <w:r w:rsidRPr="007105C5">
        <w:rPr>
          <w:rFonts w:ascii="Times New Roman" w:eastAsia="MS ??" w:hAnsi="Times New Roman" w:cs="Times New Roman"/>
        </w:rPr>
        <w:t>;</w:t>
      </w:r>
    </w:p>
    <w:p w:rsidR="007105C5" w:rsidRPr="007105C5" w:rsidRDefault="007105C5" w:rsidP="007105C5">
      <w:pPr>
        <w:tabs>
          <w:tab w:val="num" w:pos="200"/>
          <w:tab w:val="left" w:pos="1200"/>
        </w:tabs>
        <w:autoSpaceDN w:val="0"/>
        <w:adjustRightInd w:val="0"/>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2) пункт 1 статьи 8 Устава дополнить подпунктом 15 следующего содержания:</w:t>
      </w:r>
    </w:p>
    <w:p w:rsidR="007105C5" w:rsidRPr="007105C5" w:rsidRDefault="007105C5" w:rsidP="007105C5">
      <w:pPr>
        <w:tabs>
          <w:tab w:val="num" w:pos="200"/>
        </w:tabs>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sidRPr="007105C5">
        <w:rPr>
          <w:rFonts w:ascii="Times New Roman" w:eastAsia="MS ??" w:hAnsi="Times New Roman" w:cs="Times New Roman"/>
        </w:rPr>
        <w:t>.»;</w:t>
      </w:r>
      <w:proofErr w:type="gramEnd"/>
    </w:p>
    <w:p w:rsidR="007105C5" w:rsidRPr="007105C5" w:rsidRDefault="007105C5" w:rsidP="007105C5">
      <w:pPr>
        <w:tabs>
          <w:tab w:val="num" w:pos="200"/>
          <w:tab w:val="left" w:pos="1200"/>
        </w:tabs>
        <w:autoSpaceDE w:val="0"/>
        <w:autoSpaceDN w:val="0"/>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3) в статье 10 Устава:</w:t>
      </w:r>
    </w:p>
    <w:p w:rsidR="007105C5" w:rsidRPr="007105C5" w:rsidRDefault="007105C5" w:rsidP="007105C5">
      <w:pPr>
        <w:tabs>
          <w:tab w:val="num" w:pos="200"/>
          <w:tab w:val="left" w:pos="1200"/>
        </w:tabs>
        <w:autoSpaceDE w:val="0"/>
        <w:autoSpaceDN w:val="0"/>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а) дополнить пункт 1 подпунктом 7.1 следующего содержания:</w:t>
      </w:r>
    </w:p>
    <w:p w:rsidR="007105C5" w:rsidRPr="007105C5" w:rsidRDefault="007105C5" w:rsidP="007105C5">
      <w:pPr>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«7.1)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roofErr w:type="gramStart"/>
      <w:r w:rsidRPr="007105C5">
        <w:rPr>
          <w:rFonts w:ascii="Times New Roman" w:eastAsia="MS ??" w:hAnsi="Times New Roman" w:cs="Times New Roman"/>
        </w:rPr>
        <w:t>;»</w:t>
      </w:r>
      <w:proofErr w:type="gramEnd"/>
      <w:r w:rsidRPr="007105C5">
        <w:rPr>
          <w:rFonts w:ascii="Times New Roman" w:eastAsia="MS ??" w:hAnsi="Times New Roman" w:cs="Times New Roman"/>
        </w:rPr>
        <w:t>;</w:t>
      </w:r>
    </w:p>
    <w:p w:rsidR="007105C5" w:rsidRPr="007105C5" w:rsidRDefault="007105C5" w:rsidP="007105C5">
      <w:pPr>
        <w:tabs>
          <w:tab w:val="num" w:pos="200"/>
          <w:tab w:val="left" w:pos="1200"/>
        </w:tabs>
        <w:autoSpaceDE w:val="0"/>
        <w:autoSpaceDN w:val="0"/>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б) подпункт 9 пункта 1 изложить в следующей редакции:</w:t>
      </w:r>
    </w:p>
    <w:p w:rsidR="007105C5" w:rsidRPr="007105C5" w:rsidRDefault="007105C5" w:rsidP="007105C5">
      <w:pPr>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roofErr w:type="gramStart"/>
      <w:r w:rsidRPr="007105C5">
        <w:rPr>
          <w:rFonts w:ascii="Times New Roman" w:eastAsia="MS ??" w:hAnsi="Times New Roman" w:cs="Times New Roman"/>
        </w:rPr>
        <w:t>;»</w:t>
      </w:r>
      <w:proofErr w:type="gramEnd"/>
      <w:r w:rsidRPr="007105C5">
        <w:rPr>
          <w:rFonts w:ascii="Times New Roman" w:eastAsia="MS ??" w:hAnsi="Times New Roman" w:cs="Times New Roman"/>
        </w:rPr>
        <w:t>;</w:t>
      </w:r>
    </w:p>
    <w:p w:rsidR="007105C5" w:rsidRPr="007105C5" w:rsidRDefault="007105C5" w:rsidP="007105C5">
      <w:pPr>
        <w:tabs>
          <w:tab w:val="num" w:pos="200"/>
          <w:tab w:val="left" w:pos="1200"/>
        </w:tabs>
        <w:autoSpaceDE w:val="0"/>
        <w:autoSpaceDN w:val="0"/>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4) подпункт 4 пункта 1 статьи 35 Устава изложить в следующей редакции:</w:t>
      </w:r>
    </w:p>
    <w:p w:rsidR="007105C5" w:rsidRPr="007105C5" w:rsidRDefault="007105C5" w:rsidP="007105C5">
      <w:pPr>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«4) утверждение стратегии социально-экономического развития поселения</w:t>
      </w:r>
      <w:proofErr w:type="gramStart"/>
      <w:r w:rsidRPr="007105C5">
        <w:rPr>
          <w:rFonts w:ascii="Times New Roman" w:eastAsia="MS ??" w:hAnsi="Times New Roman" w:cs="Times New Roman"/>
        </w:rPr>
        <w:t>;»</w:t>
      </w:r>
      <w:proofErr w:type="gramEnd"/>
      <w:r w:rsidRPr="007105C5">
        <w:rPr>
          <w:rFonts w:ascii="Times New Roman" w:eastAsia="MS ??" w:hAnsi="Times New Roman" w:cs="Times New Roman"/>
        </w:rPr>
        <w:t>;</w:t>
      </w:r>
    </w:p>
    <w:p w:rsidR="007105C5" w:rsidRPr="007105C5" w:rsidRDefault="007105C5" w:rsidP="007105C5">
      <w:pPr>
        <w:tabs>
          <w:tab w:val="num" w:pos="200"/>
          <w:tab w:val="left" w:pos="1200"/>
        </w:tabs>
        <w:autoSpaceDE w:val="0"/>
        <w:autoSpaceDN w:val="0"/>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5) пункт 9 статьи 41 Устава изложить в следующей редакции:</w:t>
      </w:r>
    </w:p>
    <w:p w:rsidR="007105C5" w:rsidRPr="007105C5" w:rsidRDefault="007105C5" w:rsidP="007105C5">
      <w:pPr>
        <w:widowControl w:val="0"/>
        <w:autoSpaceDE w:val="0"/>
        <w:autoSpaceDN w:val="0"/>
        <w:adjustRightInd w:val="0"/>
        <w:spacing w:after="0" w:line="240" w:lineRule="auto"/>
        <w:ind w:firstLine="697"/>
        <w:jc w:val="both"/>
        <w:rPr>
          <w:rFonts w:ascii="Times New Roman" w:eastAsia="MS ??" w:hAnsi="Times New Roman" w:cs="Times New Roman"/>
          <w:color w:val="000000"/>
        </w:rPr>
      </w:pPr>
      <w:r w:rsidRPr="007105C5">
        <w:rPr>
          <w:rFonts w:ascii="Times New Roman" w:eastAsia="MS ??" w:hAnsi="Times New Roman" w:cs="Times New Roman"/>
        </w:rPr>
        <w:t xml:space="preserve">«9. </w:t>
      </w:r>
      <w:r w:rsidRPr="007105C5">
        <w:rPr>
          <w:rFonts w:ascii="Times New Roman" w:eastAsia="MS ??" w:hAnsi="Times New Roman" w:cs="Times New Roman"/>
          <w:color w:val="000000"/>
        </w:rPr>
        <w:t>В случае досрочного прекращения полномочии</w:t>
      </w:r>
      <w:r w:rsidRPr="007105C5">
        <w:rPr>
          <w:rFonts w:ascii="Times New Roman" w:eastAsia="MS ??" w:cs="Times New Roman"/>
          <w:color w:val="000000"/>
        </w:rPr>
        <w:t>̆</w:t>
      </w:r>
      <w:r w:rsidRPr="007105C5">
        <w:rPr>
          <w:rFonts w:ascii="Times New Roman" w:eastAsia="MS ??" w:hAnsi="Times New Roman" w:cs="Times New Roman"/>
          <w:color w:val="000000"/>
        </w:rPr>
        <w:t xml:space="preserve"> Главы поселения </w:t>
      </w:r>
      <w:r w:rsidRPr="007105C5">
        <w:rPr>
          <w:rFonts w:ascii="Times New Roman" w:eastAsia="MS ??" w:hAnsi="Times New Roman" w:cs="Times New Roman"/>
        </w:rPr>
        <w:t xml:space="preserve">избрание </w:t>
      </w:r>
      <w:r w:rsidRPr="007105C5">
        <w:rPr>
          <w:rFonts w:ascii="Times New Roman" w:eastAsia="MS ??" w:hAnsi="Times New Roman" w:cs="Times New Roman"/>
          <w:color w:val="000000"/>
        </w:rPr>
        <w:t>Главы поселения</w:t>
      </w:r>
      <w:r w:rsidRPr="007105C5">
        <w:rPr>
          <w:rFonts w:ascii="Times New Roman" w:eastAsia="MS ??" w:hAnsi="Times New Roman" w:cs="Times New Roman"/>
        </w:rPr>
        <w:t xml:space="preserve"> осуществляется не позднее чем через шесть месяцев со дня такого прекращения полномочий.</w:t>
      </w:r>
      <w:r w:rsidRPr="007105C5">
        <w:rPr>
          <w:rFonts w:ascii="Times New Roman" w:eastAsia="MS ??" w:hAnsi="Times New Roman" w:cs="Times New Roman"/>
          <w:color w:val="000000"/>
        </w:rPr>
        <w:t xml:space="preserve"> </w:t>
      </w:r>
      <w:r w:rsidRPr="007105C5">
        <w:rPr>
          <w:rFonts w:ascii="Times New Roman" w:eastAsia="MS ??" w:hAnsi="Times New Roman" w:cs="Times New Roman"/>
        </w:rPr>
        <w:t xml:space="preserve">При этом если до истечения </w:t>
      </w:r>
      <w:proofErr w:type="gramStart"/>
      <w:r w:rsidRPr="007105C5">
        <w:rPr>
          <w:rFonts w:ascii="Times New Roman" w:eastAsia="MS ??" w:hAnsi="Times New Roman" w:cs="Times New Roman"/>
        </w:rPr>
        <w:t xml:space="preserve">срока полномочий Собрания представителей </w:t>
      </w:r>
      <w:r w:rsidRPr="007105C5">
        <w:rPr>
          <w:rFonts w:ascii="Times New Roman" w:eastAsia="MS ??" w:hAnsi="Times New Roman" w:cs="Times New Roman"/>
          <w:color w:val="000000"/>
        </w:rPr>
        <w:t>поселения</w:t>
      </w:r>
      <w:proofErr w:type="gramEnd"/>
      <w:r w:rsidRPr="007105C5">
        <w:rPr>
          <w:rFonts w:ascii="Times New Roman" w:eastAsia="MS ??" w:hAnsi="Times New Roman" w:cs="Times New Roman"/>
        </w:rPr>
        <w:t xml:space="preserve"> осталось менее шести месяцев, избрание Главы </w:t>
      </w:r>
      <w:r w:rsidRPr="007105C5">
        <w:rPr>
          <w:rFonts w:ascii="Times New Roman" w:eastAsia="MS ??" w:hAnsi="Times New Roman" w:cs="Times New Roman"/>
          <w:color w:val="000000"/>
        </w:rPr>
        <w:t>поселения</w:t>
      </w:r>
      <w:r w:rsidRPr="007105C5">
        <w:rPr>
          <w:rFonts w:ascii="Times New Roman" w:eastAsia="MS ??" w:hAnsi="Times New Roman" w:cs="Times New Roman"/>
        </w:rPr>
        <w:t xml:space="preserve"> осуществляется в течение трех месяцев со дня избрания Собрания представителей </w:t>
      </w:r>
      <w:r w:rsidRPr="007105C5">
        <w:rPr>
          <w:rFonts w:ascii="Times New Roman" w:eastAsia="MS ??" w:hAnsi="Times New Roman" w:cs="Times New Roman"/>
          <w:color w:val="000000"/>
        </w:rPr>
        <w:t>поселения</w:t>
      </w:r>
      <w:r w:rsidRPr="007105C5">
        <w:rPr>
          <w:rFonts w:ascii="Times New Roman" w:eastAsia="MS ??" w:hAnsi="Times New Roman" w:cs="Times New Roman"/>
        </w:rPr>
        <w:t xml:space="preserve"> в правомочном составе.»;</w:t>
      </w:r>
    </w:p>
    <w:p w:rsidR="007105C5" w:rsidRPr="007105C5" w:rsidRDefault="007105C5" w:rsidP="007105C5">
      <w:pPr>
        <w:tabs>
          <w:tab w:val="num" w:pos="200"/>
        </w:tabs>
        <w:spacing w:after="0" w:line="240" w:lineRule="auto"/>
        <w:ind w:firstLine="697"/>
        <w:jc w:val="both"/>
        <w:rPr>
          <w:rFonts w:ascii="Times New Roman" w:eastAsia="MS ??" w:hAnsi="Times New Roman" w:cs="Times New Roman"/>
        </w:rPr>
      </w:pPr>
      <w:r w:rsidRPr="007105C5">
        <w:rPr>
          <w:rFonts w:ascii="Times New Roman" w:eastAsia="MS ??" w:hAnsi="Times New Roman" w:cs="Times New Roman"/>
        </w:rPr>
        <w:t>6) пункт 6 статьи 46 Устава изложить в следующей редакции:</w:t>
      </w:r>
    </w:p>
    <w:p w:rsidR="007105C5" w:rsidRPr="007105C5" w:rsidRDefault="007105C5" w:rsidP="007105C5">
      <w:pPr>
        <w:spacing w:after="0" w:line="240" w:lineRule="auto"/>
        <w:ind w:firstLine="697"/>
        <w:jc w:val="both"/>
        <w:rPr>
          <w:rFonts w:ascii="Times New Roman" w:eastAsia="MS ??" w:hAnsi="Times New Roman" w:cs="Times New Roman"/>
        </w:rPr>
      </w:pPr>
      <w:r w:rsidRPr="007105C5">
        <w:rPr>
          <w:rFonts w:ascii="Times New Roman" w:eastAsia="MS ??" w:hAnsi="Times New Roman" w:cs="Times New Roman"/>
        </w:rPr>
        <w:t>«6) реализация программ и стратегии социально-экономического развития поселения</w:t>
      </w:r>
      <w:proofErr w:type="gramStart"/>
      <w:r w:rsidRPr="007105C5">
        <w:rPr>
          <w:rFonts w:ascii="Times New Roman" w:eastAsia="MS ??" w:hAnsi="Times New Roman" w:cs="Times New Roman"/>
        </w:rPr>
        <w:t>;»</w:t>
      </w:r>
      <w:proofErr w:type="gramEnd"/>
      <w:r w:rsidRPr="007105C5">
        <w:rPr>
          <w:rFonts w:ascii="Times New Roman" w:eastAsia="MS ??" w:hAnsi="Times New Roman" w:cs="Times New Roman"/>
        </w:rPr>
        <w:t>;</w:t>
      </w:r>
    </w:p>
    <w:p w:rsidR="007105C5" w:rsidRPr="007105C5" w:rsidRDefault="007105C5" w:rsidP="007105C5">
      <w:pPr>
        <w:spacing w:after="0" w:line="240" w:lineRule="auto"/>
        <w:ind w:firstLine="697"/>
        <w:jc w:val="both"/>
        <w:rPr>
          <w:rFonts w:ascii="Times New Roman" w:eastAsia="MS ??" w:hAnsi="Times New Roman" w:cs="Times New Roman"/>
        </w:rPr>
      </w:pPr>
      <w:r w:rsidRPr="007105C5">
        <w:rPr>
          <w:rFonts w:ascii="Times New Roman" w:eastAsia="MS ??" w:hAnsi="Times New Roman" w:cs="Times New Roman"/>
        </w:rPr>
        <w:t>7) пункт 6 статьи 56 Устава изложить в следующей редакции:</w:t>
      </w:r>
    </w:p>
    <w:p w:rsidR="007105C5" w:rsidRPr="007105C5" w:rsidRDefault="007105C5" w:rsidP="007105C5">
      <w:pPr>
        <w:spacing w:after="0" w:line="240" w:lineRule="auto"/>
        <w:ind w:firstLine="697"/>
        <w:jc w:val="both"/>
        <w:rPr>
          <w:rFonts w:ascii="Times New Roman" w:eastAsia="MS ??" w:hAnsi="Times New Roman" w:cs="Times New Roman"/>
        </w:rPr>
      </w:pPr>
      <w:r w:rsidRPr="007105C5">
        <w:rPr>
          <w:rFonts w:ascii="Times New Roman" w:eastAsia="MS ??" w:hAnsi="Times New Roman" w:cs="Times New Roman"/>
        </w:rPr>
        <w:t xml:space="preserve">«6. </w:t>
      </w:r>
      <w:proofErr w:type="gramStart"/>
      <w:r w:rsidRPr="007105C5">
        <w:rPr>
          <w:rFonts w:ascii="Times New Roman" w:eastAsia="MS ??" w:hAnsi="Times New Roman" w:cs="Times New Roman"/>
        </w:rPr>
        <w:t>Изменения и дополнения, внесенные в Устав поселения и изменяющие структуру органов местного самоуправления поселения, разграничение полномочий между органами местного самоуправления поселения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поселения), вступают в силу после истечения срока полномочий Собрания представителей поселения, принявшего муниципальный правовой акт</w:t>
      </w:r>
      <w:proofErr w:type="gramEnd"/>
      <w:r w:rsidRPr="007105C5">
        <w:rPr>
          <w:rFonts w:ascii="Times New Roman" w:eastAsia="MS ??" w:hAnsi="Times New Roman" w:cs="Times New Roman"/>
        </w:rPr>
        <w:t xml:space="preserve"> о внесении указанных изменений и дополнений в Устав поселения</w:t>
      </w:r>
      <w:proofErr w:type="gramStart"/>
      <w:r w:rsidRPr="007105C5">
        <w:rPr>
          <w:rFonts w:ascii="Times New Roman" w:eastAsia="MS ??" w:hAnsi="Times New Roman" w:cs="Times New Roman"/>
        </w:rPr>
        <w:t>.»;</w:t>
      </w:r>
      <w:proofErr w:type="gramEnd"/>
    </w:p>
    <w:p w:rsidR="007105C5" w:rsidRPr="007105C5" w:rsidRDefault="007105C5" w:rsidP="007105C5">
      <w:pPr>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8) пункт 3 статьи 61 Устава изложить в следующей редакции:</w:t>
      </w:r>
    </w:p>
    <w:p w:rsidR="007105C5" w:rsidRPr="007105C5" w:rsidRDefault="007105C5" w:rsidP="007105C5">
      <w:pPr>
        <w:widowControl w:val="0"/>
        <w:autoSpaceDE w:val="0"/>
        <w:autoSpaceDN w:val="0"/>
        <w:adjustRightInd w:val="0"/>
        <w:spacing w:after="0" w:line="240" w:lineRule="auto"/>
        <w:ind w:firstLine="709"/>
        <w:jc w:val="both"/>
        <w:rPr>
          <w:rFonts w:ascii="Times New Roman" w:eastAsia="MS ??" w:hAnsi="Times New Roman" w:cs="Times New Roman"/>
          <w:color w:val="000000"/>
        </w:rPr>
      </w:pPr>
      <w:r w:rsidRPr="007105C5">
        <w:rPr>
          <w:rFonts w:ascii="Times New Roman" w:eastAsia="MS ??" w:hAnsi="Times New Roman" w:cs="Times New Roman"/>
          <w:color w:val="000000"/>
        </w:rPr>
        <w:t>«3. Муниципальные правовые акты, не затрагивающие права, свободы и обязанности человека и гражданина и не устанавливающие правовой статус организаций, учредителем которых выступает муниципальное образование, подлежат официальному опубликованию (обнародованию) только в случае, если это предусмотрено в самом муниципальном правовом акте</w:t>
      </w:r>
      <w:proofErr w:type="gramStart"/>
      <w:r w:rsidRPr="007105C5">
        <w:rPr>
          <w:rFonts w:ascii="Times New Roman" w:eastAsia="MS ??" w:hAnsi="Times New Roman" w:cs="Times New Roman"/>
          <w:color w:val="000000"/>
        </w:rPr>
        <w:t xml:space="preserve">.»; </w:t>
      </w:r>
      <w:proofErr w:type="gramEnd"/>
    </w:p>
    <w:p w:rsidR="007105C5" w:rsidRPr="007105C5" w:rsidRDefault="007105C5" w:rsidP="007105C5">
      <w:pPr>
        <w:spacing w:after="0" w:line="240" w:lineRule="auto"/>
        <w:ind w:firstLine="709"/>
        <w:jc w:val="both"/>
        <w:rPr>
          <w:rFonts w:ascii="Times New Roman" w:eastAsia="MS ??" w:hAnsi="Times New Roman" w:cs="Times New Roman"/>
        </w:rPr>
      </w:pPr>
      <w:r w:rsidRPr="007105C5">
        <w:rPr>
          <w:rFonts w:ascii="Times New Roman" w:eastAsia="MS ??" w:hAnsi="Times New Roman" w:cs="Times New Roman"/>
        </w:rPr>
        <w:t>9) в статье 62 Устава:</w:t>
      </w:r>
    </w:p>
    <w:p w:rsidR="007105C5" w:rsidRPr="007105C5" w:rsidRDefault="007105C5" w:rsidP="007105C5">
      <w:pPr>
        <w:spacing w:after="0" w:line="240" w:lineRule="auto"/>
        <w:ind w:firstLine="709"/>
        <w:jc w:val="both"/>
        <w:rPr>
          <w:rFonts w:ascii="Times New Roman" w:eastAsia="MS ??" w:hAnsi="Times New Roman" w:cs="Times New Roman"/>
        </w:rPr>
      </w:pPr>
      <w:r w:rsidRPr="007105C5">
        <w:rPr>
          <w:rFonts w:ascii="Times New Roman" w:eastAsia="MS ??" w:hAnsi="Times New Roman" w:cs="Times New Roman"/>
        </w:rPr>
        <w:t>а) название статьи изложить в следующей редакции:</w:t>
      </w:r>
    </w:p>
    <w:p w:rsidR="007105C5" w:rsidRPr="007105C5" w:rsidRDefault="007105C5" w:rsidP="007105C5">
      <w:pPr>
        <w:spacing w:after="0" w:line="240" w:lineRule="auto"/>
        <w:ind w:firstLine="709"/>
        <w:jc w:val="both"/>
        <w:rPr>
          <w:rFonts w:ascii="Times New Roman" w:eastAsia="MS ??" w:hAnsi="Times New Roman" w:cs="Times New Roman"/>
        </w:rPr>
      </w:pPr>
      <w:r w:rsidRPr="007105C5">
        <w:rPr>
          <w:rFonts w:ascii="Times New Roman" w:eastAsia="MS ??" w:hAnsi="Times New Roman" w:cs="Times New Roman"/>
        </w:rPr>
        <w:t>«</w:t>
      </w:r>
      <w:r w:rsidRPr="007105C5">
        <w:rPr>
          <w:rFonts w:ascii="Times New Roman" w:eastAsia="MS ??" w:hAnsi="Times New Roman" w:cs="Times New Roman"/>
          <w:b/>
        </w:rPr>
        <w:t>Статья 62. 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r w:rsidRPr="007105C5">
        <w:rPr>
          <w:rFonts w:ascii="Times New Roman" w:eastAsia="MS ??" w:hAnsi="Times New Roman" w:cs="Times New Roman"/>
        </w:rPr>
        <w:t>»;</w:t>
      </w:r>
    </w:p>
    <w:p w:rsidR="007105C5" w:rsidRPr="007105C5" w:rsidRDefault="007105C5" w:rsidP="007105C5">
      <w:pPr>
        <w:spacing w:after="0" w:line="240" w:lineRule="auto"/>
        <w:ind w:firstLine="709"/>
        <w:jc w:val="both"/>
        <w:rPr>
          <w:rFonts w:ascii="Times New Roman" w:eastAsia="MS ??" w:hAnsi="Times New Roman" w:cs="Times New Roman"/>
        </w:rPr>
      </w:pPr>
      <w:r w:rsidRPr="007105C5">
        <w:rPr>
          <w:rFonts w:ascii="Times New Roman" w:eastAsia="MS ??" w:hAnsi="Times New Roman" w:cs="Times New Roman"/>
        </w:rPr>
        <w:t>б) пункт 1 изложить в следующей редакции:</w:t>
      </w:r>
    </w:p>
    <w:p w:rsidR="007105C5" w:rsidRPr="007105C5" w:rsidRDefault="007105C5" w:rsidP="007105C5">
      <w:pPr>
        <w:widowControl w:val="0"/>
        <w:autoSpaceDE w:val="0"/>
        <w:autoSpaceDN w:val="0"/>
        <w:adjustRightInd w:val="0"/>
        <w:spacing w:after="0" w:line="240" w:lineRule="auto"/>
        <w:ind w:firstLine="709"/>
        <w:jc w:val="both"/>
        <w:rPr>
          <w:rFonts w:ascii="Times New Roman" w:eastAsia="MS ??" w:hAnsi="Times New Roman" w:cs="Times New Roman"/>
          <w:color w:val="000000"/>
        </w:rPr>
      </w:pPr>
      <w:r w:rsidRPr="007105C5">
        <w:rPr>
          <w:rFonts w:ascii="Times New Roman" w:eastAsia="MS ??" w:hAnsi="Times New Roman" w:cs="Times New Roman"/>
        </w:rPr>
        <w:t xml:space="preserve">«1. </w:t>
      </w:r>
      <w:proofErr w:type="gramStart"/>
      <w:r w:rsidRPr="007105C5">
        <w:rPr>
          <w:rFonts w:ascii="Times New Roman" w:eastAsia="MS ??" w:hAnsi="Times New Roman" w:cs="Times New Roman"/>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со дня их официального опубликования (обнародования)</w:t>
      </w:r>
      <w:r w:rsidRPr="007105C5">
        <w:rPr>
          <w:rFonts w:ascii="Times New Roman" w:eastAsia="MS ??" w:hAnsi="Times New Roman" w:cs="Times New Roman"/>
          <w:color w:val="000000"/>
        </w:rPr>
        <w:t xml:space="preserve">, если иной срок не предусмотрен федеральным законом. </w:t>
      </w:r>
      <w:proofErr w:type="gramEnd"/>
    </w:p>
    <w:p w:rsidR="007105C5" w:rsidRPr="007105C5" w:rsidRDefault="007105C5" w:rsidP="007105C5">
      <w:pPr>
        <w:widowControl w:val="0"/>
        <w:autoSpaceDE w:val="0"/>
        <w:autoSpaceDN w:val="0"/>
        <w:adjustRightInd w:val="0"/>
        <w:spacing w:after="0" w:line="240" w:lineRule="auto"/>
        <w:ind w:firstLine="709"/>
        <w:jc w:val="both"/>
        <w:rPr>
          <w:rFonts w:ascii="Times New Roman" w:eastAsia="MS ??" w:hAnsi="Times New Roman" w:cs="Times New Roman"/>
        </w:rPr>
      </w:pPr>
      <w:r w:rsidRPr="007105C5">
        <w:rPr>
          <w:rFonts w:ascii="Times New Roman" w:eastAsia="MS ??" w:hAnsi="Times New Roman" w:cs="Times New Roman"/>
          <w:color w:val="000000"/>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w:t>
      </w:r>
      <w:proofErr w:type="gramStart"/>
      <w:r w:rsidRPr="007105C5">
        <w:rPr>
          <w:rFonts w:ascii="Times New Roman" w:eastAsia="MS ??" w:hAnsi="Times New Roman" w:cs="Times New Roman"/>
          <w:color w:val="000000"/>
        </w:rPr>
        <w:t>.</w:t>
      </w:r>
      <w:r w:rsidRPr="007105C5">
        <w:rPr>
          <w:rFonts w:ascii="Times New Roman" w:eastAsia="MS ??" w:hAnsi="Times New Roman" w:cs="Times New Roman"/>
        </w:rPr>
        <w:t>»</w:t>
      </w:r>
      <w:proofErr w:type="gramEnd"/>
      <w:r w:rsidRPr="007105C5">
        <w:rPr>
          <w:rFonts w:ascii="Times New Roman" w:eastAsia="MS ??" w:hAnsi="Times New Roman" w:cs="Times New Roman"/>
        </w:rPr>
        <w:t>;</w:t>
      </w:r>
    </w:p>
    <w:p w:rsidR="007105C5" w:rsidRPr="007105C5" w:rsidRDefault="007105C5" w:rsidP="007105C5">
      <w:pPr>
        <w:spacing w:after="0" w:line="240" w:lineRule="auto"/>
        <w:ind w:firstLine="709"/>
        <w:jc w:val="both"/>
        <w:rPr>
          <w:rFonts w:ascii="Times New Roman" w:eastAsia="MS Mincho" w:hAnsi="Times New Roman" w:cs="Times New Roman"/>
        </w:rPr>
      </w:pPr>
      <w:r w:rsidRPr="007105C5">
        <w:rPr>
          <w:rFonts w:ascii="Times New Roman" w:eastAsia="MS ??" w:hAnsi="Times New Roman" w:cs="Times New Roman"/>
        </w:rPr>
        <w:lastRenderedPageBreak/>
        <w:t xml:space="preserve">10) </w:t>
      </w:r>
      <w:r w:rsidRPr="007105C5">
        <w:rPr>
          <w:rFonts w:ascii="Times New Roman" w:eastAsia="MS Mincho" w:hAnsi="Times New Roman" w:cs="Times New Roman"/>
        </w:rPr>
        <w:t xml:space="preserve">подпункт 4 пункта 2 статьи 87 Устава </w:t>
      </w:r>
      <w:r w:rsidRPr="007105C5">
        <w:rPr>
          <w:rFonts w:ascii="Times New Roman" w:eastAsia="MS ??" w:hAnsi="Times New Roman" w:cs="Times New Roman"/>
        </w:rPr>
        <w:t>изложить в следующей редакции:</w:t>
      </w:r>
    </w:p>
    <w:p w:rsidR="007105C5" w:rsidRPr="007105C5" w:rsidRDefault="007105C5" w:rsidP="007105C5">
      <w:pPr>
        <w:spacing w:after="0" w:line="240" w:lineRule="auto"/>
        <w:ind w:firstLine="709"/>
        <w:jc w:val="both"/>
        <w:rPr>
          <w:rFonts w:ascii="Times New Roman" w:eastAsia="MS ??" w:hAnsi="Times New Roman" w:cs="Times New Roman"/>
        </w:rPr>
      </w:pPr>
      <w:proofErr w:type="gramStart"/>
      <w:r w:rsidRPr="007105C5">
        <w:rPr>
          <w:rFonts w:ascii="Times New Roman" w:eastAsia="MS ??" w:hAnsi="Times New Roman" w:cs="Times New Roman"/>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7105C5">
        <w:rPr>
          <w:rFonts w:ascii="Times New Roman" w:eastAsia="MS ??" w:hAnsi="Times New Roman" w:cs="Times New Roman"/>
        </w:rPr>
        <w:t xml:space="preserve"> за пределами территории Российской Федерации, владеть и (или) пользоваться иностранными финансовыми инструментами»</w:t>
      </w:r>
      <w:proofErr w:type="gramStart"/>
      <w:r w:rsidRPr="007105C5">
        <w:rPr>
          <w:rFonts w:ascii="Times New Roman" w:eastAsia="MS ??" w:hAnsi="Times New Roman" w:cs="Times New Roman"/>
        </w:rPr>
        <w:t>;»</w:t>
      </w:r>
      <w:proofErr w:type="gramEnd"/>
      <w:r w:rsidRPr="007105C5">
        <w:rPr>
          <w:rFonts w:ascii="Times New Roman" w:eastAsia="MS ??" w:hAnsi="Times New Roman" w:cs="Times New Roman"/>
        </w:rPr>
        <w:t>.</w:t>
      </w:r>
    </w:p>
    <w:p w:rsidR="007105C5" w:rsidRPr="007105C5" w:rsidRDefault="007105C5" w:rsidP="007105C5">
      <w:pPr>
        <w:tabs>
          <w:tab w:val="left" w:pos="1200"/>
        </w:tabs>
        <w:autoSpaceDN w:val="0"/>
        <w:adjustRightInd w:val="0"/>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 xml:space="preserve">2. Поручить Главе </w:t>
      </w:r>
      <w:r w:rsidRPr="007105C5">
        <w:rPr>
          <w:rFonts w:ascii="Times New Roman" w:eastAsia="MS ??" w:hAnsi="Times New Roman" w:cs="Times New Roman"/>
          <w:bCs/>
        </w:rPr>
        <w:t>городского поселения Безенчук муниципального района Безенчукский</w:t>
      </w:r>
      <w:r w:rsidRPr="007105C5">
        <w:rPr>
          <w:rFonts w:ascii="Times New Roman" w:eastAsia="MS ??" w:hAnsi="Times New Roman" w:cs="Times New Roman"/>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7105C5" w:rsidRPr="007105C5" w:rsidRDefault="007105C5" w:rsidP="007105C5">
      <w:pPr>
        <w:tabs>
          <w:tab w:val="left" w:pos="1200"/>
        </w:tabs>
        <w:autoSpaceDN w:val="0"/>
        <w:adjustRightInd w:val="0"/>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 xml:space="preserve">3. После государственной регистрации вносимых настоящим Решением изменений в Устав </w:t>
      </w:r>
      <w:r w:rsidRPr="007105C5">
        <w:rPr>
          <w:rFonts w:ascii="Times New Roman" w:eastAsia="MS ??" w:hAnsi="Times New Roman" w:cs="Times New Roman"/>
          <w:bCs/>
        </w:rPr>
        <w:t>городского поселения Безенчук муниципального района Безенчукский</w:t>
      </w:r>
      <w:r w:rsidRPr="007105C5">
        <w:rPr>
          <w:rFonts w:ascii="Times New Roman" w:eastAsia="MS ??" w:hAnsi="Times New Roman" w:cs="Times New Roman"/>
        </w:rPr>
        <w:t xml:space="preserve"> Самарской области осуществить официальное опубликование настоящего Решения в газете </w:t>
      </w:r>
      <w:r w:rsidRPr="007105C5">
        <w:rPr>
          <w:rFonts w:ascii="Times New Roman" w:eastAsia="MS ??" w:hAnsi="Times New Roman" w:cs="Times New Roman"/>
          <w:bCs/>
          <w:snapToGrid w:val="0"/>
        </w:rPr>
        <w:t>«Вестник городского поселения Безенчук».</w:t>
      </w:r>
    </w:p>
    <w:p w:rsidR="007105C5" w:rsidRPr="007105C5" w:rsidRDefault="007105C5" w:rsidP="007105C5">
      <w:pPr>
        <w:tabs>
          <w:tab w:val="left" w:pos="1200"/>
        </w:tabs>
        <w:autoSpaceDN w:val="0"/>
        <w:adjustRightInd w:val="0"/>
        <w:spacing w:after="0" w:line="240" w:lineRule="auto"/>
        <w:ind w:firstLine="700"/>
        <w:jc w:val="both"/>
        <w:rPr>
          <w:rFonts w:ascii="Times New Roman" w:eastAsia="MS ??" w:hAnsi="Times New Roman" w:cs="Times New Roman"/>
        </w:rPr>
      </w:pPr>
      <w:r w:rsidRPr="007105C5">
        <w:rPr>
          <w:rFonts w:ascii="Times New Roman" w:eastAsia="MS ??" w:hAnsi="Times New Roman" w:cs="Times New Roman"/>
        </w:rPr>
        <w:t>4. Настоящее Решение вступает в силу со дня его официального опубликования.</w:t>
      </w:r>
    </w:p>
    <w:p w:rsidR="00C566E0" w:rsidRPr="00A749DD" w:rsidRDefault="00C566E0" w:rsidP="007105C5">
      <w:pPr>
        <w:spacing w:after="0" w:line="240" w:lineRule="auto"/>
        <w:jc w:val="both"/>
        <w:rPr>
          <w:rFonts w:ascii="Times New Roman" w:hAnsi="Times New Roman" w:cs="Times New Roman"/>
          <w:bCs/>
        </w:rPr>
      </w:pPr>
      <w:r w:rsidRPr="00A749DD">
        <w:rPr>
          <w:rFonts w:ascii="Times New Roman" w:hAnsi="Times New Roman" w:cs="Times New Roman"/>
        </w:rPr>
        <w:t>Председатель Собрания представителей</w:t>
      </w:r>
      <w:r>
        <w:rPr>
          <w:rFonts w:ascii="Times New Roman" w:hAnsi="Times New Roman" w:cs="Times New Roman"/>
        </w:rPr>
        <w:t xml:space="preserve"> </w:t>
      </w:r>
      <w:r w:rsidRPr="00A749DD">
        <w:rPr>
          <w:rFonts w:ascii="Times New Roman" w:hAnsi="Times New Roman" w:cs="Times New Roman"/>
          <w:bCs/>
        </w:rPr>
        <w:t xml:space="preserve">городского поселения Безенчук </w:t>
      </w:r>
    </w:p>
    <w:p w:rsidR="00C566E0" w:rsidRPr="00A749DD" w:rsidRDefault="00C566E0" w:rsidP="00C566E0">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bCs/>
        </w:rPr>
        <w:t>муниципального района Безенчукский</w:t>
      </w:r>
      <w:r w:rsidRPr="00A749DD">
        <w:rPr>
          <w:rFonts w:ascii="Times New Roman" w:hAnsi="Times New Roman" w:cs="Times New Roman"/>
        </w:rPr>
        <w:t xml:space="preserve"> Самарской области</w:t>
      </w:r>
      <w:r w:rsidRPr="00A749DD">
        <w:rPr>
          <w:rFonts w:ascii="Times New Roman" w:hAnsi="Times New Roman" w:cs="Times New Roman"/>
        </w:rPr>
        <w:tab/>
      </w:r>
      <w:r>
        <w:rPr>
          <w:rFonts w:ascii="Times New Roman" w:hAnsi="Times New Roman" w:cs="Times New Roman"/>
        </w:rPr>
        <w:t xml:space="preserve"> </w:t>
      </w:r>
      <w:r w:rsidRPr="00A749DD">
        <w:rPr>
          <w:rFonts w:ascii="Times New Roman" w:hAnsi="Times New Roman" w:cs="Times New Roman"/>
        </w:rPr>
        <w:tab/>
      </w:r>
      <w:r w:rsidRPr="00A749DD">
        <w:rPr>
          <w:rFonts w:ascii="Times New Roman" w:hAnsi="Times New Roman" w:cs="Times New Roman"/>
        </w:rPr>
        <w:tab/>
        <w:t xml:space="preserve">                            </w:t>
      </w:r>
      <w:r>
        <w:rPr>
          <w:rFonts w:ascii="Times New Roman" w:hAnsi="Times New Roman" w:cs="Times New Roman"/>
        </w:rPr>
        <w:t xml:space="preserve">  </w:t>
      </w:r>
      <w:r w:rsidRPr="00A749DD">
        <w:rPr>
          <w:rFonts w:ascii="Times New Roman" w:hAnsi="Times New Roman" w:cs="Times New Roman"/>
        </w:rPr>
        <w:t xml:space="preserve">   А.Г. Кантеев</w:t>
      </w:r>
    </w:p>
    <w:p w:rsidR="00C566E0" w:rsidRPr="00A749DD" w:rsidRDefault="00C566E0" w:rsidP="00C566E0">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rPr>
        <w:t xml:space="preserve">Глава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w:t>
      </w:r>
    </w:p>
    <w:p w:rsidR="00F46EC8" w:rsidRDefault="00C566E0" w:rsidP="00C566E0">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rPr>
        <w:t xml:space="preserve">Самарской области                                                                        </w:t>
      </w:r>
      <w:r>
        <w:rPr>
          <w:rFonts w:ascii="Times New Roman" w:hAnsi="Times New Roman" w:cs="Times New Roman"/>
        </w:rPr>
        <w:t xml:space="preserve">                               </w:t>
      </w:r>
      <w:r w:rsidRPr="00A749DD">
        <w:rPr>
          <w:rFonts w:ascii="Times New Roman" w:hAnsi="Times New Roman" w:cs="Times New Roman"/>
        </w:rPr>
        <w:t xml:space="preserve">                     </w:t>
      </w:r>
      <w:r>
        <w:rPr>
          <w:rFonts w:ascii="Times New Roman" w:hAnsi="Times New Roman" w:cs="Times New Roman"/>
        </w:rPr>
        <w:t xml:space="preserve"> </w:t>
      </w:r>
      <w:r w:rsidRPr="00A749DD">
        <w:rPr>
          <w:rFonts w:ascii="Times New Roman" w:hAnsi="Times New Roman" w:cs="Times New Roman"/>
        </w:rPr>
        <w:t xml:space="preserve">   В.В. Аникин</w:t>
      </w:r>
    </w:p>
    <w:p w:rsidR="00B4375B" w:rsidRDefault="00C566E0" w:rsidP="00C566E0">
      <w:pPr>
        <w:tabs>
          <w:tab w:val="num" w:pos="200"/>
        </w:tabs>
        <w:spacing w:after="0" w:line="240" w:lineRule="auto"/>
        <w:outlineLvl w:val="0"/>
        <w:rPr>
          <w:rFonts w:ascii="Times New Roman" w:hAnsi="Times New Roman" w:cs="Times New Roman"/>
          <w:sz w:val="8"/>
          <w:szCs w:val="8"/>
        </w:rPr>
      </w:pPr>
      <w:r w:rsidRPr="00F46EC8">
        <w:rPr>
          <w:rFonts w:ascii="Times New Roman" w:hAnsi="Times New Roman" w:cs="Times New Roman"/>
          <w:sz w:val="8"/>
          <w:szCs w:val="8"/>
        </w:rPr>
        <w:t xml:space="preserve">                                  </w:t>
      </w:r>
    </w:p>
    <w:p w:rsidR="00B4375B" w:rsidRPr="001112EE" w:rsidRDefault="00B4375B" w:rsidP="00B4375B">
      <w:pPr>
        <w:autoSpaceDE w:val="0"/>
        <w:autoSpaceDN w:val="0"/>
        <w:adjustRightInd w:val="0"/>
        <w:spacing w:after="0" w:line="240" w:lineRule="auto"/>
        <w:jc w:val="both"/>
        <w:outlineLvl w:val="0"/>
        <w:rPr>
          <w:rFonts w:ascii="Times New Roman" w:hAnsi="Times New Roman" w:cs="Times New Roman"/>
          <w:b/>
          <w:sz w:val="24"/>
          <w:szCs w:val="24"/>
        </w:rPr>
      </w:pPr>
      <w:proofErr w:type="gramStart"/>
      <w:r w:rsidRPr="001112EE">
        <w:rPr>
          <w:rFonts w:ascii="Times New Roman" w:hAnsi="Times New Roman" w:cs="Times New Roman"/>
          <w:b/>
          <w:sz w:val="24"/>
          <w:szCs w:val="24"/>
        </w:rPr>
        <w:t>Решение</w:t>
      </w:r>
      <w:r w:rsidR="00B82D5E">
        <w:rPr>
          <w:rFonts w:ascii="Times New Roman" w:hAnsi="Times New Roman" w:cs="Times New Roman"/>
          <w:b/>
          <w:sz w:val="24"/>
          <w:szCs w:val="24"/>
        </w:rPr>
        <w:t>м</w:t>
      </w:r>
      <w:r w:rsidRPr="001112EE">
        <w:rPr>
          <w:rFonts w:ascii="Times New Roman" w:hAnsi="Times New Roman" w:cs="Times New Roman"/>
          <w:b/>
          <w:sz w:val="24"/>
          <w:szCs w:val="24"/>
        </w:rPr>
        <w:t xml:space="preserve"> Собрания представителей городского поселения Безенчук муниципального района Безенчукский Самарской области  № 1/2</w:t>
      </w:r>
      <w:r>
        <w:rPr>
          <w:rFonts w:ascii="Times New Roman" w:hAnsi="Times New Roman" w:cs="Times New Roman"/>
          <w:b/>
          <w:sz w:val="24"/>
          <w:szCs w:val="24"/>
        </w:rPr>
        <w:t>7</w:t>
      </w:r>
      <w:r w:rsidRPr="001112EE">
        <w:rPr>
          <w:rFonts w:ascii="Times New Roman" w:hAnsi="Times New Roman" w:cs="Times New Roman"/>
          <w:b/>
          <w:sz w:val="24"/>
          <w:szCs w:val="24"/>
        </w:rPr>
        <w:t xml:space="preserve"> от </w:t>
      </w:r>
      <w:r>
        <w:rPr>
          <w:rFonts w:ascii="Times New Roman" w:hAnsi="Times New Roman" w:cs="Times New Roman"/>
          <w:b/>
          <w:sz w:val="24"/>
          <w:szCs w:val="24"/>
        </w:rPr>
        <w:t>07</w:t>
      </w:r>
      <w:r w:rsidRPr="001112EE">
        <w:rPr>
          <w:rFonts w:ascii="Times New Roman" w:hAnsi="Times New Roman" w:cs="Times New Roman"/>
          <w:b/>
          <w:sz w:val="24"/>
          <w:szCs w:val="24"/>
        </w:rPr>
        <w:t>.</w:t>
      </w:r>
      <w:r>
        <w:rPr>
          <w:rFonts w:ascii="Times New Roman" w:hAnsi="Times New Roman" w:cs="Times New Roman"/>
          <w:b/>
          <w:sz w:val="24"/>
          <w:szCs w:val="24"/>
        </w:rPr>
        <w:t>12</w:t>
      </w:r>
      <w:r w:rsidRPr="001112EE">
        <w:rPr>
          <w:rFonts w:ascii="Times New Roman" w:hAnsi="Times New Roman" w:cs="Times New Roman"/>
          <w:b/>
          <w:sz w:val="24"/>
          <w:szCs w:val="24"/>
        </w:rPr>
        <w:t>.2017 г. «</w:t>
      </w:r>
      <w:r w:rsidRPr="001112EE">
        <w:rPr>
          <w:rFonts w:ascii="Times New Roman" w:eastAsia="Calibri" w:hAnsi="Times New Roman" w:cs="Times New Roman"/>
          <w:b/>
          <w:bCs/>
          <w:sz w:val="24"/>
          <w:szCs w:val="24"/>
        </w:rPr>
        <w:t>О внесении изменений в Устав городского поселения Безенчук муниципального района Безенчукский</w:t>
      </w:r>
      <w:r w:rsidRPr="001112EE">
        <w:rPr>
          <w:rFonts w:ascii="Times New Roman" w:eastAsia="Calibri" w:hAnsi="Times New Roman" w:cs="Times New Roman"/>
          <w:b/>
          <w:sz w:val="24"/>
          <w:szCs w:val="24"/>
        </w:rPr>
        <w:t xml:space="preserve"> </w:t>
      </w:r>
      <w:r w:rsidRPr="001112EE">
        <w:rPr>
          <w:rFonts w:ascii="Times New Roman" w:eastAsia="Calibri" w:hAnsi="Times New Roman" w:cs="Times New Roman"/>
          <w:b/>
          <w:bCs/>
          <w:sz w:val="24"/>
          <w:szCs w:val="24"/>
        </w:rPr>
        <w:t>Самарской области</w:t>
      </w:r>
      <w:r w:rsidRPr="001112EE">
        <w:rPr>
          <w:rFonts w:ascii="Times New Roman" w:hAnsi="Times New Roman" w:cs="Times New Roman"/>
          <w:b/>
          <w:bCs/>
          <w:sz w:val="24"/>
          <w:szCs w:val="24"/>
        </w:rPr>
        <w:t>»</w:t>
      </w:r>
      <w:r w:rsidRPr="001112E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112EE">
        <w:rPr>
          <w:rFonts w:ascii="Times New Roman" w:hAnsi="Times New Roman" w:cs="Times New Roman"/>
          <w:b/>
          <w:sz w:val="24"/>
          <w:szCs w:val="24"/>
        </w:rPr>
        <w:t>в Устав городского поселения Безенчук</w:t>
      </w:r>
      <w:r w:rsidRPr="001112EE">
        <w:rPr>
          <w:rFonts w:ascii="Times New Roman" w:hAnsi="Times New Roman" w:cs="Times New Roman"/>
          <w:b/>
          <w:bCs/>
          <w:sz w:val="24"/>
          <w:szCs w:val="24"/>
        </w:rPr>
        <w:t xml:space="preserve"> муниципального района </w:t>
      </w:r>
      <w:r w:rsidRPr="001112EE">
        <w:rPr>
          <w:rFonts w:ascii="Times New Roman" w:hAnsi="Times New Roman" w:cs="Times New Roman"/>
          <w:b/>
          <w:sz w:val="24"/>
          <w:szCs w:val="24"/>
        </w:rPr>
        <w:fldChar w:fldCharType="begin"/>
      </w:r>
      <w:r w:rsidRPr="001112EE">
        <w:rPr>
          <w:rFonts w:ascii="Times New Roman" w:hAnsi="Times New Roman" w:cs="Times New Roman"/>
          <w:b/>
          <w:sz w:val="24"/>
          <w:szCs w:val="24"/>
        </w:rPr>
        <w:instrText xml:space="preserve"> MERGEFIELD "Название_района" </w:instrText>
      </w:r>
      <w:r w:rsidRPr="001112EE">
        <w:rPr>
          <w:rFonts w:ascii="Times New Roman" w:hAnsi="Times New Roman" w:cs="Times New Roman"/>
          <w:b/>
          <w:sz w:val="24"/>
          <w:szCs w:val="24"/>
        </w:rPr>
        <w:fldChar w:fldCharType="separate"/>
      </w:r>
      <w:r w:rsidRPr="001112EE">
        <w:rPr>
          <w:rFonts w:ascii="Times New Roman" w:hAnsi="Times New Roman" w:cs="Times New Roman"/>
          <w:b/>
          <w:noProof/>
          <w:sz w:val="24"/>
          <w:szCs w:val="24"/>
        </w:rPr>
        <w:t>Безенчукский</w:t>
      </w:r>
      <w:r w:rsidRPr="001112EE">
        <w:rPr>
          <w:rFonts w:ascii="Times New Roman" w:hAnsi="Times New Roman" w:cs="Times New Roman"/>
          <w:b/>
          <w:sz w:val="24"/>
          <w:szCs w:val="24"/>
        </w:rPr>
        <w:fldChar w:fldCharType="end"/>
      </w:r>
      <w:r w:rsidRPr="001112EE">
        <w:rPr>
          <w:rFonts w:ascii="Times New Roman" w:hAnsi="Times New Roman" w:cs="Times New Roman"/>
          <w:b/>
          <w:bCs/>
          <w:sz w:val="24"/>
          <w:szCs w:val="24"/>
        </w:rPr>
        <w:t xml:space="preserve"> Самарской области внесены изменения, которые зарегистированы в Управлении Министерства юстиции Российской Федерации по Самарской области </w:t>
      </w:r>
      <w:r>
        <w:rPr>
          <w:rFonts w:ascii="Times New Roman" w:hAnsi="Times New Roman" w:cs="Times New Roman"/>
          <w:b/>
          <w:bCs/>
          <w:sz w:val="24"/>
          <w:szCs w:val="24"/>
        </w:rPr>
        <w:t>2</w:t>
      </w:r>
      <w:r w:rsidRPr="001112EE">
        <w:rPr>
          <w:rFonts w:ascii="Times New Roman" w:hAnsi="Times New Roman" w:cs="Times New Roman"/>
          <w:b/>
          <w:bCs/>
          <w:sz w:val="24"/>
          <w:szCs w:val="24"/>
        </w:rPr>
        <w:t xml:space="preserve">5 </w:t>
      </w:r>
      <w:r>
        <w:rPr>
          <w:rFonts w:ascii="Times New Roman" w:hAnsi="Times New Roman" w:cs="Times New Roman"/>
          <w:b/>
          <w:bCs/>
          <w:sz w:val="24"/>
          <w:szCs w:val="24"/>
        </w:rPr>
        <w:t>декабря</w:t>
      </w:r>
      <w:r w:rsidRPr="001112EE">
        <w:rPr>
          <w:rFonts w:ascii="Times New Roman" w:hAnsi="Times New Roman" w:cs="Times New Roman"/>
          <w:b/>
          <w:bCs/>
          <w:sz w:val="24"/>
          <w:szCs w:val="24"/>
        </w:rPr>
        <w:t xml:space="preserve"> 2017 года за государственным регистрационным номером</w:t>
      </w:r>
      <w:proofErr w:type="gramEnd"/>
      <w:r w:rsidRPr="001112EE">
        <w:rPr>
          <w:rFonts w:ascii="Times New Roman" w:hAnsi="Times New Roman" w:cs="Times New Roman"/>
          <w:b/>
          <w:bCs/>
          <w:sz w:val="24"/>
          <w:szCs w:val="24"/>
        </w:rPr>
        <w:t xml:space="preserve"> №</w:t>
      </w:r>
      <w:r w:rsidRPr="001112EE">
        <w:rPr>
          <w:rFonts w:ascii="Times New Roman" w:hAnsi="Times New Roman" w:cs="Times New Roman"/>
          <w:b/>
          <w:bCs/>
          <w:sz w:val="24"/>
          <w:szCs w:val="24"/>
          <w:lang w:val="en-US"/>
        </w:rPr>
        <w:t>RU</w:t>
      </w:r>
      <w:r w:rsidRPr="001112EE">
        <w:rPr>
          <w:rFonts w:ascii="Times New Roman" w:hAnsi="Times New Roman" w:cs="Times New Roman"/>
          <w:b/>
          <w:bCs/>
          <w:sz w:val="24"/>
          <w:szCs w:val="24"/>
        </w:rPr>
        <w:t>63502101201700</w:t>
      </w:r>
      <w:r>
        <w:rPr>
          <w:rFonts w:ascii="Times New Roman" w:hAnsi="Times New Roman" w:cs="Times New Roman"/>
          <w:b/>
          <w:bCs/>
          <w:sz w:val="24"/>
          <w:szCs w:val="24"/>
        </w:rPr>
        <w:t>2</w:t>
      </w:r>
      <w:r w:rsidRPr="001112EE">
        <w:rPr>
          <w:rFonts w:ascii="Times New Roman" w:hAnsi="Times New Roman" w:cs="Times New Roman"/>
          <w:b/>
          <w:bCs/>
          <w:sz w:val="24"/>
          <w:szCs w:val="24"/>
        </w:rPr>
        <w:t>.</w:t>
      </w:r>
    </w:p>
    <w:p w:rsidR="00B4375B" w:rsidRDefault="00B4375B" w:rsidP="00C566E0">
      <w:pPr>
        <w:tabs>
          <w:tab w:val="num" w:pos="200"/>
        </w:tabs>
        <w:spacing w:after="0" w:line="240" w:lineRule="auto"/>
        <w:outlineLvl w:val="0"/>
        <w:rPr>
          <w:rFonts w:ascii="Times New Roman" w:hAnsi="Times New Roman" w:cs="Times New Roman"/>
          <w:sz w:val="8"/>
          <w:szCs w:val="8"/>
        </w:rPr>
      </w:pPr>
    </w:p>
    <w:p w:rsidR="00C566E0" w:rsidRPr="00F46EC8" w:rsidRDefault="00C566E0" w:rsidP="00C566E0">
      <w:pPr>
        <w:tabs>
          <w:tab w:val="num" w:pos="200"/>
        </w:tabs>
        <w:spacing w:after="0" w:line="240" w:lineRule="auto"/>
        <w:outlineLvl w:val="0"/>
        <w:rPr>
          <w:rFonts w:ascii="Times New Roman" w:hAnsi="Times New Roman" w:cs="Times New Roman"/>
          <w:sz w:val="8"/>
          <w:szCs w:val="8"/>
        </w:rPr>
      </w:pPr>
      <w:r w:rsidRPr="00F46EC8">
        <w:rPr>
          <w:rFonts w:ascii="Times New Roman" w:hAnsi="Times New Roman" w:cs="Times New Roman"/>
          <w:sz w:val="8"/>
          <w:szCs w:val="8"/>
        </w:rPr>
        <w:t xml:space="preserve">                    </w:t>
      </w:r>
    </w:p>
    <w:p w:rsidR="00742617" w:rsidRPr="009270DD" w:rsidRDefault="00742617" w:rsidP="00742617">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28</w:t>
      </w:r>
      <w:r w:rsidRPr="009270DD">
        <w:rPr>
          <w:rFonts w:ascii="Times New Roman" w:hAnsi="Times New Roman" w:cs="Times New Roman"/>
          <w:b/>
        </w:rPr>
        <w:t>.</w:t>
      </w:r>
      <w:r>
        <w:rPr>
          <w:rFonts w:ascii="Times New Roman" w:hAnsi="Times New Roman" w:cs="Times New Roman"/>
          <w:b/>
        </w:rPr>
        <w:t>12</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28</w:t>
      </w:r>
    </w:p>
    <w:p w:rsidR="00851B27" w:rsidRPr="00851B27" w:rsidRDefault="00851B27" w:rsidP="00851B27">
      <w:pPr>
        <w:spacing w:after="0" w:line="240" w:lineRule="auto"/>
        <w:jc w:val="both"/>
        <w:rPr>
          <w:rFonts w:ascii="Times New Roman" w:eastAsia="Calibri" w:hAnsi="Times New Roman" w:cs="Times New Roman"/>
        </w:rPr>
      </w:pPr>
      <w:r>
        <w:rPr>
          <w:rFonts w:ascii="Times New Roman" w:hAnsi="Times New Roman" w:cs="Times New Roman"/>
        </w:rPr>
        <w:t>«</w:t>
      </w:r>
      <w:r w:rsidRPr="00851B27">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1/17 от 15.12.2016г. «Об утверждении бюджета городского поселения Безенчук муниципального района Безенчукский Самарской области на 2017 год и плановый период 2018-2019г.г.»</w:t>
      </w:r>
    </w:p>
    <w:p w:rsidR="00851B27" w:rsidRPr="00851B27" w:rsidRDefault="00851B27" w:rsidP="00851B27">
      <w:pPr>
        <w:tabs>
          <w:tab w:val="left" w:pos="-360"/>
        </w:tabs>
        <w:spacing w:after="0" w:line="240" w:lineRule="auto"/>
        <w:jc w:val="both"/>
        <w:rPr>
          <w:rFonts w:ascii="Times New Roman" w:eastAsia="Calibri" w:hAnsi="Times New Roman" w:cs="Times New Roman"/>
        </w:rPr>
      </w:pPr>
      <w:r w:rsidRPr="00851B27">
        <w:rPr>
          <w:rFonts w:ascii="Times New Roman" w:eastAsia="Calibri" w:hAnsi="Times New Roman" w:cs="Times New Roman"/>
        </w:rPr>
        <w:tab/>
      </w:r>
      <w:proofErr w:type="gramStart"/>
      <w:r w:rsidRPr="00851B27">
        <w:rPr>
          <w:rFonts w:ascii="Times New Roman" w:eastAsia="Calibri"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1/17 от 15.12.2016г.  «О бюджете городского поселения Безенчук муниципального района Безенчукский Самарской области на 2017 год и плановый период 2018 и 2019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w:t>
      </w:r>
      <w:proofErr w:type="gramEnd"/>
      <w:r w:rsidRPr="00851B27">
        <w:rPr>
          <w:rFonts w:ascii="Times New Roman" w:eastAsia="Calibri" w:hAnsi="Times New Roman" w:cs="Times New Roman"/>
        </w:rPr>
        <w:t xml:space="preserve"> Безенчукский Самарской области третьего созыва,</w:t>
      </w:r>
    </w:p>
    <w:p w:rsidR="00851B27" w:rsidRPr="00851B27" w:rsidRDefault="00851B27" w:rsidP="00851B27">
      <w:pPr>
        <w:tabs>
          <w:tab w:val="left" w:pos="-360"/>
        </w:tabs>
        <w:spacing w:after="0" w:line="240" w:lineRule="auto"/>
        <w:jc w:val="center"/>
        <w:rPr>
          <w:rFonts w:ascii="Times New Roman" w:eastAsia="Calibri" w:hAnsi="Times New Roman" w:cs="Times New Roman"/>
        </w:rPr>
      </w:pPr>
      <w:r w:rsidRPr="00851B27">
        <w:rPr>
          <w:rFonts w:ascii="Times New Roman" w:eastAsia="Calibri" w:hAnsi="Times New Roman" w:cs="Times New Roman"/>
        </w:rPr>
        <w:t>РЕШИЛО:</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1/17 от 15.12.2016 г. «О бюджете городского поселения Безенчук муниципального района Безенчукский Самарской области на 2017 год и плановый период 2018 и 2019 годов» следующие изменения:</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1.1. В статье 1 в части 1, сумму по общему объему доходов «80663» заменить на «84894».</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1.2. В статье 1 в части 1, сумму по общему объему расходов «90417» заменить на «89684».</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1.3.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2017 год согласно приложению № 2 к настоящему Решению.</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1.4. Утвердить ведомственную структуру расходов бюджета городского поселения Безенчук муниципального района Безенчукский Самарской области  на 2017 год согласно Приложению № 3 к настоящему Решению.</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 xml:space="preserve">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2017 год согласно Приложению № 4 к настоящему Решению.  </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2.  Настоящее Решение вступает в силу после официального опубликования (обнародования).</w:t>
      </w:r>
    </w:p>
    <w:p w:rsidR="00851B27" w:rsidRPr="00851B27" w:rsidRDefault="00851B27" w:rsidP="00851B27">
      <w:pPr>
        <w:tabs>
          <w:tab w:val="left" w:pos="-360"/>
        </w:tabs>
        <w:spacing w:after="0" w:line="240" w:lineRule="auto"/>
        <w:jc w:val="both"/>
        <w:rPr>
          <w:rFonts w:ascii="Times New Roman" w:eastAsia="Calibri" w:hAnsi="Times New Roman" w:cs="Times New Roman"/>
        </w:rPr>
      </w:pPr>
      <w:r w:rsidRPr="00851B27">
        <w:rPr>
          <w:rFonts w:ascii="Times New Roman" w:eastAsia="Calibri" w:hAnsi="Times New Roman" w:cs="Times New Roman"/>
        </w:rPr>
        <w:t>3. Опубликовать настоящее Решение в газете «Вестник городского поселения Безенчук».</w:t>
      </w:r>
    </w:p>
    <w:p w:rsidR="00851B27" w:rsidRPr="00851B27" w:rsidRDefault="00851B27" w:rsidP="00851B27">
      <w:pPr>
        <w:pStyle w:val="22"/>
        <w:tabs>
          <w:tab w:val="num" w:pos="709"/>
        </w:tabs>
        <w:rPr>
          <w:i w:val="0"/>
          <w:szCs w:val="22"/>
          <w:lang w:val="ru-RU"/>
        </w:rPr>
      </w:pPr>
      <w:r w:rsidRPr="00851B27">
        <w:rPr>
          <w:i w:val="0"/>
          <w:szCs w:val="22"/>
          <w:lang w:val="ru-RU"/>
        </w:rPr>
        <w:t xml:space="preserve">4. </w:t>
      </w:r>
      <w:proofErr w:type="gramStart"/>
      <w:r w:rsidRPr="00851B27">
        <w:rPr>
          <w:i w:val="0"/>
          <w:szCs w:val="22"/>
          <w:lang w:val="ru-RU"/>
        </w:rPr>
        <w:t>Разместить</w:t>
      </w:r>
      <w:proofErr w:type="gramEnd"/>
      <w:r w:rsidRPr="00851B27">
        <w:rPr>
          <w:i w:val="0"/>
          <w:szCs w:val="22"/>
          <w:lang w:val="ru-RU"/>
        </w:rPr>
        <w:t xml:space="preserve"> настоящее решение на официальном сайте городского поселения Безенчук</w:t>
      </w:r>
    </w:p>
    <w:p w:rsidR="00851B27" w:rsidRPr="00851B27" w:rsidRDefault="00851B27" w:rsidP="00851B27">
      <w:pPr>
        <w:pStyle w:val="22"/>
        <w:tabs>
          <w:tab w:val="left" w:pos="0"/>
        </w:tabs>
        <w:rPr>
          <w:i w:val="0"/>
          <w:szCs w:val="22"/>
          <w:lang w:val="ru-RU"/>
        </w:rPr>
      </w:pPr>
      <w:r w:rsidRPr="00851B27">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851B27" w:rsidRPr="00851B27" w:rsidRDefault="00851B27" w:rsidP="00851B27">
      <w:pPr>
        <w:pStyle w:val="22"/>
        <w:tabs>
          <w:tab w:val="left" w:pos="142"/>
        </w:tabs>
        <w:rPr>
          <w:i w:val="0"/>
          <w:szCs w:val="22"/>
          <w:lang w:val="ru-RU"/>
        </w:rPr>
      </w:pPr>
      <w:r w:rsidRPr="00851B27">
        <w:rPr>
          <w:i w:val="0"/>
          <w:szCs w:val="22"/>
          <w:lang w:val="ru-RU"/>
        </w:rPr>
        <w:t xml:space="preserve">6. </w:t>
      </w:r>
      <w:proofErr w:type="gramStart"/>
      <w:r w:rsidRPr="00851B27">
        <w:rPr>
          <w:i w:val="0"/>
          <w:szCs w:val="22"/>
          <w:lang w:val="ru-RU"/>
        </w:rPr>
        <w:t>Контроль за</w:t>
      </w:r>
      <w:proofErr w:type="gramEnd"/>
      <w:r w:rsidRPr="00851B27">
        <w:rPr>
          <w:i w:val="0"/>
          <w:szCs w:val="22"/>
          <w:lang w:val="ru-RU"/>
        </w:rPr>
        <w:t xml:space="preserve"> исполнением Решения возложить на Председателя Собрания представителей городского поселения Безенчук.  </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 xml:space="preserve">Глава городского поселения Безенчук                                                 В.В. Аникин </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 xml:space="preserve">Председатель Собрания представителей </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 xml:space="preserve">городского поселения Безенчук                                                           А.Г. Кантеев     </w:t>
      </w:r>
    </w:p>
    <w:p w:rsidR="0097092F" w:rsidRPr="008F7F0D" w:rsidRDefault="0097092F" w:rsidP="0097092F">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lastRenderedPageBreak/>
        <w:t>Приложение</w:t>
      </w:r>
      <w:r>
        <w:rPr>
          <w:rFonts w:ascii="Times New Roman" w:hAnsi="Times New Roman" w:cs="Times New Roman"/>
          <w:bCs/>
          <w:sz w:val="20"/>
          <w:szCs w:val="20"/>
        </w:rPr>
        <w:t>№1</w:t>
      </w:r>
    </w:p>
    <w:p w:rsidR="0097092F" w:rsidRPr="008F7F0D" w:rsidRDefault="0097092F" w:rsidP="0097092F">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97092F" w:rsidRPr="008F7F0D" w:rsidRDefault="0097092F" w:rsidP="0097092F">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97092F" w:rsidRPr="008F7F0D" w:rsidRDefault="0097092F" w:rsidP="0097092F">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28</w:t>
      </w:r>
      <w:r w:rsidRPr="008F7F0D">
        <w:rPr>
          <w:rFonts w:ascii="Times New Roman" w:hAnsi="Times New Roman" w:cs="Times New Roman"/>
          <w:bCs/>
          <w:sz w:val="20"/>
          <w:szCs w:val="20"/>
        </w:rPr>
        <w:t>.1</w:t>
      </w:r>
      <w:r>
        <w:rPr>
          <w:rFonts w:ascii="Times New Roman" w:hAnsi="Times New Roman" w:cs="Times New Roman"/>
          <w:bCs/>
          <w:sz w:val="20"/>
          <w:szCs w:val="20"/>
        </w:rPr>
        <w:t>2</w:t>
      </w:r>
      <w:r w:rsidRPr="008F7F0D">
        <w:rPr>
          <w:rFonts w:ascii="Times New Roman" w:hAnsi="Times New Roman" w:cs="Times New Roman"/>
          <w:bCs/>
          <w:sz w:val="20"/>
          <w:szCs w:val="20"/>
        </w:rPr>
        <w:t>.2017 № </w:t>
      </w:r>
      <w:r>
        <w:rPr>
          <w:rFonts w:ascii="Times New Roman" w:hAnsi="Times New Roman" w:cs="Times New Roman"/>
          <w:bCs/>
          <w:sz w:val="20"/>
          <w:szCs w:val="20"/>
        </w:rPr>
        <w:t>1</w:t>
      </w:r>
      <w:r w:rsidRPr="008F7F0D">
        <w:rPr>
          <w:rFonts w:ascii="Times New Roman" w:hAnsi="Times New Roman" w:cs="Times New Roman"/>
          <w:bCs/>
          <w:sz w:val="20"/>
          <w:szCs w:val="20"/>
        </w:rPr>
        <w:t>/2</w:t>
      </w:r>
      <w:r>
        <w:rPr>
          <w:rFonts w:ascii="Times New Roman" w:hAnsi="Times New Roman" w:cs="Times New Roman"/>
          <w:bCs/>
          <w:sz w:val="20"/>
          <w:szCs w:val="20"/>
        </w:rPr>
        <w:t>8</w:t>
      </w:r>
    </w:p>
    <w:tbl>
      <w:tblPr>
        <w:tblW w:w="11015" w:type="dxa"/>
        <w:tblInd w:w="108" w:type="dxa"/>
        <w:tblLayout w:type="fixed"/>
        <w:tblLook w:val="04A0"/>
      </w:tblPr>
      <w:tblGrid>
        <w:gridCol w:w="1843"/>
        <w:gridCol w:w="8080"/>
        <w:gridCol w:w="1092"/>
      </w:tblGrid>
      <w:tr w:rsidR="00256B3B" w:rsidRPr="00256B3B" w:rsidTr="00640120">
        <w:trPr>
          <w:trHeight w:val="138"/>
        </w:trPr>
        <w:tc>
          <w:tcPr>
            <w:tcW w:w="11015" w:type="dxa"/>
            <w:gridSpan w:val="3"/>
            <w:tcBorders>
              <w:top w:val="nil"/>
              <w:left w:val="nil"/>
              <w:bottom w:val="nil"/>
              <w:right w:val="nil"/>
            </w:tcBorders>
            <w:shd w:val="clear" w:color="auto" w:fill="auto"/>
            <w:vAlign w:val="bottom"/>
            <w:hideMark/>
          </w:tcPr>
          <w:p w:rsidR="00256B3B" w:rsidRPr="00256B3B" w:rsidRDefault="00256B3B" w:rsidP="00640120">
            <w:pPr>
              <w:spacing w:after="0" w:line="240" w:lineRule="auto"/>
              <w:jc w:val="center"/>
              <w:rPr>
                <w:rFonts w:ascii="Times New Roman" w:eastAsia="Times New Roman" w:hAnsi="Times New Roman" w:cs="Times New Roman"/>
                <w:b/>
                <w:bCs/>
                <w:lang w:eastAsia="ru-RU"/>
              </w:rPr>
            </w:pPr>
            <w:r w:rsidRPr="00256B3B">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2017 году по основным источникам в разрезе классификации доходов Российской Федерации</w:t>
            </w:r>
          </w:p>
        </w:tc>
      </w:tr>
      <w:tr w:rsidR="00256B3B" w:rsidRPr="00256B3B" w:rsidTr="00640120">
        <w:trPr>
          <w:trHeight w:val="330"/>
        </w:trPr>
        <w:tc>
          <w:tcPr>
            <w:tcW w:w="184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Код</w:t>
            </w:r>
          </w:p>
        </w:tc>
        <w:tc>
          <w:tcPr>
            <w:tcW w:w="808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Наименование источника</w:t>
            </w:r>
          </w:p>
        </w:tc>
        <w:tc>
          <w:tcPr>
            <w:tcW w:w="109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Итого на год, тыс</w:t>
            </w:r>
            <w:proofErr w:type="gramStart"/>
            <w:r w:rsidRPr="00256B3B">
              <w:rPr>
                <w:rFonts w:ascii="Times New Roman" w:eastAsia="Times New Roman" w:hAnsi="Times New Roman" w:cs="Times New Roman"/>
                <w:b/>
                <w:bCs/>
                <w:sz w:val="16"/>
                <w:szCs w:val="16"/>
                <w:lang w:eastAsia="ru-RU"/>
              </w:rPr>
              <w:t>.р</w:t>
            </w:r>
            <w:proofErr w:type="gramEnd"/>
            <w:r w:rsidRPr="00256B3B">
              <w:rPr>
                <w:rFonts w:ascii="Times New Roman" w:eastAsia="Times New Roman" w:hAnsi="Times New Roman" w:cs="Times New Roman"/>
                <w:b/>
                <w:bCs/>
                <w:sz w:val="16"/>
                <w:szCs w:val="16"/>
                <w:lang w:eastAsia="ru-RU"/>
              </w:rPr>
              <w:t xml:space="preserve">уб. </w:t>
            </w:r>
          </w:p>
        </w:tc>
      </w:tr>
      <w:tr w:rsidR="00256B3B" w:rsidRPr="00256B3B" w:rsidTr="00640120">
        <w:trPr>
          <w:trHeight w:val="18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p>
        </w:tc>
        <w:tc>
          <w:tcPr>
            <w:tcW w:w="8080" w:type="dxa"/>
            <w:vMerge/>
            <w:tcBorders>
              <w:top w:val="single" w:sz="4" w:space="0" w:color="auto"/>
              <w:left w:val="single" w:sz="4" w:space="0" w:color="auto"/>
              <w:bottom w:val="single" w:sz="4" w:space="0" w:color="auto"/>
              <w:right w:val="single" w:sz="4" w:space="0" w:color="auto"/>
            </w:tcBorders>
            <w:vAlign w:val="center"/>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p>
        </w:tc>
        <w:tc>
          <w:tcPr>
            <w:tcW w:w="1092" w:type="dxa"/>
            <w:vMerge/>
            <w:tcBorders>
              <w:top w:val="single" w:sz="4" w:space="0" w:color="auto"/>
              <w:left w:val="single" w:sz="4" w:space="0" w:color="auto"/>
              <w:bottom w:val="single" w:sz="4" w:space="0" w:color="000000"/>
              <w:right w:val="single" w:sz="4" w:space="0" w:color="auto"/>
            </w:tcBorders>
            <w:vAlign w:val="center"/>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p>
        </w:tc>
      </w:tr>
      <w:tr w:rsidR="00256B3B" w:rsidRPr="00256B3B" w:rsidTr="00640120">
        <w:trPr>
          <w:trHeight w:val="285"/>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1 00 00000 00 0000 000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Налоговые и неналоговые доходы</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62108,61503</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1 01 00000 00 0000 000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Налоги на прибыль, доходы</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22538,12947</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1 01 02000 01 0000 110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НДФЛ</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22538,12947</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1 05 00000 00 0000 000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Налоги на совокупный доход</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249,967</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1 05 03000 01 0000 110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Единый сельскохозяйственный налог</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249,967</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xml:space="preserve">1 06 00000 00 0000 110 </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Налоги на имущество</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22752,95104</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1 06 01030 13 0000 110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Налог на имущество физических лиц</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5416,14729</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1 06 06000 13 0000 110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Земельный налог</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17336,80375</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1 03 00000 00 0000 000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8087</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1 03 02041 01 0000 110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5408,20133</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1 03 02042 01 0000 110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-631,51750</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1 03 02070 01 0000 110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3276,60461</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1 03 02080 01 0000 110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33,71156</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1 11 00000 00 0000 000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092" w:type="dxa"/>
            <w:tcBorders>
              <w:top w:val="nil"/>
              <w:left w:val="nil"/>
              <w:bottom w:val="nil"/>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4840,10639</w:t>
            </w:r>
          </w:p>
        </w:tc>
      </w:tr>
      <w:tr w:rsidR="00256B3B" w:rsidRPr="00256B3B" w:rsidTr="00640120">
        <w:trPr>
          <w:trHeight w:val="24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1 11 05013 13 0000 120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Доходы</w:t>
            </w:r>
            <w:proofErr w:type="gramStart"/>
            <w:r w:rsidRPr="00256B3B">
              <w:rPr>
                <w:rFonts w:ascii="Times New Roman" w:eastAsia="Times New Roman" w:hAnsi="Times New Roman" w:cs="Times New Roman"/>
                <w:sz w:val="16"/>
                <w:szCs w:val="16"/>
                <w:lang w:eastAsia="ru-RU"/>
              </w:rPr>
              <w:t>,п</w:t>
            </w:r>
            <w:proofErr w:type="gramEnd"/>
            <w:r w:rsidRPr="00256B3B">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2811,65787</w:t>
            </w:r>
          </w:p>
        </w:tc>
      </w:tr>
      <w:tr w:rsidR="00256B3B" w:rsidRPr="00256B3B" w:rsidTr="00640120">
        <w:trPr>
          <w:trHeight w:val="328"/>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1 11 05025 13 0000 120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1601,02142</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1 11 05035 13 0000 120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256B3B">
              <w:rPr>
                <w:rFonts w:ascii="Times New Roman" w:eastAsia="Times New Roman" w:hAnsi="Times New Roman" w:cs="Times New Roman"/>
                <w:sz w:val="16"/>
                <w:szCs w:val="16"/>
                <w:lang w:eastAsia="ru-RU"/>
              </w:rPr>
              <w:t>й(</w:t>
            </w:r>
            <w:proofErr w:type="gramEnd"/>
            <w:r w:rsidRPr="00256B3B">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397,92750</w:t>
            </w:r>
          </w:p>
        </w:tc>
      </w:tr>
      <w:tr w:rsidR="00256B3B" w:rsidRPr="00256B3B" w:rsidTr="00640120">
        <w:trPr>
          <w:trHeight w:val="8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1 11 05075 13 0000 120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92" w:type="dxa"/>
            <w:tcBorders>
              <w:top w:val="nil"/>
              <w:left w:val="nil"/>
              <w:bottom w:val="nil"/>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29,49960</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1 14 00000 00 0000 000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092" w:type="dxa"/>
            <w:tcBorders>
              <w:top w:val="single" w:sz="4" w:space="0" w:color="auto"/>
              <w:left w:val="nil"/>
              <w:bottom w:val="nil"/>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3161,23073</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1 14 02053 13 0000 410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1092" w:type="dxa"/>
            <w:tcBorders>
              <w:top w:val="single" w:sz="4" w:space="0" w:color="auto"/>
              <w:left w:val="nil"/>
              <w:bottom w:val="nil"/>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842,750</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1 14 06013 13 0000 430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Доходы от продажи земельных участков, гос</w:t>
            </w:r>
            <w:proofErr w:type="gramStart"/>
            <w:r w:rsidRPr="00256B3B">
              <w:rPr>
                <w:rFonts w:ascii="Times New Roman" w:eastAsia="Times New Roman" w:hAnsi="Times New Roman" w:cs="Times New Roman"/>
                <w:sz w:val="16"/>
                <w:szCs w:val="16"/>
                <w:lang w:eastAsia="ru-RU"/>
              </w:rPr>
              <w:t>.с</w:t>
            </w:r>
            <w:proofErr w:type="gramEnd"/>
            <w:r w:rsidRPr="00256B3B">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2318,48073</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000000" w:fill="FFFFFF"/>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1 16 33050 13 0000 140</w:t>
            </w:r>
          </w:p>
        </w:tc>
        <w:tc>
          <w:tcPr>
            <w:tcW w:w="8080" w:type="dxa"/>
            <w:tcBorders>
              <w:top w:val="nil"/>
              <w:left w:val="nil"/>
              <w:bottom w:val="single" w:sz="4" w:space="0" w:color="auto"/>
              <w:right w:val="single" w:sz="4" w:space="0" w:color="auto"/>
            </w:tcBorders>
            <w:shd w:val="clear" w:color="000000" w:fill="FFFFFF"/>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Денежные взыскани</w:t>
            </w:r>
            <w:proofErr w:type="gramStart"/>
            <w:r w:rsidRPr="00256B3B">
              <w:rPr>
                <w:rFonts w:ascii="Times New Roman" w:eastAsia="Times New Roman" w:hAnsi="Times New Roman" w:cs="Times New Roman"/>
                <w:b/>
                <w:bCs/>
                <w:sz w:val="16"/>
                <w:szCs w:val="16"/>
                <w:lang w:eastAsia="ru-RU"/>
              </w:rPr>
              <w:t>я(</w:t>
            </w:r>
            <w:proofErr w:type="gramEnd"/>
            <w:r w:rsidRPr="00256B3B">
              <w:rPr>
                <w:rFonts w:ascii="Times New Roman" w:eastAsia="Times New Roman" w:hAnsi="Times New Roman" w:cs="Times New Roman"/>
                <w:b/>
                <w:bCs/>
                <w:sz w:val="16"/>
                <w:szCs w:val="16"/>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479,23040</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2 00 00000 00 0000 000</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Безвозмездные поступления</w:t>
            </w:r>
          </w:p>
        </w:tc>
        <w:tc>
          <w:tcPr>
            <w:tcW w:w="1092" w:type="dxa"/>
            <w:tcBorders>
              <w:top w:val="nil"/>
              <w:left w:val="nil"/>
              <w:bottom w:val="nil"/>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22785,346</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2 02 01001 00 0000 151</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1992,858</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2 02 20041 13 0000 151</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20000</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2 02 29999 13 0000 151</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Прочие субсидии бюджетам поселений</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772,000</w:t>
            </w:r>
          </w:p>
        </w:tc>
      </w:tr>
      <w:tr w:rsidR="00256B3B" w:rsidRPr="00256B3B" w:rsidTr="00640120">
        <w:trPr>
          <w:trHeight w:val="77"/>
        </w:trPr>
        <w:tc>
          <w:tcPr>
            <w:tcW w:w="1843" w:type="dxa"/>
            <w:tcBorders>
              <w:top w:val="nil"/>
              <w:left w:val="single" w:sz="4" w:space="0" w:color="auto"/>
              <w:bottom w:val="single" w:sz="4" w:space="0" w:color="auto"/>
              <w:right w:val="single" w:sz="4" w:space="0" w:color="auto"/>
            </w:tcBorders>
            <w:shd w:val="clear" w:color="000000" w:fill="FFFFFF"/>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2 18 60010 13 0000 151</w:t>
            </w:r>
          </w:p>
        </w:tc>
        <w:tc>
          <w:tcPr>
            <w:tcW w:w="8080" w:type="dxa"/>
            <w:tcBorders>
              <w:top w:val="nil"/>
              <w:left w:val="nil"/>
              <w:bottom w:val="single" w:sz="4" w:space="0" w:color="auto"/>
              <w:right w:val="single" w:sz="4" w:space="0" w:color="auto"/>
            </w:tcBorders>
            <w:shd w:val="clear" w:color="000000" w:fill="FFFFFF"/>
            <w:hideMark/>
          </w:tcPr>
          <w:p w:rsidR="00256B3B" w:rsidRPr="00256B3B" w:rsidRDefault="00256B3B" w:rsidP="00640120">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бюджетных трансферотов, имеющих целевое назначение, прошлых лет</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20,488</w:t>
            </w:r>
          </w:p>
        </w:tc>
      </w:tr>
      <w:tr w:rsidR="00256B3B" w:rsidRPr="00256B3B" w:rsidTr="00640120">
        <w:trPr>
          <w:trHeight w:val="77"/>
        </w:trPr>
        <w:tc>
          <w:tcPr>
            <w:tcW w:w="1843" w:type="dxa"/>
            <w:tcBorders>
              <w:top w:val="nil"/>
              <w:left w:val="single" w:sz="8" w:space="0" w:color="auto"/>
              <w:bottom w:val="single" w:sz="4" w:space="0" w:color="auto"/>
              <w:right w:val="single" w:sz="4" w:space="0" w:color="auto"/>
            </w:tcBorders>
            <w:shd w:val="clear" w:color="auto" w:fill="auto"/>
            <w:hideMark/>
          </w:tcPr>
          <w:p w:rsidR="00256B3B" w:rsidRPr="00256B3B" w:rsidRDefault="00256B3B" w:rsidP="00640120">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8080" w:type="dxa"/>
            <w:tcBorders>
              <w:top w:val="nil"/>
              <w:left w:val="nil"/>
              <w:bottom w:val="single" w:sz="4" w:space="0" w:color="auto"/>
              <w:right w:val="single" w:sz="4" w:space="0" w:color="auto"/>
            </w:tcBorders>
            <w:shd w:val="clear" w:color="auto" w:fill="auto"/>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ВСЕГО доходов</w:t>
            </w:r>
          </w:p>
        </w:tc>
        <w:tc>
          <w:tcPr>
            <w:tcW w:w="1092"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640120">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84893,96103</w:t>
            </w:r>
          </w:p>
        </w:tc>
      </w:tr>
    </w:tbl>
    <w:p w:rsidR="00B5691B" w:rsidRPr="008F7F0D" w:rsidRDefault="00B5691B" w:rsidP="00B5691B">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№2</w:t>
      </w:r>
    </w:p>
    <w:p w:rsidR="00B5691B" w:rsidRPr="008F7F0D" w:rsidRDefault="00B5691B" w:rsidP="00B5691B">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B5691B" w:rsidRPr="008F7F0D" w:rsidRDefault="00B5691B" w:rsidP="00B5691B">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B5691B" w:rsidRPr="008F7F0D" w:rsidRDefault="00B5691B" w:rsidP="00B5691B">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28</w:t>
      </w:r>
      <w:r w:rsidRPr="008F7F0D">
        <w:rPr>
          <w:rFonts w:ascii="Times New Roman" w:hAnsi="Times New Roman" w:cs="Times New Roman"/>
          <w:bCs/>
          <w:sz w:val="20"/>
          <w:szCs w:val="20"/>
        </w:rPr>
        <w:t>.1</w:t>
      </w:r>
      <w:r>
        <w:rPr>
          <w:rFonts w:ascii="Times New Roman" w:hAnsi="Times New Roman" w:cs="Times New Roman"/>
          <w:bCs/>
          <w:sz w:val="20"/>
          <w:szCs w:val="20"/>
        </w:rPr>
        <w:t>2</w:t>
      </w:r>
      <w:r w:rsidRPr="008F7F0D">
        <w:rPr>
          <w:rFonts w:ascii="Times New Roman" w:hAnsi="Times New Roman" w:cs="Times New Roman"/>
          <w:bCs/>
          <w:sz w:val="20"/>
          <w:szCs w:val="20"/>
        </w:rPr>
        <w:t>.2017 № </w:t>
      </w:r>
      <w:r>
        <w:rPr>
          <w:rFonts w:ascii="Times New Roman" w:hAnsi="Times New Roman" w:cs="Times New Roman"/>
          <w:bCs/>
          <w:sz w:val="20"/>
          <w:szCs w:val="20"/>
        </w:rPr>
        <w:t>1</w:t>
      </w:r>
      <w:r w:rsidRPr="008F7F0D">
        <w:rPr>
          <w:rFonts w:ascii="Times New Roman" w:hAnsi="Times New Roman" w:cs="Times New Roman"/>
          <w:bCs/>
          <w:sz w:val="20"/>
          <w:szCs w:val="20"/>
        </w:rPr>
        <w:t>/2</w:t>
      </w:r>
      <w:r>
        <w:rPr>
          <w:rFonts w:ascii="Times New Roman" w:hAnsi="Times New Roman" w:cs="Times New Roman"/>
          <w:bCs/>
          <w:sz w:val="20"/>
          <w:szCs w:val="20"/>
        </w:rPr>
        <w:t>8</w:t>
      </w:r>
    </w:p>
    <w:tbl>
      <w:tblPr>
        <w:tblW w:w="10989" w:type="dxa"/>
        <w:tblInd w:w="91" w:type="dxa"/>
        <w:tblLayout w:type="fixed"/>
        <w:tblLook w:val="04A0"/>
      </w:tblPr>
      <w:tblGrid>
        <w:gridCol w:w="868"/>
        <w:gridCol w:w="2268"/>
        <w:gridCol w:w="6719"/>
        <w:gridCol w:w="1134"/>
      </w:tblGrid>
      <w:tr w:rsidR="00256B3B" w:rsidRPr="00256B3B" w:rsidTr="00C33C8D">
        <w:trPr>
          <w:trHeight w:val="315"/>
        </w:trPr>
        <w:tc>
          <w:tcPr>
            <w:tcW w:w="10989" w:type="dxa"/>
            <w:gridSpan w:val="4"/>
            <w:vMerge w:val="restart"/>
            <w:tcBorders>
              <w:top w:val="nil"/>
              <w:left w:val="nil"/>
              <w:bottom w:val="nil"/>
              <w:right w:val="nil"/>
            </w:tcBorders>
            <w:shd w:val="clear" w:color="auto" w:fill="auto"/>
            <w:vAlign w:val="bottom"/>
            <w:hideMark/>
          </w:tcPr>
          <w:p w:rsidR="00256B3B" w:rsidRPr="00256B3B" w:rsidRDefault="00256B3B" w:rsidP="00256B3B">
            <w:pPr>
              <w:spacing w:after="0" w:line="240" w:lineRule="auto"/>
              <w:jc w:val="center"/>
              <w:rPr>
                <w:rFonts w:ascii="Times New Roman" w:eastAsia="Times New Roman" w:hAnsi="Times New Roman" w:cs="Times New Roman"/>
                <w:b/>
                <w:bCs/>
                <w:lang w:eastAsia="ru-RU"/>
              </w:rPr>
            </w:pPr>
            <w:r w:rsidRPr="00256B3B">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2017 год</w:t>
            </w:r>
          </w:p>
        </w:tc>
      </w:tr>
      <w:tr w:rsidR="00256B3B" w:rsidRPr="00256B3B" w:rsidTr="00C33C8D">
        <w:trPr>
          <w:trHeight w:val="184"/>
        </w:trPr>
        <w:tc>
          <w:tcPr>
            <w:tcW w:w="10989" w:type="dxa"/>
            <w:gridSpan w:val="4"/>
            <w:vMerge/>
            <w:tcBorders>
              <w:top w:val="nil"/>
              <w:left w:val="nil"/>
              <w:bottom w:val="nil"/>
              <w:right w:val="nil"/>
            </w:tcBorders>
            <w:vAlign w:val="center"/>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p>
        </w:tc>
      </w:tr>
      <w:tr w:rsidR="00256B3B" w:rsidRPr="00256B3B" w:rsidTr="00C33C8D">
        <w:trPr>
          <w:trHeight w:val="474"/>
        </w:trPr>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Код администратора</w:t>
            </w:r>
          </w:p>
        </w:tc>
        <w:tc>
          <w:tcPr>
            <w:tcW w:w="2268"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719"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134"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Сумма                                               тыс. руб.</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w:t>
            </w:r>
          </w:p>
        </w:tc>
        <w:tc>
          <w:tcPr>
            <w:tcW w:w="2268"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w:t>
            </w:r>
          </w:p>
        </w:tc>
        <w:tc>
          <w:tcPr>
            <w:tcW w:w="6719"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w:t>
            </w:r>
          </w:p>
        </w:tc>
        <w:tc>
          <w:tcPr>
            <w:tcW w:w="1134" w:type="dxa"/>
            <w:tcBorders>
              <w:top w:val="nil"/>
              <w:left w:val="nil"/>
              <w:bottom w:val="single" w:sz="4" w:space="0" w:color="auto"/>
              <w:right w:val="single" w:sz="4" w:space="0" w:color="auto"/>
            </w:tcBorders>
            <w:shd w:val="clear" w:color="auto" w:fill="auto"/>
            <w:noWrap/>
            <w:vAlign w:val="center"/>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i/>
                <w:iCs/>
                <w:sz w:val="16"/>
                <w:szCs w:val="16"/>
                <w:lang w:eastAsia="ru-RU"/>
              </w:rPr>
            </w:pPr>
            <w:r w:rsidRPr="00256B3B">
              <w:rPr>
                <w:rFonts w:ascii="Times New Roman" w:eastAsia="Times New Roman" w:hAnsi="Times New Roman" w:cs="Times New Roman"/>
                <w:b/>
                <w:bCs/>
                <w:i/>
                <w:iCs/>
                <w:sz w:val="16"/>
                <w:szCs w:val="16"/>
                <w:lang w:eastAsia="ru-RU"/>
              </w:rPr>
              <w:t xml:space="preserve"> 01 00 </w:t>
            </w:r>
            <w:proofErr w:type="spellStart"/>
            <w:r w:rsidRPr="00256B3B">
              <w:rPr>
                <w:rFonts w:ascii="Times New Roman" w:eastAsia="Times New Roman" w:hAnsi="Times New Roman" w:cs="Times New Roman"/>
                <w:b/>
                <w:bCs/>
                <w:i/>
                <w:iCs/>
                <w:sz w:val="16"/>
                <w:szCs w:val="16"/>
                <w:lang w:eastAsia="ru-RU"/>
              </w:rPr>
              <w:t>00</w:t>
            </w:r>
            <w:proofErr w:type="spellEnd"/>
            <w:r w:rsidRPr="00256B3B">
              <w:rPr>
                <w:rFonts w:ascii="Times New Roman" w:eastAsia="Times New Roman" w:hAnsi="Times New Roman" w:cs="Times New Roman"/>
                <w:b/>
                <w:bCs/>
                <w:i/>
                <w:iCs/>
                <w:sz w:val="16"/>
                <w:szCs w:val="16"/>
                <w:lang w:eastAsia="ru-RU"/>
              </w:rPr>
              <w:t xml:space="preserve"> </w:t>
            </w:r>
            <w:proofErr w:type="spellStart"/>
            <w:r w:rsidRPr="00256B3B">
              <w:rPr>
                <w:rFonts w:ascii="Times New Roman" w:eastAsia="Times New Roman" w:hAnsi="Times New Roman" w:cs="Times New Roman"/>
                <w:b/>
                <w:bCs/>
                <w:i/>
                <w:iCs/>
                <w:sz w:val="16"/>
                <w:szCs w:val="16"/>
                <w:lang w:eastAsia="ru-RU"/>
              </w:rPr>
              <w:t>00</w:t>
            </w:r>
            <w:proofErr w:type="spellEnd"/>
            <w:r w:rsidRPr="00256B3B">
              <w:rPr>
                <w:rFonts w:ascii="Times New Roman" w:eastAsia="Times New Roman" w:hAnsi="Times New Roman" w:cs="Times New Roman"/>
                <w:b/>
                <w:bCs/>
                <w:i/>
                <w:iCs/>
                <w:sz w:val="16"/>
                <w:szCs w:val="16"/>
                <w:lang w:eastAsia="ru-RU"/>
              </w:rPr>
              <w:t xml:space="preserve"> </w:t>
            </w:r>
            <w:proofErr w:type="spellStart"/>
            <w:r w:rsidRPr="00256B3B">
              <w:rPr>
                <w:rFonts w:ascii="Times New Roman" w:eastAsia="Times New Roman" w:hAnsi="Times New Roman" w:cs="Times New Roman"/>
                <w:b/>
                <w:bCs/>
                <w:i/>
                <w:iCs/>
                <w:sz w:val="16"/>
                <w:szCs w:val="16"/>
                <w:lang w:eastAsia="ru-RU"/>
              </w:rPr>
              <w:t>00</w:t>
            </w:r>
            <w:proofErr w:type="spellEnd"/>
            <w:r w:rsidRPr="00256B3B">
              <w:rPr>
                <w:rFonts w:ascii="Times New Roman" w:eastAsia="Times New Roman" w:hAnsi="Times New Roman" w:cs="Times New Roman"/>
                <w:b/>
                <w:bCs/>
                <w:i/>
                <w:iCs/>
                <w:sz w:val="16"/>
                <w:szCs w:val="16"/>
                <w:lang w:eastAsia="ru-RU"/>
              </w:rPr>
              <w:t xml:space="preserve"> 0000 000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4 790,33322</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xml:space="preserve">000 01 00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0000 000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4 790,33322</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xml:space="preserve"> 01 02 00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0000 000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color w:val="000000"/>
                <w:sz w:val="16"/>
                <w:szCs w:val="16"/>
                <w:lang w:eastAsia="ru-RU"/>
              </w:rPr>
            </w:pPr>
            <w:r w:rsidRPr="00256B3B">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noWrap/>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01 02 00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0000 700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noWrap/>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01 02 00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10 0000 710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noWrap/>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01 02 00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0000 800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01 02 00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10 0000 810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xml:space="preserve"> 01 03 00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0000 000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color w:val="000000"/>
                <w:sz w:val="16"/>
                <w:szCs w:val="16"/>
                <w:lang w:eastAsia="ru-RU"/>
              </w:rPr>
            </w:pPr>
            <w:r w:rsidRPr="00256B3B">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w:t>
            </w:r>
          </w:p>
        </w:tc>
      </w:tr>
      <w:tr w:rsidR="00256B3B" w:rsidRPr="00256B3B" w:rsidTr="00C33C8D">
        <w:trPr>
          <w:trHeight w:val="151"/>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01 03 00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0000 700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w:t>
            </w:r>
          </w:p>
        </w:tc>
      </w:tr>
      <w:tr w:rsidR="00256B3B" w:rsidRPr="00256B3B" w:rsidTr="00C33C8D">
        <w:trPr>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01 03 00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10 0000 710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265"/>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01 03 00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0000 800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w:t>
            </w:r>
          </w:p>
        </w:tc>
      </w:tr>
      <w:tr w:rsidR="00256B3B" w:rsidRPr="00256B3B" w:rsidTr="00C33C8D">
        <w:trPr>
          <w:trHeight w:val="233"/>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lastRenderedPageBreak/>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01 03 00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10 0000 810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225"/>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xml:space="preserve"> 01 05 00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0000 000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4 790,33322</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01 05 00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0000 500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Увеличение остатков средств бюджетов</w:t>
            </w:r>
          </w:p>
        </w:tc>
        <w:tc>
          <w:tcPr>
            <w:tcW w:w="1134"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84 893,96103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01 05 02 00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0000 500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Увеличение прочих остатков средств бюджетов</w:t>
            </w:r>
          </w:p>
        </w:tc>
        <w:tc>
          <w:tcPr>
            <w:tcW w:w="1134"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C33C8D">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84 893,96103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01 05 02 01 00 0000 510</w:t>
            </w:r>
          </w:p>
        </w:tc>
        <w:tc>
          <w:tcPr>
            <w:tcW w:w="6719"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34"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C33C8D">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84 893,96103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01 05 02 01 10 0000 510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134" w:type="dxa"/>
            <w:tcBorders>
              <w:top w:val="nil"/>
              <w:left w:val="nil"/>
              <w:bottom w:val="single" w:sz="4" w:space="0" w:color="auto"/>
              <w:right w:val="single" w:sz="4" w:space="0" w:color="auto"/>
            </w:tcBorders>
            <w:shd w:val="clear" w:color="auto" w:fill="auto"/>
            <w:vAlign w:val="center"/>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84 893,96103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01 05 00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0000 600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Уменьшение остатков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89 684,29425</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01 05 02 00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0000 600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89 684,29425</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01 05 02 01 00 0000 610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89 684,29425</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01 05 02 01 10 0000 610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89 684,29425</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xml:space="preserve"> 01 06 00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0000 000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single" w:sz="4" w:space="0" w:color="969696"/>
              <w:left w:val="nil"/>
              <w:bottom w:val="single" w:sz="4" w:space="0" w:color="969696"/>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xml:space="preserve">01 06 04 00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0000 000</w:t>
            </w:r>
          </w:p>
        </w:tc>
        <w:tc>
          <w:tcPr>
            <w:tcW w:w="6719" w:type="dxa"/>
            <w:tcBorders>
              <w:top w:val="single" w:sz="4" w:space="0" w:color="969696"/>
              <w:left w:val="nil"/>
              <w:bottom w:val="single" w:sz="4" w:space="0" w:color="969696"/>
              <w:right w:val="single" w:sz="4" w:space="0" w:color="969696"/>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34"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w:t>
            </w:r>
          </w:p>
        </w:tc>
      </w:tr>
      <w:tr w:rsidR="00256B3B" w:rsidRPr="00256B3B" w:rsidTr="00C33C8D">
        <w:trPr>
          <w:trHeight w:val="788"/>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969696"/>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01 06 04 00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0000 800</w:t>
            </w:r>
          </w:p>
        </w:tc>
        <w:tc>
          <w:tcPr>
            <w:tcW w:w="6719" w:type="dxa"/>
            <w:tcBorders>
              <w:top w:val="nil"/>
              <w:left w:val="nil"/>
              <w:bottom w:val="single" w:sz="4" w:space="0" w:color="969696"/>
              <w:right w:val="single" w:sz="4" w:space="0" w:color="969696"/>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single" w:sz="4" w:space="0" w:color="auto"/>
              <w:bottom w:val="single" w:sz="4" w:space="0" w:color="969696"/>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w:t>
            </w:r>
          </w:p>
        </w:tc>
      </w:tr>
      <w:tr w:rsidR="00256B3B" w:rsidRPr="00256B3B" w:rsidTr="00C33C8D">
        <w:trPr>
          <w:trHeight w:val="19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969696"/>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01 06 04 00 01 0000 810</w:t>
            </w:r>
          </w:p>
        </w:tc>
        <w:tc>
          <w:tcPr>
            <w:tcW w:w="6719" w:type="dxa"/>
            <w:tcBorders>
              <w:top w:val="nil"/>
              <w:left w:val="nil"/>
              <w:bottom w:val="single" w:sz="4" w:space="0" w:color="969696"/>
              <w:right w:val="single" w:sz="4" w:space="0" w:color="969696"/>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single" w:sz="4" w:space="0" w:color="auto"/>
              <w:bottom w:val="single" w:sz="4" w:space="0" w:color="969696"/>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single" w:sz="4" w:space="0" w:color="auto"/>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xml:space="preserve"> 01 06 05 00 </w:t>
            </w:r>
            <w:proofErr w:type="spellStart"/>
            <w:r w:rsidRPr="00256B3B">
              <w:rPr>
                <w:rFonts w:ascii="Times New Roman" w:eastAsia="Times New Roman" w:hAnsi="Times New Roman" w:cs="Times New Roman"/>
                <w:b/>
                <w:bCs/>
                <w:sz w:val="16"/>
                <w:szCs w:val="16"/>
                <w:lang w:eastAsia="ru-RU"/>
              </w:rPr>
              <w:t>00</w:t>
            </w:r>
            <w:proofErr w:type="spellEnd"/>
            <w:r w:rsidRPr="00256B3B">
              <w:rPr>
                <w:rFonts w:ascii="Times New Roman" w:eastAsia="Times New Roman" w:hAnsi="Times New Roman" w:cs="Times New Roman"/>
                <w:b/>
                <w:bCs/>
                <w:sz w:val="16"/>
                <w:szCs w:val="16"/>
                <w:lang w:eastAsia="ru-RU"/>
              </w:rPr>
              <w:t xml:space="preserve"> 0000 000</w:t>
            </w:r>
          </w:p>
        </w:tc>
        <w:tc>
          <w:tcPr>
            <w:tcW w:w="6719" w:type="dxa"/>
            <w:tcBorders>
              <w:top w:val="single" w:sz="4" w:space="0" w:color="auto"/>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01 06 05 00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0000 600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color w:val="000000"/>
                <w:sz w:val="16"/>
                <w:szCs w:val="16"/>
                <w:lang w:eastAsia="ru-RU"/>
              </w:rPr>
            </w:pPr>
            <w:r w:rsidRPr="00256B3B">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01 06 05 01 10 0000 640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01 06 05 02 10 0000 640</w:t>
            </w:r>
          </w:p>
        </w:tc>
        <w:tc>
          <w:tcPr>
            <w:tcW w:w="6719" w:type="dxa"/>
            <w:tcBorders>
              <w:top w:val="nil"/>
              <w:left w:val="nil"/>
              <w:bottom w:val="nil"/>
              <w:right w:val="nil"/>
            </w:tcBorders>
            <w:shd w:val="clear" w:color="auto" w:fill="auto"/>
            <w:hideMark/>
          </w:tcPr>
          <w:p w:rsidR="00256B3B" w:rsidRPr="00256B3B" w:rsidRDefault="00256B3B" w:rsidP="00256B3B">
            <w:pPr>
              <w:spacing w:after="0" w:line="240" w:lineRule="auto"/>
              <w:jc w:val="both"/>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01 06 05 00 </w:t>
            </w:r>
            <w:proofErr w:type="spellStart"/>
            <w:r w:rsidRPr="00256B3B">
              <w:rPr>
                <w:rFonts w:ascii="Times New Roman" w:eastAsia="Times New Roman" w:hAnsi="Times New Roman" w:cs="Times New Roman"/>
                <w:sz w:val="16"/>
                <w:szCs w:val="16"/>
                <w:lang w:eastAsia="ru-RU"/>
              </w:rPr>
              <w:t>00</w:t>
            </w:r>
            <w:proofErr w:type="spellEnd"/>
            <w:r w:rsidRPr="00256B3B">
              <w:rPr>
                <w:rFonts w:ascii="Times New Roman" w:eastAsia="Times New Roman" w:hAnsi="Times New Roman" w:cs="Times New Roman"/>
                <w:sz w:val="16"/>
                <w:szCs w:val="16"/>
                <w:lang w:eastAsia="ru-RU"/>
              </w:rPr>
              <w:t xml:space="preserve"> 0000 500</w:t>
            </w:r>
          </w:p>
        </w:tc>
        <w:tc>
          <w:tcPr>
            <w:tcW w:w="6719" w:type="dxa"/>
            <w:tcBorders>
              <w:top w:val="single" w:sz="4" w:space="0" w:color="auto"/>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01 06 05 01 10 0000 540</w:t>
            </w:r>
          </w:p>
        </w:tc>
        <w:tc>
          <w:tcPr>
            <w:tcW w:w="6719"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jc w:val="right"/>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w:t>
            </w:r>
          </w:p>
        </w:tc>
      </w:tr>
      <w:tr w:rsidR="00256B3B" w:rsidRPr="00256B3B" w:rsidTr="00C33C8D">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256B3B" w:rsidRPr="00256B3B" w:rsidRDefault="00256B3B"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shd w:val="clear" w:color="auto" w:fill="auto"/>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 01 06 05 02 10 0000 540</w:t>
            </w:r>
          </w:p>
        </w:tc>
        <w:tc>
          <w:tcPr>
            <w:tcW w:w="6719" w:type="dxa"/>
            <w:tcBorders>
              <w:top w:val="nil"/>
              <w:left w:val="nil"/>
              <w:bottom w:val="single" w:sz="4" w:space="0" w:color="auto"/>
              <w:right w:val="single" w:sz="4" w:space="0" w:color="auto"/>
            </w:tcBorders>
            <w:shd w:val="clear" w:color="auto" w:fill="auto"/>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rsidR="00256B3B" w:rsidRPr="00256B3B" w:rsidRDefault="00256B3B"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bl>
    <w:p w:rsidR="00B5691B" w:rsidRPr="008F7F0D" w:rsidRDefault="00B5691B" w:rsidP="00B5691B">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№3</w:t>
      </w:r>
    </w:p>
    <w:p w:rsidR="00B5691B" w:rsidRPr="008F7F0D" w:rsidRDefault="00B5691B" w:rsidP="00B5691B">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B5691B" w:rsidRPr="008F7F0D" w:rsidRDefault="00B5691B" w:rsidP="00B5691B">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B5691B" w:rsidRPr="008F7F0D" w:rsidRDefault="00B5691B" w:rsidP="00B5691B">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28</w:t>
      </w:r>
      <w:r w:rsidRPr="008F7F0D">
        <w:rPr>
          <w:rFonts w:ascii="Times New Roman" w:hAnsi="Times New Roman" w:cs="Times New Roman"/>
          <w:bCs/>
          <w:sz w:val="20"/>
          <w:szCs w:val="20"/>
        </w:rPr>
        <w:t>.1</w:t>
      </w:r>
      <w:r>
        <w:rPr>
          <w:rFonts w:ascii="Times New Roman" w:hAnsi="Times New Roman" w:cs="Times New Roman"/>
          <w:bCs/>
          <w:sz w:val="20"/>
          <w:szCs w:val="20"/>
        </w:rPr>
        <w:t>2</w:t>
      </w:r>
      <w:r w:rsidRPr="008F7F0D">
        <w:rPr>
          <w:rFonts w:ascii="Times New Roman" w:hAnsi="Times New Roman" w:cs="Times New Roman"/>
          <w:bCs/>
          <w:sz w:val="20"/>
          <w:szCs w:val="20"/>
        </w:rPr>
        <w:t>.2017 № </w:t>
      </w:r>
      <w:r>
        <w:rPr>
          <w:rFonts w:ascii="Times New Roman" w:hAnsi="Times New Roman" w:cs="Times New Roman"/>
          <w:bCs/>
          <w:sz w:val="20"/>
          <w:szCs w:val="20"/>
        </w:rPr>
        <w:t>1</w:t>
      </w:r>
      <w:r w:rsidRPr="008F7F0D">
        <w:rPr>
          <w:rFonts w:ascii="Times New Roman" w:hAnsi="Times New Roman" w:cs="Times New Roman"/>
          <w:bCs/>
          <w:sz w:val="20"/>
          <w:szCs w:val="20"/>
        </w:rPr>
        <w:t>/2</w:t>
      </w:r>
      <w:r>
        <w:rPr>
          <w:rFonts w:ascii="Times New Roman" w:hAnsi="Times New Roman" w:cs="Times New Roman"/>
          <w:bCs/>
          <w:sz w:val="20"/>
          <w:szCs w:val="20"/>
        </w:rPr>
        <w:t>8</w:t>
      </w:r>
    </w:p>
    <w:tbl>
      <w:tblPr>
        <w:tblW w:w="11002" w:type="dxa"/>
        <w:tblInd w:w="91" w:type="dxa"/>
        <w:tblLayout w:type="fixed"/>
        <w:tblLook w:val="04A0"/>
      </w:tblPr>
      <w:tblGrid>
        <w:gridCol w:w="583"/>
        <w:gridCol w:w="6664"/>
        <w:gridCol w:w="517"/>
        <w:gridCol w:w="426"/>
        <w:gridCol w:w="1290"/>
        <w:gridCol w:w="460"/>
        <w:gridCol w:w="1062"/>
      </w:tblGrid>
      <w:tr w:rsidR="00871773" w:rsidRPr="00256B3B" w:rsidTr="00853B76">
        <w:trPr>
          <w:trHeight w:val="77"/>
        </w:trPr>
        <w:tc>
          <w:tcPr>
            <w:tcW w:w="11002" w:type="dxa"/>
            <w:gridSpan w:val="7"/>
            <w:tcBorders>
              <w:top w:val="single" w:sz="4" w:space="0" w:color="000000"/>
              <w:left w:val="single" w:sz="4" w:space="0" w:color="000000"/>
              <w:bottom w:val="nil"/>
              <w:right w:val="single" w:sz="4" w:space="0" w:color="auto"/>
            </w:tcBorders>
            <w:shd w:val="clear" w:color="auto" w:fill="auto"/>
            <w:vAlign w:val="center"/>
            <w:hideMark/>
          </w:tcPr>
          <w:p w:rsidR="00871773" w:rsidRPr="00871773" w:rsidRDefault="00871773" w:rsidP="00256B3B">
            <w:pPr>
              <w:spacing w:after="0" w:line="240" w:lineRule="auto"/>
              <w:jc w:val="center"/>
              <w:rPr>
                <w:rFonts w:ascii="Times New Roman" w:eastAsia="Times New Roman" w:hAnsi="Times New Roman" w:cs="Times New Roman"/>
                <w:b/>
                <w:bCs/>
                <w:lang w:eastAsia="ru-RU"/>
              </w:rPr>
            </w:pPr>
            <w:r w:rsidRPr="00256B3B">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2017 год</w:t>
            </w:r>
          </w:p>
        </w:tc>
      </w:tr>
      <w:tr w:rsidR="00871773" w:rsidRPr="00256B3B" w:rsidTr="00853B76">
        <w:trPr>
          <w:trHeight w:val="77"/>
        </w:trPr>
        <w:tc>
          <w:tcPr>
            <w:tcW w:w="583" w:type="dxa"/>
            <w:tcBorders>
              <w:top w:val="single" w:sz="4" w:space="0" w:color="000000"/>
              <w:left w:val="single" w:sz="4" w:space="0" w:color="000000"/>
              <w:bottom w:val="nil"/>
              <w:right w:val="nil"/>
            </w:tcBorders>
            <w:shd w:val="clear" w:color="auto" w:fill="auto"/>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8"/>
                <w:szCs w:val="18"/>
                <w:lang w:eastAsia="ru-RU"/>
              </w:rPr>
            </w:pPr>
            <w:r w:rsidRPr="00256B3B">
              <w:rPr>
                <w:rFonts w:ascii="Times New Roman" w:eastAsia="Times New Roman" w:hAnsi="Times New Roman" w:cs="Times New Roman"/>
                <w:b/>
                <w:bCs/>
                <w:sz w:val="18"/>
                <w:szCs w:val="18"/>
                <w:lang w:eastAsia="ru-RU"/>
              </w:rPr>
              <w:t>код ГРБ</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8"/>
                <w:szCs w:val="18"/>
                <w:lang w:eastAsia="ru-RU"/>
              </w:rPr>
            </w:pPr>
            <w:r w:rsidRPr="00256B3B">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17" w:type="dxa"/>
            <w:tcBorders>
              <w:top w:val="single" w:sz="4" w:space="0" w:color="auto"/>
              <w:left w:val="nil"/>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8"/>
                <w:szCs w:val="18"/>
                <w:lang w:eastAsia="ru-RU"/>
              </w:rPr>
            </w:pPr>
            <w:r w:rsidRPr="00256B3B">
              <w:rPr>
                <w:rFonts w:ascii="Times New Roman" w:eastAsia="Times New Roman" w:hAnsi="Times New Roman" w:cs="Times New Roman"/>
                <w:b/>
                <w:bCs/>
                <w:sz w:val="18"/>
                <w:szCs w:val="18"/>
                <w:lang w:eastAsia="ru-RU"/>
              </w:rPr>
              <w:t>Рз</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8"/>
                <w:szCs w:val="18"/>
                <w:lang w:eastAsia="ru-RU"/>
              </w:rPr>
            </w:pPr>
            <w:proofErr w:type="gramStart"/>
            <w:r w:rsidRPr="00256B3B">
              <w:rPr>
                <w:rFonts w:ascii="Times New Roman" w:eastAsia="Times New Roman" w:hAnsi="Times New Roman" w:cs="Times New Roman"/>
                <w:b/>
                <w:bCs/>
                <w:sz w:val="18"/>
                <w:szCs w:val="18"/>
                <w:lang w:eastAsia="ru-RU"/>
              </w:rPr>
              <w:t>ПР</w:t>
            </w:r>
            <w:proofErr w:type="gramEnd"/>
          </w:p>
        </w:tc>
        <w:tc>
          <w:tcPr>
            <w:tcW w:w="1290" w:type="dxa"/>
            <w:tcBorders>
              <w:top w:val="single" w:sz="4" w:space="0" w:color="auto"/>
              <w:left w:val="nil"/>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8"/>
                <w:szCs w:val="18"/>
                <w:lang w:eastAsia="ru-RU"/>
              </w:rPr>
            </w:pPr>
            <w:r w:rsidRPr="00256B3B">
              <w:rPr>
                <w:rFonts w:ascii="Times New Roman" w:eastAsia="Times New Roman" w:hAnsi="Times New Roman" w:cs="Times New Roman"/>
                <w:b/>
                <w:bCs/>
                <w:sz w:val="18"/>
                <w:szCs w:val="18"/>
                <w:lang w:eastAsia="ru-RU"/>
              </w:rPr>
              <w:t>ЦСР</w:t>
            </w:r>
          </w:p>
        </w:tc>
        <w:tc>
          <w:tcPr>
            <w:tcW w:w="460" w:type="dxa"/>
            <w:tcBorders>
              <w:top w:val="single" w:sz="4" w:space="0" w:color="auto"/>
              <w:left w:val="nil"/>
              <w:bottom w:val="single" w:sz="4" w:space="0" w:color="auto"/>
              <w:right w:val="nil"/>
            </w:tcBorders>
            <w:shd w:val="clear" w:color="auto" w:fill="auto"/>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8"/>
                <w:szCs w:val="18"/>
                <w:lang w:eastAsia="ru-RU"/>
              </w:rPr>
            </w:pPr>
            <w:r w:rsidRPr="00256B3B">
              <w:rPr>
                <w:rFonts w:ascii="Times New Roman" w:eastAsia="Times New Roman" w:hAnsi="Times New Roman" w:cs="Times New Roman"/>
                <w:b/>
                <w:bCs/>
                <w:sz w:val="18"/>
                <w:szCs w:val="18"/>
                <w:lang w:eastAsia="ru-RU"/>
              </w:rPr>
              <w:t>ВР</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8"/>
                <w:szCs w:val="18"/>
                <w:lang w:eastAsia="ru-RU"/>
              </w:rPr>
            </w:pPr>
            <w:r w:rsidRPr="00256B3B">
              <w:rPr>
                <w:rFonts w:ascii="Times New Roman" w:eastAsia="Times New Roman" w:hAnsi="Times New Roman" w:cs="Times New Roman"/>
                <w:b/>
                <w:bCs/>
                <w:sz w:val="18"/>
                <w:szCs w:val="18"/>
                <w:lang w:eastAsia="ru-RU"/>
              </w:rPr>
              <w:t>Итого, (тыс. руб.)</w:t>
            </w:r>
          </w:p>
        </w:tc>
      </w:tr>
      <w:tr w:rsidR="00871773" w:rsidRPr="00256B3B" w:rsidTr="00853B76">
        <w:trPr>
          <w:trHeight w:val="77"/>
        </w:trPr>
        <w:tc>
          <w:tcPr>
            <w:tcW w:w="5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773" w:rsidRPr="00256B3B" w:rsidRDefault="00871773" w:rsidP="00256B3B">
            <w:pPr>
              <w:spacing w:after="0" w:line="240" w:lineRule="auto"/>
              <w:jc w:val="center"/>
              <w:rPr>
                <w:rFonts w:ascii="Times New Roman" w:eastAsia="Times New Roman" w:hAnsi="Times New Roman" w:cs="Times New Roman"/>
                <w:sz w:val="20"/>
                <w:szCs w:val="20"/>
                <w:lang w:eastAsia="ru-RU"/>
              </w:rPr>
            </w:pPr>
            <w:r w:rsidRPr="00256B3B">
              <w:rPr>
                <w:rFonts w:ascii="Times New Roman" w:eastAsia="Times New Roman" w:hAnsi="Times New Roman" w:cs="Times New Roman"/>
                <w:sz w:val="20"/>
                <w:szCs w:val="20"/>
                <w:lang w:eastAsia="ru-RU"/>
              </w:rPr>
              <w:t>208</w:t>
            </w:r>
          </w:p>
        </w:tc>
        <w:tc>
          <w:tcPr>
            <w:tcW w:w="6664" w:type="dxa"/>
            <w:tcBorders>
              <w:top w:val="nil"/>
              <w:left w:val="nil"/>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20"/>
                <w:szCs w:val="20"/>
                <w:lang w:eastAsia="ru-RU"/>
              </w:rPr>
            </w:pPr>
            <w:r w:rsidRPr="00256B3B">
              <w:rPr>
                <w:rFonts w:ascii="Times New Roman" w:eastAsia="Times New Roman" w:hAnsi="Times New Roman" w:cs="Times New Roman"/>
                <w:b/>
                <w:bCs/>
                <w:sz w:val="20"/>
                <w:szCs w:val="20"/>
                <w:lang w:eastAsia="ru-RU"/>
              </w:rPr>
              <w:t>Общегосударственные вопросы</w:t>
            </w:r>
          </w:p>
        </w:tc>
        <w:tc>
          <w:tcPr>
            <w:tcW w:w="517" w:type="dxa"/>
            <w:tcBorders>
              <w:top w:val="nil"/>
              <w:left w:val="nil"/>
              <w:bottom w:val="single" w:sz="4" w:space="0" w:color="auto"/>
              <w:right w:val="single" w:sz="4" w:space="0" w:color="auto"/>
            </w:tcBorders>
            <w:shd w:val="clear" w:color="auto" w:fill="auto"/>
            <w:noWrap/>
            <w:hideMark/>
          </w:tcPr>
          <w:p w:rsidR="00871773" w:rsidRPr="00256B3B" w:rsidRDefault="00871773" w:rsidP="00256B3B">
            <w:pPr>
              <w:spacing w:after="0" w:line="240" w:lineRule="auto"/>
              <w:jc w:val="center"/>
              <w:rPr>
                <w:rFonts w:ascii="Times New Roman" w:eastAsia="Times New Roman" w:hAnsi="Times New Roman" w:cs="Times New Roman"/>
                <w:b/>
                <w:bCs/>
                <w:sz w:val="20"/>
                <w:szCs w:val="20"/>
                <w:lang w:eastAsia="ru-RU"/>
              </w:rPr>
            </w:pPr>
            <w:r w:rsidRPr="00256B3B">
              <w:rPr>
                <w:rFonts w:ascii="Times New Roman" w:eastAsia="Times New Roman" w:hAnsi="Times New Roman" w:cs="Times New Roman"/>
                <w:b/>
                <w:bCs/>
                <w:sz w:val="20"/>
                <w:szCs w:val="20"/>
                <w:lang w:eastAsia="ru-RU"/>
              </w:rPr>
              <w:t> </w:t>
            </w:r>
          </w:p>
        </w:tc>
        <w:tc>
          <w:tcPr>
            <w:tcW w:w="426" w:type="dxa"/>
            <w:tcBorders>
              <w:top w:val="nil"/>
              <w:left w:val="nil"/>
              <w:bottom w:val="single" w:sz="4" w:space="0" w:color="auto"/>
              <w:right w:val="single" w:sz="4" w:space="0" w:color="auto"/>
            </w:tcBorders>
            <w:shd w:val="clear" w:color="auto" w:fill="auto"/>
            <w:noWrap/>
            <w:hideMark/>
          </w:tcPr>
          <w:p w:rsidR="00871773" w:rsidRPr="00256B3B" w:rsidRDefault="00871773" w:rsidP="00256B3B">
            <w:pPr>
              <w:spacing w:after="0" w:line="240" w:lineRule="auto"/>
              <w:jc w:val="center"/>
              <w:rPr>
                <w:rFonts w:ascii="Times New Roman" w:eastAsia="Times New Roman" w:hAnsi="Times New Roman" w:cs="Times New Roman"/>
                <w:b/>
                <w:bCs/>
                <w:sz w:val="20"/>
                <w:szCs w:val="20"/>
                <w:lang w:eastAsia="ru-RU"/>
              </w:rPr>
            </w:pPr>
            <w:r w:rsidRPr="00256B3B">
              <w:rPr>
                <w:rFonts w:ascii="Times New Roman" w:eastAsia="Times New Roman" w:hAnsi="Times New Roman" w:cs="Times New Roman"/>
                <w:b/>
                <w:bCs/>
                <w:sz w:val="20"/>
                <w:szCs w:val="20"/>
                <w:lang w:eastAsia="ru-RU"/>
              </w:rPr>
              <w:t> </w:t>
            </w:r>
          </w:p>
        </w:tc>
        <w:tc>
          <w:tcPr>
            <w:tcW w:w="1290" w:type="dxa"/>
            <w:tcBorders>
              <w:top w:val="nil"/>
              <w:left w:val="nil"/>
              <w:bottom w:val="single" w:sz="4" w:space="0" w:color="auto"/>
              <w:right w:val="single" w:sz="4" w:space="0" w:color="auto"/>
            </w:tcBorders>
            <w:shd w:val="clear" w:color="auto" w:fill="auto"/>
            <w:noWrap/>
            <w:hideMark/>
          </w:tcPr>
          <w:p w:rsidR="00871773" w:rsidRPr="00256B3B" w:rsidRDefault="00871773" w:rsidP="00256B3B">
            <w:pPr>
              <w:spacing w:after="0" w:line="240" w:lineRule="auto"/>
              <w:jc w:val="center"/>
              <w:rPr>
                <w:rFonts w:ascii="Times New Roman" w:eastAsia="Times New Roman" w:hAnsi="Times New Roman" w:cs="Times New Roman"/>
                <w:b/>
                <w:bCs/>
                <w:sz w:val="20"/>
                <w:szCs w:val="20"/>
                <w:lang w:eastAsia="ru-RU"/>
              </w:rPr>
            </w:pPr>
            <w:r w:rsidRPr="00256B3B">
              <w:rPr>
                <w:rFonts w:ascii="Times New Roman" w:eastAsia="Times New Roman" w:hAnsi="Times New Roman" w:cs="Times New Roman"/>
                <w:b/>
                <w:bCs/>
                <w:sz w:val="20"/>
                <w:szCs w:val="20"/>
                <w:lang w:eastAsia="ru-RU"/>
              </w:rPr>
              <w:t> </w:t>
            </w:r>
          </w:p>
        </w:tc>
        <w:tc>
          <w:tcPr>
            <w:tcW w:w="460" w:type="dxa"/>
            <w:tcBorders>
              <w:top w:val="nil"/>
              <w:left w:val="nil"/>
              <w:bottom w:val="single" w:sz="4" w:space="0" w:color="auto"/>
              <w:right w:val="nil"/>
            </w:tcBorders>
            <w:shd w:val="clear" w:color="auto" w:fill="auto"/>
            <w:noWrap/>
            <w:hideMark/>
          </w:tcPr>
          <w:p w:rsidR="00871773" w:rsidRPr="00256B3B" w:rsidRDefault="00871773" w:rsidP="00256B3B">
            <w:pPr>
              <w:spacing w:after="0" w:line="240" w:lineRule="auto"/>
              <w:jc w:val="center"/>
              <w:rPr>
                <w:rFonts w:ascii="Times New Roman" w:eastAsia="Times New Roman" w:hAnsi="Times New Roman" w:cs="Times New Roman"/>
                <w:b/>
                <w:bCs/>
                <w:sz w:val="20"/>
                <w:szCs w:val="20"/>
                <w:lang w:eastAsia="ru-RU"/>
              </w:rPr>
            </w:pPr>
            <w:r w:rsidRPr="00256B3B">
              <w:rPr>
                <w:rFonts w:ascii="Times New Roman" w:eastAsia="Times New Roman" w:hAnsi="Times New Roman" w:cs="Times New Roman"/>
                <w:b/>
                <w:bCs/>
                <w:sz w:val="20"/>
                <w:szCs w:val="20"/>
                <w:lang w:eastAsia="ru-RU"/>
              </w:rPr>
              <w:t> </w:t>
            </w:r>
          </w:p>
        </w:tc>
        <w:tc>
          <w:tcPr>
            <w:tcW w:w="1062" w:type="dxa"/>
            <w:tcBorders>
              <w:top w:val="nil"/>
              <w:left w:val="single" w:sz="4" w:space="0" w:color="auto"/>
              <w:bottom w:val="single" w:sz="4" w:space="0" w:color="auto"/>
              <w:right w:val="single" w:sz="4" w:space="0" w:color="auto"/>
            </w:tcBorders>
            <w:shd w:val="clear" w:color="auto" w:fill="auto"/>
            <w:noWrap/>
            <w:hideMark/>
          </w:tcPr>
          <w:p w:rsidR="00871773" w:rsidRPr="00256B3B" w:rsidRDefault="00871773" w:rsidP="00256B3B">
            <w:pPr>
              <w:spacing w:after="0" w:line="240" w:lineRule="auto"/>
              <w:jc w:val="center"/>
              <w:rPr>
                <w:rFonts w:ascii="Times New Roman" w:eastAsia="Times New Roman" w:hAnsi="Times New Roman" w:cs="Times New Roman"/>
                <w:b/>
                <w:bCs/>
                <w:sz w:val="20"/>
                <w:szCs w:val="20"/>
                <w:lang w:eastAsia="ru-RU"/>
              </w:rPr>
            </w:pPr>
            <w:r w:rsidRPr="00256B3B">
              <w:rPr>
                <w:rFonts w:ascii="Times New Roman" w:eastAsia="Times New Roman" w:hAnsi="Times New Roman" w:cs="Times New Roman"/>
                <w:b/>
                <w:bCs/>
                <w:sz w:val="20"/>
                <w:szCs w:val="20"/>
                <w:lang w:eastAsia="ru-RU"/>
              </w:rPr>
              <w:t> </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1178,1916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1178,1916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120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1178,1916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Times New Roman" w:eastAsia="Times New Roman" w:hAnsi="Times New Roman" w:cs="Times New Roman"/>
                <w:sz w:val="20"/>
                <w:szCs w:val="20"/>
                <w:lang w:eastAsia="ru-RU"/>
              </w:rPr>
            </w:pPr>
            <w:r w:rsidRPr="00256B3B">
              <w:rPr>
                <w:rFonts w:ascii="Times New Roman" w:eastAsia="Times New Roman" w:hAnsi="Times New Roman" w:cs="Times New Roman"/>
                <w:sz w:val="20"/>
                <w:szCs w:val="20"/>
                <w:lang w:eastAsia="ru-RU"/>
              </w:rPr>
              <w:t>208</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5579,30199</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991 00 11020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5273,32999</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991 00 11020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120</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4346,71860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991 00 11020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881,24533</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Уплата налогов, сборов и иных платежей</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991 00 11020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850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45,36606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780 00 00000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140,088</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780 00 11020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140,088</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780 00 11020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140,088</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720 00 00000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58,384</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720 00 11020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58,384</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720 00 11020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58,384</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991 00 00000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107,5</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Межбюджетные трансферты </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991 00 78210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107,5</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990 00 78210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107,5</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256B3B">
              <w:rPr>
                <w:rFonts w:ascii="Times New Roman" w:eastAsia="Times New Roman" w:hAnsi="Times New Roman" w:cs="Times New Roman"/>
                <w:b/>
                <w:bCs/>
                <w:sz w:val="16"/>
                <w:szCs w:val="16"/>
                <w:lang w:eastAsia="ru-RU"/>
              </w:rPr>
              <w:t>о(</w:t>
            </w:r>
            <w:proofErr w:type="gramEnd"/>
            <w:r w:rsidRPr="00256B3B">
              <w:rPr>
                <w:rFonts w:ascii="Times New Roman" w:eastAsia="Times New Roman" w:hAnsi="Times New Roman" w:cs="Times New Roman"/>
                <w:b/>
                <w:bCs/>
                <w:sz w:val="16"/>
                <w:szCs w:val="16"/>
                <w:lang w:eastAsia="ru-RU"/>
              </w:rPr>
              <w:t>финансово-бюджетного)надзора</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06</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40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06</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991 00 00000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Межбюджетные трансферты </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06</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991 00 78210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06</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991 00 78210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lastRenderedPageBreak/>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Резервные фонды</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11</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500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11</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991 00 00000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500</w:t>
            </w:r>
          </w:p>
        </w:tc>
      </w:tr>
      <w:tr w:rsidR="00871773" w:rsidRPr="00256B3B" w:rsidTr="00853B76">
        <w:trPr>
          <w:trHeight w:val="285"/>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Резервные фонды местной администрации</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11</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991 00 79990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500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Резервные средства</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11</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991 00 79990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870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500</w:t>
            </w:r>
          </w:p>
        </w:tc>
      </w:tr>
      <w:tr w:rsidR="00871773" w:rsidRPr="00256B3B" w:rsidTr="00853B76">
        <w:trPr>
          <w:trHeight w:val="285"/>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Другие общегосударственные вопросы</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13</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1139,89095</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710 00 00000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1085,39095</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nil"/>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Закупки товаров работ услуг для муниципальных нужд</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710 00 20010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1017,24295</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000000"/>
              <w:left w:val="single" w:sz="4" w:space="0" w:color="000000"/>
              <w:bottom w:val="nil"/>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710 00 20010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1017,24295</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000000"/>
              <w:left w:val="single" w:sz="4" w:space="0" w:color="000000"/>
              <w:bottom w:val="nil"/>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расходы</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90" w:type="dxa"/>
            <w:tcBorders>
              <w:top w:val="nil"/>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710 00 90010</w:t>
            </w:r>
          </w:p>
        </w:tc>
        <w:tc>
          <w:tcPr>
            <w:tcW w:w="460" w:type="dxa"/>
            <w:tcBorders>
              <w:top w:val="nil"/>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68,148</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000000"/>
              <w:left w:val="single" w:sz="4" w:space="0" w:color="000000"/>
              <w:bottom w:val="nil"/>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Уплата прочих налогов, сборов и иных платежей</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90"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710 00 90010</w:t>
            </w:r>
          </w:p>
        </w:tc>
        <w:tc>
          <w:tcPr>
            <w:tcW w:w="460" w:type="dxa"/>
            <w:tcBorders>
              <w:top w:val="single" w:sz="4" w:space="0" w:color="000000"/>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850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68,148</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000000"/>
              <w:left w:val="single" w:sz="4" w:space="0" w:color="000000"/>
              <w:bottom w:val="nil"/>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Непрограмное направление расходов в области общегосударственых вопросов</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nil"/>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90"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990 00 00000</w:t>
            </w:r>
          </w:p>
        </w:tc>
        <w:tc>
          <w:tcPr>
            <w:tcW w:w="460" w:type="dxa"/>
            <w:tcBorders>
              <w:top w:val="single" w:sz="4" w:space="0" w:color="000000"/>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13,50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000000"/>
              <w:left w:val="single" w:sz="4" w:space="0" w:color="000000"/>
              <w:bottom w:val="nil"/>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Закупки товаров работ услуг для муниципальных нужд</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90"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990 00 20090</w:t>
            </w:r>
          </w:p>
        </w:tc>
        <w:tc>
          <w:tcPr>
            <w:tcW w:w="460" w:type="dxa"/>
            <w:tcBorders>
              <w:top w:val="single" w:sz="4" w:space="0" w:color="000000"/>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13,50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000000"/>
              <w:left w:val="single" w:sz="4" w:space="0" w:color="000000"/>
              <w:bottom w:val="nil"/>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товарорв, работ и услуг для обеспечения госудпарственных (муниципальных) нужд</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90"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990 00 20090</w:t>
            </w:r>
          </w:p>
        </w:tc>
        <w:tc>
          <w:tcPr>
            <w:tcW w:w="460" w:type="dxa"/>
            <w:tcBorders>
              <w:top w:val="single" w:sz="4" w:space="0" w:color="000000"/>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13,50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000000"/>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7" w:type="dxa"/>
            <w:tcBorders>
              <w:top w:val="nil"/>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90"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991 00 00000</w:t>
            </w:r>
          </w:p>
        </w:tc>
        <w:tc>
          <w:tcPr>
            <w:tcW w:w="460" w:type="dxa"/>
            <w:tcBorders>
              <w:top w:val="single" w:sz="4" w:space="0" w:color="000000"/>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41</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nil"/>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Межбюджетные трансферты</w:t>
            </w:r>
          </w:p>
        </w:tc>
        <w:tc>
          <w:tcPr>
            <w:tcW w:w="517"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90"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991 00 78210</w:t>
            </w:r>
          </w:p>
        </w:tc>
        <w:tc>
          <w:tcPr>
            <w:tcW w:w="460" w:type="dxa"/>
            <w:tcBorders>
              <w:top w:val="single" w:sz="4" w:space="0" w:color="000000"/>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41</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auto"/>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517"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90"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991 00 78210</w:t>
            </w:r>
          </w:p>
        </w:tc>
        <w:tc>
          <w:tcPr>
            <w:tcW w:w="460" w:type="dxa"/>
            <w:tcBorders>
              <w:top w:val="single" w:sz="4" w:space="0" w:color="000000"/>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41</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20"/>
                <w:szCs w:val="20"/>
                <w:lang w:eastAsia="ru-RU"/>
              </w:rPr>
            </w:pPr>
            <w:r w:rsidRPr="00256B3B">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517"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26"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290"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60" w:type="dxa"/>
            <w:tcBorders>
              <w:top w:val="single" w:sz="4" w:space="0" w:color="000000"/>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871773" w:rsidRPr="00256B3B" w:rsidTr="00853B76">
        <w:trPr>
          <w:trHeight w:val="450"/>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256B3B">
              <w:rPr>
                <w:rFonts w:ascii="Times New Roman" w:eastAsia="Times New Roman" w:hAnsi="Times New Roman" w:cs="Times New Roman"/>
                <w:b/>
                <w:bCs/>
                <w:sz w:val="16"/>
                <w:szCs w:val="16"/>
                <w:lang w:eastAsia="ru-RU"/>
              </w:rPr>
              <w:t>,г</w:t>
            </w:r>
            <w:proofErr w:type="gramEnd"/>
            <w:r w:rsidRPr="00256B3B">
              <w:rPr>
                <w:rFonts w:ascii="Times New Roman" w:eastAsia="Times New Roman" w:hAnsi="Times New Roman" w:cs="Times New Roman"/>
                <w:b/>
                <w:bCs/>
                <w:sz w:val="16"/>
                <w:szCs w:val="16"/>
                <w:lang w:eastAsia="ru-RU"/>
              </w:rPr>
              <w:t>ражданская оборона</w:t>
            </w:r>
          </w:p>
        </w:tc>
        <w:tc>
          <w:tcPr>
            <w:tcW w:w="517"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03</w:t>
            </w:r>
          </w:p>
        </w:tc>
        <w:tc>
          <w:tcPr>
            <w:tcW w:w="426"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09</w:t>
            </w:r>
          </w:p>
        </w:tc>
        <w:tc>
          <w:tcPr>
            <w:tcW w:w="1290"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60" w:type="dxa"/>
            <w:tcBorders>
              <w:top w:val="single" w:sz="4" w:space="0" w:color="000000"/>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625,85436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90"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730 00 00000</w:t>
            </w:r>
          </w:p>
        </w:tc>
        <w:tc>
          <w:tcPr>
            <w:tcW w:w="460" w:type="dxa"/>
            <w:tcBorders>
              <w:top w:val="single" w:sz="4" w:space="0" w:color="auto"/>
              <w:left w:val="nil"/>
              <w:bottom w:val="single" w:sz="4" w:space="0" w:color="auto"/>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625,85436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7"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90"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730 00 20030</w:t>
            </w:r>
          </w:p>
        </w:tc>
        <w:tc>
          <w:tcPr>
            <w:tcW w:w="460" w:type="dxa"/>
            <w:tcBorders>
              <w:top w:val="nil"/>
              <w:left w:val="nil"/>
              <w:bottom w:val="single" w:sz="4" w:space="0" w:color="auto"/>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625,85436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nil"/>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6" w:type="dxa"/>
            <w:tcBorders>
              <w:top w:val="nil"/>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90" w:type="dxa"/>
            <w:tcBorders>
              <w:top w:val="nil"/>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730 00 20030</w:t>
            </w:r>
          </w:p>
        </w:tc>
        <w:tc>
          <w:tcPr>
            <w:tcW w:w="460" w:type="dxa"/>
            <w:tcBorders>
              <w:top w:val="nil"/>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625,85436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auto"/>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03</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14</w:t>
            </w:r>
          </w:p>
        </w:tc>
        <w:tc>
          <w:tcPr>
            <w:tcW w:w="1290"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60" w:type="dxa"/>
            <w:tcBorders>
              <w:top w:val="single" w:sz="4" w:space="0" w:color="auto"/>
              <w:left w:val="nil"/>
              <w:bottom w:val="single" w:sz="4" w:space="0" w:color="auto"/>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943,78733</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области общегосудартсенных вопросов</w:t>
            </w:r>
          </w:p>
        </w:tc>
        <w:tc>
          <w:tcPr>
            <w:tcW w:w="517"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90" w:type="dxa"/>
            <w:tcBorders>
              <w:top w:val="nil"/>
              <w:left w:val="nil"/>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990 00 00000</w:t>
            </w:r>
          </w:p>
        </w:tc>
        <w:tc>
          <w:tcPr>
            <w:tcW w:w="460" w:type="dxa"/>
            <w:tcBorders>
              <w:top w:val="nil"/>
              <w:left w:val="nil"/>
              <w:bottom w:val="single" w:sz="4" w:space="0" w:color="auto"/>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478,572</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Межбюджетные трансферты </w:t>
            </w:r>
          </w:p>
        </w:tc>
        <w:tc>
          <w:tcPr>
            <w:tcW w:w="517"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990 00 78210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478,572</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nil"/>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517" w:type="dxa"/>
            <w:tcBorders>
              <w:top w:val="nil"/>
              <w:left w:val="nil"/>
              <w:bottom w:val="nil"/>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6" w:type="dxa"/>
            <w:tcBorders>
              <w:top w:val="nil"/>
              <w:left w:val="nil"/>
              <w:bottom w:val="nil"/>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90" w:type="dxa"/>
            <w:tcBorders>
              <w:top w:val="nil"/>
              <w:left w:val="nil"/>
              <w:bottom w:val="nil"/>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990 00 78210</w:t>
            </w:r>
          </w:p>
        </w:tc>
        <w:tc>
          <w:tcPr>
            <w:tcW w:w="460" w:type="dxa"/>
            <w:tcBorders>
              <w:top w:val="nil"/>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478,572</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auto"/>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256B3B">
              <w:rPr>
                <w:rFonts w:ascii="Times New Roman" w:eastAsia="Times New Roman" w:hAnsi="Times New Roman" w:cs="Times New Roman"/>
                <w:sz w:val="16"/>
                <w:szCs w:val="16"/>
                <w:lang w:eastAsia="ru-RU"/>
              </w:rPr>
              <w:t xml:space="preserve"> ,</w:t>
            </w:r>
            <w:proofErr w:type="gramEnd"/>
            <w:r w:rsidRPr="00256B3B">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90"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790 00 00000</w:t>
            </w:r>
          </w:p>
        </w:tc>
        <w:tc>
          <w:tcPr>
            <w:tcW w:w="460" w:type="dxa"/>
            <w:tcBorders>
              <w:top w:val="single" w:sz="4" w:space="0" w:color="auto"/>
              <w:left w:val="nil"/>
              <w:bottom w:val="single" w:sz="4" w:space="0" w:color="auto"/>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465,21533</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7"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90"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790 00 20090</w:t>
            </w:r>
          </w:p>
        </w:tc>
        <w:tc>
          <w:tcPr>
            <w:tcW w:w="460" w:type="dxa"/>
            <w:tcBorders>
              <w:top w:val="nil"/>
              <w:left w:val="nil"/>
              <w:bottom w:val="single" w:sz="4" w:space="0" w:color="auto"/>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465,21533</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90"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790 00 20090</w:t>
            </w:r>
          </w:p>
        </w:tc>
        <w:tc>
          <w:tcPr>
            <w:tcW w:w="460" w:type="dxa"/>
            <w:tcBorders>
              <w:top w:val="nil"/>
              <w:left w:val="nil"/>
              <w:bottom w:val="single" w:sz="4" w:space="0" w:color="auto"/>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465,21533</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20"/>
                <w:szCs w:val="20"/>
                <w:lang w:eastAsia="ru-RU"/>
              </w:rPr>
            </w:pPr>
            <w:r w:rsidRPr="00256B3B">
              <w:rPr>
                <w:rFonts w:ascii="Times New Roman" w:eastAsia="Times New Roman" w:hAnsi="Times New Roman" w:cs="Times New Roman"/>
                <w:b/>
                <w:bCs/>
                <w:sz w:val="20"/>
                <w:szCs w:val="20"/>
                <w:lang w:eastAsia="ru-RU"/>
              </w:rPr>
              <w:t>Национальная экономика</w:t>
            </w:r>
          </w:p>
        </w:tc>
        <w:tc>
          <w:tcPr>
            <w:tcW w:w="517"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290"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Сельское хозяйство и рыболовство</w:t>
            </w:r>
          </w:p>
        </w:tc>
        <w:tc>
          <w:tcPr>
            <w:tcW w:w="517"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05</w:t>
            </w:r>
          </w:p>
        </w:tc>
        <w:tc>
          <w:tcPr>
            <w:tcW w:w="1290"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60" w:type="dxa"/>
            <w:tcBorders>
              <w:top w:val="nil"/>
              <w:left w:val="nil"/>
              <w:bottom w:val="single" w:sz="4" w:space="0" w:color="auto"/>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10,44</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сфере сельского хозяйства</w:t>
            </w:r>
          </w:p>
        </w:tc>
        <w:tc>
          <w:tcPr>
            <w:tcW w:w="517"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1290"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994 00 00000</w:t>
            </w:r>
          </w:p>
        </w:tc>
        <w:tc>
          <w:tcPr>
            <w:tcW w:w="460" w:type="dxa"/>
            <w:tcBorders>
              <w:top w:val="nil"/>
              <w:left w:val="nil"/>
              <w:bottom w:val="single" w:sz="4" w:space="0" w:color="auto"/>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10,44</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w:t>
            </w:r>
          </w:p>
        </w:tc>
        <w:tc>
          <w:tcPr>
            <w:tcW w:w="517"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1290"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994 00 72003</w:t>
            </w:r>
          </w:p>
        </w:tc>
        <w:tc>
          <w:tcPr>
            <w:tcW w:w="460" w:type="dxa"/>
            <w:tcBorders>
              <w:top w:val="nil"/>
              <w:left w:val="nil"/>
              <w:bottom w:val="single" w:sz="4" w:space="0" w:color="auto"/>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9,86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nil"/>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517" w:type="dxa"/>
            <w:tcBorders>
              <w:top w:val="nil"/>
              <w:left w:val="nil"/>
              <w:bottom w:val="nil"/>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6" w:type="dxa"/>
            <w:tcBorders>
              <w:top w:val="nil"/>
              <w:left w:val="nil"/>
              <w:bottom w:val="nil"/>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1290" w:type="dxa"/>
            <w:tcBorders>
              <w:top w:val="nil"/>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994 00 72003</w:t>
            </w:r>
          </w:p>
        </w:tc>
        <w:tc>
          <w:tcPr>
            <w:tcW w:w="460" w:type="dxa"/>
            <w:tcBorders>
              <w:top w:val="nil"/>
              <w:left w:val="nil"/>
              <w:bottom w:val="nil"/>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810</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9,86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auto"/>
              <w:left w:val="single" w:sz="4" w:space="0" w:color="auto"/>
              <w:bottom w:val="nil"/>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Софинансирование расходных обязательств, исполнение которых осуществляется с учетом стимулирующих субсидий</w:t>
            </w:r>
          </w:p>
        </w:tc>
        <w:tc>
          <w:tcPr>
            <w:tcW w:w="517" w:type="dxa"/>
            <w:tcBorders>
              <w:top w:val="single" w:sz="4" w:space="0" w:color="auto"/>
              <w:left w:val="nil"/>
              <w:bottom w:val="nil"/>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6" w:type="dxa"/>
            <w:tcBorders>
              <w:top w:val="single" w:sz="4" w:space="0" w:color="auto"/>
              <w:left w:val="nil"/>
              <w:bottom w:val="nil"/>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1290" w:type="dxa"/>
            <w:tcBorders>
              <w:top w:val="single" w:sz="4" w:space="0" w:color="auto"/>
              <w:left w:val="nil"/>
              <w:bottom w:val="nil"/>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994 00 72003</w:t>
            </w:r>
          </w:p>
        </w:tc>
        <w:tc>
          <w:tcPr>
            <w:tcW w:w="460" w:type="dxa"/>
            <w:tcBorders>
              <w:top w:val="single" w:sz="4" w:space="0" w:color="auto"/>
              <w:left w:val="nil"/>
              <w:bottom w:val="nil"/>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nil"/>
              <w:bottom w:val="nil"/>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0,58</w:t>
            </w:r>
          </w:p>
        </w:tc>
      </w:tr>
      <w:tr w:rsidR="00871773" w:rsidRPr="00256B3B" w:rsidTr="00853B76">
        <w:trPr>
          <w:trHeight w:val="77"/>
        </w:trPr>
        <w:tc>
          <w:tcPr>
            <w:tcW w:w="5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auto"/>
              <w:left w:val="nil"/>
              <w:bottom w:val="single" w:sz="4" w:space="0" w:color="auto"/>
              <w:right w:val="nil"/>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1290" w:type="dxa"/>
            <w:tcBorders>
              <w:top w:val="single" w:sz="4" w:space="0" w:color="auto"/>
              <w:left w:val="nil"/>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994 00 72003</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810</w:t>
            </w:r>
          </w:p>
        </w:tc>
        <w:tc>
          <w:tcPr>
            <w:tcW w:w="1062"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0,58</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nil"/>
              <w:right w:val="nil"/>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Дорожное хозяйство (Дорожные фонды)</w:t>
            </w:r>
          </w:p>
        </w:tc>
        <w:tc>
          <w:tcPr>
            <w:tcW w:w="517"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04</w:t>
            </w:r>
          </w:p>
        </w:tc>
        <w:tc>
          <w:tcPr>
            <w:tcW w:w="426" w:type="dxa"/>
            <w:tcBorders>
              <w:top w:val="nil"/>
              <w:left w:val="nil"/>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09</w:t>
            </w:r>
          </w:p>
        </w:tc>
        <w:tc>
          <w:tcPr>
            <w:tcW w:w="1290" w:type="dxa"/>
            <w:tcBorders>
              <w:top w:val="nil"/>
              <w:left w:val="nil"/>
              <w:bottom w:val="nil"/>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60" w:type="dxa"/>
            <w:tcBorders>
              <w:top w:val="nil"/>
              <w:left w:val="nil"/>
              <w:bottom w:val="nil"/>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33213,13740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auto"/>
              <w:left w:val="single" w:sz="4" w:space="0" w:color="auto"/>
              <w:bottom w:val="single" w:sz="4" w:space="0" w:color="auto"/>
              <w:right w:val="nil"/>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517"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6" w:type="dxa"/>
            <w:tcBorders>
              <w:top w:val="nil"/>
              <w:left w:val="nil"/>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90" w:type="dxa"/>
            <w:tcBorders>
              <w:top w:val="single" w:sz="4" w:space="0" w:color="auto"/>
              <w:left w:val="nil"/>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740 00 00000</w:t>
            </w:r>
          </w:p>
        </w:tc>
        <w:tc>
          <w:tcPr>
            <w:tcW w:w="460" w:type="dxa"/>
            <w:tcBorders>
              <w:top w:val="single" w:sz="4" w:space="0" w:color="auto"/>
              <w:left w:val="nil"/>
              <w:bottom w:val="single" w:sz="4" w:space="0" w:color="auto"/>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33213,13740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товарорв работ для муниципальных нужд</w:t>
            </w:r>
          </w:p>
        </w:tc>
        <w:tc>
          <w:tcPr>
            <w:tcW w:w="517" w:type="dxa"/>
            <w:tcBorders>
              <w:top w:val="nil"/>
              <w:left w:val="nil"/>
              <w:bottom w:val="nil"/>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6" w:type="dxa"/>
            <w:tcBorders>
              <w:top w:val="nil"/>
              <w:left w:val="nil"/>
              <w:bottom w:val="nil"/>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90" w:type="dxa"/>
            <w:tcBorders>
              <w:top w:val="nil"/>
              <w:left w:val="nil"/>
              <w:bottom w:val="nil"/>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740 00 20040</w:t>
            </w:r>
          </w:p>
        </w:tc>
        <w:tc>
          <w:tcPr>
            <w:tcW w:w="460" w:type="dxa"/>
            <w:tcBorders>
              <w:top w:val="nil"/>
              <w:left w:val="nil"/>
              <w:bottom w:val="nil"/>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3517,36593</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nil"/>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7" w:type="dxa"/>
            <w:tcBorders>
              <w:top w:val="single" w:sz="4" w:space="0" w:color="auto"/>
              <w:left w:val="nil"/>
              <w:bottom w:val="nil"/>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6" w:type="dxa"/>
            <w:tcBorders>
              <w:top w:val="single" w:sz="4" w:space="0" w:color="auto"/>
              <w:left w:val="nil"/>
              <w:bottom w:val="nil"/>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90" w:type="dxa"/>
            <w:tcBorders>
              <w:top w:val="single" w:sz="4" w:space="0" w:color="auto"/>
              <w:left w:val="nil"/>
              <w:bottom w:val="nil"/>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740 00 20040</w:t>
            </w:r>
          </w:p>
        </w:tc>
        <w:tc>
          <w:tcPr>
            <w:tcW w:w="460" w:type="dxa"/>
            <w:tcBorders>
              <w:top w:val="single" w:sz="4" w:space="0" w:color="auto"/>
              <w:left w:val="nil"/>
              <w:bottom w:val="nil"/>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3517,36593</w:t>
            </w:r>
          </w:p>
        </w:tc>
      </w:tr>
      <w:tr w:rsidR="00871773" w:rsidRPr="00256B3B" w:rsidTr="00853B76">
        <w:trPr>
          <w:trHeight w:val="96"/>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000000"/>
              <w:left w:val="single" w:sz="4" w:space="0" w:color="000000"/>
              <w:bottom w:val="nil"/>
              <w:right w:val="nil"/>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56B3B">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17" w:type="dxa"/>
            <w:tcBorders>
              <w:top w:val="single" w:sz="4" w:space="0" w:color="auto"/>
              <w:left w:val="single" w:sz="4" w:space="0" w:color="auto"/>
              <w:bottom w:val="nil"/>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6" w:type="dxa"/>
            <w:tcBorders>
              <w:top w:val="single" w:sz="4" w:space="0" w:color="auto"/>
              <w:left w:val="nil"/>
              <w:bottom w:val="nil"/>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90"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740 00 78210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29695,77147</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auto"/>
              <w:left w:val="single" w:sz="4" w:space="0" w:color="auto"/>
              <w:bottom w:val="single" w:sz="4" w:space="0" w:color="auto"/>
              <w:right w:val="single" w:sz="4" w:space="0" w:color="auto"/>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517" w:type="dxa"/>
            <w:tcBorders>
              <w:top w:val="single" w:sz="4" w:space="0" w:color="auto"/>
              <w:left w:val="nil"/>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90"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740 00 78210</w:t>
            </w:r>
          </w:p>
        </w:tc>
        <w:tc>
          <w:tcPr>
            <w:tcW w:w="460"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62"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29695,77147</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20"/>
                <w:szCs w:val="20"/>
                <w:lang w:eastAsia="ru-RU"/>
              </w:rPr>
            </w:pPr>
            <w:r w:rsidRPr="00256B3B">
              <w:rPr>
                <w:rFonts w:ascii="Times New Roman" w:eastAsia="Times New Roman" w:hAnsi="Times New Roman" w:cs="Times New Roman"/>
                <w:b/>
                <w:bCs/>
                <w:sz w:val="20"/>
                <w:szCs w:val="20"/>
                <w:lang w:eastAsia="ru-RU"/>
              </w:rPr>
              <w:t>Жилищно-коммунальное хозяйство</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Жилищное хозяйство</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1082,27321</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710 00 00000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1065,30221</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товаров работ для муниципальных нужд</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710 00 20010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303,16221</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710 00 20010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303,16221</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Расходы местного бюджета за счет стимулирующих субсидий</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710 00 72004</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762,14</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710 00 72004</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762,14</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995 00 00000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16,971</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995 00 20950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16,971</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995 00 20950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16,971</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lastRenderedPageBreak/>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Коммунальное хозяйство</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5742,83803</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995 00 00000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5742,83803</w:t>
            </w:r>
          </w:p>
        </w:tc>
      </w:tr>
      <w:tr w:rsidR="00871773" w:rsidRPr="00256B3B" w:rsidTr="00853B76">
        <w:trPr>
          <w:trHeight w:val="270"/>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 по налогам и сборам</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995 00 60610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2888,60970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лицам-производителям товаров, работ, услуг</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995 00 60610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810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2888,60970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Осуществление бюджетных инвестиций в объекты муниципальное собственности, субсидии в уставный фонд унитарного предприятия</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995 00 40950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2300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Бюджетные инвестиции иным юридическим лицам, за исключением бюджетных инвестиций в объекты капитального строительства</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995 00 40950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452</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2300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товарорв работ и услуг для муниципальных нужд</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995 00 20950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120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государствееных (муниципальных) услуг</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995 00 20950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120</w:t>
            </w:r>
          </w:p>
        </w:tc>
      </w:tr>
      <w:tr w:rsidR="00871773" w:rsidRPr="00256B3B" w:rsidTr="00853B76">
        <w:trPr>
          <w:trHeight w:val="19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proofErr w:type="gramStart"/>
            <w:r w:rsidRPr="00256B3B">
              <w:rPr>
                <w:rFonts w:ascii="Times New Roman" w:eastAsia="Times New Roman" w:hAnsi="Times New Roman" w:cs="Times New Roman"/>
                <w:sz w:val="16"/>
                <w:szCs w:val="16"/>
                <w:lang w:eastAsia="ru-RU"/>
              </w:rPr>
              <w:t>Мероприятия</w:t>
            </w:r>
            <w:proofErr w:type="gramEnd"/>
            <w:r w:rsidRPr="00256B3B">
              <w:rPr>
                <w:rFonts w:ascii="Times New Roman" w:eastAsia="Times New Roman" w:hAnsi="Times New Roman" w:cs="Times New Roman"/>
                <w:sz w:val="16"/>
                <w:szCs w:val="16"/>
                <w:lang w:eastAsia="ru-RU"/>
              </w:rPr>
              <w:t xml:space="preserve"> направленные на иные расходы в сфере жилищно коммунального хозяйства</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995 00 90950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182,48027</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nil"/>
              <w:right w:val="single" w:sz="4" w:space="0" w:color="auto"/>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Исполнение судебных актов</w:t>
            </w:r>
          </w:p>
        </w:tc>
        <w:tc>
          <w:tcPr>
            <w:tcW w:w="517" w:type="dxa"/>
            <w:tcBorders>
              <w:top w:val="nil"/>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995 00 90950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830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182,48027</w:t>
            </w:r>
          </w:p>
        </w:tc>
      </w:tr>
      <w:tr w:rsidR="00871773" w:rsidRPr="00256B3B" w:rsidTr="00853B76">
        <w:trPr>
          <w:trHeight w:val="195"/>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auto"/>
              <w:left w:val="single" w:sz="4" w:space="0" w:color="auto"/>
              <w:bottom w:val="nil"/>
              <w:right w:val="single" w:sz="4" w:space="0" w:color="auto"/>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Межбюджетные трансферты</w:t>
            </w:r>
          </w:p>
        </w:tc>
        <w:tc>
          <w:tcPr>
            <w:tcW w:w="517" w:type="dxa"/>
            <w:tcBorders>
              <w:top w:val="single" w:sz="4" w:space="0" w:color="000000"/>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nil"/>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995 00 78210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251,74806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auto"/>
              <w:left w:val="single" w:sz="4" w:space="0" w:color="auto"/>
              <w:bottom w:val="single" w:sz="4" w:space="0" w:color="auto"/>
              <w:right w:val="nil"/>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995 00 78210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251,74806</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nil"/>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Благоустройство</w:t>
            </w:r>
          </w:p>
        </w:tc>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03</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35628,57938</w:t>
            </w:r>
          </w:p>
        </w:tc>
      </w:tr>
      <w:tr w:rsidR="00871773" w:rsidRPr="00256B3B" w:rsidTr="00853B76">
        <w:trPr>
          <w:trHeight w:val="128"/>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760 00 00000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35329</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760 00 60000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22600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760 00 60000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611</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22600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nil"/>
              <w:right w:val="nil"/>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56B3B">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17" w:type="dxa"/>
            <w:tcBorders>
              <w:top w:val="nil"/>
              <w:left w:val="single" w:sz="4" w:space="0" w:color="000000"/>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760 00 78210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6975,30265</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single" w:sz="4" w:space="0" w:color="auto"/>
              <w:left w:val="single" w:sz="4" w:space="0" w:color="auto"/>
              <w:bottom w:val="single" w:sz="4" w:space="0" w:color="auto"/>
              <w:right w:val="single" w:sz="4" w:space="0" w:color="auto"/>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760  00 78210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6975,30265</w:t>
            </w:r>
          </w:p>
        </w:tc>
      </w:tr>
      <w:tr w:rsidR="00871773" w:rsidRPr="00256B3B" w:rsidTr="00853B76">
        <w:trPr>
          <w:trHeight w:val="521"/>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760 00 20060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5753,68368</w:t>
            </w:r>
          </w:p>
        </w:tc>
      </w:tr>
      <w:tr w:rsidR="00871773" w:rsidRPr="00256B3B" w:rsidTr="00853B76">
        <w:trPr>
          <w:trHeight w:val="13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760 00 20060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5753,68368</w:t>
            </w:r>
          </w:p>
        </w:tc>
      </w:tr>
      <w:tr w:rsidR="00871773" w:rsidRPr="00256B3B" w:rsidTr="00853B76">
        <w:trPr>
          <w:trHeight w:val="173"/>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761 00 20610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299,59305</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товаров работ для муниципальных нужд</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761 00 20610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299,59305</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000000" w:fill="FFFFFF"/>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90" w:type="dxa"/>
            <w:tcBorders>
              <w:top w:val="nil"/>
              <w:left w:val="nil"/>
              <w:bottom w:val="single" w:sz="4" w:space="0" w:color="000000"/>
              <w:right w:val="single" w:sz="4" w:space="0" w:color="000000"/>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761 00 20610</w:t>
            </w:r>
          </w:p>
        </w:tc>
        <w:tc>
          <w:tcPr>
            <w:tcW w:w="460" w:type="dxa"/>
            <w:tcBorders>
              <w:top w:val="nil"/>
              <w:left w:val="nil"/>
              <w:bottom w:val="single" w:sz="4" w:space="0" w:color="000000"/>
              <w:right w:val="nil"/>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62" w:type="dxa"/>
            <w:tcBorders>
              <w:top w:val="nil"/>
              <w:left w:val="single" w:sz="4" w:space="0" w:color="auto"/>
              <w:bottom w:val="single" w:sz="4" w:space="0" w:color="auto"/>
              <w:right w:val="single" w:sz="4" w:space="0" w:color="auto"/>
            </w:tcBorders>
            <w:shd w:val="clear" w:color="000000" w:fill="FFFFFF"/>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299,59305</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20"/>
                <w:szCs w:val="20"/>
                <w:lang w:eastAsia="ru-RU"/>
              </w:rPr>
            </w:pPr>
            <w:r w:rsidRPr="00256B3B">
              <w:rPr>
                <w:rFonts w:ascii="Times New Roman" w:eastAsia="Times New Roman" w:hAnsi="Times New Roman" w:cs="Times New Roman"/>
                <w:b/>
                <w:bCs/>
                <w:sz w:val="20"/>
                <w:szCs w:val="20"/>
                <w:lang w:eastAsia="ru-RU"/>
              </w:rPr>
              <w:t>Культура и кинематография</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Культура</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4000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000000"/>
              <w:bottom w:val="single" w:sz="4" w:space="0" w:color="000000"/>
              <w:right w:val="single" w:sz="4" w:space="0" w:color="000000"/>
            </w:tcBorders>
            <w:shd w:val="clear" w:color="auto" w:fill="auto"/>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"Развитие культуры в гп Безенчук на 2017-2019гг"</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770 00 00000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4000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56B3B">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770 00 78210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4000</w:t>
            </w:r>
          </w:p>
        </w:tc>
      </w:tr>
      <w:tr w:rsidR="00871773" w:rsidRPr="00256B3B" w:rsidTr="00853B76">
        <w:trPr>
          <w:trHeight w:val="77"/>
        </w:trPr>
        <w:tc>
          <w:tcPr>
            <w:tcW w:w="583" w:type="dxa"/>
            <w:tcBorders>
              <w:top w:val="nil"/>
              <w:left w:val="single" w:sz="4" w:space="0" w:color="auto"/>
              <w:bottom w:val="nil"/>
              <w:right w:val="nil"/>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single" w:sz="4" w:space="0" w:color="auto"/>
              <w:bottom w:val="single" w:sz="4" w:space="0" w:color="auto"/>
              <w:right w:val="single" w:sz="4" w:space="0" w:color="auto"/>
            </w:tcBorders>
            <w:shd w:val="clear" w:color="auto" w:fill="auto"/>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77 0 00 78210</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4000</w:t>
            </w:r>
          </w:p>
        </w:tc>
      </w:tr>
      <w:tr w:rsidR="00871773" w:rsidRPr="00256B3B" w:rsidTr="00853B76">
        <w:trPr>
          <w:trHeight w:val="77"/>
        </w:trPr>
        <w:tc>
          <w:tcPr>
            <w:tcW w:w="583" w:type="dxa"/>
            <w:tcBorders>
              <w:top w:val="nil"/>
              <w:left w:val="single" w:sz="4" w:space="0" w:color="auto"/>
              <w:bottom w:val="single" w:sz="4" w:space="0" w:color="auto"/>
              <w:right w:val="single" w:sz="4" w:space="0" w:color="000000"/>
            </w:tcBorders>
            <w:shd w:val="clear" w:color="auto" w:fill="auto"/>
            <w:noWrap/>
            <w:vAlign w:val="bottom"/>
            <w:hideMark/>
          </w:tcPr>
          <w:p w:rsidR="00871773" w:rsidRPr="00256B3B" w:rsidRDefault="00871773" w:rsidP="00256B3B">
            <w:pPr>
              <w:spacing w:after="0" w:line="240" w:lineRule="auto"/>
              <w:jc w:val="center"/>
              <w:rPr>
                <w:rFonts w:ascii="Arial CYR" w:eastAsia="Times New Roman" w:hAnsi="Arial CYR" w:cs="Times New Roman"/>
                <w:sz w:val="20"/>
                <w:szCs w:val="20"/>
                <w:lang w:eastAsia="ru-RU"/>
              </w:rPr>
            </w:pPr>
            <w:r w:rsidRPr="00256B3B">
              <w:rPr>
                <w:rFonts w:ascii="Arial CYR" w:eastAsia="Times New Roman" w:hAnsi="Arial CYR" w:cs="Times New Roman"/>
                <w:sz w:val="20"/>
                <w:szCs w:val="20"/>
                <w:lang w:eastAsia="ru-RU"/>
              </w:rPr>
              <w:t> </w:t>
            </w:r>
          </w:p>
        </w:tc>
        <w:tc>
          <w:tcPr>
            <w:tcW w:w="6664" w:type="dxa"/>
            <w:tcBorders>
              <w:top w:val="nil"/>
              <w:left w:val="nil"/>
              <w:bottom w:val="single" w:sz="4" w:space="0" w:color="000000"/>
              <w:right w:val="single" w:sz="4" w:space="0" w:color="000000"/>
            </w:tcBorders>
            <w:shd w:val="clear" w:color="auto" w:fill="auto"/>
            <w:noWrap/>
            <w:vAlign w:val="bottom"/>
            <w:hideMark/>
          </w:tcPr>
          <w:p w:rsidR="00871773" w:rsidRPr="00256B3B" w:rsidRDefault="00871773" w:rsidP="00256B3B">
            <w:pPr>
              <w:spacing w:after="0" w:line="240" w:lineRule="auto"/>
              <w:jc w:val="center"/>
              <w:rPr>
                <w:rFonts w:ascii="Times New Roman" w:eastAsia="Times New Roman" w:hAnsi="Times New Roman" w:cs="Times New Roman"/>
                <w:b/>
                <w:bCs/>
                <w:sz w:val="20"/>
                <w:szCs w:val="20"/>
                <w:lang w:eastAsia="ru-RU"/>
              </w:rPr>
            </w:pPr>
            <w:r w:rsidRPr="00256B3B">
              <w:rPr>
                <w:rFonts w:ascii="Times New Roman" w:eastAsia="Times New Roman" w:hAnsi="Times New Roman" w:cs="Times New Roman"/>
                <w:b/>
                <w:bCs/>
                <w:sz w:val="20"/>
                <w:szCs w:val="20"/>
                <w:lang w:eastAsia="ru-RU"/>
              </w:rPr>
              <w:t>Всего расходов</w:t>
            </w:r>
          </w:p>
        </w:tc>
        <w:tc>
          <w:tcPr>
            <w:tcW w:w="517"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rPr>
                <w:rFonts w:ascii="Arial CYR" w:eastAsia="Times New Roman" w:hAnsi="Arial CYR" w:cs="Times New Roman"/>
                <w:sz w:val="16"/>
                <w:szCs w:val="16"/>
                <w:lang w:eastAsia="ru-RU"/>
              </w:rPr>
            </w:pPr>
            <w:r w:rsidRPr="00256B3B">
              <w:rPr>
                <w:rFonts w:ascii="Arial CYR" w:eastAsia="Times New Roman" w:hAnsi="Arial CYR" w:cs="Times New Roman"/>
                <w:sz w:val="16"/>
                <w:szCs w:val="16"/>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rPr>
                <w:rFonts w:ascii="Arial CYR" w:eastAsia="Times New Roman" w:hAnsi="Arial CYR" w:cs="Times New Roman"/>
                <w:sz w:val="16"/>
                <w:szCs w:val="16"/>
                <w:lang w:eastAsia="ru-RU"/>
              </w:rPr>
            </w:pPr>
            <w:r w:rsidRPr="00256B3B">
              <w:rPr>
                <w:rFonts w:ascii="Arial CYR" w:eastAsia="Times New Roman" w:hAnsi="Arial CYR" w:cs="Times New Roman"/>
                <w:sz w:val="16"/>
                <w:szCs w:val="16"/>
                <w:lang w:eastAsia="ru-RU"/>
              </w:rPr>
              <w:t> </w:t>
            </w:r>
          </w:p>
        </w:tc>
        <w:tc>
          <w:tcPr>
            <w:tcW w:w="1290" w:type="dxa"/>
            <w:tcBorders>
              <w:top w:val="nil"/>
              <w:left w:val="nil"/>
              <w:bottom w:val="single" w:sz="4" w:space="0" w:color="000000"/>
              <w:right w:val="single" w:sz="4" w:space="0" w:color="000000"/>
            </w:tcBorders>
            <w:shd w:val="clear" w:color="auto" w:fill="auto"/>
            <w:noWrap/>
            <w:vAlign w:val="center"/>
            <w:hideMark/>
          </w:tcPr>
          <w:p w:rsidR="00871773" w:rsidRPr="00256B3B" w:rsidRDefault="00871773" w:rsidP="00256B3B">
            <w:pPr>
              <w:spacing w:after="0" w:line="240" w:lineRule="auto"/>
              <w:rPr>
                <w:rFonts w:ascii="Arial CYR" w:eastAsia="Times New Roman" w:hAnsi="Arial CYR" w:cs="Times New Roman"/>
                <w:sz w:val="16"/>
                <w:szCs w:val="16"/>
                <w:lang w:eastAsia="ru-RU"/>
              </w:rPr>
            </w:pPr>
            <w:r w:rsidRPr="00256B3B">
              <w:rPr>
                <w:rFonts w:ascii="Arial CYR" w:eastAsia="Times New Roman" w:hAnsi="Arial CYR" w:cs="Times New Roman"/>
                <w:sz w:val="16"/>
                <w:szCs w:val="16"/>
                <w:lang w:eastAsia="ru-RU"/>
              </w:rPr>
              <w:t> </w:t>
            </w:r>
          </w:p>
        </w:tc>
        <w:tc>
          <w:tcPr>
            <w:tcW w:w="460" w:type="dxa"/>
            <w:tcBorders>
              <w:top w:val="nil"/>
              <w:left w:val="nil"/>
              <w:bottom w:val="single" w:sz="4" w:space="0" w:color="000000"/>
              <w:right w:val="nil"/>
            </w:tcBorders>
            <w:shd w:val="clear" w:color="auto" w:fill="auto"/>
            <w:noWrap/>
            <w:vAlign w:val="center"/>
            <w:hideMark/>
          </w:tcPr>
          <w:p w:rsidR="00871773" w:rsidRPr="00256B3B" w:rsidRDefault="00871773"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62" w:type="dxa"/>
            <w:tcBorders>
              <w:top w:val="nil"/>
              <w:left w:val="single" w:sz="4" w:space="0" w:color="auto"/>
              <w:bottom w:val="single" w:sz="4" w:space="0" w:color="auto"/>
              <w:right w:val="single" w:sz="4" w:space="0" w:color="auto"/>
            </w:tcBorders>
            <w:shd w:val="clear" w:color="auto" w:fill="auto"/>
            <w:noWrap/>
            <w:vAlign w:val="center"/>
            <w:hideMark/>
          </w:tcPr>
          <w:p w:rsidR="00871773" w:rsidRPr="00256B3B" w:rsidRDefault="00871773"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89684,29425</w:t>
            </w:r>
          </w:p>
        </w:tc>
      </w:tr>
    </w:tbl>
    <w:p w:rsidR="00B5691B" w:rsidRPr="008F7F0D" w:rsidRDefault="00B5691B" w:rsidP="00B5691B">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№4</w:t>
      </w:r>
    </w:p>
    <w:p w:rsidR="00B5691B" w:rsidRPr="008F7F0D" w:rsidRDefault="00B5691B" w:rsidP="00B5691B">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B5691B" w:rsidRPr="008F7F0D" w:rsidRDefault="00B5691B" w:rsidP="00B5691B">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B5691B" w:rsidRPr="008F7F0D" w:rsidRDefault="00B5691B" w:rsidP="00B5691B">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28</w:t>
      </w:r>
      <w:r w:rsidRPr="008F7F0D">
        <w:rPr>
          <w:rFonts w:ascii="Times New Roman" w:hAnsi="Times New Roman" w:cs="Times New Roman"/>
          <w:bCs/>
          <w:sz w:val="20"/>
          <w:szCs w:val="20"/>
        </w:rPr>
        <w:t>.1</w:t>
      </w:r>
      <w:r>
        <w:rPr>
          <w:rFonts w:ascii="Times New Roman" w:hAnsi="Times New Roman" w:cs="Times New Roman"/>
          <w:bCs/>
          <w:sz w:val="20"/>
          <w:szCs w:val="20"/>
        </w:rPr>
        <w:t>2</w:t>
      </w:r>
      <w:r w:rsidRPr="008F7F0D">
        <w:rPr>
          <w:rFonts w:ascii="Times New Roman" w:hAnsi="Times New Roman" w:cs="Times New Roman"/>
          <w:bCs/>
          <w:sz w:val="20"/>
          <w:szCs w:val="20"/>
        </w:rPr>
        <w:t>.2017 № </w:t>
      </w:r>
      <w:r>
        <w:rPr>
          <w:rFonts w:ascii="Times New Roman" w:hAnsi="Times New Roman" w:cs="Times New Roman"/>
          <w:bCs/>
          <w:sz w:val="20"/>
          <w:szCs w:val="20"/>
        </w:rPr>
        <w:t>1</w:t>
      </w:r>
      <w:r w:rsidRPr="008F7F0D">
        <w:rPr>
          <w:rFonts w:ascii="Times New Roman" w:hAnsi="Times New Roman" w:cs="Times New Roman"/>
          <w:bCs/>
          <w:sz w:val="20"/>
          <w:szCs w:val="20"/>
        </w:rPr>
        <w:t>/2</w:t>
      </w:r>
      <w:r>
        <w:rPr>
          <w:rFonts w:ascii="Times New Roman" w:hAnsi="Times New Roman" w:cs="Times New Roman"/>
          <w:bCs/>
          <w:sz w:val="20"/>
          <w:szCs w:val="20"/>
        </w:rPr>
        <w:t>8</w:t>
      </w:r>
    </w:p>
    <w:tbl>
      <w:tblPr>
        <w:tblW w:w="11052" w:type="dxa"/>
        <w:tblInd w:w="91" w:type="dxa"/>
        <w:tblLayout w:type="fixed"/>
        <w:tblLook w:val="04A0"/>
      </w:tblPr>
      <w:tblGrid>
        <w:gridCol w:w="7248"/>
        <w:gridCol w:w="471"/>
        <w:gridCol w:w="425"/>
        <w:gridCol w:w="1257"/>
        <w:gridCol w:w="569"/>
        <w:gridCol w:w="1082"/>
      </w:tblGrid>
      <w:tr w:rsidR="00853B76" w:rsidRPr="00853B76" w:rsidTr="001B4A26">
        <w:trPr>
          <w:trHeight w:val="87"/>
        </w:trPr>
        <w:tc>
          <w:tcPr>
            <w:tcW w:w="11052" w:type="dxa"/>
            <w:gridSpan w:val="6"/>
            <w:tcBorders>
              <w:top w:val="nil"/>
              <w:left w:val="nil"/>
              <w:bottom w:val="single" w:sz="4" w:space="0" w:color="auto"/>
              <w:right w:val="nil"/>
            </w:tcBorders>
            <w:shd w:val="clear" w:color="auto" w:fill="auto"/>
            <w:vAlign w:val="bottom"/>
            <w:hideMark/>
          </w:tcPr>
          <w:p w:rsidR="00853B76" w:rsidRPr="00256B3B" w:rsidRDefault="00853B76" w:rsidP="001B4A26">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r w:rsidRPr="00256B3B">
              <w:rPr>
                <w:rFonts w:ascii="Times New Roman" w:eastAsia="Times New Roman" w:hAnsi="Times New Roman" w:cs="Times New Roman"/>
                <w:b/>
                <w:bCs/>
                <w:lang w:eastAsia="ru-RU"/>
              </w:rPr>
              <w:t>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2017 год </w:t>
            </w:r>
            <w:r w:rsidRPr="00256B3B">
              <w:rPr>
                <w:rFonts w:ascii="Times New Roman" w:eastAsia="Times New Roman" w:hAnsi="Times New Roman" w:cs="Times New Roman"/>
                <w:b/>
                <w:bCs/>
                <w:sz w:val="16"/>
                <w:szCs w:val="16"/>
                <w:lang w:eastAsia="ru-RU"/>
              </w:rPr>
              <w:t> </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71" w:type="dxa"/>
            <w:tcBorders>
              <w:top w:val="nil"/>
              <w:left w:val="nil"/>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Рз</w:t>
            </w:r>
          </w:p>
        </w:tc>
        <w:tc>
          <w:tcPr>
            <w:tcW w:w="425" w:type="dxa"/>
            <w:tcBorders>
              <w:top w:val="nil"/>
              <w:left w:val="nil"/>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proofErr w:type="gramStart"/>
            <w:r w:rsidRPr="00256B3B">
              <w:rPr>
                <w:rFonts w:ascii="Times New Roman" w:eastAsia="Times New Roman" w:hAnsi="Times New Roman" w:cs="Times New Roman"/>
                <w:b/>
                <w:bCs/>
                <w:sz w:val="16"/>
                <w:szCs w:val="16"/>
                <w:lang w:eastAsia="ru-RU"/>
              </w:rPr>
              <w:t>ПР</w:t>
            </w:r>
            <w:proofErr w:type="gramEnd"/>
          </w:p>
        </w:tc>
        <w:tc>
          <w:tcPr>
            <w:tcW w:w="1257" w:type="dxa"/>
            <w:tcBorders>
              <w:top w:val="nil"/>
              <w:left w:val="nil"/>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ЦСР</w:t>
            </w:r>
          </w:p>
        </w:tc>
        <w:tc>
          <w:tcPr>
            <w:tcW w:w="569" w:type="dxa"/>
            <w:tcBorders>
              <w:top w:val="nil"/>
              <w:left w:val="nil"/>
              <w:bottom w:val="single" w:sz="4" w:space="0" w:color="auto"/>
              <w:right w:val="nil"/>
            </w:tcBorders>
            <w:shd w:val="clear" w:color="auto" w:fill="auto"/>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ВР</w:t>
            </w:r>
          </w:p>
        </w:tc>
        <w:tc>
          <w:tcPr>
            <w:tcW w:w="1082" w:type="dxa"/>
            <w:tcBorders>
              <w:top w:val="nil"/>
              <w:left w:val="single" w:sz="4" w:space="0" w:color="auto"/>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Итого, тыс. руб.</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Общегосударственные вопросы</w:t>
            </w:r>
          </w:p>
        </w:tc>
        <w:tc>
          <w:tcPr>
            <w:tcW w:w="471" w:type="dxa"/>
            <w:tcBorders>
              <w:top w:val="nil"/>
              <w:left w:val="nil"/>
              <w:bottom w:val="single" w:sz="4" w:space="0" w:color="auto"/>
              <w:right w:val="single" w:sz="4" w:space="0" w:color="auto"/>
            </w:tcBorders>
            <w:shd w:val="clear" w:color="auto" w:fill="auto"/>
            <w:noWrap/>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425" w:type="dxa"/>
            <w:tcBorders>
              <w:top w:val="nil"/>
              <w:left w:val="nil"/>
              <w:bottom w:val="single" w:sz="4" w:space="0" w:color="auto"/>
              <w:right w:val="single" w:sz="4" w:space="0" w:color="auto"/>
            </w:tcBorders>
            <w:shd w:val="clear" w:color="auto" w:fill="auto"/>
            <w:noWrap/>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auto" w:fill="auto"/>
            <w:noWrap/>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auto"/>
              <w:right w:val="nil"/>
            </w:tcBorders>
            <w:shd w:val="clear" w:color="auto" w:fill="auto"/>
            <w:noWrap/>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1178,1916</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1178,1916</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120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1178,1916</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5579,30199</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991 00 11020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5273,32999</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991 00 11020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120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4346,71860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991 00 11020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881,24533</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Уплата налогов, сборов и иных платежей</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991 00 11020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850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45,36606</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780 00 11020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140,088</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780 00 11020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140,088</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780 00 11020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140,088</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720 00 11020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58,384</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lastRenderedPageBreak/>
              <w:t>Руководство и управление в сфере установленных функций органов местного самоуправления</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720 00 11020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58,384</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(01)</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720 00 11020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58,384</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вопрсов</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991 00 00000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107,5</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Межбюджетные трансферты</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991 00 78210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107,5</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990 00 78210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107,5</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256B3B">
              <w:rPr>
                <w:rFonts w:ascii="Times New Roman" w:eastAsia="Times New Roman" w:hAnsi="Times New Roman" w:cs="Times New Roman"/>
                <w:b/>
                <w:bCs/>
                <w:sz w:val="16"/>
                <w:szCs w:val="16"/>
                <w:lang w:eastAsia="ru-RU"/>
              </w:rPr>
              <w:t>о(</w:t>
            </w:r>
            <w:proofErr w:type="gramEnd"/>
            <w:r w:rsidRPr="00256B3B">
              <w:rPr>
                <w:rFonts w:ascii="Times New Roman" w:eastAsia="Times New Roman" w:hAnsi="Times New Roman" w:cs="Times New Roman"/>
                <w:b/>
                <w:bCs/>
                <w:sz w:val="16"/>
                <w:szCs w:val="16"/>
                <w:lang w:eastAsia="ru-RU"/>
              </w:rPr>
              <w:t>финансово-бюджетного)надзора</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06</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40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06</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991 00 00000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Межбюджетные трансферты</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06</w:t>
            </w:r>
          </w:p>
        </w:tc>
        <w:tc>
          <w:tcPr>
            <w:tcW w:w="1257" w:type="dxa"/>
            <w:tcBorders>
              <w:top w:val="nil"/>
              <w:left w:val="nil"/>
              <w:bottom w:val="single" w:sz="4" w:space="0" w:color="000000"/>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991 00 78210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06</w:t>
            </w:r>
          </w:p>
        </w:tc>
        <w:tc>
          <w:tcPr>
            <w:tcW w:w="1257" w:type="dxa"/>
            <w:tcBorders>
              <w:top w:val="nil"/>
              <w:left w:val="nil"/>
              <w:bottom w:val="single" w:sz="4" w:space="0" w:color="000000"/>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991 00 78210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Резервные фонды</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11</w:t>
            </w:r>
          </w:p>
        </w:tc>
        <w:tc>
          <w:tcPr>
            <w:tcW w:w="1257" w:type="dxa"/>
            <w:tcBorders>
              <w:top w:val="nil"/>
              <w:left w:val="nil"/>
              <w:bottom w:val="single" w:sz="4" w:space="0" w:color="000000"/>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500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11</w:t>
            </w:r>
          </w:p>
        </w:tc>
        <w:tc>
          <w:tcPr>
            <w:tcW w:w="1257" w:type="dxa"/>
            <w:tcBorders>
              <w:top w:val="nil"/>
              <w:left w:val="nil"/>
              <w:bottom w:val="single" w:sz="4" w:space="0" w:color="000000"/>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991 00 00000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500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Резервные фонды местной администрации</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11</w:t>
            </w:r>
          </w:p>
        </w:tc>
        <w:tc>
          <w:tcPr>
            <w:tcW w:w="1257" w:type="dxa"/>
            <w:tcBorders>
              <w:top w:val="nil"/>
              <w:left w:val="nil"/>
              <w:bottom w:val="single" w:sz="4" w:space="0" w:color="000000"/>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991 00 79990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500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Резервные средства</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11</w:t>
            </w:r>
          </w:p>
        </w:tc>
        <w:tc>
          <w:tcPr>
            <w:tcW w:w="1257" w:type="dxa"/>
            <w:tcBorders>
              <w:top w:val="nil"/>
              <w:left w:val="nil"/>
              <w:bottom w:val="single" w:sz="4" w:space="0" w:color="000000"/>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991 00 79990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870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500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Другие общегосударственные вопросы</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1139,89095</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710 00 00000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1085,39095</w:t>
            </w:r>
          </w:p>
        </w:tc>
      </w:tr>
      <w:tr w:rsidR="00853B76" w:rsidRPr="00853B76" w:rsidTr="001B4A26">
        <w:trPr>
          <w:trHeight w:val="77"/>
        </w:trPr>
        <w:tc>
          <w:tcPr>
            <w:tcW w:w="7248" w:type="dxa"/>
            <w:tcBorders>
              <w:top w:val="nil"/>
              <w:left w:val="single" w:sz="4" w:space="0" w:color="000000"/>
              <w:bottom w:val="nil"/>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Закупки товаров работ услуг для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710 00 20010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1017,24295</w:t>
            </w:r>
          </w:p>
        </w:tc>
      </w:tr>
      <w:tr w:rsidR="00853B76" w:rsidRPr="00853B76" w:rsidTr="001B4A26">
        <w:trPr>
          <w:trHeight w:val="77"/>
        </w:trPr>
        <w:tc>
          <w:tcPr>
            <w:tcW w:w="7248" w:type="dxa"/>
            <w:tcBorders>
              <w:top w:val="single" w:sz="4" w:space="0" w:color="000000"/>
              <w:left w:val="single" w:sz="4" w:space="0" w:color="000000"/>
              <w:bottom w:val="nil"/>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710 00 20010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1017,24295</w:t>
            </w:r>
          </w:p>
        </w:tc>
      </w:tr>
      <w:tr w:rsidR="00853B76" w:rsidRPr="00853B76" w:rsidTr="001B4A26">
        <w:trPr>
          <w:trHeight w:val="77"/>
        </w:trPr>
        <w:tc>
          <w:tcPr>
            <w:tcW w:w="7248" w:type="dxa"/>
            <w:tcBorders>
              <w:top w:val="single" w:sz="4" w:space="0" w:color="000000"/>
              <w:left w:val="single" w:sz="4" w:space="0" w:color="000000"/>
              <w:bottom w:val="nil"/>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расходы</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57" w:type="dxa"/>
            <w:tcBorders>
              <w:top w:val="nil"/>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710 00 90010</w:t>
            </w:r>
          </w:p>
        </w:tc>
        <w:tc>
          <w:tcPr>
            <w:tcW w:w="569" w:type="dxa"/>
            <w:tcBorders>
              <w:top w:val="nil"/>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68,148</w:t>
            </w:r>
          </w:p>
        </w:tc>
      </w:tr>
      <w:tr w:rsidR="00853B76" w:rsidRPr="00853B76" w:rsidTr="001B4A26">
        <w:trPr>
          <w:trHeight w:val="77"/>
        </w:trPr>
        <w:tc>
          <w:tcPr>
            <w:tcW w:w="7248" w:type="dxa"/>
            <w:tcBorders>
              <w:top w:val="single" w:sz="4" w:space="0" w:color="000000"/>
              <w:left w:val="single" w:sz="4" w:space="0" w:color="000000"/>
              <w:bottom w:val="nil"/>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Уплата прочих налогов, сборов и иных платежей</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57"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710 00 90010</w:t>
            </w:r>
          </w:p>
        </w:tc>
        <w:tc>
          <w:tcPr>
            <w:tcW w:w="569" w:type="dxa"/>
            <w:tcBorders>
              <w:top w:val="single" w:sz="4" w:space="0" w:color="000000"/>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850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68,148</w:t>
            </w:r>
          </w:p>
        </w:tc>
      </w:tr>
      <w:tr w:rsidR="00853B76" w:rsidRPr="00853B76" w:rsidTr="001B4A26">
        <w:trPr>
          <w:trHeight w:val="77"/>
        </w:trPr>
        <w:tc>
          <w:tcPr>
            <w:tcW w:w="7248" w:type="dxa"/>
            <w:tcBorders>
              <w:top w:val="single" w:sz="4" w:space="0" w:color="000000"/>
              <w:left w:val="single" w:sz="4" w:space="0" w:color="000000"/>
              <w:bottom w:val="nil"/>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Непрограмное направление расходов в области общегосударственых вопросов</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nil"/>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57"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990 00 00000</w:t>
            </w:r>
          </w:p>
        </w:tc>
        <w:tc>
          <w:tcPr>
            <w:tcW w:w="569" w:type="dxa"/>
            <w:tcBorders>
              <w:top w:val="single" w:sz="4" w:space="0" w:color="000000"/>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13,50</w:t>
            </w:r>
          </w:p>
        </w:tc>
      </w:tr>
      <w:tr w:rsidR="00853B76" w:rsidRPr="00853B76" w:rsidTr="001B4A26">
        <w:trPr>
          <w:trHeight w:val="77"/>
        </w:trPr>
        <w:tc>
          <w:tcPr>
            <w:tcW w:w="7248" w:type="dxa"/>
            <w:tcBorders>
              <w:top w:val="single" w:sz="4" w:space="0" w:color="000000"/>
              <w:left w:val="single" w:sz="4" w:space="0" w:color="000000"/>
              <w:bottom w:val="nil"/>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Закупки товаров работ услуг для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57"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990 00 20090</w:t>
            </w:r>
          </w:p>
        </w:tc>
        <w:tc>
          <w:tcPr>
            <w:tcW w:w="569" w:type="dxa"/>
            <w:tcBorders>
              <w:top w:val="single" w:sz="4" w:space="0" w:color="000000"/>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13,50</w:t>
            </w:r>
          </w:p>
        </w:tc>
      </w:tr>
      <w:tr w:rsidR="00853B76" w:rsidRPr="00853B76" w:rsidTr="001B4A26">
        <w:trPr>
          <w:trHeight w:val="77"/>
        </w:trPr>
        <w:tc>
          <w:tcPr>
            <w:tcW w:w="7248" w:type="dxa"/>
            <w:tcBorders>
              <w:top w:val="single" w:sz="4" w:space="0" w:color="000000"/>
              <w:left w:val="single" w:sz="4" w:space="0" w:color="000000"/>
              <w:bottom w:val="nil"/>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товарорв, работ и услуг для обеспечения госудпарственных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57"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990 00 20090</w:t>
            </w:r>
          </w:p>
        </w:tc>
        <w:tc>
          <w:tcPr>
            <w:tcW w:w="569" w:type="dxa"/>
            <w:tcBorders>
              <w:top w:val="single" w:sz="4" w:space="0" w:color="000000"/>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13,50</w:t>
            </w:r>
          </w:p>
        </w:tc>
      </w:tr>
      <w:tr w:rsidR="00853B76" w:rsidRPr="00853B76" w:rsidTr="001B4A26">
        <w:trPr>
          <w:trHeight w:val="77"/>
        </w:trPr>
        <w:tc>
          <w:tcPr>
            <w:tcW w:w="7248" w:type="dxa"/>
            <w:tcBorders>
              <w:top w:val="single" w:sz="4" w:space="0" w:color="000000"/>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1" w:type="dxa"/>
            <w:tcBorders>
              <w:top w:val="nil"/>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57"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991 00 00000</w:t>
            </w:r>
          </w:p>
        </w:tc>
        <w:tc>
          <w:tcPr>
            <w:tcW w:w="569" w:type="dxa"/>
            <w:tcBorders>
              <w:top w:val="single" w:sz="4" w:space="0" w:color="000000"/>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41</w:t>
            </w:r>
          </w:p>
        </w:tc>
      </w:tr>
      <w:tr w:rsidR="00853B76" w:rsidRPr="00853B76" w:rsidTr="001B4A26">
        <w:trPr>
          <w:trHeight w:val="77"/>
        </w:trPr>
        <w:tc>
          <w:tcPr>
            <w:tcW w:w="7248" w:type="dxa"/>
            <w:tcBorders>
              <w:top w:val="nil"/>
              <w:left w:val="single" w:sz="4" w:space="0" w:color="000000"/>
              <w:bottom w:val="nil"/>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Межбюджетные трансферты</w:t>
            </w:r>
          </w:p>
        </w:tc>
        <w:tc>
          <w:tcPr>
            <w:tcW w:w="471"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57"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991 00 78210</w:t>
            </w:r>
          </w:p>
        </w:tc>
        <w:tc>
          <w:tcPr>
            <w:tcW w:w="569" w:type="dxa"/>
            <w:tcBorders>
              <w:top w:val="single" w:sz="4" w:space="0" w:color="000000"/>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41</w:t>
            </w:r>
          </w:p>
        </w:tc>
      </w:tr>
      <w:tr w:rsidR="00853B76" w:rsidRPr="00853B76" w:rsidTr="001B4A26">
        <w:trPr>
          <w:trHeight w:val="77"/>
        </w:trPr>
        <w:tc>
          <w:tcPr>
            <w:tcW w:w="7248" w:type="dxa"/>
            <w:tcBorders>
              <w:top w:val="single" w:sz="4" w:space="0" w:color="auto"/>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471"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425"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13</w:t>
            </w:r>
          </w:p>
        </w:tc>
        <w:tc>
          <w:tcPr>
            <w:tcW w:w="1257" w:type="dxa"/>
            <w:tcBorders>
              <w:top w:val="single" w:sz="4" w:space="0" w:color="000000"/>
              <w:left w:val="nil"/>
              <w:bottom w:val="nil"/>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991 00 78210</w:t>
            </w:r>
          </w:p>
        </w:tc>
        <w:tc>
          <w:tcPr>
            <w:tcW w:w="569" w:type="dxa"/>
            <w:tcBorders>
              <w:top w:val="single" w:sz="4" w:space="0" w:color="000000"/>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41</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71"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25"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257"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569" w:type="dxa"/>
            <w:tcBorders>
              <w:top w:val="single" w:sz="4" w:space="0" w:color="000000"/>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256B3B">
              <w:rPr>
                <w:rFonts w:ascii="Times New Roman" w:eastAsia="Times New Roman" w:hAnsi="Times New Roman" w:cs="Times New Roman"/>
                <w:b/>
                <w:bCs/>
                <w:sz w:val="16"/>
                <w:szCs w:val="16"/>
                <w:lang w:eastAsia="ru-RU"/>
              </w:rPr>
              <w:t>,г</w:t>
            </w:r>
            <w:proofErr w:type="gramEnd"/>
            <w:r w:rsidRPr="00256B3B">
              <w:rPr>
                <w:rFonts w:ascii="Times New Roman" w:eastAsia="Times New Roman" w:hAnsi="Times New Roman" w:cs="Times New Roman"/>
                <w:b/>
                <w:bCs/>
                <w:sz w:val="16"/>
                <w:szCs w:val="16"/>
                <w:lang w:eastAsia="ru-RU"/>
              </w:rPr>
              <w:t>ражданская оборона</w:t>
            </w:r>
          </w:p>
        </w:tc>
        <w:tc>
          <w:tcPr>
            <w:tcW w:w="471"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03</w:t>
            </w:r>
          </w:p>
        </w:tc>
        <w:tc>
          <w:tcPr>
            <w:tcW w:w="425"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09</w:t>
            </w:r>
          </w:p>
        </w:tc>
        <w:tc>
          <w:tcPr>
            <w:tcW w:w="1257" w:type="dxa"/>
            <w:tcBorders>
              <w:top w:val="single" w:sz="4" w:space="0" w:color="000000"/>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single" w:sz="4" w:space="0" w:color="000000"/>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625,85436</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71"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730 00 00000</w:t>
            </w:r>
          </w:p>
        </w:tc>
        <w:tc>
          <w:tcPr>
            <w:tcW w:w="569" w:type="dxa"/>
            <w:tcBorders>
              <w:top w:val="single" w:sz="4" w:space="0" w:color="auto"/>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625,85436</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71"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57"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730 00 20030</w:t>
            </w:r>
          </w:p>
        </w:tc>
        <w:tc>
          <w:tcPr>
            <w:tcW w:w="569" w:type="dxa"/>
            <w:tcBorders>
              <w:top w:val="nil"/>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625,85436</w:t>
            </w:r>
          </w:p>
        </w:tc>
      </w:tr>
      <w:tr w:rsidR="00853B76" w:rsidRPr="00853B76" w:rsidTr="001B4A26">
        <w:trPr>
          <w:trHeight w:val="77"/>
        </w:trPr>
        <w:tc>
          <w:tcPr>
            <w:tcW w:w="7248" w:type="dxa"/>
            <w:tcBorders>
              <w:top w:val="nil"/>
              <w:left w:val="single" w:sz="4" w:space="0" w:color="000000"/>
              <w:bottom w:val="nil"/>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57" w:type="dxa"/>
            <w:tcBorders>
              <w:top w:val="nil"/>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730 00 20030</w:t>
            </w:r>
          </w:p>
        </w:tc>
        <w:tc>
          <w:tcPr>
            <w:tcW w:w="569" w:type="dxa"/>
            <w:tcBorders>
              <w:top w:val="nil"/>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625,85436</w:t>
            </w:r>
          </w:p>
        </w:tc>
      </w:tr>
      <w:tr w:rsidR="00853B76" w:rsidRPr="00853B76" w:rsidTr="001B4A26">
        <w:trPr>
          <w:trHeight w:val="77"/>
        </w:trPr>
        <w:tc>
          <w:tcPr>
            <w:tcW w:w="7248" w:type="dxa"/>
            <w:tcBorders>
              <w:top w:val="single" w:sz="4" w:space="0" w:color="auto"/>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71"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03</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14</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569" w:type="dxa"/>
            <w:tcBorders>
              <w:top w:val="single" w:sz="4" w:space="0" w:color="auto"/>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943,78733</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области общегосудартсенных вопросов</w:t>
            </w:r>
          </w:p>
        </w:tc>
        <w:tc>
          <w:tcPr>
            <w:tcW w:w="471"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57" w:type="dxa"/>
            <w:tcBorders>
              <w:top w:val="nil"/>
              <w:left w:val="nil"/>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990 00 00000</w:t>
            </w:r>
          </w:p>
        </w:tc>
        <w:tc>
          <w:tcPr>
            <w:tcW w:w="569" w:type="dxa"/>
            <w:tcBorders>
              <w:top w:val="nil"/>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478,572</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Межбюджетные трансферты </w:t>
            </w:r>
          </w:p>
        </w:tc>
        <w:tc>
          <w:tcPr>
            <w:tcW w:w="471"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57" w:type="dxa"/>
            <w:tcBorders>
              <w:top w:val="nil"/>
              <w:left w:val="nil"/>
              <w:bottom w:val="single" w:sz="4" w:space="0" w:color="000000"/>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990 00 78210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478,572</w:t>
            </w:r>
          </w:p>
        </w:tc>
      </w:tr>
      <w:tr w:rsidR="00853B76" w:rsidRPr="00853B76" w:rsidTr="001B4A26">
        <w:trPr>
          <w:trHeight w:val="77"/>
        </w:trPr>
        <w:tc>
          <w:tcPr>
            <w:tcW w:w="7248" w:type="dxa"/>
            <w:tcBorders>
              <w:top w:val="nil"/>
              <w:left w:val="single" w:sz="4" w:space="0" w:color="000000"/>
              <w:bottom w:val="nil"/>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471" w:type="dxa"/>
            <w:tcBorders>
              <w:top w:val="nil"/>
              <w:left w:val="nil"/>
              <w:bottom w:val="nil"/>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57" w:type="dxa"/>
            <w:tcBorders>
              <w:top w:val="nil"/>
              <w:left w:val="nil"/>
              <w:bottom w:val="nil"/>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990 00 78210</w:t>
            </w:r>
          </w:p>
        </w:tc>
        <w:tc>
          <w:tcPr>
            <w:tcW w:w="569" w:type="dxa"/>
            <w:tcBorders>
              <w:top w:val="nil"/>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478,572</w:t>
            </w:r>
          </w:p>
        </w:tc>
      </w:tr>
      <w:tr w:rsidR="00853B76" w:rsidRPr="00853B76" w:rsidTr="001B4A26">
        <w:trPr>
          <w:trHeight w:val="77"/>
        </w:trPr>
        <w:tc>
          <w:tcPr>
            <w:tcW w:w="7248" w:type="dxa"/>
            <w:tcBorders>
              <w:top w:val="single" w:sz="4" w:space="0" w:color="auto"/>
              <w:left w:val="single" w:sz="4" w:space="0" w:color="auto"/>
              <w:bottom w:val="single" w:sz="4" w:space="0" w:color="auto"/>
              <w:right w:val="single" w:sz="4" w:space="0" w:color="auto"/>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256B3B">
              <w:rPr>
                <w:rFonts w:ascii="Times New Roman" w:eastAsia="Times New Roman" w:hAnsi="Times New Roman" w:cs="Times New Roman"/>
                <w:sz w:val="16"/>
                <w:szCs w:val="16"/>
                <w:lang w:eastAsia="ru-RU"/>
              </w:rPr>
              <w:t xml:space="preserve"> ,</w:t>
            </w:r>
            <w:proofErr w:type="gramEnd"/>
            <w:r w:rsidRPr="00256B3B">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790 00 00000</w:t>
            </w:r>
          </w:p>
        </w:tc>
        <w:tc>
          <w:tcPr>
            <w:tcW w:w="569" w:type="dxa"/>
            <w:tcBorders>
              <w:top w:val="single" w:sz="4" w:space="0" w:color="auto"/>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465,21533</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71" w:type="dxa"/>
            <w:tcBorders>
              <w:top w:val="nil"/>
              <w:left w:val="nil"/>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57"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790 00 20090</w:t>
            </w:r>
          </w:p>
        </w:tc>
        <w:tc>
          <w:tcPr>
            <w:tcW w:w="569" w:type="dxa"/>
            <w:tcBorders>
              <w:top w:val="nil"/>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465,21533</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14</w:t>
            </w:r>
          </w:p>
        </w:tc>
        <w:tc>
          <w:tcPr>
            <w:tcW w:w="1257"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790 00 20090</w:t>
            </w:r>
          </w:p>
        </w:tc>
        <w:tc>
          <w:tcPr>
            <w:tcW w:w="569" w:type="dxa"/>
            <w:tcBorders>
              <w:top w:val="nil"/>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465,21533</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Национальная экономика</w:t>
            </w:r>
          </w:p>
        </w:tc>
        <w:tc>
          <w:tcPr>
            <w:tcW w:w="471"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569" w:type="dxa"/>
            <w:tcBorders>
              <w:top w:val="nil"/>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Сельское хозяйство и рыболовство</w:t>
            </w:r>
          </w:p>
        </w:tc>
        <w:tc>
          <w:tcPr>
            <w:tcW w:w="471"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05</w:t>
            </w:r>
          </w:p>
        </w:tc>
        <w:tc>
          <w:tcPr>
            <w:tcW w:w="1257"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10,44</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сфере сельского хозяйства</w:t>
            </w:r>
          </w:p>
        </w:tc>
        <w:tc>
          <w:tcPr>
            <w:tcW w:w="471"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1257"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994 00 00000</w:t>
            </w:r>
          </w:p>
        </w:tc>
        <w:tc>
          <w:tcPr>
            <w:tcW w:w="569" w:type="dxa"/>
            <w:tcBorders>
              <w:top w:val="nil"/>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10,44</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w:t>
            </w:r>
          </w:p>
        </w:tc>
        <w:tc>
          <w:tcPr>
            <w:tcW w:w="471"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1257"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994 00 72003</w:t>
            </w:r>
          </w:p>
        </w:tc>
        <w:tc>
          <w:tcPr>
            <w:tcW w:w="569" w:type="dxa"/>
            <w:tcBorders>
              <w:top w:val="nil"/>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9,86</w:t>
            </w:r>
          </w:p>
        </w:tc>
      </w:tr>
      <w:tr w:rsidR="00853B76" w:rsidRPr="00853B76" w:rsidTr="001B4A26">
        <w:trPr>
          <w:trHeight w:val="77"/>
        </w:trPr>
        <w:tc>
          <w:tcPr>
            <w:tcW w:w="7248" w:type="dxa"/>
            <w:tcBorders>
              <w:top w:val="nil"/>
              <w:left w:val="single" w:sz="4" w:space="0" w:color="000000"/>
              <w:bottom w:val="nil"/>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71" w:type="dxa"/>
            <w:tcBorders>
              <w:top w:val="nil"/>
              <w:left w:val="nil"/>
              <w:bottom w:val="nil"/>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5" w:type="dxa"/>
            <w:tcBorders>
              <w:top w:val="nil"/>
              <w:left w:val="nil"/>
              <w:bottom w:val="nil"/>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1257" w:type="dxa"/>
            <w:tcBorders>
              <w:top w:val="nil"/>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994 00 72003</w:t>
            </w:r>
          </w:p>
        </w:tc>
        <w:tc>
          <w:tcPr>
            <w:tcW w:w="569" w:type="dxa"/>
            <w:tcBorders>
              <w:top w:val="nil"/>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810</w:t>
            </w:r>
          </w:p>
        </w:tc>
        <w:tc>
          <w:tcPr>
            <w:tcW w:w="1082" w:type="dxa"/>
            <w:tcBorders>
              <w:top w:val="nil"/>
              <w:left w:val="single" w:sz="4" w:space="0" w:color="auto"/>
              <w:bottom w:val="nil"/>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9,86</w:t>
            </w:r>
          </w:p>
        </w:tc>
      </w:tr>
      <w:tr w:rsidR="00853B76" w:rsidRPr="00853B76" w:rsidTr="001B4A26">
        <w:trPr>
          <w:trHeight w:val="77"/>
        </w:trPr>
        <w:tc>
          <w:tcPr>
            <w:tcW w:w="7248" w:type="dxa"/>
            <w:tcBorders>
              <w:top w:val="single" w:sz="4" w:space="0" w:color="auto"/>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Софинансирование расходных обязательств, исполнение которых осуществляется с учетом стимулирующих субсидий</w:t>
            </w:r>
          </w:p>
        </w:tc>
        <w:tc>
          <w:tcPr>
            <w:tcW w:w="471" w:type="dxa"/>
            <w:tcBorders>
              <w:top w:val="single" w:sz="4" w:space="0" w:color="auto"/>
              <w:left w:val="nil"/>
              <w:bottom w:val="nil"/>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5" w:type="dxa"/>
            <w:tcBorders>
              <w:top w:val="single" w:sz="4" w:space="0" w:color="auto"/>
              <w:left w:val="nil"/>
              <w:bottom w:val="nil"/>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994 00 72003</w:t>
            </w:r>
          </w:p>
        </w:tc>
        <w:tc>
          <w:tcPr>
            <w:tcW w:w="569"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0,58</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71"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1257" w:type="dxa"/>
            <w:tcBorders>
              <w:top w:val="nil"/>
              <w:left w:val="nil"/>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994 00 72003</w:t>
            </w:r>
          </w:p>
        </w:tc>
        <w:tc>
          <w:tcPr>
            <w:tcW w:w="569"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810</w:t>
            </w:r>
          </w:p>
        </w:tc>
        <w:tc>
          <w:tcPr>
            <w:tcW w:w="1082"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0,58</w:t>
            </w:r>
          </w:p>
        </w:tc>
      </w:tr>
      <w:tr w:rsidR="00853B76" w:rsidRPr="00853B76" w:rsidTr="001B4A26">
        <w:trPr>
          <w:trHeight w:val="77"/>
        </w:trPr>
        <w:tc>
          <w:tcPr>
            <w:tcW w:w="7248" w:type="dxa"/>
            <w:tcBorders>
              <w:top w:val="nil"/>
              <w:left w:val="single" w:sz="4" w:space="0" w:color="000000"/>
              <w:bottom w:val="nil"/>
              <w:right w:val="single" w:sz="4" w:space="0" w:color="000000"/>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Дорожное хозяйство (Дорожные фонды)</w:t>
            </w:r>
          </w:p>
        </w:tc>
        <w:tc>
          <w:tcPr>
            <w:tcW w:w="471" w:type="dxa"/>
            <w:tcBorders>
              <w:top w:val="nil"/>
              <w:left w:val="nil"/>
              <w:bottom w:val="nil"/>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04</w:t>
            </w:r>
          </w:p>
        </w:tc>
        <w:tc>
          <w:tcPr>
            <w:tcW w:w="425" w:type="dxa"/>
            <w:tcBorders>
              <w:top w:val="nil"/>
              <w:left w:val="nil"/>
              <w:bottom w:val="nil"/>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09</w:t>
            </w:r>
          </w:p>
        </w:tc>
        <w:tc>
          <w:tcPr>
            <w:tcW w:w="1257" w:type="dxa"/>
            <w:tcBorders>
              <w:top w:val="nil"/>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nil"/>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33213,13740</w:t>
            </w:r>
          </w:p>
        </w:tc>
      </w:tr>
      <w:tr w:rsidR="00853B76" w:rsidRPr="00853B76" w:rsidTr="001B4A26">
        <w:trPr>
          <w:trHeight w:val="77"/>
        </w:trPr>
        <w:tc>
          <w:tcPr>
            <w:tcW w:w="7248" w:type="dxa"/>
            <w:tcBorders>
              <w:top w:val="single" w:sz="4" w:space="0" w:color="auto"/>
              <w:left w:val="single" w:sz="4" w:space="0" w:color="auto"/>
              <w:bottom w:val="single" w:sz="4" w:space="0" w:color="auto"/>
              <w:right w:val="single" w:sz="4" w:space="0" w:color="auto"/>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740 00 00000</w:t>
            </w:r>
          </w:p>
        </w:tc>
        <w:tc>
          <w:tcPr>
            <w:tcW w:w="569" w:type="dxa"/>
            <w:tcBorders>
              <w:top w:val="single" w:sz="4" w:space="0" w:color="auto"/>
              <w:left w:val="nil"/>
              <w:bottom w:val="single" w:sz="4" w:space="0" w:color="auto"/>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33213,13740</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товарорв работ для муниципальных нужд</w:t>
            </w:r>
          </w:p>
        </w:tc>
        <w:tc>
          <w:tcPr>
            <w:tcW w:w="471" w:type="dxa"/>
            <w:tcBorders>
              <w:top w:val="nil"/>
              <w:left w:val="nil"/>
              <w:bottom w:val="nil"/>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5" w:type="dxa"/>
            <w:tcBorders>
              <w:top w:val="nil"/>
              <w:left w:val="nil"/>
              <w:bottom w:val="nil"/>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57" w:type="dxa"/>
            <w:tcBorders>
              <w:top w:val="nil"/>
              <w:left w:val="nil"/>
              <w:bottom w:val="nil"/>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740 00 20040</w:t>
            </w:r>
          </w:p>
        </w:tc>
        <w:tc>
          <w:tcPr>
            <w:tcW w:w="569" w:type="dxa"/>
            <w:tcBorders>
              <w:top w:val="nil"/>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3517,36593</w:t>
            </w:r>
          </w:p>
        </w:tc>
      </w:tr>
      <w:tr w:rsidR="00853B76" w:rsidRPr="00853B76" w:rsidTr="001B4A26">
        <w:trPr>
          <w:trHeight w:val="77"/>
        </w:trPr>
        <w:tc>
          <w:tcPr>
            <w:tcW w:w="7248" w:type="dxa"/>
            <w:tcBorders>
              <w:top w:val="nil"/>
              <w:left w:val="single" w:sz="4" w:space="0" w:color="000000"/>
              <w:bottom w:val="nil"/>
              <w:right w:val="single" w:sz="4" w:space="0" w:color="000000"/>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single" w:sz="4" w:space="0" w:color="auto"/>
              <w:left w:val="nil"/>
              <w:bottom w:val="nil"/>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5" w:type="dxa"/>
            <w:tcBorders>
              <w:top w:val="single" w:sz="4" w:space="0" w:color="auto"/>
              <w:left w:val="nil"/>
              <w:bottom w:val="nil"/>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57" w:type="dxa"/>
            <w:tcBorders>
              <w:top w:val="single" w:sz="4" w:space="0" w:color="auto"/>
              <w:left w:val="nil"/>
              <w:bottom w:val="nil"/>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740 00 20040</w:t>
            </w:r>
          </w:p>
        </w:tc>
        <w:tc>
          <w:tcPr>
            <w:tcW w:w="569" w:type="dxa"/>
            <w:tcBorders>
              <w:top w:val="single" w:sz="4" w:space="0" w:color="auto"/>
              <w:left w:val="nil"/>
              <w:bottom w:val="nil"/>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3517,36593</w:t>
            </w:r>
          </w:p>
        </w:tc>
      </w:tr>
      <w:tr w:rsidR="00853B76" w:rsidRPr="00853B76" w:rsidTr="001B4A26">
        <w:trPr>
          <w:trHeight w:val="77"/>
        </w:trPr>
        <w:tc>
          <w:tcPr>
            <w:tcW w:w="7248" w:type="dxa"/>
            <w:tcBorders>
              <w:top w:val="single" w:sz="4" w:space="0" w:color="000000"/>
              <w:left w:val="single" w:sz="4" w:space="0" w:color="000000"/>
              <w:bottom w:val="nil"/>
              <w:right w:val="nil"/>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56B3B">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1" w:type="dxa"/>
            <w:tcBorders>
              <w:top w:val="single" w:sz="4" w:space="0" w:color="auto"/>
              <w:left w:val="single" w:sz="4" w:space="0" w:color="auto"/>
              <w:bottom w:val="nil"/>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5" w:type="dxa"/>
            <w:tcBorders>
              <w:top w:val="single" w:sz="4" w:space="0" w:color="auto"/>
              <w:left w:val="nil"/>
              <w:bottom w:val="nil"/>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740 00 78210</w:t>
            </w:r>
          </w:p>
        </w:tc>
        <w:tc>
          <w:tcPr>
            <w:tcW w:w="569"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29695,77147</w:t>
            </w:r>
          </w:p>
        </w:tc>
      </w:tr>
      <w:tr w:rsidR="00853B76" w:rsidRPr="00853B76" w:rsidTr="001B4A26">
        <w:trPr>
          <w:trHeight w:val="77"/>
        </w:trPr>
        <w:tc>
          <w:tcPr>
            <w:tcW w:w="7248" w:type="dxa"/>
            <w:tcBorders>
              <w:top w:val="single" w:sz="4" w:space="0" w:color="000000"/>
              <w:left w:val="single" w:sz="4" w:space="0" w:color="000000"/>
              <w:bottom w:val="nil"/>
              <w:right w:val="nil"/>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47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04</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09</w:t>
            </w:r>
          </w:p>
        </w:tc>
        <w:tc>
          <w:tcPr>
            <w:tcW w:w="1257"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740 00 78210</w:t>
            </w:r>
          </w:p>
        </w:tc>
        <w:tc>
          <w:tcPr>
            <w:tcW w:w="569"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82"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29695,77147</w:t>
            </w:r>
          </w:p>
        </w:tc>
      </w:tr>
      <w:tr w:rsidR="00853B76" w:rsidRPr="00853B76" w:rsidTr="001B4A26">
        <w:trPr>
          <w:trHeight w:val="77"/>
        </w:trPr>
        <w:tc>
          <w:tcPr>
            <w:tcW w:w="7248" w:type="dxa"/>
            <w:tcBorders>
              <w:top w:val="single" w:sz="4" w:space="0" w:color="000000"/>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Жилищно-коммунальное хозяйство</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Жилищное хозяйство</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1082,27321</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71 0 00 00000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1065,30221</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товарорв работ для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710 00 20010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303,16221</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71 0 00 20010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303,16221</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Расходы местного бюджета за счет стимулирующих субсидий</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710 00 72004</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762,14</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710 00 72004</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762,14</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сфере жилищн</w:t>
            </w:r>
            <w:proofErr w:type="gramStart"/>
            <w:r w:rsidRPr="00256B3B">
              <w:rPr>
                <w:rFonts w:ascii="Times New Roman" w:eastAsia="Times New Roman" w:hAnsi="Times New Roman" w:cs="Times New Roman"/>
                <w:sz w:val="16"/>
                <w:szCs w:val="16"/>
                <w:lang w:eastAsia="ru-RU"/>
              </w:rPr>
              <w:t>о-</w:t>
            </w:r>
            <w:proofErr w:type="gramEnd"/>
            <w:r w:rsidRPr="00256B3B">
              <w:rPr>
                <w:rFonts w:ascii="Times New Roman" w:eastAsia="Times New Roman" w:hAnsi="Times New Roman" w:cs="Times New Roman"/>
                <w:sz w:val="16"/>
                <w:szCs w:val="16"/>
                <w:lang w:eastAsia="ru-RU"/>
              </w:rPr>
              <w:t xml:space="preserve"> коммунального хозяйства</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995 00 00000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16,971</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товаров, работ и услуг для муниципальных ну</w:t>
            </w:r>
            <w:proofErr w:type="gramStart"/>
            <w:r w:rsidRPr="00256B3B">
              <w:rPr>
                <w:rFonts w:ascii="Times New Roman" w:eastAsia="Times New Roman" w:hAnsi="Times New Roman" w:cs="Times New Roman"/>
                <w:sz w:val="16"/>
                <w:szCs w:val="16"/>
                <w:lang w:eastAsia="ru-RU"/>
              </w:rPr>
              <w:t>жд в сф</w:t>
            </w:r>
            <w:proofErr w:type="gramEnd"/>
            <w:r w:rsidRPr="00256B3B">
              <w:rPr>
                <w:rFonts w:ascii="Times New Roman" w:eastAsia="Times New Roman" w:hAnsi="Times New Roman" w:cs="Times New Roman"/>
                <w:sz w:val="16"/>
                <w:szCs w:val="16"/>
                <w:lang w:eastAsia="ru-RU"/>
              </w:rPr>
              <w:t>ере жилищно-коммунального хозяйства</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995 00 20950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16,971</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471" w:type="dxa"/>
            <w:tcBorders>
              <w:top w:val="nil"/>
              <w:left w:val="nil"/>
              <w:bottom w:val="single" w:sz="4" w:space="0" w:color="000000"/>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57" w:type="dxa"/>
            <w:tcBorders>
              <w:top w:val="nil"/>
              <w:left w:val="nil"/>
              <w:bottom w:val="single" w:sz="4" w:space="0" w:color="000000"/>
              <w:right w:val="single" w:sz="4" w:space="0" w:color="000000"/>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995 00 20950</w:t>
            </w:r>
          </w:p>
        </w:tc>
        <w:tc>
          <w:tcPr>
            <w:tcW w:w="569" w:type="dxa"/>
            <w:tcBorders>
              <w:top w:val="nil"/>
              <w:left w:val="nil"/>
              <w:bottom w:val="single" w:sz="4" w:space="0" w:color="000000"/>
              <w:right w:val="nil"/>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82" w:type="dxa"/>
            <w:tcBorders>
              <w:top w:val="nil"/>
              <w:left w:val="single" w:sz="4" w:space="0" w:color="auto"/>
              <w:bottom w:val="single" w:sz="4" w:space="0" w:color="auto"/>
              <w:right w:val="single" w:sz="4" w:space="0" w:color="auto"/>
            </w:tcBorders>
            <w:shd w:val="clear" w:color="000000" w:fill="FFFFFF"/>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16,971</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Коммунальное хозяйство</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5742,83803</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995 00 00000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5742,83803</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 по налогам и сборам</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995 00 60610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2888,60970</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w:t>
            </w:r>
            <w:proofErr w:type="gramStart"/>
            <w:r w:rsidRPr="00256B3B">
              <w:rPr>
                <w:rFonts w:ascii="Times New Roman" w:eastAsia="Times New Roman" w:hAnsi="Times New Roman" w:cs="Times New Roman"/>
                <w:sz w:val="16"/>
                <w:szCs w:val="16"/>
                <w:lang w:eastAsia="ru-RU"/>
              </w:rPr>
              <w:t>м-</w:t>
            </w:r>
            <w:proofErr w:type="gramEnd"/>
            <w:r w:rsidRPr="00256B3B">
              <w:rPr>
                <w:rFonts w:ascii="Times New Roman" w:eastAsia="Times New Roman" w:hAnsi="Times New Roman" w:cs="Times New Roman"/>
                <w:sz w:val="16"/>
                <w:szCs w:val="16"/>
                <w:lang w:eastAsia="ru-RU"/>
              </w:rPr>
              <w:t xml:space="preserve"> производителям товаров, работ, услуг</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995 00 60610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810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2888,60970</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Осуществление бюджетных инвестиций в объекты муниципальной собственности, субсидии в </w:t>
            </w:r>
            <w:r w:rsidRPr="00256B3B">
              <w:rPr>
                <w:rFonts w:ascii="Times New Roman" w:eastAsia="Times New Roman" w:hAnsi="Times New Roman" w:cs="Times New Roman"/>
                <w:sz w:val="16"/>
                <w:szCs w:val="16"/>
                <w:lang w:eastAsia="ru-RU"/>
              </w:rPr>
              <w:lastRenderedPageBreak/>
              <w:t>уставный фонд унитарного предприятия</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lastRenderedPageBreak/>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995 00 40950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2300</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lastRenderedPageBreak/>
              <w:t>Бюджетные инвестиции иным юридическим лицам, за исключением бюджетных инвестиций в объекты капитального строительства</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995 00 40950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452</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2300</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Закупка товарорв работ и услуг для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995 00 20950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120</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995 00 20950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120</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proofErr w:type="gramStart"/>
            <w:r w:rsidRPr="00256B3B">
              <w:rPr>
                <w:rFonts w:ascii="Times New Roman" w:eastAsia="Times New Roman" w:hAnsi="Times New Roman" w:cs="Times New Roman"/>
                <w:sz w:val="16"/>
                <w:szCs w:val="16"/>
                <w:lang w:eastAsia="ru-RU"/>
              </w:rPr>
              <w:t>Мероприятия</w:t>
            </w:r>
            <w:proofErr w:type="gramEnd"/>
            <w:r w:rsidRPr="00256B3B">
              <w:rPr>
                <w:rFonts w:ascii="Times New Roman" w:eastAsia="Times New Roman" w:hAnsi="Times New Roman" w:cs="Times New Roman"/>
                <w:sz w:val="16"/>
                <w:szCs w:val="16"/>
                <w:lang w:eastAsia="ru-RU"/>
              </w:rPr>
              <w:t xml:space="preserve"> направленные на иные расходы в сфере жилищно коммунального хозяйства</w:t>
            </w:r>
          </w:p>
        </w:tc>
        <w:tc>
          <w:tcPr>
            <w:tcW w:w="471" w:type="dxa"/>
            <w:tcBorders>
              <w:top w:val="nil"/>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nil"/>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995 00 90950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182,48027</w:t>
            </w:r>
          </w:p>
        </w:tc>
      </w:tr>
      <w:tr w:rsidR="00853B76" w:rsidRPr="00853B76" w:rsidTr="001B4A26">
        <w:trPr>
          <w:trHeight w:val="77"/>
        </w:trPr>
        <w:tc>
          <w:tcPr>
            <w:tcW w:w="7248" w:type="dxa"/>
            <w:tcBorders>
              <w:top w:val="nil"/>
              <w:left w:val="single" w:sz="4" w:space="0" w:color="auto"/>
              <w:bottom w:val="nil"/>
              <w:right w:val="nil"/>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Исполнение судебных актов</w:t>
            </w:r>
          </w:p>
        </w:tc>
        <w:tc>
          <w:tcPr>
            <w:tcW w:w="4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995 00 90950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830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182,48027</w:t>
            </w:r>
          </w:p>
        </w:tc>
      </w:tr>
      <w:tr w:rsidR="00853B76" w:rsidRPr="00853B76" w:rsidTr="001B4A26">
        <w:trPr>
          <w:trHeight w:val="77"/>
        </w:trPr>
        <w:tc>
          <w:tcPr>
            <w:tcW w:w="7248" w:type="dxa"/>
            <w:tcBorders>
              <w:top w:val="single" w:sz="4" w:space="0" w:color="auto"/>
              <w:left w:val="single" w:sz="4" w:space="0" w:color="auto"/>
              <w:bottom w:val="nil"/>
              <w:right w:val="nil"/>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Межбюджетные трансферты</w:t>
            </w:r>
          </w:p>
        </w:tc>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995 00 78210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251,74806</w:t>
            </w:r>
          </w:p>
        </w:tc>
      </w:tr>
      <w:tr w:rsidR="00853B76" w:rsidRPr="00853B76" w:rsidTr="001B4A26">
        <w:trPr>
          <w:trHeight w:val="77"/>
        </w:trPr>
        <w:tc>
          <w:tcPr>
            <w:tcW w:w="7248" w:type="dxa"/>
            <w:tcBorders>
              <w:top w:val="single" w:sz="4" w:space="0" w:color="auto"/>
              <w:left w:val="single" w:sz="4" w:space="0" w:color="auto"/>
              <w:bottom w:val="single" w:sz="4" w:space="0" w:color="auto"/>
              <w:right w:val="nil"/>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02</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995 00 78210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251,74806</w:t>
            </w:r>
          </w:p>
        </w:tc>
      </w:tr>
      <w:tr w:rsidR="00853B76" w:rsidRPr="00853B76" w:rsidTr="001B4A26">
        <w:trPr>
          <w:trHeight w:val="77"/>
        </w:trPr>
        <w:tc>
          <w:tcPr>
            <w:tcW w:w="7248" w:type="dxa"/>
            <w:tcBorders>
              <w:top w:val="nil"/>
              <w:left w:val="single" w:sz="4" w:space="0" w:color="000000"/>
              <w:bottom w:val="single" w:sz="4" w:space="0" w:color="000000"/>
              <w:right w:val="nil"/>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Благоустройство</w:t>
            </w:r>
          </w:p>
        </w:tc>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35628,57938</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760 00 00000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35329</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760 00 60000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22600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760 00 60000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611</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22600</w:t>
            </w:r>
          </w:p>
        </w:tc>
      </w:tr>
      <w:tr w:rsidR="00853B76" w:rsidRPr="00853B76" w:rsidTr="001B4A26">
        <w:trPr>
          <w:trHeight w:val="77"/>
        </w:trPr>
        <w:tc>
          <w:tcPr>
            <w:tcW w:w="7248" w:type="dxa"/>
            <w:tcBorders>
              <w:top w:val="nil"/>
              <w:left w:val="single" w:sz="4" w:space="0" w:color="000000"/>
              <w:bottom w:val="nil"/>
              <w:right w:val="nil"/>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56B3B">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1" w:type="dxa"/>
            <w:tcBorders>
              <w:top w:val="nil"/>
              <w:left w:val="single" w:sz="4" w:space="0" w:color="000000"/>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760 00 78210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6975,30265</w:t>
            </w:r>
          </w:p>
        </w:tc>
      </w:tr>
      <w:tr w:rsidR="00853B76" w:rsidRPr="00853B76" w:rsidTr="001B4A26">
        <w:trPr>
          <w:trHeight w:val="77"/>
        </w:trPr>
        <w:tc>
          <w:tcPr>
            <w:tcW w:w="7248" w:type="dxa"/>
            <w:tcBorders>
              <w:top w:val="single" w:sz="4" w:space="0" w:color="000000"/>
              <w:left w:val="single" w:sz="4" w:space="0" w:color="000000"/>
              <w:bottom w:val="nil"/>
              <w:right w:val="nil"/>
            </w:tcBorders>
            <w:shd w:val="clear" w:color="000000" w:fill="FFFFFF"/>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471" w:type="dxa"/>
            <w:tcBorders>
              <w:top w:val="nil"/>
              <w:left w:val="single" w:sz="4" w:space="0" w:color="000000"/>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760 00 78210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6975,30265</w:t>
            </w:r>
          </w:p>
        </w:tc>
      </w:tr>
      <w:tr w:rsidR="00853B76" w:rsidRPr="00853B76" w:rsidTr="001B4A26">
        <w:trPr>
          <w:trHeight w:val="77"/>
        </w:trPr>
        <w:tc>
          <w:tcPr>
            <w:tcW w:w="7248" w:type="dxa"/>
            <w:tcBorders>
              <w:top w:val="single" w:sz="4" w:space="0" w:color="000000"/>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760 00 20060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5753,68368</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760 00 20060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5753,68368</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761 00 00000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299,59305</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Закупки товаров работ услуг для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761 00 20610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299,59305</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03</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76 1 00 20610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299,59305</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Культура и кинематография</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Культура</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08</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4000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МП "Развитие культуры в гп Безенчук на 2017-2019гг"</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770 00 00000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4000</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56B3B">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770 00 78210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4000</w:t>
            </w:r>
          </w:p>
        </w:tc>
      </w:tr>
      <w:tr w:rsidR="00853B76" w:rsidRPr="00853B76" w:rsidTr="001B4A26">
        <w:trPr>
          <w:trHeight w:val="77"/>
        </w:trPr>
        <w:tc>
          <w:tcPr>
            <w:tcW w:w="7248" w:type="dxa"/>
            <w:tcBorders>
              <w:top w:val="nil"/>
              <w:left w:val="single" w:sz="4" w:space="0" w:color="auto"/>
              <w:bottom w:val="single" w:sz="4" w:space="0" w:color="auto"/>
              <w:right w:val="single" w:sz="4" w:space="0" w:color="auto"/>
            </w:tcBorders>
            <w:shd w:val="clear" w:color="auto" w:fill="auto"/>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Иные межбюджетные трансферты</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01</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853B76">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77 0 00 78210</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540</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4000</w:t>
            </w:r>
          </w:p>
        </w:tc>
      </w:tr>
      <w:tr w:rsidR="00853B76" w:rsidRPr="00853B76" w:rsidTr="001B4A26">
        <w:trPr>
          <w:trHeight w:val="77"/>
        </w:trPr>
        <w:tc>
          <w:tcPr>
            <w:tcW w:w="7248" w:type="dxa"/>
            <w:tcBorders>
              <w:top w:val="nil"/>
              <w:left w:val="single" w:sz="4" w:space="0" w:color="000000"/>
              <w:bottom w:val="single" w:sz="4" w:space="0" w:color="000000"/>
              <w:right w:val="single" w:sz="4" w:space="0" w:color="000000"/>
            </w:tcBorders>
            <w:shd w:val="clear" w:color="auto" w:fill="auto"/>
            <w:noWrap/>
            <w:vAlign w:val="bottom"/>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Всего расходов</w:t>
            </w:r>
          </w:p>
        </w:tc>
        <w:tc>
          <w:tcPr>
            <w:tcW w:w="471"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257" w:type="dxa"/>
            <w:tcBorders>
              <w:top w:val="nil"/>
              <w:left w:val="nil"/>
              <w:bottom w:val="single" w:sz="4" w:space="0" w:color="000000"/>
              <w:right w:val="single" w:sz="4" w:space="0" w:color="000000"/>
            </w:tcBorders>
            <w:shd w:val="clear" w:color="auto" w:fill="auto"/>
            <w:noWrap/>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853B76" w:rsidRPr="00256B3B" w:rsidRDefault="00853B76" w:rsidP="00256B3B">
            <w:pPr>
              <w:spacing w:after="0" w:line="240" w:lineRule="auto"/>
              <w:rPr>
                <w:rFonts w:ascii="Times New Roman" w:eastAsia="Times New Roman" w:hAnsi="Times New Roman" w:cs="Times New Roman"/>
                <w:sz w:val="16"/>
                <w:szCs w:val="16"/>
                <w:lang w:eastAsia="ru-RU"/>
              </w:rPr>
            </w:pPr>
            <w:r w:rsidRPr="00256B3B">
              <w:rPr>
                <w:rFonts w:ascii="Times New Roman" w:eastAsia="Times New Roman" w:hAnsi="Times New Roman" w:cs="Times New Roman"/>
                <w:sz w:val="16"/>
                <w:szCs w:val="16"/>
                <w:lang w:eastAsia="ru-RU"/>
              </w:rPr>
              <w:t> </w:t>
            </w:r>
          </w:p>
        </w:tc>
        <w:tc>
          <w:tcPr>
            <w:tcW w:w="1082" w:type="dxa"/>
            <w:tcBorders>
              <w:top w:val="nil"/>
              <w:left w:val="single" w:sz="4" w:space="0" w:color="auto"/>
              <w:bottom w:val="single" w:sz="4" w:space="0" w:color="auto"/>
              <w:right w:val="single" w:sz="4" w:space="0" w:color="auto"/>
            </w:tcBorders>
            <w:shd w:val="clear" w:color="auto" w:fill="auto"/>
            <w:noWrap/>
            <w:vAlign w:val="center"/>
            <w:hideMark/>
          </w:tcPr>
          <w:p w:rsidR="00853B76" w:rsidRPr="00256B3B" w:rsidRDefault="00853B76" w:rsidP="00256B3B">
            <w:pPr>
              <w:spacing w:after="0" w:line="240" w:lineRule="auto"/>
              <w:jc w:val="center"/>
              <w:rPr>
                <w:rFonts w:ascii="Times New Roman" w:eastAsia="Times New Roman" w:hAnsi="Times New Roman" w:cs="Times New Roman"/>
                <w:b/>
                <w:bCs/>
                <w:sz w:val="16"/>
                <w:szCs w:val="16"/>
                <w:lang w:eastAsia="ru-RU"/>
              </w:rPr>
            </w:pPr>
            <w:r w:rsidRPr="00256B3B">
              <w:rPr>
                <w:rFonts w:ascii="Times New Roman" w:eastAsia="Times New Roman" w:hAnsi="Times New Roman" w:cs="Times New Roman"/>
                <w:b/>
                <w:bCs/>
                <w:sz w:val="16"/>
                <w:szCs w:val="16"/>
                <w:lang w:eastAsia="ru-RU"/>
              </w:rPr>
              <w:t>89684,29425</w:t>
            </w:r>
          </w:p>
        </w:tc>
      </w:tr>
    </w:tbl>
    <w:p w:rsidR="00446743" w:rsidRPr="00446743" w:rsidRDefault="00446743" w:rsidP="00446743">
      <w:pPr>
        <w:spacing w:after="0" w:line="240" w:lineRule="auto"/>
        <w:jc w:val="both"/>
        <w:rPr>
          <w:rFonts w:ascii="Times New Roman" w:hAnsi="Times New Roman" w:cs="Times New Roman"/>
          <w:b/>
          <w:sz w:val="8"/>
          <w:szCs w:val="8"/>
        </w:rPr>
      </w:pPr>
    </w:p>
    <w:p w:rsidR="00446743" w:rsidRPr="009270DD" w:rsidRDefault="00446743" w:rsidP="00446743">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28</w:t>
      </w:r>
      <w:r w:rsidRPr="009270DD">
        <w:rPr>
          <w:rFonts w:ascii="Times New Roman" w:hAnsi="Times New Roman" w:cs="Times New Roman"/>
          <w:b/>
        </w:rPr>
        <w:t>.</w:t>
      </w:r>
      <w:r>
        <w:rPr>
          <w:rFonts w:ascii="Times New Roman" w:hAnsi="Times New Roman" w:cs="Times New Roman"/>
          <w:b/>
        </w:rPr>
        <w:t>12</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28</w:t>
      </w:r>
    </w:p>
    <w:p w:rsidR="00C5311E" w:rsidRPr="00811058" w:rsidRDefault="00446743" w:rsidP="00C5311E">
      <w:pPr>
        <w:autoSpaceDE w:val="0"/>
        <w:autoSpaceDN w:val="0"/>
        <w:adjustRightInd w:val="0"/>
        <w:spacing w:after="0" w:line="240" w:lineRule="auto"/>
        <w:jc w:val="both"/>
        <w:rPr>
          <w:rFonts w:ascii="Times New Roman" w:hAnsi="Times New Roman" w:cs="Times New Roman"/>
        </w:rPr>
      </w:pPr>
      <w:r w:rsidRPr="00811058">
        <w:rPr>
          <w:rFonts w:ascii="Times New Roman" w:hAnsi="Times New Roman" w:cs="Times New Roman"/>
        </w:rPr>
        <w:t>«</w:t>
      </w:r>
      <w:r w:rsidR="00C5311E" w:rsidRPr="00811058">
        <w:rPr>
          <w:rFonts w:ascii="Times New Roman" w:hAnsi="Times New Roman" w:cs="Times New Roman"/>
        </w:rPr>
        <w:t>Об утверждении Положения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органов местного самоуправления городского поселения Безенчук муниципального района Безенчукский Самарской области</w:t>
      </w:r>
      <w:r w:rsidR="002B45FB">
        <w:rPr>
          <w:rFonts w:ascii="Times New Roman" w:hAnsi="Times New Roman" w:cs="Times New Roman"/>
        </w:rPr>
        <w:t>»</w:t>
      </w:r>
    </w:p>
    <w:p w:rsidR="00C5311E" w:rsidRPr="00811058" w:rsidRDefault="00C5311E" w:rsidP="00C5311E">
      <w:pPr>
        <w:autoSpaceDE w:val="0"/>
        <w:autoSpaceDN w:val="0"/>
        <w:adjustRightInd w:val="0"/>
        <w:spacing w:after="0" w:line="240" w:lineRule="auto"/>
        <w:ind w:firstLine="709"/>
        <w:jc w:val="both"/>
        <w:rPr>
          <w:rFonts w:ascii="Times New Roman" w:hAnsi="Times New Roman" w:cs="Times New Roman"/>
        </w:rPr>
      </w:pPr>
      <w:proofErr w:type="gramStart"/>
      <w:r w:rsidRPr="00811058">
        <w:rPr>
          <w:rFonts w:ascii="Times New Roman" w:hAnsi="Times New Roman" w:cs="Times New Roman"/>
        </w:rPr>
        <w:t>В соответствии</w:t>
      </w:r>
      <w:r w:rsidRPr="00811058">
        <w:rPr>
          <w:rFonts w:ascii="Times New Roman" w:hAnsi="Times New Roman" w:cs="Times New Roman"/>
          <w:b/>
        </w:rPr>
        <w:t xml:space="preserve"> </w:t>
      </w:r>
      <w:r w:rsidRPr="00811058">
        <w:rPr>
          <w:rFonts w:ascii="Times New Roman" w:hAnsi="Times New Roman" w:cs="Times New Roman"/>
        </w:rPr>
        <w:t>с</w:t>
      </w:r>
      <w:r w:rsidRPr="00811058">
        <w:rPr>
          <w:rFonts w:ascii="Times New Roman" w:hAnsi="Times New Roman" w:cs="Times New Roman"/>
          <w:b/>
        </w:rPr>
        <w:t xml:space="preserve"> </w:t>
      </w:r>
      <w:r w:rsidRPr="00811058">
        <w:rPr>
          <w:rFonts w:ascii="Times New Roman" w:hAnsi="Times New Roman" w:cs="Times New Roman"/>
        </w:rPr>
        <w:t>Федеральным законом от 02.03.2007 № 25-ФЗ «О муниципальной службе в Российской Федерации», Федеральным законом от 25.12.2008 № 273-ФЗ «О противодействии коррупции»,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Законом Самарской области</w:t>
      </w:r>
      <w:proofErr w:type="gramEnd"/>
      <w:r w:rsidRPr="00811058">
        <w:rPr>
          <w:rFonts w:ascii="Times New Roman" w:hAnsi="Times New Roman" w:cs="Times New Roman"/>
        </w:rPr>
        <w:t xml:space="preserve"> от 09.10.2007 № 96-ГД «О муниципальной службе в Самарской области», руководствуясь Уставом городского поселения Безенчук муниципального района Безенчукский, Собрание представителей городского поселения Безенчук третьего созыва,</w:t>
      </w:r>
    </w:p>
    <w:p w:rsidR="00C5311E" w:rsidRPr="00811058" w:rsidRDefault="00C5311E" w:rsidP="00C5311E">
      <w:pPr>
        <w:autoSpaceDE w:val="0"/>
        <w:autoSpaceDN w:val="0"/>
        <w:adjustRightInd w:val="0"/>
        <w:spacing w:after="0" w:line="240" w:lineRule="auto"/>
        <w:ind w:firstLine="709"/>
        <w:jc w:val="center"/>
        <w:rPr>
          <w:rFonts w:ascii="Times New Roman" w:hAnsi="Times New Roman" w:cs="Times New Roman"/>
          <w:b/>
        </w:rPr>
      </w:pPr>
      <w:r w:rsidRPr="00811058">
        <w:rPr>
          <w:rFonts w:ascii="Times New Roman" w:hAnsi="Times New Roman" w:cs="Times New Roman"/>
        </w:rPr>
        <w:t>РЕШИЛО:</w:t>
      </w:r>
    </w:p>
    <w:p w:rsidR="00C5311E" w:rsidRPr="00811058" w:rsidRDefault="00C5311E" w:rsidP="00C5311E">
      <w:pPr>
        <w:autoSpaceDE w:val="0"/>
        <w:autoSpaceDN w:val="0"/>
        <w:adjustRightInd w:val="0"/>
        <w:spacing w:after="0" w:line="240" w:lineRule="auto"/>
        <w:jc w:val="both"/>
        <w:rPr>
          <w:rFonts w:ascii="Times New Roman" w:hAnsi="Times New Roman" w:cs="Times New Roman"/>
        </w:rPr>
      </w:pPr>
      <w:r w:rsidRPr="00811058">
        <w:rPr>
          <w:rFonts w:ascii="Times New Roman" w:hAnsi="Times New Roman" w:cs="Times New Roman"/>
        </w:rPr>
        <w:tab/>
        <w:t>1. Утвердить Положение</w:t>
      </w:r>
      <w:r w:rsidRPr="00811058">
        <w:rPr>
          <w:rFonts w:ascii="Times New Roman" w:hAnsi="Times New Roman" w:cs="Times New Roman"/>
          <w:b/>
        </w:rPr>
        <w:t xml:space="preserve"> </w:t>
      </w:r>
      <w:r w:rsidRPr="00811058">
        <w:rPr>
          <w:rFonts w:ascii="Times New Roman" w:hAnsi="Times New Roman" w:cs="Times New Roman"/>
        </w:rPr>
        <w:t>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органов местного самоуправления городского поселения Безенчук муниципального района Безенчукский Самарской области согласно приложению к настоящему Решению.</w:t>
      </w:r>
    </w:p>
    <w:p w:rsidR="00C5311E" w:rsidRPr="00811058" w:rsidRDefault="00C5311E" w:rsidP="00C5311E">
      <w:pPr>
        <w:pStyle w:val="22"/>
        <w:tabs>
          <w:tab w:val="left" w:pos="0"/>
        </w:tabs>
        <w:ind w:firstLine="284"/>
        <w:rPr>
          <w:b/>
          <w:i w:val="0"/>
          <w:szCs w:val="22"/>
          <w:lang w:val="ru-RU"/>
        </w:rPr>
      </w:pPr>
      <w:r w:rsidRPr="00811058">
        <w:rPr>
          <w:i w:val="0"/>
          <w:szCs w:val="22"/>
          <w:lang w:val="ru-RU"/>
        </w:rPr>
        <w:tab/>
        <w:t xml:space="preserve">2. Опубликовать настоящее Решение в газете «Вестник городского поселения Безенчук»,  </w:t>
      </w:r>
      <w:r w:rsidRPr="00811058">
        <w:rPr>
          <w:i w:val="0"/>
          <w:color w:val="000000"/>
          <w:szCs w:val="22"/>
          <w:lang w:val="ru-RU"/>
        </w:rPr>
        <w:t>разместить на официальном сайте Администрации городского поселения  в сети «Интернет».</w:t>
      </w:r>
    </w:p>
    <w:p w:rsidR="00C5311E" w:rsidRPr="00811058" w:rsidRDefault="00C5311E" w:rsidP="00C5311E">
      <w:pPr>
        <w:spacing w:after="0" w:line="240" w:lineRule="auto"/>
        <w:ind w:firstLine="284"/>
        <w:jc w:val="both"/>
        <w:rPr>
          <w:rFonts w:ascii="Times New Roman" w:hAnsi="Times New Roman" w:cs="Times New Roman"/>
          <w:b/>
        </w:rPr>
      </w:pPr>
      <w:r w:rsidRPr="00811058">
        <w:rPr>
          <w:rFonts w:ascii="Times New Roman" w:hAnsi="Times New Roman" w:cs="Times New Roman"/>
        </w:rPr>
        <w:tab/>
        <w:t>3. Настоящее Решение вступает в силу со дня его официального опубликования.</w:t>
      </w:r>
    </w:p>
    <w:p w:rsidR="00446743" w:rsidRPr="00811058" w:rsidRDefault="00446743" w:rsidP="00C5311E">
      <w:pPr>
        <w:spacing w:after="0" w:line="240" w:lineRule="auto"/>
        <w:jc w:val="both"/>
        <w:rPr>
          <w:rFonts w:ascii="Times New Roman" w:eastAsia="Calibri" w:hAnsi="Times New Roman" w:cs="Times New Roman"/>
        </w:rPr>
      </w:pPr>
      <w:r w:rsidRPr="00811058">
        <w:rPr>
          <w:rFonts w:ascii="Times New Roman" w:eastAsia="Calibri" w:hAnsi="Times New Roman" w:cs="Times New Roman"/>
        </w:rPr>
        <w:t xml:space="preserve">Глава городского поселения Безенчук                                                 В.В. Аникин </w:t>
      </w:r>
    </w:p>
    <w:p w:rsidR="00446743" w:rsidRPr="00811058" w:rsidRDefault="00446743" w:rsidP="00446743">
      <w:pPr>
        <w:spacing w:after="0" w:line="240" w:lineRule="auto"/>
        <w:jc w:val="both"/>
        <w:rPr>
          <w:rFonts w:ascii="Times New Roman" w:eastAsia="Calibri" w:hAnsi="Times New Roman" w:cs="Times New Roman"/>
        </w:rPr>
      </w:pPr>
      <w:r w:rsidRPr="00811058">
        <w:rPr>
          <w:rFonts w:ascii="Times New Roman" w:eastAsia="Calibri" w:hAnsi="Times New Roman" w:cs="Times New Roman"/>
        </w:rPr>
        <w:t xml:space="preserve">Председатель Собрания представителей </w:t>
      </w:r>
    </w:p>
    <w:p w:rsidR="00446743" w:rsidRPr="00811058" w:rsidRDefault="00446743" w:rsidP="00446743">
      <w:pPr>
        <w:spacing w:after="0" w:line="240" w:lineRule="auto"/>
        <w:jc w:val="both"/>
        <w:rPr>
          <w:rFonts w:ascii="Times New Roman" w:eastAsia="Calibri" w:hAnsi="Times New Roman" w:cs="Times New Roman"/>
        </w:rPr>
      </w:pPr>
      <w:r w:rsidRPr="00811058">
        <w:rPr>
          <w:rFonts w:ascii="Times New Roman" w:eastAsia="Calibri" w:hAnsi="Times New Roman" w:cs="Times New Roman"/>
        </w:rPr>
        <w:t xml:space="preserve">городского поселения Безенчук                                                           А.Г. Кантеев     </w:t>
      </w:r>
    </w:p>
    <w:p w:rsidR="00446743" w:rsidRPr="00811058" w:rsidRDefault="00446743" w:rsidP="00446743">
      <w:pPr>
        <w:spacing w:after="0" w:line="240" w:lineRule="auto"/>
        <w:jc w:val="right"/>
        <w:rPr>
          <w:rFonts w:ascii="Times New Roman" w:hAnsi="Times New Roman" w:cs="Times New Roman"/>
          <w:bCs/>
          <w:sz w:val="20"/>
          <w:szCs w:val="20"/>
        </w:rPr>
      </w:pPr>
      <w:r w:rsidRPr="00811058">
        <w:rPr>
          <w:rFonts w:ascii="Times New Roman" w:hAnsi="Times New Roman" w:cs="Times New Roman"/>
          <w:bCs/>
          <w:sz w:val="20"/>
          <w:szCs w:val="20"/>
        </w:rPr>
        <w:t>Приложение№1</w:t>
      </w:r>
    </w:p>
    <w:p w:rsidR="00446743" w:rsidRPr="00811058" w:rsidRDefault="00446743" w:rsidP="00446743">
      <w:pPr>
        <w:spacing w:after="0" w:line="240" w:lineRule="auto"/>
        <w:jc w:val="right"/>
        <w:rPr>
          <w:rFonts w:ascii="Times New Roman" w:hAnsi="Times New Roman" w:cs="Times New Roman"/>
          <w:bCs/>
          <w:sz w:val="20"/>
          <w:szCs w:val="20"/>
        </w:rPr>
      </w:pPr>
      <w:r w:rsidRPr="00811058">
        <w:rPr>
          <w:rFonts w:ascii="Times New Roman" w:hAnsi="Times New Roman" w:cs="Times New Roman"/>
          <w:bCs/>
          <w:sz w:val="20"/>
          <w:szCs w:val="20"/>
        </w:rPr>
        <w:t>к решению Собрания представителей</w:t>
      </w:r>
    </w:p>
    <w:p w:rsidR="00446743" w:rsidRPr="00811058" w:rsidRDefault="00446743" w:rsidP="00446743">
      <w:pPr>
        <w:spacing w:after="0" w:line="240" w:lineRule="auto"/>
        <w:jc w:val="right"/>
        <w:rPr>
          <w:rFonts w:ascii="Times New Roman" w:hAnsi="Times New Roman" w:cs="Times New Roman"/>
          <w:bCs/>
          <w:sz w:val="20"/>
          <w:szCs w:val="20"/>
        </w:rPr>
      </w:pPr>
      <w:r w:rsidRPr="00811058">
        <w:rPr>
          <w:rFonts w:ascii="Times New Roman" w:hAnsi="Times New Roman" w:cs="Times New Roman"/>
          <w:bCs/>
          <w:sz w:val="20"/>
          <w:szCs w:val="20"/>
        </w:rPr>
        <w:t xml:space="preserve">городского поселения Безенчук </w:t>
      </w:r>
    </w:p>
    <w:p w:rsidR="00446743" w:rsidRPr="00811058" w:rsidRDefault="00446743" w:rsidP="00446743">
      <w:pPr>
        <w:spacing w:after="0" w:line="240" w:lineRule="auto"/>
        <w:jc w:val="right"/>
        <w:rPr>
          <w:rFonts w:ascii="Times New Roman" w:hAnsi="Times New Roman" w:cs="Times New Roman"/>
          <w:bCs/>
          <w:sz w:val="20"/>
          <w:szCs w:val="20"/>
        </w:rPr>
      </w:pPr>
      <w:r w:rsidRPr="00811058">
        <w:rPr>
          <w:rFonts w:ascii="Times New Roman" w:hAnsi="Times New Roman" w:cs="Times New Roman"/>
          <w:bCs/>
          <w:sz w:val="20"/>
          <w:szCs w:val="20"/>
        </w:rPr>
        <w:t>от 28.12.2017 № </w:t>
      </w:r>
      <w:r w:rsidR="00C5311E" w:rsidRPr="00811058">
        <w:rPr>
          <w:rFonts w:ascii="Times New Roman" w:hAnsi="Times New Roman" w:cs="Times New Roman"/>
          <w:bCs/>
          <w:sz w:val="20"/>
          <w:szCs w:val="20"/>
        </w:rPr>
        <w:t>2</w:t>
      </w:r>
      <w:r w:rsidRPr="00811058">
        <w:rPr>
          <w:rFonts w:ascii="Times New Roman" w:hAnsi="Times New Roman" w:cs="Times New Roman"/>
          <w:bCs/>
          <w:sz w:val="20"/>
          <w:szCs w:val="20"/>
        </w:rPr>
        <w:t>/28</w:t>
      </w:r>
    </w:p>
    <w:p w:rsidR="001E2C4E" w:rsidRPr="00811058" w:rsidRDefault="001E2C4E" w:rsidP="001E2C4E">
      <w:pPr>
        <w:autoSpaceDE w:val="0"/>
        <w:autoSpaceDN w:val="0"/>
        <w:adjustRightInd w:val="0"/>
        <w:spacing w:after="0" w:line="240" w:lineRule="auto"/>
        <w:jc w:val="center"/>
        <w:rPr>
          <w:rFonts w:ascii="Times New Roman" w:hAnsi="Times New Roman" w:cs="Times New Roman"/>
        </w:rPr>
      </w:pPr>
      <w:r w:rsidRPr="00811058">
        <w:rPr>
          <w:rFonts w:ascii="Times New Roman" w:hAnsi="Times New Roman" w:cs="Times New Roman"/>
        </w:rPr>
        <w:t>ПОЛОЖЕНИЕ</w:t>
      </w:r>
    </w:p>
    <w:p w:rsidR="001E2C4E" w:rsidRPr="00811058" w:rsidRDefault="001E2C4E" w:rsidP="001E2C4E">
      <w:pPr>
        <w:autoSpaceDE w:val="0"/>
        <w:autoSpaceDN w:val="0"/>
        <w:adjustRightInd w:val="0"/>
        <w:spacing w:after="0" w:line="240" w:lineRule="auto"/>
        <w:jc w:val="center"/>
        <w:rPr>
          <w:rFonts w:ascii="Times New Roman" w:hAnsi="Times New Roman" w:cs="Times New Roman"/>
        </w:rPr>
      </w:pPr>
      <w:r w:rsidRPr="00811058">
        <w:rPr>
          <w:rFonts w:ascii="Times New Roman" w:hAnsi="Times New Roman" w:cs="Times New Roman"/>
        </w:rPr>
        <w:t>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органов местного самоуправления городского поселения Безенчук муниципального района Безенчукский Самарской области  (далее – Положение)</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1. Настоящее Положение определяет порядок осуществления проверки: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proofErr w:type="gramStart"/>
      <w:r w:rsidRPr="00811058">
        <w:rPr>
          <w:rFonts w:ascii="Times New Roman" w:hAnsi="Times New Roman" w:cs="Times New Roman"/>
        </w:rPr>
        <w:lastRenderedPageBreak/>
        <w:t>а) достоверности и полноты сведений о доходах, об имуществе и обязательствах имущественного характера, представляемых в порядке и по форме, которые установлены действующим законодательством для представления сведений о доходах, об имуществе и обязательствах имущественного характера государственных гражданских служащих Самарской области:</w:t>
      </w:r>
      <w:proofErr w:type="gramEnd"/>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гражданами, претендующими на замещение должностей муниципальной службы (далее - граждане), в органах местного самоуправления городского поселения Безенчук муниципального района Безенчукский Самарской области (далее – органы местного самоуправления), включенных в Перечень должностей, на отчетную дату;</w:t>
      </w:r>
    </w:p>
    <w:p w:rsidR="001E2C4E" w:rsidRPr="00811058" w:rsidRDefault="001E2C4E" w:rsidP="001E2C4E">
      <w:pPr>
        <w:pStyle w:val="ConsPlusNormal"/>
        <w:ind w:firstLine="709"/>
        <w:jc w:val="both"/>
        <w:rPr>
          <w:rFonts w:ascii="Times New Roman" w:hAnsi="Times New Roman"/>
          <w:sz w:val="22"/>
          <w:szCs w:val="22"/>
        </w:rPr>
      </w:pPr>
      <w:r w:rsidRPr="00811058">
        <w:rPr>
          <w:rFonts w:ascii="Times New Roman" w:hAnsi="Times New Roman"/>
          <w:sz w:val="22"/>
          <w:szCs w:val="22"/>
        </w:rPr>
        <w:t>муниципальными служащими, замещающими должности муниципальной службы в органе местного самоуправления (далее - муниципальные служащие), включенные в Перечни должностей, за отчетный период и за два года, предшествующие отчетному периоду;</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б) достоверности и полноты сведений (в части, касающейся профилактики коррупционных правонарушений), представленных гражданами в соответствии с нормативными правовыми актами Российской Федерации при поступлении на муниципальную службу в органы местного самоуправления;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2. Проверка, предусмотренная подпунктом «б» пункта 1 настоящего Положения, осуществляется соответственно в отношении граждан, претендующих на замещение любой должности муниципальной службы в органе местного самоуправления, и муниципальных служащих, замещающих любую должность муниципальной службы в органах местного самоуправления.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 xml:space="preserve">3. Проверка, предусмотренная пунктом 1 настоящего Положения, осуществляется по решению руководителя органа местного самоуправления. </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Решение принимается отдельно в отношении каждого гражданина или муниципального служащего и оформляется в письменной форме.</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4. По решению руководителя органа местного самоуправления проверку, предусмотренную пунктом 1 настоящего Положения, проводит уполномоченное должностное лицо органа местного самоуправления, назначенное распоряжением органа местного самоуправления.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5. Основанием для проверки является письменно оформленная информация о представлении гражданином или муниципальным служащим недостоверных или неполных сведений, указанных в пункте 1 настоящего Положения.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6. Информация, предусмотренная пунктом 5 настоящего Положения, может быть предоставлена:</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а) правоохранительными, налоговыми и другими федеральными государственными органами, органами местного самоуправления и их должностными лицами;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б) должностными лицами кадровой службы или уполномоченными сотрудниками органа местного самоуправления, в котором гражданин претендует на замещение должности муниципальной службы в органе местного самоуправления  или муниципальный служащий органа местного самоуправления замещает должность муниципальной службы в органе местного самоуправления;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в)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и местных отделений политических партий, межрегиональных, региональных и местных общественных объединений;</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г) Губернатором Самарской области, органами государственной власти Самарской области, государственными органами Самарской области;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д) областной межведомственной комиссией по противодействию коррупции;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е) общественной палатой Самарской области, общественными советами (палатами), созданными в муниципальных образованиях или при органах местного самоуправления муниципальных образований;</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ж) общероссийскими, региональными и муниципальными средствами массовой информации.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7. Информация анонимного характера не может служить основанием для проверки.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8. Проверка осуществляется в срок, не превышающий 60 дней со дня принятия решения о ее проведении. Срок проверки может быть продлен до 90 дней лицами, принявшими решение о ее проведении.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9. Уполномоченное должностное лицо органа местного самоуправления осуществляет проверку:</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а) самостоятельно;</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proofErr w:type="gramStart"/>
      <w:r w:rsidRPr="00811058">
        <w:rPr>
          <w:rFonts w:ascii="Times New Roman" w:hAnsi="Times New Roman" w:cs="Times New Roman"/>
        </w:rPr>
        <w:t>б) посредством подготовки мотивированного обращения к Губернатору Самарской области с предложением о направлении Губернатором Самарской области в интересах органа местного самоуправления запроса в кредитные организации, территориальные органы Федеральной налоговой службы, Федеральной службы государственной регистрации, кадастра и картографии о представлении сведений, составляющих банковскую, налоговую или иную охраняемую законом тайну, запроса в правоохранительные органы о проведении оперативно-розыскных мероприятий в отношении граждан, претендующих</w:t>
      </w:r>
      <w:proofErr w:type="gramEnd"/>
      <w:r w:rsidRPr="00811058">
        <w:rPr>
          <w:rFonts w:ascii="Times New Roman" w:hAnsi="Times New Roman" w:cs="Times New Roman"/>
        </w:rPr>
        <w:t xml:space="preserve"> на замещение должностей муниципальной службы в органе местного самоуправления, включенных в Перечни должностей, муниципальных служащих в Самарской области, замещающих указанные должности, супруги (супруга) и несовершеннолетних детей таких граждан и муниципальных служащих в Самарской области.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10. При осуществлении проверки, предусмотренной подпунктом «а» пункта 9 настоящего Положения, уполномоченное должностное лицо данного органа местного самоуправления вправе:</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а) проводить беседу с гражданином или муниципальным служащим;</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б) изучать представленные гражданином или муниципальным служащим органа местного самоуправления сведения о доходах, об имуществе и обязательствах имущественного характера и дополнительные материалы;</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lastRenderedPageBreak/>
        <w:t xml:space="preserve">в) получать от гражданина или муниципального служащего пояснения </w:t>
      </w:r>
      <w:r w:rsidRPr="00811058">
        <w:rPr>
          <w:rFonts w:ascii="Times New Roman" w:hAnsi="Times New Roman" w:cs="Times New Roman"/>
        </w:rPr>
        <w:br/>
        <w:t>по представленным им материалам;</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proofErr w:type="gramStart"/>
      <w:r w:rsidRPr="00811058">
        <w:rPr>
          <w:rFonts w:ascii="Times New Roman" w:hAnsi="Times New Roman" w:cs="Times New Roman"/>
        </w:rPr>
        <w:t>г) направлять в установленном порядке запрос (кроме запросов, указанных в подпункте «б» пункта 9 настоящего Положения и касающихся представления сведений, составляющих банковскую, налоговую и иную охраняемую законом тайну, а также осуществления оперативно-розыскных мероприятий и их результатов) в органы прокуратуры Российской Федерации и иные федеральные государственные органы, территориальные органы федеральных государственных органов, органы государственной власти Самарской области, государственные органы Самарской области</w:t>
      </w:r>
      <w:proofErr w:type="gramEnd"/>
      <w:r w:rsidRPr="00811058">
        <w:rPr>
          <w:rFonts w:ascii="Times New Roman" w:hAnsi="Times New Roman" w:cs="Times New Roman"/>
        </w:rPr>
        <w:t xml:space="preserve">, </w:t>
      </w:r>
      <w:proofErr w:type="gramStart"/>
      <w:r w:rsidRPr="00811058">
        <w:rPr>
          <w:rFonts w:ascii="Times New Roman" w:hAnsi="Times New Roman" w:cs="Times New Roman"/>
        </w:rPr>
        <w:t>органы местного самоуправления, избирательные комиссии муниципальных образований, на предприятия, в организации и общественные объединения (далее - государственные, муниципальные органы и организации) об имеющихся у них сведениях о доходах, об имуществе и обязательствах имущественного характера гражданина или муниципального служащего органа местного самоуправления,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w:t>
      </w:r>
      <w:proofErr w:type="gramEnd"/>
      <w:r w:rsidRPr="00811058">
        <w:rPr>
          <w:rFonts w:ascii="Times New Roman" w:hAnsi="Times New Roman" w:cs="Times New Roman"/>
        </w:rPr>
        <w:t xml:space="preserve"> Федерации;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д) наводить справки у физических лиц и получать от них информацию с их согласия;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е) осуществлять анализ сведений, представленных гражданином или муниципальным служащим органа местного самоуправления в соответствии с законодательством Российской Федерации о противодействии коррупции.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11. В запросе, предусмотренном подпунктом «г» пункта 10 настоящего Положения, указываются: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а) фамилия, имя, отчество руководителя государственного органа, органа местного самоуправления или организации, в которые направляется запрос;</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б) нормативный правовой акт, на основании которого направляется запрос;</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proofErr w:type="gramStart"/>
      <w:r w:rsidRPr="00811058">
        <w:rPr>
          <w:rFonts w:ascii="Times New Roman" w:hAnsi="Times New Roman" w:cs="Times New Roman"/>
        </w:rPr>
        <w:t>в) фамилия, имя, отчество, дата и место рождения, место регистрации, жительства и (или) пребывания, должность и место работы (службы) гражданина или муниципального служащего,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полнота и достоверность которых проверяются;</w:t>
      </w:r>
      <w:proofErr w:type="gramEnd"/>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г) содержание и объем сведений, подлежащих проверке;</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д) срок представления запрашиваемых сведений (за исключением запроса, направляемого в органы прокуратуры Российской Федерации и иные федеральные государственные органы, территориальные органы федеральных государственных органов, органы государственной власти Самарской области, государственные органы Самарской области);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е) фамилия, инициалы и номер телефона муниципального служащего, подготовившего запрос;</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ж) другие необходимые сведения.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 xml:space="preserve">12. </w:t>
      </w:r>
      <w:proofErr w:type="gramStart"/>
      <w:r w:rsidRPr="00811058">
        <w:rPr>
          <w:rFonts w:ascii="Times New Roman" w:hAnsi="Times New Roman" w:cs="Times New Roman"/>
        </w:rPr>
        <w:t xml:space="preserve">В запросе о представлении сведений, составляющих банковскую, налоговую и иную охраняемую законом тайну, о проведении оперативно - розыскных мероприятий, помимо сведений, перечисленных в пункте 11 настоящего Положения, указываются сведения, послужившие основанием для проверки, государственные органы, органы местного самоуправления и организации, в которые направлялись (направлены) запросы, и вопросы, которые в них ставились, дается соответствующая ссылка на </w:t>
      </w:r>
      <w:hyperlink r:id="rId10" w:history="1">
        <w:r w:rsidRPr="00811058">
          <w:rPr>
            <w:rFonts w:ascii="Times New Roman" w:hAnsi="Times New Roman" w:cs="Times New Roman"/>
          </w:rPr>
          <w:t>часть 7 статьи 15</w:t>
        </w:r>
      </w:hyperlink>
      <w:r w:rsidRPr="00811058">
        <w:rPr>
          <w:rFonts w:ascii="Times New Roman" w:hAnsi="Times New Roman" w:cs="Times New Roman"/>
        </w:rPr>
        <w:t xml:space="preserve"> Федерального закона</w:t>
      </w:r>
      <w:proofErr w:type="gramEnd"/>
      <w:r w:rsidRPr="00811058">
        <w:rPr>
          <w:rFonts w:ascii="Times New Roman" w:hAnsi="Times New Roman" w:cs="Times New Roman"/>
        </w:rPr>
        <w:t xml:space="preserve">   «О муниципальной службе в Российской Федерации», а в запросах в правоохранительные органы - дополнительно ссылка на </w:t>
      </w:r>
      <w:hyperlink r:id="rId11" w:history="1">
        <w:r w:rsidRPr="00811058">
          <w:rPr>
            <w:rFonts w:ascii="Times New Roman" w:hAnsi="Times New Roman" w:cs="Times New Roman"/>
          </w:rPr>
          <w:t>часть 3 статьи 7</w:t>
        </w:r>
      </w:hyperlink>
      <w:r w:rsidRPr="00811058">
        <w:rPr>
          <w:rFonts w:ascii="Times New Roman" w:hAnsi="Times New Roman" w:cs="Times New Roman"/>
        </w:rPr>
        <w:t xml:space="preserve"> Федерального закона «Об оперативно-розыскной деятельности».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Указанные запросы в интересах муниципальных органов направляются Губернатором Самарской области по мотивированному обращению соответствующего руководителя органа местного самоуправления.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 xml:space="preserve"> 13. Уполномоченное должностное лицо органа местного самоуправления, обеспечивает:</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а) уведомление в письменной форме гражданина, муниципального служащего о начале в отношении него проверки и разъяснение ему содержания подпункта «б» настоящего пункта – в течение двух рабочих дней со дня получения соответствующего решения;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proofErr w:type="gramStart"/>
      <w:r w:rsidRPr="00811058">
        <w:rPr>
          <w:rFonts w:ascii="Times New Roman" w:hAnsi="Times New Roman" w:cs="Times New Roman"/>
        </w:rPr>
        <w:t>б) проведение в случае обращения гражданина, муниципального служащего беседы с ним, в ходе которой он должен быть проинформирован о том, какие сведения, представляемые им в соответствии с настоящим положением, подлежат проверке, - в течение семи рабочих дней со дня обращения муниципального служащего, а при наличии уважительной причины (болезнь, нахождение в командировке, непреодолимая сила, необходимость осуществления ухода за тяжелобольным членом семьи и</w:t>
      </w:r>
      <w:proofErr w:type="gramEnd"/>
      <w:r w:rsidRPr="00811058">
        <w:rPr>
          <w:rFonts w:ascii="Times New Roman" w:hAnsi="Times New Roman" w:cs="Times New Roman"/>
        </w:rPr>
        <w:t xml:space="preserve"> т.д.) – в срок, согласованный с гражданином, муниципальным служащим.</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 xml:space="preserve">14. По окончании проверки уполномоченное должностное лицо органа местного самоуправления </w:t>
      </w:r>
      <w:proofErr w:type="gramStart"/>
      <w:r w:rsidRPr="00811058">
        <w:rPr>
          <w:rFonts w:ascii="Times New Roman" w:hAnsi="Times New Roman" w:cs="Times New Roman"/>
        </w:rPr>
        <w:t>обязан</w:t>
      </w:r>
      <w:proofErr w:type="gramEnd"/>
      <w:r w:rsidRPr="00811058">
        <w:rPr>
          <w:rFonts w:ascii="Times New Roman" w:hAnsi="Times New Roman" w:cs="Times New Roman"/>
        </w:rPr>
        <w:t xml:space="preserve"> ознакомить гражданина, муниципального служащего с результатами проверки с соблюдением законодательства Российской Федерации о государственной тайне.</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15. Гражданин, муниципальный служащий вправе:</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 xml:space="preserve">а) давать пояснения в письменной форме: </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 xml:space="preserve">в ходе проверки; по вопросам, указанным в подпункте «б» пункта 13 настоящего Положения; </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по результатам проверки;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 xml:space="preserve">б) представлять дополнительные материалы и давать по ним пояснения </w:t>
      </w:r>
      <w:r w:rsidRPr="00811058">
        <w:rPr>
          <w:rFonts w:ascii="Times New Roman" w:hAnsi="Times New Roman" w:cs="Times New Roman"/>
        </w:rPr>
        <w:br/>
        <w:t>в письменной форме;</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в) обращаться к уполномоченному должностному лицу данного органа местного самоуправления с подлежащим удовлетворению ходатайством о проведении с ним беседы по вопросам, указанным в подпункте «б» пункта 13 настоящего Положения.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lastRenderedPageBreak/>
        <w:t>16. Пояснения, указанные в пункте 15 настоящего Положения, приобщаются к материалам проверки.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17. На период проведения проверки муниципальный служащий может быть отстранен от замещаемой должности муниципальной службы на срок, не превышающий 60 дней со дня принятия решения о ее проведении. Указанный срок может быть продлен до 90 дней лицом, принявшим решение о проведении проверки.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18. Уполномоченное должностное лицо органа местного самоуправления представляет руководителю органа местного самоуправления доклад о результатах проверки.</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 xml:space="preserve">19. </w:t>
      </w:r>
      <w:proofErr w:type="gramStart"/>
      <w:r w:rsidRPr="00811058">
        <w:rPr>
          <w:rFonts w:ascii="Times New Roman" w:hAnsi="Times New Roman" w:cs="Times New Roman"/>
        </w:rPr>
        <w:t xml:space="preserve">Сведения о результатах проверки с письменного согласия руководителя органа местного самоуправления предоставляются уполномоченным должностным лицом органа местного самоуправления с одновременным уведомлением об этом гражданина или муниципального служащего, в отношении которых проводилась проверка, государственным и муниципальным органам, организациям и иным лицам, указанным в </w:t>
      </w:r>
      <w:hyperlink r:id="rId12" w:history="1">
        <w:r w:rsidRPr="00811058">
          <w:rPr>
            <w:rFonts w:ascii="Times New Roman" w:hAnsi="Times New Roman" w:cs="Times New Roman"/>
          </w:rPr>
          <w:t>пункте</w:t>
        </w:r>
      </w:hyperlink>
      <w:r w:rsidRPr="00811058">
        <w:rPr>
          <w:rFonts w:ascii="Times New Roman" w:hAnsi="Times New Roman" w:cs="Times New Roman"/>
        </w:rPr>
        <w:t xml:space="preserve"> 6 настоящего Положения и представившим информацию, явившуюся основанием для проведения проверки.</w:t>
      </w:r>
      <w:proofErr w:type="gramEnd"/>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20.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уполномоченные государственные органы в соответствии с их компетенцией.</w:t>
      </w:r>
    </w:p>
    <w:p w:rsidR="001E2C4E" w:rsidRPr="00811058" w:rsidRDefault="001E2C4E" w:rsidP="001E2C4E">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21. При установлении в ходе проверки обстоятельств, свидетельствующих о несоблюдении муниципальным служащим требований о предотвращении или урегулировании конфликта интересов, материалы проверки представляются в соответствующую Комиссию по урегулированию конфликта интересов органа местного самоуправления.</w:t>
      </w:r>
    </w:p>
    <w:p w:rsidR="001E2C4E" w:rsidRPr="00811058" w:rsidRDefault="001E2C4E" w:rsidP="00A6343B">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 xml:space="preserve">22. Подлинники справок о доходах, об имуществе и обязательствах имущественного характера, поступивших в орган местного самоуправления, по окончании календарного года направляются  уполномоченным должностным лицом данного органа местного самоуправления для приобщения к личным делам. </w:t>
      </w:r>
    </w:p>
    <w:p w:rsidR="001E2C4E" w:rsidRPr="00811058" w:rsidRDefault="001E2C4E" w:rsidP="00A6343B">
      <w:pPr>
        <w:autoSpaceDE w:val="0"/>
        <w:autoSpaceDN w:val="0"/>
        <w:adjustRightInd w:val="0"/>
        <w:spacing w:after="0" w:line="240" w:lineRule="auto"/>
        <w:ind w:firstLine="709"/>
        <w:jc w:val="both"/>
        <w:rPr>
          <w:rFonts w:ascii="Times New Roman" w:hAnsi="Times New Roman" w:cs="Times New Roman"/>
        </w:rPr>
      </w:pPr>
      <w:r w:rsidRPr="00811058">
        <w:rPr>
          <w:rFonts w:ascii="Times New Roman" w:hAnsi="Times New Roman" w:cs="Times New Roman"/>
        </w:rPr>
        <w:t>23. Материалы проверки хранятся у уполномоченного должностного лица органа местного самоуправления в течение трех лет со дня ее окончания, после чего передаются в архив.</w:t>
      </w:r>
    </w:p>
    <w:p w:rsidR="00851B27" w:rsidRPr="00811058" w:rsidRDefault="00851B27" w:rsidP="00A6343B">
      <w:pPr>
        <w:spacing w:after="0" w:line="240" w:lineRule="auto"/>
        <w:jc w:val="both"/>
        <w:rPr>
          <w:rFonts w:ascii="Times New Roman" w:eastAsia="Calibri" w:hAnsi="Times New Roman" w:cs="Times New Roman"/>
        </w:rPr>
      </w:pPr>
    </w:p>
    <w:p w:rsidR="00491899" w:rsidRPr="00811058" w:rsidRDefault="00491899" w:rsidP="00A6343B">
      <w:pPr>
        <w:spacing w:after="0" w:line="240" w:lineRule="auto"/>
        <w:jc w:val="both"/>
        <w:rPr>
          <w:rFonts w:ascii="Times New Roman" w:hAnsi="Times New Roman" w:cs="Times New Roman"/>
        </w:rPr>
      </w:pPr>
      <w:r w:rsidRPr="00811058">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28.12.2017г  №3/28</w:t>
      </w:r>
    </w:p>
    <w:p w:rsidR="00811058" w:rsidRPr="00811058" w:rsidRDefault="00491899" w:rsidP="002B45FB">
      <w:pPr>
        <w:pStyle w:val="ConsPlusTitle"/>
        <w:jc w:val="both"/>
        <w:rPr>
          <w:b w:val="0"/>
          <w:sz w:val="22"/>
          <w:szCs w:val="22"/>
        </w:rPr>
      </w:pPr>
      <w:r w:rsidRPr="00811058">
        <w:rPr>
          <w:sz w:val="22"/>
          <w:szCs w:val="22"/>
        </w:rPr>
        <w:t>«</w:t>
      </w:r>
      <w:r w:rsidR="00811058" w:rsidRPr="00811058">
        <w:rPr>
          <w:b w:val="0"/>
          <w:sz w:val="22"/>
          <w:szCs w:val="22"/>
        </w:rPr>
        <w:t>Об утверждении порядка организации и осуществления территориального общественного самоуправления на территории городского поселения Безенчук муниципального района Безенчукский Самарской области</w:t>
      </w:r>
      <w:r w:rsidR="002B45FB">
        <w:rPr>
          <w:b w:val="0"/>
          <w:sz w:val="22"/>
          <w:szCs w:val="22"/>
        </w:rPr>
        <w:t>»</w:t>
      </w:r>
    </w:p>
    <w:p w:rsidR="00811058" w:rsidRPr="00811058" w:rsidRDefault="00811058" w:rsidP="00811058">
      <w:pPr>
        <w:autoSpaceDE w:val="0"/>
        <w:autoSpaceDN w:val="0"/>
        <w:adjustRightInd w:val="0"/>
        <w:spacing w:after="0" w:line="240" w:lineRule="auto"/>
        <w:ind w:firstLine="709"/>
        <w:jc w:val="both"/>
        <w:rPr>
          <w:rFonts w:ascii="Times New Roman" w:hAnsi="Times New Roman" w:cs="Times New Roman"/>
        </w:rPr>
      </w:pPr>
      <w:proofErr w:type="gramStart"/>
      <w:r w:rsidRPr="00811058">
        <w:rPr>
          <w:rFonts w:ascii="Times New Roman" w:hAnsi="Times New Roman" w:cs="Times New Roman"/>
        </w:rPr>
        <w:t xml:space="preserve">В целях создания условий для организации и осуществления территориального общественного самоуправления на территории городского поселения Отрадный, руководствуясь Федеральным </w:t>
      </w:r>
      <w:hyperlink r:id="rId13" w:tooltip="Федеральный закон от 06.10.2003 N 131-ФЗ (ред. от 05.12.2017) &quot;Об общих принципах организации местного самоуправления в Российской Федерации&quot;{КонсультантПлюс}" w:history="1">
        <w:r w:rsidRPr="00811058">
          <w:rPr>
            <w:rFonts w:ascii="Times New Roman" w:hAnsi="Times New Roman" w:cs="Times New Roman"/>
          </w:rPr>
          <w:t>законом</w:t>
        </w:r>
      </w:hyperlink>
      <w:r w:rsidRPr="00811058">
        <w:rPr>
          <w:rFonts w:ascii="Times New Roman" w:hAnsi="Times New Roman" w:cs="Times New Roman"/>
        </w:rPr>
        <w:t xml:space="preserve"> от 6 октября 2003 года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третьего созыва,</w:t>
      </w:r>
      <w:proofErr w:type="gramEnd"/>
    </w:p>
    <w:p w:rsidR="00811058" w:rsidRPr="00811058" w:rsidRDefault="00811058" w:rsidP="00811058">
      <w:pPr>
        <w:autoSpaceDE w:val="0"/>
        <w:autoSpaceDN w:val="0"/>
        <w:adjustRightInd w:val="0"/>
        <w:spacing w:after="0" w:line="240" w:lineRule="auto"/>
        <w:ind w:firstLine="709"/>
        <w:jc w:val="center"/>
        <w:rPr>
          <w:rFonts w:ascii="Times New Roman" w:hAnsi="Times New Roman" w:cs="Times New Roman"/>
        </w:rPr>
      </w:pPr>
      <w:r w:rsidRPr="00811058">
        <w:rPr>
          <w:rFonts w:ascii="Times New Roman" w:hAnsi="Times New Roman" w:cs="Times New Roman"/>
        </w:rPr>
        <w:t>РЕШИЛО</w:t>
      </w:r>
      <w:r w:rsidR="00C8433B">
        <w:rPr>
          <w:rFonts w:ascii="Times New Roman" w:hAnsi="Times New Roman" w:cs="Times New Roman"/>
        </w:rPr>
        <w:t>:</w:t>
      </w:r>
    </w:p>
    <w:p w:rsidR="00811058" w:rsidRPr="00C8433B" w:rsidRDefault="00811058" w:rsidP="00811058">
      <w:pPr>
        <w:pStyle w:val="ConsPlusTitle"/>
        <w:jc w:val="both"/>
        <w:rPr>
          <w:b w:val="0"/>
          <w:sz w:val="22"/>
          <w:szCs w:val="22"/>
        </w:rPr>
      </w:pPr>
      <w:r w:rsidRPr="00811058">
        <w:rPr>
          <w:b w:val="0"/>
          <w:sz w:val="22"/>
          <w:szCs w:val="22"/>
        </w:rPr>
        <w:tab/>
        <w:t>1.</w:t>
      </w:r>
      <w:r w:rsidRPr="00C8433B">
        <w:rPr>
          <w:b w:val="0"/>
          <w:sz w:val="22"/>
          <w:szCs w:val="22"/>
        </w:rPr>
        <w:t>Утвердить порядок организации и осуществления территориального общественного самоуправления на территории городского поселения Безенчук муниципального района Безенчукский Самарской области согласно приложению к настоящему Решению.</w:t>
      </w:r>
    </w:p>
    <w:p w:rsidR="00811058" w:rsidRPr="00C8433B" w:rsidRDefault="00811058" w:rsidP="00811058">
      <w:pPr>
        <w:pStyle w:val="22"/>
        <w:tabs>
          <w:tab w:val="left" w:pos="0"/>
        </w:tabs>
        <w:ind w:firstLine="284"/>
        <w:rPr>
          <w:i w:val="0"/>
          <w:szCs w:val="22"/>
          <w:lang w:val="ru-RU"/>
        </w:rPr>
      </w:pPr>
      <w:r w:rsidRPr="00C8433B">
        <w:rPr>
          <w:i w:val="0"/>
          <w:szCs w:val="22"/>
          <w:lang w:val="ru-RU"/>
        </w:rPr>
        <w:tab/>
        <w:t>2. Опубликовать настоящее Решение в газете «Вестник городского поселения Безенчук»,  разместить на официальном сайте Администрации городского поселения  в сети «Интернет».</w:t>
      </w:r>
    </w:p>
    <w:p w:rsidR="00811058" w:rsidRPr="00C8433B" w:rsidRDefault="00811058" w:rsidP="00811058">
      <w:pPr>
        <w:spacing w:after="0" w:line="240" w:lineRule="auto"/>
        <w:ind w:firstLine="284"/>
        <w:jc w:val="both"/>
        <w:rPr>
          <w:rFonts w:ascii="Times New Roman" w:hAnsi="Times New Roman" w:cs="Times New Roman"/>
        </w:rPr>
      </w:pPr>
      <w:r w:rsidRPr="00C8433B">
        <w:rPr>
          <w:rFonts w:ascii="Times New Roman" w:hAnsi="Times New Roman" w:cs="Times New Roman"/>
        </w:rPr>
        <w:tab/>
        <w:t>3. Настоящее Решение вступает в силу со дня его официального опубликования.</w:t>
      </w:r>
    </w:p>
    <w:p w:rsidR="00491899" w:rsidRPr="00851B27" w:rsidRDefault="00491899" w:rsidP="00811058">
      <w:pPr>
        <w:autoSpaceDE w:val="0"/>
        <w:autoSpaceDN w:val="0"/>
        <w:adjustRightInd w:val="0"/>
        <w:spacing w:after="0" w:line="240" w:lineRule="auto"/>
        <w:jc w:val="both"/>
        <w:rPr>
          <w:rFonts w:ascii="Times New Roman" w:eastAsia="Calibri" w:hAnsi="Times New Roman" w:cs="Times New Roman"/>
        </w:rPr>
      </w:pPr>
      <w:r w:rsidRPr="00851B27">
        <w:rPr>
          <w:rFonts w:ascii="Times New Roman" w:eastAsia="Calibri" w:hAnsi="Times New Roman" w:cs="Times New Roman"/>
        </w:rPr>
        <w:t xml:space="preserve">Глава городского поселения Безенчук                                                 В.В. Аникин </w:t>
      </w:r>
    </w:p>
    <w:p w:rsidR="00491899" w:rsidRPr="00851B27" w:rsidRDefault="00491899" w:rsidP="00491899">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 xml:space="preserve">Председатель Собрания представителей </w:t>
      </w:r>
    </w:p>
    <w:p w:rsidR="00491899" w:rsidRPr="00851B27" w:rsidRDefault="00491899" w:rsidP="00491899">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 xml:space="preserve">городского поселения Безенчук                                                           А.Г. Кантеев     </w:t>
      </w:r>
    </w:p>
    <w:p w:rsidR="00491899" w:rsidRPr="008F7F0D" w:rsidRDefault="00491899" w:rsidP="00491899">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№1</w:t>
      </w:r>
    </w:p>
    <w:p w:rsidR="00491899" w:rsidRPr="008F7F0D" w:rsidRDefault="00491899" w:rsidP="00491899">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491899" w:rsidRPr="008F7F0D" w:rsidRDefault="00491899" w:rsidP="00491899">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491899" w:rsidRPr="008F7F0D" w:rsidRDefault="00491899" w:rsidP="00491899">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28</w:t>
      </w:r>
      <w:r w:rsidRPr="008F7F0D">
        <w:rPr>
          <w:rFonts w:ascii="Times New Roman" w:hAnsi="Times New Roman" w:cs="Times New Roman"/>
          <w:bCs/>
          <w:sz w:val="20"/>
          <w:szCs w:val="20"/>
        </w:rPr>
        <w:t>.1</w:t>
      </w:r>
      <w:r>
        <w:rPr>
          <w:rFonts w:ascii="Times New Roman" w:hAnsi="Times New Roman" w:cs="Times New Roman"/>
          <w:bCs/>
          <w:sz w:val="20"/>
          <w:szCs w:val="20"/>
        </w:rPr>
        <w:t>2</w:t>
      </w:r>
      <w:r w:rsidRPr="008F7F0D">
        <w:rPr>
          <w:rFonts w:ascii="Times New Roman" w:hAnsi="Times New Roman" w:cs="Times New Roman"/>
          <w:bCs/>
          <w:sz w:val="20"/>
          <w:szCs w:val="20"/>
        </w:rPr>
        <w:t>.2017 № </w:t>
      </w:r>
      <w:r>
        <w:rPr>
          <w:rFonts w:ascii="Times New Roman" w:hAnsi="Times New Roman" w:cs="Times New Roman"/>
          <w:bCs/>
          <w:sz w:val="20"/>
          <w:szCs w:val="20"/>
        </w:rPr>
        <w:t>3</w:t>
      </w:r>
      <w:r w:rsidRPr="008F7F0D">
        <w:rPr>
          <w:rFonts w:ascii="Times New Roman" w:hAnsi="Times New Roman" w:cs="Times New Roman"/>
          <w:bCs/>
          <w:sz w:val="20"/>
          <w:szCs w:val="20"/>
        </w:rPr>
        <w:t>/2</w:t>
      </w:r>
      <w:r>
        <w:rPr>
          <w:rFonts w:ascii="Times New Roman" w:hAnsi="Times New Roman" w:cs="Times New Roman"/>
          <w:bCs/>
          <w:sz w:val="20"/>
          <w:szCs w:val="20"/>
        </w:rPr>
        <w:t>8</w:t>
      </w:r>
    </w:p>
    <w:p w:rsidR="00F10551" w:rsidRPr="00F10551" w:rsidRDefault="00F10551" w:rsidP="00F10551">
      <w:pPr>
        <w:pStyle w:val="ConsPlusTitle"/>
        <w:jc w:val="center"/>
        <w:rPr>
          <w:b w:val="0"/>
          <w:sz w:val="22"/>
          <w:szCs w:val="22"/>
        </w:rPr>
      </w:pPr>
      <w:r w:rsidRPr="00F10551">
        <w:rPr>
          <w:b w:val="0"/>
          <w:sz w:val="22"/>
          <w:szCs w:val="22"/>
        </w:rPr>
        <w:t xml:space="preserve">Порядок </w:t>
      </w:r>
    </w:p>
    <w:p w:rsidR="00F10551" w:rsidRPr="00F10551" w:rsidRDefault="00F10551" w:rsidP="00F10551">
      <w:pPr>
        <w:pStyle w:val="ConsPlusTitle"/>
        <w:jc w:val="center"/>
        <w:rPr>
          <w:b w:val="0"/>
          <w:sz w:val="22"/>
          <w:szCs w:val="22"/>
        </w:rPr>
      </w:pPr>
      <w:r w:rsidRPr="00F10551">
        <w:rPr>
          <w:b w:val="0"/>
          <w:sz w:val="22"/>
          <w:szCs w:val="22"/>
        </w:rPr>
        <w:t xml:space="preserve">организации и осуществления территориального общественного самоуправления на территории городского поселения Безенчук муниципального района Безенчукский Самарской области </w:t>
      </w:r>
    </w:p>
    <w:p w:rsidR="00F10551" w:rsidRPr="00F10551" w:rsidRDefault="00F10551" w:rsidP="00F10551">
      <w:pPr>
        <w:pStyle w:val="ConsPlusNormal"/>
        <w:jc w:val="center"/>
        <w:outlineLvl w:val="1"/>
        <w:rPr>
          <w:rFonts w:ascii="Times New Roman" w:hAnsi="Times New Roman"/>
          <w:b/>
          <w:sz w:val="22"/>
          <w:szCs w:val="22"/>
        </w:rPr>
      </w:pPr>
      <w:bookmarkStart w:id="4" w:name="Par33"/>
      <w:bookmarkEnd w:id="4"/>
      <w:r w:rsidRPr="00F10551">
        <w:rPr>
          <w:rFonts w:ascii="Times New Roman" w:hAnsi="Times New Roman"/>
          <w:b/>
          <w:sz w:val="22"/>
          <w:szCs w:val="22"/>
        </w:rPr>
        <w:t>Глава 1. Общие положения</w:t>
      </w:r>
    </w:p>
    <w:p w:rsidR="00F10551" w:rsidRPr="00F10551" w:rsidRDefault="00F10551" w:rsidP="00F10551">
      <w:pPr>
        <w:pStyle w:val="ConsPlusTitle"/>
        <w:ind w:firstLine="540"/>
        <w:jc w:val="both"/>
        <w:rPr>
          <w:b w:val="0"/>
          <w:sz w:val="22"/>
          <w:szCs w:val="22"/>
        </w:rPr>
      </w:pPr>
      <w:r w:rsidRPr="00F10551">
        <w:rPr>
          <w:b w:val="0"/>
          <w:sz w:val="22"/>
          <w:szCs w:val="22"/>
        </w:rPr>
        <w:t xml:space="preserve">1.1. </w:t>
      </w:r>
      <w:proofErr w:type="gramStart"/>
      <w:r w:rsidRPr="00F10551">
        <w:rPr>
          <w:b w:val="0"/>
          <w:sz w:val="22"/>
          <w:szCs w:val="22"/>
        </w:rPr>
        <w:t xml:space="preserve">Порядок организации и осуществления территориального общественного самоуправления на территории городского поселения Безенчук муниципального района Безенчукский Самарской области  (далее - Порядок) принят в соответствии с </w:t>
      </w:r>
      <w:hyperlink r:id="rId14"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F10551">
          <w:rPr>
            <w:b w:val="0"/>
            <w:sz w:val="22"/>
            <w:szCs w:val="22"/>
          </w:rPr>
          <w:t>Конституцией</w:t>
        </w:r>
      </w:hyperlink>
      <w:r w:rsidRPr="00F10551">
        <w:rPr>
          <w:b w:val="0"/>
          <w:sz w:val="22"/>
          <w:szCs w:val="22"/>
        </w:rPr>
        <w:t xml:space="preserve"> Российской Федерации, Федеральным </w:t>
      </w:r>
      <w:hyperlink r:id="rId15" w:tooltip="Федеральный закон от 06.10.2003 N 131-ФЗ (ред. от 05.12.2017) &quot;Об общих принципах организации местного самоуправления в Российской Федерации&quot;{КонсультантПлюс}" w:history="1">
        <w:r w:rsidRPr="00F10551">
          <w:rPr>
            <w:b w:val="0"/>
            <w:sz w:val="22"/>
            <w:szCs w:val="22"/>
          </w:rPr>
          <w:t>законом</w:t>
        </w:r>
      </w:hyperlink>
      <w:r w:rsidRPr="00F10551">
        <w:rPr>
          <w:b w:val="0"/>
          <w:sz w:val="22"/>
          <w:szCs w:val="22"/>
        </w:rPr>
        <w:t xml:space="preserve"> от 6 октября 2003 года № 131-ФЗ «Об общих принципах организации местного самоуправления в Российской Федерации», </w:t>
      </w:r>
      <w:hyperlink r:id="rId16" w:tooltip="Постановление Отрадненской Городской Думы Самарской области от 16.06.2005 N 42 (ред. от 12.03.2009) &quot;Об утверждении Устава городского округа Отрадный Самарской области&quot; (Зарегистрировано в Управлении Минюста РФ по Самарской области 16.06.2005 N RU6330700020050" w:history="1">
        <w:r w:rsidRPr="00F10551">
          <w:rPr>
            <w:b w:val="0"/>
            <w:sz w:val="22"/>
            <w:szCs w:val="22"/>
          </w:rPr>
          <w:t>Уставом</w:t>
        </w:r>
      </w:hyperlink>
      <w:r w:rsidRPr="00F10551">
        <w:rPr>
          <w:b w:val="0"/>
          <w:sz w:val="22"/>
          <w:szCs w:val="22"/>
        </w:rPr>
        <w:t xml:space="preserve"> городского поселения Безенчук муниципального района Безенчукский Самарской области  в целях:</w:t>
      </w:r>
      <w:proofErr w:type="gramEnd"/>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а) реализации права граждан по месту их жительства </w:t>
      </w:r>
      <w:proofErr w:type="gramStart"/>
      <w:r w:rsidRPr="00F10551">
        <w:rPr>
          <w:rFonts w:ascii="Times New Roman" w:hAnsi="Times New Roman"/>
          <w:sz w:val="22"/>
          <w:szCs w:val="22"/>
        </w:rPr>
        <w:t>на части территории</w:t>
      </w:r>
      <w:proofErr w:type="gramEnd"/>
      <w:r w:rsidRPr="00F10551">
        <w:rPr>
          <w:rFonts w:ascii="Times New Roman" w:hAnsi="Times New Roman"/>
          <w:sz w:val="22"/>
          <w:szCs w:val="22"/>
        </w:rPr>
        <w:t xml:space="preserve"> городского поселения Безенчук муниципального района Безенчукский Самарской области (далее - городское поселение) на организацию и осуществление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обеспечения законности и публичной достоверности решений и действий, принимаемых (совершаемых) при организации и осуществлении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lastRenderedPageBreak/>
        <w:t>в) упорядочения действий по организации и осуществлению территориального общественного самоуправления в городском поселении;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г) обеспечения обоснованного бюджетного финансирования нужд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1.2. Настоящий Порядок регулирует отношения по организации и осуществлению территориального общественного самоуправления на территории городского поселения, определяет условия и порядок выделения необходимых средств из бюджета городского поселения для нужд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1.3. Для целей настоящего Порядка используются следующие понятия: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делегат учредительной конференции, конференции граждан - избранный на собрании граждан житель, принявший участие соответственно в учредительной конференции, конференции граждан по вопросам организации и осуществления территориального общественного самоуправления. Понятия "делегат учредительной конференции, конференции граждан" и "делегат" используются в настоящем Порядке как равнозначные;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б) территориальное общественное самоуправление - самоорганизация граждан по месту их жительства </w:t>
      </w:r>
      <w:proofErr w:type="gramStart"/>
      <w:r w:rsidRPr="00F10551">
        <w:rPr>
          <w:rFonts w:ascii="Times New Roman" w:hAnsi="Times New Roman"/>
          <w:sz w:val="22"/>
          <w:szCs w:val="22"/>
        </w:rPr>
        <w:t>на части территории</w:t>
      </w:r>
      <w:proofErr w:type="gramEnd"/>
      <w:r w:rsidRPr="00F10551">
        <w:rPr>
          <w:rFonts w:ascii="Times New Roman" w:hAnsi="Times New Roman"/>
          <w:sz w:val="22"/>
          <w:szCs w:val="22"/>
        </w:rPr>
        <w:t xml:space="preserve"> городского поселения для самостоятельного и под свою ответственность осуществления собственных инициатив по вопросам местного значения;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инициативная группа граждан - группа жителей в количестве трех и более человек, заинтересованных в организации и осуществлении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г) учредительное собрание (учредительная конференция) граждан - первое собрание (первая конференция) граждан по вопросам организации территориального общественного самоуправления, на котором принято решение о создании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1.4. Принципами организации и осуществления территориального общественного самоуправления в городском округе являются: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законность;</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добровольность;</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гласность принятия решений;</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г) свобода выбора способов осуществления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д) сочетание интересов жителей соответствующей территории городского поселения с интересами иных граждан, проживающих в городском поселении;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е) выборность, подконтрольность и подотчетность органов территориального общественного самоуправления жителям соответствующей территории городского поселения;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ж) самостоятельность и независимость территориального общественного самоуправления (органов территориального общественного самоуправления) в процессе осуществления своей деятельности от органов местного самоуправления и должностных лиц местного самоуправления, муниципальных органов;</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з) сотрудничество территориального общественного самоуправления (органов территориального общественного самоуправления) с органами местного самоуправления и должностными лицами местного самоуправления городского поселения.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1.5. Правом на организацию и осуществление территориального общественного самоуправления в городском поселении обладают граждане Российской Федерации и иностранные граждане, проживающие в городском поселении.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1.6.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10551" w:rsidRPr="00F10551" w:rsidRDefault="00F10551" w:rsidP="00F10551">
      <w:pPr>
        <w:pStyle w:val="ConsPlusNormal"/>
        <w:ind w:firstLine="540"/>
        <w:jc w:val="both"/>
        <w:rPr>
          <w:rFonts w:ascii="Times New Roman" w:hAnsi="Times New Roman"/>
          <w:sz w:val="22"/>
          <w:szCs w:val="22"/>
        </w:rPr>
      </w:pPr>
      <w:bookmarkStart w:id="5" w:name="Par62"/>
      <w:bookmarkEnd w:id="5"/>
      <w:r w:rsidRPr="00F10551">
        <w:rPr>
          <w:rFonts w:ascii="Times New Roman" w:hAnsi="Times New Roman"/>
          <w:sz w:val="22"/>
          <w:szCs w:val="22"/>
        </w:rPr>
        <w:t>1.7.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1.8. Органы территориального общественного самоуправления не входят в структуру органов местного самоуправления городского поселения.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1.9. Жители соответствующей территории городского поселения свободны в реализации права на территориальное общественное самоуправление. Органы местного самоуправления не могут быть инициаторами организации и осуществления территориального общественного самоуправления.</w:t>
      </w:r>
    </w:p>
    <w:p w:rsidR="00F10551" w:rsidRPr="00F10551" w:rsidRDefault="00F10551" w:rsidP="00F10551">
      <w:pPr>
        <w:pStyle w:val="ConsPlusNormal"/>
        <w:jc w:val="center"/>
        <w:outlineLvl w:val="1"/>
        <w:rPr>
          <w:rFonts w:ascii="Times New Roman" w:hAnsi="Times New Roman"/>
          <w:b/>
          <w:sz w:val="22"/>
          <w:szCs w:val="22"/>
        </w:rPr>
      </w:pPr>
      <w:r w:rsidRPr="00F10551">
        <w:rPr>
          <w:rFonts w:ascii="Times New Roman" w:hAnsi="Times New Roman"/>
          <w:b/>
          <w:sz w:val="22"/>
          <w:szCs w:val="22"/>
        </w:rPr>
        <w:t>Глава 2. Выдвижение инициативы организации территориального общественного самоуправления, порядок организации учредительного собрания (учредительной конференции), порядок организации и проведения собрания в целях избрания делегатов</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2.1. Выдвижение инициативы организации территориального общественного самоуправления </w:t>
      </w:r>
      <w:proofErr w:type="gramStart"/>
      <w:r w:rsidRPr="00F10551">
        <w:rPr>
          <w:rFonts w:ascii="Times New Roman" w:hAnsi="Times New Roman"/>
          <w:sz w:val="22"/>
          <w:szCs w:val="22"/>
        </w:rPr>
        <w:t>на части территории</w:t>
      </w:r>
      <w:proofErr w:type="gramEnd"/>
      <w:r w:rsidRPr="00F10551">
        <w:rPr>
          <w:rFonts w:ascii="Times New Roman" w:hAnsi="Times New Roman"/>
          <w:sz w:val="22"/>
          <w:szCs w:val="22"/>
        </w:rPr>
        <w:t xml:space="preserve"> городского поселения, указанной в </w:t>
      </w:r>
      <w:hyperlink w:anchor="Par62" w:tooltip="1.7.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 иные территории проживания граждан" w:history="1">
        <w:r w:rsidRPr="00F10551">
          <w:rPr>
            <w:rFonts w:ascii="Times New Roman" w:hAnsi="Times New Roman"/>
            <w:sz w:val="22"/>
            <w:szCs w:val="22"/>
          </w:rPr>
          <w:t>пункте 1.7</w:t>
        </w:r>
      </w:hyperlink>
      <w:r w:rsidRPr="00F10551">
        <w:rPr>
          <w:rFonts w:ascii="Times New Roman" w:hAnsi="Times New Roman"/>
          <w:sz w:val="22"/>
          <w:szCs w:val="22"/>
        </w:rPr>
        <w:t xml:space="preserve"> настоящего Порядка, осуществляется инициативной группой граждан.</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2.2. В целях организации территориального общественного самоуправления инициативная группа граждан:</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разрабатывает проект предложения о границах территории, на которой осуществляется территориальное общественное самоуправление;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разрабатывает проект Устава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не запрещенными законом способами собирает информацию о численности жителей соответствующей территории городского поселения;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lastRenderedPageBreak/>
        <w:t>г) организует проведение учредительного собрания граждан, собрания граждан в целях избрания делегатов учредительной конференции;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д) оповещает жителей соответствующей территории городского поселения о проведении учредительного собрания, собрания граждан в целях избрания делегатов учредительной конференции.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2.3. Инициативная группа граждан разрабатывает проект предложения о границах территории, на которой осуществляется территориальное общественное самоуправление, с учетом требований настоящего Порядка.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2.4. Если в границах территории, на которой предполагается осуществление территориального общественного самоуправления, проживает менее 50 жителей, то инициативная группа граждан организует и проводит учредительное собрание граждан.</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Если в границах указанной территории проживает 50 и более жителей, то инициативная группа граждан организует и проводит собрания граждан в целях избрания делегатов, а после избрания делегатов - учредительную конференцию.</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2.5. Жители и делегаты должны быть оповещены о проведении учредительного собрания не </w:t>
      </w:r>
      <w:proofErr w:type="gramStart"/>
      <w:r w:rsidRPr="00F10551">
        <w:rPr>
          <w:rFonts w:ascii="Times New Roman" w:hAnsi="Times New Roman"/>
          <w:sz w:val="22"/>
          <w:szCs w:val="22"/>
        </w:rPr>
        <w:t>позднее</w:t>
      </w:r>
      <w:proofErr w:type="gramEnd"/>
      <w:r w:rsidRPr="00F10551">
        <w:rPr>
          <w:rFonts w:ascii="Times New Roman" w:hAnsi="Times New Roman"/>
          <w:sz w:val="22"/>
          <w:szCs w:val="22"/>
        </w:rPr>
        <w:t xml:space="preserve"> чем за пятнадцать календарных дней до даты его проведения.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2.6. В целях избрания делегатов инициативная группа граждан организует проведение собраний граждан на соответствующих частях территории городского поселения.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Для этого инициативная группа граждан:</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а) делит соответствующую территорию городского поселения на условные округа, соответствующие нормам представительства, установленным в </w:t>
      </w:r>
      <w:hyperlink w:anchor="Par89" w:tooltip="2.7. Для определения условных округов и избрания делегатов устанавливаются следующие нормы представительства:" w:history="1">
        <w:r w:rsidRPr="00F10551">
          <w:rPr>
            <w:rFonts w:ascii="Times New Roman" w:hAnsi="Times New Roman"/>
            <w:sz w:val="22"/>
            <w:szCs w:val="22"/>
          </w:rPr>
          <w:t>пункте 2.7</w:t>
        </w:r>
      </w:hyperlink>
      <w:r w:rsidRPr="00F10551">
        <w:rPr>
          <w:rFonts w:ascii="Times New Roman" w:hAnsi="Times New Roman"/>
          <w:sz w:val="22"/>
          <w:szCs w:val="22"/>
        </w:rPr>
        <w:t xml:space="preserve"> настоящего Порядка;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определяет кандидатов в делегаты от соответствующего условного округа;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размещает объявление о проведении собрания граждан в целях избрания делегатов;</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г) проводит собрание граждан в целях избрания делегатов.</w:t>
      </w:r>
    </w:p>
    <w:p w:rsidR="00F10551" w:rsidRPr="00F10551" w:rsidRDefault="00F10551" w:rsidP="00F10551">
      <w:pPr>
        <w:pStyle w:val="ConsPlusNormal"/>
        <w:ind w:firstLine="540"/>
        <w:jc w:val="both"/>
        <w:rPr>
          <w:rFonts w:ascii="Times New Roman" w:hAnsi="Times New Roman"/>
          <w:sz w:val="22"/>
          <w:szCs w:val="22"/>
        </w:rPr>
      </w:pPr>
      <w:bookmarkStart w:id="6" w:name="Par89"/>
      <w:bookmarkEnd w:id="6"/>
      <w:r w:rsidRPr="00F10551">
        <w:rPr>
          <w:rFonts w:ascii="Times New Roman" w:hAnsi="Times New Roman"/>
          <w:sz w:val="22"/>
          <w:szCs w:val="22"/>
        </w:rPr>
        <w:t>2.7. Для определения условных округов и избрания делегатов устанавливаются следующие нормы представительства: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при численности жителей соответствующей территории городского поселения от 50 до 100 человек включительно - 1 делегат от пяти жителей;</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при численности жителей соответствующей территории городского поселения от 100 до 300 человек включительно - 1 делегат от десяти жителей;</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при численности жителей соответствующей территории городского поселения от 300 до 600 человек включительно - 1 делегат от двадцати жителей;</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г) при численности жителей соответствующей территории городского поселения от 500 до 1000 человек включительно - 1 делегат от двадцати пяти жителей;</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д) при численности жителей соответствующей территории городского поселения более 1000 до 2000 человек включительно - 1 делегат от пятидесяти жителей;</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е) при численности жителей соответствующей территории городского поселения более 2000 человек - 1 делегат от пяти процентов жителей.</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2.8. Собрание граждан в целях избрания делегатов может проводиться в форме очного или заочного собрания.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2.9. Очное собрание проводится в виде совместного присутствия жителей в месте проведения собрания, обсуждения кандидатов в делегаты, голосования по их кандидатурам и принятия решений.</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Решения, принимаемые на очном собрании, оформляются протоколом.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2.10. Заочное собрание проводится в виде сбора инициативной группой подписей в поддержку кандидата в делегаты, проставляемых в подписных листах в поддержку конкретного кандидата в делегаты. В каждом подписном листе должны содержаться фамилия, имя, отчество кандидата в делегаты, а также: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фамилия, имя, отчество, год рождения (в возрасте 16 лет на день голосования - дополнительно день и месяц рождения) жителя;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серия и номер паспорта или документа, удостоверяющего личность гражданина;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адрес места жительства гражданина;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г) подпись и дата ее внесения.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Избранным считается делегат, за которого было отдано наибольшее число голосов жителей условного округа.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Решения, принимаемые на заочном собрании, оформляются протоколом, в котором должны содержаться сведения о дате (датах) сбора подписей, времени их сбора, а также об избранных делегатах. Протокол должен быть подписан всеми членами инициативной группы граждан.</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2.11. Все расходы по реализации инициативы организации территориального общественного самоуправления несут жители, входящие в инициативную группу граждан.</w:t>
      </w:r>
    </w:p>
    <w:p w:rsidR="00F10551" w:rsidRPr="00F10551" w:rsidRDefault="00F10551" w:rsidP="00F10551">
      <w:pPr>
        <w:pStyle w:val="ConsPlusNormal"/>
        <w:jc w:val="center"/>
        <w:outlineLvl w:val="1"/>
        <w:rPr>
          <w:rFonts w:ascii="Times New Roman" w:hAnsi="Times New Roman"/>
          <w:b/>
          <w:sz w:val="22"/>
          <w:szCs w:val="22"/>
        </w:rPr>
      </w:pPr>
      <w:r w:rsidRPr="00F10551">
        <w:rPr>
          <w:rFonts w:ascii="Times New Roman" w:hAnsi="Times New Roman"/>
          <w:b/>
          <w:sz w:val="22"/>
          <w:szCs w:val="22"/>
        </w:rPr>
        <w:t xml:space="preserve">Глава 3. Порядок проведения собрания (конференции) граждан по вопросам организации территориального общественного самоуправления  </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3.1. В целях организации территориального общественного самоуправления жители в обязательном порядке проводят учредительное собрание (учредительную конференцию) и собрание (конференцию) граждан по вопросам организации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3.2. Учредительное собрание (учредительная конференция) граждан проводится в день, время и в месте, указанном в объявлении о проведении учредительного собрания (учредительной конференции) граждан.</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3.3. На учредительном собрании (учредительной конференции) граждан должны быть обсуждены и приняты решения по следующим вопросам: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lastRenderedPageBreak/>
        <w:t>а) о необходимости учреждения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о направлении в Собрание представителей городского поселения Безенчук предложения об установлении границ территории, на которой осуществляется территориальное общественное самоуправление.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3.4. На учредительном собрании (учредительной конференции) граждан могут быть обсуждены и приняты решения по иным вопросам, связанным с организацией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3.5. Решение на учредительном собрании (учредительной конференции) считается принятым, если за него проголосовало квалифицированное большинство в три четверти участников (делегатов).</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3.6. Перед открытием учредительного собрания (конференции) граждан инициативная группа граждан осуществляет регистрацию участников (делегатов).</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3.7. Учредительное собрание считается правомочным, если в нем принимают участие не менее одной трети жителей соответствующей территории городского поселения, достигших шестнадцатилетнего возраста.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Учредительная конференция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3.8. На учредительном собрании (учредительной конференции) определяют регламент проведения учредительного собрания (учредительной конференции) граждан, а также избирают:</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председательствующего на учредительном собрании (учредительной конференции) (далее - председательствующий);</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секретаря учредительного собрания (учредительной конференции) (далее - секретарь);</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счетную комиссию учредительного собрания (учредительной конференции), если при установлении регламента учредительного собрания (учредительной конференции) принято решение о проведении тайного голосования по вопросам повестки дня такого собрания (конференции).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3.9. Председательствующий организует ведение учредительного собрания (учредительной конференции), в том числе контролирует соблюдение регламента проведения собрания (конференции), предоставляет слово </w:t>
      </w:r>
      <w:proofErr w:type="gramStart"/>
      <w:r w:rsidRPr="00F10551">
        <w:rPr>
          <w:rFonts w:ascii="Times New Roman" w:hAnsi="Times New Roman"/>
          <w:sz w:val="22"/>
          <w:szCs w:val="22"/>
        </w:rPr>
        <w:t>выступающим</w:t>
      </w:r>
      <w:proofErr w:type="gramEnd"/>
      <w:r w:rsidRPr="00F10551">
        <w:rPr>
          <w:rFonts w:ascii="Times New Roman" w:hAnsi="Times New Roman"/>
          <w:sz w:val="22"/>
          <w:szCs w:val="22"/>
        </w:rPr>
        <w:t>.</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3.10. Секретарь ведет протокол учредительного собрания (учредительной конференции) граждан, в котором отражаются следующие сведения: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о дате, времени и месте проведения собрания (конференции);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о количестве участников (делегатов) собрания (конференции);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о повестке дня собрания (конференции);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г) о вопросах, рассмотренных на собрании (конференции);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д) о решениях, принятых на собрании (конференции).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3.11. Протокол учредительного собрания (учредительной конференции) подписывается всеми участниками (делегатами).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3.12. После установления границ территории, на которой осуществляется территориальное общественное самоуправление, инициативная группа граждан организует и проводит собрание (конференцию) граждан по вопросам организации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3.13. На собрании (конференции) граждан по вопросам организации территориального общественного самоуправления должны быть обсуждены и приняты решения по следующим вопросам: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об утверждении Устава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о наделении или ненаделении территориального общественного самоуправления статусом юридического лица;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об определении заявителя, уполномоченного представлять в порядке, установленном настоящим Порядком, собрание (конференцию) граждан при регистрации Устава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3.14. Территориальное общественное самоуправление считается учрежденным с момента регистрации Устава территориального общественного самоуправления в установленном порядке.</w:t>
      </w:r>
    </w:p>
    <w:p w:rsidR="00F10551" w:rsidRPr="002400E1" w:rsidRDefault="00F10551" w:rsidP="00F10551">
      <w:pPr>
        <w:pStyle w:val="ConsPlusNormal"/>
        <w:jc w:val="center"/>
        <w:outlineLvl w:val="1"/>
        <w:rPr>
          <w:rFonts w:ascii="Times New Roman" w:hAnsi="Times New Roman"/>
          <w:b/>
          <w:sz w:val="22"/>
          <w:szCs w:val="22"/>
        </w:rPr>
      </w:pPr>
      <w:r w:rsidRPr="002400E1">
        <w:rPr>
          <w:rFonts w:ascii="Times New Roman" w:hAnsi="Times New Roman"/>
          <w:b/>
          <w:sz w:val="22"/>
          <w:szCs w:val="22"/>
        </w:rPr>
        <w:t xml:space="preserve">Глава 4. Порядок установления границ терртории, на </w:t>
      </w:r>
      <w:proofErr w:type="gramStart"/>
      <w:r w:rsidRPr="002400E1">
        <w:rPr>
          <w:rFonts w:ascii="Times New Roman" w:hAnsi="Times New Roman"/>
          <w:b/>
          <w:sz w:val="22"/>
          <w:szCs w:val="22"/>
        </w:rPr>
        <w:t>которой</w:t>
      </w:r>
      <w:proofErr w:type="gramEnd"/>
      <w:r w:rsidRPr="002400E1">
        <w:rPr>
          <w:rFonts w:ascii="Times New Roman" w:hAnsi="Times New Roman"/>
          <w:b/>
          <w:sz w:val="22"/>
          <w:szCs w:val="22"/>
        </w:rPr>
        <w:t xml:space="preserve"> осуществляется территориальное общественное самоуправления  </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4.1. Границы территории, на которой осуществляется территориальное общественное самоуправление, устанавливаются Собранием представителей городского поселения по предложению населения, проживающего на данной территории.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4.2. Инициативная группа граждан в течение десяти календарных дней со дня завершения учредительного собрания (учредительной конференции) направляет в Собрание представителей городского поселения Безенчук предложение об установлении границ территории, на которой осуществляется территориальное общественное самоуправление (далее - предложение).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4.3. В предложении указываются: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фамилии, имена, отчества и адрес места жительства каждого члена инициативной группы граждан;</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число жителей соответствующей территории городского поселения, в границах которой организуется территориальное общественное самоуправление;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количество подписей жителей соответствующей территории городского поселения, собранных в поддержку установления границ территории, на которой организуется территориальное общественное самоуправление (если об этом имеются сведения);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г) адрес, по которому Собранию представителей городского поселения следует направить копию принятого </w:t>
      </w:r>
      <w:r w:rsidRPr="00F10551">
        <w:rPr>
          <w:rFonts w:ascii="Times New Roman" w:hAnsi="Times New Roman"/>
          <w:sz w:val="22"/>
          <w:szCs w:val="22"/>
        </w:rPr>
        <w:lastRenderedPageBreak/>
        <w:t>решения об установлении границ территории, на которой осуществляется территориальное общественное самоуправление, либо копию решения об отказе в установлении таких границ.</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4.4. Предложение должно быть подписано всеми членами инициативной группы граждан.</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4.5. К предложению прилагается протокол учредительного собрания (учредительной конференции) и описание границ территории, на которой осуществляется территориальное общественное самоуправление.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4.6. Собрание представителей городского поселения в течение четырнадцати календарных дней со дня получения предложения осуществляет проверку указанных документов на соответствие требованиям настоящего Порядка.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4.7. При установлении границ территории, на которой осуществляется территориальное общественное самоуправление, учитываются следующие условия: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границы соответствующей территории не могут выходить за границы городского поселения Безенчук;</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б) </w:t>
      </w:r>
      <w:proofErr w:type="gramStart"/>
      <w:r w:rsidRPr="00F10551">
        <w:rPr>
          <w:rFonts w:ascii="Times New Roman" w:hAnsi="Times New Roman"/>
          <w:sz w:val="22"/>
          <w:szCs w:val="22"/>
        </w:rPr>
        <w:t>на части территории</w:t>
      </w:r>
      <w:proofErr w:type="gramEnd"/>
      <w:r w:rsidRPr="00F10551">
        <w:rPr>
          <w:rFonts w:ascii="Times New Roman" w:hAnsi="Times New Roman"/>
          <w:sz w:val="22"/>
          <w:szCs w:val="22"/>
        </w:rPr>
        <w:t xml:space="preserve"> городского поселения, в границах которой осуществляется территориальное общественное самоуправление, может быть организовано и осуществляться только одно территориальное общественное самоуправление;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в границы территориального общественного самоуправления включаются территории проживания граждан, объединенные общей территорией;</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г) в состав территории, на которой осуществляется территориальное общественное самоуправление, объекты нежилого фонда, назначение которых не связано с содержанием жилищного фонда, благоустройством территории и удовлетворением социально-бытовых потребностей граждан, не включаются.</w:t>
      </w:r>
    </w:p>
    <w:p w:rsidR="00F10551" w:rsidRPr="00F10551" w:rsidRDefault="00F10551" w:rsidP="00F10551">
      <w:pPr>
        <w:pStyle w:val="ConsPlusNormal"/>
        <w:ind w:firstLine="540"/>
        <w:jc w:val="both"/>
        <w:rPr>
          <w:rFonts w:ascii="Times New Roman" w:hAnsi="Times New Roman"/>
          <w:sz w:val="22"/>
          <w:szCs w:val="22"/>
        </w:rPr>
      </w:pPr>
      <w:bookmarkStart w:id="7" w:name="Par158"/>
      <w:bookmarkEnd w:id="7"/>
      <w:r w:rsidRPr="00F10551">
        <w:rPr>
          <w:rFonts w:ascii="Times New Roman" w:hAnsi="Times New Roman"/>
          <w:sz w:val="22"/>
          <w:szCs w:val="22"/>
        </w:rPr>
        <w:t>4.8. По результатам проверки предложения Собрание представителей городского поселения принимает решение об установлении границ территории, на которой осуществляется территориальное общественное самоуправление, или мотивированное решение об отказе в установлении границ территории, на которой осуществляется территориальное общественное самоуправление.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4.9. Решение об установлении границ территории, на которой осуществляется территориальное общественное самоуправление, принимается при условии соблюдения требований, установленных настоящим Порядком.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решении об установлении границ территории, на которой осуществляется территориальное общественное самоуправление, указываются точки начала и окончания границы, направление ее прохождения.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Точки начала и окончания границы территории городского поселения, на которой осуществляется территориальное общественное самоуправление, должны совпадать.</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Как правило, направление прохождения границы устанавливается указанием на соответствующие улицы, с перечислением номеров домов, находящихся в границах территории городского поселения, на которой осуществляется территориальное общественное самоуправление.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4.10. Решение об отказе в установлении границ территории, на которой осуществляется территориальное общественное самоуправление, может быть принято исключительно в случае несоответствия предложения требованиям настоящего Порядка.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4.11. Заверенные печатью Собрания представителей городского поселения копии решений, указанных в </w:t>
      </w:r>
      <w:hyperlink w:anchor="Par158" w:tooltip="4.8. По результатам проверки предложения Дума городского округа принимает решение об установлении границ территории, на которой осуществляется территориальное общественное самоуправление, или мотивированное решение об отказе в установлении границ территории, н" w:history="1">
        <w:r w:rsidRPr="00F10551">
          <w:rPr>
            <w:rFonts w:ascii="Times New Roman" w:hAnsi="Times New Roman"/>
            <w:sz w:val="22"/>
            <w:szCs w:val="22"/>
          </w:rPr>
          <w:t>пункте 4.8</w:t>
        </w:r>
      </w:hyperlink>
      <w:r w:rsidRPr="00F10551">
        <w:rPr>
          <w:rFonts w:ascii="Times New Roman" w:hAnsi="Times New Roman"/>
          <w:sz w:val="22"/>
          <w:szCs w:val="22"/>
        </w:rPr>
        <w:t xml:space="preserve"> настоящего Порядка, направляются Собранием представителей городского поселения инициативной группе граждан.</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4.12. Решения Собрания представителей городского поселения, указанные в </w:t>
      </w:r>
      <w:hyperlink w:anchor="Par158" w:tooltip="4.8. По результатам проверки предложения Дума городского округа принимает решение об установлении границ территории, на которой осуществляется территориальное общественное самоуправление, или мотивированное решение об отказе в установлении границ территории, н" w:history="1">
        <w:r w:rsidRPr="00F10551">
          <w:rPr>
            <w:rFonts w:ascii="Times New Roman" w:hAnsi="Times New Roman"/>
            <w:sz w:val="22"/>
            <w:szCs w:val="22"/>
          </w:rPr>
          <w:t>пункте 4.8</w:t>
        </w:r>
      </w:hyperlink>
      <w:r w:rsidRPr="00F10551">
        <w:rPr>
          <w:rFonts w:ascii="Times New Roman" w:hAnsi="Times New Roman"/>
          <w:sz w:val="22"/>
          <w:szCs w:val="22"/>
        </w:rPr>
        <w:t xml:space="preserve"> настоящего Порядка, подлежат опубликованию и могут быть обжалованы в судебном порядке.</w:t>
      </w:r>
    </w:p>
    <w:p w:rsidR="00F10551" w:rsidRPr="002400E1" w:rsidRDefault="00F10551" w:rsidP="00F10551">
      <w:pPr>
        <w:pStyle w:val="ConsPlusNormal"/>
        <w:jc w:val="center"/>
        <w:outlineLvl w:val="1"/>
        <w:rPr>
          <w:rFonts w:ascii="Times New Roman" w:hAnsi="Times New Roman"/>
          <w:b/>
          <w:sz w:val="22"/>
          <w:szCs w:val="22"/>
        </w:rPr>
      </w:pPr>
      <w:r w:rsidRPr="002400E1">
        <w:rPr>
          <w:rFonts w:ascii="Times New Roman" w:hAnsi="Times New Roman"/>
          <w:b/>
          <w:sz w:val="22"/>
          <w:szCs w:val="22"/>
        </w:rPr>
        <w:t xml:space="preserve">Глава 5. Взаимодействие органов местного самоуправления городского поселения с территориальным общественным самоуправлением  (органами территориального общественного самоуправления) </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5.1. Органы местного самоуправления городского поселения содействуют осуществлению территориального общественного самоуправления следующим образом: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рассматривают обращения и предложения собраний (конференций) граждан, органов территориального общественного самоуправления по вопросам осуществления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учитывают мнения собраний (конференций) граждан, территориального общественного самоуправления (органов территориального общественного самоуправления) при принятии муниципальных правовых актов, затрагивающих интересы жителей соответствующей территории городского поселения;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вправе приглашать на свои заседания представителей органов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г) оказывают организационную и методическую помощь собраниям (конференциям) граждан, территориальному общественному самоуправлению (органам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д) могут привлекать территориальное общественное самоуправление (органы территориального общественного самоуправления) на основании договоров к решению вопросов по благоустройству территории, осуществлению иной хозяйственной деятельности, направленной на удовлетворение социально-бытовых потребностей граждан, проживающих на соответствующей территории, с использованием средств бюджета городского поселения;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е) могут предоставлять территориальному общественному самоуправлению (органам территориального общественного самоуправления) на договорной основе помещения, средства связи, оборудование и иные технические средства;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ж) осуществляют </w:t>
      </w:r>
      <w:proofErr w:type="gramStart"/>
      <w:r w:rsidRPr="00F10551">
        <w:rPr>
          <w:rFonts w:ascii="Times New Roman" w:hAnsi="Times New Roman"/>
          <w:sz w:val="22"/>
          <w:szCs w:val="22"/>
        </w:rPr>
        <w:t>контроль за</w:t>
      </w:r>
      <w:proofErr w:type="gramEnd"/>
      <w:r w:rsidRPr="00F10551">
        <w:rPr>
          <w:rFonts w:ascii="Times New Roman" w:hAnsi="Times New Roman"/>
          <w:sz w:val="22"/>
          <w:szCs w:val="22"/>
        </w:rPr>
        <w:t xml:space="preserve"> целевым расходованием территориальным общественным самоуправлением (органами территориального общественного самоуправления) выделенных из бюджета городского поселения </w:t>
      </w:r>
      <w:r w:rsidRPr="00F10551">
        <w:rPr>
          <w:rFonts w:ascii="Times New Roman" w:hAnsi="Times New Roman"/>
          <w:sz w:val="22"/>
          <w:szCs w:val="22"/>
        </w:rPr>
        <w:lastRenderedPageBreak/>
        <w:t>денежных средств, а также за целевым использованием муниципального имущества, переданного указанным субъектам в соответствии с настоящим Порядком;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з) взаимодействуют с территориальным общественным самоуправлением (органами территориального общественного самоуправления) при организации и проведении опросов граждан, публичных слушаний;</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и) осуществляют взаимодействие с территориальным общественным самоуправлением (органами территориального общественного самоуправления) в иных не запрещенных федеральными законами, иными нормативными правовыми актами Российской Федерации, </w:t>
      </w:r>
      <w:hyperlink r:id="rId17" w:tooltip="Постановление Отрадненской Городской Думы Самарской области от 16.06.2005 N 42 (ред. от 12.03.2009) &quot;Об утверждении Устава городского округа Отрадный Самарской области&quot; (Зарегистрировано в Управлении Минюста РФ по Самарской области 16.06.2005 N RU6330700020050" w:history="1">
        <w:r w:rsidRPr="00F10551">
          <w:rPr>
            <w:rFonts w:ascii="Times New Roman" w:hAnsi="Times New Roman"/>
            <w:sz w:val="22"/>
            <w:szCs w:val="22"/>
          </w:rPr>
          <w:t>Уставом</w:t>
        </w:r>
      </w:hyperlink>
      <w:r w:rsidRPr="00F10551">
        <w:rPr>
          <w:rFonts w:ascii="Times New Roman" w:hAnsi="Times New Roman"/>
          <w:sz w:val="22"/>
          <w:szCs w:val="22"/>
        </w:rPr>
        <w:t xml:space="preserve"> городского поселения Безенчук муниципального района Безенчукский Самарской области, настоящим Порядком и иными муниципальными правовыми актами формах.</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5.2. Органы территориального общественного самоуправления вправе вносить в органы местного самоуправления городского поселения проекты муниципальных правовых актов, подлежащие обязательному рассмотрению этими органами и должностными лицами городского поселения, к компетенции которых отнесено принятие указанных актов.</w:t>
      </w:r>
    </w:p>
    <w:p w:rsidR="00F10551" w:rsidRPr="002400E1" w:rsidRDefault="00F10551" w:rsidP="00F10551">
      <w:pPr>
        <w:pStyle w:val="ConsPlusNormal"/>
        <w:jc w:val="center"/>
        <w:outlineLvl w:val="1"/>
        <w:rPr>
          <w:rFonts w:ascii="Times New Roman" w:hAnsi="Times New Roman"/>
          <w:b/>
          <w:sz w:val="22"/>
          <w:szCs w:val="22"/>
        </w:rPr>
      </w:pPr>
      <w:r w:rsidRPr="002400E1">
        <w:rPr>
          <w:rFonts w:ascii="Times New Roman" w:hAnsi="Times New Roman"/>
          <w:b/>
          <w:sz w:val="22"/>
          <w:szCs w:val="22"/>
        </w:rPr>
        <w:t xml:space="preserve">Глава 6. Порядок регистрации Уставов территориального общественного самоуправления </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6.1. Органом местного самоуправления городского поселения, уполномоченным на осуществление регистрации Устава территориального общественного самоуправления, является Администрация городского поселения Безенчук муниципального района Безенчукский Самарской области (далее - регистрирующий орган).</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6.2. При регистрации Устава территориального общественного самоуправления собрание (конференцию) граждан, проживающих на соответствующей территории, представляет гражданин Российской Федерации, достигший шестнадцатилетнего возраста, проживающий на соответствующей территории городского поселения (далее - заявитель).</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Полномочия заявителя подтверждаются протоколом собрания (конференции) граждан и документом, удостоверяющим личность в соответствии с законодательством Российской Федерации.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6.3. Для регистрации Устава территориального общественного самоуправления заявитель подает непосредственно в регистрирующий орган заявление о регистрации Устава территориального общественного самоуправления (далее - заявление) в письменной форме в двух экземплярах.</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6.4. Заявление должно содержать следующие сведения: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фамилию, имя, отчество заявителя, его паспортные данные или данные иного документа, удостоверяющего личность в соответствии с законодательством Российской Федерации;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почтовый адрес, по которому регистрирующий орган может направить документы в соответствии с настоящим Порядком;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в) источник и дату </w:t>
      </w:r>
      <w:proofErr w:type="gramStart"/>
      <w:r w:rsidRPr="00F10551">
        <w:rPr>
          <w:rFonts w:ascii="Times New Roman" w:hAnsi="Times New Roman"/>
          <w:sz w:val="22"/>
          <w:szCs w:val="22"/>
        </w:rPr>
        <w:t>опубликования решения Собрания представителей городского поселения</w:t>
      </w:r>
      <w:proofErr w:type="gramEnd"/>
      <w:r w:rsidRPr="00F10551">
        <w:rPr>
          <w:rFonts w:ascii="Times New Roman" w:hAnsi="Times New Roman"/>
          <w:sz w:val="22"/>
          <w:szCs w:val="22"/>
        </w:rPr>
        <w:t xml:space="preserve"> об установлении границ территории, на которой осуществляется территориальное общественное самоуправление;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г) данные о численности жителей соответствующей территории городского поселения;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д) перечень прилагаемых в соответствии с настоящим Порядком документов.</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6.5. К заявлению прилагаются: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два экземпляра Устава территориального общественного самоуправления (форма модельного Устава территориального общественного самоуправления прилагается к настоящему Порядку);</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оригинал и копия протоколов учредительного собрания (учредительной конференции) и собрания (конференции) граждан, на котором принят Устав территориального общественного самоуправления, а также определен заявитель;</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подписные листы, собранные в соответствии с настоящим Порядком;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г) список зарегистрированных участников (делегатов).</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6.6. В подтверждение подачи заявления регистрирующий орган проставляет на одном из экземпляров заявления отметку о его поступлении.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6.7. Регистрирующий орган обеспечивает учет и хранение заявления и приложенных к нему документов.</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6.8. Регистрация Устава территориального общественного самоуправления осуществляется в течение 30 календарных дней со дня поступления заявления в регистрирующий орган.</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6.9. Регистрация Устава территориального общественного самоуправления состоит из следующих этапов:</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принятие заявления к рассмотрению;</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проведение экспертизы документов, приложенных к заявлению, принятому к рассмотрению;</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принятие решения о регистрации Устава (изменений и (или) дополнений в Устав) территориального общественного самоуправления или принятие решения об отказе в регистрации Устава (изменений и (или) дополнений в Устав)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6.10. Регистрирующий орган принимает заявление к рассмотрению, если заявление соответствует требованиям, установленным настоящим Порядком, в противном случае регистрирующий орган отказывает в принятии заявления к рассмотрению.</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6.11. Уведомление об отказе в принятии заявления к рассмотрению не является препятствием для повторной подачи заявления.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6.12. При проведении экспертизы документов, приложенных к заявлению, регистрирующий орган проверяет:</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соблюдение порядка принятия Устава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б) соответствие положений Устава территориального общественного самоуправления </w:t>
      </w:r>
      <w:hyperlink r:id="rId18"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F10551">
          <w:rPr>
            <w:rFonts w:ascii="Times New Roman" w:hAnsi="Times New Roman"/>
            <w:sz w:val="22"/>
            <w:szCs w:val="22"/>
          </w:rPr>
          <w:t>Конституции</w:t>
        </w:r>
      </w:hyperlink>
      <w:r w:rsidRPr="00F10551">
        <w:rPr>
          <w:rFonts w:ascii="Times New Roman" w:hAnsi="Times New Roman"/>
          <w:sz w:val="22"/>
          <w:szCs w:val="22"/>
        </w:rPr>
        <w:t xml:space="preserve"> Российской Федерации, Федеральному </w:t>
      </w:r>
      <w:hyperlink r:id="rId19" w:tooltip="Федеральный закон от 06.10.2003 N 131-ФЗ (ред. от 05.12.2017) &quot;Об общих принципах организации местного самоуправления в Российской Федерации&quot;{КонсультантПлюс}" w:history="1">
        <w:r w:rsidRPr="00F10551">
          <w:rPr>
            <w:rFonts w:ascii="Times New Roman" w:hAnsi="Times New Roman"/>
            <w:sz w:val="22"/>
            <w:szCs w:val="22"/>
          </w:rPr>
          <w:t>закону</w:t>
        </w:r>
      </w:hyperlink>
      <w:r w:rsidRPr="00F10551">
        <w:rPr>
          <w:rFonts w:ascii="Times New Roman" w:hAnsi="Times New Roman"/>
          <w:sz w:val="22"/>
          <w:szCs w:val="22"/>
        </w:rPr>
        <w:t xml:space="preserve"> №131-ФЗ от 06.10.2003 «Об общих принципах организации местного </w:t>
      </w:r>
      <w:r w:rsidRPr="00F10551">
        <w:rPr>
          <w:rFonts w:ascii="Times New Roman" w:hAnsi="Times New Roman"/>
          <w:sz w:val="22"/>
          <w:szCs w:val="22"/>
        </w:rPr>
        <w:lastRenderedPageBreak/>
        <w:t xml:space="preserve">самоуправления в Российской Федерации», иным нормативным правовым актам Российской Федерации, законам и иным нормативным правовым актам Самарской области, </w:t>
      </w:r>
      <w:hyperlink r:id="rId20" w:tooltip="Постановление Отрадненской Городской Думы Самарской области от 16.06.2005 N 42 (ред. от 12.03.2009) &quot;Об утверждении Устава городского округа Отрадный Самарской области&quot; (Зарегистрировано в Управлении Минюста РФ по Самарской области 16.06.2005 N RU6330700020050" w:history="1">
        <w:r w:rsidRPr="00F10551">
          <w:rPr>
            <w:rFonts w:ascii="Times New Roman" w:hAnsi="Times New Roman"/>
            <w:sz w:val="22"/>
            <w:szCs w:val="22"/>
          </w:rPr>
          <w:t>Уставу</w:t>
        </w:r>
      </w:hyperlink>
      <w:r w:rsidRPr="00F10551">
        <w:rPr>
          <w:rFonts w:ascii="Times New Roman" w:hAnsi="Times New Roman"/>
          <w:sz w:val="22"/>
          <w:szCs w:val="22"/>
        </w:rPr>
        <w:t xml:space="preserve"> городского поселения Безенчук муниципального района Безенчукский Самарской области.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6.13. По результатам проведения экспертизы регистрирующий орган принимает решение о регистрации Устава территориального общественного самоуправления либо решение об отказе в регистрации Устава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6.14. Датой регистрации Устава территориального общественного самоуправления считается дата подписания решения о регистрации Устава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6.15. Оформление регистрации Устава территориального общественного самоуправления осуществляется регистрирующим органом в течение трех дней со дня подписания решения о регистрации Устава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6.16. Решение об отказе в регистрации Устава территориального общественного самоуправления принимается по следующим основаниям: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с заявлением о регистрации Устава территориального общественного самоуправления обратилось ненадлежащее лицо;</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нарушен установленный порядок принятия Устава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в) положения устава территориального общественного самоуправления не соответствуют </w:t>
      </w:r>
      <w:hyperlink r:id="rId21"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F10551">
          <w:rPr>
            <w:rFonts w:ascii="Times New Roman" w:hAnsi="Times New Roman"/>
            <w:sz w:val="22"/>
            <w:szCs w:val="22"/>
          </w:rPr>
          <w:t>Конституции</w:t>
        </w:r>
      </w:hyperlink>
      <w:r w:rsidRPr="00F10551">
        <w:rPr>
          <w:rFonts w:ascii="Times New Roman" w:hAnsi="Times New Roman"/>
          <w:sz w:val="22"/>
          <w:szCs w:val="22"/>
        </w:rPr>
        <w:t xml:space="preserve"> Российской Федерации, Федеральному </w:t>
      </w:r>
      <w:hyperlink r:id="rId22" w:tooltip="Федеральный закон от 06.10.2003 N 131-ФЗ (ред. от 05.12.2017) &quot;Об общих принципах организации местного самоуправления в Российской Федерации&quot;{КонсультантПлюс}" w:history="1">
        <w:r w:rsidRPr="00F10551">
          <w:rPr>
            <w:rFonts w:ascii="Times New Roman" w:hAnsi="Times New Roman"/>
            <w:sz w:val="22"/>
            <w:szCs w:val="22"/>
          </w:rPr>
          <w:t>закону</w:t>
        </w:r>
      </w:hyperlink>
      <w:r w:rsidRPr="00F10551">
        <w:rPr>
          <w:rFonts w:ascii="Times New Roman" w:hAnsi="Times New Roman"/>
          <w:sz w:val="22"/>
          <w:szCs w:val="22"/>
        </w:rPr>
        <w:t xml:space="preserve"> №131-ФЗ от 06.10.2003 «Об общих принципах организации местного самоуправления в Российской Федерации», иным нормативным правовым актам Российской Федерации, законам и иным нормативным правовым актам Самарской области, </w:t>
      </w:r>
      <w:hyperlink r:id="rId23" w:tooltip="Постановление Отрадненской Городской Думы Самарской области от 16.06.2005 N 42 (ред. от 12.03.2009) &quot;Об утверждении Устава городского округа Отрадный Самарской области&quot; (Зарегистрировано в Управлении Минюста РФ по Самарской области 16.06.2005 N RU6330700020050" w:history="1">
        <w:r w:rsidRPr="00F10551">
          <w:rPr>
            <w:rFonts w:ascii="Times New Roman" w:hAnsi="Times New Roman"/>
            <w:sz w:val="22"/>
            <w:szCs w:val="22"/>
          </w:rPr>
          <w:t>Уставу</w:t>
        </w:r>
      </w:hyperlink>
      <w:r w:rsidRPr="00F10551">
        <w:rPr>
          <w:rFonts w:ascii="Times New Roman" w:hAnsi="Times New Roman"/>
          <w:sz w:val="22"/>
          <w:szCs w:val="22"/>
        </w:rPr>
        <w:t xml:space="preserve"> городского поселения Безенчук муниципального района Безенчукский Самарской области.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6.17. Решение об отказе в регистрации Устава территориального общественного самоуправления не является препятствием для повторного представления Устава территориального общественного самоуправления для регистрации после устранения нарушений, указанных в решении.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6.18. Решения, а также действия и (или) бездействие регистрирующего органа и должностных лиц регистрирующего органа могут быть обжалованы в суде.</w:t>
      </w:r>
    </w:p>
    <w:p w:rsidR="00F10551" w:rsidRPr="002400E1" w:rsidRDefault="00F10551" w:rsidP="00F10551">
      <w:pPr>
        <w:pStyle w:val="ConsPlusNormal"/>
        <w:jc w:val="center"/>
        <w:outlineLvl w:val="1"/>
        <w:rPr>
          <w:rFonts w:ascii="Times New Roman" w:hAnsi="Times New Roman"/>
          <w:b/>
          <w:sz w:val="22"/>
          <w:szCs w:val="22"/>
        </w:rPr>
      </w:pPr>
      <w:r w:rsidRPr="002400E1">
        <w:rPr>
          <w:rFonts w:ascii="Times New Roman" w:hAnsi="Times New Roman"/>
          <w:b/>
          <w:sz w:val="22"/>
          <w:szCs w:val="22"/>
        </w:rPr>
        <w:t>Глава 7. Гарантии осуществления территориального общественного самоуправления в городском поселении Безенчук</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7.1. В городском поселении признается и гарантируется право граждан, проживающих на его территории, на осуществление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7.2. Органы местного самоуправления городского поселения обеспечивают соблюдение прав граждан, проживающих в городском поселении, на осуществление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7.3. </w:t>
      </w:r>
      <w:proofErr w:type="gramStart"/>
      <w:r w:rsidRPr="00F10551">
        <w:rPr>
          <w:rFonts w:ascii="Times New Roman" w:hAnsi="Times New Roman"/>
          <w:sz w:val="22"/>
          <w:szCs w:val="22"/>
        </w:rPr>
        <w:t xml:space="preserve">Акты органов местного самоуправления и должностных лиц органов местного самоуправления городского поселения, нарушающие права граждан на осуществление территориального общественного самоуправления, установленные федеральными законами, иными нормативными правовыми актами Российской Федерации, </w:t>
      </w:r>
      <w:hyperlink r:id="rId24" w:tooltip="Постановление Отрадненской Городской Думы Самарской области от 16.06.2005 N 42 (ред. от 12.03.2009) &quot;Об утверждении Устава городского округа Отрадный Самарской области&quot; (Зарегистрировано в Управлении Минюста РФ по Самарской области 16.06.2005 N RU6330700020050" w:history="1">
        <w:r w:rsidRPr="00F10551">
          <w:rPr>
            <w:rFonts w:ascii="Times New Roman" w:hAnsi="Times New Roman"/>
            <w:sz w:val="22"/>
            <w:szCs w:val="22"/>
          </w:rPr>
          <w:t>Уставом</w:t>
        </w:r>
      </w:hyperlink>
      <w:r w:rsidRPr="00F10551">
        <w:rPr>
          <w:rFonts w:ascii="Times New Roman" w:hAnsi="Times New Roman"/>
          <w:sz w:val="22"/>
          <w:szCs w:val="22"/>
        </w:rPr>
        <w:t xml:space="preserve"> городского поселения Безенчук муниципального района Безенчукский Самарской области, настоящим Порядком и иными решениями Собрания представителей городского поселения, могут быть обжалованы в суде.</w:t>
      </w:r>
      <w:proofErr w:type="gramEnd"/>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7.4. Вопросы, затрагивающие интересы жителей соответствующей территории городского поселения, в предусмотренных законом случаях решаются органами местного самоуправления городского поселения с участием территориального общественного самоуправления (органов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7.5. </w:t>
      </w:r>
      <w:proofErr w:type="gramStart"/>
      <w:r w:rsidRPr="00F10551">
        <w:rPr>
          <w:rFonts w:ascii="Times New Roman" w:hAnsi="Times New Roman"/>
          <w:sz w:val="22"/>
          <w:szCs w:val="22"/>
        </w:rPr>
        <w:t>Вмешательство органов местного самоуправления и должностных лиц органов местного самоуправления городского поселения в деятельность территориального общественного самоуправления (органов территориального общественного самоуправления), равно как и вмешательство территориального общественного самоуправления (органов территориального общественного самоуправления) в деятельность органов местного самоуправления и должностных лиц органов местного самоуправления городского поселения, не допускается, за исключением случаев, предусмотренных федеральными законами и иными нормативными правовыми актами Российской Федерации.</w:t>
      </w:r>
      <w:proofErr w:type="gramEnd"/>
    </w:p>
    <w:p w:rsidR="00F10551" w:rsidRPr="00A9386C" w:rsidRDefault="00F10551" w:rsidP="00F10551">
      <w:pPr>
        <w:pStyle w:val="ConsPlusNormal"/>
        <w:jc w:val="center"/>
        <w:outlineLvl w:val="1"/>
        <w:rPr>
          <w:rFonts w:ascii="Times New Roman" w:hAnsi="Times New Roman"/>
          <w:b/>
          <w:sz w:val="22"/>
          <w:szCs w:val="22"/>
        </w:rPr>
      </w:pPr>
      <w:r w:rsidRPr="00A9386C">
        <w:rPr>
          <w:rFonts w:ascii="Times New Roman" w:hAnsi="Times New Roman"/>
          <w:b/>
          <w:sz w:val="22"/>
          <w:szCs w:val="22"/>
        </w:rPr>
        <w:t xml:space="preserve">Глава 8. Условия и порядок выделения необходимых денежных средств из бюджета городского поселения на нужды территориального общественного самоуправления </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8.1. Для нужд территориального общественного самоуправления, в том числе для финансирования хозяйственной деятельности территориального общественного самоуправления по благоустройству территории, иной деятельности, направленной на удовлетворение социально-бытовых потребностей жителей, из бюджета городского поселения могут выделяться необходимые денежные средства при условии наличия необходимых сре</w:t>
      </w:r>
      <w:proofErr w:type="gramStart"/>
      <w:r w:rsidRPr="00F10551">
        <w:rPr>
          <w:rFonts w:ascii="Times New Roman" w:hAnsi="Times New Roman"/>
          <w:sz w:val="22"/>
          <w:szCs w:val="22"/>
        </w:rPr>
        <w:t>дств в б</w:t>
      </w:r>
      <w:proofErr w:type="gramEnd"/>
      <w:r w:rsidRPr="00F10551">
        <w:rPr>
          <w:rFonts w:ascii="Times New Roman" w:hAnsi="Times New Roman"/>
          <w:sz w:val="22"/>
          <w:szCs w:val="22"/>
        </w:rPr>
        <w:t>юджете городского поселения.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8.2. Территориальному общественному самоуправлению средства бюджета городского поселения могут выделяться в форме: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а) средств на оплату работ и услуг, выполняемых территориальным общественным самоуправлением по договорам и муниципальным контрактам;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б) субсидий в целях возмещения затрат или недополученных доходов в связи с выполнением работ, оказанием услуг территориальным общественным самоуправлением;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в) субсидий на оказание территориальным общественным самоуправлением муниципальных услуг физическим и (или) юридическим лицам.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8.3. Территориальному общественному самоуправлению, являющемуся юридическим лицом, необходимые </w:t>
      </w:r>
      <w:r w:rsidRPr="00F10551">
        <w:rPr>
          <w:rFonts w:ascii="Times New Roman" w:hAnsi="Times New Roman"/>
          <w:sz w:val="22"/>
          <w:szCs w:val="22"/>
        </w:rPr>
        <w:lastRenderedPageBreak/>
        <w:t>денежные средства бюджета городского поселения выделяются: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при условии заключения с органами местного самоуправления или бюджетными учреждениями договоров (муниципальных контрактов);</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согласно заключенному договору о предоставлении субсидии.</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8.4. Порядок заключения договоров определяется Гражданским </w:t>
      </w:r>
      <w:hyperlink r:id="rId25" w:tooltip="&quot;Гражданский кодекс Российской Федерации (часть первая)&quot; от 30.11.1994 N 51-ФЗ (ред. от 29.07.2017) (с изм. и доп., вступ. в силу с 06.08.2017){КонсультантПлюс}" w:history="1">
        <w:r w:rsidRPr="00F10551">
          <w:rPr>
            <w:rFonts w:ascii="Times New Roman" w:hAnsi="Times New Roman"/>
            <w:sz w:val="22"/>
            <w:szCs w:val="22"/>
          </w:rPr>
          <w:t>кодексом</w:t>
        </w:r>
      </w:hyperlink>
      <w:r w:rsidRPr="00F10551">
        <w:rPr>
          <w:rFonts w:ascii="Times New Roman" w:hAnsi="Times New Roman"/>
          <w:sz w:val="22"/>
          <w:szCs w:val="22"/>
        </w:rPr>
        <w:t xml:space="preserve"> Российской Федерации, а муниципальных контрактов - Федеральным </w:t>
      </w:r>
      <w:hyperlink r:id="rId26" w:tooltip="Федеральный закон от 21.07.2005 N 94-ФЗ (ред. от 02.07.2013) &quot;О размещении заказов на поставки товаров, выполнение работ, оказание услуг для государственных и муниципальных нужд&quot;------------ Утратил силу или отменен{КонсультантПлюс}" w:history="1">
        <w:r w:rsidRPr="00F10551">
          <w:rPr>
            <w:rFonts w:ascii="Times New Roman" w:hAnsi="Times New Roman"/>
            <w:sz w:val="22"/>
            <w:szCs w:val="22"/>
          </w:rPr>
          <w:t>законом</w:t>
        </w:r>
      </w:hyperlink>
      <w:r w:rsidRPr="00F10551">
        <w:rPr>
          <w:rFonts w:ascii="Times New Roman" w:hAnsi="Times New Roman"/>
          <w:sz w:val="22"/>
          <w:szCs w:val="22"/>
        </w:rPr>
        <w:t xml:space="preserve"> от 21 июля 2005 года «94-ФЗ «О размещении заказов на поставки товаров, выполнение работ, оказание услуг для государственных и муниципальных нужд».</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8.5. Субсидии территориальному общественному самоуправлению, являющемуся юридическим лицом, предоставляются на основании обращения органов территориального общественного самоуправления в случаях и порядке, предусмотренных муниципальными правовыми актами Администрации городского поселения.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8.6. Орган территориального общественного самоуправления, не являющийся юридическим лицом, может подавать в Администрацию городского поселения предложения о включении мероприятий в действующие программы.</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8.7. В обращении органов территориального общественного самоуправления указываются:</w:t>
      </w:r>
    </w:p>
    <w:p w:rsidR="00F10551" w:rsidRPr="00F10551" w:rsidRDefault="00F10551" w:rsidP="00F10551">
      <w:pPr>
        <w:pStyle w:val="ConsPlusNormal"/>
        <w:ind w:firstLine="540"/>
        <w:jc w:val="both"/>
        <w:rPr>
          <w:rFonts w:ascii="Times New Roman" w:hAnsi="Times New Roman"/>
          <w:sz w:val="22"/>
          <w:szCs w:val="22"/>
        </w:rPr>
      </w:pPr>
      <w:bookmarkStart w:id="8" w:name="Par250"/>
      <w:bookmarkEnd w:id="8"/>
      <w:r w:rsidRPr="00F10551">
        <w:rPr>
          <w:rFonts w:ascii="Times New Roman" w:hAnsi="Times New Roman"/>
          <w:sz w:val="22"/>
          <w:szCs w:val="22"/>
        </w:rPr>
        <w:t>а) обоснование потребности жителей соответствующей территории городского поселения в товарах (работах, услугах), необходимых для реализации инициатив по вопросам местного значения;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б) расчетная сумма денежных средств, которая необходима для удовлетворения нужд территориального общественного самоуправления, указанных в </w:t>
      </w:r>
      <w:hyperlink w:anchor="Par250" w:tooltip="а) обоснование потребности жителей соответствующей территории городского округа в товарах (работах, услугах), необходимых для реализации инициатив по вопросам местного значения;" w:history="1">
        <w:r w:rsidRPr="00F10551">
          <w:rPr>
            <w:rFonts w:ascii="Times New Roman" w:hAnsi="Times New Roman"/>
            <w:sz w:val="22"/>
            <w:szCs w:val="22"/>
          </w:rPr>
          <w:t>подпункте "а"</w:t>
        </w:r>
      </w:hyperlink>
      <w:r w:rsidRPr="00F10551">
        <w:rPr>
          <w:rFonts w:ascii="Times New Roman" w:hAnsi="Times New Roman"/>
          <w:sz w:val="22"/>
          <w:szCs w:val="22"/>
        </w:rPr>
        <w:t xml:space="preserve"> настоящего пункта.</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8.8. Орган местного самоуправления городского поселения осуществляет проверку обоснованности поданного обращения в течение 30 дней со дня поступления такого обращения и по результатам рассмотрения данного обращения направляет мотивированный ответ.</w:t>
      </w:r>
    </w:p>
    <w:p w:rsidR="00F10551" w:rsidRPr="00A9386C" w:rsidRDefault="00F10551" w:rsidP="00F10551">
      <w:pPr>
        <w:pStyle w:val="ConsPlusNormal"/>
        <w:jc w:val="center"/>
        <w:outlineLvl w:val="1"/>
        <w:rPr>
          <w:rFonts w:ascii="Times New Roman" w:hAnsi="Times New Roman"/>
          <w:b/>
          <w:sz w:val="22"/>
          <w:szCs w:val="22"/>
        </w:rPr>
      </w:pPr>
      <w:r w:rsidRPr="00A9386C">
        <w:rPr>
          <w:rFonts w:ascii="Times New Roman" w:hAnsi="Times New Roman"/>
          <w:b/>
          <w:sz w:val="22"/>
          <w:szCs w:val="22"/>
        </w:rPr>
        <w:t xml:space="preserve">Глава 9. Прекращение осуществления территориального общественного самоуправления </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9.1. Прекращение территориального общественного самоуправления осуществляется на основании решения собрания (конференции) граждан, а в случае если в соответствии с Уставом территориальное общественное самоуправление является юридическим лицом - также по основаниям, предусмотренным гражданским законодательством.</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9.2. Собрание (конференция) граждан, осуществляющих территориальное общественное самоуправление, наряду с принятием решения о прекращении осуществления территориального общественного самоуправления определяет лицо (заявителя), уполномоченное на направление от имени собрания (конференции) граждан уведомления в регистрирующий орган о прекращении осуществления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9.3. После принятия соответствующего решения заявитель направляет в регистрирующий орган и Собрание представителей городского поселения письменное уведомление о прекращении осуществления территориального общественного самоуправления.</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9.4. На основании полученного уведомления регистрирующий орган в порядке, установленном настоящим Порядком, погашает записи о регистрации Устава (изменений и (или) дополнений в Устав) территориального общественного самоуправления, а Собрание представителей городского поселения признает утратившим силу решение об установлении границ территории, на которой осуществляется территориальное общественное самоуправление.</w:t>
      </w:r>
    </w:p>
    <w:p w:rsidR="00F10551" w:rsidRPr="00F10551" w:rsidRDefault="00F10551" w:rsidP="00F10551">
      <w:pPr>
        <w:pStyle w:val="ConsPlusNormal"/>
        <w:ind w:firstLine="540"/>
        <w:jc w:val="both"/>
        <w:rPr>
          <w:rFonts w:ascii="Times New Roman" w:hAnsi="Times New Roman"/>
          <w:sz w:val="22"/>
          <w:szCs w:val="22"/>
        </w:rPr>
      </w:pPr>
      <w:r w:rsidRPr="00F10551">
        <w:rPr>
          <w:rFonts w:ascii="Times New Roman" w:hAnsi="Times New Roman"/>
          <w:sz w:val="22"/>
          <w:szCs w:val="22"/>
        </w:rPr>
        <w:t xml:space="preserve">9.5. Территориальное общественное самоуправление, не являющееся юридическим лицом, считается прекращенным с момента </w:t>
      </w:r>
      <w:proofErr w:type="gramStart"/>
      <w:r w:rsidRPr="00F10551">
        <w:rPr>
          <w:rFonts w:ascii="Times New Roman" w:hAnsi="Times New Roman"/>
          <w:sz w:val="22"/>
          <w:szCs w:val="22"/>
        </w:rPr>
        <w:t>опубликования решения Собрания представителей городского поселения</w:t>
      </w:r>
      <w:proofErr w:type="gramEnd"/>
      <w:r w:rsidRPr="00F10551">
        <w:rPr>
          <w:rFonts w:ascii="Times New Roman" w:hAnsi="Times New Roman"/>
          <w:sz w:val="22"/>
          <w:szCs w:val="22"/>
        </w:rPr>
        <w:t xml:space="preserve"> о признании утратившим силу решения об установлении границ территории, на которой осуществляется территориальное общественное самоуправление.</w:t>
      </w:r>
    </w:p>
    <w:p w:rsidR="00F10551" w:rsidRPr="00D857BA" w:rsidRDefault="00F10551" w:rsidP="00F10551">
      <w:pPr>
        <w:pStyle w:val="ConsPlusNormal"/>
        <w:jc w:val="right"/>
        <w:outlineLvl w:val="1"/>
        <w:rPr>
          <w:rFonts w:ascii="Times New Roman" w:hAnsi="Times New Roman"/>
        </w:rPr>
      </w:pPr>
      <w:r w:rsidRPr="00D857BA">
        <w:rPr>
          <w:rFonts w:ascii="Times New Roman" w:hAnsi="Times New Roman"/>
        </w:rPr>
        <w:t>Приложение</w:t>
      </w:r>
    </w:p>
    <w:p w:rsidR="00F10551" w:rsidRPr="00D857BA" w:rsidRDefault="00F10551" w:rsidP="00F10551">
      <w:pPr>
        <w:pStyle w:val="ConsPlusNormal"/>
        <w:jc w:val="right"/>
        <w:rPr>
          <w:rFonts w:ascii="Times New Roman" w:hAnsi="Times New Roman"/>
        </w:rPr>
      </w:pPr>
      <w:r w:rsidRPr="00D857BA">
        <w:rPr>
          <w:rFonts w:ascii="Times New Roman" w:hAnsi="Times New Roman"/>
        </w:rPr>
        <w:t>к Порядку организации и осуществления территориального</w:t>
      </w:r>
    </w:p>
    <w:p w:rsidR="00F10551" w:rsidRPr="00D857BA" w:rsidRDefault="00F10551" w:rsidP="00F10551">
      <w:pPr>
        <w:pStyle w:val="ConsPlusNormal"/>
        <w:jc w:val="right"/>
        <w:rPr>
          <w:rFonts w:ascii="Times New Roman" w:hAnsi="Times New Roman"/>
        </w:rPr>
      </w:pPr>
      <w:r w:rsidRPr="00D857BA">
        <w:rPr>
          <w:rFonts w:ascii="Times New Roman" w:hAnsi="Times New Roman"/>
        </w:rPr>
        <w:t>общественного самоуправления на территории</w:t>
      </w:r>
    </w:p>
    <w:p w:rsidR="00F10551" w:rsidRPr="00D857BA" w:rsidRDefault="00F10551" w:rsidP="00F10551">
      <w:pPr>
        <w:pStyle w:val="ConsPlusNormal"/>
        <w:jc w:val="right"/>
        <w:rPr>
          <w:rFonts w:ascii="Times New Roman" w:hAnsi="Times New Roman"/>
        </w:rPr>
      </w:pPr>
      <w:r w:rsidRPr="00D857BA">
        <w:rPr>
          <w:rFonts w:ascii="Times New Roman" w:hAnsi="Times New Roman"/>
        </w:rPr>
        <w:t xml:space="preserve">городского поселения Безенчук муниципального </w:t>
      </w:r>
    </w:p>
    <w:p w:rsidR="00F10551" w:rsidRPr="00D857BA" w:rsidRDefault="00F10551" w:rsidP="00F10551">
      <w:pPr>
        <w:pStyle w:val="ConsPlusNormal"/>
        <w:jc w:val="right"/>
        <w:rPr>
          <w:rFonts w:ascii="Times New Roman" w:hAnsi="Times New Roman"/>
        </w:rPr>
      </w:pPr>
      <w:r w:rsidRPr="00D857BA">
        <w:rPr>
          <w:rFonts w:ascii="Times New Roman" w:hAnsi="Times New Roman"/>
        </w:rPr>
        <w:t>района Безенчукский  Самарской области</w:t>
      </w:r>
    </w:p>
    <w:p w:rsidR="00F10551" w:rsidRPr="00D857BA" w:rsidRDefault="00F10551" w:rsidP="00F10551">
      <w:pPr>
        <w:pStyle w:val="ConsPlusNonformat"/>
        <w:ind w:left="2835"/>
        <w:jc w:val="both"/>
        <w:rPr>
          <w:rFonts w:ascii="Times New Roman" w:hAnsi="Times New Roman" w:cs="Times New Roman"/>
        </w:rPr>
      </w:pPr>
      <w:r w:rsidRPr="00D857BA">
        <w:rPr>
          <w:rFonts w:ascii="Times New Roman" w:hAnsi="Times New Roman" w:cs="Times New Roman"/>
        </w:rPr>
        <w:t xml:space="preserve">                             </w:t>
      </w:r>
      <w:proofErr w:type="gramStart"/>
      <w:r w:rsidRPr="00D857BA">
        <w:rPr>
          <w:rFonts w:ascii="Times New Roman" w:hAnsi="Times New Roman" w:cs="Times New Roman"/>
        </w:rPr>
        <w:t>Принят</w:t>
      </w:r>
      <w:proofErr w:type="gramEnd"/>
    </w:p>
    <w:p w:rsidR="00F10551" w:rsidRPr="00D857BA" w:rsidRDefault="00F10551" w:rsidP="00F10551">
      <w:pPr>
        <w:pStyle w:val="ConsPlusNonformat"/>
        <w:ind w:left="2835"/>
        <w:jc w:val="both"/>
        <w:rPr>
          <w:rFonts w:ascii="Times New Roman" w:hAnsi="Times New Roman" w:cs="Times New Roman"/>
        </w:rPr>
      </w:pPr>
      <w:r w:rsidRPr="00D857BA">
        <w:rPr>
          <w:rFonts w:ascii="Times New Roman" w:hAnsi="Times New Roman" w:cs="Times New Roman"/>
        </w:rPr>
        <w:t xml:space="preserve">                             собранием (конференцией) граждан,</w:t>
      </w:r>
    </w:p>
    <w:p w:rsidR="00F10551" w:rsidRPr="00D857BA" w:rsidRDefault="00F10551" w:rsidP="00F10551">
      <w:pPr>
        <w:pStyle w:val="ConsPlusNonformat"/>
        <w:ind w:left="2835"/>
        <w:jc w:val="both"/>
        <w:rPr>
          <w:rFonts w:ascii="Times New Roman" w:hAnsi="Times New Roman" w:cs="Times New Roman"/>
        </w:rPr>
      </w:pPr>
      <w:r w:rsidRPr="00D857BA">
        <w:rPr>
          <w:rFonts w:ascii="Times New Roman" w:hAnsi="Times New Roman" w:cs="Times New Roman"/>
        </w:rPr>
        <w:t xml:space="preserve">                             осуществляющих территориальное общественное</w:t>
      </w:r>
    </w:p>
    <w:p w:rsidR="00F10551" w:rsidRPr="00D857BA" w:rsidRDefault="00F10551" w:rsidP="00F10551">
      <w:pPr>
        <w:pStyle w:val="ConsPlusNonformat"/>
        <w:ind w:left="2835"/>
        <w:jc w:val="both"/>
        <w:rPr>
          <w:rFonts w:ascii="Times New Roman" w:hAnsi="Times New Roman" w:cs="Times New Roman"/>
        </w:rPr>
      </w:pPr>
      <w:r w:rsidRPr="00D857BA">
        <w:rPr>
          <w:rFonts w:ascii="Times New Roman" w:hAnsi="Times New Roman" w:cs="Times New Roman"/>
        </w:rPr>
        <w:t xml:space="preserve">                             самоуправление на территории городского поселения</w:t>
      </w:r>
    </w:p>
    <w:p w:rsidR="00F10551" w:rsidRPr="00D857BA" w:rsidRDefault="00F10551" w:rsidP="00F10551">
      <w:pPr>
        <w:pStyle w:val="ConsPlusNonformat"/>
        <w:ind w:left="2835"/>
        <w:jc w:val="both"/>
        <w:rPr>
          <w:rFonts w:ascii="Times New Roman" w:hAnsi="Times New Roman" w:cs="Times New Roman"/>
        </w:rPr>
      </w:pPr>
      <w:r w:rsidRPr="00D857BA">
        <w:rPr>
          <w:rFonts w:ascii="Times New Roman" w:hAnsi="Times New Roman" w:cs="Times New Roman"/>
        </w:rPr>
        <w:t xml:space="preserve">                             Безенчук муниципального района Безенчукский </w:t>
      </w:r>
    </w:p>
    <w:p w:rsidR="00F10551" w:rsidRPr="00D857BA" w:rsidRDefault="00F10551" w:rsidP="00F10551">
      <w:pPr>
        <w:pStyle w:val="ConsPlusNonformat"/>
        <w:ind w:left="2835"/>
        <w:jc w:val="both"/>
        <w:rPr>
          <w:rFonts w:ascii="Times New Roman" w:hAnsi="Times New Roman" w:cs="Times New Roman"/>
        </w:rPr>
      </w:pPr>
      <w:r w:rsidRPr="00D857BA">
        <w:rPr>
          <w:rFonts w:ascii="Times New Roman" w:hAnsi="Times New Roman" w:cs="Times New Roman"/>
        </w:rPr>
        <w:t xml:space="preserve">                             Протокол собрания от "__" __________ 20__ года</w:t>
      </w:r>
    </w:p>
    <w:p w:rsidR="00F10551" w:rsidRPr="00D857BA" w:rsidRDefault="00F10551" w:rsidP="00F10551">
      <w:pPr>
        <w:pStyle w:val="ConsPlusNormal"/>
        <w:jc w:val="center"/>
        <w:rPr>
          <w:rFonts w:ascii="Times New Roman" w:hAnsi="Times New Roman"/>
        </w:rPr>
      </w:pPr>
      <w:r w:rsidRPr="00D857BA">
        <w:rPr>
          <w:rFonts w:ascii="Times New Roman" w:hAnsi="Times New Roman"/>
        </w:rPr>
        <w:t>МОДЕЛЬНЫЙ УСТАВ</w:t>
      </w:r>
    </w:p>
    <w:p w:rsidR="00F10551" w:rsidRPr="00D857BA" w:rsidRDefault="00F10551" w:rsidP="00F10551">
      <w:pPr>
        <w:pStyle w:val="ConsPlusNormal"/>
        <w:jc w:val="center"/>
        <w:rPr>
          <w:rFonts w:ascii="Times New Roman" w:hAnsi="Times New Roman"/>
        </w:rPr>
      </w:pPr>
      <w:r w:rsidRPr="00D857BA">
        <w:rPr>
          <w:rFonts w:ascii="Times New Roman" w:hAnsi="Times New Roman"/>
        </w:rPr>
        <w:t>ТЕРРИТОРИАЛЬНОГО ОБЩЕСТВЕННОГО САМОУПРАВЛЕНИЯ</w:t>
      </w:r>
    </w:p>
    <w:p w:rsidR="00F10551" w:rsidRPr="00D857BA" w:rsidRDefault="00F10551" w:rsidP="00F10551">
      <w:pPr>
        <w:pStyle w:val="ConsPlusNormal"/>
        <w:jc w:val="center"/>
        <w:rPr>
          <w:rFonts w:ascii="Times New Roman" w:hAnsi="Times New Roman"/>
        </w:rPr>
      </w:pPr>
      <w:r w:rsidRPr="00D857BA">
        <w:rPr>
          <w:rFonts w:ascii="Times New Roman" w:hAnsi="Times New Roman"/>
        </w:rPr>
        <w:t>_________________________</w:t>
      </w:r>
    </w:p>
    <w:p w:rsidR="00F10551" w:rsidRPr="00D857BA" w:rsidRDefault="00F10551" w:rsidP="00F10551">
      <w:pPr>
        <w:pStyle w:val="ConsPlusNormal"/>
        <w:jc w:val="center"/>
        <w:rPr>
          <w:rFonts w:ascii="Times New Roman" w:hAnsi="Times New Roman"/>
        </w:rPr>
      </w:pPr>
      <w:r w:rsidRPr="00D857BA">
        <w:rPr>
          <w:rFonts w:ascii="Times New Roman" w:hAnsi="Times New Roman"/>
        </w:rPr>
        <w:t>(наименование)</w:t>
      </w:r>
    </w:p>
    <w:p w:rsidR="00F10551" w:rsidRPr="00D857BA" w:rsidRDefault="00F10551" w:rsidP="00F10551">
      <w:pPr>
        <w:pStyle w:val="ConsPlusNormal"/>
        <w:jc w:val="center"/>
        <w:outlineLvl w:val="2"/>
        <w:rPr>
          <w:rFonts w:ascii="Times New Roman" w:hAnsi="Times New Roman"/>
        </w:rPr>
      </w:pPr>
      <w:r w:rsidRPr="00D857BA">
        <w:rPr>
          <w:rFonts w:ascii="Times New Roman" w:hAnsi="Times New Roman"/>
        </w:rPr>
        <w:t>Глава 1. Общие положения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1.1. Территориальное общественное самоуправление (наименование) (далее - ТОС) является самоорганизацией граждан по месту их жительства </w:t>
      </w:r>
      <w:proofErr w:type="gramStart"/>
      <w:r w:rsidRPr="00D857BA">
        <w:rPr>
          <w:rFonts w:ascii="Times New Roman" w:hAnsi="Times New Roman"/>
        </w:rPr>
        <w:t>на части территории</w:t>
      </w:r>
      <w:proofErr w:type="gramEnd"/>
      <w:r w:rsidRPr="00D857BA">
        <w:rPr>
          <w:rFonts w:ascii="Times New Roman" w:hAnsi="Times New Roman"/>
        </w:rPr>
        <w:t xml:space="preserve"> городского поселения Безенчук муниципального района Безенчукский  Самарской области (далее - городского поселения Безенчук) для самостоятельного и под свою ответственность осуществления собственных инициатив по вопросам местного значения.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Вариант 1.</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1.2. ТОС не является юридическим лицом. Настоящий Устав подлежит регистрации в Администрации городского </w:t>
      </w:r>
      <w:r w:rsidRPr="00D857BA">
        <w:rPr>
          <w:rFonts w:ascii="Times New Roman" w:hAnsi="Times New Roman"/>
        </w:rPr>
        <w:lastRenderedPageBreak/>
        <w:t>поселения Безенчук.</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Вариант 2.</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1.2. ТОС является юридическим лицом с момента государственной регистрации в качестве юридического лица в организационно-правовой форме территориального общественного самоуправления. Настоящий Устав подлежит регистрации в Администрации городского поселения Безенчук.</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ТОС как юридическое лицо имеет в собственности и в пользовании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w:t>
      </w:r>
      <w:proofErr w:type="gramStart"/>
      <w:r w:rsidRPr="00D857BA">
        <w:rPr>
          <w:rFonts w:ascii="Times New Roman" w:hAnsi="Times New Roman"/>
        </w:rPr>
        <w:t>нести обязанности</w:t>
      </w:r>
      <w:proofErr w:type="gramEnd"/>
      <w:r w:rsidRPr="00D857BA">
        <w:rPr>
          <w:rFonts w:ascii="Times New Roman" w:hAnsi="Times New Roman"/>
        </w:rPr>
        <w:t>, быть истцом и ответчиком в судах Российской Федерации в пределах, установленных действующим законодательством.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ТОС имеет печать с полным наименованием на русском языке, вправе иметь штампы и бланки со своим </w:t>
      </w:r>
      <w:proofErr w:type="gramStart"/>
      <w:r w:rsidRPr="00D857BA">
        <w:rPr>
          <w:rFonts w:ascii="Times New Roman" w:hAnsi="Times New Roman"/>
        </w:rPr>
        <w:t>наименованием</w:t>
      </w:r>
      <w:proofErr w:type="gramEnd"/>
      <w:r w:rsidRPr="00D857BA">
        <w:rPr>
          <w:rFonts w:ascii="Times New Roman" w:hAnsi="Times New Roman"/>
        </w:rPr>
        <w:t xml:space="preserve"> и иную атрибутику, а также зарегистрированную в установленном порядке эмблему, расчетный и другие счета в банках, самостоятельный баланс.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1.3. </w:t>
      </w:r>
      <w:proofErr w:type="gramStart"/>
      <w:r w:rsidRPr="00D857BA">
        <w:rPr>
          <w:rFonts w:ascii="Times New Roman" w:hAnsi="Times New Roman"/>
        </w:rPr>
        <w:t xml:space="preserve">Правовую основу ТОС составляют Федеральный </w:t>
      </w:r>
      <w:hyperlink r:id="rId27" w:tooltip="Федеральный закон от 06.10.2003 N 131-ФЗ (ред. от 05.12.2017) &quot;Об общих принципах организации местного самоуправления в Российской Федерации&quot;{КонсультантПлюс}" w:history="1">
        <w:r w:rsidRPr="00D857BA">
          <w:rPr>
            <w:rFonts w:ascii="Times New Roman" w:hAnsi="Times New Roman"/>
          </w:rPr>
          <w:t>закон</w:t>
        </w:r>
      </w:hyperlink>
      <w:r w:rsidRPr="00D857BA">
        <w:rPr>
          <w:rFonts w:ascii="Times New Roman" w:hAnsi="Times New Roman"/>
        </w:rPr>
        <w:t xml:space="preserve"> от 06.10.2003 №131-ФЗ «Об общих принципах организации местного самоуправления в Российской Федерации», Федеральный </w:t>
      </w:r>
      <w:hyperlink r:id="rId28" w:tooltip="Федеральный закон от 12.01.1996 N 7-ФЗ (ред. от 14.11.2017) &quot;О некоммерческих организациях&quot;{КонсультантПлюс}" w:history="1">
        <w:r w:rsidRPr="00D857BA">
          <w:rPr>
            <w:rFonts w:ascii="Times New Roman" w:hAnsi="Times New Roman"/>
          </w:rPr>
          <w:t>закон</w:t>
        </w:r>
      </w:hyperlink>
      <w:r w:rsidRPr="00D857BA">
        <w:rPr>
          <w:rFonts w:ascii="Times New Roman" w:hAnsi="Times New Roman"/>
        </w:rPr>
        <w:t xml:space="preserve"> от 12.01.1996 №7-ФЗ «О некоммерческих организациях», </w:t>
      </w:r>
      <w:hyperlink r:id="rId29" w:tooltip="Постановление Отрадненской Городской Думы Самарской области от 16.06.2005 N 42 (ред. от 12.03.2009) &quot;Об утверждении Устава городского округа Отрадный Самарской области&quot; (Зарегистрировано в Управлении Минюста РФ по Самарской области 16.06.2005 N RU6330700020050" w:history="1">
        <w:r w:rsidRPr="00D857BA">
          <w:rPr>
            <w:rFonts w:ascii="Times New Roman" w:hAnsi="Times New Roman"/>
          </w:rPr>
          <w:t>Устав</w:t>
        </w:r>
      </w:hyperlink>
      <w:r w:rsidRPr="00D857BA">
        <w:rPr>
          <w:rFonts w:ascii="Times New Roman" w:hAnsi="Times New Roman"/>
        </w:rPr>
        <w:t xml:space="preserve"> городского поселения Безенчук муниципального района Безенчукский Самарской области, Порядок организации и осуществления территориального общественного самоуправления на территории городского поселения Безенчук муниципального района Безенчукский Самарской области и настоящий Устав.</w:t>
      </w:r>
      <w:proofErr w:type="gramEnd"/>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1.4. Полное наименование ТОС: "Территориальное общественное самоуправление (наименование)".</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Сокращенное наименование ТОС: "ТОС (наименование)".</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1.5. Местонахождение ТОС: _____________________________________________.</w:t>
      </w:r>
    </w:p>
    <w:p w:rsidR="00F10551" w:rsidRPr="00D857BA" w:rsidRDefault="00F10551" w:rsidP="00F10551">
      <w:pPr>
        <w:pStyle w:val="ConsPlusNormal"/>
        <w:ind w:firstLine="540"/>
        <w:jc w:val="both"/>
        <w:rPr>
          <w:rFonts w:ascii="Times New Roman" w:hAnsi="Times New Roman"/>
        </w:rPr>
      </w:pPr>
      <w:bookmarkStart w:id="9" w:name="Par298"/>
      <w:bookmarkEnd w:id="9"/>
      <w:r w:rsidRPr="00D857BA">
        <w:rPr>
          <w:rFonts w:ascii="Times New Roman" w:hAnsi="Times New Roman"/>
        </w:rPr>
        <w:t>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Собрания представителей городского поселения Безенчук муниципального района Безенчукский Самарской области от "___" _____________ N ________.</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1.7. ТОС создано без ограничения срока деятельности.</w:t>
      </w:r>
    </w:p>
    <w:p w:rsidR="00F10551" w:rsidRPr="00D857BA" w:rsidRDefault="00F10551" w:rsidP="00F10551">
      <w:pPr>
        <w:pStyle w:val="ConsPlusNormal"/>
        <w:jc w:val="center"/>
        <w:outlineLvl w:val="2"/>
        <w:rPr>
          <w:rFonts w:ascii="Times New Roman" w:hAnsi="Times New Roman"/>
        </w:rPr>
      </w:pPr>
      <w:r w:rsidRPr="00D857BA">
        <w:rPr>
          <w:rFonts w:ascii="Times New Roman" w:hAnsi="Times New Roman"/>
        </w:rPr>
        <w:t>Глава 2. Цели, задачи, основные направления деятельности ТОС</w:t>
      </w:r>
    </w:p>
    <w:p w:rsidR="00F10551" w:rsidRPr="00D857BA" w:rsidRDefault="00F10551" w:rsidP="00F10551">
      <w:pPr>
        <w:pStyle w:val="ConsPlusNormal"/>
        <w:ind w:firstLine="540"/>
        <w:jc w:val="both"/>
        <w:rPr>
          <w:rFonts w:ascii="Times New Roman" w:hAnsi="Times New Roman"/>
        </w:rPr>
      </w:pPr>
      <w:bookmarkStart w:id="10" w:name="Par303"/>
      <w:bookmarkEnd w:id="10"/>
      <w:r w:rsidRPr="00D857BA">
        <w:rPr>
          <w:rFonts w:ascii="Times New Roman" w:hAnsi="Times New Roman"/>
        </w:rPr>
        <w:t>2.1. ТОС создается в следующих целях:</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а) привлечения граждан, проживающих на территории, на которой осуществляется ТОС, к решению вопросов жизнедеятельности данной территории;</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б) осуществления гражданами, проживающими на территории, на которой осуществляется ТОС, собственных инициатив по решению вопросов местного значения.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2.2. Для достижения целей ТОС решает следующие задачи:</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а) защита прав и законных интересов граждан, проживающих на территории, на которой осуществляется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б) представление интересов граждан, проживающих на территории, на которой осуществляется ТОС, в органах местного самоуправления городского поселения Безенчук;</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 содействие органам местного самоуправления городского поселения Безенчук в решении вопросов местного значения, затрагивающих интересы граждан, проживающих на территории, на которой осуществляется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г) участие граждан в осуществлении местного самоуправления на территории городского поселения по вопросам, затрагивающим интересы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2.3. Основные направления деятельности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 проведение необходимых мероприятий по проведению собраний граждан, проживающих на территории, на которой осуществляется ТОС, по вопросам организации и осуществления ТОС, а также по выполнению решений, принятых на собрании граждан </w:t>
      </w:r>
      <w:hyperlink w:anchor="Par314" w:tooltip="&lt;1&gt; - необходимо выбрать либо собрание, либо конференцию граждан как форму непосредственного осуществления ТОС, поскольку они являются альтернативными способами. Если в границах территории, на которой осуществляется ТОС, проживает менее 50 жителей, то организу" w:history="1">
        <w:r w:rsidRPr="00D857BA">
          <w:rPr>
            <w:rFonts w:ascii="Times New Roman" w:hAnsi="Times New Roman"/>
          </w:rPr>
          <w:t>&lt;1&gt;</w:t>
        </w:r>
      </w:hyperlink>
      <w:r w:rsidRPr="00D857BA">
        <w:rPr>
          <w:rFonts w:ascii="Times New Roman" w:hAnsi="Times New Roman"/>
        </w:rPr>
        <w:t>;</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представительство и защита интересов граждан, проживающих на территории, на которой осуществляется ТОС, в том числе как потребителей коммунально-бытовых услуг;</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взаимодействие с органами местного самоуправления городского поселения Безенчук, должностными лицами органов местного самоуправления городского поселения Безенчук в целях выполнения задач и функций местного самоуправления;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внесение в органы местного самоуправления городского поселения Безенчук предложений и проектов муниципальных правовых актов, подлежащих рассмотрению в установленном порядке, по вопросам, затрагивающим интересы граждан, проживающих на территории, на которой осуществляется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информирование граждан, проживающих на территории, на которой осуществляется ТОС, о решениях органов государственной власти Самарской области и органов местного самоуправления городского поселения Безенчук, принятых по предложению или при участии ТОС;</w:t>
      </w:r>
    </w:p>
    <w:p w:rsidR="00F10551" w:rsidRPr="00D857BA" w:rsidRDefault="00F10551" w:rsidP="00F10551">
      <w:pPr>
        <w:pStyle w:val="ConsPlusNormal"/>
        <w:ind w:firstLine="540"/>
        <w:jc w:val="both"/>
        <w:rPr>
          <w:rFonts w:ascii="Times New Roman" w:hAnsi="Times New Roman"/>
        </w:rPr>
      </w:pPr>
      <w:proofErr w:type="gramStart"/>
      <w:r w:rsidRPr="00D857BA">
        <w:rPr>
          <w:rFonts w:ascii="Times New Roman" w:hAnsi="Times New Roman"/>
        </w:rPr>
        <w:t>- осуществление общественного контроля за качеством уборки территории, вывозом твердых бытовых отходов, за работой соответствующих служб по подготовке жилого фонда к работе в осенне-зимний период, устранению аварийных ситуаций, за ходом капитального и текущего ремонта жилого фонда, за целевым использованием выделенных на эти нужды средств, за использованием по назначению помещений для работы с детьми и подростками, для спортивной и другой работы;</w:t>
      </w:r>
      <w:proofErr w:type="gramEnd"/>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 взаимодействие с юридическими и физическими лицами, осуществляющими свою деятельность на территории, на которой осуществляется ТОС, в </w:t>
      </w:r>
      <w:proofErr w:type="gramStart"/>
      <w:r w:rsidRPr="00D857BA">
        <w:rPr>
          <w:rFonts w:ascii="Times New Roman" w:hAnsi="Times New Roman"/>
        </w:rPr>
        <w:t>интересах</w:t>
      </w:r>
      <w:proofErr w:type="gramEnd"/>
      <w:r w:rsidRPr="00D857BA">
        <w:rPr>
          <w:rFonts w:ascii="Times New Roman" w:hAnsi="Times New Roman"/>
        </w:rPr>
        <w:t xml:space="preserve"> проживающих на ней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организация благотворительных акций, содействие в проведении таких акций органами государственной власти Российской Федерации и Самарской области, органами местного самоуправления городского поселения Безенчук, физическими и юридическими лицами;</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организация клубов по интересам, кружков технического и художественного творчества, спортивных кружков, ведение воспитательной работы среди детей и подростков, оказание помощи инвалидам, престарелым, семьям погибших военнослужащих, малообеспеченным и многодетным семьям;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поддержание в порядке дворов, дорог, тротуаров, колодцев, мест захоронений, участие в охране памятников истории, культуры;</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принятие мер по сохранению и ремонту жилищного фонда, поддержанию чистоты и порядка на территории, на которой осуществляется ТОС, сохранению зеленых насаждений, созданию мест отдыха.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ТОС вправе осуществлять иные направления деятельности, не указанные в настоящем пункте, в случаях, </w:t>
      </w:r>
      <w:r w:rsidRPr="00D857BA">
        <w:rPr>
          <w:rFonts w:ascii="Times New Roman" w:hAnsi="Times New Roman"/>
        </w:rPr>
        <w:lastRenderedPageBreak/>
        <w:t>предусмотренных законодательством.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2.4. Принципами осуществления ТОС являются: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а) законность;</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б) добровольность;</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 гласность принятия решений;</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г) свобода выбора способов осуществления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д) выборность, подконтрольность и подотчетность органов ТОС гражданам, проживающим на территории, на которой осуществляется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е) самостоятельность и независимость ТОС и его органов в процессе осуществления своей деятельности от органов и должностных лиц органов местного самоуправления городского поселения Безенчук;</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ж) сотрудничество ТОС и его органов с органами местного самоуправления городского поселения Безенчук.</w:t>
      </w:r>
    </w:p>
    <w:p w:rsidR="00F10551" w:rsidRPr="00D857BA" w:rsidRDefault="00F10551" w:rsidP="00F10551">
      <w:pPr>
        <w:pStyle w:val="ConsPlusNormal"/>
        <w:jc w:val="center"/>
        <w:outlineLvl w:val="2"/>
        <w:rPr>
          <w:rFonts w:ascii="Times New Roman" w:hAnsi="Times New Roman"/>
        </w:rPr>
      </w:pPr>
      <w:r w:rsidRPr="00D857BA">
        <w:rPr>
          <w:rFonts w:ascii="Times New Roman" w:hAnsi="Times New Roman"/>
        </w:rPr>
        <w:t>Глава 3. Формы деятельности ТОС и порядок формирования,</w:t>
      </w:r>
    </w:p>
    <w:p w:rsidR="00F10551" w:rsidRPr="00D857BA" w:rsidRDefault="00F10551" w:rsidP="00F10551">
      <w:pPr>
        <w:pStyle w:val="ConsPlusNormal"/>
        <w:jc w:val="center"/>
        <w:rPr>
          <w:rFonts w:ascii="Times New Roman" w:hAnsi="Times New Roman"/>
        </w:rPr>
      </w:pPr>
      <w:r w:rsidRPr="00D857BA">
        <w:rPr>
          <w:rFonts w:ascii="Times New Roman" w:hAnsi="Times New Roman"/>
        </w:rPr>
        <w:t>прекращения полномочий, права и обязанности, срок полномочий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3.1. Формами деятельности ТОС являются: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а) проведение собраний граждан, проживающих на территории, на которой осуществляется ТОС, по вопросам организации и осуществления территориального общественного самоуправления (далее - Собрание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б) создание и деятельность органов ТОС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 </w:t>
      </w:r>
      <w:hyperlink w:anchor="Par351" w:tooltip="&lt;2&gt; - в структуру Совета ТОС могут входить также домовый комитет жилых домов, возглавляемый председателем домового комитета, домовый совет жилых домов, старший по дому, квартальный комитет и т.д. В этом случае структура Совета ТОС утверждается Собранием гражда" w:history="1">
        <w:r w:rsidRPr="00D857BA">
          <w:rPr>
            <w:rFonts w:ascii="Times New Roman" w:hAnsi="Times New Roman"/>
          </w:rPr>
          <w:t>&lt;2&gt;</w:t>
        </w:r>
      </w:hyperlink>
      <w:r w:rsidRPr="00D857BA">
        <w:rPr>
          <w:rFonts w:ascii="Times New Roman" w:hAnsi="Times New Roman"/>
        </w:rPr>
        <w:t>.</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Собрание граждан является высшим руководящим органом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Собрание граждан проводится по мере необходимости, но не реже одного раза в год.</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Оно может созываться органами местного самоуправления городского поселения Безенчук, Советом территориального общественного самоуправления (далее - Совет ТОС), контрольно-ревизионной комиссией или инициативной группой граждан, проживающих на территории, на которой осуществляется ТОС (далее - инициативная группа).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Численность инициативной группы не может быть меньше десяти </w:t>
      </w:r>
      <w:hyperlink w:anchor="Par352" w:tooltip="&lt;3&gt; - численные обозначения, выделенные в настоящем уставе курсивом, могут быть изменены по усмотрению;" w:history="1">
        <w:r w:rsidRPr="00D857BA">
          <w:rPr>
            <w:rFonts w:ascii="Times New Roman" w:hAnsi="Times New Roman"/>
          </w:rPr>
          <w:t>&lt;3&gt;</w:t>
        </w:r>
      </w:hyperlink>
      <w:r w:rsidRPr="00D857BA">
        <w:rPr>
          <w:rFonts w:ascii="Times New Roman" w:hAnsi="Times New Roman"/>
        </w:rPr>
        <w:t xml:space="preserve"> процентов от числа граждан, проживающих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 Собрание граждан, созванное инициативной группой, проводится не позднее тридцати дней со дня письменного обращения инициативной группы в Совет ТОС.</w:t>
      </w:r>
    </w:p>
    <w:p w:rsidR="00F10551" w:rsidRPr="00D857BA" w:rsidRDefault="00F10551" w:rsidP="00F10551">
      <w:pPr>
        <w:pStyle w:val="ConsPlusNormal"/>
        <w:ind w:firstLine="540"/>
        <w:jc w:val="both"/>
        <w:rPr>
          <w:rFonts w:ascii="Times New Roman" w:hAnsi="Times New Roman"/>
        </w:rPr>
      </w:pPr>
      <w:bookmarkStart w:id="11" w:name="Par347"/>
      <w:bookmarkEnd w:id="11"/>
      <w:r w:rsidRPr="00D857BA">
        <w:rPr>
          <w:rFonts w:ascii="Times New Roman" w:hAnsi="Times New Roman"/>
        </w:rPr>
        <w:t>3.4. В заседаниях Собрания граждан могут принимать участие граждане Российской Федерации и иностранные граждане, проживающие на территории, на которой осуществляется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3.5. Собрание граждан признается правомочным, если в нем принимают участие не менее одной трети жителей, проживающих на территории, на которой осуществляется ТОС </w:t>
      </w:r>
      <w:hyperlink w:anchor="Par353" w:tooltip="&lt;4&gt; - конференция граждан по вопросам организации и осуществления ТОС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территории населенного пункта, дос" w:history="1">
        <w:r w:rsidRPr="00D857BA">
          <w:rPr>
            <w:rFonts w:ascii="Times New Roman" w:hAnsi="Times New Roman"/>
          </w:rPr>
          <w:t>&lt;4&gt;</w:t>
        </w:r>
      </w:hyperlink>
      <w:r w:rsidRPr="00D857BA">
        <w:rPr>
          <w:rFonts w:ascii="Times New Roman" w:hAnsi="Times New Roman"/>
        </w:rPr>
        <w:t xml:space="preserve">, и обладающих в соответствии с </w:t>
      </w:r>
      <w:hyperlink w:anchor="Par347" w:tooltip="3.4. В заседаниях Собрания граждан могут принимать участие граждане Российской Федерации и иностранные граждане, проживающие на территории, на которой осуществляется ТОС." w:history="1">
        <w:r w:rsidRPr="00D857BA">
          <w:rPr>
            <w:rFonts w:ascii="Times New Roman" w:hAnsi="Times New Roman"/>
          </w:rPr>
          <w:t>пунктом 3.4</w:t>
        </w:r>
      </w:hyperlink>
      <w:r w:rsidRPr="00D857BA">
        <w:rPr>
          <w:rFonts w:ascii="Times New Roman" w:hAnsi="Times New Roman"/>
        </w:rPr>
        <w:t xml:space="preserve"> настоящего Устава правом голоса.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3.6. Собрание граждан может проводиться в форме очного или заочного собрания (опросным путем).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3.7. Очное Собрание граждан проводится в виде совместного присутствия граждан, проживающих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 в месте проведения Собрания граждан, обсуждения вопросов, включенных в повестку дня заседания, голосования по ним и принятия решений.</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Решения Собраний граждан принимаются открытым голосованием простым большинством голосов присутствующих граждан, проживающих на территории, на которой осуществляется ТОС. Решения, принимаемые на очном Собрании граждан, оформляются протоколом и подлежат официальному опубликованию (обнародованию).</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Решения по вопросам исключительной компетенции Собрания граждан принимаются двумя третями голосов лиц, обладающих в соответствии с </w:t>
      </w:r>
      <w:hyperlink w:anchor="Par347" w:tooltip="3.4. В заседаниях Собрания граждан могут принимать участие граждане Российской Федерации и иностранные граждане, проживающие на территории, на которой осуществляется ТОС." w:history="1">
        <w:r w:rsidRPr="00D857BA">
          <w:rPr>
            <w:rFonts w:ascii="Times New Roman" w:hAnsi="Times New Roman"/>
          </w:rPr>
          <w:t>пунктом 3.4</w:t>
        </w:r>
      </w:hyperlink>
      <w:r w:rsidRPr="00D857BA">
        <w:rPr>
          <w:rFonts w:ascii="Times New Roman" w:hAnsi="Times New Roman"/>
        </w:rPr>
        <w:t xml:space="preserve"> настоящего Устава правом голоса.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3.8. Решения Собрания граждан могут быть приняты без проведения собрания (т.е. без совместного присутствия граждан для обсуждения вопросов, включенных в повестку дня, и принятия решений по вопросам, поставленным на голосование) путем проведения заочного голосования (опросным путем).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Собрание граждан, повестка дня которого включает вопросы об избрании Совета ТОС, контрольно-ревизионной комиссии, внесении изменений в настоящий Устав, не может проводиться путем заочного голосования (опросным путем).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Заочное Собрание граждан проводится с использованием бюллетеней (опросных листов) для голосования в соответствии с Порядком организации и осуществления территориального общественного самоуправления на территории городского поселения Безенчук муниципального района Безенчукский Самарской области. В каждом бюллетене (опросном листе) должны содержаться следующие сведения: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полное наименование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форма проведения Собрания граждан (очное или заочное собрание);</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 дата окончания приема бюллетеней (опросных листов) и почтовый адрес, по которому должны направляться заполненные бюллетени (опросные листы). Дата предоставления бюллетеней (опросных листов) должна быть установлена не </w:t>
      </w:r>
      <w:proofErr w:type="gramStart"/>
      <w:r w:rsidRPr="00D857BA">
        <w:rPr>
          <w:rFonts w:ascii="Times New Roman" w:hAnsi="Times New Roman"/>
        </w:rPr>
        <w:t>позднее</w:t>
      </w:r>
      <w:proofErr w:type="gramEnd"/>
      <w:r w:rsidRPr="00D857BA">
        <w:rPr>
          <w:rFonts w:ascii="Times New Roman" w:hAnsi="Times New Roman"/>
        </w:rPr>
        <w:t xml:space="preserve"> чем за десять дней до даты подведения итогов голосования по повестке Собрания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формулировка решений по каждому вопросу повестки дня, голосование по которому осуществляется данным бюллетенем (опросным листом);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варианты голосования по каждому вопросу, поставленному на голосование, выраженные формулировками "за", "против" или "воздержался";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серия и номер паспорта или документа, удостоверяющего личность гражданина, адрес места жительства;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упоминание о том, что бюллетень (опросный лист) должен быть подписан гражданином, которому он направлен.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Подписи и даты их внесения жители ставят в бюллетене (опросном листе) собственноручно.</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Бюллетени (опросные листы) изготавливаются за счет средств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Совет ТОС брошюрует, нумерует и хранит бюллетени (подписные листы).</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Решения, принимаемые на заочном Собрании граждан, оформляются протоколом, в котором должны содержаться сведения о дате (датах) сбора подписей, времени их сбора, а также о принятых решениях. Протокол должен быть подписан председателем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3.9. К исключительным полномочиям Собрания граждан относятся: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а) установление структуры органов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б) принятие устава ТОС, внесение в него изменений и дополнений;</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 избрание Совета ТОС, его председателя, контрольно-ревизионной комиссии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lastRenderedPageBreak/>
        <w:t xml:space="preserve">г) определение основных направлений деятельности ТОС, утверждение программ социально-экономического развития территории, на которой осуществляется ТОС, программы ТОС, составленной на основе перспективных и текущих планов с учетом предложений граждан, проживающих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 и органов местного самоуправления городского поселения Безенчук;</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д) рассмотрение и утверждение отчетов о деятельности органов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е) утверждение сметы доходов и расходов ТОС, годового отчета (о ее исполнении) и годового бухгалтерского баланса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ж) реорганизация и ликвидация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3.10. В целях организации и непосредственной реализации направлений деятельности, принятых на себя ТОС, Собрание граждан избирает Совет ТОС, который является коллегиальным исполнительным органом. Совет ТОС подотчетен Собранию граждан, а также гражданам, проживающим на территории, на которой осуществляется ТОС. Совет ТОС </w:t>
      </w:r>
      <w:proofErr w:type="gramStart"/>
      <w:r w:rsidRPr="00D857BA">
        <w:rPr>
          <w:rFonts w:ascii="Times New Roman" w:hAnsi="Times New Roman"/>
        </w:rPr>
        <w:t>отчитывается о</w:t>
      </w:r>
      <w:proofErr w:type="gramEnd"/>
      <w:r w:rsidRPr="00D857BA">
        <w:rPr>
          <w:rFonts w:ascii="Times New Roman" w:hAnsi="Times New Roman"/>
        </w:rPr>
        <w:t xml:space="preserve"> своей работе перед гражданами не реже одного раза в год.</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3.11. Совет ТОС избирается сроком на четыре года. Полномочия Совета ТОС начинаются с момента оглашения председательствующим на Собрании граждан итогов выборов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3.12. Членом Совета ТОС может быть избран гражданин, достигший шестнадцатилетнего возраста, проживающий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 и выдвинувший свою кандидатуру. Кандидаты в члены Совета ТОС могут также выдвигаться достигшими шестнадцатилетнего возраста гражданами, проживающими на территории, на которой осуществляется ТОС. Избранными считаются граждане, получившие две трети голосов присутствующих на Собрании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3.13. Деятельность Совета ТОС осуществляется в соответствии с программой ТОС, принятой на Собрании граждан на основе перспективных и текущих планов, которые составляются с учетом предложений граждан, проживающих на территории, на которой осуществляется ТОС, и органов местного самоуправления городского поселения Безенчук.</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3.14. Совет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а) представляет интересы граждан, проживающих на территории, на которой осуществляется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б) обеспечивает исполнение решений, принятых на Собраниях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 может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территории, на которой осуществляется ТОС, как за счет средств указанных граждан, так и на основании договора между Советом ТОС и органами местного самоуправления городского поселения Безенчук с использованием средств местного бюджета;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г) вправе вносить в органы местного самоуправления городского поселения Безенчук проекты муниципальных правовых актов, подлежащие обязательному рассмотрению этими органами и должностными лицами органов местного самоуправления городского поселения Безенчук, к компетенции которых отнесено принятие указанных актов;</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д) ежегодно представляет Собранию граждан годовой отчет о деятельности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3.15. В пределах полномочий, определенных настоящим Уставом, Совет ТОС имеет право:</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привлекать население к участию на добровольной основе в мероприятиях по обеспечению сохранности жилищного фонда, санитарной очистке, благоустройству и озеленению территории, на которой осуществляется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содействовать соответствующим организациям, управляющим жилищным фондом, предоставляющим коммунальные услуги, в улучшении качества содержания жилищного фонда, в проведении мероприятий, направленных на снижение потерь тепловой, электрической энергии, газа, воды;</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созывать Собрания граждан для рассмотрения вопросов ТОС, содействовать созданию и деятельности клубов избирателей, развитию других форм гражданской активности населения;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заключать договоры и соглашения с органами местного самоуправления городского поселения Безенчук, а также с физическими и юридическими лицами;</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 принимать участие с правом совещательного голоса в заседаниях органов местного самоуправления городского поселения Безенчук по вопросам, затрагивающим интересы граждан, проживающих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распоряжаться материальными и финансовыми средствами, переданными органам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разрабатывать с учетом застройки соответствующей территории планы ее обустройства, привлекать на добровольной основе средства физических и юридических лиц, создавать фонды местной инициативы;</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объединять на договорных началах собственные средства и средства физических и юридических лиц для строительства и содержания различных объектов коммунально-бытового обслуживания, комплексного обслуживания бытового и социально-культурного назначения, получать под свою ответственность кредиты и предоставлять ссуды из собственных средств, приобретать акции и облигации;</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определять в соответствии с настоящим Уставом штаты и порядок оплаты труда работников Совета ТОС с последующим утверждением их на Собрании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принимать решения о вступлении ТОС в союзы (ассоциации);</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проводить информационно-разъяснительную работу с населением, а также опросы в целях изучения общественного мнения;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 содействовать в организации взаимодействия органов государственной власти и органов местного самоуправления городского поселения Безенчук с гражданами, проживающими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создавать рабочие органы Совета ТОС, работа в которых осуществляется на общественных началах;</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реализовывать другие полномочия ТОС, не противоречащие действующему законодательству и настоящему Уставу.</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3.16. Совет ТОС на основе заключенных с органами местного самоуправления городского поселения Безенчук договоров вправе:</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а) организовывать и проводить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 работы по обслуживанию, текущему ремонту зданий и обустройству дворовых территорий (в том числе силами граждан при их добровольном согласии), привлекать для этих целей юридические и физические лица;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б) выступать заказчиком в проведении строительных и ремонтных работ, работ по благоустройству, осуществляемых в пределах территории, на которой осуществляется ТОС, за счет средств ТОС и средств физических и юридических лиц, в порядке, установленном законодательством;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lastRenderedPageBreak/>
        <w:t>в) пользоваться имуществом, созданным за счет средств и трудового участия населения или переданным органами местного самоуправления городского поселения Безенчук.</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3.17. Совет ТОС по согласованию с органом местного самоуправления городского поселения Безенчук оформляет на территории, на которой осуществляется ТОС, стенды, на которых помещаются информационные материалы о его деятельности.</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3.18. </w:t>
      </w:r>
      <w:proofErr w:type="gramStart"/>
      <w:r w:rsidRPr="00D857BA">
        <w:rPr>
          <w:rFonts w:ascii="Times New Roman" w:hAnsi="Times New Roman"/>
        </w:rPr>
        <w:t xml:space="preserve">Деятельность Совета ТОС осуществляется в соответствии с программой ТОС, принятой на Собрании граждан на основе перспективных и текущих планов, которые составляются с учетом предложений граждан, проживающих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 и органов местного самоуправления городского поселения Безенчук.</w:t>
      </w:r>
      <w:proofErr w:type="gramEnd"/>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3.19. Заседания Совета ТОС проводятся гласно по мере необходимости, но не реже одного раза в квартал в соответствии с утвержденным планом работы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Внеочередное заседание Совета ТОС созывается председателем Совета ТОС, двумя третями членов Совета ТОС либо контрольно-ревизионной комиссией.</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Повестка дня заседания утверждается председателем Совета ТОС. Население информируется о проведении заседаний Совета ТОС не </w:t>
      </w:r>
      <w:proofErr w:type="gramStart"/>
      <w:r w:rsidRPr="00D857BA">
        <w:rPr>
          <w:rFonts w:ascii="Times New Roman" w:hAnsi="Times New Roman"/>
        </w:rPr>
        <w:t>позднее</w:t>
      </w:r>
      <w:proofErr w:type="gramEnd"/>
      <w:r w:rsidRPr="00D857BA">
        <w:rPr>
          <w:rFonts w:ascii="Times New Roman" w:hAnsi="Times New Roman"/>
        </w:rPr>
        <w:t xml:space="preserve"> чем за пять дней.</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Заседание считается правомочным, если в нем принимает участие не менее половины членов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3.20. В заседаниях Совета ТОС вправе принимать участие граждане, проживающие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 представители государственных органов Самарской области, органов местного самоуправления городского поселения Безенчук, представители юридических лиц, средств массовой информации с правом совещательного голоса.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3.21. Решение Совета ТОС принимается простым большинством голосов присутствующих членов, а при равенстве голосов решающим является голос председателя Совета ТОС или исполняющего обязанности председателя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Решения оформляются протоколом, который подписывается председателем Совета ТОС и секретарем.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Решения Совета ТОС, принимаемые в пределах законодательства и своих полномочий, носят рекомендательный характер.</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3.22. Совет ТОС может быть досрочно переизбран по решению Собрания граждан в случае выражения ему недоверия со стороны граждан, проживающих на территории, на которой осуществляется ТОС, и в иных случаях, предусмотренных законодательством. Вопрос о выражении недоверия члену Совета ТОС может быть внесен в любой момент при проведении Собрания граждан. Решение о выражении недоверия члену Совета ТОС считается принятым, если за него проголосовало не менее двух третей от числа граждан, участвующих в Собрании граждан с правом решающего голоса.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Избрание нового состава Совета ТОС проводится в соответствии с настоящим Уставом, но не позднее одного месяца со дня окончания полномочий прежнего состава Совета ТОС, если не принято иного решения Советом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 случае досрочного прекращения полномочий председателя Совета ТОС заместитель председателя Совета ТОС или один из членов Совета исполняет полномочия председателя до избрания нового председателя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3.23. Полномочия Совета ТОС прекращаются в порядке, предусмотренном законодательством, Порядком организации и осуществления территориального общественного самоуправления на территории городского поселения Безенчук муниципального района Безенчукский Самарской области и настоящим Уставом, в следующих случаях:</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а) по истечении срока, на который был избран Совет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б) в случае досрочного прекращения деятельности состава Совет ТОС по решению Собрания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 в случае принятия Советом ТОС решения о самороспуске. При этом решение о самороспуске принимается не менее чем двумя третями голосов от установленного числа членов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г) в случае вступления в силу решения суда о неправомочности данного состава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д) в иных случаях, предусмотренных законодательством, настоящим Уставом.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3.24. Деятельностью Совета ТОС руководит председатель Совета ТОС, избранный непосредственно на Собрании граждан из состава Совета ТОС на срок полномочий Совета ТОС </w:t>
      </w:r>
      <w:hyperlink w:anchor="Par430" w:tooltip="&lt;5&gt; - председатель ТОС может быть и нанятым по контракту, заключаемому по результатам конкурса на замещение указанной должности, со сроком полномочий, равным сроку полномочий Совета ТОС." w:history="1">
        <w:r w:rsidRPr="00D857BA">
          <w:rPr>
            <w:rFonts w:ascii="Times New Roman" w:hAnsi="Times New Roman"/>
          </w:rPr>
          <w:t>&lt;5&gt;</w:t>
        </w:r>
      </w:hyperlink>
      <w:r w:rsidRPr="00D857BA">
        <w:rPr>
          <w:rFonts w:ascii="Times New Roman" w:hAnsi="Times New Roman"/>
        </w:rPr>
        <w:t>. Председатель Совета ТОС может работать на постоянной основе, по совместительству или на общественных началах (по решению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Заместитель председателя Совета ТОС и секретарь выбираются членами Совета ТОС из своего состава.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 период отсутствия председателя Совета ТОС его полномочия осуществляет заместитель председателя Совета ТОС, а в случае отсутствия и заместителя председателя Совета ТОС - член Совета ТОС, выбранный двумя третями голосов членов Совета ТОС от установленного числа членов Совета ТОС. Во время исполнения заместителем председателя Совета ТОС или членом Совета ТОС обязанностей председателя на него распространяются права, обязанности и ответственность председателя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3.25. Во исполнение возложенных на Совет ТОС задач председатель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обеспечивает организацию выборов членов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организует деятельность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ведет заседания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подписывает решения, протоколы заседаний и другие документы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организует подготовку и проведение Собраний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осуществляет контроль по реализации принятых Собранием граждан решений;</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представляет ТОС в отношениях с органами государственной власти Самарской области, органами местного самоуправления городского поселения Безенчук, физическими и юридическими лицами;</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 информирует органы местного самоуправления городского поселения Безенчук о деятельности ТОС, о положении дел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 информирует органы государственной </w:t>
      </w:r>
      <w:proofErr w:type="gramStart"/>
      <w:r w:rsidRPr="00D857BA">
        <w:rPr>
          <w:rFonts w:ascii="Times New Roman" w:hAnsi="Times New Roman"/>
        </w:rPr>
        <w:t>власти</w:t>
      </w:r>
      <w:proofErr w:type="gramEnd"/>
      <w:r w:rsidRPr="00D857BA">
        <w:rPr>
          <w:rFonts w:ascii="Times New Roman" w:hAnsi="Times New Roman"/>
        </w:rPr>
        <w:t xml:space="preserve"> и органы местного самоуправления городского поселения Безенчук о выявленных нарушениях правил благоустройства и санитарного содержания на территории, на которой осуществляется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 обеспечивает общественный </w:t>
      </w:r>
      <w:proofErr w:type="gramStart"/>
      <w:r w:rsidRPr="00D857BA">
        <w:rPr>
          <w:rFonts w:ascii="Times New Roman" w:hAnsi="Times New Roman"/>
        </w:rPr>
        <w:t>контроль за</w:t>
      </w:r>
      <w:proofErr w:type="gramEnd"/>
      <w:r w:rsidRPr="00D857BA">
        <w:rPr>
          <w:rFonts w:ascii="Times New Roman" w:hAnsi="Times New Roman"/>
        </w:rPr>
        <w:t xml:space="preserve"> соблюдением правил благоустройства и санитарного содержания территории, на которой осуществляется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решает иные вопросы, порученные ему Собранием граждан, органами местного самоуправления городского поселения Безенчук.</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3.26. Полномочия председателя Совета ТОС и других членов Совета ТОС досрочно прекращаются в случаях:</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подачи личного заявления о сложении полномочий;</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 выбытия на постоянное место жительства за пределы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lastRenderedPageBreak/>
        <w:t>- смерти;</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решения Собрания граждан (отзыв);</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вступления в силу обвинительного приговора суда в отношении председателя или члена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признания судом недееспособным или ограниченно дееспособным;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признания судом безвестно отсутствующим или объявления умершим;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досрочного прекращения полномочий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призыва на военную службу или направления на заменяющую ее альтернативную гражданскую службу;</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по иным основаниям, предусмотренным законодательством Российской Федерации, в том числе законодательством о труде (если полномочия осуществляются на постоянной основе).</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3.27. Для осуществления контроля и проверки финансово-хозяйственной деятельности Совета ТОС Собрание граждан избирает контрольно-ревизионный орган ТОС - контрольно-ревизионную комиссию (далее - комиссия). Комиссия подотчетна Собранию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3.28. Комиссия избирается Собранием граждан на срок полномочий Совета ТОС в количестве трех человек открытым голосованием простым большинством голосов от числа граждан, проживающих на территории, на которой осуществляется ТОС. В ее состав не могут входить члены Совета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Члены комиссии работают на общественных началах.</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Члены комиссии на ее первом заседании из своего состава избирают председателя комиссии простым большинством голосов от списочного состава комиссии открытым голосованием. Члены комиссии в любое время имеют право простым большинством голосов переизбрать своего председателя.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3.29. Комиссия проводит плановые ревизии финансово-хозяйственной деятельности Совета ТОС не реже одного раза в год. В этих целях комиссия и ее члены имеют доступ к документации, касающейся финансово-хозяйственной деятельности ТОС, а также вправе привлекать аудиторские организации. По требованию ревизионной комиссии члены органов ТОС дают пояснения в устной или письменной форме.</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Решением Собрания граждан на комиссию могут быть возложены функции по </w:t>
      </w:r>
      <w:proofErr w:type="gramStart"/>
      <w:r w:rsidRPr="00D857BA">
        <w:rPr>
          <w:rFonts w:ascii="Times New Roman" w:hAnsi="Times New Roman"/>
        </w:rPr>
        <w:t>контролю за</w:t>
      </w:r>
      <w:proofErr w:type="gramEnd"/>
      <w:r w:rsidRPr="00D857BA">
        <w:rPr>
          <w:rFonts w:ascii="Times New Roman" w:hAnsi="Times New Roman"/>
        </w:rPr>
        <w:t xml:space="preserve"> выполнением настоящего Устава.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Комиссия представляет Собранию граждан заключение по годовому отчету Совета ТОС и годовой отчет о своей деятельности. Все результаты проверок комиссии направляются на рассмотрение Собрания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Комиссия при необходимости имеет право созывать внеочередное Собрание граждан.</w:t>
      </w:r>
    </w:p>
    <w:p w:rsidR="00F10551" w:rsidRPr="00D857BA" w:rsidRDefault="00F10551" w:rsidP="00F10551">
      <w:pPr>
        <w:pStyle w:val="ConsPlusNormal"/>
        <w:jc w:val="center"/>
        <w:outlineLvl w:val="2"/>
        <w:rPr>
          <w:rFonts w:ascii="Times New Roman" w:hAnsi="Times New Roman"/>
        </w:rPr>
      </w:pPr>
      <w:r w:rsidRPr="00D857BA">
        <w:rPr>
          <w:rFonts w:ascii="Times New Roman" w:hAnsi="Times New Roman"/>
        </w:rPr>
        <w:t>Глава 4. Порядок приобретения имущества, а также порядок пользования и распоряжения указанным имуществом</w:t>
      </w:r>
    </w:p>
    <w:p w:rsidR="00F10551" w:rsidRPr="00D857BA" w:rsidRDefault="00F10551" w:rsidP="00F10551">
      <w:pPr>
        <w:pStyle w:val="ConsPlusNormal"/>
        <w:jc w:val="center"/>
        <w:rPr>
          <w:rFonts w:ascii="Times New Roman" w:hAnsi="Times New Roman"/>
        </w:rPr>
      </w:pPr>
      <w:r w:rsidRPr="00D857BA">
        <w:rPr>
          <w:rFonts w:ascii="Times New Roman" w:hAnsi="Times New Roman"/>
        </w:rPr>
        <w:t>и финансовыми средствами</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4.1. Финансовую основу ТОС составляют собственные финансовые средства ТОС, заемные средства, добровольные взносы и пожертвования юридических и физических лиц, средства из иных источников, не запрещенных законодательством.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Для нужд ТОС из средств бюджета городского поселения Безенчук могут выделяться необходимые денежные средства в порядке, установленном законодательством и Порядком организации и осуществления территориального общественного самоуправления на территории городского поселения Безенчук муниципального района Безенчукский Самарской области.</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4.2. Совет ТОС самостоятельно использует имеющиеся в распоряжении ТОС финансовые средства в соответствии с уставными целями и программами социально-экономического развития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4.3. </w:t>
      </w:r>
      <w:proofErr w:type="gramStart"/>
      <w:r w:rsidRPr="00D857BA">
        <w:rPr>
          <w:rFonts w:ascii="Times New Roman" w:hAnsi="Times New Roman"/>
        </w:rPr>
        <w:t>Контроль за</w:t>
      </w:r>
      <w:proofErr w:type="gramEnd"/>
      <w:r w:rsidRPr="00D857BA">
        <w:rPr>
          <w:rFonts w:ascii="Times New Roman" w:hAnsi="Times New Roman"/>
        </w:rPr>
        <w:t xml:space="preserve"> поступлением и расходованием финансовых средств осуществляется Собранием граждан, комиссией и гражданами, проживающими на территории, на которой осуществляется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4.4. ТОС вправе иметь в собственности имущество в порядке, предусмотренном законодательством </w:t>
      </w:r>
      <w:hyperlink w:anchor="Par476" w:tooltip="&lt;6&gt; - данное право, а также права, предусмотренные в пунктах 4.5, 4.6 настоящего Устава, предоставлены ТОС, которое является юридическим лицом." w:history="1">
        <w:r w:rsidRPr="00D857BA">
          <w:rPr>
            <w:rFonts w:ascii="Times New Roman" w:hAnsi="Times New Roman"/>
          </w:rPr>
          <w:t>&lt;6&gt;</w:t>
        </w:r>
      </w:hyperlink>
      <w:r w:rsidRPr="00D857BA">
        <w:rPr>
          <w:rFonts w:ascii="Times New Roman" w:hAnsi="Times New Roman"/>
        </w:rPr>
        <w:t>.</w:t>
      </w:r>
    </w:p>
    <w:p w:rsidR="00F10551" w:rsidRPr="00D857BA" w:rsidRDefault="00F10551" w:rsidP="00F10551">
      <w:pPr>
        <w:pStyle w:val="ConsPlusNormal"/>
        <w:ind w:firstLine="540"/>
        <w:jc w:val="both"/>
        <w:rPr>
          <w:rFonts w:ascii="Times New Roman" w:hAnsi="Times New Roman"/>
        </w:rPr>
      </w:pPr>
      <w:bookmarkStart w:id="12" w:name="Par478"/>
      <w:bookmarkEnd w:id="12"/>
      <w:r w:rsidRPr="00D857BA">
        <w:rPr>
          <w:rFonts w:ascii="Times New Roman" w:hAnsi="Times New Roman"/>
        </w:rPr>
        <w:t>4.5. ТОС может пользоваться имуществом, передаваемым им органами местного самоуправления городского поселения Безенчук, иными субъектами, а также имуществом, создаваемым или приобретаемым за счет собственных средств.</w:t>
      </w:r>
    </w:p>
    <w:p w:rsidR="00F10551" w:rsidRPr="00D857BA" w:rsidRDefault="00F10551" w:rsidP="00F10551">
      <w:pPr>
        <w:pStyle w:val="ConsPlusNormal"/>
        <w:ind w:firstLine="540"/>
        <w:jc w:val="both"/>
        <w:rPr>
          <w:rFonts w:ascii="Times New Roman" w:hAnsi="Times New Roman"/>
        </w:rPr>
      </w:pPr>
      <w:bookmarkStart w:id="13" w:name="Par479"/>
      <w:bookmarkEnd w:id="13"/>
      <w:r w:rsidRPr="00D857BA">
        <w:rPr>
          <w:rFonts w:ascii="Times New Roman" w:hAnsi="Times New Roman"/>
        </w:rPr>
        <w:t>4.6. Вопросы владения, пользования и распоряжения имуществом ТОС решаются Собранием граждан, а в период между их созывами - Советом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Правом владения, пользования и распоряжения имуществом от имени ТОС обладает Совет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4.7. Совет ТОС по решению Собрания граждан вправе осуществлять предпринимательскую деятельность по обслуживанию населения, прибыль от которой должна использоваться исключительно на уставные цели ТОС.</w:t>
      </w:r>
    </w:p>
    <w:p w:rsidR="00F10551" w:rsidRPr="00D857BA" w:rsidRDefault="00F10551" w:rsidP="00F10551">
      <w:pPr>
        <w:pStyle w:val="ConsPlusNormal"/>
        <w:jc w:val="center"/>
        <w:outlineLvl w:val="2"/>
        <w:rPr>
          <w:rFonts w:ascii="Times New Roman" w:hAnsi="Times New Roman"/>
        </w:rPr>
      </w:pPr>
      <w:r w:rsidRPr="00D857BA">
        <w:rPr>
          <w:rFonts w:ascii="Times New Roman" w:hAnsi="Times New Roman"/>
        </w:rPr>
        <w:t>Глава 5. Внесение изменений и дополнений в Устав ТОС.</w:t>
      </w:r>
      <w:r>
        <w:rPr>
          <w:rFonts w:ascii="Times New Roman" w:hAnsi="Times New Roman"/>
        </w:rPr>
        <w:t xml:space="preserve"> </w:t>
      </w:r>
      <w:r w:rsidRPr="00D857BA">
        <w:rPr>
          <w:rFonts w:ascii="Times New Roman" w:hAnsi="Times New Roman"/>
        </w:rPr>
        <w:t>Порядок реорганизации и ликвидации ТОС</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Вариант 1.</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5.1. Изменения в настоящий Устав вносятся по решению Собрания граждан, проживающих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 принятому двумя третями голосов присутствующих граждан, и подлежат регистрации в органах местного самоуправления городского поселения Безенчук.</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Вариант 2.</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5.1. </w:t>
      </w:r>
      <w:proofErr w:type="gramStart"/>
      <w:r w:rsidRPr="00D857BA">
        <w:rPr>
          <w:rFonts w:ascii="Times New Roman" w:hAnsi="Times New Roman"/>
        </w:rPr>
        <w:t xml:space="preserve">Изменения в настоящий Устав вносятся по решению Собрания граждан, проживающих на территории, указанной в </w:t>
      </w:r>
      <w:hyperlink w:anchor="Par298" w:tooltip="1.6. Территорией, на которой осуществляется ТОС в соответствии с настоящим Уставом, является _________________________________. Границы данной территории установлены решением Думы городского округа Отрадный Самарской области от &quot;___&quot; _____________ N ________." w:history="1">
        <w:r w:rsidRPr="00D857BA">
          <w:rPr>
            <w:rFonts w:ascii="Times New Roman" w:hAnsi="Times New Roman"/>
          </w:rPr>
          <w:t>пункте 1.6</w:t>
        </w:r>
      </w:hyperlink>
      <w:r w:rsidRPr="00D857BA">
        <w:rPr>
          <w:rFonts w:ascii="Times New Roman" w:hAnsi="Times New Roman"/>
        </w:rPr>
        <w:t xml:space="preserve"> настоящего Устава, принятому двумя третями голосов присутствующих граждан, и подлежат регистрации в органах местного самоуправления городского поселения Безенчук, а также государственной регистрации в порядке, предусмотренном для регистрации изменений, вносимых в учредительные документы юридического лица.</w:t>
      </w:r>
      <w:proofErr w:type="gramEnd"/>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5.2. Реорганизация или ликвидация ТОС осуществляется по решению Собрания граждан, принятому двумя третями голосов граждан, проживающих на территории, на которой осуществляется ТОС, а также в иных случаях, предусмотренных законодательством. Реорганизация и ликвидация ТОС проводится в порядке, определенном законодательством.</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 xml:space="preserve">5.3. Имущество ТОС, оставшееся после удовлетворения требований кредиторов, направляется на цели, перечисленные в </w:t>
      </w:r>
      <w:hyperlink w:anchor="Par303" w:tooltip="2.1. ТОС создается в следующих целях:" w:history="1">
        <w:r w:rsidRPr="00D857BA">
          <w:rPr>
            <w:rFonts w:ascii="Times New Roman" w:hAnsi="Times New Roman"/>
          </w:rPr>
          <w:t>пункте 2.1</w:t>
        </w:r>
      </w:hyperlink>
      <w:r w:rsidRPr="00D857BA">
        <w:rPr>
          <w:rFonts w:ascii="Times New Roman" w:hAnsi="Times New Roman"/>
        </w:rPr>
        <w:t xml:space="preserve"> настоящего Устава.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&lt;1&gt; - необходимо выбрать либо собрание, либо конференцию граждан как форму непосредственного осуществления ТОС, поскольку они являются альтернативными способами. Если в границах территории, на которой осуществляется ТОС, проживает менее 50 жителей, то организуется и проводится собрание граждан. Если в границах территории, на которой осуществляется ТОС, проживает 50 и более жителей, то организуются и проводятся собрания граждан в целях избрания делегатов, а после избрания делегатов - конференции. Ввиду этого в настоящем модельном Уставе определены правила проведения собрания граждан, которые в полной мере распространяются и на ситуацию проведения конференции граждан.</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lastRenderedPageBreak/>
        <w:t>&lt;2&gt; - в структуру Совета ТОС могут входить также домовый комитет жилых домов, возглавляемый председателем домового комитета, домовый совет жилых домов, старший по дому, квартальный комитет и т.д. В этом случае структура Совета ТОС утверждается Собранием граждан, а в Уставе должен быть определен порядок их формирования и компетенция;</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&lt;3&gt; - численные обозначения, выделенные в настоящем Уставе курсивом, могут быть изменены по усмотрению;</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&lt;4&gt; - конференция граждан по вопросам организации и осуществления ТОС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территории населенного пункта, достигших шестнадцатилетнего возраста.</w:t>
      </w:r>
    </w:p>
    <w:p w:rsidR="00F10551" w:rsidRPr="00D857BA" w:rsidRDefault="00F10551" w:rsidP="00F10551">
      <w:pPr>
        <w:pStyle w:val="ConsPlusNormal"/>
        <w:ind w:firstLine="540"/>
        <w:jc w:val="both"/>
        <w:rPr>
          <w:rFonts w:ascii="Times New Roman" w:hAnsi="Times New Roman"/>
        </w:rPr>
      </w:pPr>
      <w:r w:rsidRPr="00D857BA">
        <w:rPr>
          <w:rFonts w:ascii="Times New Roman" w:hAnsi="Times New Roman"/>
        </w:rPr>
        <w:t>&lt;5&gt; - председатель ТОС может быть и нанятым по контракту, заключаемому по результатам конкурса на замещение указанной должности, со сроком полномочий, равным сроку полномочий Совета ТОС.</w:t>
      </w:r>
    </w:p>
    <w:p w:rsidR="00F10551" w:rsidRDefault="00F10551" w:rsidP="00F10551">
      <w:pPr>
        <w:pStyle w:val="ConsPlusNormal"/>
        <w:ind w:firstLine="540"/>
        <w:jc w:val="both"/>
        <w:rPr>
          <w:rFonts w:ascii="Times New Roman" w:hAnsi="Times New Roman"/>
          <w:b/>
          <w:sz w:val="24"/>
          <w:szCs w:val="24"/>
        </w:rPr>
      </w:pPr>
      <w:r w:rsidRPr="00D857BA">
        <w:rPr>
          <w:rFonts w:ascii="Times New Roman" w:hAnsi="Times New Roman"/>
        </w:rPr>
        <w:t xml:space="preserve">&lt;6&gt; - данное право, а также права, предусмотренные в </w:t>
      </w:r>
      <w:hyperlink w:anchor="Par478" w:tooltip="4.5. ТОС может пользоваться имуществом, передаваемым им органами местного самоуправления городского округа Отрадный, иными субъектами, а также имуществом, создаваемым или приобретаемым за счет собственных средств." w:history="1">
        <w:r w:rsidRPr="00D857BA">
          <w:rPr>
            <w:rFonts w:ascii="Times New Roman" w:hAnsi="Times New Roman"/>
          </w:rPr>
          <w:t>пунктах 4.5</w:t>
        </w:r>
      </w:hyperlink>
      <w:r w:rsidRPr="00D857BA">
        <w:rPr>
          <w:rFonts w:ascii="Times New Roman" w:hAnsi="Times New Roman"/>
        </w:rPr>
        <w:t xml:space="preserve">, </w:t>
      </w:r>
      <w:hyperlink w:anchor="Par479" w:tooltip="4.6. Вопросы владения, пользования и распоряжения имуществом ТОС решаются Собранием граждан, а в период между их созывами - Советом ТОС." w:history="1">
        <w:r w:rsidRPr="00D857BA">
          <w:rPr>
            <w:rFonts w:ascii="Times New Roman" w:hAnsi="Times New Roman"/>
          </w:rPr>
          <w:t>4.6</w:t>
        </w:r>
      </w:hyperlink>
      <w:r w:rsidRPr="00D857BA">
        <w:rPr>
          <w:rFonts w:ascii="Times New Roman" w:hAnsi="Times New Roman"/>
        </w:rPr>
        <w:t xml:space="preserve"> настоящего Устава, предоставлены ТОС, которое является юридическим лицом.</w:t>
      </w:r>
    </w:p>
    <w:p w:rsidR="005D4A52" w:rsidRPr="005D4A52" w:rsidRDefault="005D4A52" w:rsidP="005D4A52">
      <w:pPr>
        <w:spacing w:after="0" w:line="240" w:lineRule="auto"/>
        <w:jc w:val="center"/>
        <w:rPr>
          <w:rStyle w:val="afff0"/>
          <w:rFonts w:ascii="Times New Roman" w:hAnsi="Times New Roman" w:cs="Times New Roman"/>
          <w:color w:val="000000"/>
          <w:sz w:val="16"/>
          <w:szCs w:val="16"/>
        </w:rPr>
      </w:pPr>
    </w:p>
    <w:p w:rsidR="005D4A52" w:rsidRDefault="005D4A52" w:rsidP="005D4A52">
      <w:pPr>
        <w:spacing w:after="0" w:line="240" w:lineRule="auto"/>
        <w:jc w:val="center"/>
        <w:rPr>
          <w:rFonts w:ascii="Times New Roman" w:hAnsi="Times New Roman" w:cs="Times New Roman"/>
          <w:color w:val="000000"/>
        </w:rPr>
      </w:pPr>
      <w:r w:rsidRPr="005D4A52">
        <w:rPr>
          <w:rStyle w:val="afff0"/>
          <w:rFonts w:ascii="Times New Roman" w:hAnsi="Times New Roman" w:cs="Times New Roman"/>
          <w:color w:val="000000"/>
        </w:rPr>
        <w:t>Основные меры безопасности при обращении с пиротехникой.</w:t>
      </w:r>
    </w:p>
    <w:p w:rsidR="005D4A52" w:rsidRPr="005D4A52" w:rsidRDefault="005D4A52" w:rsidP="005D4A52">
      <w:pPr>
        <w:spacing w:after="0" w:line="240" w:lineRule="auto"/>
        <w:jc w:val="both"/>
        <w:rPr>
          <w:rFonts w:ascii="Times New Roman" w:hAnsi="Times New Roman" w:cs="Times New Roman"/>
          <w:color w:val="000000"/>
        </w:rPr>
      </w:pPr>
      <w:r w:rsidRPr="005D4A52">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rsidR="005D4A52" w:rsidRPr="005D4A52" w:rsidRDefault="005D4A52" w:rsidP="005D4A52">
      <w:pPr>
        <w:spacing w:after="0" w:line="240" w:lineRule="auto"/>
        <w:jc w:val="both"/>
        <w:rPr>
          <w:rFonts w:ascii="Times New Roman" w:hAnsi="Times New Roman" w:cs="Times New Roman"/>
          <w:color w:val="000000"/>
        </w:rPr>
      </w:pPr>
      <w:r w:rsidRPr="005D4A52">
        <w:rPr>
          <w:rStyle w:val="afff0"/>
          <w:rFonts w:ascii="Times New Roman" w:hAnsi="Times New Roman" w:cs="Times New Roman"/>
          <w:color w:val="000000"/>
        </w:rPr>
        <w:t>Перед использованием пиротехнических изделий необходимо:</w:t>
      </w:r>
    </w:p>
    <w:p w:rsidR="005D4A52" w:rsidRPr="005D4A52" w:rsidRDefault="005D4A52" w:rsidP="005D4A52">
      <w:pPr>
        <w:spacing w:after="0" w:line="240" w:lineRule="auto"/>
        <w:jc w:val="both"/>
        <w:rPr>
          <w:rFonts w:ascii="Times New Roman" w:hAnsi="Times New Roman" w:cs="Times New Roman"/>
          <w:color w:val="000000"/>
        </w:rPr>
      </w:pPr>
      <w:r w:rsidRPr="005D4A52">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5D4A52">
          <w:rPr>
            <w:rFonts w:ascii="Times New Roman" w:hAnsi="Times New Roman" w:cs="Times New Roman"/>
            <w:color w:val="000000"/>
          </w:rPr>
          <w:t>100 метров</w:t>
        </w:r>
      </w:smartTag>
      <w:r w:rsidRPr="005D4A52">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5D4A52">
          <w:rPr>
            <w:rFonts w:ascii="Times New Roman" w:hAnsi="Times New Roman" w:cs="Times New Roman"/>
            <w:color w:val="000000"/>
          </w:rPr>
          <w:t>50 метров</w:t>
        </w:r>
      </w:smartTag>
      <w:r w:rsidRPr="005D4A52">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rsidR="005D4A52" w:rsidRPr="005D4A52" w:rsidRDefault="005D4A52" w:rsidP="005D4A52">
      <w:pPr>
        <w:spacing w:after="0" w:line="240" w:lineRule="auto"/>
        <w:jc w:val="center"/>
        <w:rPr>
          <w:rFonts w:ascii="Times New Roman" w:hAnsi="Times New Roman" w:cs="Times New Roman"/>
          <w:color w:val="000000"/>
        </w:rPr>
      </w:pPr>
      <w:r w:rsidRPr="005D4A52">
        <w:rPr>
          <w:rStyle w:val="afff0"/>
          <w:rFonts w:ascii="Times New Roman" w:hAnsi="Times New Roman" w:cs="Times New Roman"/>
          <w:color w:val="000000"/>
        </w:rPr>
        <w:t>Категорически запрещается:</w:t>
      </w:r>
    </w:p>
    <w:p w:rsidR="005D4A52" w:rsidRPr="005D4A52" w:rsidRDefault="005D4A52" w:rsidP="005D4A52">
      <w:pPr>
        <w:spacing w:after="0" w:line="240" w:lineRule="auto"/>
        <w:jc w:val="both"/>
        <w:rPr>
          <w:rFonts w:ascii="Times New Roman" w:hAnsi="Times New Roman" w:cs="Times New Roman"/>
          <w:color w:val="000000"/>
        </w:rPr>
      </w:pPr>
      <w:r w:rsidRPr="005D4A52">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rsidR="005D4A52" w:rsidRPr="005D4A52" w:rsidRDefault="005D4A52" w:rsidP="005D4A52">
      <w:pPr>
        <w:spacing w:after="0" w:line="240" w:lineRule="auto"/>
        <w:jc w:val="both"/>
        <w:rPr>
          <w:rFonts w:ascii="Times New Roman" w:hAnsi="Times New Roman" w:cs="Times New Roman"/>
          <w:color w:val="000000"/>
        </w:rPr>
      </w:pPr>
      <w:r w:rsidRPr="005D4A52">
        <w:rPr>
          <w:rFonts w:ascii="Times New Roman" w:hAnsi="Times New Roman" w:cs="Times New Roman"/>
          <w:color w:val="000000"/>
        </w:rPr>
        <w:t>- применять пиротехнику при ветре более 5 м/</w:t>
      </w:r>
      <w:proofErr w:type="gramStart"/>
      <w:r w:rsidRPr="005D4A52">
        <w:rPr>
          <w:rFonts w:ascii="Times New Roman" w:hAnsi="Times New Roman" w:cs="Times New Roman"/>
          <w:color w:val="000000"/>
        </w:rPr>
        <w:t>с</w:t>
      </w:r>
      <w:proofErr w:type="gramEnd"/>
      <w:r w:rsidRPr="005D4A52">
        <w:rPr>
          <w:rFonts w:ascii="Times New Roman" w:hAnsi="Times New Roman" w:cs="Times New Roman"/>
          <w:color w:val="000000"/>
        </w:rPr>
        <w:t xml:space="preserve">; </w:t>
      </w:r>
    </w:p>
    <w:p w:rsidR="005D4A52" w:rsidRPr="005D4A52" w:rsidRDefault="005D4A52" w:rsidP="005D4A52">
      <w:pPr>
        <w:spacing w:after="0" w:line="240" w:lineRule="auto"/>
        <w:jc w:val="both"/>
        <w:rPr>
          <w:rFonts w:ascii="Times New Roman" w:hAnsi="Times New Roman" w:cs="Times New Roman"/>
          <w:color w:val="000000"/>
        </w:rPr>
      </w:pPr>
      <w:r w:rsidRPr="005D4A52">
        <w:rPr>
          <w:rFonts w:ascii="Times New Roman" w:hAnsi="Times New Roman" w:cs="Times New Roman"/>
          <w:color w:val="000000"/>
        </w:rPr>
        <w:t>- взрывать пиротехнику, когда в опасной зоне (</w:t>
      </w:r>
      <w:proofErr w:type="gramStart"/>
      <w:r w:rsidRPr="005D4A52">
        <w:rPr>
          <w:rFonts w:ascii="Times New Roman" w:hAnsi="Times New Roman" w:cs="Times New Roman"/>
          <w:color w:val="000000"/>
        </w:rPr>
        <w:t>см</w:t>
      </w:r>
      <w:proofErr w:type="gramEnd"/>
      <w:r w:rsidRPr="005D4A52">
        <w:rPr>
          <w:rFonts w:ascii="Times New Roman" w:hAnsi="Times New Roman" w:cs="Times New Roman"/>
          <w:color w:val="000000"/>
        </w:rPr>
        <w:t xml:space="preserve">. радиус опасной зоны на упаковке) находятся люди, животные, горючие материалы, деревья, здания, жилые постройки, провода электронапряжения; </w:t>
      </w:r>
      <w:r w:rsidRPr="005D4A52">
        <w:rPr>
          <w:rFonts w:ascii="Times New Roman" w:hAnsi="Times New Roman" w:cs="Times New Roman"/>
          <w:color w:val="000000"/>
        </w:rPr>
        <w:b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rsidR="005D4A52" w:rsidRPr="005D4A52" w:rsidRDefault="005D4A52" w:rsidP="005D4A52">
      <w:pPr>
        <w:spacing w:after="0" w:line="240" w:lineRule="auto"/>
        <w:jc w:val="both"/>
        <w:rPr>
          <w:rFonts w:ascii="Times New Roman" w:hAnsi="Times New Roman" w:cs="Times New Roman"/>
          <w:color w:val="000000"/>
        </w:rPr>
      </w:pPr>
      <w:r w:rsidRPr="005D4A52">
        <w:rPr>
          <w:rFonts w:ascii="Times New Roman" w:hAnsi="Times New Roman" w:cs="Times New Roman"/>
          <w:color w:val="000000"/>
        </w:rPr>
        <w:t xml:space="preserve">- наклоняться над изделием во время его использования; </w:t>
      </w:r>
    </w:p>
    <w:p w:rsidR="005D4A52" w:rsidRPr="005D4A52" w:rsidRDefault="005D4A52" w:rsidP="005D4A52">
      <w:pPr>
        <w:spacing w:after="0" w:line="240" w:lineRule="auto"/>
        <w:jc w:val="both"/>
        <w:rPr>
          <w:rFonts w:ascii="Times New Roman" w:hAnsi="Times New Roman" w:cs="Times New Roman"/>
          <w:color w:val="000000"/>
        </w:rPr>
      </w:pPr>
      <w:r w:rsidRPr="005D4A52">
        <w:rPr>
          <w:rFonts w:ascii="Times New Roman" w:hAnsi="Times New Roman" w:cs="Times New Roman"/>
          <w:color w:val="000000"/>
        </w:rPr>
        <w:t>- использовать изделия с истёкшим сроком годности; с видимыми повреждениями</w:t>
      </w:r>
      <w:proofErr w:type="gramStart"/>
      <w:r w:rsidRPr="005D4A52">
        <w:rPr>
          <w:rFonts w:ascii="Times New Roman" w:hAnsi="Times New Roman" w:cs="Times New Roman"/>
          <w:color w:val="000000"/>
        </w:rPr>
        <w:t>.</w:t>
      </w:r>
      <w:proofErr w:type="gramEnd"/>
      <w:r w:rsidRPr="005D4A52">
        <w:rPr>
          <w:rFonts w:ascii="Times New Roman" w:hAnsi="Times New Roman" w:cs="Times New Roman"/>
          <w:color w:val="000000"/>
        </w:rPr>
        <w:t xml:space="preserve"> </w:t>
      </w:r>
      <w:r w:rsidRPr="005D4A52">
        <w:rPr>
          <w:rFonts w:ascii="Times New Roman" w:hAnsi="Times New Roman" w:cs="Times New Roman"/>
          <w:color w:val="000000"/>
        </w:rPr>
        <w:br/>
        <w:t xml:space="preserve">- </w:t>
      </w:r>
      <w:proofErr w:type="gramStart"/>
      <w:r w:rsidRPr="005D4A52">
        <w:rPr>
          <w:rFonts w:ascii="Times New Roman" w:hAnsi="Times New Roman" w:cs="Times New Roman"/>
          <w:color w:val="000000"/>
        </w:rPr>
        <w:t>п</w:t>
      </w:r>
      <w:proofErr w:type="gramEnd"/>
      <w:r w:rsidRPr="005D4A52">
        <w:rPr>
          <w:rFonts w:ascii="Times New Roman" w:hAnsi="Times New Roman" w:cs="Times New Roman"/>
          <w:color w:val="000000"/>
        </w:rPr>
        <w:t xml:space="preserve">роизводить любые действия, не предусмотренные инструкцией по применению и данными мерами безопасности, а так же разбирать или переделывать готовые изделия; </w:t>
      </w:r>
    </w:p>
    <w:p w:rsidR="005D4A52" w:rsidRPr="005D4A52" w:rsidRDefault="005D4A52" w:rsidP="005D4A52">
      <w:pPr>
        <w:spacing w:after="0" w:line="240" w:lineRule="auto"/>
        <w:jc w:val="both"/>
        <w:rPr>
          <w:rFonts w:ascii="Times New Roman" w:hAnsi="Times New Roman" w:cs="Times New Roman"/>
          <w:color w:val="000000"/>
        </w:rPr>
      </w:pPr>
      <w:proofErr w:type="gramStart"/>
      <w:r w:rsidRPr="005D4A52">
        <w:rPr>
          <w:rFonts w:ascii="Times New Roman" w:hAnsi="Times New Roman" w:cs="Times New Roman"/>
          <w:color w:val="000000"/>
        </w:rPr>
        <w:t xml:space="preserve">- использовать пиротехнику в закрытых помещениях, квартирах, офисах (кроме хлопушек, </w:t>
      </w:r>
      <w:proofErr w:type="gramEnd"/>
    </w:p>
    <w:p w:rsidR="005D4A52" w:rsidRPr="005D4A52" w:rsidRDefault="005D4A52" w:rsidP="005D4A52">
      <w:pPr>
        <w:spacing w:after="0" w:line="240" w:lineRule="auto"/>
        <w:jc w:val="both"/>
        <w:rPr>
          <w:rFonts w:ascii="Times New Roman" w:hAnsi="Times New Roman" w:cs="Times New Roman"/>
          <w:color w:val="000000"/>
        </w:rPr>
      </w:pPr>
      <w:r w:rsidRPr="005D4A52">
        <w:rPr>
          <w:rFonts w:ascii="Times New Roman" w:hAnsi="Times New Roman" w:cs="Times New Roman"/>
          <w:color w:val="000000"/>
        </w:rPr>
        <w:t xml:space="preserve">бенгальских огней и фонтанов, разрешённых к применению в закрытых помещениях), а так же запускать салюты с балконов и лоджий; </w:t>
      </w:r>
    </w:p>
    <w:p w:rsidR="005D4A52" w:rsidRPr="005D4A52" w:rsidRDefault="005D4A52" w:rsidP="005D4A52">
      <w:pPr>
        <w:spacing w:after="0" w:line="240" w:lineRule="auto"/>
        <w:jc w:val="both"/>
        <w:rPr>
          <w:rFonts w:ascii="Times New Roman" w:hAnsi="Times New Roman" w:cs="Times New Roman"/>
        </w:rPr>
      </w:pPr>
      <w:r w:rsidRPr="005D4A52">
        <w:rPr>
          <w:rFonts w:ascii="Times New Roman" w:hAnsi="Times New Roman" w:cs="Times New Roman"/>
          <w:color w:val="000000"/>
        </w:rPr>
        <w:t>- разрешать детям самостоятельно приводить в действие пиротехнические изделия</w:t>
      </w:r>
      <w:proofErr w:type="gramStart"/>
      <w:r w:rsidRPr="005D4A52">
        <w:rPr>
          <w:rFonts w:ascii="Times New Roman" w:hAnsi="Times New Roman" w:cs="Times New Roman"/>
          <w:color w:val="000000"/>
        </w:rPr>
        <w:t>.</w:t>
      </w:r>
      <w:proofErr w:type="gramEnd"/>
      <w:r w:rsidRPr="005D4A52">
        <w:rPr>
          <w:rFonts w:ascii="Times New Roman" w:hAnsi="Times New Roman" w:cs="Times New Roman"/>
          <w:color w:val="000000"/>
        </w:rPr>
        <w:t xml:space="preserve"> </w:t>
      </w:r>
      <w:r w:rsidRPr="005D4A52">
        <w:rPr>
          <w:rFonts w:ascii="Times New Roman" w:hAnsi="Times New Roman" w:cs="Times New Roman"/>
          <w:color w:val="000000"/>
        </w:rPr>
        <w:br/>
        <w:t xml:space="preserve">- </w:t>
      </w:r>
      <w:proofErr w:type="gramStart"/>
      <w:r w:rsidRPr="005D4A52">
        <w:rPr>
          <w:rFonts w:ascii="Times New Roman" w:hAnsi="Times New Roman" w:cs="Times New Roman"/>
          <w:color w:val="000000"/>
        </w:rPr>
        <w:t>с</w:t>
      </w:r>
      <w:proofErr w:type="gramEnd"/>
      <w:r w:rsidRPr="005D4A52">
        <w:rPr>
          <w:rFonts w:ascii="Times New Roman" w:hAnsi="Times New Roman" w:cs="Times New Roman"/>
          <w:color w:val="000000"/>
        </w:rPr>
        <w:t>ушить намокшие пиротехнические изделия на отопительных приборах-батареях отопления, обогревателях и т.п.</w:t>
      </w:r>
    </w:p>
    <w:p w:rsidR="005D4A52" w:rsidRPr="005D4A52" w:rsidRDefault="005D4A52" w:rsidP="005D4A52">
      <w:pPr>
        <w:spacing w:after="0" w:line="240" w:lineRule="auto"/>
        <w:jc w:val="center"/>
        <w:textAlignment w:val="baseline"/>
        <w:rPr>
          <w:rFonts w:ascii="Times New Roman" w:hAnsi="Times New Roman" w:cs="Times New Roman"/>
          <w:b/>
          <w:bCs/>
        </w:rPr>
      </w:pPr>
      <w:r w:rsidRPr="005D4A52">
        <w:rPr>
          <w:rFonts w:ascii="Times New Roman" w:hAnsi="Times New Roman" w:cs="Times New Roman"/>
          <w:b/>
          <w:bCs/>
        </w:rPr>
        <w:t>Инструкция по антитеррористической безопасности для граждан</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Особенно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Остерегайтесь людей с большими сумками и чемоданами, особенно, если они находятся в месте, не подходящем для такой поклажи.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Будьте внимательны, постарайтесь запомнить приметы подозрительных людей, отличительные черты их лиц, одежду, имена, клички, возможные шрамы и та¬туировки, особенности речи и манеры поведения и т.д., не пытайтесь их останавливать сами – вы можете стать их первой жертвой.</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Никогда не принимайте от незнакомцев пакеты и сумки, не оставляйте свои сумки без присмотра.</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Ознакомьтесь с планом эвакуации, узнайте, где находятся резервные выходы из здания.</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произошел взрыв, пожар, вы слышите сильный шум и крики – немедленно приступайте к эвакуации. Предупредите об этом соседей, возьмите с собой документы и деньги. Помещение покидайте организованно.</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Возвращайтесь в покинутое помещение только после разрешения ответственных лиц.</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lastRenderedPageBreak/>
        <w:t>Получив сообщение от руководства или правоохранительных органов о начале эвакуации, соблюдайте спокойствие и четко выполняйте их команды.</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Старайтесь не поддаваться панике, что бы ни произошло.</w:t>
      </w:r>
    </w:p>
    <w:p w:rsidR="000F3062" w:rsidRPr="000F3062" w:rsidRDefault="000F3062" w:rsidP="005D4A52">
      <w:pPr>
        <w:spacing w:after="0" w:line="240" w:lineRule="auto"/>
        <w:jc w:val="both"/>
        <w:textAlignment w:val="baseline"/>
        <w:rPr>
          <w:rFonts w:ascii="Times New Roman" w:hAnsi="Times New Roman" w:cs="Times New Roman"/>
          <w:sz w:val="8"/>
          <w:szCs w:val="8"/>
        </w:rPr>
      </w:pPr>
    </w:p>
    <w:p w:rsidR="005D4A52" w:rsidRPr="005D4A52" w:rsidRDefault="005D4A52" w:rsidP="00744D36">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ОБНАРУЖЕНИИ ПОДОЗРИТЕЛЬНОГО ПРЕДМЕТА, КОТОРЫЙ МОЖЕТ ОКАЗАТЬСЯ ВЗРЫВНЫМ УСТРОЙСТВОМ</w:t>
      </w:r>
    </w:p>
    <w:p w:rsidR="005D4A52" w:rsidRPr="005D4A52" w:rsidRDefault="005D4A52" w:rsidP="005D4A52">
      <w:pPr>
        <w:spacing w:after="0" w:line="240" w:lineRule="auto"/>
        <w:jc w:val="both"/>
        <w:textAlignment w:val="baseline"/>
        <w:rPr>
          <w:rFonts w:ascii="Times New Roman" w:hAnsi="Times New Roman" w:cs="Times New Roman"/>
        </w:rPr>
      </w:pPr>
      <w:r w:rsidRPr="000F3062">
        <w:rPr>
          <w:rFonts w:ascii="Times New Roman" w:hAnsi="Times New Roman" w:cs="Times New Roman"/>
          <w:sz w:val="8"/>
          <w:szCs w:val="8"/>
        </w:rPr>
        <w:t> </w:t>
      </w:r>
      <w:r w:rsidRPr="005D4A52">
        <w:rPr>
          <w:rFonts w:ascii="Times New Roman" w:hAnsi="Times New Roman" w:cs="Times New Roman"/>
        </w:rPr>
        <w:t>Если обнаруженный предмет не должен, по вашему мнению, находиться в этом месте, не оставляйте этот факт без внимания.</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Не </w:t>
      </w:r>
      <w:proofErr w:type="gramStart"/>
      <w:r w:rsidRPr="005D4A52">
        <w:rPr>
          <w:rFonts w:ascii="Times New Roman" w:hAnsi="Times New Roman" w:cs="Times New Roman"/>
        </w:rPr>
        <w:t>пинайте</w:t>
      </w:r>
      <w:proofErr w:type="gramEnd"/>
      <w:r w:rsidRPr="005D4A52">
        <w:rPr>
          <w:rFonts w:ascii="Times New Roman" w:hAnsi="Times New Roman" w:cs="Times New Roman"/>
        </w:rPr>
        <w:t xml:space="preserve"> на улице предметы, лежащие на земле.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Зафиксируйте время обнаружения предмета.</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Постарайтесь сделать все возможное, чтобы люди отошли как можно дальше от находки. Сами удалитесь на безопасное расстояние.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Обязательно дождитесь прибытия оперативно-следственной группы (помните, что вы являетесь очень важным очевидцем).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Рекомендуемые среднерасчетные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Дистанция безопасного удаления:</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Граната РГД-5 не менее 50 м.; Граната Ф- 1 не менее 200 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Тротиловая шашка массой 200 гр. 45 м.; Тротиловая шашка массой 400 гр.55 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Пивная банка 0,33 литра 60 м.; Чемодан </w:t>
      </w:r>
      <w:proofErr w:type="gramStart"/>
      <w:r w:rsidRPr="005D4A52">
        <w:rPr>
          <w:rFonts w:ascii="Times New Roman" w:hAnsi="Times New Roman" w:cs="Times New Roman"/>
        </w:rPr>
        <w:t xml:space="preserve">( </w:t>
      </w:r>
      <w:proofErr w:type="gramEnd"/>
      <w:r w:rsidRPr="005D4A52">
        <w:rPr>
          <w:rFonts w:ascii="Times New Roman" w:hAnsi="Times New Roman" w:cs="Times New Roman"/>
        </w:rPr>
        <w:t>кейс) 230 м.; Дорожный чемодан 350 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Автомобиль типа "Жигули" 460 м.; Автомобиль типа «Волга » 580 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Микроавтобус 920 м.; Грузовая машина </w:t>
      </w:r>
      <w:proofErr w:type="gramStart"/>
      <w:r w:rsidRPr="005D4A52">
        <w:rPr>
          <w:rFonts w:ascii="Times New Roman" w:hAnsi="Times New Roman" w:cs="Times New Roman"/>
        </w:rPr>
        <w:t xml:space="preserve">( </w:t>
      </w:r>
      <w:proofErr w:type="gramEnd"/>
      <w:r w:rsidRPr="005D4A52">
        <w:rPr>
          <w:rFonts w:ascii="Times New Roman" w:hAnsi="Times New Roman" w:cs="Times New Roman"/>
        </w:rPr>
        <w:t>фургон) 1240 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санэпидемнадзора.</w:t>
      </w:r>
    </w:p>
    <w:p w:rsidR="005D4A52" w:rsidRPr="005D4A52" w:rsidRDefault="005D4A52" w:rsidP="00744D36">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УГРОЗЕ СОВЕРШЕНИЯ ТЕРРОРИСТИЧЕСКОГО АКТА</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Всегда контролируйте ситуацию вокруг себя, особенно когда находитесь в местах массового скопления людей.</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Случайно узнав о готовящемся теракте, немедленно сообщите об этом в правоохранительные органы.</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возникновении паники, когда вы находитесь в толпе: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оказались в толпе, позвольте ей нести Вас, но попытайтесь выбраться из неё;</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глубоко вдохните и разведите согнутые в локтях руки чуть в стороны, чтобы грудная клетка не была сдавлена;</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стремитесь оказаться подальше от высоких и крупных людей, людей с громоздкими предметами и большими сумками;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любыми способами старайтесь удержаться на ногах;</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держите руки в карманах;</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двигаясь, поднимайте ноги как можно выше, ставьте ногу на полную стопу, не семените, не поднимайтесь на цыпочки;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что-то уронили, ни в коем случае не наклоняйтесь, чтобы поднять;</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встать не удается, свернитесь клубком, защитите голову предплечьями, а ладонями прикройте затылок;</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легче всего укрыться от толпы в углах зала или вблизи стен, но сложнее оттуда добираться до выхода.</w:t>
      </w:r>
    </w:p>
    <w:p w:rsidR="005D4A52" w:rsidRPr="005D4A52" w:rsidRDefault="005D4A52" w:rsidP="00744D36">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ЗАХВАТ В ЗАЛОЖНИКИ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lastRenderedPageBreak/>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становиться предметом торга для террористов. Захват может произойти в транспорте, в учреждении, на улице, в квартире.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случае нападения на здание, помещение в котором вы находитесь:</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используйте любое доступное укрытие;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падайте даже в грязь, не бегите;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закройте голову и отвернитесь от стороны атаки.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 Исключением являются ситуации, когда Вы оказались в поле зрения террористов или высока вероятность встречи с ними. Заметив направляющуюся к вам вооруженную или подозрительную группу людей, немедленно бегите.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помогайте силам безопасности, если полностью не уверены в эффективности подобных действий. Если вы оказались в заложниках, рекомендуем придерживаться следующих правил поведения:</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будьте готовы к применению террористами повязок на глаза, кляпов, наручников или веревок</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не пытайтесь оказывать сопротивление, не проявляйте ненужного героизма, пытаясь разоружить бандита или прорваться к выходу или окну;</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вас заставляют выйти из помещения, говоря, что вы взяты в заложники, не сопротивляйтесь;</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Во время проведения спецслужбами операции по вашему освобождению неукоснительно соблюдайте следующие требования:</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лежите на полу лицом вниз, голову закройте руками и не двигайтесь;</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 в коем случае не бегите навстречу сотрудникам спецслужб или от них, так как они могут принять вас за преступника;</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есть возможность, держитесь подальше от проемов дверей и окон.</w:t>
      </w:r>
    </w:p>
    <w:p w:rsidR="005D4A52" w:rsidRPr="005D4A52" w:rsidRDefault="005D4A52" w:rsidP="00744D36">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СОВЕРШЕНИИ ТЕРРОРИСТИЧЕСКОГО АКТА</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bdr w:val="none" w:sz="0" w:space="0" w:color="auto" w:frame="1"/>
        </w:rPr>
        <w:t>  </w:t>
      </w:r>
      <w:r w:rsidRPr="005D4A52">
        <w:rPr>
          <w:rFonts w:ascii="Times New Roman" w:hAnsi="Times New Roman" w:cs="Times New Roman"/>
        </w:rPr>
        <w:t>После взрыва необходимо следовать важным правилам: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убедитесь в том, что Вы не получили серьезных травм;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успокойтесь и прежде чем предпринимать какие-либо действия, внимательно осмотритесь; постарайтесь по возможности оказать первую помощь другим пострадавшим; помните о возможности новых взрывов, обвалов, разрушений и, по возможности, спокойно покиньте опасное место;</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травмированы или оказались блокированы под завалом – не старайтесь самостоятельно выбраться;</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постарайтесь укрепить "потолок" находящимися рядом обломками мебели издания;</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отодвиньте от себя острые предметы;</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у вас есть мобильный телефон – позвоните спасателям по телефону "112";</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закройте нос и рот носовым платком и одеждой, по возможности </w:t>
      </w:r>
      <w:proofErr w:type="gramStart"/>
      <w:r w:rsidRPr="005D4A52">
        <w:rPr>
          <w:rFonts w:ascii="Times New Roman" w:hAnsi="Times New Roman" w:cs="Times New Roman"/>
        </w:rPr>
        <w:t>влажными</w:t>
      </w:r>
      <w:proofErr w:type="gramEnd"/>
      <w:r w:rsidRPr="005D4A52">
        <w:rPr>
          <w:rFonts w:ascii="Times New Roman" w:hAnsi="Times New Roman" w:cs="Times New Roman"/>
        </w:rPr>
        <w:t>;</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стучать с целью привлечения внимания спасателей лучше по трубам, используя для этого периоды остановки в работе спасательного оборудования («минуты тишины»);</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кричите только тогда, когда услышали голоса спасателей – иначе есть риск задохнуться от пыли;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 в коем случае не разжигайте огонь;</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тяжелым предметом придавило ногу или руку – старайтесь массировать ее для поддержания циркуляции крови;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пожаре необходимо:</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пригнуться как можно ниже, стараясь выбраться из здания как можно быстрее;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обмотать лицо влажными тряпками или одеждой, чтобы дышать через них;</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 здании пожар, а перед вами закрытая дверь, предварительно потрогайте ручку тыльной стороной ладони, – если она не горячая, откройте дверь и проверьте, есть ли в соседнем помещении дым или огонь, после этого проходите, если ручка двери или сама дверь горячая, – не открывайте ее;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не можете выбраться из здания, необходимо подать сигнал спасателям, кричать при этом следует только в крайнем случае, так как, вы можете задохнуться от дыма; лучше всего размахивать из окна каким-либо предметом или одеждой.</w:t>
      </w:r>
    </w:p>
    <w:p w:rsidR="005D4A52" w:rsidRPr="005D4A52" w:rsidRDefault="005D4A52" w:rsidP="00744D36">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ПАМЯТКА</w:t>
      </w:r>
    </w:p>
    <w:p w:rsidR="005D4A52" w:rsidRPr="005D4A52" w:rsidRDefault="005D4A52" w:rsidP="00744D36">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Если вас захватили в заложники ОСНОВНЫЕ ПРАВИЛА ПОВЕДЕНИЯ.</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lastRenderedPageBreak/>
        <w:t>1. Возьмите себя в руки, успокойтесь, не паникуйте.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2. Разговаривайте спокойным голосом, не смотри террористам в глаза.</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3. Подготовьтесь физически и морально к возможному суровому испытанию.</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4. Не выказывайте ненависть и пренебрежение к похитителям.</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5. С самого начала (особенно </w:t>
      </w:r>
      <w:proofErr w:type="gramStart"/>
      <w:r w:rsidRPr="005D4A52">
        <w:rPr>
          <w:rFonts w:ascii="Times New Roman" w:hAnsi="Times New Roman" w:cs="Times New Roman"/>
        </w:rPr>
        <w:t>в первые</w:t>
      </w:r>
      <w:proofErr w:type="gramEnd"/>
      <w:r w:rsidRPr="005D4A52">
        <w:rPr>
          <w:rFonts w:ascii="Times New Roman" w:hAnsi="Times New Roman" w:cs="Times New Roman"/>
        </w:rPr>
        <w:t xml:space="preserve"> часы) выполняйте все указания террористов.</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6. Не привлекайте внимание террористов своим поведением, не оказывайте активногосопротивления. Это может усугубить Ваше положение.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7. Не пытайтесь бежать, если нет полной уверенности в успехе побега.</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8. Заявите о своем плохом самочувствии.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9. </w:t>
      </w:r>
      <w:proofErr w:type="gramStart"/>
      <w:r w:rsidRPr="005D4A52">
        <w:rPr>
          <w:rFonts w:ascii="Times New Roman" w:hAnsi="Times New Roman" w:cs="Times New Roman"/>
        </w:rPr>
        <w:t>Запомните как можно больше информации о террористах (количество, вооружение, как выглядят, особенности внешности, телосложения, акцента, тематики разговора, темперамент, манеру поведения).</w:t>
      </w:r>
      <w:proofErr w:type="gramEnd"/>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10. Постарайтесь определить место своего нахождения (заточения).</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11. Сохраняйте умственную и физическую активность. Помните, что правоохранительные органы делают вес, чтобы Вас вызволить.</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12. Не пренебрегайте пищей. Это поможет сохранить силы и здоровье.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13. Расположитесь подальше от окон, дверей и самих террористов. Это необходимо для обеспечения Вашей безопасности в случае штурма помещения или транспортного средства, стрельбы снайперов на поражение преступников.</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14. Если вы ранены – не двигайтесь: этим вы сократите потерю крови.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15. При штурме ложитесь на пол лицом вниз, сложив руки на затылке. Ни в коем случае не беги навстречу сотрудникам спецслужб!</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Помни: твоя цель – остаться в живых.</w:t>
      </w:r>
    </w:p>
    <w:p w:rsidR="005D4A52" w:rsidRPr="005D4A52" w:rsidRDefault="005D4A52" w:rsidP="00744D36">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УГРОЗЕ СОВЕРШЕНИЯ ТЕРРОРИСТИЧЕСКОГО АКТА</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 Всегда контролируйте ситуацию вокруг себя, особенно когда находитесь в местах массового скопления людей. Случайно узнав о готовящемся теракте, немедленно сообщите об этом в правоохранительные органы. 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w:t>
      </w:r>
      <w:proofErr w:type="gramStart"/>
      <w:r w:rsidRPr="005D4A52">
        <w:rPr>
          <w:rFonts w:ascii="Times New Roman" w:hAnsi="Times New Roman" w:cs="Times New Roman"/>
        </w:rPr>
        <w:t>При возникновении паники, когда вы находитесь в толпе: если оказались в толпе, позвольте ей нести Вас, но попытайтесь выбраться из не</w:t>
      </w:r>
      <w:r w:rsidRPr="005D4A52">
        <w:rPr>
          <w:rFonts w:ascii="Times New Roman" w:hAnsi="Cambria Math" w:cs="Times New Roman"/>
        </w:rPr>
        <w:t>ѐ</w:t>
      </w:r>
      <w:r w:rsidRPr="005D4A52">
        <w:rPr>
          <w:rFonts w:ascii="Times New Roman" w:hAnsi="Times New Roman" w:cs="Times New Roman"/>
        </w:rPr>
        <w:t>; глубоко вдохните и разведите согнутые в локтях руки чуть в стороны, чтобы грудная клетка не была сдавлена; стремитесь оказаться подальше от высоких и крупных людей, людей с громоздкими предметами и большими сумками;</w:t>
      </w:r>
      <w:proofErr w:type="gramEnd"/>
      <w:r w:rsidRPr="005D4A52">
        <w:rPr>
          <w:rFonts w:ascii="Times New Roman" w:hAnsi="Times New Roman" w:cs="Times New Roman"/>
        </w:rPr>
        <w:t xml:space="preserve"> любыми способами старайтесь удержаться на ногах; не держите руки в карманах; двигаясь, поднимайте ноги как можно выше, ставьте ногу на полную стопу, не семените, не поднимайтесь на цыпочки; если давка приняла угрожающий характер, немедленно, не раздумывая, освободитесь от любой ноши, прежде всего от сумки на длинном ремне и шарфа; если что-то уронили, ни в коем случае не наклоняйтесь, чтобы поднять;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если </w:t>
      </w:r>
      <w:proofErr w:type="gramStart"/>
      <w:r w:rsidRPr="005D4A52">
        <w:rPr>
          <w:rFonts w:ascii="Times New Roman" w:hAnsi="Times New Roman" w:cs="Times New Roman"/>
        </w:rPr>
        <w:t>встать</w:t>
      </w:r>
      <w:proofErr w:type="gramEnd"/>
      <w:r w:rsidRPr="005D4A52">
        <w:rPr>
          <w:rFonts w:ascii="Times New Roman" w:hAnsi="Times New Roman" w:cs="Times New Roman"/>
        </w:rPr>
        <w:t xml:space="preserve"> не удается, свернитесь клубком, защитите голову предплечьями, а ладонями прикройте затылок; 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 легче всего укрыться от толпы в углах зала или вблизи стен.</w:t>
      </w:r>
    </w:p>
    <w:p w:rsidR="005D4A52" w:rsidRPr="005D4A52" w:rsidRDefault="005D4A52" w:rsidP="00744D36">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Бдительность граждан способствует усилению внутренней безопасности.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bdr w:val="none" w:sz="0" w:space="0" w:color="auto" w:frame="1"/>
        </w:rPr>
        <w:t>Терроризм превратился в одну из наиболее опасных по своим масштабам, непредсказуемости и последствиям общественно-политических проблем, с которыми человечество вошло в двадцать первое столетие.</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Возмущение, боль, страх за свою жизнь, за здоровье своих родных и близких – нормальная реакция любого человека на террористический акт. Позже возникает вопрос, а что я лично могу сделать, чтобы противостоять этому злу? И в этот момент ни в коем случае нельзя поддаваться панике: именно этого ждут от нас экстримисты – легко управлять запуганным человеком. Только в том обществе, где сами граждане встают на защиту своих интересов и работают совместно с органами власти, правоохранительными органами можно поставить надежную преграду терроризму. Наша солидарность, помощь и взаимовыручка – залог спокойной жизни нас и наших детей. От бдительности и внимания каждого из нас зависит безопасность наших домов.</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связи с принятием дополнительных мер по усилению внутренней безопасности и противодействия террористической и экстремистской угрозе Администрация поселения напоминает жителям поселения о необходимости соблюдения бдительности и осторожности.</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Так, в случае обнаружения подозрительных предметов необходимо незамедлительно сообщить о находке в правоохранительные органы по телефону дежурной части отдела МВД России по Безенчукскому району </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Нельзя приближаться, трогать, вскрывать и перемещать находку. До прибытия оперативно-следственной группы следует отойти на безопасное расстояние от обнаруженного предмета. Стоит обращать внимание и на подозрительные транспортные средства.  Ими считаются средства, номерные знаки которых кажутся «самодельными» или их передние и задние номера не совпадают. Также должен вызывать подозрение транспорт, припаркованный на длительное время на месте, не предназначенном для парковки особенно во время проведения массовах мероприятий.</w:t>
      </w:r>
    </w:p>
    <w:p w:rsidR="005D4A52" w:rsidRPr="005D4A52" w:rsidRDefault="005D4A52" w:rsidP="005D4A52">
      <w:pPr>
        <w:spacing w:after="0" w:line="240" w:lineRule="auto"/>
        <w:jc w:val="both"/>
        <w:textAlignment w:val="baseline"/>
        <w:rPr>
          <w:rFonts w:ascii="Times New Roman" w:hAnsi="Times New Roman" w:cs="Times New Roman"/>
        </w:rPr>
      </w:pPr>
      <w:r w:rsidRPr="005D4A52">
        <w:rPr>
          <w:rFonts w:ascii="Times New Roman" w:hAnsi="Times New Roman" w:cs="Times New Roman"/>
        </w:rPr>
        <w:lastRenderedPageBreak/>
        <w:t>Если вы что-то заподозрили, немедленно позвоните в полицию и сообщите дежурному о подозреваемом человеке или транспортном средстве.</w:t>
      </w:r>
    </w:p>
    <w:p w:rsidR="005D4A52" w:rsidRPr="005D4A52" w:rsidRDefault="005D4A52" w:rsidP="005D4A52">
      <w:pPr>
        <w:spacing w:after="0" w:line="240" w:lineRule="auto"/>
        <w:jc w:val="both"/>
        <w:rPr>
          <w:rFonts w:ascii="Times New Roman" w:hAnsi="Times New Roman" w:cs="Times New Roman"/>
        </w:rPr>
      </w:pPr>
      <w:r w:rsidRPr="005D4A52">
        <w:rPr>
          <w:rFonts w:ascii="Times New Roman" w:hAnsi="Times New Roman" w:cs="Times New Roman"/>
        </w:rPr>
        <w:t>Наша сила в нашем единстве!</w:t>
      </w:r>
    </w:p>
    <w:p w:rsidR="00D75198" w:rsidRPr="00D75198" w:rsidRDefault="00D75198" w:rsidP="00D75198">
      <w:pPr>
        <w:shd w:val="clear" w:color="auto" w:fill="FFFFFF"/>
        <w:spacing w:after="0" w:line="240" w:lineRule="auto"/>
        <w:ind w:firstLine="720"/>
        <w:jc w:val="center"/>
        <w:rPr>
          <w:rFonts w:ascii="Times New Roman" w:hAnsi="Times New Roman" w:cs="Times New Roman"/>
          <w:b/>
          <w:color w:val="000000"/>
        </w:rPr>
      </w:pPr>
      <w:r w:rsidRPr="00D75198">
        <w:rPr>
          <w:rFonts w:ascii="Times New Roman" w:hAnsi="Times New Roman" w:cs="Times New Roman"/>
          <w:b/>
          <w:bCs/>
          <w:color w:val="000000"/>
        </w:rPr>
        <w:t xml:space="preserve">Правила поведения на </w:t>
      </w:r>
      <w:r w:rsidRPr="00D75198">
        <w:rPr>
          <w:rFonts w:ascii="Times New Roman" w:hAnsi="Times New Roman" w:cs="Times New Roman"/>
          <w:b/>
          <w:color w:val="000000"/>
        </w:rPr>
        <w:t>льду:</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proofErr w:type="gramStart"/>
      <w:r w:rsidRPr="00D75198">
        <w:rPr>
          <w:rFonts w:ascii="Times New Roman" w:hAnsi="Times New Roman" w:cs="Times New Roman"/>
          <w:bCs/>
          <w:color w:val="000000"/>
          <w:lang w:val="en-US"/>
        </w:rPr>
        <w:t>I</w:t>
      </w:r>
      <w:r w:rsidRPr="00D75198">
        <w:rPr>
          <w:rFonts w:ascii="Times New Roman" w:hAnsi="Times New Roman" w:cs="Times New Roman"/>
          <w:bCs/>
          <w:color w:val="000000"/>
        </w:rPr>
        <w:t xml:space="preserve"> </w:t>
      </w:r>
      <w:r w:rsidRPr="00D75198">
        <w:rPr>
          <w:rFonts w:ascii="Times New Roman" w:hAnsi="Times New Roman" w:cs="Times New Roman"/>
          <w:color w:val="000000"/>
        </w:rPr>
        <w:t>Ни в коем случае нельзя выходить на лед в темное время суток и при плохой видимости (туман, снегопад, дождь).</w:t>
      </w:r>
      <w:proofErr w:type="gramEnd"/>
    </w:p>
    <w:p w:rsidR="00D75198" w:rsidRPr="00D75198" w:rsidRDefault="00D75198" w:rsidP="00D75198">
      <w:pPr>
        <w:shd w:val="clear" w:color="auto" w:fill="FFFFFF"/>
        <w:spacing w:after="0" w:line="240" w:lineRule="auto"/>
        <w:ind w:firstLine="720"/>
        <w:rPr>
          <w:rFonts w:ascii="Times New Roman" w:hAnsi="Times New Roman" w:cs="Times New Roman"/>
        </w:rPr>
      </w:pPr>
      <w:r w:rsidRPr="00D75198">
        <w:rPr>
          <w:rFonts w:ascii="Times New Roman" w:hAnsi="Times New Roman" w:cs="Times New Roman"/>
          <w:color w:val="000000"/>
        </w:rPr>
        <w:t>2.При переходе через реку пользуйтесь ледовыми переправами.</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D75198">
        <w:rPr>
          <w:rFonts w:ascii="Times New Roman" w:hAnsi="Times New Roman" w:cs="Times New Roman"/>
          <w:bCs/>
          <w:color w:val="000000"/>
        </w:rPr>
        <w:t xml:space="preserve">на </w:t>
      </w:r>
      <w:r w:rsidRPr="00D75198">
        <w:rPr>
          <w:rFonts w:ascii="Times New Roman" w:hAnsi="Times New Roman" w:cs="Times New Roman"/>
          <w:color w:val="000000"/>
        </w:rPr>
        <w:t xml:space="preserve">большую площадь. Точно так </w:t>
      </w:r>
      <w:r w:rsidRPr="00D75198">
        <w:rPr>
          <w:rFonts w:ascii="Times New Roman" w:hAnsi="Times New Roman" w:cs="Times New Roman"/>
          <w:bCs/>
          <w:color w:val="000000"/>
        </w:rPr>
        <w:t xml:space="preserve">же </w:t>
      </w:r>
      <w:r w:rsidRPr="00D75198">
        <w:rPr>
          <w:rFonts w:ascii="Times New Roman" w:hAnsi="Times New Roman" w:cs="Times New Roman"/>
          <w:color w:val="000000"/>
        </w:rPr>
        <w:t xml:space="preserve">поступают при </w:t>
      </w:r>
      <w:r w:rsidRPr="00D75198">
        <w:rPr>
          <w:rFonts w:ascii="Times New Roman" w:hAnsi="Times New Roman" w:cs="Times New Roman"/>
          <w:bCs/>
          <w:color w:val="000000"/>
        </w:rPr>
        <w:t xml:space="preserve">предостерегающем </w:t>
      </w:r>
      <w:r w:rsidRPr="00D75198">
        <w:rPr>
          <w:rFonts w:ascii="Times New Roman" w:hAnsi="Times New Roman" w:cs="Times New Roman"/>
          <w:color w:val="000000"/>
        </w:rPr>
        <w:t>потрескивании льда и образовании в нем трещин.</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5.При переходе водоема группой необходимо соблюдать расстояние друг от друга            (5-6 м.).</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6.Замерзшую реку (озеро) лучше перейти на лыжах, при этом: крепления лыж расстегните, чтобы</w:t>
      </w:r>
      <w:proofErr w:type="gramStart"/>
      <w:r w:rsidRPr="00D75198">
        <w:rPr>
          <w:rFonts w:ascii="Times New Roman" w:hAnsi="Times New Roman" w:cs="Times New Roman"/>
          <w:color w:val="000000"/>
        </w:rPr>
        <w:t xml:space="preserve"> ,</w:t>
      </w:r>
      <w:proofErr w:type="gramEnd"/>
      <w:r w:rsidRPr="00D75198">
        <w:rPr>
          <w:rFonts w:ascii="Times New Roman" w:hAnsi="Times New Roman" w:cs="Times New Roman"/>
          <w:color w:val="000000"/>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10.Одна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D75198" w:rsidRPr="00D75198" w:rsidRDefault="00D75198" w:rsidP="00D75198">
      <w:pPr>
        <w:shd w:val="clear" w:color="auto" w:fill="FFFFFF"/>
        <w:spacing w:after="0" w:line="240" w:lineRule="auto"/>
        <w:ind w:firstLine="720"/>
        <w:jc w:val="center"/>
        <w:rPr>
          <w:rFonts w:ascii="Times New Roman" w:hAnsi="Times New Roman" w:cs="Times New Roman"/>
          <w:b/>
          <w:color w:val="000000"/>
        </w:rPr>
      </w:pPr>
      <w:r w:rsidRPr="00D75198">
        <w:rPr>
          <w:rFonts w:ascii="Times New Roman" w:hAnsi="Times New Roman" w:cs="Times New Roman"/>
          <w:b/>
          <w:color w:val="000000"/>
        </w:rPr>
        <w:t>Советы рыболовам:</w:t>
      </w:r>
    </w:p>
    <w:p w:rsidR="00D75198" w:rsidRPr="00D75198" w:rsidRDefault="00D75198" w:rsidP="00D75198">
      <w:pPr>
        <w:widowControl w:val="0"/>
        <w:numPr>
          <w:ilvl w:val="0"/>
          <w:numId w:val="18"/>
        </w:numPr>
        <w:shd w:val="clear" w:color="auto" w:fill="FFFFFF"/>
        <w:tabs>
          <w:tab w:val="left" w:pos="523"/>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D75198" w:rsidRPr="00D75198" w:rsidRDefault="00D75198" w:rsidP="00D75198">
      <w:pPr>
        <w:widowControl w:val="0"/>
        <w:numPr>
          <w:ilvl w:val="0"/>
          <w:numId w:val="18"/>
        </w:numPr>
        <w:shd w:val="clear" w:color="auto" w:fill="FFFFFF"/>
        <w:tabs>
          <w:tab w:val="left" w:pos="523"/>
        </w:tabs>
        <w:autoSpaceDE w:val="0"/>
        <w:autoSpaceDN w:val="0"/>
        <w:adjustRightInd w:val="0"/>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75198" w:rsidRPr="00D75198" w:rsidRDefault="00D75198" w:rsidP="00D75198">
      <w:pPr>
        <w:shd w:val="clear" w:color="auto" w:fill="FFFFFF"/>
        <w:tabs>
          <w:tab w:val="left" w:pos="466"/>
        </w:tabs>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3.    Определите с берега маршрут движения.</w:t>
      </w:r>
    </w:p>
    <w:p w:rsidR="00D75198" w:rsidRPr="00D75198" w:rsidRDefault="00D75198" w:rsidP="00D75198">
      <w:pPr>
        <w:shd w:val="clear" w:color="auto" w:fill="FFFFFF"/>
        <w:tabs>
          <w:tab w:val="left" w:pos="509"/>
        </w:tabs>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4.    Осторожно спускайтесь с берега: лед может неплотно соединяться с сушей; могут быть трещины; подо льдом может быть воздух.</w:t>
      </w:r>
    </w:p>
    <w:p w:rsidR="00D75198" w:rsidRPr="00D75198" w:rsidRDefault="00D75198" w:rsidP="00D75198">
      <w:pPr>
        <w:shd w:val="clear" w:color="auto" w:fill="FFFFFF"/>
        <w:tabs>
          <w:tab w:val="left" w:pos="442"/>
        </w:tabs>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D75198" w:rsidRPr="00D75198" w:rsidRDefault="00D75198" w:rsidP="00D75198">
      <w:pPr>
        <w:widowControl w:val="0"/>
        <w:numPr>
          <w:ilvl w:val="0"/>
          <w:numId w:val="19"/>
        </w:numPr>
        <w:shd w:val="clear" w:color="auto" w:fill="FFFFFF"/>
        <w:tabs>
          <w:tab w:val="left" w:pos="490"/>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Если вы идете группой, то расстояние между лыжниками (или пешеходами) должно быть не меньше 5 метров.</w:t>
      </w:r>
    </w:p>
    <w:p w:rsidR="00D75198" w:rsidRPr="00D75198" w:rsidRDefault="00D75198" w:rsidP="00D75198">
      <w:pPr>
        <w:widowControl w:val="0"/>
        <w:numPr>
          <w:ilvl w:val="0"/>
          <w:numId w:val="19"/>
        </w:numPr>
        <w:shd w:val="clear" w:color="auto" w:fill="FFFFFF"/>
        <w:tabs>
          <w:tab w:val="left" w:pos="490"/>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D75198">
        <w:rPr>
          <w:rFonts w:ascii="Times New Roman" w:hAnsi="Times New Roman" w:cs="Times New Roman"/>
          <w:color w:val="000000"/>
        </w:rPr>
        <w:t>рук.</w:t>
      </w:r>
    </w:p>
    <w:p w:rsidR="00D75198" w:rsidRPr="00D75198" w:rsidRDefault="00D75198" w:rsidP="00D75198">
      <w:pPr>
        <w:widowControl w:val="0"/>
        <w:numPr>
          <w:ilvl w:val="0"/>
          <w:numId w:val="19"/>
        </w:numPr>
        <w:shd w:val="clear" w:color="auto" w:fill="FFFFFF"/>
        <w:tabs>
          <w:tab w:val="left" w:pos="490"/>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Рюкзак повесьте на одно плечо, а еще лучше - волоките на веревке в 2-3 метрах сзади.</w:t>
      </w:r>
    </w:p>
    <w:p w:rsidR="00D75198" w:rsidRPr="00D75198" w:rsidRDefault="00D75198" w:rsidP="00D75198">
      <w:pPr>
        <w:widowControl w:val="0"/>
        <w:numPr>
          <w:ilvl w:val="0"/>
          <w:numId w:val="19"/>
        </w:numPr>
        <w:shd w:val="clear" w:color="auto" w:fill="FFFFFF"/>
        <w:tabs>
          <w:tab w:val="left" w:pos="490"/>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75198" w:rsidRPr="00D75198" w:rsidRDefault="00D75198" w:rsidP="00D75198">
      <w:pPr>
        <w:widowControl w:val="0"/>
        <w:numPr>
          <w:ilvl w:val="0"/>
          <w:numId w:val="19"/>
        </w:numPr>
        <w:shd w:val="clear" w:color="auto" w:fill="FFFFFF"/>
        <w:tabs>
          <w:tab w:val="left" w:pos="490"/>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Не подходите к другим рыболовам ближе, чем на 3 метра.</w:t>
      </w:r>
    </w:p>
    <w:p w:rsidR="00D75198" w:rsidRPr="00D75198" w:rsidRDefault="00D75198" w:rsidP="00D75198">
      <w:pPr>
        <w:widowControl w:val="0"/>
        <w:numPr>
          <w:ilvl w:val="0"/>
          <w:numId w:val="19"/>
        </w:numPr>
        <w:shd w:val="clear" w:color="auto" w:fill="FFFFFF"/>
        <w:tabs>
          <w:tab w:val="left" w:pos="490"/>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Не приближайтесь к тем местам, где во льду имеются вмерзшие коряги, водоросли, воздушные пузыри.</w:t>
      </w:r>
    </w:p>
    <w:p w:rsidR="00D75198" w:rsidRPr="00D75198" w:rsidRDefault="00D75198" w:rsidP="00D75198">
      <w:pPr>
        <w:widowControl w:val="0"/>
        <w:numPr>
          <w:ilvl w:val="0"/>
          <w:numId w:val="19"/>
        </w:numPr>
        <w:shd w:val="clear" w:color="auto" w:fill="FFFFFF"/>
        <w:tabs>
          <w:tab w:val="left" w:pos="490"/>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D75198" w:rsidRPr="00D75198" w:rsidRDefault="00D75198" w:rsidP="00D75198">
      <w:pPr>
        <w:widowControl w:val="0"/>
        <w:numPr>
          <w:ilvl w:val="0"/>
          <w:numId w:val="19"/>
        </w:numPr>
        <w:shd w:val="clear" w:color="auto" w:fill="FFFFFF"/>
        <w:tabs>
          <w:tab w:val="left" w:pos="490"/>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Быстро покиньте опасное место, если из пробитой лунки начинает бить фонтаном вода.</w:t>
      </w:r>
    </w:p>
    <w:p w:rsidR="00D75198" w:rsidRPr="00D75198" w:rsidRDefault="00D75198" w:rsidP="00D75198">
      <w:pPr>
        <w:shd w:val="clear" w:color="auto" w:fill="FFFFFF"/>
        <w:tabs>
          <w:tab w:val="left" w:pos="499"/>
        </w:tabs>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14.  Обязательно имейте с собой средства спасения: шнур с грузом на конце, длинную жердь, широкую</w:t>
      </w:r>
      <w:r>
        <w:rPr>
          <w:rFonts w:ascii="Times New Roman" w:hAnsi="Times New Roman" w:cs="Times New Roman"/>
          <w:color w:val="000000"/>
        </w:rPr>
        <w:t xml:space="preserve"> </w:t>
      </w:r>
      <w:r w:rsidRPr="00D75198">
        <w:rPr>
          <w:rFonts w:ascii="Times New Roman" w:hAnsi="Times New Roman" w:cs="Times New Roman"/>
          <w:color w:val="000000"/>
        </w:rPr>
        <w:t>доску.</w:t>
      </w:r>
    </w:p>
    <w:p w:rsidR="00D75198" w:rsidRPr="00D75198" w:rsidRDefault="00D75198" w:rsidP="00D75198">
      <w:pPr>
        <w:widowControl w:val="0"/>
        <w:numPr>
          <w:ilvl w:val="0"/>
          <w:numId w:val="20"/>
        </w:numPr>
        <w:shd w:val="clear" w:color="auto" w:fill="FFFFFF"/>
        <w:tabs>
          <w:tab w:val="left" w:pos="542"/>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Pr>
          <w:rFonts w:ascii="Times New Roman" w:hAnsi="Times New Roman" w:cs="Times New Roman"/>
          <w:color w:val="000000"/>
        </w:rPr>
        <w:t xml:space="preserve"> </w:t>
      </w:r>
      <w:r w:rsidRPr="00D75198">
        <w:rPr>
          <w:rFonts w:ascii="Times New Roman" w:hAnsi="Times New Roman" w:cs="Times New Roman"/>
          <w:color w:val="000000"/>
        </w:rPr>
        <w:t>крупные гвозди).</w:t>
      </w:r>
    </w:p>
    <w:p w:rsidR="00D75198" w:rsidRPr="00D75198" w:rsidRDefault="00D75198" w:rsidP="00D75198">
      <w:pPr>
        <w:widowControl w:val="0"/>
        <w:numPr>
          <w:ilvl w:val="0"/>
          <w:numId w:val="21"/>
        </w:numPr>
        <w:shd w:val="clear" w:color="auto" w:fill="FFFFFF"/>
        <w:tabs>
          <w:tab w:val="left" w:pos="542"/>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Не делайте около себя много лунок, не делайте лунки на переправах (тропинках).</w:t>
      </w:r>
    </w:p>
    <w:p w:rsidR="00D75198" w:rsidRPr="00D75198" w:rsidRDefault="00D75198" w:rsidP="00D75198">
      <w:pPr>
        <w:shd w:val="clear" w:color="auto" w:fill="FFFFFF"/>
        <w:spacing w:after="0" w:line="240" w:lineRule="auto"/>
        <w:ind w:firstLine="720"/>
        <w:jc w:val="center"/>
        <w:rPr>
          <w:rFonts w:ascii="Times New Roman" w:hAnsi="Times New Roman" w:cs="Times New Roman"/>
          <w:b/>
          <w:color w:val="000000"/>
        </w:rPr>
      </w:pPr>
      <w:r w:rsidRPr="00D75198">
        <w:rPr>
          <w:rFonts w:ascii="Times New Roman" w:hAnsi="Times New Roman" w:cs="Times New Roman"/>
          <w:b/>
          <w:color w:val="000000"/>
        </w:rPr>
        <w:t xml:space="preserve">Оказание помощи </w:t>
      </w:r>
      <w:proofErr w:type="gramStart"/>
      <w:r w:rsidRPr="00D75198">
        <w:rPr>
          <w:rFonts w:ascii="Times New Roman" w:hAnsi="Times New Roman" w:cs="Times New Roman"/>
          <w:b/>
          <w:color w:val="000000"/>
        </w:rPr>
        <w:t>провалившемуся</w:t>
      </w:r>
      <w:proofErr w:type="gramEnd"/>
      <w:r w:rsidRPr="00D75198">
        <w:rPr>
          <w:rFonts w:ascii="Times New Roman" w:hAnsi="Times New Roman" w:cs="Times New Roman"/>
          <w:b/>
          <w:color w:val="000000"/>
        </w:rPr>
        <w:t xml:space="preserve"> под лед:</w:t>
      </w:r>
    </w:p>
    <w:p w:rsidR="00D75198" w:rsidRPr="00D75198" w:rsidRDefault="00D75198" w:rsidP="00D75198">
      <w:pPr>
        <w:shd w:val="clear" w:color="auto" w:fill="FFFFFF"/>
        <w:spacing w:after="0" w:line="240" w:lineRule="auto"/>
        <w:ind w:firstLine="720"/>
        <w:jc w:val="both"/>
        <w:rPr>
          <w:rFonts w:ascii="Times New Roman" w:hAnsi="Times New Roman" w:cs="Times New Roman"/>
          <w:b/>
        </w:rPr>
      </w:pPr>
      <w:r w:rsidRPr="00D75198">
        <w:rPr>
          <w:rFonts w:ascii="Times New Roman" w:hAnsi="Times New Roman" w:cs="Times New Roman"/>
          <w:b/>
          <w:color w:val="000000"/>
        </w:rPr>
        <w:t>Самоспасение:</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не поддавайтесь панике;</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xml:space="preserve">- не надо барахтаться и наваливаться всем телом на тонкую кромку льда, так как </w:t>
      </w:r>
      <w:proofErr w:type="gramStart"/>
      <w:r w:rsidRPr="00D75198">
        <w:rPr>
          <w:rFonts w:ascii="Times New Roman" w:hAnsi="Times New Roman" w:cs="Times New Roman"/>
          <w:color w:val="000000"/>
        </w:rPr>
        <w:t>под</w:t>
      </w:r>
      <w:proofErr w:type="gramEnd"/>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тяжестью тела он будет обламываться;</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широко раскиньте руки, чтобы не погрузиться с головой в воду;</w:t>
      </w:r>
    </w:p>
    <w:p w:rsidR="00D75198" w:rsidRPr="00D75198" w:rsidRDefault="00D75198" w:rsidP="00D75198">
      <w:pPr>
        <w:shd w:val="clear" w:color="auto" w:fill="FFFFFF"/>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lastRenderedPageBreak/>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зовите на помощь;</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xml:space="preserve">- удерживая себя на поверхности воды, стараться затрачивать на это минимум физических усилий. </w:t>
      </w:r>
      <w:proofErr w:type="gramStart"/>
      <w:r w:rsidRPr="00D75198">
        <w:rPr>
          <w:rFonts w:ascii="Times New Roman" w:hAnsi="Times New Roman" w:cs="Times New Roman"/>
          <w:color w:val="000000"/>
        </w:rPr>
        <w:t>(Одна из причин быстрого понижения температуры тела - перемещение прилежащего к телу подогретого им слоя воды и замена его новым, холодным.</w:t>
      </w:r>
      <w:proofErr w:type="gramEnd"/>
      <w:r w:rsidRPr="00D75198">
        <w:rPr>
          <w:rFonts w:ascii="Times New Roman" w:hAnsi="Times New Roman" w:cs="Times New Roman"/>
          <w:color w:val="000000"/>
        </w:rPr>
        <w:t xml:space="preserve"> </w:t>
      </w:r>
      <w:proofErr w:type="gramStart"/>
      <w:r w:rsidRPr="00D75198">
        <w:rPr>
          <w:rFonts w:ascii="Times New Roman" w:hAnsi="Times New Roman" w:cs="Times New Roman"/>
          <w:color w:val="000000"/>
        </w:rPr>
        <w:t>Кроме того, при движениях нарушается дополнительная изоляция, создаваемая водой, пропитавшей одежду);</w:t>
      </w:r>
      <w:proofErr w:type="gramEnd"/>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xml:space="preserve">- </w:t>
      </w:r>
      <w:proofErr w:type="gramStart"/>
      <w:r w:rsidRPr="00D75198">
        <w:rPr>
          <w:rFonts w:ascii="Times New Roman" w:hAnsi="Times New Roman" w:cs="Times New Roman"/>
          <w:color w:val="000000"/>
        </w:rPr>
        <w:t>а</w:t>
      </w:r>
      <w:proofErr w:type="gramEnd"/>
      <w:r w:rsidRPr="00D75198">
        <w:rPr>
          <w:rFonts w:ascii="Times New Roman" w:hAnsi="Times New Roman" w:cs="Times New Roman"/>
          <w:color w:val="000000"/>
        </w:rPr>
        <w:t>ктивно плыть к берегу, плоту 'или шлюпке, можно, если они находятся на расстоянии, преодоление которого потребует не более 40 мин.</w:t>
      </w:r>
    </w:p>
    <w:p w:rsidR="00D75198" w:rsidRPr="00D75198" w:rsidRDefault="00D75198" w:rsidP="00D75198">
      <w:pPr>
        <w:shd w:val="clear" w:color="auto" w:fill="FFFFFF"/>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D75198" w:rsidRPr="00D75198" w:rsidRDefault="00D75198" w:rsidP="00D75198">
      <w:pPr>
        <w:shd w:val="clear" w:color="auto" w:fill="FFFFFF"/>
        <w:spacing w:after="0" w:line="240" w:lineRule="auto"/>
        <w:ind w:firstLine="720"/>
        <w:jc w:val="center"/>
        <w:rPr>
          <w:rFonts w:ascii="Times New Roman" w:hAnsi="Times New Roman" w:cs="Times New Roman"/>
          <w:b/>
          <w:color w:val="000000"/>
        </w:rPr>
      </w:pPr>
      <w:r w:rsidRPr="00D75198">
        <w:rPr>
          <w:rFonts w:ascii="Times New Roman" w:hAnsi="Times New Roman" w:cs="Times New Roman"/>
          <w:b/>
          <w:color w:val="000000"/>
        </w:rPr>
        <w:t xml:space="preserve">Если </w:t>
      </w:r>
      <w:proofErr w:type="gramStart"/>
      <w:r w:rsidRPr="00D75198">
        <w:rPr>
          <w:rFonts w:ascii="Times New Roman" w:hAnsi="Times New Roman" w:cs="Times New Roman"/>
          <w:b/>
          <w:color w:val="000000"/>
        </w:rPr>
        <w:t>в оказываете</w:t>
      </w:r>
      <w:proofErr w:type="gramEnd"/>
      <w:r w:rsidRPr="00D75198">
        <w:rPr>
          <w:rFonts w:ascii="Times New Roman" w:hAnsi="Times New Roman" w:cs="Times New Roman"/>
          <w:b/>
          <w:color w:val="000000"/>
        </w:rPr>
        <w:t xml:space="preserve"> помощь:</w:t>
      </w:r>
    </w:p>
    <w:p w:rsidR="00D75198" w:rsidRPr="00D75198" w:rsidRDefault="00D75198" w:rsidP="00D75198">
      <w:pPr>
        <w:shd w:val="clear" w:color="auto" w:fill="FFFFFF"/>
        <w:tabs>
          <w:tab w:val="left" w:pos="461"/>
        </w:tabs>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подходите к полынье очень осторожно, лучше подползти по-пластунски;</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за 3-4 метра протяните ему веревку, шест, доску, шарф или любое другое подручное средство;</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D75198" w:rsidRPr="00D75198" w:rsidRDefault="00D75198" w:rsidP="00D75198">
      <w:pPr>
        <w:shd w:val="clear" w:color="auto" w:fill="FFFFFF"/>
        <w:spacing w:after="0" w:line="240" w:lineRule="auto"/>
        <w:ind w:firstLine="720"/>
        <w:jc w:val="center"/>
        <w:rPr>
          <w:rFonts w:ascii="Times New Roman" w:hAnsi="Times New Roman" w:cs="Times New Roman"/>
          <w:b/>
          <w:color w:val="000000"/>
        </w:rPr>
      </w:pPr>
      <w:r w:rsidRPr="00D75198">
        <w:rPr>
          <w:rFonts w:ascii="Times New Roman" w:hAnsi="Times New Roman" w:cs="Times New Roman"/>
          <w:b/>
          <w:color w:val="000000"/>
        </w:rPr>
        <w:t>Первая помощь при утоплении:</w:t>
      </w:r>
    </w:p>
    <w:p w:rsidR="00D75198" w:rsidRPr="00D75198" w:rsidRDefault="00D75198" w:rsidP="00D75198">
      <w:pPr>
        <w:shd w:val="clear" w:color="auto" w:fill="FFFFFF"/>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 перенести пострадавшего на безопасное место, согреть;</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повернуть утонувшего лицом вниз и опустить голову ниже таза;</w:t>
      </w:r>
    </w:p>
    <w:p w:rsidR="00D75198" w:rsidRPr="00D75198" w:rsidRDefault="00D75198" w:rsidP="00D75198">
      <w:pPr>
        <w:shd w:val="clear" w:color="auto" w:fill="FFFFFF"/>
        <w:tabs>
          <w:tab w:val="left" w:pos="461"/>
        </w:tabs>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очистить рот от слизи.  При появлении рвотного и кашлевого рефлексов - добиться</w:t>
      </w:r>
      <w:r w:rsidRPr="00D75198">
        <w:rPr>
          <w:rFonts w:ascii="Times New Roman" w:hAnsi="Times New Roman" w:cs="Times New Roman"/>
          <w:color w:val="000000"/>
        </w:rPr>
        <w:br/>
        <w:t>полного удаления воды из дыхательных путей и желудка (нельзя терять время на</w:t>
      </w:r>
      <w:r w:rsidRPr="00D75198">
        <w:rPr>
          <w:rFonts w:ascii="Times New Roman" w:hAnsi="Times New Roman" w:cs="Times New Roman"/>
          <w:color w:val="000000"/>
        </w:rPr>
        <w:br/>
        <w:t>удаления воды из легких и желудка при отсутствии пульса на сонной артерии);</w:t>
      </w:r>
    </w:p>
    <w:p w:rsidR="00D75198" w:rsidRPr="00D75198" w:rsidRDefault="00D75198" w:rsidP="00D75198">
      <w:pPr>
        <w:shd w:val="clear" w:color="auto" w:fill="FFFFFF"/>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 при   отсутствии   пульса   на сонной   артерии сделать наружный массаж сердца и</w:t>
      </w:r>
      <w:r w:rsidRPr="00D75198">
        <w:rPr>
          <w:rFonts w:ascii="Times New Roman" w:hAnsi="Times New Roman" w:cs="Times New Roman"/>
        </w:rPr>
        <w:t xml:space="preserve"> </w:t>
      </w:r>
      <w:r w:rsidRPr="00D75198">
        <w:rPr>
          <w:rFonts w:ascii="Times New Roman" w:hAnsi="Times New Roman" w:cs="Times New Roman"/>
          <w:color w:val="000000"/>
        </w:rPr>
        <w:t>искусственное дыхание;</w:t>
      </w:r>
    </w:p>
    <w:p w:rsidR="00D75198" w:rsidRPr="00D75198" w:rsidRDefault="00D75198" w:rsidP="00D75198">
      <w:pPr>
        <w:shd w:val="clear" w:color="auto" w:fill="FFFFFF"/>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 доставить пострадавшего в медицинское учреждение.</w:t>
      </w:r>
    </w:p>
    <w:p w:rsidR="00D75198" w:rsidRPr="00D75198" w:rsidRDefault="00D75198" w:rsidP="00D75198">
      <w:pPr>
        <w:shd w:val="clear" w:color="auto" w:fill="FFFFFF"/>
        <w:spacing w:after="0" w:line="240" w:lineRule="auto"/>
        <w:ind w:firstLine="720"/>
        <w:jc w:val="center"/>
        <w:rPr>
          <w:rFonts w:ascii="Times New Roman" w:hAnsi="Times New Roman" w:cs="Times New Roman"/>
          <w:b/>
          <w:bCs/>
          <w:color w:val="000000"/>
        </w:rPr>
      </w:pPr>
      <w:r w:rsidRPr="00D75198">
        <w:rPr>
          <w:rFonts w:ascii="Times New Roman" w:hAnsi="Times New Roman" w:cs="Times New Roman"/>
          <w:b/>
          <w:bCs/>
          <w:color w:val="000000"/>
        </w:rPr>
        <w:t>Отогревание пострадавшего:</w:t>
      </w:r>
    </w:p>
    <w:p w:rsidR="00D75198" w:rsidRPr="00D75198" w:rsidRDefault="00D75198" w:rsidP="00D75198">
      <w:pPr>
        <w:shd w:val="clear" w:color="auto" w:fill="FFFFFF"/>
        <w:tabs>
          <w:tab w:val="left" w:pos="523"/>
        </w:tabs>
        <w:spacing w:after="0" w:line="240" w:lineRule="auto"/>
        <w:ind w:firstLine="720"/>
        <w:jc w:val="both"/>
        <w:rPr>
          <w:rFonts w:ascii="Times New Roman" w:hAnsi="Times New Roman" w:cs="Times New Roman"/>
        </w:rPr>
      </w:pPr>
      <w:r w:rsidRPr="00D75198">
        <w:rPr>
          <w:rFonts w:ascii="Times New Roman" w:hAnsi="Times New Roman" w:cs="Times New Roman"/>
          <w:color w:val="000000"/>
        </w:rPr>
        <w:t>1. Пострадавшего надо укрыть в месте, защищенном от ветра, хорошо укутать в любую имеющуюся одежду, одеяло.</w:t>
      </w:r>
    </w:p>
    <w:p w:rsidR="00D75198" w:rsidRPr="00D75198" w:rsidRDefault="00D75198" w:rsidP="00D75198">
      <w:pPr>
        <w:widowControl w:val="0"/>
        <w:numPr>
          <w:ilvl w:val="0"/>
          <w:numId w:val="22"/>
        </w:numPr>
        <w:shd w:val="clear" w:color="auto" w:fill="FFFFFF"/>
        <w:tabs>
          <w:tab w:val="left" w:pos="562"/>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Если он в сознании, напоить горячим, чаем, кофе. Очень эффективны грелки, бутылки, фляги,</w:t>
      </w:r>
      <w:r w:rsidR="00141055">
        <w:rPr>
          <w:rFonts w:ascii="Times New Roman" w:hAnsi="Times New Roman" w:cs="Times New Roman"/>
          <w:color w:val="000000"/>
        </w:rPr>
        <w:t xml:space="preserve"> </w:t>
      </w:r>
      <w:r w:rsidRPr="00D75198">
        <w:rPr>
          <w:rFonts w:ascii="Times New Roman" w:hAnsi="Times New Roman" w:cs="Times New Roman"/>
          <w:color w:val="000000"/>
        </w:rPr>
        <w:t>заполненные горячей водой, или камни, разогретые в пламени костра и</w:t>
      </w:r>
      <w:r w:rsidR="00141055">
        <w:rPr>
          <w:rFonts w:ascii="Times New Roman" w:hAnsi="Times New Roman" w:cs="Times New Roman"/>
          <w:color w:val="000000"/>
        </w:rPr>
        <w:t xml:space="preserve"> </w:t>
      </w:r>
      <w:r w:rsidRPr="00D75198">
        <w:rPr>
          <w:rFonts w:ascii="Times New Roman" w:hAnsi="Times New Roman" w:cs="Times New Roman"/>
          <w:color w:val="000000"/>
        </w:rPr>
        <w:t>завернутые в ткань, их прикладывают к боковым поверхностям грудной клетки, к</w:t>
      </w:r>
      <w:r w:rsidR="00141055">
        <w:rPr>
          <w:rFonts w:ascii="Times New Roman" w:hAnsi="Times New Roman" w:cs="Times New Roman"/>
          <w:color w:val="000000"/>
        </w:rPr>
        <w:t xml:space="preserve"> </w:t>
      </w:r>
      <w:r w:rsidRPr="00D75198">
        <w:rPr>
          <w:rFonts w:ascii="Times New Roman" w:hAnsi="Times New Roman" w:cs="Times New Roman"/>
          <w:color w:val="000000"/>
        </w:rPr>
        <w:t>голове, к паховой области, под мышки.</w:t>
      </w:r>
    </w:p>
    <w:p w:rsidR="00D75198" w:rsidRPr="00D75198" w:rsidRDefault="00D75198" w:rsidP="00D75198">
      <w:pPr>
        <w:widowControl w:val="0"/>
        <w:numPr>
          <w:ilvl w:val="0"/>
          <w:numId w:val="22"/>
        </w:numPr>
        <w:shd w:val="clear" w:color="auto" w:fill="FFFFFF"/>
        <w:tabs>
          <w:tab w:val="left" w:pos="562"/>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Нельзя растирать тело, давать алкоголь,    этим можно нанести серьезный вред</w:t>
      </w:r>
      <w:r w:rsidR="006468DD">
        <w:rPr>
          <w:rFonts w:ascii="Times New Roman" w:hAnsi="Times New Roman" w:cs="Times New Roman"/>
          <w:color w:val="000000"/>
        </w:rPr>
        <w:t xml:space="preserve"> </w:t>
      </w:r>
      <w:r w:rsidRPr="00D75198">
        <w:rPr>
          <w:rFonts w:ascii="Times New Roman" w:hAnsi="Times New Roman" w:cs="Times New Roman"/>
          <w:color w:val="000000"/>
        </w:rPr>
        <w:t>организму. Так, при растирании охлажденная кровь из периферических сосудов начнет</w:t>
      </w:r>
      <w:r w:rsidR="006468DD">
        <w:rPr>
          <w:rFonts w:ascii="Times New Roman" w:hAnsi="Times New Roman" w:cs="Times New Roman"/>
          <w:color w:val="000000"/>
        </w:rPr>
        <w:t xml:space="preserve"> </w:t>
      </w:r>
      <w:r w:rsidRPr="00D75198">
        <w:rPr>
          <w:rFonts w:ascii="Times New Roman" w:hAnsi="Times New Roman" w:cs="Times New Roman"/>
          <w:color w:val="000000"/>
        </w:rPr>
        <w:t>активно поступать к "сердцевине" тела, что приведет к дальнейшему снижению ее</w:t>
      </w:r>
      <w:r w:rsidR="006468DD">
        <w:rPr>
          <w:rFonts w:ascii="Times New Roman" w:hAnsi="Times New Roman" w:cs="Times New Roman"/>
          <w:color w:val="000000"/>
        </w:rPr>
        <w:t xml:space="preserve"> </w:t>
      </w:r>
      <w:r w:rsidRPr="00D75198">
        <w:rPr>
          <w:rFonts w:ascii="Times New Roman" w:hAnsi="Times New Roman" w:cs="Times New Roman"/>
          <w:color w:val="000000"/>
        </w:rPr>
        <w:t>температуры. Алкоголь же   будет оказывать угнетающее действие на центральную</w:t>
      </w:r>
      <w:r w:rsidR="00141055">
        <w:rPr>
          <w:rFonts w:ascii="Times New Roman" w:hAnsi="Times New Roman" w:cs="Times New Roman"/>
          <w:color w:val="000000"/>
        </w:rPr>
        <w:t xml:space="preserve"> </w:t>
      </w:r>
      <w:r w:rsidRPr="00D75198">
        <w:rPr>
          <w:rFonts w:ascii="Times New Roman" w:hAnsi="Times New Roman" w:cs="Times New Roman"/>
          <w:color w:val="000000"/>
        </w:rPr>
        <w:t>нервную систему.</w:t>
      </w:r>
    </w:p>
    <w:p w:rsidR="00D75198" w:rsidRPr="00D75198" w:rsidRDefault="00D75198" w:rsidP="00D75198">
      <w:pPr>
        <w:shd w:val="clear" w:color="auto" w:fill="FFFFFF"/>
        <w:spacing w:after="0" w:line="240" w:lineRule="auto"/>
        <w:ind w:firstLine="720"/>
        <w:jc w:val="center"/>
        <w:rPr>
          <w:rFonts w:ascii="Times New Roman" w:hAnsi="Times New Roman" w:cs="Times New Roman"/>
          <w:b/>
          <w:color w:val="000000"/>
        </w:rPr>
      </w:pPr>
      <w:r w:rsidRPr="00D75198">
        <w:rPr>
          <w:rFonts w:ascii="Times New Roman" w:hAnsi="Times New Roman" w:cs="Times New Roman"/>
          <w:b/>
          <w:color w:val="000000"/>
        </w:rPr>
        <w:t xml:space="preserve">Это </w:t>
      </w:r>
      <w:r w:rsidRPr="00D75198">
        <w:rPr>
          <w:rFonts w:ascii="Times New Roman" w:hAnsi="Times New Roman" w:cs="Times New Roman"/>
          <w:b/>
          <w:bCs/>
          <w:color w:val="000000"/>
        </w:rPr>
        <w:t xml:space="preserve">надо </w:t>
      </w:r>
      <w:r w:rsidRPr="00D75198">
        <w:rPr>
          <w:rFonts w:ascii="Times New Roman" w:hAnsi="Times New Roman" w:cs="Times New Roman"/>
          <w:b/>
          <w:color w:val="000000"/>
        </w:rPr>
        <w:t>знать.</w:t>
      </w:r>
    </w:p>
    <w:p w:rsidR="00D75198" w:rsidRPr="00D75198" w:rsidRDefault="00D75198" w:rsidP="00D75198">
      <w:pPr>
        <w:shd w:val="clear" w:color="auto" w:fill="FFFFFF"/>
        <w:spacing w:after="0" w:line="240" w:lineRule="auto"/>
        <w:ind w:firstLine="720"/>
        <w:jc w:val="both"/>
        <w:rPr>
          <w:rFonts w:ascii="Times New Roman" w:hAnsi="Times New Roman" w:cs="Times New Roman"/>
          <w:b/>
          <w:color w:val="000000"/>
        </w:rPr>
      </w:pPr>
      <w:r w:rsidRPr="00D75198">
        <w:rPr>
          <w:rFonts w:ascii="Times New Roman" w:hAnsi="Times New Roman" w:cs="Times New Roman"/>
          <w:b/>
          <w:bCs/>
          <w:color w:val="000000"/>
        </w:rPr>
        <w:t xml:space="preserve">Выживание в </w:t>
      </w:r>
      <w:r w:rsidRPr="00D75198">
        <w:rPr>
          <w:rFonts w:ascii="Times New Roman" w:hAnsi="Times New Roman" w:cs="Times New Roman"/>
          <w:b/>
          <w:color w:val="000000"/>
        </w:rPr>
        <w:t>холодной воде.</w:t>
      </w:r>
    </w:p>
    <w:p w:rsidR="00D75198" w:rsidRPr="00D75198" w:rsidRDefault="00D75198" w:rsidP="00D75198">
      <w:pPr>
        <w:widowControl w:val="0"/>
        <w:numPr>
          <w:ilvl w:val="0"/>
          <w:numId w:val="23"/>
        </w:numPr>
        <w:shd w:val="clear" w:color="auto" w:fill="FFFFFF"/>
        <w:tabs>
          <w:tab w:val="left" w:pos="475"/>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Известно,  что  организм  человека,  находящегося  в  воде, охлаждается, если  ее</w:t>
      </w:r>
      <w:r w:rsidR="006468DD">
        <w:rPr>
          <w:rFonts w:ascii="Times New Roman" w:hAnsi="Times New Roman" w:cs="Times New Roman"/>
          <w:color w:val="000000"/>
        </w:rPr>
        <w:t xml:space="preserve"> </w:t>
      </w:r>
      <w:r w:rsidRPr="00D75198">
        <w:rPr>
          <w:rFonts w:ascii="Times New Roman" w:hAnsi="Times New Roman" w:cs="Times New Roman"/>
          <w:color w:val="000000"/>
        </w:rPr>
        <w:t>температура ниже 33,3°С.   Теплопроводность воды почти в 27 раз больше, чем воздуха,</w:t>
      </w:r>
      <w:r w:rsidR="006468DD">
        <w:rPr>
          <w:rFonts w:ascii="Times New Roman" w:hAnsi="Times New Roman" w:cs="Times New Roman"/>
          <w:color w:val="000000"/>
        </w:rPr>
        <w:t xml:space="preserve"> </w:t>
      </w:r>
      <w:r w:rsidRPr="00D75198">
        <w:rPr>
          <w:rFonts w:ascii="Times New Roman" w:hAnsi="Times New Roman" w:cs="Times New Roman"/>
          <w:color w:val="000000"/>
        </w:rPr>
        <w:t>процесс охлаждения идет довольно интенсивно. Например, при температуре воды 22</w:t>
      </w:r>
      <w:proofErr w:type="gramStart"/>
      <w:r w:rsidRPr="00D75198">
        <w:rPr>
          <w:rFonts w:ascii="Times New Roman" w:hAnsi="Times New Roman" w:cs="Times New Roman"/>
          <w:color w:val="000000"/>
        </w:rPr>
        <w:t>°С</w:t>
      </w:r>
      <w:proofErr w:type="gramEnd"/>
      <w:r w:rsidR="006468DD">
        <w:rPr>
          <w:rFonts w:ascii="Times New Roman" w:hAnsi="Times New Roman" w:cs="Times New Roman"/>
          <w:color w:val="000000"/>
        </w:rPr>
        <w:t xml:space="preserve"> </w:t>
      </w:r>
      <w:r w:rsidRPr="00D75198">
        <w:rPr>
          <w:rFonts w:ascii="Times New Roman" w:hAnsi="Times New Roman" w:cs="Times New Roman"/>
          <w:color w:val="000000"/>
        </w:rPr>
        <w:t>человек за 4 минуты теряет около 100 калорий, т.е. столько же, сколько на воздухе при той</w:t>
      </w:r>
      <w:r w:rsidR="006468DD">
        <w:rPr>
          <w:rFonts w:ascii="Times New Roman" w:hAnsi="Times New Roman" w:cs="Times New Roman"/>
          <w:color w:val="000000"/>
        </w:rPr>
        <w:t xml:space="preserve"> </w:t>
      </w:r>
      <w:r w:rsidRPr="00D75198">
        <w:rPr>
          <w:rFonts w:ascii="Times New Roman" w:hAnsi="Times New Roman" w:cs="Times New Roman"/>
          <w:color w:val="000000"/>
        </w:rPr>
        <w:t>же температуре за час. В результате организм непрерывно теряет тепло, и температура</w:t>
      </w:r>
      <w:r w:rsidRPr="00D75198">
        <w:rPr>
          <w:rFonts w:ascii="Times New Roman" w:hAnsi="Times New Roman" w:cs="Times New Roman"/>
          <w:color w:val="000000"/>
        </w:rPr>
        <w:br/>
        <w:t>тела, постепенно снижаясь, рано или поздно достигнет критического предела, при</w:t>
      </w:r>
      <w:r w:rsidR="006468DD">
        <w:rPr>
          <w:rFonts w:ascii="Times New Roman" w:hAnsi="Times New Roman" w:cs="Times New Roman"/>
          <w:color w:val="000000"/>
        </w:rPr>
        <w:t xml:space="preserve"> </w:t>
      </w:r>
      <w:r w:rsidRPr="00D75198">
        <w:rPr>
          <w:rFonts w:ascii="Times New Roman" w:hAnsi="Times New Roman" w:cs="Times New Roman"/>
          <w:color w:val="000000"/>
        </w:rPr>
        <w:t>котором невозможно дальнейшее существование.</w:t>
      </w:r>
    </w:p>
    <w:p w:rsidR="00D75198" w:rsidRPr="00D75198" w:rsidRDefault="00D75198" w:rsidP="00D75198">
      <w:pPr>
        <w:widowControl w:val="0"/>
        <w:numPr>
          <w:ilvl w:val="0"/>
          <w:numId w:val="23"/>
        </w:numPr>
        <w:shd w:val="clear" w:color="auto" w:fill="FFFFFF"/>
        <w:tabs>
          <w:tab w:val="left" w:pos="475"/>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Скорость снижения температуры тела зависит от физического состояния человека и его индивидуальной устойчивости к низким температурам, теплозащитные свойства одежды</w:t>
      </w:r>
      <w:r w:rsidR="006468DD">
        <w:rPr>
          <w:rFonts w:ascii="Times New Roman" w:hAnsi="Times New Roman" w:cs="Times New Roman"/>
          <w:color w:val="000000"/>
        </w:rPr>
        <w:t xml:space="preserve"> </w:t>
      </w:r>
      <w:r w:rsidRPr="00D75198">
        <w:rPr>
          <w:rFonts w:ascii="Times New Roman" w:hAnsi="Times New Roman" w:cs="Times New Roman"/>
          <w:color w:val="000000"/>
        </w:rPr>
        <w:t>на нем, толщина подкожно-жирового слоя.</w:t>
      </w:r>
    </w:p>
    <w:p w:rsidR="00D75198" w:rsidRPr="00D75198" w:rsidRDefault="00D75198" w:rsidP="00D75198">
      <w:pPr>
        <w:widowControl w:val="0"/>
        <w:numPr>
          <w:ilvl w:val="0"/>
          <w:numId w:val="23"/>
        </w:numPr>
        <w:shd w:val="clear" w:color="auto" w:fill="FFFFFF"/>
        <w:tabs>
          <w:tab w:val="left" w:pos="475"/>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Важная    роль    в    активном    снижении   теплопотерь   организма    принадлежит</w:t>
      </w:r>
      <w:r w:rsidR="006468DD">
        <w:rPr>
          <w:rFonts w:ascii="Times New Roman" w:hAnsi="Times New Roman" w:cs="Times New Roman"/>
          <w:color w:val="000000"/>
        </w:rPr>
        <w:t xml:space="preserve"> </w:t>
      </w:r>
      <w:r w:rsidRPr="00D75198">
        <w:rPr>
          <w:rFonts w:ascii="Times New Roman" w:hAnsi="Times New Roman" w:cs="Times New Roman"/>
          <w:color w:val="000000"/>
        </w:rPr>
        <w:t>сосудосуживающему аппарату, обеспечивающему уменьшение просвета капилляров,</w:t>
      </w:r>
      <w:r w:rsidR="006468DD">
        <w:rPr>
          <w:rFonts w:ascii="Times New Roman" w:hAnsi="Times New Roman" w:cs="Times New Roman"/>
          <w:color w:val="000000"/>
        </w:rPr>
        <w:t xml:space="preserve"> </w:t>
      </w:r>
      <w:r w:rsidRPr="00D75198">
        <w:rPr>
          <w:rFonts w:ascii="Times New Roman" w:hAnsi="Times New Roman" w:cs="Times New Roman"/>
          <w:color w:val="000000"/>
        </w:rPr>
        <w:t>проходящих в коже и подкожной клетчатке.</w:t>
      </w:r>
    </w:p>
    <w:p w:rsidR="00D75198" w:rsidRPr="00D75198" w:rsidRDefault="00D75198" w:rsidP="00D75198">
      <w:pPr>
        <w:shd w:val="clear" w:color="auto" w:fill="FFFFFF"/>
        <w:spacing w:after="0" w:line="240" w:lineRule="auto"/>
        <w:ind w:firstLine="720"/>
        <w:jc w:val="center"/>
        <w:rPr>
          <w:rFonts w:ascii="Times New Roman" w:hAnsi="Times New Roman" w:cs="Times New Roman"/>
          <w:b/>
          <w:color w:val="000000"/>
        </w:rPr>
      </w:pPr>
      <w:r w:rsidRPr="00D75198">
        <w:rPr>
          <w:rFonts w:ascii="Times New Roman" w:hAnsi="Times New Roman" w:cs="Times New Roman"/>
          <w:b/>
          <w:color w:val="000000"/>
        </w:rPr>
        <w:t>Что испытывает человек,</w:t>
      </w:r>
    </w:p>
    <w:p w:rsidR="00D75198" w:rsidRPr="00D75198" w:rsidRDefault="00D75198" w:rsidP="00D75198">
      <w:pPr>
        <w:shd w:val="clear" w:color="auto" w:fill="FFFFFF"/>
        <w:spacing w:after="0" w:line="240" w:lineRule="auto"/>
        <w:ind w:firstLine="720"/>
        <w:jc w:val="center"/>
        <w:rPr>
          <w:rFonts w:ascii="Times New Roman" w:hAnsi="Times New Roman" w:cs="Times New Roman"/>
          <w:b/>
          <w:color w:val="000000"/>
        </w:rPr>
      </w:pPr>
      <w:r w:rsidRPr="00D75198">
        <w:rPr>
          <w:rFonts w:ascii="Times New Roman" w:hAnsi="Times New Roman" w:cs="Times New Roman"/>
          <w:b/>
          <w:color w:val="000000"/>
        </w:rPr>
        <w:t xml:space="preserve"> неожиданно </w:t>
      </w:r>
      <w:proofErr w:type="gramStart"/>
      <w:r w:rsidRPr="00D75198">
        <w:rPr>
          <w:rFonts w:ascii="Times New Roman" w:hAnsi="Times New Roman" w:cs="Times New Roman"/>
          <w:b/>
          <w:color w:val="000000"/>
        </w:rPr>
        <w:t>оказавшийся</w:t>
      </w:r>
      <w:proofErr w:type="gramEnd"/>
      <w:r w:rsidRPr="00D75198">
        <w:rPr>
          <w:rFonts w:ascii="Times New Roman" w:hAnsi="Times New Roman" w:cs="Times New Roman"/>
          <w:b/>
          <w:color w:val="000000"/>
        </w:rPr>
        <w:t xml:space="preserve"> в ледяной воде?</w:t>
      </w:r>
    </w:p>
    <w:p w:rsidR="00D75198" w:rsidRPr="00D75198" w:rsidRDefault="00D75198" w:rsidP="00D75198">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Перехватывает дыхание.</w:t>
      </w:r>
    </w:p>
    <w:p w:rsidR="00D75198" w:rsidRPr="00D75198" w:rsidRDefault="00D75198" w:rsidP="00D75198">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Голову как будто сдавливает железный обруч.</w:t>
      </w:r>
    </w:p>
    <w:p w:rsidR="00D75198" w:rsidRPr="00D75198" w:rsidRDefault="00D75198" w:rsidP="00D75198">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Резко учащается сердцебиение.</w:t>
      </w:r>
    </w:p>
    <w:p w:rsidR="00D75198" w:rsidRPr="00D75198" w:rsidRDefault="00D75198" w:rsidP="00D75198">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Артериальное давление повышается до угрожающих пределов.</w:t>
      </w:r>
    </w:p>
    <w:p w:rsidR="00D75198" w:rsidRPr="00D75198" w:rsidRDefault="00D75198" w:rsidP="00D75198">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Мышцы груди и живота рефлекторно сокращаются, вызывая сначала выдох, а затем</w:t>
      </w:r>
      <w:r w:rsidR="00141055">
        <w:rPr>
          <w:rFonts w:ascii="Times New Roman" w:hAnsi="Times New Roman" w:cs="Times New Roman"/>
          <w:color w:val="000000"/>
        </w:rPr>
        <w:t xml:space="preserve"> </w:t>
      </w:r>
      <w:r w:rsidRPr="00D75198">
        <w:rPr>
          <w:rFonts w:ascii="Times New Roman" w:hAnsi="Times New Roman" w:cs="Times New Roman"/>
          <w:color w:val="000000"/>
        </w:rPr>
        <w:t>вдох. Непроизвольный дыхательный акт особенно опасен, если в этот момент голова</w:t>
      </w:r>
      <w:r w:rsidR="00141055">
        <w:rPr>
          <w:rFonts w:ascii="Times New Roman" w:hAnsi="Times New Roman" w:cs="Times New Roman"/>
          <w:color w:val="000000"/>
        </w:rPr>
        <w:t xml:space="preserve"> </w:t>
      </w:r>
      <w:r w:rsidRPr="00D75198">
        <w:rPr>
          <w:rFonts w:ascii="Times New Roman" w:hAnsi="Times New Roman" w:cs="Times New Roman"/>
          <w:color w:val="000000"/>
        </w:rPr>
        <w:t>находится под водой, ибо человек может захлебнуться.</w:t>
      </w:r>
    </w:p>
    <w:p w:rsidR="00D75198" w:rsidRPr="00D75198" w:rsidRDefault="00D75198" w:rsidP="00D75198">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Пытаясь защититься от смертоносного действия холода, организм включает в работу резервную систему теплопроизводства - механизм холодовой дрожи.</w:t>
      </w:r>
    </w:p>
    <w:p w:rsidR="00D75198" w:rsidRPr="00D75198" w:rsidRDefault="00D75198" w:rsidP="00D75198">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Теплопродукция резко возрастает за счет быстрого непроизвольного сокращения</w:t>
      </w:r>
      <w:r w:rsidR="00B04F2F">
        <w:rPr>
          <w:rFonts w:ascii="Times New Roman" w:hAnsi="Times New Roman" w:cs="Times New Roman"/>
          <w:color w:val="000000"/>
        </w:rPr>
        <w:t xml:space="preserve"> </w:t>
      </w:r>
      <w:r w:rsidRPr="00D75198">
        <w:rPr>
          <w:rFonts w:ascii="Times New Roman" w:hAnsi="Times New Roman" w:cs="Times New Roman"/>
          <w:color w:val="000000"/>
        </w:rPr>
        <w:t>мышечных волокон, иногда в три-четыре раза. Однако через некоторый период времени</w:t>
      </w:r>
      <w:r w:rsidR="00B04F2F">
        <w:rPr>
          <w:rFonts w:ascii="Times New Roman" w:hAnsi="Times New Roman" w:cs="Times New Roman"/>
          <w:color w:val="000000"/>
        </w:rPr>
        <w:t xml:space="preserve"> </w:t>
      </w:r>
      <w:r w:rsidRPr="00D75198">
        <w:rPr>
          <w:rFonts w:ascii="Times New Roman" w:hAnsi="Times New Roman" w:cs="Times New Roman"/>
          <w:color w:val="000000"/>
        </w:rPr>
        <w:t>и этого тепла оказывается недостаточно, чтобы компенсировать теплопотери, и организм</w:t>
      </w:r>
      <w:r w:rsidR="00B04F2F">
        <w:rPr>
          <w:rFonts w:ascii="Times New Roman" w:hAnsi="Times New Roman" w:cs="Times New Roman"/>
          <w:color w:val="000000"/>
        </w:rPr>
        <w:t xml:space="preserve"> </w:t>
      </w:r>
      <w:r w:rsidRPr="00D75198">
        <w:rPr>
          <w:rFonts w:ascii="Times New Roman" w:hAnsi="Times New Roman" w:cs="Times New Roman"/>
          <w:color w:val="000000"/>
        </w:rPr>
        <w:t>начинает охлаждаться. Когда температура кожи понижается до 30</w:t>
      </w:r>
      <w:proofErr w:type="gramStart"/>
      <w:r w:rsidRPr="00D75198">
        <w:rPr>
          <w:rFonts w:ascii="Times New Roman" w:hAnsi="Times New Roman" w:cs="Times New Roman"/>
          <w:color w:val="000000"/>
        </w:rPr>
        <w:t>°С</w:t>
      </w:r>
      <w:proofErr w:type="gramEnd"/>
      <w:r w:rsidRPr="00D75198">
        <w:rPr>
          <w:rFonts w:ascii="Times New Roman" w:hAnsi="Times New Roman" w:cs="Times New Roman"/>
          <w:color w:val="000000"/>
        </w:rPr>
        <w:t xml:space="preserve">, </w:t>
      </w:r>
      <w:r w:rsidRPr="00D75198">
        <w:rPr>
          <w:rFonts w:ascii="Times New Roman" w:hAnsi="Times New Roman" w:cs="Times New Roman"/>
          <w:color w:val="000000"/>
        </w:rPr>
        <w:lastRenderedPageBreak/>
        <w:t>дрожь</w:t>
      </w:r>
      <w:r w:rsidR="00141055">
        <w:rPr>
          <w:rFonts w:ascii="Times New Roman" w:hAnsi="Times New Roman" w:cs="Times New Roman"/>
          <w:color w:val="000000"/>
        </w:rPr>
        <w:t xml:space="preserve"> </w:t>
      </w:r>
      <w:r w:rsidRPr="00D75198">
        <w:rPr>
          <w:rFonts w:ascii="Times New Roman" w:hAnsi="Times New Roman" w:cs="Times New Roman"/>
          <w:color w:val="000000"/>
        </w:rPr>
        <w:t>прекращается, и с этого момента гипотермия начинает развиваться с нарастающей</w:t>
      </w:r>
      <w:r w:rsidR="00141055">
        <w:rPr>
          <w:rFonts w:ascii="Times New Roman" w:hAnsi="Times New Roman" w:cs="Times New Roman"/>
          <w:color w:val="000000"/>
        </w:rPr>
        <w:t xml:space="preserve"> </w:t>
      </w:r>
      <w:r w:rsidRPr="00D75198">
        <w:rPr>
          <w:rFonts w:ascii="Times New Roman" w:hAnsi="Times New Roman" w:cs="Times New Roman"/>
          <w:color w:val="000000"/>
        </w:rPr>
        <w:t>скоростью. Дыхание становится все реже, пульс замедляется, артериальное давление</w:t>
      </w:r>
      <w:r w:rsidR="00141055">
        <w:rPr>
          <w:rFonts w:ascii="Times New Roman" w:hAnsi="Times New Roman" w:cs="Times New Roman"/>
          <w:color w:val="000000"/>
        </w:rPr>
        <w:t xml:space="preserve"> </w:t>
      </w:r>
      <w:r w:rsidRPr="00D75198">
        <w:rPr>
          <w:rFonts w:ascii="Times New Roman" w:hAnsi="Times New Roman" w:cs="Times New Roman"/>
          <w:color w:val="000000"/>
        </w:rPr>
        <w:t>падет до критических цифр.</w:t>
      </w:r>
    </w:p>
    <w:p w:rsidR="00D75198" w:rsidRPr="00D75198" w:rsidRDefault="00D75198" w:rsidP="00D75198">
      <w:pPr>
        <w:shd w:val="clear" w:color="auto" w:fill="FFFFFF"/>
        <w:spacing w:after="0" w:line="240" w:lineRule="auto"/>
        <w:ind w:firstLine="720"/>
        <w:jc w:val="center"/>
        <w:rPr>
          <w:rFonts w:ascii="Times New Roman" w:hAnsi="Times New Roman" w:cs="Times New Roman"/>
          <w:b/>
          <w:color w:val="000000"/>
        </w:rPr>
      </w:pPr>
      <w:r w:rsidRPr="00D75198">
        <w:rPr>
          <w:rFonts w:ascii="Times New Roman" w:hAnsi="Times New Roman" w:cs="Times New Roman"/>
          <w:b/>
          <w:color w:val="000000"/>
        </w:rPr>
        <w:t>Основные причины смерти человека в холодной воде:</w:t>
      </w:r>
    </w:p>
    <w:p w:rsidR="00D75198" w:rsidRPr="00D75198" w:rsidRDefault="00D75198" w:rsidP="00D75198">
      <w:pPr>
        <w:widowControl w:val="0"/>
        <w:numPr>
          <w:ilvl w:val="0"/>
          <w:numId w:val="17"/>
        </w:numPr>
        <w:shd w:val="clear" w:color="auto" w:fill="FFFFFF"/>
        <w:tabs>
          <w:tab w:val="left" w:pos="504"/>
        </w:tabs>
        <w:autoSpaceDE w:val="0"/>
        <w:autoSpaceDN w:val="0"/>
        <w:adjustRightInd w:val="0"/>
        <w:spacing w:after="0" w:line="240" w:lineRule="auto"/>
        <w:ind w:firstLine="720"/>
        <w:jc w:val="both"/>
        <w:rPr>
          <w:rFonts w:ascii="Times New Roman" w:hAnsi="Times New Roman" w:cs="Times New Roman"/>
          <w:bCs/>
          <w:color w:val="000000"/>
        </w:rPr>
      </w:pPr>
      <w:r w:rsidRPr="00D75198">
        <w:rPr>
          <w:rFonts w:ascii="Times New Roman" w:hAnsi="Times New Roman" w:cs="Times New Roman"/>
          <w:bCs/>
          <w:color w:val="000000"/>
        </w:rPr>
        <w:t>Переохлаждение, так как тепла, вырабатываемого организмом, недостаточно чтобы</w:t>
      </w:r>
      <w:r w:rsidR="00141055">
        <w:rPr>
          <w:rFonts w:ascii="Times New Roman" w:hAnsi="Times New Roman" w:cs="Times New Roman"/>
          <w:bCs/>
          <w:color w:val="000000"/>
        </w:rPr>
        <w:t xml:space="preserve"> </w:t>
      </w:r>
      <w:r w:rsidRPr="00D75198">
        <w:rPr>
          <w:rFonts w:ascii="Times New Roman" w:hAnsi="Times New Roman" w:cs="Times New Roman"/>
          <w:bCs/>
          <w:color w:val="000000"/>
        </w:rPr>
        <w:t>возместить теплопотери.</w:t>
      </w:r>
    </w:p>
    <w:p w:rsidR="00D75198" w:rsidRPr="00D75198" w:rsidRDefault="00D75198" w:rsidP="00D75198">
      <w:pPr>
        <w:widowControl w:val="0"/>
        <w:numPr>
          <w:ilvl w:val="0"/>
          <w:numId w:val="17"/>
        </w:numPr>
        <w:shd w:val="clear" w:color="auto" w:fill="FFFFFF"/>
        <w:tabs>
          <w:tab w:val="left" w:pos="504"/>
        </w:tabs>
        <w:autoSpaceDE w:val="0"/>
        <w:autoSpaceDN w:val="0"/>
        <w:adjustRightInd w:val="0"/>
        <w:spacing w:after="0" w:line="240" w:lineRule="auto"/>
        <w:ind w:firstLine="720"/>
        <w:jc w:val="both"/>
        <w:rPr>
          <w:rFonts w:ascii="Times New Roman" w:hAnsi="Times New Roman" w:cs="Times New Roman"/>
          <w:bCs/>
          <w:color w:val="000000"/>
        </w:rPr>
      </w:pPr>
      <w:r w:rsidRPr="00D75198">
        <w:rPr>
          <w:rFonts w:ascii="Times New Roman" w:hAnsi="Times New Roman" w:cs="Times New Roman"/>
          <w:bCs/>
          <w:color w:val="000000"/>
        </w:rPr>
        <w:t xml:space="preserve">Смерть может наступить   </w:t>
      </w:r>
      <w:r w:rsidRPr="00D75198">
        <w:rPr>
          <w:rFonts w:ascii="Times New Roman" w:hAnsi="Times New Roman" w:cs="Times New Roman"/>
          <w:color w:val="000000"/>
        </w:rPr>
        <w:t xml:space="preserve">в холодной </w:t>
      </w:r>
      <w:r w:rsidRPr="00D75198">
        <w:rPr>
          <w:rFonts w:ascii="Times New Roman" w:hAnsi="Times New Roman" w:cs="Times New Roman"/>
          <w:bCs/>
          <w:color w:val="000000"/>
        </w:rPr>
        <w:t>воде, иногда гораздо раньше, чем наступило</w:t>
      </w:r>
      <w:r w:rsidR="00141055">
        <w:rPr>
          <w:rFonts w:ascii="Times New Roman" w:hAnsi="Times New Roman" w:cs="Times New Roman"/>
          <w:bCs/>
          <w:color w:val="000000"/>
        </w:rPr>
        <w:t xml:space="preserve"> </w:t>
      </w:r>
      <w:r w:rsidRPr="00D75198">
        <w:rPr>
          <w:rFonts w:ascii="Times New Roman" w:hAnsi="Times New Roman" w:cs="Times New Roman"/>
          <w:color w:val="000000"/>
        </w:rPr>
        <w:t>переохлаждение,   причиной   этого  может быть  своеобразный   "холодовый  шок",</w:t>
      </w:r>
      <w:r w:rsidR="00141055">
        <w:rPr>
          <w:rFonts w:ascii="Times New Roman" w:hAnsi="Times New Roman" w:cs="Times New Roman"/>
          <w:color w:val="000000"/>
        </w:rPr>
        <w:t xml:space="preserve"> </w:t>
      </w:r>
      <w:r w:rsidRPr="00D75198">
        <w:rPr>
          <w:rFonts w:ascii="Times New Roman" w:hAnsi="Times New Roman" w:cs="Times New Roman"/>
          <w:bCs/>
          <w:color w:val="000000"/>
        </w:rPr>
        <w:t xml:space="preserve">развивающийся </w:t>
      </w:r>
      <w:r w:rsidRPr="00D75198">
        <w:rPr>
          <w:rFonts w:ascii="Times New Roman" w:hAnsi="Times New Roman" w:cs="Times New Roman"/>
          <w:color w:val="000000"/>
        </w:rPr>
        <w:t xml:space="preserve">иногда </w:t>
      </w:r>
      <w:proofErr w:type="gramStart"/>
      <w:r w:rsidRPr="00D75198">
        <w:rPr>
          <w:rFonts w:ascii="Times New Roman" w:hAnsi="Times New Roman" w:cs="Times New Roman"/>
          <w:bCs/>
          <w:color w:val="000000"/>
        </w:rPr>
        <w:t xml:space="preserve">в </w:t>
      </w:r>
      <w:r w:rsidRPr="00D75198">
        <w:rPr>
          <w:rFonts w:ascii="Times New Roman" w:hAnsi="Times New Roman" w:cs="Times New Roman"/>
          <w:color w:val="000000"/>
        </w:rPr>
        <w:t>первые</w:t>
      </w:r>
      <w:proofErr w:type="gramEnd"/>
      <w:r w:rsidRPr="00D75198">
        <w:rPr>
          <w:rFonts w:ascii="Times New Roman" w:hAnsi="Times New Roman" w:cs="Times New Roman"/>
          <w:color w:val="000000"/>
        </w:rPr>
        <w:t xml:space="preserve"> </w:t>
      </w:r>
      <w:r w:rsidRPr="00D75198">
        <w:rPr>
          <w:rFonts w:ascii="Times New Roman" w:hAnsi="Times New Roman" w:cs="Times New Roman"/>
          <w:bCs/>
          <w:color w:val="000000"/>
        </w:rPr>
        <w:t xml:space="preserve">5-15 мин после погружения в </w:t>
      </w:r>
      <w:r w:rsidRPr="00D75198">
        <w:rPr>
          <w:rFonts w:ascii="Times New Roman" w:hAnsi="Times New Roman" w:cs="Times New Roman"/>
          <w:color w:val="000000"/>
        </w:rPr>
        <w:t>воду.</w:t>
      </w:r>
    </w:p>
    <w:p w:rsidR="00D75198" w:rsidRPr="00D75198" w:rsidRDefault="00D75198" w:rsidP="00D75198">
      <w:pPr>
        <w:widowControl w:val="0"/>
        <w:numPr>
          <w:ilvl w:val="0"/>
          <w:numId w:val="17"/>
        </w:numPr>
        <w:shd w:val="clear" w:color="auto" w:fill="FFFFFF"/>
        <w:tabs>
          <w:tab w:val="left" w:pos="504"/>
        </w:tabs>
        <w:autoSpaceDE w:val="0"/>
        <w:autoSpaceDN w:val="0"/>
        <w:adjustRightInd w:val="0"/>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Нарушение   функции   дыхания,   вызванное   массивным   раздражением   холодовых рецепторов кожи.</w:t>
      </w:r>
    </w:p>
    <w:p w:rsidR="00D75198" w:rsidRPr="00D75198" w:rsidRDefault="00D75198" w:rsidP="00D75198">
      <w:pPr>
        <w:shd w:val="clear" w:color="auto" w:fill="FFFFFF"/>
        <w:spacing w:after="0" w:line="240" w:lineRule="auto"/>
        <w:ind w:firstLine="720"/>
        <w:jc w:val="both"/>
        <w:rPr>
          <w:rFonts w:ascii="Times New Roman" w:hAnsi="Times New Roman" w:cs="Times New Roman"/>
          <w:color w:val="000000"/>
        </w:rPr>
      </w:pPr>
      <w:r w:rsidRPr="00D75198">
        <w:rPr>
          <w:rFonts w:ascii="Times New Roman" w:hAnsi="Times New Roman" w:cs="Times New Roman"/>
          <w:color w:val="000000"/>
        </w:rPr>
        <w:t xml:space="preserve">Быстрая потеря тактильной чувствительности. Находясь рядом со спасательной лодкой, </w:t>
      </w:r>
      <w:proofErr w:type="gramStart"/>
      <w:r w:rsidRPr="00D75198">
        <w:rPr>
          <w:rFonts w:ascii="Times New Roman" w:hAnsi="Times New Roman" w:cs="Times New Roman"/>
          <w:color w:val="000000"/>
        </w:rPr>
        <w:t>терпящий</w:t>
      </w:r>
      <w:proofErr w:type="gramEnd"/>
      <w:r w:rsidRPr="00D75198">
        <w:rPr>
          <w:rFonts w:ascii="Times New Roman" w:hAnsi="Times New Roman" w:cs="Times New Roman"/>
          <w:color w:val="000000"/>
        </w:rPr>
        <w:t xml:space="preserve"> бедствие иногда не может самостоятельно забраться в нее, так как температура кожи пальцев падает до температуры окружающей воды.</w:t>
      </w:r>
    </w:p>
    <w:p w:rsidR="00D75198" w:rsidRDefault="00D75198" w:rsidP="00D75198"/>
    <w:p w:rsidR="005D4A52" w:rsidRDefault="005D4A52" w:rsidP="005D4A52"/>
    <w:p w:rsidR="001B01B7" w:rsidRDefault="001B01B7"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2A5C18" w:rsidRDefault="002A5C18" w:rsidP="00CE16FD">
      <w:pPr>
        <w:spacing w:after="0" w:line="240" w:lineRule="auto"/>
        <w:jc w:val="right"/>
        <w:rPr>
          <w:rFonts w:ascii="Times New Roman" w:hAnsi="Times New Roman"/>
          <w:sz w:val="20"/>
          <w:szCs w:val="20"/>
        </w:rPr>
      </w:pPr>
    </w:p>
    <w:p w:rsidR="001B01B7" w:rsidRDefault="001B01B7" w:rsidP="00CE16FD">
      <w:pPr>
        <w:spacing w:after="0" w:line="240" w:lineRule="auto"/>
        <w:jc w:val="right"/>
        <w:rPr>
          <w:rFonts w:ascii="Times New Roman" w:hAnsi="Times New Roman"/>
          <w:sz w:val="20"/>
          <w:szCs w:val="20"/>
        </w:rPr>
      </w:pPr>
    </w:p>
    <w:p w:rsidR="001B01B7" w:rsidRDefault="001B01B7" w:rsidP="00CE16FD">
      <w:pPr>
        <w:spacing w:after="0" w:line="240" w:lineRule="auto"/>
        <w:jc w:val="right"/>
        <w:rPr>
          <w:rFonts w:ascii="Times New Roman" w:hAnsi="Times New Roman"/>
          <w:sz w:val="20"/>
          <w:szCs w:val="20"/>
        </w:rPr>
      </w:pPr>
    </w:p>
    <w:p w:rsidR="00EF3E3E" w:rsidRPr="002E7875" w:rsidRDefault="00A425E1"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8B532E" w:rsidRDefault="008B532E"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3C7930">
                    <w:rPr>
                      <w:rFonts w:ascii="Times New Roman" w:hAnsi="Times New Roman" w:cs="Times New Roman"/>
                      <w:sz w:val="20"/>
                      <w:szCs w:val="20"/>
                    </w:rPr>
                    <w:t>28</w:t>
                  </w:r>
                  <w:r>
                    <w:rPr>
                      <w:rFonts w:ascii="Times New Roman" w:hAnsi="Times New Roman" w:cs="Times New Roman"/>
                      <w:sz w:val="20"/>
                      <w:szCs w:val="20"/>
                    </w:rPr>
                    <w:t>.</w:t>
                  </w:r>
                  <w:r w:rsidR="00BD21CF">
                    <w:rPr>
                      <w:rFonts w:ascii="Times New Roman" w:hAnsi="Times New Roman" w:cs="Times New Roman"/>
                      <w:sz w:val="20"/>
                      <w:szCs w:val="20"/>
                    </w:rPr>
                    <w:t>1</w:t>
                  </w:r>
                  <w:r w:rsidR="00A02686">
                    <w:rPr>
                      <w:rFonts w:ascii="Times New Roman" w:hAnsi="Times New Roman" w:cs="Times New Roman"/>
                      <w:sz w:val="20"/>
                      <w:szCs w:val="20"/>
                    </w:rPr>
                    <w:t>2</w:t>
                  </w:r>
                  <w:r>
                    <w:rPr>
                      <w:rFonts w:ascii="Times New Roman" w:hAnsi="Times New Roman" w:cs="Times New Roman"/>
                      <w:sz w:val="20"/>
                      <w:szCs w:val="20"/>
                    </w:rPr>
                    <w:t>.2017г, по графику в 16-00ч., фактически – в 16-00 ч.</w:t>
                  </w:r>
                </w:p>
                <w:p w:rsidR="008B532E" w:rsidRPr="003C3FB4" w:rsidRDefault="008B532E"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8B532E" w:rsidRPr="005E5FF0" w:rsidRDefault="008B532E"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0"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8B532E" w:rsidRDefault="008B532E"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A425E1"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A425E1"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17155">
      <w:footerReference w:type="even" r:id="rId31"/>
      <w:footerReference w:type="default" r:id="rId32"/>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6FB7" w:rsidRDefault="00FD6FB7" w:rsidP="006734D6">
      <w:pPr>
        <w:spacing w:after="0" w:line="240" w:lineRule="auto"/>
      </w:pPr>
      <w:r>
        <w:separator/>
      </w:r>
    </w:p>
  </w:endnote>
  <w:endnote w:type="continuationSeparator" w:id="0">
    <w:p w:rsidR="00FD6FB7" w:rsidRDefault="00FD6FB7"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00022FF" w:usb1="C000205B" w:usb2="00000009" w:usb3="00000000" w:csb0="000001DF" w:csb1="00000000"/>
  </w:font>
  <w:font w:name="Candara">
    <w:panose1 w:val="020E0502030303020204"/>
    <w:charset w:val="CC"/>
    <w:family w:val="swiss"/>
    <w:pitch w:val="variable"/>
    <w:sig w:usb0="A00002EF" w:usb1="4000204B" w:usb2="00000000" w:usb3="00000000" w:csb0="0000009F" w:csb1="00000000"/>
  </w:font>
  <w:font w:name="MS ??">
    <w:altName w:val="MS Gothic"/>
    <w:panose1 w:val="00000000000000000000"/>
    <w:charset w:val="80"/>
    <w:family w:val="auto"/>
    <w:notTrueType/>
    <w:pitch w:val="variable"/>
    <w:sig w:usb0="00000000" w:usb1="08070000" w:usb2="00000010" w:usb3="00000000" w:csb0="00020000" w:csb1="00000000"/>
  </w:font>
  <w:font w:name="Arial CYR">
    <w:panose1 w:val="020B0604020202020204"/>
    <w:charset w:val="CC"/>
    <w:family w:val="swiss"/>
    <w:pitch w:val="variable"/>
    <w:sig w:usb0="20002A87" w:usb1="80000000" w:usb2="00000008"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8B532E" w:rsidRDefault="008B532E" w:rsidP="00A247EF">
        <w:pPr>
          <w:pStyle w:val="af0"/>
        </w:pPr>
        <w:r w:rsidRPr="00856993">
          <w:rPr>
            <w:i/>
          </w:rPr>
          <w:t xml:space="preserve">стр. </w:t>
        </w:r>
        <w:sdt>
          <w:sdtPr>
            <w:rPr>
              <w:i/>
            </w:rPr>
            <w:id w:val="156570"/>
            <w:docPartObj>
              <w:docPartGallery w:val="Page Numbers (Bottom of Page)"/>
              <w:docPartUnique/>
            </w:docPartObj>
          </w:sdtPr>
          <w:sdtContent>
            <w:r w:rsidR="00A425E1" w:rsidRPr="00856993">
              <w:rPr>
                <w:i/>
              </w:rPr>
              <w:fldChar w:fldCharType="begin"/>
            </w:r>
            <w:r w:rsidRPr="00856993">
              <w:rPr>
                <w:i/>
              </w:rPr>
              <w:instrText xml:space="preserve"> PAGE   \* MERGEFORMAT </w:instrText>
            </w:r>
            <w:r w:rsidR="00A425E1" w:rsidRPr="00856993">
              <w:rPr>
                <w:i/>
              </w:rPr>
              <w:fldChar w:fldCharType="separate"/>
            </w:r>
            <w:r w:rsidR="00DF23F9">
              <w:rPr>
                <w:i/>
                <w:noProof/>
              </w:rPr>
              <w:t>42</w:t>
            </w:r>
            <w:r w:rsidR="00A425E1"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xml:space="preserve">№ </w:t>
        </w:r>
        <w:r w:rsidR="00DF23F9">
          <w:rPr>
            <w:i/>
            <w:color w:val="262626" w:themeColor="text1" w:themeTint="D9"/>
          </w:rPr>
          <w:t>21</w:t>
        </w:r>
        <w:r w:rsidRPr="00385569">
          <w:rPr>
            <w:i/>
            <w:color w:val="262626" w:themeColor="text1" w:themeTint="D9"/>
          </w:rPr>
          <w:t>(</w:t>
        </w:r>
        <w:r>
          <w:rPr>
            <w:i/>
            <w:color w:val="262626" w:themeColor="text1" w:themeTint="D9"/>
          </w:rPr>
          <w:t>11</w:t>
        </w:r>
        <w:r w:rsidR="00DF23F9">
          <w:rPr>
            <w:i/>
            <w:color w:val="262626" w:themeColor="text1" w:themeTint="D9"/>
          </w:rPr>
          <w:t>8</w:t>
        </w:r>
        <w:r w:rsidRPr="00385569">
          <w:rPr>
            <w:i/>
            <w:color w:val="262626" w:themeColor="text1" w:themeTint="D9"/>
          </w:rPr>
          <w:t xml:space="preserve">) от </w:t>
        </w:r>
        <w:r w:rsidR="00A02686">
          <w:rPr>
            <w:i/>
            <w:color w:val="262626" w:themeColor="text1" w:themeTint="D9"/>
          </w:rPr>
          <w:t xml:space="preserve"> </w:t>
        </w:r>
        <w:r w:rsidR="00DF23F9">
          <w:rPr>
            <w:i/>
            <w:color w:val="262626" w:themeColor="text1" w:themeTint="D9"/>
          </w:rPr>
          <w:t>28</w:t>
        </w:r>
        <w:r w:rsidRPr="00385569">
          <w:rPr>
            <w:i/>
            <w:color w:val="262626" w:themeColor="text1" w:themeTint="D9"/>
          </w:rPr>
          <w:t>.</w:t>
        </w:r>
        <w:r>
          <w:rPr>
            <w:i/>
            <w:color w:val="262626" w:themeColor="text1" w:themeTint="D9"/>
          </w:rPr>
          <w:t>1</w:t>
        </w:r>
        <w:r w:rsidR="00A02686">
          <w:rPr>
            <w:i/>
            <w:color w:val="262626" w:themeColor="text1" w:themeTint="D9"/>
          </w:rPr>
          <w:t>2</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 </w:t>
        </w:r>
      </w:p>
      <w:p w:rsidR="008B532E" w:rsidRDefault="00A425E1">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8B532E" w:rsidRDefault="008B532E" w:rsidP="00A247EF">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DF23F9">
          <w:rPr>
            <w:i/>
            <w:color w:val="262626" w:themeColor="text1" w:themeTint="D9"/>
          </w:rPr>
          <w:t>21</w:t>
        </w:r>
        <w:r w:rsidRPr="00385569">
          <w:rPr>
            <w:i/>
            <w:color w:val="262626" w:themeColor="text1" w:themeTint="D9"/>
          </w:rPr>
          <w:t>(</w:t>
        </w:r>
        <w:r>
          <w:rPr>
            <w:i/>
            <w:color w:val="262626" w:themeColor="text1" w:themeTint="D9"/>
          </w:rPr>
          <w:t>11</w:t>
        </w:r>
        <w:r w:rsidR="00DF23F9">
          <w:rPr>
            <w:i/>
            <w:color w:val="262626" w:themeColor="text1" w:themeTint="D9"/>
          </w:rPr>
          <w:t>8</w:t>
        </w:r>
        <w:r w:rsidRPr="00385569">
          <w:rPr>
            <w:i/>
            <w:color w:val="262626" w:themeColor="text1" w:themeTint="D9"/>
          </w:rPr>
          <w:t xml:space="preserve">) от </w:t>
        </w:r>
        <w:r w:rsidR="00DF23F9">
          <w:rPr>
            <w:i/>
            <w:color w:val="262626" w:themeColor="text1" w:themeTint="D9"/>
          </w:rPr>
          <w:t>28</w:t>
        </w:r>
        <w:r w:rsidRPr="00385569">
          <w:rPr>
            <w:i/>
            <w:color w:val="262626" w:themeColor="text1" w:themeTint="D9"/>
          </w:rPr>
          <w:t>.</w:t>
        </w:r>
        <w:r>
          <w:rPr>
            <w:i/>
            <w:color w:val="262626" w:themeColor="text1" w:themeTint="D9"/>
          </w:rPr>
          <w:t>1</w:t>
        </w:r>
        <w:r w:rsidR="00A02686">
          <w:rPr>
            <w:i/>
            <w:color w:val="262626" w:themeColor="text1" w:themeTint="D9"/>
          </w:rPr>
          <w:t>2</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A425E1" w:rsidRPr="00856993">
              <w:rPr>
                <w:i/>
              </w:rPr>
              <w:fldChar w:fldCharType="begin"/>
            </w:r>
            <w:r w:rsidRPr="00856993">
              <w:rPr>
                <w:i/>
              </w:rPr>
              <w:instrText xml:space="preserve"> PAGE   \* MERGEFORMAT </w:instrText>
            </w:r>
            <w:r w:rsidR="00A425E1" w:rsidRPr="00856993">
              <w:rPr>
                <w:i/>
              </w:rPr>
              <w:fldChar w:fldCharType="separate"/>
            </w:r>
            <w:r w:rsidR="00DF23F9">
              <w:rPr>
                <w:i/>
                <w:noProof/>
              </w:rPr>
              <w:t>41</w:t>
            </w:r>
            <w:r w:rsidR="00A425E1" w:rsidRPr="00856993">
              <w:rPr>
                <w:i/>
              </w:rPr>
              <w:fldChar w:fldCharType="end"/>
            </w:r>
          </w:sdtContent>
        </w:sdt>
      </w:p>
      <w:p w:rsidR="008B532E" w:rsidRDefault="008B532E"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6FB7" w:rsidRDefault="00FD6FB7" w:rsidP="006734D6">
      <w:pPr>
        <w:spacing w:after="0" w:line="240" w:lineRule="auto"/>
      </w:pPr>
      <w:r>
        <w:separator/>
      </w:r>
    </w:p>
  </w:footnote>
  <w:footnote w:type="continuationSeparator" w:id="0">
    <w:p w:rsidR="00FD6FB7" w:rsidRDefault="00FD6FB7"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18F364"/>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2">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30C40EC"/>
    <w:multiLevelType w:val="hybridMultilevel"/>
    <w:tmpl w:val="5D68D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2">
    <w:nsid w:val="36B16BB0"/>
    <w:multiLevelType w:val="hybridMultilevel"/>
    <w:tmpl w:val="FE06C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25">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29">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0">
    <w:nsid w:val="6C3043CE"/>
    <w:multiLevelType w:val="hybridMultilevel"/>
    <w:tmpl w:val="E5B4D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2">
    <w:nsid w:val="7AD63A4D"/>
    <w:multiLevelType w:val="hybridMultilevel"/>
    <w:tmpl w:val="B7E0A38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33">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34">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nsid w:val="7E7F2251"/>
    <w:multiLevelType w:val="hybridMultilevel"/>
    <w:tmpl w:val="1C02E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7"/>
  </w:num>
  <w:num w:numId="3">
    <w:abstractNumId w:val="25"/>
  </w:num>
  <w:num w:numId="4">
    <w:abstractNumId w:val="20"/>
  </w:num>
  <w:num w:numId="5">
    <w:abstractNumId w:val="31"/>
  </w:num>
  <w:num w:numId="6">
    <w:abstractNumId w:val="23"/>
  </w:num>
  <w:num w:numId="7">
    <w:abstractNumId w:val="34"/>
  </w:num>
  <w:num w:numId="8">
    <w:abstractNumId w:val="33"/>
    <w:lvlOverride w:ilvl="0">
      <w:startOverride w:val="1"/>
    </w:lvlOverride>
    <w:lvlOverride w:ilvl="1"/>
    <w:lvlOverride w:ilvl="2"/>
    <w:lvlOverride w:ilvl="3"/>
    <w:lvlOverride w:ilvl="4"/>
    <w:lvlOverride w:ilvl="5"/>
    <w:lvlOverride w:ilvl="6"/>
    <w:lvlOverride w:ilvl="7"/>
    <w:lvlOverride w:ilvl="8"/>
  </w:num>
  <w:num w:numId="9">
    <w:abstractNumId w:val="1"/>
  </w:num>
  <w:num w:numId="10">
    <w:abstractNumId w:val="27"/>
  </w:num>
  <w:num w:numId="11">
    <w:abstractNumId w:val="18"/>
  </w:num>
  <w:num w:numId="12">
    <w:abstractNumId w:val="32"/>
  </w:num>
  <w:num w:numId="13">
    <w:abstractNumId w:val="30"/>
  </w:num>
  <w:num w:numId="14">
    <w:abstractNumId w:val="22"/>
  </w:num>
  <w:num w:numId="15">
    <w:abstractNumId w:val="35"/>
  </w:num>
  <w:num w:numId="16">
    <w:abstractNumId w:val="26"/>
  </w:num>
  <w:num w:numId="17">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8">
    <w:abstractNumId w:val="29"/>
  </w:num>
  <w:num w:numId="19">
    <w:abstractNumId w:val="28"/>
  </w:num>
  <w:num w:numId="20">
    <w:abstractNumId w:val="15"/>
  </w:num>
  <w:num w:numId="21">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22">
    <w:abstractNumId w:val="21"/>
  </w:num>
  <w:num w:numId="23">
    <w:abstractNumId w:val="24"/>
  </w:num>
  <w:num w:numId="24">
    <w:abstractNumId w:val="19"/>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spelling="clean" w:grammar="clean"/>
  <w:defaultTabStop w:val="708"/>
  <w:evenAndOddHeaders/>
  <w:drawingGridHorizontalSpacing w:val="110"/>
  <w:displayHorizontalDrawingGridEvery w:val="2"/>
  <w:characterSpacingControl w:val="doNotCompress"/>
  <w:hdrShapeDefaults>
    <o:shapedefaults v:ext="edit" spidmax="568322"/>
  </w:hdrShapeDefaults>
  <w:footnotePr>
    <w:footnote w:id="-1"/>
    <w:footnote w:id="0"/>
  </w:footnotePr>
  <w:endnotePr>
    <w:endnote w:id="-1"/>
    <w:endnote w:id="0"/>
  </w:endnotePr>
  <w:compat/>
  <w:rsids>
    <w:rsidRoot w:val="0024037B"/>
    <w:rsid w:val="000002B6"/>
    <w:rsid w:val="000002BC"/>
    <w:rsid w:val="00000758"/>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A"/>
    <w:rsid w:val="00025E45"/>
    <w:rsid w:val="00026409"/>
    <w:rsid w:val="00026CC4"/>
    <w:rsid w:val="00026D20"/>
    <w:rsid w:val="0002721C"/>
    <w:rsid w:val="00027372"/>
    <w:rsid w:val="00027530"/>
    <w:rsid w:val="00027B1B"/>
    <w:rsid w:val="00027E7F"/>
    <w:rsid w:val="0003024F"/>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760"/>
    <w:rsid w:val="000378A3"/>
    <w:rsid w:val="0003791B"/>
    <w:rsid w:val="00037B85"/>
    <w:rsid w:val="00037CEB"/>
    <w:rsid w:val="00040213"/>
    <w:rsid w:val="0004030A"/>
    <w:rsid w:val="0004096D"/>
    <w:rsid w:val="000412A4"/>
    <w:rsid w:val="000414CE"/>
    <w:rsid w:val="000416F4"/>
    <w:rsid w:val="00041706"/>
    <w:rsid w:val="00041A15"/>
    <w:rsid w:val="00041DB1"/>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0CF4"/>
    <w:rsid w:val="00061256"/>
    <w:rsid w:val="0006164C"/>
    <w:rsid w:val="00061D7C"/>
    <w:rsid w:val="00061E12"/>
    <w:rsid w:val="0006203B"/>
    <w:rsid w:val="00062081"/>
    <w:rsid w:val="000628CB"/>
    <w:rsid w:val="00062B14"/>
    <w:rsid w:val="00062F09"/>
    <w:rsid w:val="00063052"/>
    <w:rsid w:val="000633A4"/>
    <w:rsid w:val="00063472"/>
    <w:rsid w:val="000639E9"/>
    <w:rsid w:val="00063CDB"/>
    <w:rsid w:val="00063E7E"/>
    <w:rsid w:val="00063F76"/>
    <w:rsid w:val="00064309"/>
    <w:rsid w:val="000644B0"/>
    <w:rsid w:val="00064D19"/>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E22"/>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2640"/>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3976"/>
    <w:rsid w:val="00094576"/>
    <w:rsid w:val="00094A5F"/>
    <w:rsid w:val="00094ECE"/>
    <w:rsid w:val="00094FCE"/>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D4"/>
    <w:rsid w:val="000A4EF7"/>
    <w:rsid w:val="000A516E"/>
    <w:rsid w:val="000A567E"/>
    <w:rsid w:val="000A5CA6"/>
    <w:rsid w:val="000A61DF"/>
    <w:rsid w:val="000A65D0"/>
    <w:rsid w:val="000A65E4"/>
    <w:rsid w:val="000A67A4"/>
    <w:rsid w:val="000A684B"/>
    <w:rsid w:val="000A7085"/>
    <w:rsid w:val="000A71AD"/>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23E5"/>
    <w:rsid w:val="000B23F6"/>
    <w:rsid w:val="000B2CAB"/>
    <w:rsid w:val="000B2CFA"/>
    <w:rsid w:val="000B2F63"/>
    <w:rsid w:val="000B3109"/>
    <w:rsid w:val="000B3812"/>
    <w:rsid w:val="000B385E"/>
    <w:rsid w:val="000B3CD3"/>
    <w:rsid w:val="000B3F46"/>
    <w:rsid w:val="000B4091"/>
    <w:rsid w:val="000B4DFA"/>
    <w:rsid w:val="000B5005"/>
    <w:rsid w:val="000B50D9"/>
    <w:rsid w:val="000B5795"/>
    <w:rsid w:val="000B5C0C"/>
    <w:rsid w:val="000B5C74"/>
    <w:rsid w:val="000B5F7E"/>
    <w:rsid w:val="000B605B"/>
    <w:rsid w:val="000B628C"/>
    <w:rsid w:val="000B6404"/>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07A"/>
    <w:rsid w:val="000D32D8"/>
    <w:rsid w:val="000D3454"/>
    <w:rsid w:val="000D35FA"/>
    <w:rsid w:val="000D3959"/>
    <w:rsid w:val="000D3A16"/>
    <w:rsid w:val="000D4E86"/>
    <w:rsid w:val="000D519C"/>
    <w:rsid w:val="000D532A"/>
    <w:rsid w:val="000D53EF"/>
    <w:rsid w:val="000D584C"/>
    <w:rsid w:val="000D5BD4"/>
    <w:rsid w:val="000D5CB3"/>
    <w:rsid w:val="000D5DAB"/>
    <w:rsid w:val="000D5DE5"/>
    <w:rsid w:val="000D5E57"/>
    <w:rsid w:val="000D6203"/>
    <w:rsid w:val="000D692E"/>
    <w:rsid w:val="000D696E"/>
    <w:rsid w:val="000D6984"/>
    <w:rsid w:val="000D6BF9"/>
    <w:rsid w:val="000D6E53"/>
    <w:rsid w:val="000D7069"/>
    <w:rsid w:val="000D7203"/>
    <w:rsid w:val="000D73AB"/>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267"/>
    <w:rsid w:val="000F2586"/>
    <w:rsid w:val="000F26F7"/>
    <w:rsid w:val="000F2B77"/>
    <w:rsid w:val="000F3062"/>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2A8"/>
    <w:rsid w:val="00106425"/>
    <w:rsid w:val="00106B65"/>
    <w:rsid w:val="00106BF4"/>
    <w:rsid w:val="00106D6A"/>
    <w:rsid w:val="00107A3C"/>
    <w:rsid w:val="00107AD9"/>
    <w:rsid w:val="00110186"/>
    <w:rsid w:val="001102B2"/>
    <w:rsid w:val="00110344"/>
    <w:rsid w:val="00110EA3"/>
    <w:rsid w:val="001112EE"/>
    <w:rsid w:val="0011140A"/>
    <w:rsid w:val="00111612"/>
    <w:rsid w:val="0011170A"/>
    <w:rsid w:val="00111F14"/>
    <w:rsid w:val="00112183"/>
    <w:rsid w:val="001121AD"/>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135C"/>
    <w:rsid w:val="00121623"/>
    <w:rsid w:val="00121910"/>
    <w:rsid w:val="00121BB1"/>
    <w:rsid w:val="00121DE3"/>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7AF"/>
    <w:rsid w:val="00125915"/>
    <w:rsid w:val="00125BF3"/>
    <w:rsid w:val="0012609F"/>
    <w:rsid w:val="001262A6"/>
    <w:rsid w:val="0012645A"/>
    <w:rsid w:val="00126477"/>
    <w:rsid w:val="001267B7"/>
    <w:rsid w:val="00126880"/>
    <w:rsid w:val="001268BE"/>
    <w:rsid w:val="00126BD1"/>
    <w:rsid w:val="00126FF3"/>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1FE7"/>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2CDA"/>
    <w:rsid w:val="0016334C"/>
    <w:rsid w:val="001637CB"/>
    <w:rsid w:val="001639AF"/>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41"/>
    <w:rsid w:val="00180343"/>
    <w:rsid w:val="00180415"/>
    <w:rsid w:val="00181688"/>
    <w:rsid w:val="00181BA2"/>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319"/>
    <w:rsid w:val="0019572E"/>
    <w:rsid w:val="0019589C"/>
    <w:rsid w:val="001960C7"/>
    <w:rsid w:val="001960F7"/>
    <w:rsid w:val="0019618D"/>
    <w:rsid w:val="00196232"/>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47D"/>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642"/>
    <w:rsid w:val="001A7C5A"/>
    <w:rsid w:val="001A7F74"/>
    <w:rsid w:val="001B01B7"/>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690"/>
    <w:rsid w:val="001B29A7"/>
    <w:rsid w:val="001B2A66"/>
    <w:rsid w:val="001B2B6D"/>
    <w:rsid w:val="001B2B96"/>
    <w:rsid w:val="001B2BC3"/>
    <w:rsid w:val="001B30FD"/>
    <w:rsid w:val="001B32ED"/>
    <w:rsid w:val="001B3752"/>
    <w:rsid w:val="001B39BA"/>
    <w:rsid w:val="001B3E50"/>
    <w:rsid w:val="001B3ED1"/>
    <w:rsid w:val="001B40D9"/>
    <w:rsid w:val="001B4A26"/>
    <w:rsid w:val="001B5A2A"/>
    <w:rsid w:val="001B5B06"/>
    <w:rsid w:val="001B5B0C"/>
    <w:rsid w:val="001B62A7"/>
    <w:rsid w:val="001B650B"/>
    <w:rsid w:val="001B68C5"/>
    <w:rsid w:val="001B7027"/>
    <w:rsid w:val="001B7794"/>
    <w:rsid w:val="001B7858"/>
    <w:rsid w:val="001B787D"/>
    <w:rsid w:val="001B7B3F"/>
    <w:rsid w:val="001B7D39"/>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2C4E"/>
    <w:rsid w:val="001E3408"/>
    <w:rsid w:val="001E357C"/>
    <w:rsid w:val="001E35B5"/>
    <w:rsid w:val="001E3771"/>
    <w:rsid w:val="001E3EB1"/>
    <w:rsid w:val="001E46FF"/>
    <w:rsid w:val="001E497F"/>
    <w:rsid w:val="001E49D6"/>
    <w:rsid w:val="001E4D5F"/>
    <w:rsid w:val="001E4F46"/>
    <w:rsid w:val="001E50A5"/>
    <w:rsid w:val="001E510D"/>
    <w:rsid w:val="001E5687"/>
    <w:rsid w:val="001E5A82"/>
    <w:rsid w:val="001E5BD9"/>
    <w:rsid w:val="001E607F"/>
    <w:rsid w:val="001E6D5F"/>
    <w:rsid w:val="001E6E08"/>
    <w:rsid w:val="001E75A7"/>
    <w:rsid w:val="001E7A25"/>
    <w:rsid w:val="001E7BD2"/>
    <w:rsid w:val="001E7DCE"/>
    <w:rsid w:val="001E7EA3"/>
    <w:rsid w:val="001E7FDF"/>
    <w:rsid w:val="001F05A7"/>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6B4"/>
    <w:rsid w:val="002129EF"/>
    <w:rsid w:val="00212C1C"/>
    <w:rsid w:val="00212F8B"/>
    <w:rsid w:val="0021307A"/>
    <w:rsid w:val="002133D3"/>
    <w:rsid w:val="00213847"/>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1BA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AC0"/>
    <w:rsid w:val="00236C81"/>
    <w:rsid w:val="00236D1E"/>
    <w:rsid w:val="00237CD4"/>
    <w:rsid w:val="002400E1"/>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5A2E"/>
    <w:rsid w:val="00246356"/>
    <w:rsid w:val="002465D8"/>
    <w:rsid w:val="00246910"/>
    <w:rsid w:val="00246A28"/>
    <w:rsid w:val="00246B47"/>
    <w:rsid w:val="00246B76"/>
    <w:rsid w:val="00246D3A"/>
    <w:rsid w:val="002473A9"/>
    <w:rsid w:val="002478AA"/>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55"/>
    <w:rsid w:val="00254AA7"/>
    <w:rsid w:val="00254BF5"/>
    <w:rsid w:val="00254E59"/>
    <w:rsid w:val="0025565E"/>
    <w:rsid w:val="00255E07"/>
    <w:rsid w:val="0025611C"/>
    <w:rsid w:val="002567AD"/>
    <w:rsid w:val="0025690A"/>
    <w:rsid w:val="00256B3B"/>
    <w:rsid w:val="00256D5E"/>
    <w:rsid w:val="0025735B"/>
    <w:rsid w:val="00257906"/>
    <w:rsid w:val="00257D35"/>
    <w:rsid w:val="00257DA1"/>
    <w:rsid w:val="00257F94"/>
    <w:rsid w:val="0026003F"/>
    <w:rsid w:val="00260175"/>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14"/>
    <w:rsid w:val="00273C50"/>
    <w:rsid w:val="00273E90"/>
    <w:rsid w:val="00274366"/>
    <w:rsid w:val="00274893"/>
    <w:rsid w:val="00274B99"/>
    <w:rsid w:val="00274D23"/>
    <w:rsid w:val="00274D88"/>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410"/>
    <w:rsid w:val="00280704"/>
    <w:rsid w:val="0028076F"/>
    <w:rsid w:val="00280770"/>
    <w:rsid w:val="002808F3"/>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D3C"/>
    <w:rsid w:val="002A3DBB"/>
    <w:rsid w:val="002A3E74"/>
    <w:rsid w:val="002A48CB"/>
    <w:rsid w:val="002A4F1A"/>
    <w:rsid w:val="002A4F75"/>
    <w:rsid w:val="002A57FD"/>
    <w:rsid w:val="002A5912"/>
    <w:rsid w:val="002A5A1D"/>
    <w:rsid w:val="002A5A54"/>
    <w:rsid w:val="002A5A61"/>
    <w:rsid w:val="002A5B07"/>
    <w:rsid w:val="002A5C18"/>
    <w:rsid w:val="002A5E54"/>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9BC"/>
    <w:rsid w:val="002B2C21"/>
    <w:rsid w:val="002B2C59"/>
    <w:rsid w:val="002B2D71"/>
    <w:rsid w:val="002B306C"/>
    <w:rsid w:val="002B3749"/>
    <w:rsid w:val="002B3B86"/>
    <w:rsid w:val="002B41BD"/>
    <w:rsid w:val="002B427C"/>
    <w:rsid w:val="002B4567"/>
    <w:rsid w:val="002B45FB"/>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084"/>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1939"/>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875"/>
    <w:rsid w:val="002E7A3D"/>
    <w:rsid w:val="002E7B07"/>
    <w:rsid w:val="002F02D5"/>
    <w:rsid w:val="002F0371"/>
    <w:rsid w:val="002F045B"/>
    <w:rsid w:val="002F0704"/>
    <w:rsid w:val="002F0CF4"/>
    <w:rsid w:val="002F0DB1"/>
    <w:rsid w:val="002F120C"/>
    <w:rsid w:val="002F1294"/>
    <w:rsid w:val="002F14CE"/>
    <w:rsid w:val="002F15C5"/>
    <w:rsid w:val="002F1924"/>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665"/>
    <w:rsid w:val="002F5786"/>
    <w:rsid w:val="002F58B1"/>
    <w:rsid w:val="002F5B1C"/>
    <w:rsid w:val="002F5E3F"/>
    <w:rsid w:val="002F6604"/>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65D"/>
    <w:rsid w:val="00303824"/>
    <w:rsid w:val="00303863"/>
    <w:rsid w:val="00303B1A"/>
    <w:rsid w:val="00303F37"/>
    <w:rsid w:val="00303F9B"/>
    <w:rsid w:val="00304061"/>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2A8"/>
    <w:rsid w:val="0035144F"/>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4F0"/>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CD3"/>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1F33"/>
    <w:rsid w:val="00382542"/>
    <w:rsid w:val="0038287D"/>
    <w:rsid w:val="00382914"/>
    <w:rsid w:val="00382B19"/>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09"/>
    <w:rsid w:val="003A271A"/>
    <w:rsid w:val="003A28BD"/>
    <w:rsid w:val="003A2C9F"/>
    <w:rsid w:val="003A2F72"/>
    <w:rsid w:val="003A345E"/>
    <w:rsid w:val="003A36A7"/>
    <w:rsid w:val="003A3B95"/>
    <w:rsid w:val="003A3E7B"/>
    <w:rsid w:val="003A3EB5"/>
    <w:rsid w:val="003A4226"/>
    <w:rsid w:val="003A432F"/>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14A"/>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611"/>
    <w:rsid w:val="003C7631"/>
    <w:rsid w:val="003C7930"/>
    <w:rsid w:val="003C7E2A"/>
    <w:rsid w:val="003D0134"/>
    <w:rsid w:val="003D0447"/>
    <w:rsid w:val="003D0518"/>
    <w:rsid w:val="003D069C"/>
    <w:rsid w:val="003D06B2"/>
    <w:rsid w:val="003D08B6"/>
    <w:rsid w:val="003D090A"/>
    <w:rsid w:val="003D0E1A"/>
    <w:rsid w:val="003D2230"/>
    <w:rsid w:val="003D2382"/>
    <w:rsid w:val="003D28B4"/>
    <w:rsid w:val="003D292B"/>
    <w:rsid w:val="003D2AE0"/>
    <w:rsid w:val="003D30DE"/>
    <w:rsid w:val="003D3116"/>
    <w:rsid w:val="003D3136"/>
    <w:rsid w:val="003D32AE"/>
    <w:rsid w:val="003D36B8"/>
    <w:rsid w:val="003D38ED"/>
    <w:rsid w:val="003D3DF3"/>
    <w:rsid w:val="003D3DF7"/>
    <w:rsid w:val="003D4256"/>
    <w:rsid w:val="003D4386"/>
    <w:rsid w:val="003D443A"/>
    <w:rsid w:val="003D45DD"/>
    <w:rsid w:val="003D4605"/>
    <w:rsid w:val="003D4893"/>
    <w:rsid w:val="003D4E23"/>
    <w:rsid w:val="003D5050"/>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BD9"/>
    <w:rsid w:val="00413C87"/>
    <w:rsid w:val="00413CDA"/>
    <w:rsid w:val="00413DC1"/>
    <w:rsid w:val="00413E01"/>
    <w:rsid w:val="00413E13"/>
    <w:rsid w:val="00413E4A"/>
    <w:rsid w:val="00413ED9"/>
    <w:rsid w:val="00413F73"/>
    <w:rsid w:val="00414744"/>
    <w:rsid w:val="004147D0"/>
    <w:rsid w:val="00414FC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692"/>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CC4"/>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91C"/>
    <w:rsid w:val="00444BB6"/>
    <w:rsid w:val="00444D57"/>
    <w:rsid w:val="00444D5A"/>
    <w:rsid w:val="00444F23"/>
    <w:rsid w:val="00444F95"/>
    <w:rsid w:val="00445321"/>
    <w:rsid w:val="004458E1"/>
    <w:rsid w:val="0044597C"/>
    <w:rsid w:val="004459F3"/>
    <w:rsid w:val="0044660C"/>
    <w:rsid w:val="00446716"/>
    <w:rsid w:val="00446743"/>
    <w:rsid w:val="004469EF"/>
    <w:rsid w:val="00446BB5"/>
    <w:rsid w:val="00446C03"/>
    <w:rsid w:val="00447132"/>
    <w:rsid w:val="00447530"/>
    <w:rsid w:val="004477B8"/>
    <w:rsid w:val="004478B1"/>
    <w:rsid w:val="00447939"/>
    <w:rsid w:val="00447D9D"/>
    <w:rsid w:val="00450045"/>
    <w:rsid w:val="004502E7"/>
    <w:rsid w:val="00450D40"/>
    <w:rsid w:val="00450FF0"/>
    <w:rsid w:val="00451432"/>
    <w:rsid w:val="004514E6"/>
    <w:rsid w:val="00451514"/>
    <w:rsid w:val="00451941"/>
    <w:rsid w:val="00451BF4"/>
    <w:rsid w:val="00451C69"/>
    <w:rsid w:val="00451EE0"/>
    <w:rsid w:val="00452807"/>
    <w:rsid w:val="00452931"/>
    <w:rsid w:val="0045297D"/>
    <w:rsid w:val="00452D11"/>
    <w:rsid w:val="00452F62"/>
    <w:rsid w:val="00453350"/>
    <w:rsid w:val="00453C0C"/>
    <w:rsid w:val="00453D6D"/>
    <w:rsid w:val="00453EFD"/>
    <w:rsid w:val="00453FB9"/>
    <w:rsid w:val="00454D20"/>
    <w:rsid w:val="00454D6D"/>
    <w:rsid w:val="0045504F"/>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64EB"/>
    <w:rsid w:val="00466732"/>
    <w:rsid w:val="00466842"/>
    <w:rsid w:val="00466BC9"/>
    <w:rsid w:val="00466EDA"/>
    <w:rsid w:val="00467420"/>
    <w:rsid w:val="0046795E"/>
    <w:rsid w:val="004679C6"/>
    <w:rsid w:val="00467A4E"/>
    <w:rsid w:val="00467AD0"/>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4EF"/>
    <w:rsid w:val="0048163F"/>
    <w:rsid w:val="0048167D"/>
    <w:rsid w:val="0048182A"/>
    <w:rsid w:val="0048183A"/>
    <w:rsid w:val="004818AC"/>
    <w:rsid w:val="00481DC6"/>
    <w:rsid w:val="0048228A"/>
    <w:rsid w:val="004824D6"/>
    <w:rsid w:val="004826E3"/>
    <w:rsid w:val="00482A66"/>
    <w:rsid w:val="004831AA"/>
    <w:rsid w:val="00483484"/>
    <w:rsid w:val="00483597"/>
    <w:rsid w:val="004836A9"/>
    <w:rsid w:val="0048399D"/>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609"/>
    <w:rsid w:val="00487903"/>
    <w:rsid w:val="00487E00"/>
    <w:rsid w:val="00487E44"/>
    <w:rsid w:val="004902F4"/>
    <w:rsid w:val="00490577"/>
    <w:rsid w:val="00490653"/>
    <w:rsid w:val="00490955"/>
    <w:rsid w:val="00490B54"/>
    <w:rsid w:val="00490C3A"/>
    <w:rsid w:val="00490EBC"/>
    <w:rsid w:val="00491355"/>
    <w:rsid w:val="00491899"/>
    <w:rsid w:val="00492062"/>
    <w:rsid w:val="00492293"/>
    <w:rsid w:val="0049240A"/>
    <w:rsid w:val="00492CCF"/>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017"/>
    <w:rsid w:val="004B53CB"/>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BE9"/>
    <w:rsid w:val="004D0344"/>
    <w:rsid w:val="004D0F1C"/>
    <w:rsid w:val="004D10AB"/>
    <w:rsid w:val="004D11CB"/>
    <w:rsid w:val="004D1910"/>
    <w:rsid w:val="004D1990"/>
    <w:rsid w:val="004D1E4F"/>
    <w:rsid w:val="004D1F36"/>
    <w:rsid w:val="004D271F"/>
    <w:rsid w:val="004D2A09"/>
    <w:rsid w:val="004D2AAB"/>
    <w:rsid w:val="004D2C15"/>
    <w:rsid w:val="004D2C77"/>
    <w:rsid w:val="004D3113"/>
    <w:rsid w:val="004D32DE"/>
    <w:rsid w:val="004D34FB"/>
    <w:rsid w:val="004D37BD"/>
    <w:rsid w:val="004D38C0"/>
    <w:rsid w:val="004D3A5C"/>
    <w:rsid w:val="004D3F9A"/>
    <w:rsid w:val="004D469C"/>
    <w:rsid w:val="004D4943"/>
    <w:rsid w:val="004D499A"/>
    <w:rsid w:val="004D4BCC"/>
    <w:rsid w:val="004D56C7"/>
    <w:rsid w:val="004D56E9"/>
    <w:rsid w:val="004D576F"/>
    <w:rsid w:val="004D5780"/>
    <w:rsid w:val="004D5A45"/>
    <w:rsid w:val="004D5B8E"/>
    <w:rsid w:val="004D5D4A"/>
    <w:rsid w:val="004D660B"/>
    <w:rsid w:val="004D69EA"/>
    <w:rsid w:val="004D69F6"/>
    <w:rsid w:val="004D6E49"/>
    <w:rsid w:val="004D70E0"/>
    <w:rsid w:val="004D721B"/>
    <w:rsid w:val="004D740B"/>
    <w:rsid w:val="004D74C9"/>
    <w:rsid w:val="004D7673"/>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3F48"/>
    <w:rsid w:val="004E400F"/>
    <w:rsid w:val="004E4514"/>
    <w:rsid w:val="004E4756"/>
    <w:rsid w:val="004E47B0"/>
    <w:rsid w:val="004E48C0"/>
    <w:rsid w:val="004E4E5F"/>
    <w:rsid w:val="004E4F45"/>
    <w:rsid w:val="004E5267"/>
    <w:rsid w:val="004E59A9"/>
    <w:rsid w:val="004E616E"/>
    <w:rsid w:val="004E625F"/>
    <w:rsid w:val="004E6513"/>
    <w:rsid w:val="004E65A0"/>
    <w:rsid w:val="004E768C"/>
    <w:rsid w:val="004E769E"/>
    <w:rsid w:val="004E781B"/>
    <w:rsid w:val="004F0286"/>
    <w:rsid w:val="004F0463"/>
    <w:rsid w:val="004F076A"/>
    <w:rsid w:val="004F0874"/>
    <w:rsid w:val="004F08C1"/>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E9D"/>
    <w:rsid w:val="00511154"/>
    <w:rsid w:val="00511409"/>
    <w:rsid w:val="00511713"/>
    <w:rsid w:val="005117AA"/>
    <w:rsid w:val="005118E1"/>
    <w:rsid w:val="00511FA3"/>
    <w:rsid w:val="005120CF"/>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114"/>
    <w:rsid w:val="0051746F"/>
    <w:rsid w:val="005175D3"/>
    <w:rsid w:val="005177E9"/>
    <w:rsid w:val="00517E1B"/>
    <w:rsid w:val="0052024E"/>
    <w:rsid w:val="005205D5"/>
    <w:rsid w:val="005208B0"/>
    <w:rsid w:val="00520956"/>
    <w:rsid w:val="00520B0C"/>
    <w:rsid w:val="00520D13"/>
    <w:rsid w:val="00520E0E"/>
    <w:rsid w:val="00521637"/>
    <w:rsid w:val="005216C5"/>
    <w:rsid w:val="00521712"/>
    <w:rsid w:val="00521742"/>
    <w:rsid w:val="00521A51"/>
    <w:rsid w:val="0052217A"/>
    <w:rsid w:val="0052258E"/>
    <w:rsid w:val="005226B2"/>
    <w:rsid w:val="00522931"/>
    <w:rsid w:val="00522D59"/>
    <w:rsid w:val="00523DBF"/>
    <w:rsid w:val="00523FE5"/>
    <w:rsid w:val="00524157"/>
    <w:rsid w:val="00524829"/>
    <w:rsid w:val="005249A1"/>
    <w:rsid w:val="00524DF1"/>
    <w:rsid w:val="00525269"/>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13F1"/>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9A0"/>
    <w:rsid w:val="00581D0C"/>
    <w:rsid w:val="00581D6A"/>
    <w:rsid w:val="00581E24"/>
    <w:rsid w:val="00581E63"/>
    <w:rsid w:val="005821BC"/>
    <w:rsid w:val="00582262"/>
    <w:rsid w:val="00582717"/>
    <w:rsid w:val="005827DA"/>
    <w:rsid w:val="00582A89"/>
    <w:rsid w:val="0058301E"/>
    <w:rsid w:val="0058321F"/>
    <w:rsid w:val="00583AE1"/>
    <w:rsid w:val="00583BDF"/>
    <w:rsid w:val="00583C8D"/>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3B"/>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C2C"/>
    <w:rsid w:val="005B3F13"/>
    <w:rsid w:val="005B40C7"/>
    <w:rsid w:val="005B41F4"/>
    <w:rsid w:val="005B4332"/>
    <w:rsid w:val="005B4889"/>
    <w:rsid w:val="005B493E"/>
    <w:rsid w:val="005B4B3A"/>
    <w:rsid w:val="005B4BA2"/>
    <w:rsid w:val="005B5501"/>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A52"/>
    <w:rsid w:val="005D4D4C"/>
    <w:rsid w:val="005D4F5E"/>
    <w:rsid w:val="005D5007"/>
    <w:rsid w:val="005D539D"/>
    <w:rsid w:val="005D5769"/>
    <w:rsid w:val="005D59C7"/>
    <w:rsid w:val="005D5B2D"/>
    <w:rsid w:val="005D5D43"/>
    <w:rsid w:val="005D5E78"/>
    <w:rsid w:val="005D61FA"/>
    <w:rsid w:val="005D6405"/>
    <w:rsid w:val="005D641D"/>
    <w:rsid w:val="005D64F2"/>
    <w:rsid w:val="005D650E"/>
    <w:rsid w:val="005D6B8A"/>
    <w:rsid w:val="005D6C5A"/>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3F0"/>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0DDF"/>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3E0"/>
    <w:rsid w:val="006074FC"/>
    <w:rsid w:val="00607671"/>
    <w:rsid w:val="006077D7"/>
    <w:rsid w:val="0060799F"/>
    <w:rsid w:val="00607A62"/>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871"/>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8D7"/>
    <w:rsid w:val="00635C7E"/>
    <w:rsid w:val="006361AB"/>
    <w:rsid w:val="0063682D"/>
    <w:rsid w:val="00636920"/>
    <w:rsid w:val="00636F76"/>
    <w:rsid w:val="006373A2"/>
    <w:rsid w:val="00637C91"/>
    <w:rsid w:val="00637E09"/>
    <w:rsid w:val="00637E18"/>
    <w:rsid w:val="00637EC0"/>
    <w:rsid w:val="00637EDE"/>
    <w:rsid w:val="00637FFE"/>
    <w:rsid w:val="00640120"/>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3DB1"/>
    <w:rsid w:val="00644206"/>
    <w:rsid w:val="006444F2"/>
    <w:rsid w:val="006447D4"/>
    <w:rsid w:val="00644CEE"/>
    <w:rsid w:val="00644F0E"/>
    <w:rsid w:val="00645478"/>
    <w:rsid w:val="00645C40"/>
    <w:rsid w:val="00645EFC"/>
    <w:rsid w:val="0064622B"/>
    <w:rsid w:val="0064634D"/>
    <w:rsid w:val="00646628"/>
    <w:rsid w:val="00646725"/>
    <w:rsid w:val="0064676A"/>
    <w:rsid w:val="006468DD"/>
    <w:rsid w:val="00647320"/>
    <w:rsid w:val="00647576"/>
    <w:rsid w:val="006476AA"/>
    <w:rsid w:val="006479A4"/>
    <w:rsid w:val="0065048F"/>
    <w:rsid w:val="00650802"/>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23"/>
    <w:rsid w:val="006544CA"/>
    <w:rsid w:val="00654503"/>
    <w:rsid w:val="00654A0F"/>
    <w:rsid w:val="00654B87"/>
    <w:rsid w:val="00655356"/>
    <w:rsid w:val="006556FC"/>
    <w:rsid w:val="0065574B"/>
    <w:rsid w:val="00656263"/>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1BFC"/>
    <w:rsid w:val="0068201B"/>
    <w:rsid w:val="00682E6F"/>
    <w:rsid w:val="00682E70"/>
    <w:rsid w:val="00683704"/>
    <w:rsid w:val="006837B5"/>
    <w:rsid w:val="00683D66"/>
    <w:rsid w:val="006840E5"/>
    <w:rsid w:val="006844D5"/>
    <w:rsid w:val="00684C2A"/>
    <w:rsid w:val="00684CF1"/>
    <w:rsid w:val="00684D6B"/>
    <w:rsid w:val="00684F71"/>
    <w:rsid w:val="00684F9E"/>
    <w:rsid w:val="0068506B"/>
    <w:rsid w:val="00685495"/>
    <w:rsid w:val="006857E4"/>
    <w:rsid w:val="006859A6"/>
    <w:rsid w:val="00685C77"/>
    <w:rsid w:val="00685DD9"/>
    <w:rsid w:val="0068610B"/>
    <w:rsid w:val="00686789"/>
    <w:rsid w:val="00686796"/>
    <w:rsid w:val="00686A1A"/>
    <w:rsid w:val="00686BEF"/>
    <w:rsid w:val="00686C07"/>
    <w:rsid w:val="00686C68"/>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6382"/>
    <w:rsid w:val="0069650B"/>
    <w:rsid w:val="00696591"/>
    <w:rsid w:val="0069717B"/>
    <w:rsid w:val="0069723E"/>
    <w:rsid w:val="00697451"/>
    <w:rsid w:val="006975A2"/>
    <w:rsid w:val="006976CC"/>
    <w:rsid w:val="00697B55"/>
    <w:rsid w:val="00697FDF"/>
    <w:rsid w:val="006A049C"/>
    <w:rsid w:val="006A07D9"/>
    <w:rsid w:val="006A09EC"/>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C0231"/>
    <w:rsid w:val="006C0499"/>
    <w:rsid w:val="006C05B8"/>
    <w:rsid w:val="006C06CF"/>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96"/>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1FC2"/>
    <w:rsid w:val="00702026"/>
    <w:rsid w:val="007021D8"/>
    <w:rsid w:val="007021FE"/>
    <w:rsid w:val="00702207"/>
    <w:rsid w:val="00702302"/>
    <w:rsid w:val="00702786"/>
    <w:rsid w:val="0070280D"/>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A7"/>
    <w:rsid w:val="00715028"/>
    <w:rsid w:val="0071534C"/>
    <w:rsid w:val="00715AA5"/>
    <w:rsid w:val="00715AB1"/>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3113"/>
    <w:rsid w:val="007336A7"/>
    <w:rsid w:val="007337C9"/>
    <w:rsid w:val="00733922"/>
    <w:rsid w:val="00734089"/>
    <w:rsid w:val="007340A0"/>
    <w:rsid w:val="0073415F"/>
    <w:rsid w:val="007341AD"/>
    <w:rsid w:val="00734605"/>
    <w:rsid w:val="00734897"/>
    <w:rsid w:val="00734928"/>
    <w:rsid w:val="00734CCA"/>
    <w:rsid w:val="007351AF"/>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A7E"/>
    <w:rsid w:val="00743CDE"/>
    <w:rsid w:val="00744976"/>
    <w:rsid w:val="00744D3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C53"/>
    <w:rsid w:val="00756E96"/>
    <w:rsid w:val="007578C3"/>
    <w:rsid w:val="00757A9B"/>
    <w:rsid w:val="00757C3B"/>
    <w:rsid w:val="00757DA3"/>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CE6"/>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4F0"/>
    <w:rsid w:val="00776B5C"/>
    <w:rsid w:val="00776C5B"/>
    <w:rsid w:val="0077704A"/>
    <w:rsid w:val="007770CA"/>
    <w:rsid w:val="00777181"/>
    <w:rsid w:val="00777488"/>
    <w:rsid w:val="007776C8"/>
    <w:rsid w:val="007778C0"/>
    <w:rsid w:val="00777CFF"/>
    <w:rsid w:val="00777FDF"/>
    <w:rsid w:val="0078037F"/>
    <w:rsid w:val="00780517"/>
    <w:rsid w:val="00780EE0"/>
    <w:rsid w:val="00780F08"/>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BD0"/>
    <w:rsid w:val="00796CA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B4"/>
    <w:rsid w:val="007A70F3"/>
    <w:rsid w:val="007A763C"/>
    <w:rsid w:val="007A7680"/>
    <w:rsid w:val="007A7947"/>
    <w:rsid w:val="007A796D"/>
    <w:rsid w:val="007A7E79"/>
    <w:rsid w:val="007B0115"/>
    <w:rsid w:val="007B0315"/>
    <w:rsid w:val="007B04A0"/>
    <w:rsid w:val="007B05F4"/>
    <w:rsid w:val="007B0637"/>
    <w:rsid w:val="007B0CF2"/>
    <w:rsid w:val="007B1602"/>
    <w:rsid w:val="007B1640"/>
    <w:rsid w:val="007B1932"/>
    <w:rsid w:val="007B19CD"/>
    <w:rsid w:val="007B2D53"/>
    <w:rsid w:val="007B2E79"/>
    <w:rsid w:val="007B32B8"/>
    <w:rsid w:val="007B3391"/>
    <w:rsid w:val="007B3613"/>
    <w:rsid w:val="007B446D"/>
    <w:rsid w:val="007B5156"/>
    <w:rsid w:val="007B5C37"/>
    <w:rsid w:val="007B6335"/>
    <w:rsid w:val="007B655F"/>
    <w:rsid w:val="007B6570"/>
    <w:rsid w:val="007B659D"/>
    <w:rsid w:val="007B672D"/>
    <w:rsid w:val="007B6D13"/>
    <w:rsid w:val="007B78A9"/>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8D3"/>
    <w:rsid w:val="007D0EB1"/>
    <w:rsid w:val="007D1146"/>
    <w:rsid w:val="007D1192"/>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F6A"/>
    <w:rsid w:val="007E3614"/>
    <w:rsid w:val="007E391D"/>
    <w:rsid w:val="007E3EB6"/>
    <w:rsid w:val="007E3F15"/>
    <w:rsid w:val="007E3F99"/>
    <w:rsid w:val="007E4226"/>
    <w:rsid w:val="007E422E"/>
    <w:rsid w:val="007E4349"/>
    <w:rsid w:val="007E444E"/>
    <w:rsid w:val="007E4663"/>
    <w:rsid w:val="007E4907"/>
    <w:rsid w:val="007E4C0B"/>
    <w:rsid w:val="007E50BD"/>
    <w:rsid w:val="007E52B2"/>
    <w:rsid w:val="007E53C9"/>
    <w:rsid w:val="007E54A1"/>
    <w:rsid w:val="007E5704"/>
    <w:rsid w:val="007E58C3"/>
    <w:rsid w:val="007E59A0"/>
    <w:rsid w:val="007E5D5D"/>
    <w:rsid w:val="007E6355"/>
    <w:rsid w:val="007E6CFC"/>
    <w:rsid w:val="007E6EBE"/>
    <w:rsid w:val="007E6F49"/>
    <w:rsid w:val="007E7208"/>
    <w:rsid w:val="007E7360"/>
    <w:rsid w:val="007E75EC"/>
    <w:rsid w:val="007E7624"/>
    <w:rsid w:val="007E762E"/>
    <w:rsid w:val="007E7950"/>
    <w:rsid w:val="007E7A0C"/>
    <w:rsid w:val="007E7C26"/>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382"/>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058"/>
    <w:rsid w:val="008114E1"/>
    <w:rsid w:val="00811736"/>
    <w:rsid w:val="00811B64"/>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118"/>
    <w:rsid w:val="008221B1"/>
    <w:rsid w:val="008222BD"/>
    <w:rsid w:val="00822382"/>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3F"/>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979"/>
    <w:rsid w:val="00843B90"/>
    <w:rsid w:val="00843D71"/>
    <w:rsid w:val="00843E28"/>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31E6"/>
    <w:rsid w:val="008533CC"/>
    <w:rsid w:val="00853762"/>
    <w:rsid w:val="008539E4"/>
    <w:rsid w:val="00853B76"/>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28"/>
    <w:rsid w:val="00860D63"/>
    <w:rsid w:val="00861187"/>
    <w:rsid w:val="00861BB6"/>
    <w:rsid w:val="008622A4"/>
    <w:rsid w:val="008622FE"/>
    <w:rsid w:val="00862A87"/>
    <w:rsid w:val="00862D56"/>
    <w:rsid w:val="00862F0B"/>
    <w:rsid w:val="00862F79"/>
    <w:rsid w:val="0086316E"/>
    <w:rsid w:val="0086340F"/>
    <w:rsid w:val="00863898"/>
    <w:rsid w:val="008644E8"/>
    <w:rsid w:val="0086459E"/>
    <w:rsid w:val="0086492B"/>
    <w:rsid w:val="00864A47"/>
    <w:rsid w:val="00864EDA"/>
    <w:rsid w:val="00865866"/>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B5B"/>
    <w:rsid w:val="00876E56"/>
    <w:rsid w:val="00877179"/>
    <w:rsid w:val="008772D4"/>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EDD"/>
    <w:rsid w:val="00895F4D"/>
    <w:rsid w:val="008966EB"/>
    <w:rsid w:val="00896966"/>
    <w:rsid w:val="00896A80"/>
    <w:rsid w:val="00896BBD"/>
    <w:rsid w:val="00897896"/>
    <w:rsid w:val="008A0562"/>
    <w:rsid w:val="008A0643"/>
    <w:rsid w:val="008A0C39"/>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68E"/>
    <w:rsid w:val="008B36D9"/>
    <w:rsid w:val="008B3AFB"/>
    <w:rsid w:val="008B48A4"/>
    <w:rsid w:val="008B532E"/>
    <w:rsid w:val="008B560F"/>
    <w:rsid w:val="008B56B1"/>
    <w:rsid w:val="008B56E5"/>
    <w:rsid w:val="008B5749"/>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E10"/>
    <w:rsid w:val="008C3E61"/>
    <w:rsid w:val="008C3ED6"/>
    <w:rsid w:val="008C402F"/>
    <w:rsid w:val="008C43DB"/>
    <w:rsid w:val="008C4668"/>
    <w:rsid w:val="008C4B9D"/>
    <w:rsid w:val="008C4C45"/>
    <w:rsid w:val="008C4CEC"/>
    <w:rsid w:val="008C4E41"/>
    <w:rsid w:val="008C4FD9"/>
    <w:rsid w:val="008C5098"/>
    <w:rsid w:val="008C5147"/>
    <w:rsid w:val="008C5492"/>
    <w:rsid w:val="008C57A5"/>
    <w:rsid w:val="008C5C90"/>
    <w:rsid w:val="008C5D23"/>
    <w:rsid w:val="008C5E9E"/>
    <w:rsid w:val="008C606B"/>
    <w:rsid w:val="008C61C5"/>
    <w:rsid w:val="008C65BD"/>
    <w:rsid w:val="008C66FE"/>
    <w:rsid w:val="008C698C"/>
    <w:rsid w:val="008C6E57"/>
    <w:rsid w:val="008C6F8B"/>
    <w:rsid w:val="008C7596"/>
    <w:rsid w:val="008C7A06"/>
    <w:rsid w:val="008C7DCA"/>
    <w:rsid w:val="008C7F3C"/>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A67"/>
    <w:rsid w:val="008E4CAD"/>
    <w:rsid w:val="008E4EAD"/>
    <w:rsid w:val="008E502D"/>
    <w:rsid w:val="008E5358"/>
    <w:rsid w:val="008E5C46"/>
    <w:rsid w:val="008E5C72"/>
    <w:rsid w:val="008E5D8C"/>
    <w:rsid w:val="008E5DAF"/>
    <w:rsid w:val="008E6257"/>
    <w:rsid w:val="008E67BC"/>
    <w:rsid w:val="008E6CC9"/>
    <w:rsid w:val="008E6D2D"/>
    <w:rsid w:val="008E72BB"/>
    <w:rsid w:val="008E7441"/>
    <w:rsid w:val="008E756F"/>
    <w:rsid w:val="008E7C2E"/>
    <w:rsid w:val="008E7C59"/>
    <w:rsid w:val="008F0045"/>
    <w:rsid w:val="008F0049"/>
    <w:rsid w:val="008F0132"/>
    <w:rsid w:val="008F02CF"/>
    <w:rsid w:val="008F06C9"/>
    <w:rsid w:val="008F0B1D"/>
    <w:rsid w:val="008F0DD4"/>
    <w:rsid w:val="008F13AF"/>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E3E"/>
    <w:rsid w:val="008F4F2E"/>
    <w:rsid w:val="008F52B8"/>
    <w:rsid w:val="008F5554"/>
    <w:rsid w:val="008F5721"/>
    <w:rsid w:val="008F5D4B"/>
    <w:rsid w:val="008F5D5D"/>
    <w:rsid w:val="008F5E58"/>
    <w:rsid w:val="008F5E7D"/>
    <w:rsid w:val="008F5FCC"/>
    <w:rsid w:val="008F600A"/>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31BD"/>
    <w:rsid w:val="009032C1"/>
    <w:rsid w:val="0090338A"/>
    <w:rsid w:val="0090371E"/>
    <w:rsid w:val="009037B0"/>
    <w:rsid w:val="00903B1D"/>
    <w:rsid w:val="0090401A"/>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0F2"/>
    <w:rsid w:val="009108E3"/>
    <w:rsid w:val="00910B06"/>
    <w:rsid w:val="00910BB7"/>
    <w:rsid w:val="00910D4E"/>
    <w:rsid w:val="00910E96"/>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82E"/>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AF6"/>
    <w:rsid w:val="00946B3F"/>
    <w:rsid w:val="00946C21"/>
    <w:rsid w:val="00946C85"/>
    <w:rsid w:val="00946CB8"/>
    <w:rsid w:val="00946CE1"/>
    <w:rsid w:val="00946FAC"/>
    <w:rsid w:val="00947497"/>
    <w:rsid w:val="00947806"/>
    <w:rsid w:val="00947D03"/>
    <w:rsid w:val="00947EA9"/>
    <w:rsid w:val="009503E0"/>
    <w:rsid w:val="00950856"/>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7F4"/>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7B1"/>
    <w:rsid w:val="0096295B"/>
    <w:rsid w:val="00962A5C"/>
    <w:rsid w:val="00962ADA"/>
    <w:rsid w:val="00962BFA"/>
    <w:rsid w:val="00962C56"/>
    <w:rsid w:val="00962DFF"/>
    <w:rsid w:val="00963D47"/>
    <w:rsid w:val="00963D95"/>
    <w:rsid w:val="00963E19"/>
    <w:rsid w:val="009642D3"/>
    <w:rsid w:val="00964636"/>
    <w:rsid w:val="009647AA"/>
    <w:rsid w:val="00964914"/>
    <w:rsid w:val="00964CD5"/>
    <w:rsid w:val="009658D2"/>
    <w:rsid w:val="009658F1"/>
    <w:rsid w:val="00965CDF"/>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98B"/>
    <w:rsid w:val="00982C05"/>
    <w:rsid w:val="00982E02"/>
    <w:rsid w:val="00982F41"/>
    <w:rsid w:val="00983A7A"/>
    <w:rsid w:val="00983B6D"/>
    <w:rsid w:val="00983C05"/>
    <w:rsid w:val="00983CDC"/>
    <w:rsid w:val="00983DD7"/>
    <w:rsid w:val="00984893"/>
    <w:rsid w:val="009848EF"/>
    <w:rsid w:val="00984A37"/>
    <w:rsid w:val="00984B22"/>
    <w:rsid w:val="00984D66"/>
    <w:rsid w:val="009856FB"/>
    <w:rsid w:val="00985AAA"/>
    <w:rsid w:val="009860EF"/>
    <w:rsid w:val="009863EC"/>
    <w:rsid w:val="00986426"/>
    <w:rsid w:val="009867D4"/>
    <w:rsid w:val="0098680C"/>
    <w:rsid w:val="00986A01"/>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0761"/>
    <w:rsid w:val="00990DDD"/>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6C45"/>
    <w:rsid w:val="009B703B"/>
    <w:rsid w:val="009B77D9"/>
    <w:rsid w:val="009B78D4"/>
    <w:rsid w:val="009B7D4D"/>
    <w:rsid w:val="009B7DC6"/>
    <w:rsid w:val="009B7FCA"/>
    <w:rsid w:val="009C016A"/>
    <w:rsid w:val="009C0671"/>
    <w:rsid w:val="009C08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753"/>
    <w:rsid w:val="009D6792"/>
    <w:rsid w:val="009D67FC"/>
    <w:rsid w:val="009D6867"/>
    <w:rsid w:val="009D6C9D"/>
    <w:rsid w:val="009D74BB"/>
    <w:rsid w:val="009E01F2"/>
    <w:rsid w:val="009E034B"/>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13"/>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686"/>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75F"/>
    <w:rsid w:val="00A11D8F"/>
    <w:rsid w:val="00A11E25"/>
    <w:rsid w:val="00A11FA7"/>
    <w:rsid w:val="00A12124"/>
    <w:rsid w:val="00A122B1"/>
    <w:rsid w:val="00A125E0"/>
    <w:rsid w:val="00A12659"/>
    <w:rsid w:val="00A127B4"/>
    <w:rsid w:val="00A12A76"/>
    <w:rsid w:val="00A1319D"/>
    <w:rsid w:val="00A1344D"/>
    <w:rsid w:val="00A14810"/>
    <w:rsid w:val="00A14870"/>
    <w:rsid w:val="00A14DB0"/>
    <w:rsid w:val="00A14FD1"/>
    <w:rsid w:val="00A1505C"/>
    <w:rsid w:val="00A15165"/>
    <w:rsid w:val="00A154EF"/>
    <w:rsid w:val="00A15645"/>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B1C"/>
    <w:rsid w:val="00A25DE5"/>
    <w:rsid w:val="00A262B9"/>
    <w:rsid w:val="00A26668"/>
    <w:rsid w:val="00A2723F"/>
    <w:rsid w:val="00A2758B"/>
    <w:rsid w:val="00A276C3"/>
    <w:rsid w:val="00A278F0"/>
    <w:rsid w:val="00A279CA"/>
    <w:rsid w:val="00A27A8C"/>
    <w:rsid w:val="00A27AB8"/>
    <w:rsid w:val="00A27AE2"/>
    <w:rsid w:val="00A27B01"/>
    <w:rsid w:val="00A27DE9"/>
    <w:rsid w:val="00A30156"/>
    <w:rsid w:val="00A306BA"/>
    <w:rsid w:val="00A308C8"/>
    <w:rsid w:val="00A31047"/>
    <w:rsid w:val="00A31A22"/>
    <w:rsid w:val="00A31B74"/>
    <w:rsid w:val="00A32269"/>
    <w:rsid w:val="00A328CA"/>
    <w:rsid w:val="00A32A10"/>
    <w:rsid w:val="00A333D6"/>
    <w:rsid w:val="00A3377F"/>
    <w:rsid w:val="00A33AC2"/>
    <w:rsid w:val="00A33D85"/>
    <w:rsid w:val="00A342B7"/>
    <w:rsid w:val="00A3436A"/>
    <w:rsid w:val="00A34637"/>
    <w:rsid w:val="00A35849"/>
    <w:rsid w:val="00A3588F"/>
    <w:rsid w:val="00A35AB6"/>
    <w:rsid w:val="00A35B14"/>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A72"/>
    <w:rsid w:val="00A45B49"/>
    <w:rsid w:val="00A45D92"/>
    <w:rsid w:val="00A46398"/>
    <w:rsid w:val="00A468B9"/>
    <w:rsid w:val="00A469E2"/>
    <w:rsid w:val="00A46CA0"/>
    <w:rsid w:val="00A46CAF"/>
    <w:rsid w:val="00A47218"/>
    <w:rsid w:val="00A47483"/>
    <w:rsid w:val="00A4779E"/>
    <w:rsid w:val="00A47903"/>
    <w:rsid w:val="00A47B25"/>
    <w:rsid w:val="00A47BBF"/>
    <w:rsid w:val="00A47E55"/>
    <w:rsid w:val="00A47FCB"/>
    <w:rsid w:val="00A500DF"/>
    <w:rsid w:val="00A502CB"/>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43B"/>
    <w:rsid w:val="00A638A2"/>
    <w:rsid w:val="00A6430D"/>
    <w:rsid w:val="00A64590"/>
    <w:rsid w:val="00A645AC"/>
    <w:rsid w:val="00A645B3"/>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123"/>
    <w:rsid w:val="00A84631"/>
    <w:rsid w:val="00A84665"/>
    <w:rsid w:val="00A84E18"/>
    <w:rsid w:val="00A84E29"/>
    <w:rsid w:val="00A84E98"/>
    <w:rsid w:val="00A84EC0"/>
    <w:rsid w:val="00A84F3C"/>
    <w:rsid w:val="00A84F43"/>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A89"/>
    <w:rsid w:val="00A91EFF"/>
    <w:rsid w:val="00A92DA6"/>
    <w:rsid w:val="00A9301F"/>
    <w:rsid w:val="00A931F7"/>
    <w:rsid w:val="00A93548"/>
    <w:rsid w:val="00A9363C"/>
    <w:rsid w:val="00A9386C"/>
    <w:rsid w:val="00A93C76"/>
    <w:rsid w:val="00A93EF6"/>
    <w:rsid w:val="00A941EF"/>
    <w:rsid w:val="00A9465E"/>
    <w:rsid w:val="00A94DF7"/>
    <w:rsid w:val="00A951C6"/>
    <w:rsid w:val="00A952DF"/>
    <w:rsid w:val="00A9530C"/>
    <w:rsid w:val="00A9553F"/>
    <w:rsid w:val="00A956E1"/>
    <w:rsid w:val="00A9592E"/>
    <w:rsid w:val="00A95980"/>
    <w:rsid w:val="00A95F03"/>
    <w:rsid w:val="00A96370"/>
    <w:rsid w:val="00A96966"/>
    <w:rsid w:val="00A96DC1"/>
    <w:rsid w:val="00A975BF"/>
    <w:rsid w:val="00A97822"/>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ABD"/>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7E"/>
    <w:rsid w:val="00AD0378"/>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1E77"/>
    <w:rsid w:val="00AE210A"/>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D88"/>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18A7"/>
    <w:rsid w:val="00AF2223"/>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4F2F"/>
    <w:rsid w:val="00B05CE1"/>
    <w:rsid w:val="00B05E3F"/>
    <w:rsid w:val="00B05EA8"/>
    <w:rsid w:val="00B061B2"/>
    <w:rsid w:val="00B066A4"/>
    <w:rsid w:val="00B0702C"/>
    <w:rsid w:val="00B0728A"/>
    <w:rsid w:val="00B072DF"/>
    <w:rsid w:val="00B0737B"/>
    <w:rsid w:val="00B0753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7BC"/>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3ED"/>
    <w:rsid w:val="00B404F0"/>
    <w:rsid w:val="00B40AAC"/>
    <w:rsid w:val="00B40AFB"/>
    <w:rsid w:val="00B40B76"/>
    <w:rsid w:val="00B40C8D"/>
    <w:rsid w:val="00B41266"/>
    <w:rsid w:val="00B413D6"/>
    <w:rsid w:val="00B413FA"/>
    <w:rsid w:val="00B4173C"/>
    <w:rsid w:val="00B41E44"/>
    <w:rsid w:val="00B41F72"/>
    <w:rsid w:val="00B42336"/>
    <w:rsid w:val="00B42910"/>
    <w:rsid w:val="00B429B7"/>
    <w:rsid w:val="00B42BEF"/>
    <w:rsid w:val="00B4375B"/>
    <w:rsid w:val="00B438AF"/>
    <w:rsid w:val="00B439F8"/>
    <w:rsid w:val="00B43AB6"/>
    <w:rsid w:val="00B43B93"/>
    <w:rsid w:val="00B43F33"/>
    <w:rsid w:val="00B441BF"/>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F21"/>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4A"/>
    <w:rsid w:val="00B653AF"/>
    <w:rsid w:val="00B653E1"/>
    <w:rsid w:val="00B65414"/>
    <w:rsid w:val="00B655AE"/>
    <w:rsid w:val="00B656CF"/>
    <w:rsid w:val="00B6665B"/>
    <w:rsid w:val="00B6667D"/>
    <w:rsid w:val="00B6692C"/>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5C"/>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D07"/>
    <w:rsid w:val="00B813DA"/>
    <w:rsid w:val="00B8150E"/>
    <w:rsid w:val="00B816BB"/>
    <w:rsid w:val="00B821E6"/>
    <w:rsid w:val="00B826F9"/>
    <w:rsid w:val="00B827C0"/>
    <w:rsid w:val="00B82995"/>
    <w:rsid w:val="00B82CBD"/>
    <w:rsid w:val="00B82D3F"/>
    <w:rsid w:val="00B82D5E"/>
    <w:rsid w:val="00B82F23"/>
    <w:rsid w:val="00B8304A"/>
    <w:rsid w:val="00B83053"/>
    <w:rsid w:val="00B830E3"/>
    <w:rsid w:val="00B835BD"/>
    <w:rsid w:val="00B835FB"/>
    <w:rsid w:val="00B83673"/>
    <w:rsid w:val="00B83781"/>
    <w:rsid w:val="00B837D5"/>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C97"/>
    <w:rsid w:val="00BB41FB"/>
    <w:rsid w:val="00BB45AA"/>
    <w:rsid w:val="00BB4683"/>
    <w:rsid w:val="00BB47B6"/>
    <w:rsid w:val="00BB4A58"/>
    <w:rsid w:val="00BB4EE9"/>
    <w:rsid w:val="00BB520E"/>
    <w:rsid w:val="00BB52ED"/>
    <w:rsid w:val="00BB553F"/>
    <w:rsid w:val="00BB6018"/>
    <w:rsid w:val="00BB629E"/>
    <w:rsid w:val="00BB6426"/>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49F"/>
    <w:rsid w:val="00BC2817"/>
    <w:rsid w:val="00BC3507"/>
    <w:rsid w:val="00BC370A"/>
    <w:rsid w:val="00BC3807"/>
    <w:rsid w:val="00BC3FEC"/>
    <w:rsid w:val="00BC4221"/>
    <w:rsid w:val="00BC4228"/>
    <w:rsid w:val="00BC4624"/>
    <w:rsid w:val="00BC487E"/>
    <w:rsid w:val="00BC4C69"/>
    <w:rsid w:val="00BC4E54"/>
    <w:rsid w:val="00BC4EF7"/>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FD2"/>
    <w:rsid w:val="00BD112A"/>
    <w:rsid w:val="00BD11CA"/>
    <w:rsid w:val="00BD1413"/>
    <w:rsid w:val="00BD15AB"/>
    <w:rsid w:val="00BD18C1"/>
    <w:rsid w:val="00BD20EA"/>
    <w:rsid w:val="00BD21CF"/>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48A7"/>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640"/>
    <w:rsid w:val="00BF06F0"/>
    <w:rsid w:val="00BF070D"/>
    <w:rsid w:val="00BF09E9"/>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D31"/>
    <w:rsid w:val="00C0617D"/>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2D47"/>
    <w:rsid w:val="00C13358"/>
    <w:rsid w:val="00C13395"/>
    <w:rsid w:val="00C13579"/>
    <w:rsid w:val="00C13AFD"/>
    <w:rsid w:val="00C13CD0"/>
    <w:rsid w:val="00C13FD7"/>
    <w:rsid w:val="00C1421F"/>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201"/>
    <w:rsid w:val="00C223A8"/>
    <w:rsid w:val="00C2262A"/>
    <w:rsid w:val="00C226E1"/>
    <w:rsid w:val="00C22A17"/>
    <w:rsid w:val="00C22AC0"/>
    <w:rsid w:val="00C22AD9"/>
    <w:rsid w:val="00C22C97"/>
    <w:rsid w:val="00C22E5D"/>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95B"/>
    <w:rsid w:val="00C30020"/>
    <w:rsid w:val="00C302C2"/>
    <w:rsid w:val="00C3036F"/>
    <w:rsid w:val="00C3083F"/>
    <w:rsid w:val="00C30DB1"/>
    <w:rsid w:val="00C3107D"/>
    <w:rsid w:val="00C310C8"/>
    <w:rsid w:val="00C31412"/>
    <w:rsid w:val="00C31D4B"/>
    <w:rsid w:val="00C31FC1"/>
    <w:rsid w:val="00C323E7"/>
    <w:rsid w:val="00C3249F"/>
    <w:rsid w:val="00C32645"/>
    <w:rsid w:val="00C329B9"/>
    <w:rsid w:val="00C32C0B"/>
    <w:rsid w:val="00C32C74"/>
    <w:rsid w:val="00C32EB8"/>
    <w:rsid w:val="00C33435"/>
    <w:rsid w:val="00C3345F"/>
    <w:rsid w:val="00C33C8D"/>
    <w:rsid w:val="00C33EE3"/>
    <w:rsid w:val="00C33FD2"/>
    <w:rsid w:val="00C34559"/>
    <w:rsid w:val="00C34BEB"/>
    <w:rsid w:val="00C34CBA"/>
    <w:rsid w:val="00C34F40"/>
    <w:rsid w:val="00C3506E"/>
    <w:rsid w:val="00C35111"/>
    <w:rsid w:val="00C353B9"/>
    <w:rsid w:val="00C3542D"/>
    <w:rsid w:val="00C3564C"/>
    <w:rsid w:val="00C3597B"/>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594"/>
    <w:rsid w:val="00C67E29"/>
    <w:rsid w:val="00C701FE"/>
    <w:rsid w:val="00C70446"/>
    <w:rsid w:val="00C70829"/>
    <w:rsid w:val="00C70CE2"/>
    <w:rsid w:val="00C70EEB"/>
    <w:rsid w:val="00C71210"/>
    <w:rsid w:val="00C71AD1"/>
    <w:rsid w:val="00C71B8C"/>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769"/>
    <w:rsid w:val="00C768FD"/>
    <w:rsid w:val="00C774E2"/>
    <w:rsid w:val="00C77586"/>
    <w:rsid w:val="00C776F9"/>
    <w:rsid w:val="00C77D52"/>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500C"/>
    <w:rsid w:val="00C850BA"/>
    <w:rsid w:val="00C8523C"/>
    <w:rsid w:val="00C85854"/>
    <w:rsid w:val="00C85BD4"/>
    <w:rsid w:val="00C85D0B"/>
    <w:rsid w:val="00C860D3"/>
    <w:rsid w:val="00C86130"/>
    <w:rsid w:val="00C866E7"/>
    <w:rsid w:val="00C86807"/>
    <w:rsid w:val="00C86907"/>
    <w:rsid w:val="00C86C5D"/>
    <w:rsid w:val="00C87045"/>
    <w:rsid w:val="00C87171"/>
    <w:rsid w:val="00C87472"/>
    <w:rsid w:val="00C876BE"/>
    <w:rsid w:val="00C87775"/>
    <w:rsid w:val="00C87C7F"/>
    <w:rsid w:val="00C87CF2"/>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712"/>
    <w:rsid w:val="00C94A12"/>
    <w:rsid w:val="00C94D7E"/>
    <w:rsid w:val="00C94DBF"/>
    <w:rsid w:val="00C94DD2"/>
    <w:rsid w:val="00C95435"/>
    <w:rsid w:val="00C959C4"/>
    <w:rsid w:val="00C95E77"/>
    <w:rsid w:val="00C962BB"/>
    <w:rsid w:val="00C963AF"/>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B67"/>
    <w:rsid w:val="00CB5748"/>
    <w:rsid w:val="00CB5C88"/>
    <w:rsid w:val="00CB5DD3"/>
    <w:rsid w:val="00CB6130"/>
    <w:rsid w:val="00CB63C2"/>
    <w:rsid w:val="00CB667C"/>
    <w:rsid w:val="00CB6E8A"/>
    <w:rsid w:val="00CB7333"/>
    <w:rsid w:val="00CB746D"/>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780"/>
    <w:rsid w:val="00CC77F3"/>
    <w:rsid w:val="00CC7A59"/>
    <w:rsid w:val="00CD0D9D"/>
    <w:rsid w:val="00CD1025"/>
    <w:rsid w:val="00CD1157"/>
    <w:rsid w:val="00CD1250"/>
    <w:rsid w:val="00CD1AC9"/>
    <w:rsid w:val="00CD1B60"/>
    <w:rsid w:val="00CD1E9A"/>
    <w:rsid w:val="00CD2584"/>
    <w:rsid w:val="00CD2802"/>
    <w:rsid w:val="00CD2968"/>
    <w:rsid w:val="00CD2C9E"/>
    <w:rsid w:val="00CD3085"/>
    <w:rsid w:val="00CD32C2"/>
    <w:rsid w:val="00CD3396"/>
    <w:rsid w:val="00CD3622"/>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50"/>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0BA"/>
    <w:rsid w:val="00CF3356"/>
    <w:rsid w:val="00CF3691"/>
    <w:rsid w:val="00CF3B65"/>
    <w:rsid w:val="00CF3EBE"/>
    <w:rsid w:val="00CF4464"/>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A54"/>
    <w:rsid w:val="00D05E9B"/>
    <w:rsid w:val="00D06120"/>
    <w:rsid w:val="00D062CA"/>
    <w:rsid w:val="00D063E0"/>
    <w:rsid w:val="00D06822"/>
    <w:rsid w:val="00D06978"/>
    <w:rsid w:val="00D06C9A"/>
    <w:rsid w:val="00D06CB0"/>
    <w:rsid w:val="00D071B7"/>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4DF7"/>
    <w:rsid w:val="00D25670"/>
    <w:rsid w:val="00D25751"/>
    <w:rsid w:val="00D257AB"/>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51D"/>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88B"/>
    <w:rsid w:val="00D47957"/>
    <w:rsid w:val="00D47A2E"/>
    <w:rsid w:val="00D508ED"/>
    <w:rsid w:val="00D51045"/>
    <w:rsid w:val="00D5121E"/>
    <w:rsid w:val="00D51F04"/>
    <w:rsid w:val="00D52378"/>
    <w:rsid w:val="00D5251D"/>
    <w:rsid w:val="00D52B12"/>
    <w:rsid w:val="00D52BE6"/>
    <w:rsid w:val="00D53324"/>
    <w:rsid w:val="00D53939"/>
    <w:rsid w:val="00D53AFD"/>
    <w:rsid w:val="00D53E27"/>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600C"/>
    <w:rsid w:val="00D560E6"/>
    <w:rsid w:val="00D56447"/>
    <w:rsid w:val="00D5685A"/>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7B2"/>
    <w:rsid w:val="00D66A00"/>
    <w:rsid w:val="00D66E46"/>
    <w:rsid w:val="00D67181"/>
    <w:rsid w:val="00D67525"/>
    <w:rsid w:val="00D678DF"/>
    <w:rsid w:val="00D70523"/>
    <w:rsid w:val="00D70962"/>
    <w:rsid w:val="00D709D6"/>
    <w:rsid w:val="00D70EC2"/>
    <w:rsid w:val="00D70FCF"/>
    <w:rsid w:val="00D71546"/>
    <w:rsid w:val="00D71632"/>
    <w:rsid w:val="00D71BD7"/>
    <w:rsid w:val="00D72424"/>
    <w:rsid w:val="00D7264B"/>
    <w:rsid w:val="00D73145"/>
    <w:rsid w:val="00D73506"/>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98"/>
    <w:rsid w:val="00D751E6"/>
    <w:rsid w:val="00D757A2"/>
    <w:rsid w:val="00D75A7F"/>
    <w:rsid w:val="00D763E2"/>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816"/>
    <w:rsid w:val="00D90B59"/>
    <w:rsid w:val="00D90FE3"/>
    <w:rsid w:val="00D9151D"/>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BFD"/>
    <w:rsid w:val="00D95E35"/>
    <w:rsid w:val="00D95FE7"/>
    <w:rsid w:val="00D9609E"/>
    <w:rsid w:val="00D96409"/>
    <w:rsid w:val="00D96550"/>
    <w:rsid w:val="00D96AD1"/>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328"/>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A7FDB"/>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CB0"/>
    <w:rsid w:val="00DB4DA5"/>
    <w:rsid w:val="00DB4E25"/>
    <w:rsid w:val="00DB5051"/>
    <w:rsid w:val="00DB520F"/>
    <w:rsid w:val="00DB5370"/>
    <w:rsid w:val="00DB53EB"/>
    <w:rsid w:val="00DB54EB"/>
    <w:rsid w:val="00DB55B9"/>
    <w:rsid w:val="00DB5680"/>
    <w:rsid w:val="00DB5AD5"/>
    <w:rsid w:val="00DB5D0C"/>
    <w:rsid w:val="00DB6598"/>
    <w:rsid w:val="00DB65F2"/>
    <w:rsid w:val="00DB6E61"/>
    <w:rsid w:val="00DB7BA1"/>
    <w:rsid w:val="00DC0040"/>
    <w:rsid w:val="00DC032D"/>
    <w:rsid w:val="00DC0587"/>
    <w:rsid w:val="00DC0A3E"/>
    <w:rsid w:val="00DC0B98"/>
    <w:rsid w:val="00DC0D3C"/>
    <w:rsid w:val="00DC1417"/>
    <w:rsid w:val="00DC155B"/>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86C"/>
    <w:rsid w:val="00DC5ACB"/>
    <w:rsid w:val="00DC5D33"/>
    <w:rsid w:val="00DC5F0C"/>
    <w:rsid w:val="00DC5FCA"/>
    <w:rsid w:val="00DC6229"/>
    <w:rsid w:val="00DC62BA"/>
    <w:rsid w:val="00DC639A"/>
    <w:rsid w:val="00DC639C"/>
    <w:rsid w:val="00DC6845"/>
    <w:rsid w:val="00DC6B7F"/>
    <w:rsid w:val="00DC6C9C"/>
    <w:rsid w:val="00DC6EA6"/>
    <w:rsid w:val="00DC6F3E"/>
    <w:rsid w:val="00DC703A"/>
    <w:rsid w:val="00DC7176"/>
    <w:rsid w:val="00DC74EE"/>
    <w:rsid w:val="00DC7757"/>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266"/>
    <w:rsid w:val="00DD252B"/>
    <w:rsid w:val="00DD25EE"/>
    <w:rsid w:val="00DD2926"/>
    <w:rsid w:val="00DD2A3C"/>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5E6"/>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3F9"/>
    <w:rsid w:val="00DF247F"/>
    <w:rsid w:val="00DF2844"/>
    <w:rsid w:val="00DF28C9"/>
    <w:rsid w:val="00DF2989"/>
    <w:rsid w:val="00DF2CB5"/>
    <w:rsid w:val="00DF3094"/>
    <w:rsid w:val="00DF3AD4"/>
    <w:rsid w:val="00DF3BD4"/>
    <w:rsid w:val="00DF449C"/>
    <w:rsid w:val="00DF4619"/>
    <w:rsid w:val="00DF46E2"/>
    <w:rsid w:val="00DF4874"/>
    <w:rsid w:val="00DF4883"/>
    <w:rsid w:val="00DF48AF"/>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1FE"/>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2C20"/>
    <w:rsid w:val="00E23075"/>
    <w:rsid w:val="00E23723"/>
    <w:rsid w:val="00E238A1"/>
    <w:rsid w:val="00E23A30"/>
    <w:rsid w:val="00E23B09"/>
    <w:rsid w:val="00E23D0A"/>
    <w:rsid w:val="00E23D83"/>
    <w:rsid w:val="00E251D0"/>
    <w:rsid w:val="00E25590"/>
    <w:rsid w:val="00E258BE"/>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6D0"/>
    <w:rsid w:val="00E436DB"/>
    <w:rsid w:val="00E43A82"/>
    <w:rsid w:val="00E43E49"/>
    <w:rsid w:val="00E44075"/>
    <w:rsid w:val="00E4448F"/>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C8"/>
    <w:rsid w:val="00E5021D"/>
    <w:rsid w:val="00E5035A"/>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0AA"/>
    <w:rsid w:val="00E824A2"/>
    <w:rsid w:val="00E82AEF"/>
    <w:rsid w:val="00E82B38"/>
    <w:rsid w:val="00E834A8"/>
    <w:rsid w:val="00E837A0"/>
    <w:rsid w:val="00E83975"/>
    <w:rsid w:val="00E83C90"/>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C9"/>
    <w:rsid w:val="00EB0F9A"/>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20F3"/>
    <w:rsid w:val="00EC22C8"/>
    <w:rsid w:val="00EC25DF"/>
    <w:rsid w:val="00EC262A"/>
    <w:rsid w:val="00EC2822"/>
    <w:rsid w:val="00EC2ADB"/>
    <w:rsid w:val="00EC2C59"/>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0E2C"/>
    <w:rsid w:val="00EE10EF"/>
    <w:rsid w:val="00EE141C"/>
    <w:rsid w:val="00EE14A0"/>
    <w:rsid w:val="00EE14CA"/>
    <w:rsid w:val="00EE161F"/>
    <w:rsid w:val="00EE1898"/>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547E"/>
    <w:rsid w:val="00EE54CF"/>
    <w:rsid w:val="00EE5558"/>
    <w:rsid w:val="00EE58B1"/>
    <w:rsid w:val="00EE5D62"/>
    <w:rsid w:val="00EE61CC"/>
    <w:rsid w:val="00EE6368"/>
    <w:rsid w:val="00EE6D3F"/>
    <w:rsid w:val="00EE74B8"/>
    <w:rsid w:val="00EE751F"/>
    <w:rsid w:val="00EE788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72"/>
    <w:rsid w:val="00EF1E76"/>
    <w:rsid w:val="00EF21E4"/>
    <w:rsid w:val="00EF22BD"/>
    <w:rsid w:val="00EF2A52"/>
    <w:rsid w:val="00EF2ADF"/>
    <w:rsid w:val="00EF2BAF"/>
    <w:rsid w:val="00EF2D0F"/>
    <w:rsid w:val="00EF2E1C"/>
    <w:rsid w:val="00EF3E3E"/>
    <w:rsid w:val="00EF49B5"/>
    <w:rsid w:val="00EF4EB5"/>
    <w:rsid w:val="00EF5639"/>
    <w:rsid w:val="00EF5CE5"/>
    <w:rsid w:val="00EF62D1"/>
    <w:rsid w:val="00EF633B"/>
    <w:rsid w:val="00EF638E"/>
    <w:rsid w:val="00EF642E"/>
    <w:rsid w:val="00EF6576"/>
    <w:rsid w:val="00EF67F8"/>
    <w:rsid w:val="00EF6B22"/>
    <w:rsid w:val="00EF6B2E"/>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14B"/>
    <w:rsid w:val="00F10551"/>
    <w:rsid w:val="00F106C6"/>
    <w:rsid w:val="00F10D3A"/>
    <w:rsid w:val="00F10DD0"/>
    <w:rsid w:val="00F111F4"/>
    <w:rsid w:val="00F113C9"/>
    <w:rsid w:val="00F11C0D"/>
    <w:rsid w:val="00F12030"/>
    <w:rsid w:val="00F12160"/>
    <w:rsid w:val="00F125DE"/>
    <w:rsid w:val="00F1271B"/>
    <w:rsid w:val="00F12815"/>
    <w:rsid w:val="00F12897"/>
    <w:rsid w:val="00F12976"/>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553"/>
    <w:rsid w:val="00F2058F"/>
    <w:rsid w:val="00F20A64"/>
    <w:rsid w:val="00F20E15"/>
    <w:rsid w:val="00F20EB9"/>
    <w:rsid w:val="00F20F62"/>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3F4F"/>
    <w:rsid w:val="00F3426B"/>
    <w:rsid w:val="00F34514"/>
    <w:rsid w:val="00F348BC"/>
    <w:rsid w:val="00F34B12"/>
    <w:rsid w:val="00F34BFC"/>
    <w:rsid w:val="00F34CDB"/>
    <w:rsid w:val="00F35A36"/>
    <w:rsid w:val="00F35C9B"/>
    <w:rsid w:val="00F35EE0"/>
    <w:rsid w:val="00F3629F"/>
    <w:rsid w:val="00F365B0"/>
    <w:rsid w:val="00F36A32"/>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EC8"/>
    <w:rsid w:val="00F46FDB"/>
    <w:rsid w:val="00F471C6"/>
    <w:rsid w:val="00F477F8"/>
    <w:rsid w:val="00F47BF9"/>
    <w:rsid w:val="00F47C5B"/>
    <w:rsid w:val="00F500E0"/>
    <w:rsid w:val="00F5041C"/>
    <w:rsid w:val="00F505A0"/>
    <w:rsid w:val="00F50682"/>
    <w:rsid w:val="00F5083F"/>
    <w:rsid w:val="00F509D9"/>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6F23"/>
    <w:rsid w:val="00F57099"/>
    <w:rsid w:val="00F5727A"/>
    <w:rsid w:val="00F57284"/>
    <w:rsid w:val="00F5737D"/>
    <w:rsid w:val="00F57D45"/>
    <w:rsid w:val="00F57F15"/>
    <w:rsid w:val="00F57FB3"/>
    <w:rsid w:val="00F60022"/>
    <w:rsid w:val="00F60535"/>
    <w:rsid w:val="00F605F5"/>
    <w:rsid w:val="00F6068C"/>
    <w:rsid w:val="00F6070F"/>
    <w:rsid w:val="00F6100D"/>
    <w:rsid w:val="00F61D2B"/>
    <w:rsid w:val="00F61EF8"/>
    <w:rsid w:val="00F62CA5"/>
    <w:rsid w:val="00F62DC0"/>
    <w:rsid w:val="00F62E5A"/>
    <w:rsid w:val="00F62ECF"/>
    <w:rsid w:val="00F62F17"/>
    <w:rsid w:val="00F63120"/>
    <w:rsid w:val="00F63C37"/>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74F"/>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53"/>
    <w:rsid w:val="00F831E0"/>
    <w:rsid w:val="00F839CC"/>
    <w:rsid w:val="00F83D6A"/>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04C"/>
    <w:rsid w:val="00F903A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6F3"/>
    <w:rsid w:val="00F93EFF"/>
    <w:rsid w:val="00F940DF"/>
    <w:rsid w:val="00F9452F"/>
    <w:rsid w:val="00F94534"/>
    <w:rsid w:val="00F94B27"/>
    <w:rsid w:val="00F94C80"/>
    <w:rsid w:val="00F94C91"/>
    <w:rsid w:val="00F94D59"/>
    <w:rsid w:val="00F953FD"/>
    <w:rsid w:val="00F95938"/>
    <w:rsid w:val="00F95BF1"/>
    <w:rsid w:val="00F95E0D"/>
    <w:rsid w:val="00F96205"/>
    <w:rsid w:val="00F9635A"/>
    <w:rsid w:val="00F968A1"/>
    <w:rsid w:val="00F9755E"/>
    <w:rsid w:val="00F97C77"/>
    <w:rsid w:val="00F97FD1"/>
    <w:rsid w:val="00FA0088"/>
    <w:rsid w:val="00FA03DE"/>
    <w:rsid w:val="00FA0B37"/>
    <w:rsid w:val="00FA0BC3"/>
    <w:rsid w:val="00FA0E22"/>
    <w:rsid w:val="00FA143F"/>
    <w:rsid w:val="00FA174F"/>
    <w:rsid w:val="00FA1788"/>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02"/>
    <w:rsid w:val="00FA61DE"/>
    <w:rsid w:val="00FA676D"/>
    <w:rsid w:val="00FA6B2F"/>
    <w:rsid w:val="00FA6E70"/>
    <w:rsid w:val="00FA7079"/>
    <w:rsid w:val="00FA7102"/>
    <w:rsid w:val="00FA74E9"/>
    <w:rsid w:val="00FA77A2"/>
    <w:rsid w:val="00FA7993"/>
    <w:rsid w:val="00FA7A90"/>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0D9"/>
    <w:rsid w:val="00FB77EF"/>
    <w:rsid w:val="00FB7B4B"/>
    <w:rsid w:val="00FB7CA9"/>
    <w:rsid w:val="00FC07CD"/>
    <w:rsid w:val="00FC0B03"/>
    <w:rsid w:val="00FC0B55"/>
    <w:rsid w:val="00FC1006"/>
    <w:rsid w:val="00FC1053"/>
    <w:rsid w:val="00FC10A0"/>
    <w:rsid w:val="00FC1DCC"/>
    <w:rsid w:val="00FC1F08"/>
    <w:rsid w:val="00FC20E3"/>
    <w:rsid w:val="00FC27B1"/>
    <w:rsid w:val="00FC2DA9"/>
    <w:rsid w:val="00FC2E77"/>
    <w:rsid w:val="00FC38F8"/>
    <w:rsid w:val="00FC4202"/>
    <w:rsid w:val="00FC446A"/>
    <w:rsid w:val="00FC4609"/>
    <w:rsid w:val="00FC485B"/>
    <w:rsid w:val="00FC4893"/>
    <w:rsid w:val="00FC552C"/>
    <w:rsid w:val="00FC578D"/>
    <w:rsid w:val="00FC5F36"/>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755"/>
    <w:rsid w:val="00FD388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BA5"/>
    <w:rsid w:val="00FD7CF5"/>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DBE"/>
    <w:rsid w:val="00FE669D"/>
    <w:rsid w:val="00FE69C0"/>
    <w:rsid w:val="00FE6A10"/>
    <w:rsid w:val="00FE6A56"/>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68322"/>
    <o:shapelayout v:ext="edit">
      <o:idmap v:ext="edit" data="1"/>
      <o:rules v:ext="edit">
        <o:r id="V:Rule4" type="connector" idref="#_x0000_s1083"/>
        <o:r id="V:Rule5" type="connector" idref="#_x0000_s1082"/>
        <o:r id="V:Rule6" type="connector" idref="#_x0000_s10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endnote reference"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uiPriority w:val="9"/>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affffb">
    <w:name w:val="Заголовок"/>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7">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8">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9">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a">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b">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c">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d">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4">
    <w:name w:val="Основной текст (4)_"/>
    <w:rsid w:val="0026495E"/>
    <w:rPr>
      <w:rFonts w:ascii="Segoe UI" w:hAnsi="Segoe UI" w:cs="Segoe UI"/>
      <w:b/>
      <w:bCs/>
      <w:sz w:val="19"/>
      <w:szCs w:val="19"/>
      <w:shd w:val="clear" w:color="auto" w:fill="FFFFFF"/>
    </w:r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A0F147DE989A668B997DDF635480EEB210C6E0EB14590CE4465B3C8C01C83D5A89A814DB3700ABDAL1A2F" TargetMode="External"/><Relationship Id="rId18" Type="http://schemas.openxmlformats.org/officeDocument/2006/relationships/hyperlink" Target="consultantplus://offline/ref=2900C1A94B8955D3B54117A1DA522AA6CBC0A4C28AC96AB4C8EF5AMBA9F" TargetMode="External"/><Relationship Id="rId26" Type="http://schemas.openxmlformats.org/officeDocument/2006/relationships/hyperlink" Target="consultantplus://offline/ref=2900C1A94B8955D3B54117A1DA522AA6C8CCABCF889F3DB699BA54BCBCMDA0F" TargetMode="External"/><Relationship Id="rId3" Type="http://schemas.openxmlformats.org/officeDocument/2006/relationships/styles" Target="styles.xml"/><Relationship Id="rId21" Type="http://schemas.openxmlformats.org/officeDocument/2006/relationships/hyperlink" Target="consultantplus://offline/ref=2900C1A94B8955D3B54117A1DA522AA6CBC0A4C28AC96AB4C8EF5AMBA9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188EE5BD86A6B0B167D36B721FFEEEAF1B85F38337BA79737967EAF4489A7D9F5498C38C2BB02C6D003AAy1T1L" TargetMode="External"/><Relationship Id="rId17" Type="http://schemas.openxmlformats.org/officeDocument/2006/relationships/hyperlink" Target="consultantplus://offline/ref=2900C1A94B8955D3B54109ACCC3E76AECFC3FDCA849D30E0C6E50FE1EBD9338E0BF592CCAD4EE720FB7BAEM6AFF" TargetMode="External"/><Relationship Id="rId25" Type="http://schemas.openxmlformats.org/officeDocument/2006/relationships/hyperlink" Target="consultantplus://offline/ref=2900C1A94B8955D3B54117A1DA522AA6CBCAA3CE889A3DB699BA54BCBCMDA0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900C1A94B8955D3B54109ACCC3E76AECFC3FDCA849D30E0C6E50FE1EBD9338E0BF592CCAD4EE720FB7BACM6A5F" TargetMode="External"/><Relationship Id="rId20" Type="http://schemas.openxmlformats.org/officeDocument/2006/relationships/hyperlink" Target="consultantplus://offline/ref=2900C1A94B8955D3B54109ACCC3E76AECFC3FDCA849D30E0C6E50FE1EBD9338E0BF592CCAD4EE720FB7BAEM6AFF" TargetMode="External"/><Relationship Id="rId29" Type="http://schemas.openxmlformats.org/officeDocument/2006/relationships/hyperlink" Target="consultantplus://offline/ref=2900C1A94B8955D3B54109ACCC3E76AECFC3FDCA849D30E0C6E50FE1EBD9338E0BF592CCAD4EE720FB7BAEM6AF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4C40C1941757DB29E0382407EC298EE79CE2F09812DC269815EEC33A4590CE7E261B238F8L" TargetMode="External"/><Relationship Id="rId24" Type="http://schemas.openxmlformats.org/officeDocument/2006/relationships/hyperlink" Target="consultantplus://offline/ref=2900C1A94B8955D3B54109ACCC3E76AECFC3FDCA849D30E0C6E50FE1EBD9338E0BF592CCAD4EE720FB7BAEM6AFF"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2900C1A94B8955D3B54117A1DA522AA6CBC0A7C5889E3DB699BA54BCBCD039D94CBACB8EE943E522MFAFF" TargetMode="External"/><Relationship Id="rId23" Type="http://schemas.openxmlformats.org/officeDocument/2006/relationships/hyperlink" Target="consultantplus://offline/ref=2900C1A94B8955D3B54109ACCC3E76AECFC3FDCA849D30E0C6E50FE1EBD9338E0BF592CCAD4EE720FB7BAEM6AFF" TargetMode="External"/><Relationship Id="rId28" Type="http://schemas.openxmlformats.org/officeDocument/2006/relationships/hyperlink" Target="consultantplus://offline/ref=2900C1A94B8955D3B54117A1DA522AA6CBC0A1C1899F3DB699BA54BCBCMDA0F" TargetMode="External"/><Relationship Id="rId10" Type="http://schemas.openxmlformats.org/officeDocument/2006/relationships/hyperlink" Target="consultantplus://offline/ref=D4C40C1941757DB29E0382407EC298EE79C12902802AC269815EEC33A4590CE7E261B2833AF8L" TargetMode="External"/><Relationship Id="rId19" Type="http://schemas.openxmlformats.org/officeDocument/2006/relationships/hyperlink" Target="consultantplus://offline/ref=2900C1A94B8955D3B54117A1DA522AA6CBC0A7C5889E3DB699BA54BCBCMDA0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consultantplus://offline/ref=2900C1A94B8955D3B54117A1DA522AA6CBC0A4C28AC96AB4C8EF5AMBA9F" TargetMode="External"/><Relationship Id="rId22" Type="http://schemas.openxmlformats.org/officeDocument/2006/relationships/hyperlink" Target="consultantplus://offline/ref=2900C1A94B8955D3B54117A1DA522AA6CBC0A7C5889E3DB699BA54BCBCMDA0F" TargetMode="External"/><Relationship Id="rId27" Type="http://schemas.openxmlformats.org/officeDocument/2006/relationships/hyperlink" Target="consultantplus://offline/ref=2900C1A94B8955D3B54117A1DA522AA6CBC0A7C5889E3DB699BA54BCBCMDA0F" TargetMode="External"/><Relationship Id="rId30"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9CF0C8-AE7D-4E46-AE07-6758F118D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2114</TotalTime>
  <Pages>42</Pages>
  <Words>33202</Words>
  <Characters>189255</Characters>
  <Application>Microsoft Office Word</Application>
  <DocSecurity>0</DocSecurity>
  <Lines>1577</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1057</cp:revision>
  <cp:lastPrinted>2015-12-22T11:45:00Z</cp:lastPrinted>
  <dcterms:created xsi:type="dcterms:W3CDTF">2017-05-02T11:53:00Z</dcterms:created>
  <dcterms:modified xsi:type="dcterms:W3CDTF">2017-12-29T04:47:00Z</dcterms:modified>
</cp:coreProperties>
</file>