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654423" w:rsidP="0024037B">
      <w:pPr>
        <w:spacing w:after="0" w:line="240" w:lineRule="auto"/>
        <w:jc w:val="both"/>
        <w:rPr>
          <w:rFonts w:ascii="Times New Roman" w:hAnsi="Times New Roman" w:cs="Times New Roman"/>
          <w:b/>
        </w:rPr>
      </w:pPr>
      <w:r w:rsidRPr="00654423">
        <w:rPr>
          <w:noProof/>
          <w:lang w:eastAsia="ru-RU"/>
        </w:rPr>
        <w:pict>
          <v:rect id="_x0000_s1026" style="position:absolute;left:0;text-align:left;margin-left:-.3pt;margin-top:4.85pt;width:550.75pt;height:134.15pt;z-index:251615744">
            <v:textbox style="mso-next-textbox:#_x0000_s1026">
              <w:txbxContent>
                <w:p w:rsidR="008B532E" w:rsidRPr="00BE3DBB" w:rsidRDefault="008B532E"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8B532E" w:rsidRPr="00977DA6" w:rsidRDefault="008B532E"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8B532E" w:rsidRDefault="008B532E"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16</w:t>
                  </w:r>
                  <w:r w:rsidRPr="00027372">
                    <w:rPr>
                      <w:rFonts w:ascii="Times New Roman" w:hAnsi="Times New Roman" w:cs="Times New Roman"/>
                      <w:sz w:val="24"/>
                      <w:szCs w:val="24"/>
                    </w:rPr>
                    <w:t xml:space="preserve"> (</w:t>
                  </w:r>
                  <w:r>
                    <w:rPr>
                      <w:rFonts w:ascii="Times New Roman" w:hAnsi="Times New Roman" w:cs="Times New Roman"/>
                      <w:sz w:val="24"/>
                      <w:szCs w:val="24"/>
                    </w:rPr>
                    <w:t>113</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12 октября  2017 года</w:t>
                  </w:r>
                </w:p>
                <w:p w:rsidR="008B532E" w:rsidRDefault="008B532E"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9554F8" w:rsidRDefault="009554F8" w:rsidP="003070A9">
      <w:pPr>
        <w:widowControl w:val="0"/>
        <w:suppressAutoHyphens/>
        <w:spacing w:after="0" w:line="240" w:lineRule="auto"/>
        <w:jc w:val="both"/>
        <w:rPr>
          <w:rFonts w:ascii="Times New Roman" w:eastAsia="Calibri" w:hAnsi="Times New Roman" w:cs="Times New Roman"/>
          <w:sz w:val="8"/>
          <w:szCs w:val="8"/>
        </w:rPr>
      </w:pPr>
      <w:bookmarkStart w:id="0" w:name="Par54"/>
      <w:bookmarkEnd w:id="0"/>
    </w:p>
    <w:p w:rsidR="003A3EB5" w:rsidRPr="000F5F58" w:rsidRDefault="003A3EB5" w:rsidP="003A3EB5">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0D5CB3">
        <w:rPr>
          <w:rFonts w:ascii="Times New Roman" w:eastAsia="Calibri" w:hAnsi="Times New Roman" w:cs="Times New Roman"/>
          <w:b/>
        </w:rPr>
        <w:t>19</w:t>
      </w:r>
      <w:r w:rsidRPr="000F5F58">
        <w:rPr>
          <w:rFonts w:ascii="Times New Roman" w:eastAsia="Calibri" w:hAnsi="Times New Roman" w:cs="Times New Roman"/>
          <w:b/>
        </w:rPr>
        <w:t>.</w:t>
      </w:r>
      <w:r>
        <w:rPr>
          <w:rFonts w:ascii="Times New Roman" w:eastAsia="Calibri" w:hAnsi="Times New Roman" w:cs="Times New Roman"/>
          <w:b/>
        </w:rPr>
        <w:t>0</w:t>
      </w:r>
      <w:r w:rsidR="000D5CB3">
        <w:rPr>
          <w:rFonts w:ascii="Times New Roman" w:eastAsia="Calibri" w:hAnsi="Times New Roman" w:cs="Times New Roman"/>
          <w:b/>
        </w:rPr>
        <w:t>9</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sidR="000D5CB3">
        <w:rPr>
          <w:rFonts w:ascii="Times New Roman" w:eastAsia="Calibri" w:hAnsi="Times New Roman" w:cs="Times New Roman"/>
          <w:b/>
        </w:rPr>
        <w:t>241</w:t>
      </w:r>
    </w:p>
    <w:p w:rsidR="00983A7A" w:rsidRPr="00983A7A" w:rsidRDefault="003A3EB5" w:rsidP="00983A7A">
      <w:pPr>
        <w:pStyle w:val="ConsPlusNormal"/>
        <w:ind w:firstLine="0"/>
        <w:jc w:val="both"/>
        <w:rPr>
          <w:rFonts w:ascii="Times New Roman" w:hAnsi="Times New Roman"/>
          <w:sz w:val="22"/>
          <w:szCs w:val="22"/>
        </w:rPr>
      </w:pPr>
      <w:r w:rsidRPr="00983A7A">
        <w:rPr>
          <w:rFonts w:ascii="Times New Roman" w:hAnsi="Times New Roman"/>
          <w:sz w:val="22"/>
          <w:szCs w:val="22"/>
          <w:lang w:eastAsia="ar-SA"/>
        </w:rPr>
        <w:t>«</w:t>
      </w:r>
      <w:r w:rsidR="00983A7A" w:rsidRPr="00983A7A">
        <w:rPr>
          <w:rFonts w:ascii="Times New Roman" w:hAnsi="Times New Roman"/>
          <w:sz w:val="22"/>
          <w:szCs w:val="22"/>
        </w:rPr>
        <w:t>Об утверждении Порядка разрешения  представителем нанимателя (работодателя) муниципальному служащему Администрации городского поселения Безенчук муниципального района  Безенчукский Самарской области наделенных правами юридического лица на участие в управлении некоммерческими организациями на безвозмездной основе (кроме политической партии)  в качестве единоличного исполнительного органа или вхождения в состав их коллегиальных органов управления</w:t>
      </w:r>
      <w:r w:rsidR="002F4972">
        <w:rPr>
          <w:rFonts w:ascii="Times New Roman" w:hAnsi="Times New Roman"/>
          <w:sz w:val="22"/>
          <w:szCs w:val="22"/>
        </w:rPr>
        <w:t>»</w:t>
      </w:r>
    </w:p>
    <w:p w:rsidR="00983A7A" w:rsidRPr="00983A7A" w:rsidRDefault="00983A7A" w:rsidP="00983A7A">
      <w:pPr>
        <w:spacing w:after="0" w:line="240" w:lineRule="auto"/>
        <w:ind w:firstLine="708"/>
        <w:jc w:val="both"/>
        <w:rPr>
          <w:rFonts w:ascii="Times New Roman" w:eastAsia="Calibri" w:hAnsi="Times New Roman" w:cs="Times New Roman"/>
          <w:b/>
        </w:rPr>
      </w:pPr>
      <w:proofErr w:type="gramStart"/>
      <w:r w:rsidRPr="00983A7A">
        <w:rPr>
          <w:rFonts w:ascii="Times New Roman" w:eastAsia="Calibri" w:hAnsi="Times New Roman" w:cs="Times New Roman"/>
        </w:rPr>
        <w:t>В соответствии с Федеральным законом от 06.10.2003 N 131-ФЗ «Об общих принципах организации местного самоуправления в Российской Федерации», п.3 ч.1 ст. 14 Федерального закона от 02.03.2007 N 25-ФЗ «О муниципальной службе в Российской Федерации», Законом Самарской области от 13.06.2017 № 66-ГД «О внесении изменений в отдельные законодательные акты Самарской области по некоторым вопросам совершенствования мер противодействия коррупции в системе</w:t>
      </w:r>
      <w:proofErr w:type="gramEnd"/>
      <w:r w:rsidRPr="00983A7A">
        <w:rPr>
          <w:rFonts w:ascii="Times New Roman" w:eastAsia="Calibri" w:hAnsi="Times New Roman" w:cs="Times New Roman"/>
        </w:rPr>
        <w:t xml:space="preserve"> местного самоуправления в Самарской области», руководствуясь Уставом городского поселения Безенчук муниципального района Безенчуксий Самарской области</w:t>
      </w:r>
    </w:p>
    <w:p w:rsidR="00983A7A" w:rsidRPr="00276A59" w:rsidRDefault="00983A7A" w:rsidP="00276A59">
      <w:pPr>
        <w:pStyle w:val="ConsPlusNormal"/>
        <w:ind w:firstLine="0"/>
        <w:jc w:val="center"/>
        <w:rPr>
          <w:rFonts w:ascii="Times New Roman" w:hAnsi="Times New Roman"/>
          <w:sz w:val="22"/>
          <w:szCs w:val="22"/>
        </w:rPr>
      </w:pPr>
      <w:r w:rsidRPr="00276A59">
        <w:rPr>
          <w:rFonts w:ascii="Times New Roman" w:hAnsi="Times New Roman"/>
          <w:sz w:val="22"/>
          <w:szCs w:val="22"/>
        </w:rPr>
        <w:t>ПОСТАНОВЛЯЮ:</w:t>
      </w:r>
    </w:p>
    <w:p w:rsidR="00983A7A" w:rsidRPr="00983A7A" w:rsidRDefault="00983A7A" w:rsidP="00983A7A">
      <w:pPr>
        <w:pStyle w:val="ConsPlusNormal"/>
        <w:ind w:firstLine="0"/>
        <w:jc w:val="both"/>
        <w:rPr>
          <w:rFonts w:ascii="Times New Roman" w:hAnsi="Times New Roman"/>
          <w:sz w:val="22"/>
          <w:szCs w:val="22"/>
        </w:rPr>
      </w:pPr>
      <w:r w:rsidRPr="00983A7A">
        <w:rPr>
          <w:rFonts w:ascii="Times New Roman" w:hAnsi="Times New Roman"/>
          <w:sz w:val="22"/>
          <w:szCs w:val="22"/>
        </w:rPr>
        <w:t>1. Утвердить Порядок</w:t>
      </w:r>
      <w:r w:rsidRPr="00983A7A">
        <w:rPr>
          <w:rFonts w:ascii="Times New Roman" w:hAnsi="Times New Roman"/>
          <w:b/>
          <w:sz w:val="22"/>
          <w:szCs w:val="22"/>
        </w:rPr>
        <w:t xml:space="preserve"> </w:t>
      </w:r>
      <w:r w:rsidRPr="00983A7A">
        <w:rPr>
          <w:rFonts w:ascii="Times New Roman" w:hAnsi="Times New Roman"/>
          <w:sz w:val="22"/>
          <w:szCs w:val="22"/>
        </w:rPr>
        <w:t>разрешения представителем нанимателя (работодателя) муниципальному служащему Администрации городского поселения Безенчук</w:t>
      </w:r>
      <w:r w:rsidRPr="00983A7A">
        <w:rPr>
          <w:rFonts w:ascii="Times New Roman" w:hAnsi="Times New Roman"/>
          <w:b/>
          <w:sz w:val="22"/>
          <w:szCs w:val="22"/>
        </w:rPr>
        <w:t xml:space="preserve"> </w:t>
      </w:r>
      <w:r w:rsidRPr="00983A7A">
        <w:rPr>
          <w:rFonts w:ascii="Times New Roman" w:hAnsi="Times New Roman"/>
          <w:sz w:val="22"/>
          <w:szCs w:val="22"/>
        </w:rPr>
        <w:t>наделенных правами юридического лица на участие в управлении некоммерческими организациями  на безвозмездной основе (кроме политической партии) в качестве единоличного исполнительного органа или вхождения в состав их коллегиальных органов управления согласно приложению к настоящему постановлению.</w:t>
      </w:r>
    </w:p>
    <w:p w:rsidR="00983A7A" w:rsidRPr="00983A7A" w:rsidRDefault="00983A7A" w:rsidP="00983A7A">
      <w:pPr>
        <w:pStyle w:val="ConsPlusNormal"/>
        <w:ind w:firstLine="0"/>
        <w:jc w:val="both"/>
        <w:rPr>
          <w:rFonts w:ascii="Times New Roman" w:hAnsi="Times New Roman"/>
          <w:sz w:val="22"/>
          <w:szCs w:val="22"/>
        </w:rPr>
      </w:pPr>
      <w:r w:rsidRPr="00983A7A">
        <w:rPr>
          <w:rFonts w:ascii="Times New Roman" w:hAnsi="Times New Roman"/>
          <w:sz w:val="22"/>
          <w:szCs w:val="22"/>
        </w:rPr>
        <w:t>2.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«Интернет».</w:t>
      </w:r>
    </w:p>
    <w:p w:rsidR="00983A7A" w:rsidRPr="00983A7A" w:rsidRDefault="00983A7A" w:rsidP="00983A7A">
      <w:pPr>
        <w:pStyle w:val="ConsPlusNormal"/>
        <w:ind w:firstLine="0"/>
        <w:jc w:val="both"/>
        <w:rPr>
          <w:rFonts w:ascii="Times New Roman" w:hAnsi="Times New Roman"/>
          <w:sz w:val="22"/>
          <w:szCs w:val="22"/>
        </w:rPr>
      </w:pPr>
      <w:r w:rsidRPr="00983A7A">
        <w:rPr>
          <w:rFonts w:ascii="Times New Roman" w:hAnsi="Times New Roman"/>
          <w:sz w:val="22"/>
          <w:szCs w:val="22"/>
        </w:rPr>
        <w:t xml:space="preserve">3. </w:t>
      </w:r>
      <w:proofErr w:type="gramStart"/>
      <w:r w:rsidRPr="00983A7A">
        <w:rPr>
          <w:rFonts w:ascii="Times New Roman" w:hAnsi="Times New Roman"/>
          <w:sz w:val="22"/>
          <w:szCs w:val="22"/>
        </w:rPr>
        <w:t>Контроль за</w:t>
      </w:r>
      <w:proofErr w:type="gramEnd"/>
      <w:r w:rsidRPr="00983A7A">
        <w:rPr>
          <w:rFonts w:ascii="Times New Roman" w:hAnsi="Times New Roman"/>
          <w:sz w:val="22"/>
          <w:szCs w:val="22"/>
        </w:rPr>
        <w:t xml:space="preserve"> исполнением настоящего постановления возложить на заместителя главы городского поселения Безенчук  (М.Н.Карахончеву).</w:t>
      </w:r>
    </w:p>
    <w:p w:rsidR="003A3EB5" w:rsidRPr="00780F08" w:rsidRDefault="003A3EB5" w:rsidP="00983A7A">
      <w:pPr>
        <w:spacing w:after="0" w:line="240" w:lineRule="auto"/>
        <w:jc w:val="both"/>
        <w:rPr>
          <w:rFonts w:ascii="Times New Roman" w:hAnsi="Times New Roman" w:cs="Times New Roman"/>
          <w:b/>
        </w:rPr>
      </w:pPr>
      <w:r w:rsidRPr="00780F08">
        <w:rPr>
          <w:rFonts w:ascii="Times New Roman" w:hAnsi="Times New Roman" w:cs="Times New Roman"/>
        </w:rPr>
        <w:t xml:space="preserve">Глава городского поселения                                            В.В.Аникин </w:t>
      </w:r>
    </w:p>
    <w:p w:rsidR="003A3EB5" w:rsidRPr="00812B8D" w:rsidRDefault="003A3EB5" w:rsidP="003A3EB5">
      <w:pPr>
        <w:pStyle w:val="ConsPlusNormal"/>
        <w:jc w:val="right"/>
        <w:rPr>
          <w:rFonts w:ascii="Times New Roman" w:hAnsi="Times New Roman"/>
        </w:rPr>
      </w:pPr>
      <w:r w:rsidRPr="00812B8D">
        <w:rPr>
          <w:rFonts w:ascii="Times New Roman" w:hAnsi="Times New Roman"/>
        </w:rPr>
        <w:t>Приложение № 1</w:t>
      </w:r>
    </w:p>
    <w:p w:rsidR="003A3EB5" w:rsidRPr="00812B8D" w:rsidRDefault="003A3EB5" w:rsidP="003A3EB5">
      <w:pPr>
        <w:pStyle w:val="ConsPlusNormal"/>
        <w:jc w:val="right"/>
        <w:rPr>
          <w:rFonts w:ascii="Times New Roman" w:hAnsi="Times New Roman"/>
        </w:rPr>
      </w:pPr>
      <w:r w:rsidRPr="00812B8D">
        <w:rPr>
          <w:rFonts w:ascii="Times New Roman" w:hAnsi="Times New Roman"/>
        </w:rPr>
        <w:t>к Постановлению</w:t>
      </w:r>
    </w:p>
    <w:p w:rsidR="003A3EB5" w:rsidRPr="00812B8D" w:rsidRDefault="003A3EB5" w:rsidP="003A3EB5">
      <w:pPr>
        <w:pStyle w:val="ConsPlusNormal"/>
        <w:jc w:val="right"/>
        <w:rPr>
          <w:rFonts w:ascii="Times New Roman" w:hAnsi="Times New Roman"/>
        </w:rPr>
      </w:pPr>
      <w:r w:rsidRPr="00812B8D">
        <w:rPr>
          <w:rFonts w:ascii="Times New Roman" w:hAnsi="Times New Roman"/>
        </w:rPr>
        <w:t xml:space="preserve">Администрации городского поселения Безенчук </w:t>
      </w:r>
    </w:p>
    <w:p w:rsidR="003A3EB5" w:rsidRPr="00096639" w:rsidRDefault="003A3EB5" w:rsidP="003A3EB5">
      <w:pPr>
        <w:pStyle w:val="ConsPlusNormal"/>
        <w:jc w:val="right"/>
        <w:rPr>
          <w:rFonts w:ascii="Times New Roman" w:hAnsi="Times New Roman"/>
        </w:rPr>
      </w:pPr>
      <w:r w:rsidRPr="00096639">
        <w:rPr>
          <w:rFonts w:ascii="Times New Roman" w:hAnsi="Times New Roman"/>
        </w:rPr>
        <w:t xml:space="preserve">муниципального района Безенчукский </w:t>
      </w:r>
    </w:p>
    <w:p w:rsidR="003A3EB5" w:rsidRPr="00096639" w:rsidRDefault="003A3EB5" w:rsidP="00FA143F">
      <w:pPr>
        <w:spacing w:after="0" w:line="240" w:lineRule="auto"/>
        <w:jc w:val="right"/>
        <w:rPr>
          <w:rFonts w:ascii="Times New Roman" w:hAnsi="Times New Roman" w:cs="Times New Roman"/>
          <w:b/>
          <w:sz w:val="20"/>
          <w:szCs w:val="20"/>
        </w:rPr>
      </w:pPr>
      <w:r w:rsidRPr="00096639">
        <w:rPr>
          <w:rFonts w:ascii="Times New Roman" w:hAnsi="Times New Roman"/>
          <w:sz w:val="20"/>
          <w:szCs w:val="20"/>
        </w:rPr>
        <w:t xml:space="preserve"> Самарской области от </w:t>
      </w:r>
      <w:r w:rsidR="000D5CB3" w:rsidRPr="00096639">
        <w:rPr>
          <w:rFonts w:ascii="Times New Roman" w:hAnsi="Times New Roman"/>
          <w:sz w:val="20"/>
          <w:szCs w:val="20"/>
        </w:rPr>
        <w:t>19</w:t>
      </w:r>
      <w:r w:rsidRPr="00096639">
        <w:rPr>
          <w:rFonts w:ascii="Times New Roman" w:hAnsi="Times New Roman"/>
          <w:sz w:val="20"/>
          <w:szCs w:val="20"/>
        </w:rPr>
        <w:t>.0</w:t>
      </w:r>
      <w:r w:rsidR="000D5CB3" w:rsidRPr="00096639">
        <w:rPr>
          <w:rFonts w:ascii="Times New Roman" w:hAnsi="Times New Roman"/>
          <w:sz w:val="20"/>
          <w:szCs w:val="20"/>
        </w:rPr>
        <w:t>9</w:t>
      </w:r>
      <w:r w:rsidRPr="00096639">
        <w:rPr>
          <w:rFonts w:ascii="Times New Roman" w:hAnsi="Times New Roman"/>
          <w:sz w:val="20"/>
          <w:szCs w:val="20"/>
        </w:rPr>
        <w:t xml:space="preserve">.2017 г. № </w:t>
      </w:r>
      <w:r w:rsidR="000D5CB3" w:rsidRPr="00096639">
        <w:rPr>
          <w:rFonts w:ascii="Times New Roman" w:hAnsi="Times New Roman"/>
          <w:sz w:val="20"/>
          <w:szCs w:val="20"/>
        </w:rPr>
        <w:t>241</w:t>
      </w:r>
    </w:p>
    <w:p w:rsidR="00FD71F7" w:rsidRPr="00FD71F7" w:rsidRDefault="00FD71F7" w:rsidP="00FD71F7">
      <w:pPr>
        <w:pStyle w:val="ConsPlusNormal"/>
        <w:ind w:firstLine="540"/>
        <w:jc w:val="center"/>
        <w:rPr>
          <w:rFonts w:ascii="Times New Roman" w:hAnsi="Times New Roman"/>
          <w:sz w:val="22"/>
          <w:szCs w:val="22"/>
        </w:rPr>
      </w:pPr>
      <w:r w:rsidRPr="00FD71F7">
        <w:rPr>
          <w:rFonts w:ascii="Times New Roman" w:hAnsi="Times New Roman"/>
          <w:sz w:val="22"/>
          <w:szCs w:val="22"/>
        </w:rPr>
        <w:t>Порядок</w:t>
      </w:r>
    </w:p>
    <w:p w:rsidR="00FD71F7" w:rsidRPr="00FD71F7" w:rsidRDefault="00FD71F7" w:rsidP="00FD71F7">
      <w:pPr>
        <w:pStyle w:val="ConsPlusNormal"/>
        <w:ind w:firstLine="540"/>
        <w:jc w:val="center"/>
        <w:rPr>
          <w:rFonts w:ascii="Times New Roman" w:hAnsi="Times New Roman"/>
          <w:sz w:val="22"/>
          <w:szCs w:val="22"/>
        </w:rPr>
      </w:pPr>
      <w:r w:rsidRPr="00FD71F7">
        <w:rPr>
          <w:rFonts w:ascii="Times New Roman" w:hAnsi="Times New Roman"/>
          <w:sz w:val="22"/>
          <w:szCs w:val="22"/>
        </w:rPr>
        <w:t>разрешения представителем нанимателя (работодателя) муниципальному служащему Администрации городского поселения Безенчук муниципального района Безенчукский, наделенных правами юридического лица на участие в управлении некоммерческими организациями на безвозмездной основе  (кроме политической партии) в качестве единоличного исполнительного органа или вхождения в состав их коллегиальных органов управления</w:t>
      </w:r>
    </w:p>
    <w:p w:rsidR="00FD71F7" w:rsidRPr="00FD71F7" w:rsidRDefault="00FD71F7" w:rsidP="00FD71F7">
      <w:pPr>
        <w:pStyle w:val="ConsPlusNormal"/>
        <w:jc w:val="center"/>
        <w:outlineLvl w:val="1"/>
        <w:rPr>
          <w:rFonts w:ascii="Times New Roman" w:hAnsi="Times New Roman"/>
          <w:sz w:val="22"/>
          <w:szCs w:val="22"/>
        </w:rPr>
      </w:pPr>
      <w:r w:rsidRPr="00FD71F7">
        <w:rPr>
          <w:rFonts w:ascii="Times New Roman" w:hAnsi="Times New Roman"/>
          <w:sz w:val="22"/>
          <w:szCs w:val="22"/>
        </w:rPr>
        <w:t>I. Общие положения</w:t>
      </w:r>
    </w:p>
    <w:p w:rsidR="00FD71F7" w:rsidRPr="00FD71F7" w:rsidRDefault="00FD71F7" w:rsidP="00FD71F7">
      <w:pPr>
        <w:pStyle w:val="af2"/>
        <w:numPr>
          <w:ilvl w:val="0"/>
          <w:numId w:val="17"/>
        </w:numPr>
        <w:autoSpaceDE w:val="0"/>
        <w:autoSpaceDN w:val="0"/>
        <w:adjustRightInd w:val="0"/>
        <w:ind w:left="0" w:firstLine="540"/>
        <w:jc w:val="both"/>
        <w:rPr>
          <w:rFonts w:eastAsia="Calibri"/>
          <w:sz w:val="22"/>
          <w:szCs w:val="22"/>
          <w:lang w:eastAsia="en-US"/>
        </w:rPr>
      </w:pPr>
      <w:bookmarkStart w:id="1" w:name="Par37"/>
      <w:bookmarkEnd w:id="1"/>
      <w:proofErr w:type="gramStart"/>
      <w:r w:rsidRPr="00FD71F7">
        <w:rPr>
          <w:sz w:val="22"/>
          <w:szCs w:val="22"/>
        </w:rPr>
        <w:t>Настоящий Порядок разработан в соответствии с Федеральными законами от 06.10.2003 N 131-ФЗ «Об общих принципах организации местного самоуправления в Российской Федерации», п.3 ч.1 ст. 14 Федерального закона от 02.03.2007 N 25-ФЗ «О муниципальной службе в Российской Федерации» и определяет процедуру разрешения представителем нанимателя (работодателя) муниципальному служащему Администрации городского поселения Безенчук муниципального района Безенчукский Самарской области   (далее - Администрация поселения</w:t>
      </w:r>
      <w:proofErr w:type="gramEnd"/>
      <w:r w:rsidRPr="00FD71F7">
        <w:rPr>
          <w:sz w:val="22"/>
          <w:szCs w:val="22"/>
        </w:rPr>
        <w:t xml:space="preserve">)  </w:t>
      </w:r>
      <w:proofErr w:type="gramStart"/>
      <w:r w:rsidRPr="00FD71F7">
        <w:rPr>
          <w:sz w:val="22"/>
          <w:szCs w:val="22"/>
        </w:rPr>
        <w:t>на участие в управлении некоммерческими организациями</w:t>
      </w:r>
      <w:r w:rsidRPr="00FD71F7">
        <w:rPr>
          <w:b/>
          <w:sz w:val="22"/>
          <w:szCs w:val="22"/>
        </w:rPr>
        <w:t xml:space="preserve"> (</w:t>
      </w:r>
      <w:r w:rsidRPr="00FD71F7">
        <w:rPr>
          <w:rFonts w:eastAsia="Calibri"/>
          <w:sz w:val="22"/>
          <w:szCs w:val="22"/>
          <w:lang w:eastAsia="en-US"/>
        </w:rPr>
        <w:t xml:space="preserve">за исключением участия в управлении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w:t>
      </w:r>
      <w:r w:rsidRPr="00FD71F7">
        <w:rPr>
          <w:sz w:val="22"/>
          <w:szCs w:val="22"/>
        </w:rPr>
        <w:t>на безвозмездной основе  (кроме политической партии) (далее – некоммерческие организации) в качестве единоличного исполнительного органа или вхождения в состав их коллегиальных органов управления (далее – Порядок).</w:t>
      </w:r>
      <w:proofErr w:type="gramEnd"/>
    </w:p>
    <w:p w:rsidR="00FD71F7" w:rsidRPr="00FD71F7" w:rsidRDefault="00FD71F7" w:rsidP="00FD71F7">
      <w:pPr>
        <w:pStyle w:val="ConsPlusNormal"/>
        <w:jc w:val="center"/>
        <w:outlineLvl w:val="1"/>
        <w:rPr>
          <w:rFonts w:ascii="Times New Roman" w:hAnsi="Times New Roman"/>
          <w:sz w:val="22"/>
          <w:szCs w:val="22"/>
        </w:rPr>
      </w:pPr>
      <w:r w:rsidRPr="00FD71F7">
        <w:rPr>
          <w:rFonts w:ascii="Times New Roman" w:hAnsi="Times New Roman"/>
          <w:sz w:val="22"/>
          <w:szCs w:val="22"/>
        </w:rPr>
        <w:t>II. Порядок принятия решений о разрешении муниципальному</w:t>
      </w:r>
      <w:r>
        <w:rPr>
          <w:rFonts w:ascii="Times New Roman" w:hAnsi="Times New Roman"/>
          <w:sz w:val="22"/>
          <w:szCs w:val="22"/>
        </w:rPr>
        <w:t xml:space="preserve"> </w:t>
      </w:r>
      <w:r w:rsidRPr="00FD71F7">
        <w:rPr>
          <w:rFonts w:ascii="Times New Roman" w:hAnsi="Times New Roman"/>
          <w:sz w:val="22"/>
          <w:szCs w:val="22"/>
        </w:rPr>
        <w:t>служащему участвовать в управлении некоммерческими организациями,</w:t>
      </w:r>
      <w:r>
        <w:rPr>
          <w:rFonts w:ascii="Times New Roman" w:hAnsi="Times New Roman"/>
          <w:sz w:val="22"/>
          <w:szCs w:val="22"/>
        </w:rPr>
        <w:t xml:space="preserve"> </w:t>
      </w:r>
      <w:r w:rsidRPr="00FD71F7">
        <w:rPr>
          <w:rFonts w:ascii="Times New Roman" w:hAnsi="Times New Roman"/>
          <w:sz w:val="22"/>
          <w:szCs w:val="22"/>
        </w:rPr>
        <w:t>замене или прекращении участия муниципального служащего</w:t>
      </w:r>
    </w:p>
    <w:p w:rsidR="00FD71F7" w:rsidRPr="00FD71F7" w:rsidRDefault="00FD71F7" w:rsidP="00FD71F7">
      <w:pPr>
        <w:pStyle w:val="ConsPlusNormal"/>
        <w:jc w:val="center"/>
        <w:rPr>
          <w:rFonts w:ascii="Times New Roman" w:hAnsi="Times New Roman"/>
          <w:sz w:val="22"/>
          <w:szCs w:val="22"/>
        </w:rPr>
      </w:pPr>
      <w:r w:rsidRPr="00FD71F7">
        <w:rPr>
          <w:rFonts w:ascii="Times New Roman" w:hAnsi="Times New Roman"/>
          <w:sz w:val="22"/>
          <w:szCs w:val="22"/>
        </w:rPr>
        <w:t>в органе управления некоммерческих организациях</w:t>
      </w:r>
    </w:p>
    <w:p w:rsidR="00FD71F7" w:rsidRPr="00FD71F7" w:rsidRDefault="00FD71F7" w:rsidP="00FD71F7">
      <w:pPr>
        <w:pStyle w:val="ConsPlusNormal"/>
        <w:numPr>
          <w:ilvl w:val="0"/>
          <w:numId w:val="18"/>
        </w:numPr>
        <w:suppressAutoHyphens w:val="0"/>
        <w:autoSpaceDN w:val="0"/>
        <w:adjustRightInd w:val="0"/>
        <w:ind w:left="0" w:firstLine="398"/>
        <w:jc w:val="both"/>
        <w:rPr>
          <w:rFonts w:ascii="Times New Roman" w:hAnsi="Times New Roman"/>
          <w:sz w:val="22"/>
          <w:szCs w:val="22"/>
        </w:rPr>
      </w:pPr>
      <w:r w:rsidRPr="00FD71F7">
        <w:rPr>
          <w:rFonts w:ascii="Times New Roman" w:hAnsi="Times New Roman"/>
          <w:sz w:val="22"/>
          <w:szCs w:val="22"/>
        </w:rPr>
        <w:t xml:space="preserve">Инициаторами  об участии муниципального служащего в управлении </w:t>
      </w:r>
      <w:r w:rsidRPr="00FD71F7">
        <w:rPr>
          <w:rFonts w:ascii="Times New Roman" w:hAnsi="Times New Roman"/>
          <w:b/>
          <w:sz w:val="22"/>
          <w:szCs w:val="22"/>
        </w:rPr>
        <w:t xml:space="preserve"> </w:t>
      </w:r>
      <w:r w:rsidRPr="00FD71F7">
        <w:rPr>
          <w:rFonts w:ascii="Times New Roman" w:hAnsi="Times New Roman"/>
          <w:sz w:val="22"/>
          <w:szCs w:val="22"/>
        </w:rPr>
        <w:t xml:space="preserve">некоммерческими организациями на безвозмездной основе  (кроме политической партии) в качестве единоличного исполнительного органа или </w:t>
      </w:r>
      <w:r w:rsidRPr="00FD71F7">
        <w:rPr>
          <w:rFonts w:ascii="Times New Roman" w:hAnsi="Times New Roman"/>
          <w:sz w:val="22"/>
          <w:szCs w:val="22"/>
        </w:rPr>
        <w:lastRenderedPageBreak/>
        <w:t>вхождения в состав их коллегиальных органов управления выступают:</w:t>
      </w:r>
    </w:p>
    <w:p w:rsidR="00FD71F7" w:rsidRPr="00FD71F7" w:rsidRDefault="00FD71F7" w:rsidP="00FD71F7">
      <w:pPr>
        <w:pStyle w:val="ConsPlusNormal"/>
        <w:jc w:val="both"/>
        <w:rPr>
          <w:rFonts w:ascii="Times New Roman" w:hAnsi="Times New Roman"/>
          <w:sz w:val="22"/>
          <w:szCs w:val="22"/>
        </w:rPr>
      </w:pPr>
      <w:r w:rsidRPr="00FD71F7">
        <w:rPr>
          <w:rFonts w:ascii="Times New Roman" w:hAnsi="Times New Roman"/>
          <w:sz w:val="22"/>
          <w:szCs w:val="22"/>
        </w:rPr>
        <w:t>-  некоммерческая организация, действующие органы управления некоммерческой организации,</w:t>
      </w:r>
    </w:p>
    <w:p w:rsidR="00FD71F7" w:rsidRPr="00FD71F7" w:rsidRDefault="00FD71F7" w:rsidP="00FD71F7">
      <w:pPr>
        <w:pStyle w:val="ConsPlusNormal"/>
        <w:jc w:val="both"/>
        <w:rPr>
          <w:rFonts w:ascii="Times New Roman" w:hAnsi="Times New Roman"/>
          <w:sz w:val="22"/>
          <w:szCs w:val="22"/>
        </w:rPr>
      </w:pPr>
      <w:r w:rsidRPr="00FD71F7">
        <w:rPr>
          <w:rFonts w:ascii="Times New Roman" w:hAnsi="Times New Roman"/>
          <w:sz w:val="22"/>
          <w:szCs w:val="22"/>
        </w:rPr>
        <w:t>-  Собрание представителей городского поселения Безенчук ( далее - Собрание представителей)</w:t>
      </w:r>
      <w:proofErr w:type="gramStart"/>
      <w:r w:rsidRPr="00FD71F7">
        <w:rPr>
          <w:rFonts w:ascii="Times New Roman" w:hAnsi="Times New Roman"/>
          <w:sz w:val="22"/>
          <w:szCs w:val="22"/>
        </w:rPr>
        <w:t xml:space="preserve"> ,</w:t>
      </w:r>
      <w:proofErr w:type="gramEnd"/>
      <w:r w:rsidRPr="00FD71F7">
        <w:rPr>
          <w:rFonts w:ascii="Times New Roman" w:hAnsi="Times New Roman"/>
          <w:sz w:val="22"/>
          <w:szCs w:val="22"/>
        </w:rPr>
        <w:t xml:space="preserve"> </w:t>
      </w:r>
    </w:p>
    <w:p w:rsidR="00FD71F7" w:rsidRPr="00FD71F7" w:rsidRDefault="00FD71F7" w:rsidP="00FD71F7">
      <w:pPr>
        <w:pStyle w:val="ConsPlusNormal"/>
        <w:jc w:val="both"/>
        <w:rPr>
          <w:rFonts w:ascii="Times New Roman" w:hAnsi="Times New Roman"/>
          <w:sz w:val="22"/>
          <w:szCs w:val="22"/>
        </w:rPr>
      </w:pPr>
      <w:proofErr w:type="gramStart"/>
      <w:r w:rsidRPr="00FD71F7">
        <w:rPr>
          <w:rFonts w:ascii="Times New Roman" w:hAnsi="Times New Roman"/>
          <w:sz w:val="22"/>
          <w:szCs w:val="22"/>
        </w:rPr>
        <w:t>-   Администрация городского поселения Безенчук, курирующие некоммерческую организацию.</w:t>
      </w:r>
      <w:proofErr w:type="gramEnd"/>
    </w:p>
    <w:p w:rsidR="00FD71F7" w:rsidRPr="00FD71F7" w:rsidRDefault="00FD71F7" w:rsidP="00FD71F7">
      <w:pPr>
        <w:pStyle w:val="ConsPlusNormal"/>
        <w:ind w:firstLine="540"/>
        <w:jc w:val="both"/>
        <w:rPr>
          <w:rFonts w:ascii="Times New Roman" w:hAnsi="Times New Roman"/>
          <w:sz w:val="22"/>
          <w:szCs w:val="22"/>
        </w:rPr>
      </w:pPr>
      <w:bookmarkStart w:id="2" w:name="Par52"/>
      <w:bookmarkEnd w:id="2"/>
      <w:r w:rsidRPr="00FD71F7">
        <w:rPr>
          <w:rFonts w:ascii="Times New Roman" w:hAnsi="Times New Roman"/>
          <w:sz w:val="22"/>
          <w:szCs w:val="22"/>
        </w:rPr>
        <w:t>2. Для рассмотрения вопроса об участии муниципального служащего в управлении некоммерческими организациями Главе городского поселения Безенчук (далее - Глава поселения)  инициатором представляются следующие документы:</w:t>
      </w:r>
    </w:p>
    <w:p w:rsidR="00FD71F7" w:rsidRPr="00FD71F7" w:rsidRDefault="00FD71F7" w:rsidP="00FD71F7">
      <w:pPr>
        <w:pStyle w:val="ConsPlusNormal"/>
        <w:ind w:firstLine="540"/>
        <w:jc w:val="both"/>
        <w:rPr>
          <w:rFonts w:ascii="Times New Roman" w:hAnsi="Times New Roman"/>
          <w:sz w:val="22"/>
          <w:szCs w:val="22"/>
        </w:rPr>
      </w:pPr>
      <w:r w:rsidRPr="00FD71F7">
        <w:rPr>
          <w:rFonts w:ascii="Times New Roman" w:hAnsi="Times New Roman"/>
          <w:sz w:val="22"/>
          <w:szCs w:val="22"/>
        </w:rPr>
        <w:t xml:space="preserve">1) служебная записка от </w:t>
      </w:r>
      <w:proofErr w:type="gramStart"/>
      <w:r w:rsidRPr="00FD71F7">
        <w:rPr>
          <w:rFonts w:ascii="Times New Roman" w:hAnsi="Times New Roman"/>
          <w:sz w:val="22"/>
          <w:szCs w:val="22"/>
        </w:rPr>
        <w:t>руководителя</w:t>
      </w:r>
      <w:proofErr w:type="gramEnd"/>
      <w:r w:rsidRPr="00FD71F7">
        <w:rPr>
          <w:rFonts w:ascii="Times New Roman" w:hAnsi="Times New Roman"/>
          <w:sz w:val="22"/>
          <w:szCs w:val="22"/>
        </w:rPr>
        <w:t xml:space="preserve"> курирующего некоммерческую организацию, либо заявление от некоммерческой организации, действующих органов управления некоммерческой организации,  обращение Собрания представителей о включении  муниципального служащего в состав органа управления некоммерческой организации и обоснованием необходимости участия муниципального служащего в работе органа управления некоммерческой организации;</w:t>
      </w:r>
    </w:p>
    <w:p w:rsidR="00FD71F7" w:rsidRPr="00FD71F7" w:rsidRDefault="00FD71F7" w:rsidP="00FD71F7">
      <w:pPr>
        <w:pStyle w:val="ConsPlusNormal"/>
        <w:ind w:firstLine="540"/>
        <w:jc w:val="both"/>
        <w:rPr>
          <w:rFonts w:ascii="Times New Roman" w:hAnsi="Times New Roman"/>
          <w:sz w:val="22"/>
          <w:szCs w:val="22"/>
        </w:rPr>
      </w:pPr>
      <w:r w:rsidRPr="00FD71F7">
        <w:rPr>
          <w:rFonts w:ascii="Times New Roman" w:hAnsi="Times New Roman"/>
          <w:sz w:val="22"/>
          <w:szCs w:val="22"/>
        </w:rPr>
        <w:t>2) копия учредительного документа некоммерческой организации.</w:t>
      </w:r>
    </w:p>
    <w:p w:rsidR="00FD71F7" w:rsidRPr="00FD71F7" w:rsidRDefault="00FD71F7" w:rsidP="00FD71F7">
      <w:pPr>
        <w:pStyle w:val="ConsPlusNormal"/>
        <w:tabs>
          <w:tab w:val="left" w:pos="142"/>
        </w:tabs>
        <w:jc w:val="both"/>
        <w:rPr>
          <w:rFonts w:ascii="Times New Roman" w:hAnsi="Times New Roman"/>
          <w:sz w:val="22"/>
          <w:szCs w:val="22"/>
        </w:rPr>
      </w:pPr>
      <w:r w:rsidRPr="00FD71F7">
        <w:rPr>
          <w:rFonts w:ascii="Times New Roman" w:hAnsi="Times New Roman"/>
          <w:sz w:val="22"/>
          <w:szCs w:val="22"/>
        </w:rPr>
        <w:t xml:space="preserve">        3. </w:t>
      </w:r>
      <w:proofErr w:type="gramStart"/>
      <w:r w:rsidRPr="00FD71F7">
        <w:rPr>
          <w:rFonts w:ascii="Times New Roman" w:hAnsi="Times New Roman"/>
          <w:sz w:val="22"/>
          <w:szCs w:val="22"/>
        </w:rPr>
        <w:t>Документы</w:t>
      </w:r>
      <w:proofErr w:type="gramEnd"/>
      <w:r w:rsidRPr="00FD71F7">
        <w:rPr>
          <w:rFonts w:ascii="Times New Roman" w:hAnsi="Times New Roman"/>
          <w:sz w:val="22"/>
          <w:szCs w:val="22"/>
        </w:rPr>
        <w:t xml:space="preserve"> указанные в п. 2 раздела II настоящего Порядка  с предложением об участии в органах управления муниципального служащего направляются в Администрацию поселения.</w:t>
      </w:r>
    </w:p>
    <w:p w:rsidR="00FD71F7" w:rsidRPr="00FD71F7" w:rsidRDefault="00FD71F7" w:rsidP="00FD71F7">
      <w:pPr>
        <w:pStyle w:val="ConsPlusNormal"/>
        <w:ind w:firstLine="540"/>
        <w:jc w:val="both"/>
        <w:rPr>
          <w:rFonts w:ascii="Times New Roman" w:hAnsi="Times New Roman"/>
          <w:sz w:val="22"/>
          <w:szCs w:val="22"/>
        </w:rPr>
      </w:pPr>
      <w:r w:rsidRPr="00FD71F7">
        <w:rPr>
          <w:rFonts w:ascii="Times New Roman" w:hAnsi="Times New Roman"/>
          <w:sz w:val="22"/>
          <w:szCs w:val="22"/>
        </w:rPr>
        <w:t>4. Кандидатура муниципального служащего для участия в органах управления некоммерческих организациях назначается  Главой городского поселения Безенчук, исходя из целей и задач, для решения которых создана некоммерческая организация.</w:t>
      </w:r>
    </w:p>
    <w:p w:rsidR="00FD71F7" w:rsidRPr="00FD71F7" w:rsidRDefault="00FD71F7" w:rsidP="00FD71F7">
      <w:pPr>
        <w:pStyle w:val="ConsPlusNormal"/>
        <w:ind w:firstLine="540"/>
        <w:jc w:val="both"/>
        <w:rPr>
          <w:rFonts w:ascii="Times New Roman" w:hAnsi="Times New Roman"/>
          <w:sz w:val="22"/>
          <w:szCs w:val="22"/>
        </w:rPr>
      </w:pPr>
      <w:r w:rsidRPr="00FD71F7">
        <w:rPr>
          <w:rFonts w:ascii="Times New Roman" w:hAnsi="Times New Roman"/>
          <w:sz w:val="22"/>
          <w:szCs w:val="22"/>
        </w:rPr>
        <w:t>5. Участие муниципального служащего в управлении некоммерческой организации осуществляется на безвозмездной основе и только при наличии письменного согласия муниципального служащего на участие в управлении некоммерческой организации.</w:t>
      </w:r>
    </w:p>
    <w:p w:rsidR="00FD71F7" w:rsidRPr="00FD71F7" w:rsidRDefault="00FD71F7" w:rsidP="00FD71F7">
      <w:pPr>
        <w:pStyle w:val="ConsPlusNormal"/>
        <w:ind w:firstLine="540"/>
        <w:jc w:val="both"/>
        <w:rPr>
          <w:rFonts w:ascii="Times New Roman" w:hAnsi="Times New Roman"/>
          <w:sz w:val="22"/>
          <w:szCs w:val="22"/>
        </w:rPr>
      </w:pPr>
      <w:r w:rsidRPr="00FD71F7">
        <w:rPr>
          <w:rFonts w:ascii="Times New Roman" w:hAnsi="Times New Roman"/>
          <w:sz w:val="22"/>
          <w:szCs w:val="22"/>
        </w:rPr>
        <w:t xml:space="preserve">6. Решение о разрешении муниципальному служащему участвовать в управлении некоммерческой организации принимается Главой городского поселения  в течение десяти  рабочих  дней со дня получения указанных в пункте 2 раздела II настоящего Порядка документов и оформляется распоряжением Администрации  городского поселения. Решение  направляется инициатору в течение трех рабочих дней со дня подписания соответствующего решения.  </w:t>
      </w:r>
    </w:p>
    <w:p w:rsidR="00FD71F7" w:rsidRPr="00FD71F7" w:rsidRDefault="00FD71F7" w:rsidP="00FD71F7">
      <w:pPr>
        <w:pStyle w:val="ConsPlusNormal"/>
        <w:ind w:firstLine="540"/>
        <w:jc w:val="both"/>
        <w:rPr>
          <w:rFonts w:ascii="Times New Roman" w:hAnsi="Times New Roman"/>
          <w:sz w:val="22"/>
          <w:szCs w:val="22"/>
        </w:rPr>
      </w:pPr>
      <w:r w:rsidRPr="00FD71F7">
        <w:rPr>
          <w:rFonts w:ascii="Times New Roman" w:hAnsi="Times New Roman"/>
          <w:sz w:val="22"/>
          <w:szCs w:val="22"/>
        </w:rPr>
        <w:t>7. Замена или прекращение участия муниципального служащего в органе управления некоммерческой организации осуществляются в случаях:</w:t>
      </w:r>
    </w:p>
    <w:p w:rsidR="00FD71F7" w:rsidRPr="00FD71F7" w:rsidRDefault="00FD71F7" w:rsidP="00FD71F7">
      <w:pPr>
        <w:pStyle w:val="ConsPlusNormal"/>
        <w:ind w:firstLine="540"/>
        <w:jc w:val="both"/>
        <w:rPr>
          <w:rFonts w:ascii="Times New Roman" w:hAnsi="Times New Roman"/>
          <w:sz w:val="22"/>
          <w:szCs w:val="22"/>
        </w:rPr>
      </w:pPr>
      <w:r w:rsidRPr="00FD71F7">
        <w:rPr>
          <w:rFonts w:ascii="Times New Roman" w:hAnsi="Times New Roman"/>
          <w:sz w:val="22"/>
          <w:szCs w:val="22"/>
        </w:rPr>
        <w:t>1) систематического неисполнения муниципальным служащим своих обязанностей, связанных с участием в управлении некоммерческой организации;</w:t>
      </w:r>
    </w:p>
    <w:p w:rsidR="00FD71F7" w:rsidRPr="00FD71F7" w:rsidRDefault="00FD71F7" w:rsidP="00FD71F7">
      <w:pPr>
        <w:pStyle w:val="ConsPlusNormal"/>
        <w:ind w:firstLine="540"/>
        <w:jc w:val="both"/>
        <w:rPr>
          <w:rFonts w:ascii="Times New Roman" w:hAnsi="Times New Roman"/>
          <w:sz w:val="22"/>
          <w:szCs w:val="22"/>
        </w:rPr>
      </w:pPr>
      <w:r w:rsidRPr="00FD71F7">
        <w:rPr>
          <w:rFonts w:ascii="Times New Roman" w:hAnsi="Times New Roman"/>
          <w:sz w:val="22"/>
          <w:szCs w:val="22"/>
        </w:rPr>
        <w:t>2) письменного отказа муниципального служащего от участия в управлении некоммерческой организации;</w:t>
      </w:r>
    </w:p>
    <w:p w:rsidR="00FD71F7" w:rsidRPr="00FD71F7" w:rsidRDefault="00FD71F7" w:rsidP="00FD71F7">
      <w:pPr>
        <w:pStyle w:val="ConsPlusNormal"/>
        <w:ind w:firstLine="540"/>
        <w:jc w:val="both"/>
        <w:rPr>
          <w:rFonts w:ascii="Times New Roman" w:hAnsi="Times New Roman"/>
          <w:sz w:val="22"/>
          <w:szCs w:val="22"/>
        </w:rPr>
      </w:pPr>
      <w:r w:rsidRPr="00FD71F7">
        <w:rPr>
          <w:rFonts w:ascii="Times New Roman" w:hAnsi="Times New Roman"/>
          <w:sz w:val="22"/>
          <w:szCs w:val="22"/>
        </w:rPr>
        <w:t>3) расторжения трудового договора с муниципальным служащим;</w:t>
      </w:r>
    </w:p>
    <w:p w:rsidR="00FD71F7" w:rsidRPr="00FD71F7" w:rsidRDefault="00FD71F7" w:rsidP="00FD71F7">
      <w:pPr>
        <w:pStyle w:val="ConsPlusNormal"/>
        <w:ind w:firstLine="540"/>
        <w:jc w:val="both"/>
        <w:rPr>
          <w:rFonts w:ascii="Times New Roman" w:hAnsi="Times New Roman"/>
          <w:sz w:val="22"/>
          <w:szCs w:val="22"/>
        </w:rPr>
      </w:pPr>
      <w:r w:rsidRPr="00FD71F7">
        <w:rPr>
          <w:rFonts w:ascii="Times New Roman" w:hAnsi="Times New Roman"/>
          <w:sz w:val="22"/>
          <w:szCs w:val="22"/>
        </w:rPr>
        <w:t>4) принятия решения о выдвижении другой кандидатуры муниципального служащего;</w:t>
      </w:r>
    </w:p>
    <w:p w:rsidR="00FD71F7" w:rsidRPr="00FD71F7" w:rsidRDefault="00FD71F7" w:rsidP="00FD71F7">
      <w:pPr>
        <w:pStyle w:val="ConsPlusNormal"/>
        <w:ind w:firstLine="540"/>
        <w:jc w:val="both"/>
        <w:rPr>
          <w:rFonts w:ascii="Times New Roman" w:hAnsi="Times New Roman"/>
          <w:sz w:val="22"/>
          <w:szCs w:val="22"/>
        </w:rPr>
      </w:pPr>
      <w:r w:rsidRPr="00FD71F7">
        <w:rPr>
          <w:rFonts w:ascii="Times New Roman" w:hAnsi="Times New Roman"/>
          <w:sz w:val="22"/>
          <w:szCs w:val="22"/>
        </w:rPr>
        <w:t>5) ликвидация или реорганизация некоммерческой организации;</w:t>
      </w:r>
    </w:p>
    <w:p w:rsidR="00FD71F7" w:rsidRPr="00FD71F7" w:rsidRDefault="00FD71F7" w:rsidP="00FD71F7">
      <w:pPr>
        <w:pStyle w:val="ConsPlusNormal"/>
        <w:ind w:firstLine="540"/>
        <w:jc w:val="both"/>
        <w:rPr>
          <w:rFonts w:ascii="Times New Roman" w:hAnsi="Times New Roman"/>
          <w:sz w:val="22"/>
          <w:szCs w:val="22"/>
        </w:rPr>
      </w:pPr>
      <w:r w:rsidRPr="00FD71F7">
        <w:rPr>
          <w:rFonts w:ascii="Times New Roman" w:hAnsi="Times New Roman"/>
          <w:sz w:val="22"/>
          <w:szCs w:val="22"/>
        </w:rPr>
        <w:t>6) в иных случаях, предусмотренных законодательством.</w:t>
      </w:r>
    </w:p>
    <w:p w:rsidR="00FD71F7" w:rsidRPr="00FD71F7" w:rsidRDefault="00FD71F7" w:rsidP="00FD71F7">
      <w:pPr>
        <w:pStyle w:val="ConsPlusNormal"/>
        <w:ind w:firstLine="540"/>
        <w:jc w:val="both"/>
        <w:rPr>
          <w:rFonts w:ascii="Times New Roman" w:hAnsi="Times New Roman"/>
          <w:sz w:val="22"/>
          <w:szCs w:val="22"/>
        </w:rPr>
      </w:pPr>
      <w:r w:rsidRPr="00FD71F7">
        <w:rPr>
          <w:rFonts w:ascii="Times New Roman" w:hAnsi="Times New Roman"/>
          <w:sz w:val="22"/>
          <w:szCs w:val="22"/>
        </w:rPr>
        <w:t xml:space="preserve">Решение о замене или прекращении участия муниципального служащего в органе управления некоммерческой организации оформляется распоряжением Администрации городского поселения Безенчук  и направляется инициатору в течение трех  рабочих дней со дня подписания соответствующего решения. </w:t>
      </w:r>
    </w:p>
    <w:p w:rsidR="00FD71F7" w:rsidRPr="00FD71F7" w:rsidRDefault="00FD71F7" w:rsidP="00FD71F7">
      <w:pPr>
        <w:pStyle w:val="ConsPlusNormal"/>
        <w:ind w:firstLine="540"/>
        <w:jc w:val="both"/>
        <w:rPr>
          <w:rFonts w:ascii="Times New Roman" w:hAnsi="Times New Roman"/>
          <w:sz w:val="22"/>
          <w:szCs w:val="22"/>
        </w:rPr>
      </w:pPr>
      <w:r w:rsidRPr="00FD71F7">
        <w:rPr>
          <w:rFonts w:ascii="Times New Roman" w:hAnsi="Times New Roman"/>
          <w:sz w:val="22"/>
          <w:szCs w:val="22"/>
        </w:rPr>
        <w:t>8. Участие муниципального служащего в управлении некоммерческой организации прекращается со дня подписания Главой городского поселения Безенчук  распоряжения Администрации городского поселения Безенчук о замене или прекращении участия муниципального служащего в органе управления некоммерческой организации, если иной срок не указан в самом распоряжении Администрации  городского поселения Безенчук.</w:t>
      </w:r>
    </w:p>
    <w:p w:rsidR="00FD71F7" w:rsidRPr="00FD71F7" w:rsidRDefault="00FD71F7" w:rsidP="00E34490">
      <w:pPr>
        <w:pStyle w:val="ConsPlusNormal"/>
        <w:jc w:val="center"/>
        <w:outlineLvl w:val="1"/>
        <w:rPr>
          <w:rFonts w:ascii="Times New Roman" w:hAnsi="Times New Roman"/>
          <w:sz w:val="22"/>
          <w:szCs w:val="22"/>
        </w:rPr>
      </w:pPr>
      <w:r w:rsidRPr="00FD71F7">
        <w:rPr>
          <w:rFonts w:ascii="Times New Roman" w:hAnsi="Times New Roman"/>
          <w:sz w:val="22"/>
          <w:szCs w:val="22"/>
        </w:rPr>
        <w:t>III. Порядок осуществления муниципальными служащими</w:t>
      </w:r>
      <w:r w:rsidR="00E34490">
        <w:rPr>
          <w:rFonts w:ascii="Times New Roman" w:hAnsi="Times New Roman"/>
          <w:sz w:val="22"/>
          <w:szCs w:val="22"/>
        </w:rPr>
        <w:t xml:space="preserve"> </w:t>
      </w:r>
      <w:r w:rsidRPr="00FD71F7">
        <w:rPr>
          <w:rFonts w:ascii="Times New Roman" w:hAnsi="Times New Roman"/>
          <w:sz w:val="22"/>
          <w:szCs w:val="22"/>
        </w:rPr>
        <w:t>возложенных на них полномочий по участию в органах</w:t>
      </w:r>
      <w:r w:rsidR="00E34490">
        <w:rPr>
          <w:rFonts w:ascii="Times New Roman" w:hAnsi="Times New Roman"/>
          <w:sz w:val="22"/>
          <w:szCs w:val="22"/>
        </w:rPr>
        <w:t xml:space="preserve"> </w:t>
      </w:r>
      <w:r w:rsidRPr="00FD71F7">
        <w:rPr>
          <w:rFonts w:ascii="Times New Roman" w:hAnsi="Times New Roman"/>
          <w:sz w:val="22"/>
          <w:szCs w:val="22"/>
        </w:rPr>
        <w:t>управления некоммерческими организациями</w:t>
      </w:r>
    </w:p>
    <w:p w:rsidR="00FD71F7" w:rsidRPr="00FD71F7" w:rsidRDefault="00FD71F7" w:rsidP="00FD71F7">
      <w:pPr>
        <w:pStyle w:val="ConsPlusNormal"/>
        <w:numPr>
          <w:ilvl w:val="0"/>
          <w:numId w:val="19"/>
        </w:numPr>
        <w:suppressAutoHyphens w:val="0"/>
        <w:autoSpaceDN w:val="0"/>
        <w:adjustRightInd w:val="0"/>
        <w:ind w:left="0" w:firstLine="786"/>
        <w:jc w:val="both"/>
        <w:rPr>
          <w:rFonts w:ascii="Times New Roman" w:hAnsi="Times New Roman"/>
          <w:sz w:val="22"/>
          <w:szCs w:val="22"/>
        </w:rPr>
      </w:pPr>
      <w:r w:rsidRPr="00FD71F7">
        <w:rPr>
          <w:rFonts w:ascii="Times New Roman" w:hAnsi="Times New Roman"/>
          <w:sz w:val="22"/>
          <w:szCs w:val="22"/>
        </w:rPr>
        <w:t xml:space="preserve"> Муниципальный служащий участвует в управлении некоммерческими организациями в соответствии с законодательством Российской Федерации, законами Самарской области, муниципальными нормативными правовыми актами муниципального района Безенчукский, настоящим Порядком, учредительным документом некоммерческой организации.</w:t>
      </w:r>
    </w:p>
    <w:p w:rsidR="00FD71F7" w:rsidRPr="00FD71F7" w:rsidRDefault="00FD71F7" w:rsidP="00FD71F7">
      <w:pPr>
        <w:pStyle w:val="ConsPlusNormal"/>
        <w:ind w:firstLine="786"/>
        <w:jc w:val="both"/>
        <w:rPr>
          <w:rFonts w:ascii="Times New Roman" w:hAnsi="Times New Roman"/>
          <w:sz w:val="22"/>
          <w:szCs w:val="22"/>
        </w:rPr>
      </w:pPr>
      <w:r w:rsidRPr="00FD71F7">
        <w:rPr>
          <w:rFonts w:ascii="Times New Roman" w:hAnsi="Times New Roman"/>
          <w:sz w:val="22"/>
          <w:szCs w:val="22"/>
        </w:rPr>
        <w:t>2. Муниципальный служащий, участвующий в органах управления некоммерческих организаций, обязан осуществлять свои права и исполнять обязанности добросовестно.</w:t>
      </w:r>
    </w:p>
    <w:p w:rsidR="00FD71F7" w:rsidRPr="00FD71F7" w:rsidRDefault="00FD71F7" w:rsidP="00FD71F7">
      <w:pPr>
        <w:pStyle w:val="ConsPlusNormal"/>
        <w:ind w:firstLine="786"/>
        <w:jc w:val="both"/>
        <w:rPr>
          <w:rFonts w:ascii="Times New Roman" w:hAnsi="Times New Roman"/>
          <w:sz w:val="22"/>
          <w:szCs w:val="22"/>
        </w:rPr>
      </w:pPr>
      <w:r w:rsidRPr="00FD71F7">
        <w:rPr>
          <w:rFonts w:ascii="Times New Roman" w:hAnsi="Times New Roman"/>
          <w:sz w:val="22"/>
          <w:szCs w:val="22"/>
        </w:rPr>
        <w:t>3. Муниципальный служащий обязан лично участвовать в работе органа управления некоммерческой организации, голосовать по вопросам повестки заседания органа управления некоммерческой организации, а также совершать действия в соответствии с нормами действующего законодательства и учредительного документа некоммерческой организации.</w:t>
      </w:r>
    </w:p>
    <w:p w:rsidR="00FD71F7" w:rsidRPr="00FD71F7" w:rsidRDefault="00FD71F7" w:rsidP="00FD71F7">
      <w:pPr>
        <w:pStyle w:val="ConsPlusNormal"/>
        <w:ind w:firstLine="540"/>
        <w:jc w:val="both"/>
        <w:rPr>
          <w:rFonts w:ascii="Times New Roman" w:hAnsi="Times New Roman"/>
          <w:sz w:val="22"/>
          <w:szCs w:val="22"/>
        </w:rPr>
      </w:pPr>
      <w:r w:rsidRPr="00FD71F7">
        <w:rPr>
          <w:rFonts w:ascii="Times New Roman" w:hAnsi="Times New Roman"/>
          <w:sz w:val="22"/>
          <w:szCs w:val="22"/>
        </w:rPr>
        <w:t xml:space="preserve">  4. Отчет муниципального служащего оформляется  в виде служебной записки и должен содержать сведения о наименовании некоммерческой организации, дате, месте и времени заседания, рассмотренных на заседании вопросах, принятых муниципальным служащим действиях, принятых на заседании решениях. Отчет предоставляется нанимателю (работодателю)</w:t>
      </w:r>
      <w:r w:rsidRPr="00FD71F7">
        <w:rPr>
          <w:rFonts w:ascii="Times New Roman" w:hAnsi="Times New Roman"/>
          <w:b/>
          <w:sz w:val="22"/>
          <w:szCs w:val="22"/>
        </w:rPr>
        <w:t xml:space="preserve"> </w:t>
      </w:r>
      <w:r w:rsidRPr="00FD71F7">
        <w:rPr>
          <w:rFonts w:ascii="Times New Roman" w:hAnsi="Times New Roman"/>
          <w:sz w:val="22"/>
          <w:szCs w:val="22"/>
        </w:rPr>
        <w:t xml:space="preserve">муниципального служащего ежеквартально в срок до пятого числа месяца следующего за </w:t>
      </w:r>
      <w:proofErr w:type="gramStart"/>
      <w:r w:rsidRPr="00FD71F7">
        <w:rPr>
          <w:rFonts w:ascii="Times New Roman" w:hAnsi="Times New Roman"/>
          <w:sz w:val="22"/>
          <w:szCs w:val="22"/>
        </w:rPr>
        <w:t>отчетным</w:t>
      </w:r>
      <w:proofErr w:type="gramEnd"/>
      <w:r w:rsidRPr="00FD71F7">
        <w:rPr>
          <w:rFonts w:ascii="Times New Roman" w:hAnsi="Times New Roman"/>
          <w:sz w:val="22"/>
          <w:szCs w:val="22"/>
        </w:rPr>
        <w:t>.</w:t>
      </w:r>
    </w:p>
    <w:p w:rsidR="00FD71F7" w:rsidRPr="00FD71F7" w:rsidRDefault="00FD71F7" w:rsidP="00935511">
      <w:pPr>
        <w:pStyle w:val="ConsPlusNormal"/>
        <w:jc w:val="center"/>
        <w:outlineLvl w:val="1"/>
        <w:rPr>
          <w:rFonts w:ascii="Times New Roman" w:hAnsi="Times New Roman"/>
          <w:sz w:val="22"/>
          <w:szCs w:val="22"/>
        </w:rPr>
      </w:pPr>
      <w:r w:rsidRPr="00FD71F7">
        <w:rPr>
          <w:rFonts w:ascii="Times New Roman" w:hAnsi="Times New Roman"/>
          <w:sz w:val="22"/>
          <w:szCs w:val="22"/>
        </w:rPr>
        <w:t xml:space="preserve">IV. Ответственность муниципальных служащих и </w:t>
      </w:r>
      <w:proofErr w:type="gramStart"/>
      <w:r w:rsidRPr="00FD71F7">
        <w:rPr>
          <w:rFonts w:ascii="Times New Roman" w:hAnsi="Times New Roman"/>
          <w:sz w:val="22"/>
          <w:szCs w:val="22"/>
        </w:rPr>
        <w:t>контроль</w:t>
      </w:r>
      <w:r w:rsidR="00935511">
        <w:rPr>
          <w:rFonts w:ascii="Times New Roman" w:hAnsi="Times New Roman"/>
          <w:sz w:val="22"/>
          <w:szCs w:val="22"/>
        </w:rPr>
        <w:t xml:space="preserve"> </w:t>
      </w:r>
      <w:r w:rsidRPr="00FD71F7">
        <w:rPr>
          <w:rFonts w:ascii="Times New Roman" w:hAnsi="Times New Roman"/>
          <w:sz w:val="22"/>
          <w:szCs w:val="22"/>
        </w:rPr>
        <w:t>за</w:t>
      </w:r>
      <w:proofErr w:type="gramEnd"/>
      <w:r w:rsidRPr="00FD71F7">
        <w:rPr>
          <w:rFonts w:ascii="Times New Roman" w:hAnsi="Times New Roman"/>
          <w:sz w:val="22"/>
          <w:szCs w:val="22"/>
        </w:rPr>
        <w:t xml:space="preserve"> осуществлением ими деятельности в органах управления</w:t>
      </w:r>
      <w:r w:rsidR="00935511">
        <w:rPr>
          <w:rFonts w:ascii="Times New Roman" w:hAnsi="Times New Roman"/>
          <w:sz w:val="22"/>
          <w:szCs w:val="22"/>
        </w:rPr>
        <w:t xml:space="preserve"> </w:t>
      </w:r>
      <w:r w:rsidRPr="00FD71F7">
        <w:rPr>
          <w:rFonts w:ascii="Times New Roman" w:hAnsi="Times New Roman"/>
          <w:sz w:val="22"/>
          <w:szCs w:val="22"/>
        </w:rPr>
        <w:t>некоммерческими организациями</w:t>
      </w:r>
    </w:p>
    <w:p w:rsidR="00FD71F7" w:rsidRPr="00FD71F7" w:rsidRDefault="00FD71F7" w:rsidP="00FD71F7">
      <w:pPr>
        <w:pStyle w:val="ConsPlusNormal"/>
        <w:ind w:firstLine="540"/>
        <w:jc w:val="both"/>
        <w:rPr>
          <w:rFonts w:ascii="Times New Roman" w:hAnsi="Times New Roman"/>
          <w:sz w:val="22"/>
          <w:szCs w:val="22"/>
        </w:rPr>
      </w:pPr>
      <w:r w:rsidRPr="00FD71F7">
        <w:rPr>
          <w:rFonts w:ascii="Times New Roman" w:hAnsi="Times New Roman"/>
          <w:sz w:val="22"/>
          <w:szCs w:val="22"/>
        </w:rPr>
        <w:t xml:space="preserve">1. Муниципальный служащий при участии в управлении некоммерческими организациями помимо обязанностей, возложенных на него должностной инструкцией, несет ответственность за свои действия в </w:t>
      </w:r>
      <w:r w:rsidRPr="00FD71F7">
        <w:rPr>
          <w:rFonts w:ascii="Times New Roman" w:hAnsi="Times New Roman"/>
          <w:sz w:val="22"/>
          <w:szCs w:val="22"/>
        </w:rPr>
        <w:lastRenderedPageBreak/>
        <w:t>соответствии с действующим законодательством и учредительным документом некоммерческой организации.</w:t>
      </w:r>
    </w:p>
    <w:p w:rsidR="00FD71F7" w:rsidRPr="00FD71F7" w:rsidRDefault="00FD71F7" w:rsidP="00FD71F7">
      <w:pPr>
        <w:pStyle w:val="ConsPlusNormal"/>
        <w:ind w:firstLine="540"/>
        <w:jc w:val="both"/>
        <w:rPr>
          <w:rFonts w:ascii="Times New Roman" w:hAnsi="Times New Roman"/>
          <w:sz w:val="22"/>
          <w:szCs w:val="22"/>
        </w:rPr>
      </w:pPr>
      <w:r w:rsidRPr="00FD71F7">
        <w:rPr>
          <w:rFonts w:ascii="Times New Roman" w:hAnsi="Times New Roman"/>
          <w:sz w:val="22"/>
          <w:szCs w:val="22"/>
        </w:rPr>
        <w:t>2. Нарушение муниципальным служащим требований, предусмотренных настоящим Порядком, влечет дисциплинарную ответственность в соответствии с действующим законодательством о муниципальной службе.</w:t>
      </w:r>
    </w:p>
    <w:p w:rsidR="00FD71F7" w:rsidRPr="00FD71F7" w:rsidRDefault="00FD71F7" w:rsidP="00FD71F7">
      <w:pPr>
        <w:pStyle w:val="ConsPlusNormal"/>
        <w:ind w:firstLine="540"/>
        <w:jc w:val="both"/>
        <w:rPr>
          <w:rFonts w:ascii="Times New Roman" w:hAnsi="Times New Roman"/>
          <w:sz w:val="22"/>
          <w:szCs w:val="22"/>
        </w:rPr>
      </w:pPr>
      <w:r w:rsidRPr="00FD71F7">
        <w:rPr>
          <w:rFonts w:ascii="Times New Roman" w:hAnsi="Times New Roman"/>
          <w:sz w:val="22"/>
          <w:szCs w:val="22"/>
        </w:rPr>
        <w:t>3. Муниципальный служащий, принимающий участие в органе управления некоммерческой организации, не может получать в некоммерческой организации вознаграждение в денежной или иной форме.</w:t>
      </w:r>
    </w:p>
    <w:p w:rsidR="00FD71F7" w:rsidRPr="00FD71F7" w:rsidRDefault="00FD71F7" w:rsidP="00FD71F7">
      <w:pPr>
        <w:pStyle w:val="ConsPlusNormal"/>
        <w:ind w:firstLine="540"/>
        <w:jc w:val="both"/>
        <w:rPr>
          <w:rFonts w:ascii="Times New Roman" w:hAnsi="Times New Roman"/>
          <w:sz w:val="22"/>
          <w:szCs w:val="22"/>
        </w:rPr>
      </w:pPr>
      <w:r w:rsidRPr="00FD71F7">
        <w:rPr>
          <w:rFonts w:ascii="Times New Roman" w:hAnsi="Times New Roman"/>
          <w:sz w:val="22"/>
          <w:szCs w:val="22"/>
        </w:rPr>
        <w:t xml:space="preserve">4. </w:t>
      </w:r>
      <w:proofErr w:type="gramStart"/>
      <w:r w:rsidRPr="00FD71F7">
        <w:rPr>
          <w:rFonts w:ascii="Times New Roman" w:hAnsi="Times New Roman"/>
          <w:sz w:val="22"/>
          <w:szCs w:val="22"/>
        </w:rPr>
        <w:t>Контроль за</w:t>
      </w:r>
      <w:proofErr w:type="gramEnd"/>
      <w:r w:rsidRPr="00FD71F7">
        <w:rPr>
          <w:rFonts w:ascii="Times New Roman" w:hAnsi="Times New Roman"/>
          <w:sz w:val="22"/>
          <w:szCs w:val="22"/>
        </w:rPr>
        <w:t xml:space="preserve"> деятельностью муниципальных служащих, принимающих участие в управлении некоммерческой организации, осуществляет наниматель (работодатель)</w:t>
      </w:r>
      <w:r w:rsidRPr="00FD71F7">
        <w:rPr>
          <w:rFonts w:ascii="Times New Roman" w:hAnsi="Times New Roman"/>
          <w:b/>
          <w:sz w:val="22"/>
          <w:szCs w:val="22"/>
        </w:rPr>
        <w:t xml:space="preserve"> </w:t>
      </w:r>
      <w:r w:rsidRPr="00FD71F7">
        <w:rPr>
          <w:rFonts w:ascii="Times New Roman" w:hAnsi="Times New Roman"/>
          <w:sz w:val="22"/>
          <w:szCs w:val="22"/>
        </w:rPr>
        <w:t>муниципального служащего.</w:t>
      </w:r>
    </w:p>
    <w:p w:rsidR="00FD71F7" w:rsidRPr="008E7441" w:rsidRDefault="00FD71F7" w:rsidP="00FD71F7">
      <w:pPr>
        <w:pStyle w:val="ConsPlusNormal"/>
        <w:ind w:firstLine="540"/>
        <w:jc w:val="both"/>
        <w:rPr>
          <w:rFonts w:ascii="Times New Roman" w:hAnsi="Times New Roman"/>
          <w:sz w:val="8"/>
          <w:szCs w:val="8"/>
        </w:rPr>
      </w:pPr>
    </w:p>
    <w:p w:rsidR="008E7441" w:rsidRPr="000F5F58" w:rsidRDefault="008E7441" w:rsidP="008E7441">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25</w:t>
      </w:r>
      <w:r w:rsidRPr="000F5F58">
        <w:rPr>
          <w:rFonts w:ascii="Times New Roman" w:eastAsia="Calibri" w:hAnsi="Times New Roman" w:cs="Times New Roman"/>
          <w:b/>
        </w:rPr>
        <w:t>.</w:t>
      </w:r>
      <w:r>
        <w:rPr>
          <w:rFonts w:ascii="Times New Roman" w:eastAsia="Calibri" w:hAnsi="Times New Roman" w:cs="Times New Roman"/>
          <w:b/>
        </w:rPr>
        <w:t>09</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244</w:t>
      </w:r>
    </w:p>
    <w:p w:rsidR="002F4972" w:rsidRPr="002F4972" w:rsidRDefault="008E7441" w:rsidP="002F4972">
      <w:pPr>
        <w:pStyle w:val="ConsPlusTitle"/>
        <w:rPr>
          <w:b w:val="0"/>
          <w:sz w:val="22"/>
          <w:szCs w:val="22"/>
        </w:rPr>
      </w:pPr>
      <w:r w:rsidRPr="002F4972">
        <w:rPr>
          <w:b w:val="0"/>
          <w:sz w:val="22"/>
          <w:szCs w:val="22"/>
          <w:lang w:eastAsia="ar-SA"/>
        </w:rPr>
        <w:t>«</w:t>
      </w:r>
      <w:r w:rsidR="002F4972" w:rsidRPr="002F4972">
        <w:rPr>
          <w:b w:val="0"/>
          <w:sz w:val="22"/>
          <w:szCs w:val="22"/>
        </w:rPr>
        <w:t>О стоимости платных услуг, оказываемых МУП «Жилищно-коммунальное хозяйство Безенчук»</w:t>
      </w:r>
    </w:p>
    <w:p w:rsidR="002F4972" w:rsidRPr="002F4972" w:rsidRDefault="002F4972" w:rsidP="002F4972">
      <w:pPr>
        <w:pStyle w:val="a9"/>
        <w:tabs>
          <w:tab w:val="left" w:pos="7513"/>
        </w:tabs>
        <w:spacing w:before="0" w:beforeAutospacing="0" w:after="0" w:afterAutospacing="0"/>
        <w:ind w:firstLine="567"/>
        <w:jc w:val="both"/>
        <w:rPr>
          <w:sz w:val="22"/>
          <w:szCs w:val="22"/>
        </w:rPr>
      </w:pPr>
      <w:proofErr w:type="gramStart"/>
      <w:r w:rsidRPr="002F4972">
        <w:rPr>
          <w:sz w:val="22"/>
          <w:szCs w:val="22"/>
        </w:rPr>
        <w:t>Рассмотрев обращение директора МУП «Жилищно-коммунальное хозяйство Безенчук» от 04.09.2017г. № 305 «О стоимости платных услуг, оказываемых предприятием услуг», руководствуясь подпунктом 4 пунктом 1 статьи 17 Федерального закона № 131-ФЗ от 06.10.2003 «Об общих принципах организации местного самоуправления в Российской Федерации», подпунктом 4 пункта 1 статьи 9 Устава городского поселения Безенчук муниципального района Безенчукский, в соответствии с «Положением о порядке принятия решений</w:t>
      </w:r>
      <w:proofErr w:type="gramEnd"/>
      <w:r w:rsidRPr="002F4972">
        <w:rPr>
          <w:sz w:val="22"/>
          <w:szCs w:val="22"/>
        </w:rPr>
        <w:t xml:space="preserve">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2F4972" w:rsidRPr="002F4972" w:rsidRDefault="002F4972" w:rsidP="002F4972">
      <w:pPr>
        <w:pStyle w:val="a9"/>
        <w:tabs>
          <w:tab w:val="left" w:pos="7513"/>
        </w:tabs>
        <w:spacing w:before="0" w:beforeAutospacing="0" w:after="0" w:afterAutospacing="0"/>
        <w:ind w:firstLine="567"/>
        <w:jc w:val="center"/>
        <w:rPr>
          <w:sz w:val="22"/>
          <w:szCs w:val="22"/>
        </w:rPr>
      </w:pPr>
      <w:r w:rsidRPr="002F4972">
        <w:rPr>
          <w:sz w:val="22"/>
          <w:szCs w:val="22"/>
        </w:rPr>
        <w:t>ПОСТАНОВЛЯЮ</w:t>
      </w:r>
    </w:p>
    <w:p w:rsidR="002F4972" w:rsidRPr="002F4972" w:rsidRDefault="002F4972" w:rsidP="002F4972">
      <w:pPr>
        <w:pStyle w:val="a9"/>
        <w:tabs>
          <w:tab w:val="left" w:pos="7513"/>
        </w:tabs>
        <w:spacing w:before="0" w:beforeAutospacing="0" w:after="0" w:afterAutospacing="0"/>
        <w:ind w:firstLine="567"/>
        <w:rPr>
          <w:sz w:val="22"/>
          <w:szCs w:val="22"/>
        </w:rPr>
      </w:pPr>
      <w:r w:rsidRPr="002F4972">
        <w:rPr>
          <w:sz w:val="22"/>
          <w:szCs w:val="22"/>
        </w:rPr>
        <w:t xml:space="preserve">1. Установить стоимость платных услуг  </w:t>
      </w:r>
      <w:r w:rsidRPr="002F4972">
        <w:rPr>
          <w:rStyle w:val="afff0"/>
          <w:b w:val="0"/>
          <w:sz w:val="22"/>
          <w:szCs w:val="22"/>
        </w:rPr>
        <w:t>по организации  вывоза  твердых бытовых отходов для юридических лиц и индивидуальных предпринимателей, оказываемых муниципальным унитарным предприятием «</w:t>
      </w:r>
      <w:proofErr w:type="gramStart"/>
      <w:r w:rsidRPr="002F4972">
        <w:rPr>
          <w:rStyle w:val="afff0"/>
          <w:b w:val="0"/>
          <w:sz w:val="22"/>
          <w:szCs w:val="22"/>
        </w:rPr>
        <w:t>Жилищно-коммунальное</w:t>
      </w:r>
      <w:proofErr w:type="gramEnd"/>
      <w:r w:rsidRPr="002F4972">
        <w:rPr>
          <w:rStyle w:val="afff0"/>
          <w:b w:val="0"/>
          <w:sz w:val="22"/>
          <w:szCs w:val="22"/>
        </w:rPr>
        <w:t xml:space="preserve"> хозяйства Безенчук» в размере 707,95 руб. за 1 куб.м</w:t>
      </w:r>
      <w:r w:rsidR="00F7774F">
        <w:rPr>
          <w:rStyle w:val="afff0"/>
          <w:b w:val="0"/>
          <w:sz w:val="22"/>
          <w:szCs w:val="22"/>
        </w:rPr>
        <w:t>.</w:t>
      </w:r>
      <w:r w:rsidRPr="002F4972">
        <w:rPr>
          <w:rStyle w:val="afff0"/>
          <w:b w:val="0"/>
          <w:sz w:val="22"/>
          <w:szCs w:val="22"/>
        </w:rPr>
        <w:t xml:space="preserve"> </w:t>
      </w:r>
      <w:r w:rsidRPr="002F4972">
        <w:rPr>
          <w:color w:val="000000"/>
          <w:sz w:val="22"/>
          <w:szCs w:val="22"/>
        </w:rPr>
        <w:t xml:space="preserve"> </w:t>
      </w:r>
    </w:p>
    <w:p w:rsidR="002F4972" w:rsidRPr="002F4972" w:rsidRDefault="002F4972" w:rsidP="002F4972">
      <w:pPr>
        <w:spacing w:after="0" w:line="240" w:lineRule="auto"/>
        <w:ind w:firstLine="567"/>
        <w:jc w:val="both"/>
        <w:rPr>
          <w:rFonts w:ascii="Times New Roman" w:eastAsia="Calibri" w:hAnsi="Times New Roman" w:cs="Times New Roman"/>
        </w:rPr>
      </w:pPr>
      <w:r w:rsidRPr="002F4972">
        <w:rPr>
          <w:rFonts w:ascii="Times New Roman" w:eastAsia="Calibri" w:hAnsi="Times New Roman" w:cs="Times New Roman"/>
        </w:rPr>
        <w:t>2. Опубликовать настоящее Постановление в газете «Вестник городского поселения Безенчук» и разместить на официальном сайте городского поселения Безенчук  в сети Интернет.</w:t>
      </w:r>
    </w:p>
    <w:p w:rsidR="002F4972" w:rsidRPr="00096639" w:rsidRDefault="002F4972" w:rsidP="002F4972">
      <w:pPr>
        <w:spacing w:after="0" w:line="240" w:lineRule="auto"/>
        <w:ind w:firstLine="567"/>
        <w:jc w:val="both"/>
        <w:rPr>
          <w:rFonts w:ascii="Times New Roman" w:eastAsia="Calibri" w:hAnsi="Times New Roman" w:cs="Times New Roman"/>
        </w:rPr>
      </w:pPr>
      <w:r w:rsidRPr="002F4972">
        <w:rPr>
          <w:rFonts w:ascii="Times New Roman" w:eastAsia="Calibri" w:hAnsi="Times New Roman" w:cs="Times New Roman"/>
        </w:rPr>
        <w:t xml:space="preserve">3. Постановление вступает в силу с 1 января </w:t>
      </w:r>
      <w:r w:rsidRPr="00096639">
        <w:rPr>
          <w:rFonts w:ascii="Times New Roman" w:eastAsia="Calibri" w:hAnsi="Times New Roman" w:cs="Times New Roman"/>
        </w:rPr>
        <w:t>2018 года.</w:t>
      </w:r>
    </w:p>
    <w:p w:rsidR="002F4972" w:rsidRPr="00096639" w:rsidRDefault="002F4972" w:rsidP="002F4972">
      <w:pPr>
        <w:pStyle w:val="ConsPlusTitle"/>
        <w:ind w:firstLine="567"/>
        <w:jc w:val="both"/>
        <w:rPr>
          <w:b w:val="0"/>
          <w:sz w:val="22"/>
          <w:szCs w:val="22"/>
        </w:rPr>
      </w:pPr>
      <w:r w:rsidRPr="00096639">
        <w:rPr>
          <w:b w:val="0"/>
          <w:sz w:val="22"/>
          <w:szCs w:val="22"/>
        </w:rPr>
        <w:t>4. Контроль исполнения настоящего Постановления оставляю за собой.</w:t>
      </w:r>
    </w:p>
    <w:p w:rsidR="005A7669" w:rsidRDefault="008E7441" w:rsidP="002F4972">
      <w:pPr>
        <w:pStyle w:val="ConsPlusNormal"/>
        <w:ind w:firstLine="0"/>
        <w:jc w:val="both"/>
        <w:rPr>
          <w:rFonts w:ascii="Times New Roman" w:hAnsi="Times New Roman"/>
          <w:sz w:val="22"/>
          <w:szCs w:val="22"/>
        </w:rPr>
      </w:pPr>
      <w:r w:rsidRPr="00096639">
        <w:rPr>
          <w:rFonts w:ascii="Times New Roman" w:hAnsi="Times New Roman"/>
          <w:sz w:val="22"/>
          <w:szCs w:val="22"/>
        </w:rPr>
        <w:t>Глава городского поселения                                            В.В.Аникин</w:t>
      </w:r>
    </w:p>
    <w:p w:rsidR="008E7441" w:rsidRPr="005A7669" w:rsidRDefault="008E7441" w:rsidP="002F4972">
      <w:pPr>
        <w:pStyle w:val="ConsPlusNormal"/>
        <w:ind w:firstLine="0"/>
        <w:jc w:val="both"/>
        <w:rPr>
          <w:rFonts w:ascii="Times New Roman" w:hAnsi="Times New Roman"/>
          <w:b/>
          <w:sz w:val="8"/>
          <w:szCs w:val="8"/>
        </w:rPr>
      </w:pPr>
      <w:r w:rsidRPr="00096639">
        <w:rPr>
          <w:rFonts w:ascii="Times New Roman" w:hAnsi="Times New Roman"/>
          <w:sz w:val="22"/>
          <w:szCs w:val="22"/>
        </w:rPr>
        <w:t xml:space="preserve"> </w:t>
      </w:r>
    </w:p>
    <w:p w:rsidR="005A7669" w:rsidRPr="000F5F58" w:rsidRDefault="005A7669" w:rsidP="005A7669">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452931">
        <w:rPr>
          <w:rFonts w:ascii="Times New Roman" w:eastAsia="Calibri" w:hAnsi="Times New Roman" w:cs="Times New Roman"/>
          <w:b/>
        </w:rPr>
        <w:t>0</w:t>
      </w:r>
      <w:r>
        <w:rPr>
          <w:rFonts w:ascii="Times New Roman" w:eastAsia="Calibri" w:hAnsi="Times New Roman" w:cs="Times New Roman"/>
          <w:b/>
        </w:rPr>
        <w:t>9</w:t>
      </w:r>
      <w:r w:rsidRPr="000F5F58">
        <w:rPr>
          <w:rFonts w:ascii="Times New Roman" w:eastAsia="Calibri" w:hAnsi="Times New Roman" w:cs="Times New Roman"/>
          <w:b/>
        </w:rPr>
        <w:t>.</w:t>
      </w:r>
      <w:r w:rsidR="00452931">
        <w:rPr>
          <w:rFonts w:ascii="Times New Roman" w:eastAsia="Calibri" w:hAnsi="Times New Roman" w:cs="Times New Roman"/>
          <w:b/>
        </w:rPr>
        <w:t>10</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2</w:t>
      </w:r>
      <w:r w:rsidR="00452931">
        <w:rPr>
          <w:rFonts w:ascii="Times New Roman" w:eastAsia="Calibri" w:hAnsi="Times New Roman" w:cs="Times New Roman"/>
          <w:b/>
        </w:rPr>
        <w:t>57</w:t>
      </w:r>
    </w:p>
    <w:p w:rsidR="00452931" w:rsidRPr="00452931" w:rsidRDefault="005A7669" w:rsidP="00452931">
      <w:pPr>
        <w:tabs>
          <w:tab w:val="left" w:pos="6096"/>
        </w:tabs>
        <w:spacing w:after="0" w:line="240" w:lineRule="auto"/>
        <w:jc w:val="both"/>
        <w:rPr>
          <w:rFonts w:ascii="Times New Roman" w:eastAsia="Calibri" w:hAnsi="Times New Roman" w:cs="Times New Roman"/>
        </w:rPr>
      </w:pPr>
      <w:r w:rsidRPr="00452931">
        <w:rPr>
          <w:rFonts w:ascii="Times New Roman" w:hAnsi="Times New Roman" w:cs="Times New Roman"/>
          <w:lang w:eastAsia="ar-SA"/>
        </w:rPr>
        <w:t>«</w:t>
      </w:r>
      <w:r w:rsidR="00452931" w:rsidRPr="00452931">
        <w:rPr>
          <w:rFonts w:ascii="Times New Roman" w:eastAsia="Calibri" w:hAnsi="Times New Roman" w:cs="Times New Roman"/>
        </w:rPr>
        <w:t>О подготовке к проведению противопаводковых мероприятий на территории городского поселения Безенчук в 2018 году</w:t>
      </w:r>
      <w:r w:rsidR="00452931">
        <w:rPr>
          <w:rFonts w:ascii="Times New Roman" w:eastAsia="Calibri" w:hAnsi="Times New Roman" w:cs="Times New Roman"/>
        </w:rPr>
        <w:t>»</w:t>
      </w:r>
    </w:p>
    <w:p w:rsidR="00452931" w:rsidRPr="00452931" w:rsidRDefault="00452931" w:rsidP="00452931">
      <w:pPr>
        <w:spacing w:after="0" w:line="240" w:lineRule="auto"/>
        <w:ind w:firstLine="709"/>
        <w:jc w:val="both"/>
        <w:rPr>
          <w:rFonts w:ascii="Times New Roman" w:eastAsia="Calibri" w:hAnsi="Times New Roman" w:cs="Times New Roman"/>
        </w:rPr>
      </w:pPr>
      <w:proofErr w:type="gramStart"/>
      <w:r w:rsidRPr="00452931">
        <w:rPr>
          <w:rFonts w:ascii="Times New Roman" w:eastAsia="Calibri" w:hAnsi="Times New Roman" w:cs="Times New Roman"/>
        </w:rPr>
        <w:t>В  целях своевременной и качественной подготовки объектов экономики на территории городского поселения Безенчук к  пропуску паводковых вод, сохранности жилых домов, гидротехнических сооружений, плотин, мостов, нефтегазопроводов, линий электропередач и связи, зданий и сооружений промышленных предприятий и других материальных ценностей от повреждения весенними паводковыми водами, в соответствии с Федеральным законом от 21.12.1994 г. № 68-ФЗ «О защите населения и территорий от чрезвычайных ситуаций</w:t>
      </w:r>
      <w:proofErr w:type="gramEnd"/>
      <w:r w:rsidRPr="00452931">
        <w:rPr>
          <w:rFonts w:ascii="Times New Roman" w:eastAsia="Calibri" w:hAnsi="Times New Roman" w:cs="Times New Roman"/>
        </w:rPr>
        <w:t xml:space="preserve"> природного и техногенного характера», руководствуясь  Уставом городского поселения Безенчук, </w:t>
      </w:r>
    </w:p>
    <w:p w:rsidR="00452931" w:rsidRPr="00452931" w:rsidRDefault="00452931" w:rsidP="00236AC0">
      <w:pPr>
        <w:spacing w:after="0" w:line="240" w:lineRule="auto"/>
        <w:ind w:firstLine="709"/>
        <w:jc w:val="center"/>
        <w:rPr>
          <w:rFonts w:ascii="Times New Roman" w:eastAsia="Calibri" w:hAnsi="Times New Roman" w:cs="Times New Roman"/>
        </w:rPr>
      </w:pPr>
      <w:r w:rsidRPr="00452931">
        <w:rPr>
          <w:rFonts w:ascii="Times New Roman" w:eastAsia="Calibri" w:hAnsi="Times New Roman" w:cs="Times New Roman"/>
        </w:rPr>
        <w:t>ПОСТАНОВЛЯЮ:</w:t>
      </w:r>
    </w:p>
    <w:p w:rsidR="00452931" w:rsidRPr="00452931" w:rsidRDefault="00452931" w:rsidP="00452931">
      <w:pPr>
        <w:spacing w:after="0" w:line="240" w:lineRule="auto"/>
        <w:ind w:firstLine="709"/>
        <w:jc w:val="both"/>
        <w:rPr>
          <w:rFonts w:ascii="Times New Roman" w:eastAsia="Calibri" w:hAnsi="Times New Roman" w:cs="Times New Roman"/>
        </w:rPr>
      </w:pPr>
      <w:r w:rsidRPr="00452931">
        <w:rPr>
          <w:rFonts w:ascii="Times New Roman" w:eastAsia="Calibri" w:hAnsi="Times New Roman" w:cs="Times New Roman"/>
        </w:rPr>
        <w:t>1. Утвердить  план проведения противопаводковых мероприятий по подготовке к прохождению весеннего паводка на территории городского поселения Безенчук в 2018 году  (приложение № 1).</w:t>
      </w:r>
    </w:p>
    <w:p w:rsidR="00452931" w:rsidRPr="00452931" w:rsidRDefault="00452931" w:rsidP="00452931">
      <w:pPr>
        <w:spacing w:after="0" w:line="240" w:lineRule="auto"/>
        <w:ind w:firstLine="709"/>
        <w:jc w:val="both"/>
        <w:rPr>
          <w:rFonts w:ascii="Times New Roman" w:eastAsia="Calibri" w:hAnsi="Times New Roman" w:cs="Times New Roman"/>
        </w:rPr>
      </w:pPr>
      <w:r w:rsidRPr="00452931">
        <w:rPr>
          <w:rFonts w:ascii="Times New Roman" w:eastAsia="Calibri" w:hAnsi="Times New Roman" w:cs="Times New Roman"/>
        </w:rPr>
        <w:t>2. Опубликовать данное постановление в газете «Вестник городского поселения Безенчук», разместить на официальном сайте поселения в сети Интернет.</w:t>
      </w:r>
    </w:p>
    <w:p w:rsidR="00452931" w:rsidRPr="00452931" w:rsidRDefault="00452931" w:rsidP="00452931">
      <w:pPr>
        <w:spacing w:after="0" w:line="240" w:lineRule="auto"/>
        <w:ind w:firstLine="709"/>
        <w:jc w:val="both"/>
        <w:rPr>
          <w:rFonts w:ascii="Times New Roman" w:eastAsia="Calibri" w:hAnsi="Times New Roman" w:cs="Times New Roman"/>
        </w:rPr>
      </w:pPr>
      <w:r w:rsidRPr="00452931">
        <w:rPr>
          <w:rFonts w:ascii="Times New Roman" w:eastAsia="Calibri" w:hAnsi="Times New Roman" w:cs="Times New Roman"/>
        </w:rPr>
        <w:t xml:space="preserve">3. </w:t>
      </w:r>
      <w:proofErr w:type="gramStart"/>
      <w:r w:rsidRPr="00452931">
        <w:rPr>
          <w:rFonts w:ascii="Times New Roman" w:eastAsia="Calibri" w:hAnsi="Times New Roman" w:cs="Times New Roman"/>
        </w:rPr>
        <w:t>Контроль за</w:t>
      </w:r>
      <w:proofErr w:type="gramEnd"/>
      <w:r w:rsidRPr="00452931">
        <w:rPr>
          <w:rFonts w:ascii="Times New Roman" w:eastAsia="Calibri" w:hAnsi="Times New Roman" w:cs="Times New Roman"/>
        </w:rPr>
        <w:t xml:space="preserve"> выполнением настоящего постановления оставляю за собой.</w:t>
      </w:r>
    </w:p>
    <w:p w:rsidR="005A7669" w:rsidRPr="00452931" w:rsidRDefault="005A7669" w:rsidP="00452931">
      <w:pPr>
        <w:pStyle w:val="ConsPlusNormal"/>
        <w:ind w:firstLine="0"/>
        <w:jc w:val="both"/>
        <w:rPr>
          <w:rFonts w:ascii="Times New Roman" w:hAnsi="Times New Roman"/>
          <w:b/>
          <w:sz w:val="22"/>
          <w:szCs w:val="22"/>
        </w:rPr>
      </w:pPr>
      <w:r w:rsidRPr="00452931">
        <w:rPr>
          <w:rFonts w:ascii="Times New Roman" w:hAnsi="Times New Roman"/>
          <w:sz w:val="22"/>
          <w:szCs w:val="22"/>
        </w:rPr>
        <w:t xml:space="preserve">Глава городского поселения                                            В.В.Аникин </w:t>
      </w:r>
    </w:p>
    <w:p w:rsidR="005A7669" w:rsidRPr="00812B8D" w:rsidRDefault="005A7669" w:rsidP="005A7669">
      <w:pPr>
        <w:pStyle w:val="ConsPlusNormal"/>
        <w:jc w:val="right"/>
        <w:rPr>
          <w:rFonts w:ascii="Times New Roman" w:hAnsi="Times New Roman"/>
        </w:rPr>
      </w:pPr>
      <w:r w:rsidRPr="00812B8D">
        <w:rPr>
          <w:rFonts w:ascii="Times New Roman" w:hAnsi="Times New Roman"/>
        </w:rPr>
        <w:t>Приложение № 1</w:t>
      </w:r>
    </w:p>
    <w:p w:rsidR="005A7669" w:rsidRPr="00812B8D" w:rsidRDefault="005A7669" w:rsidP="005A7669">
      <w:pPr>
        <w:pStyle w:val="ConsPlusNormal"/>
        <w:jc w:val="right"/>
        <w:rPr>
          <w:rFonts w:ascii="Times New Roman" w:hAnsi="Times New Roman"/>
        </w:rPr>
      </w:pPr>
      <w:r w:rsidRPr="00812B8D">
        <w:rPr>
          <w:rFonts w:ascii="Times New Roman" w:hAnsi="Times New Roman"/>
        </w:rPr>
        <w:t>к Постановлению</w:t>
      </w:r>
    </w:p>
    <w:p w:rsidR="005A7669" w:rsidRPr="00812B8D" w:rsidRDefault="005A7669" w:rsidP="005A7669">
      <w:pPr>
        <w:pStyle w:val="ConsPlusNormal"/>
        <w:jc w:val="right"/>
        <w:rPr>
          <w:rFonts w:ascii="Times New Roman" w:hAnsi="Times New Roman"/>
        </w:rPr>
      </w:pPr>
      <w:r w:rsidRPr="00812B8D">
        <w:rPr>
          <w:rFonts w:ascii="Times New Roman" w:hAnsi="Times New Roman"/>
        </w:rPr>
        <w:t xml:space="preserve">Администрации городского поселения Безенчук </w:t>
      </w:r>
    </w:p>
    <w:p w:rsidR="005A7669" w:rsidRPr="00096639" w:rsidRDefault="005A7669" w:rsidP="005A7669">
      <w:pPr>
        <w:pStyle w:val="ConsPlusNormal"/>
        <w:jc w:val="right"/>
        <w:rPr>
          <w:rFonts w:ascii="Times New Roman" w:hAnsi="Times New Roman"/>
        </w:rPr>
      </w:pPr>
      <w:r w:rsidRPr="00096639">
        <w:rPr>
          <w:rFonts w:ascii="Times New Roman" w:hAnsi="Times New Roman"/>
        </w:rPr>
        <w:t xml:space="preserve">муниципального района Безенчукский </w:t>
      </w:r>
    </w:p>
    <w:p w:rsidR="005A7669" w:rsidRPr="00096639" w:rsidRDefault="005A7669" w:rsidP="005A7669">
      <w:pPr>
        <w:spacing w:after="0" w:line="240" w:lineRule="auto"/>
        <w:jc w:val="right"/>
        <w:rPr>
          <w:rFonts w:ascii="Times New Roman" w:hAnsi="Times New Roman" w:cs="Times New Roman"/>
          <w:b/>
          <w:sz w:val="20"/>
          <w:szCs w:val="20"/>
        </w:rPr>
      </w:pPr>
      <w:r w:rsidRPr="00096639">
        <w:rPr>
          <w:rFonts w:ascii="Times New Roman" w:hAnsi="Times New Roman"/>
          <w:sz w:val="20"/>
          <w:szCs w:val="20"/>
        </w:rPr>
        <w:t xml:space="preserve"> Самарской области от </w:t>
      </w:r>
      <w:r w:rsidR="00236AC0">
        <w:rPr>
          <w:rFonts w:ascii="Times New Roman" w:hAnsi="Times New Roman"/>
          <w:sz w:val="20"/>
          <w:szCs w:val="20"/>
        </w:rPr>
        <w:t>0</w:t>
      </w:r>
      <w:r w:rsidRPr="00096639">
        <w:rPr>
          <w:rFonts w:ascii="Times New Roman" w:hAnsi="Times New Roman"/>
          <w:sz w:val="20"/>
          <w:szCs w:val="20"/>
        </w:rPr>
        <w:t>9.</w:t>
      </w:r>
      <w:r w:rsidR="00236AC0">
        <w:rPr>
          <w:rFonts w:ascii="Times New Roman" w:hAnsi="Times New Roman"/>
          <w:sz w:val="20"/>
          <w:szCs w:val="20"/>
        </w:rPr>
        <w:t>10</w:t>
      </w:r>
      <w:r w:rsidRPr="00096639">
        <w:rPr>
          <w:rFonts w:ascii="Times New Roman" w:hAnsi="Times New Roman"/>
          <w:sz w:val="20"/>
          <w:szCs w:val="20"/>
        </w:rPr>
        <w:t>.2017 г. № 2</w:t>
      </w:r>
      <w:r w:rsidR="00236AC0">
        <w:rPr>
          <w:rFonts w:ascii="Times New Roman" w:hAnsi="Times New Roman"/>
          <w:sz w:val="20"/>
          <w:szCs w:val="20"/>
        </w:rPr>
        <w:t>57</w:t>
      </w:r>
    </w:p>
    <w:p w:rsidR="009D5684" w:rsidRPr="009D5684" w:rsidRDefault="009D5684" w:rsidP="009D5684">
      <w:pPr>
        <w:spacing w:after="0" w:line="240" w:lineRule="auto"/>
        <w:jc w:val="center"/>
        <w:rPr>
          <w:rFonts w:ascii="Times New Roman" w:hAnsi="Times New Roman" w:cs="Times New Roman"/>
          <w:b/>
          <w:bCs/>
        </w:rPr>
      </w:pPr>
      <w:r w:rsidRPr="009D5684">
        <w:rPr>
          <w:rFonts w:ascii="Times New Roman" w:hAnsi="Times New Roman" w:cs="Times New Roman"/>
          <w:b/>
          <w:bCs/>
        </w:rPr>
        <w:t>ПЛАН</w:t>
      </w:r>
    </w:p>
    <w:p w:rsidR="009D5684" w:rsidRPr="009D5684" w:rsidRDefault="009D5684" w:rsidP="009D5684">
      <w:pPr>
        <w:spacing w:after="0" w:line="240" w:lineRule="auto"/>
        <w:jc w:val="center"/>
        <w:rPr>
          <w:rFonts w:ascii="Times New Roman" w:eastAsia="Calibri" w:hAnsi="Times New Roman" w:cs="Times New Roman"/>
        </w:rPr>
      </w:pPr>
      <w:r w:rsidRPr="009D5684">
        <w:rPr>
          <w:rFonts w:ascii="Times New Roman" w:eastAsia="Calibri" w:hAnsi="Times New Roman" w:cs="Times New Roman"/>
        </w:rPr>
        <w:t xml:space="preserve">проведения противопаводковых мероприятий по подготовке к прохождению весеннего паводка на территории городского поселения Безенчук в 2018 году  </w:t>
      </w:r>
    </w:p>
    <w:tbl>
      <w:tblPr>
        <w:tblW w:w="110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2"/>
        <w:gridCol w:w="5280"/>
        <w:gridCol w:w="3719"/>
        <w:gridCol w:w="1667"/>
      </w:tblGrid>
      <w:tr w:rsidR="009D5684" w:rsidRPr="009D5684" w:rsidTr="009D5684">
        <w:tc>
          <w:tcPr>
            <w:tcW w:w="392" w:type="dxa"/>
          </w:tcPr>
          <w:p w:rsidR="009D5684" w:rsidRPr="009D5684" w:rsidRDefault="009D5684" w:rsidP="009D5684">
            <w:pPr>
              <w:spacing w:after="0" w:line="240" w:lineRule="auto"/>
              <w:jc w:val="center"/>
              <w:rPr>
                <w:rFonts w:ascii="Times New Roman" w:eastAsia="Calibri" w:hAnsi="Times New Roman" w:cs="Times New Roman"/>
                <w:b/>
                <w:i/>
              </w:rPr>
            </w:pPr>
            <w:r w:rsidRPr="009D5684">
              <w:rPr>
                <w:rFonts w:ascii="Times New Roman" w:eastAsia="Calibri" w:hAnsi="Times New Roman" w:cs="Times New Roman"/>
                <w:b/>
                <w:i/>
              </w:rPr>
              <w:t>№</w:t>
            </w:r>
          </w:p>
        </w:tc>
        <w:tc>
          <w:tcPr>
            <w:tcW w:w="5280" w:type="dxa"/>
          </w:tcPr>
          <w:p w:rsidR="009D5684" w:rsidRPr="009D5684" w:rsidRDefault="009D5684" w:rsidP="009D5684">
            <w:pPr>
              <w:spacing w:after="0" w:line="240" w:lineRule="auto"/>
              <w:jc w:val="both"/>
              <w:rPr>
                <w:rFonts w:ascii="Times New Roman" w:eastAsia="Calibri" w:hAnsi="Times New Roman" w:cs="Times New Roman"/>
                <w:b/>
                <w:i/>
              </w:rPr>
            </w:pPr>
            <w:r w:rsidRPr="009D5684">
              <w:rPr>
                <w:rFonts w:ascii="Times New Roman" w:eastAsia="Calibri" w:hAnsi="Times New Roman" w:cs="Times New Roman"/>
                <w:b/>
                <w:i/>
              </w:rPr>
              <w:t>Наименование мероприятий</w:t>
            </w:r>
          </w:p>
        </w:tc>
        <w:tc>
          <w:tcPr>
            <w:tcW w:w="3719" w:type="dxa"/>
          </w:tcPr>
          <w:p w:rsidR="009D5684" w:rsidRPr="009D5684" w:rsidRDefault="009D5684" w:rsidP="009D5684">
            <w:pPr>
              <w:spacing w:after="0" w:line="240" w:lineRule="auto"/>
              <w:jc w:val="both"/>
              <w:rPr>
                <w:rFonts w:ascii="Times New Roman" w:eastAsia="Calibri" w:hAnsi="Times New Roman" w:cs="Times New Roman"/>
                <w:b/>
                <w:i/>
              </w:rPr>
            </w:pPr>
            <w:r w:rsidRPr="009D5684">
              <w:rPr>
                <w:rFonts w:ascii="Times New Roman" w:eastAsia="Calibri" w:hAnsi="Times New Roman" w:cs="Times New Roman"/>
                <w:b/>
                <w:i/>
              </w:rPr>
              <w:t>Ответственный</w:t>
            </w:r>
          </w:p>
        </w:tc>
        <w:tc>
          <w:tcPr>
            <w:tcW w:w="1667" w:type="dxa"/>
          </w:tcPr>
          <w:p w:rsidR="009D5684" w:rsidRPr="009D5684" w:rsidRDefault="009D5684" w:rsidP="009D5684">
            <w:pPr>
              <w:spacing w:after="0" w:line="240" w:lineRule="auto"/>
              <w:jc w:val="both"/>
              <w:rPr>
                <w:rFonts w:ascii="Times New Roman" w:eastAsia="Calibri" w:hAnsi="Times New Roman" w:cs="Times New Roman"/>
                <w:b/>
                <w:i/>
              </w:rPr>
            </w:pPr>
            <w:r w:rsidRPr="009D5684">
              <w:rPr>
                <w:rFonts w:ascii="Times New Roman" w:eastAsia="Calibri" w:hAnsi="Times New Roman" w:cs="Times New Roman"/>
                <w:b/>
                <w:i/>
              </w:rPr>
              <w:t>Срок исполнения</w:t>
            </w:r>
          </w:p>
        </w:tc>
      </w:tr>
      <w:tr w:rsidR="009D5684" w:rsidRPr="009D5684" w:rsidTr="009D5684">
        <w:tc>
          <w:tcPr>
            <w:tcW w:w="392" w:type="dxa"/>
          </w:tcPr>
          <w:p w:rsidR="009D5684" w:rsidRPr="009D5684" w:rsidRDefault="009D5684" w:rsidP="009D5684">
            <w:pPr>
              <w:numPr>
                <w:ilvl w:val="0"/>
                <w:numId w:val="20"/>
              </w:numPr>
              <w:spacing w:after="0" w:line="240" w:lineRule="auto"/>
              <w:ind w:left="0" w:firstLine="0"/>
              <w:jc w:val="center"/>
              <w:rPr>
                <w:rFonts w:ascii="Times New Roman" w:eastAsia="Calibri" w:hAnsi="Times New Roman" w:cs="Times New Roman"/>
              </w:rPr>
            </w:pPr>
          </w:p>
        </w:tc>
        <w:tc>
          <w:tcPr>
            <w:tcW w:w="5280" w:type="dxa"/>
          </w:tcPr>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 xml:space="preserve">Провести заседание </w:t>
            </w:r>
            <w:r w:rsidRPr="009D5684">
              <w:rPr>
                <w:rFonts w:ascii="Times New Roman" w:eastAsia="Calibri" w:hAnsi="Times New Roman" w:cs="Times New Roman"/>
                <w:bCs/>
              </w:rPr>
              <w:t>противопаводковой комиссии городского поселения Безенчук</w:t>
            </w:r>
            <w:r w:rsidRPr="009D5684">
              <w:rPr>
                <w:rFonts w:ascii="Times New Roman" w:eastAsia="Calibri" w:hAnsi="Times New Roman" w:cs="Times New Roman"/>
                <w:b/>
                <w:bCs/>
              </w:rPr>
              <w:t xml:space="preserve">  </w:t>
            </w:r>
            <w:r w:rsidRPr="009D5684">
              <w:rPr>
                <w:rFonts w:ascii="Times New Roman" w:eastAsia="Calibri" w:hAnsi="Times New Roman" w:cs="Times New Roman"/>
              </w:rPr>
              <w:t xml:space="preserve"> с приглашением руководителей предприятий по вопросу организации проведения противопаводковых мероприятий.</w:t>
            </w:r>
          </w:p>
        </w:tc>
        <w:tc>
          <w:tcPr>
            <w:tcW w:w="3719" w:type="dxa"/>
          </w:tcPr>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Глава городского поселения В.В.Аникин</w:t>
            </w:r>
          </w:p>
        </w:tc>
        <w:tc>
          <w:tcPr>
            <w:tcW w:w="1667" w:type="dxa"/>
          </w:tcPr>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до 20.02.2018г.</w:t>
            </w:r>
          </w:p>
        </w:tc>
      </w:tr>
      <w:tr w:rsidR="009D5684" w:rsidRPr="009D5684" w:rsidTr="009D5684">
        <w:tc>
          <w:tcPr>
            <w:tcW w:w="392" w:type="dxa"/>
          </w:tcPr>
          <w:p w:rsidR="009D5684" w:rsidRPr="009D5684" w:rsidRDefault="009D5684" w:rsidP="009D5684">
            <w:pPr>
              <w:numPr>
                <w:ilvl w:val="0"/>
                <w:numId w:val="20"/>
              </w:numPr>
              <w:spacing w:after="0" w:line="240" w:lineRule="auto"/>
              <w:ind w:left="0" w:firstLine="0"/>
              <w:jc w:val="center"/>
              <w:rPr>
                <w:rFonts w:ascii="Times New Roman" w:eastAsia="Calibri" w:hAnsi="Times New Roman" w:cs="Times New Roman"/>
              </w:rPr>
            </w:pPr>
          </w:p>
        </w:tc>
        <w:tc>
          <w:tcPr>
            <w:tcW w:w="5280" w:type="dxa"/>
          </w:tcPr>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Организовать формирование графика круглосуточного дежурства специалистов администрации на период прохождения весеннего паводка (3 суток)</w:t>
            </w:r>
          </w:p>
        </w:tc>
        <w:tc>
          <w:tcPr>
            <w:tcW w:w="3719" w:type="dxa"/>
          </w:tcPr>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Главный специалист администрации городского поселения И.Н. Левин</w:t>
            </w:r>
          </w:p>
        </w:tc>
        <w:tc>
          <w:tcPr>
            <w:tcW w:w="1667" w:type="dxa"/>
          </w:tcPr>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до 12.02.2018г.</w:t>
            </w:r>
          </w:p>
        </w:tc>
      </w:tr>
      <w:tr w:rsidR="009D5684" w:rsidRPr="009D5684" w:rsidTr="009D5684">
        <w:tc>
          <w:tcPr>
            <w:tcW w:w="392" w:type="dxa"/>
          </w:tcPr>
          <w:p w:rsidR="009D5684" w:rsidRPr="009D5684" w:rsidRDefault="009D5684" w:rsidP="009D5684">
            <w:pPr>
              <w:numPr>
                <w:ilvl w:val="0"/>
                <w:numId w:val="20"/>
              </w:numPr>
              <w:spacing w:after="0" w:line="240" w:lineRule="auto"/>
              <w:ind w:left="0" w:firstLine="0"/>
              <w:jc w:val="center"/>
              <w:rPr>
                <w:rFonts w:ascii="Times New Roman" w:eastAsia="Calibri" w:hAnsi="Times New Roman" w:cs="Times New Roman"/>
              </w:rPr>
            </w:pPr>
          </w:p>
        </w:tc>
        <w:tc>
          <w:tcPr>
            <w:tcW w:w="5280" w:type="dxa"/>
          </w:tcPr>
          <w:p w:rsidR="009D5684" w:rsidRPr="009D5684" w:rsidRDefault="009D5684" w:rsidP="009D5684">
            <w:pPr>
              <w:spacing w:after="0" w:line="240" w:lineRule="auto"/>
              <w:jc w:val="both"/>
              <w:textAlignment w:val="baseline"/>
              <w:rPr>
                <w:rFonts w:ascii="Times New Roman" w:hAnsi="Times New Roman" w:cs="Times New Roman"/>
              </w:rPr>
            </w:pPr>
            <w:r w:rsidRPr="009D5684">
              <w:rPr>
                <w:rFonts w:ascii="Times New Roman" w:hAnsi="Times New Roman" w:cs="Times New Roman"/>
              </w:rPr>
              <w:t>Разработать и утвердить планы противопаводковых мероприятий на муниципальных предприятиях и учреждениях</w:t>
            </w:r>
          </w:p>
        </w:tc>
        <w:tc>
          <w:tcPr>
            <w:tcW w:w="3719" w:type="dxa"/>
          </w:tcPr>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 xml:space="preserve">Директор МБУ «Благоустройство» </w:t>
            </w:r>
          </w:p>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Ю.В. Левагин</w:t>
            </w:r>
          </w:p>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Директор МУП «ЖКХ Безенчук» Н.И.Сетяев</w:t>
            </w:r>
          </w:p>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eastAsia="Calibri" w:hAnsi="Times New Roman" w:cs="Times New Roman"/>
              </w:rPr>
              <w:t>Директор МУП «ВКС» М.В.Душкин</w:t>
            </w:r>
          </w:p>
        </w:tc>
        <w:tc>
          <w:tcPr>
            <w:tcW w:w="1667" w:type="dxa"/>
          </w:tcPr>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eastAsia="Calibri" w:hAnsi="Times New Roman" w:cs="Times New Roman"/>
              </w:rPr>
              <w:t>до 12.02.2018г.</w:t>
            </w:r>
          </w:p>
        </w:tc>
      </w:tr>
      <w:tr w:rsidR="009D5684" w:rsidRPr="009D5684" w:rsidTr="009D5684">
        <w:tc>
          <w:tcPr>
            <w:tcW w:w="392" w:type="dxa"/>
          </w:tcPr>
          <w:p w:rsidR="009D5684" w:rsidRPr="009D5684" w:rsidRDefault="009D5684" w:rsidP="009D5684">
            <w:pPr>
              <w:numPr>
                <w:ilvl w:val="0"/>
                <w:numId w:val="20"/>
              </w:numPr>
              <w:spacing w:after="0" w:line="240" w:lineRule="auto"/>
              <w:ind w:left="0" w:firstLine="0"/>
              <w:jc w:val="center"/>
              <w:rPr>
                <w:rFonts w:ascii="Times New Roman" w:eastAsia="Calibri" w:hAnsi="Times New Roman" w:cs="Times New Roman"/>
              </w:rPr>
            </w:pPr>
          </w:p>
        </w:tc>
        <w:tc>
          <w:tcPr>
            <w:tcW w:w="5280" w:type="dxa"/>
          </w:tcPr>
          <w:p w:rsidR="009D5684" w:rsidRPr="009D5684" w:rsidRDefault="009D5684" w:rsidP="009D5684">
            <w:pPr>
              <w:spacing w:after="0" w:line="240" w:lineRule="auto"/>
              <w:jc w:val="both"/>
              <w:textAlignment w:val="baseline"/>
              <w:rPr>
                <w:rFonts w:ascii="Times New Roman" w:hAnsi="Times New Roman" w:cs="Times New Roman"/>
              </w:rPr>
            </w:pPr>
            <w:r w:rsidRPr="009D5684">
              <w:rPr>
                <w:rFonts w:ascii="Times New Roman" w:hAnsi="Times New Roman" w:cs="Times New Roman"/>
              </w:rPr>
              <w:t xml:space="preserve">Организовать проведение мониторинга подъема уровня паводковых вод в низинных местах на полях, на территории поселения в местах вероятного подтопления: водопропускные сооружения по ул. Луговцева, Мамистова, </w:t>
            </w:r>
            <w:proofErr w:type="gramStart"/>
            <w:r w:rsidRPr="009D5684">
              <w:rPr>
                <w:rFonts w:ascii="Times New Roman" w:hAnsi="Times New Roman" w:cs="Times New Roman"/>
              </w:rPr>
              <w:t>Восточная</w:t>
            </w:r>
            <w:proofErr w:type="gramEnd"/>
            <w:r w:rsidRPr="009D5684">
              <w:rPr>
                <w:rFonts w:ascii="Times New Roman" w:hAnsi="Times New Roman" w:cs="Times New Roman"/>
              </w:rPr>
              <w:t xml:space="preserve"> промзона, водозабор «Восточный», микрорайон «Военный городок», комбикормовый завод в период паводка.</w:t>
            </w:r>
          </w:p>
        </w:tc>
        <w:tc>
          <w:tcPr>
            <w:tcW w:w="3719" w:type="dxa"/>
          </w:tcPr>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 xml:space="preserve">Директор МБУ «Благоустройство» </w:t>
            </w:r>
          </w:p>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Ю.В. Левагин</w:t>
            </w:r>
          </w:p>
          <w:p w:rsidR="009D5684" w:rsidRPr="009D5684" w:rsidRDefault="009D5684" w:rsidP="009D5684">
            <w:pPr>
              <w:spacing w:after="0" w:line="240" w:lineRule="auto"/>
              <w:jc w:val="both"/>
              <w:textAlignment w:val="baseline"/>
              <w:rPr>
                <w:rFonts w:ascii="Times New Roman" w:hAnsi="Times New Roman" w:cs="Times New Roman"/>
                <w:color w:val="2D2D2D"/>
              </w:rPr>
            </w:pPr>
          </w:p>
        </w:tc>
        <w:tc>
          <w:tcPr>
            <w:tcW w:w="1667" w:type="dxa"/>
          </w:tcPr>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eastAsia="Calibri" w:hAnsi="Times New Roman" w:cs="Times New Roman"/>
              </w:rPr>
              <w:t>до 05.03.2018г.</w:t>
            </w:r>
          </w:p>
        </w:tc>
      </w:tr>
      <w:tr w:rsidR="009D5684" w:rsidRPr="009D5684" w:rsidTr="009D5684">
        <w:tc>
          <w:tcPr>
            <w:tcW w:w="392" w:type="dxa"/>
          </w:tcPr>
          <w:p w:rsidR="009D5684" w:rsidRPr="009D5684" w:rsidRDefault="009D5684" w:rsidP="009D5684">
            <w:pPr>
              <w:numPr>
                <w:ilvl w:val="0"/>
                <w:numId w:val="20"/>
              </w:numPr>
              <w:spacing w:after="0" w:line="240" w:lineRule="auto"/>
              <w:ind w:left="0" w:firstLine="0"/>
              <w:jc w:val="center"/>
              <w:rPr>
                <w:rFonts w:ascii="Times New Roman" w:eastAsia="Calibri" w:hAnsi="Times New Roman" w:cs="Times New Roman"/>
              </w:rPr>
            </w:pPr>
          </w:p>
        </w:tc>
        <w:tc>
          <w:tcPr>
            <w:tcW w:w="5280" w:type="dxa"/>
          </w:tcPr>
          <w:p w:rsidR="009D5684" w:rsidRPr="009D5684" w:rsidRDefault="009D5684" w:rsidP="009D5684">
            <w:pPr>
              <w:spacing w:after="0" w:line="240" w:lineRule="auto"/>
              <w:jc w:val="both"/>
              <w:textAlignment w:val="baseline"/>
              <w:rPr>
                <w:rFonts w:ascii="Times New Roman" w:hAnsi="Times New Roman" w:cs="Times New Roman"/>
              </w:rPr>
            </w:pPr>
            <w:r w:rsidRPr="009D5684">
              <w:rPr>
                <w:rFonts w:ascii="Times New Roman" w:eastAsia="Calibri" w:hAnsi="Times New Roman" w:cs="Times New Roman"/>
              </w:rPr>
              <w:t xml:space="preserve">Организовать формирование аварийных бригад с закреплением </w:t>
            </w:r>
            <w:r w:rsidRPr="009D5684">
              <w:rPr>
                <w:rFonts w:ascii="Times New Roman" w:hAnsi="Times New Roman" w:cs="Times New Roman"/>
              </w:rPr>
              <w:t xml:space="preserve">сотрудников и </w:t>
            </w:r>
            <w:r w:rsidRPr="009D5684">
              <w:rPr>
                <w:rFonts w:ascii="Times New Roman" w:eastAsia="Calibri" w:hAnsi="Times New Roman" w:cs="Times New Roman"/>
              </w:rPr>
              <w:t>техники на муниципальных предприятиях, составить график дежурства в период прохождения паводка</w:t>
            </w:r>
          </w:p>
        </w:tc>
        <w:tc>
          <w:tcPr>
            <w:tcW w:w="3719" w:type="dxa"/>
          </w:tcPr>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 xml:space="preserve">Директор МБУ «Благоустройство» </w:t>
            </w:r>
          </w:p>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Ю.В. Левагин</w:t>
            </w:r>
          </w:p>
          <w:p w:rsidR="009D5684" w:rsidRPr="009D5684" w:rsidRDefault="009D5684" w:rsidP="009D5684">
            <w:pPr>
              <w:spacing w:after="0" w:line="240" w:lineRule="auto"/>
              <w:jc w:val="both"/>
              <w:rPr>
                <w:rFonts w:ascii="Times New Roman" w:hAnsi="Times New Roman" w:cs="Times New Roman"/>
                <w:color w:val="2D2D2D"/>
              </w:rPr>
            </w:pPr>
            <w:r w:rsidRPr="009D5684">
              <w:rPr>
                <w:rFonts w:ascii="Times New Roman" w:eastAsia="Calibri" w:hAnsi="Times New Roman" w:cs="Times New Roman"/>
              </w:rPr>
              <w:t>Директор МУП «ЖКХ Безенчук» Н.И.Сетяев Директор МУП «ВКС» М.В.Душкин</w:t>
            </w:r>
          </w:p>
        </w:tc>
        <w:tc>
          <w:tcPr>
            <w:tcW w:w="1667" w:type="dxa"/>
          </w:tcPr>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eastAsia="Calibri" w:hAnsi="Times New Roman" w:cs="Times New Roman"/>
              </w:rPr>
              <w:t>до 12.02.2018г.</w:t>
            </w:r>
          </w:p>
        </w:tc>
      </w:tr>
      <w:tr w:rsidR="009D5684" w:rsidRPr="009D5684" w:rsidTr="009D5684">
        <w:tc>
          <w:tcPr>
            <w:tcW w:w="392" w:type="dxa"/>
          </w:tcPr>
          <w:p w:rsidR="009D5684" w:rsidRPr="009D5684" w:rsidRDefault="009D5684" w:rsidP="009D5684">
            <w:pPr>
              <w:numPr>
                <w:ilvl w:val="0"/>
                <w:numId w:val="20"/>
              </w:numPr>
              <w:spacing w:after="0" w:line="240" w:lineRule="auto"/>
              <w:ind w:left="0" w:firstLine="0"/>
              <w:jc w:val="center"/>
              <w:rPr>
                <w:rFonts w:ascii="Times New Roman" w:eastAsia="Calibri" w:hAnsi="Times New Roman" w:cs="Times New Roman"/>
              </w:rPr>
            </w:pPr>
          </w:p>
        </w:tc>
        <w:tc>
          <w:tcPr>
            <w:tcW w:w="5280" w:type="dxa"/>
          </w:tcPr>
          <w:p w:rsidR="009D5684" w:rsidRPr="009D5684" w:rsidRDefault="009D5684" w:rsidP="009D5684">
            <w:pPr>
              <w:spacing w:after="0" w:line="240" w:lineRule="auto"/>
              <w:jc w:val="both"/>
              <w:textAlignment w:val="baseline"/>
              <w:rPr>
                <w:rFonts w:ascii="Times New Roman" w:hAnsi="Times New Roman" w:cs="Times New Roman"/>
              </w:rPr>
            </w:pPr>
            <w:r w:rsidRPr="009D5684">
              <w:rPr>
                <w:rFonts w:ascii="Times New Roman" w:hAnsi="Times New Roman" w:cs="Times New Roman"/>
              </w:rPr>
              <w:t>Обеспечить готовность механизированной техники к мероприятиям по пропуску паводковых вод</w:t>
            </w:r>
          </w:p>
        </w:tc>
        <w:tc>
          <w:tcPr>
            <w:tcW w:w="3719" w:type="dxa"/>
          </w:tcPr>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 xml:space="preserve">Директор МБУ «Благоустройство» </w:t>
            </w:r>
          </w:p>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Ю.В. Левагин</w:t>
            </w:r>
          </w:p>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Директор МУП «ЖКХ Безенчук» Н.И.Сетяев</w:t>
            </w:r>
          </w:p>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eastAsia="Calibri" w:hAnsi="Times New Roman" w:cs="Times New Roman"/>
              </w:rPr>
              <w:t>Директор МУП «ВКС» М.В.Душкин</w:t>
            </w:r>
          </w:p>
        </w:tc>
        <w:tc>
          <w:tcPr>
            <w:tcW w:w="1667" w:type="dxa"/>
          </w:tcPr>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eastAsia="Calibri" w:hAnsi="Times New Roman" w:cs="Times New Roman"/>
              </w:rPr>
              <w:t>до 20.02.2018г.</w:t>
            </w:r>
          </w:p>
        </w:tc>
      </w:tr>
      <w:tr w:rsidR="009D5684" w:rsidRPr="009D5684" w:rsidTr="009D5684">
        <w:tc>
          <w:tcPr>
            <w:tcW w:w="392" w:type="dxa"/>
          </w:tcPr>
          <w:p w:rsidR="009D5684" w:rsidRPr="009D5684" w:rsidRDefault="009D5684" w:rsidP="009D5684">
            <w:pPr>
              <w:numPr>
                <w:ilvl w:val="0"/>
                <w:numId w:val="20"/>
              </w:numPr>
              <w:spacing w:after="0" w:line="240" w:lineRule="auto"/>
              <w:ind w:left="0" w:firstLine="0"/>
              <w:jc w:val="center"/>
              <w:rPr>
                <w:rFonts w:ascii="Times New Roman" w:eastAsia="Calibri" w:hAnsi="Times New Roman" w:cs="Times New Roman"/>
              </w:rPr>
            </w:pPr>
          </w:p>
        </w:tc>
        <w:tc>
          <w:tcPr>
            <w:tcW w:w="5280" w:type="dxa"/>
          </w:tcPr>
          <w:p w:rsidR="009D5684" w:rsidRPr="009D5684" w:rsidRDefault="009D5684" w:rsidP="009D5684">
            <w:pPr>
              <w:spacing w:after="0" w:line="240" w:lineRule="auto"/>
              <w:jc w:val="both"/>
              <w:textAlignment w:val="baseline"/>
              <w:rPr>
                <w:rFonts w:ascii="Times New Roman" w:hAnsi="Times New Roman" w:cs="Times New Roman"/>
              </w:rPr>
            </w:pPr>
            <w:r w:rsidRPr="009D5684">
              <w:rPr>
                <w:rFonts w:ascii="Times New Roman" w:hAnsi="Times New Roman" w:cs="Times New Roman"/>
              </w:rPr>
              <w:t>Провести обследование гидротехнических и водопропускных сооружений на территории поселения</w:t>
            </w:r>
          </w:p>
        </w:tc>
        <w:tc>
          <w:tcPr>
            <w:tcW w:w="3719" w:type="dxa"/>
          </w:tcPr>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 xml:space="preserve">Директор МБУ «Благоустройство» </w:t>
            </w:r>
          </w:p>
          <w:p w:rsidR="009D5684" w:rsidRPr="009D5684" w:rsidRDefault="009D5684" w:rsidP="009D5684">
            <w:pPr>
              <w:spacing w:after="0" w:line="240" w:lineRule="auto"/>
              <w:jc w:val="both"/>
              <w:rPr>
                <w:rFonts w:ascii="Times New Roman" w:hAnsi="Times New Roman" w:cs="Times New Roman"/>
                <w:color w:val="2D2D2D"/>
              </w:rPr>
            </w:pPr>
            <w:r w:rsidRPr="009D5684">
              <w:rPr>
                <w:rFonts w:ascii="Times New Roman" w:eastAsia="Calibri" w:hAnsi="Times New Roman" w:cs="Times New Roman"/>
              </w:rPr>
              <w:t>Ю.В. Левагин</w:t>
            </w:r>
          </w:p>
        </w:tc>
        <w:tc>
          <w:tcPr>
            <w:tcW w:w="1667" w:type="dxa"/>
          </w:tcPr>
          <w:p w:rsidR="009D5684" w:rsidRPr="009D5684" w:rsidRDefault="009D5684" w:rsidP="009D5684">
            <w:pPr>
              <w:spacing w:after="0" w:line="240" w:lineRule="auto"/>
              <w:jc w:val="both"/>
              <w:textAlignment w:val="baseline"/>
              <w:rPr>
                <w:rFonts w:ascii="Times New Roman" w:eastAsia="Calibri" w:hAnsi="Times New Roman" w:cs="Times New Roman"/>
              </w:rPr>
            </w:pPr>
            <w:r w:rsidRPr="009D5684">
              <w:rPr>
                <w:rFonts w:ascii="Times New Roman" w:eastAsia="Calibri" w:hAnsi="Times New Roman" w:cs="Times New Roman"/>
              </w:rPr>
              <w:t>до 29.10.2017г</w:t>
            </w:r>
          </w:p>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eastAsia="Calibri" w:hAnsi="Times New Roman" w:cs="Times New Roman"/>
              </w:rPr>
              <w:t>до 01.03.2018г.</w:t>
            </w:r>
          </w:p>
        </w:tc>
      </w:tr>
      <w:tr w:rsidR="009D5684" w:rsidRPr="009D5684" w:rsidTr="009D5684">
        <w:tc>
          <w:tcPr>
            <w:tcW w:w="392" w:type="dxa"/>
          </w:tcPr>
          <w:p w:rsidR="009D5684" w:rsidRPr="009D5684" w:rsidRDefault="009D5684" w:rsidP="009D5684">
            <w:pPr>
              <w:numPr>
                <w:ilvl w:val="0"/>
                <w:numId w:val="20"/>
              </w:numPr>
              <w:spacing w:after="0" w:line="240" w:lineRule="auto"/>
              <w:ind w:left="0" w:firstLine="0"/>
              <w:jc w:val="center"/>
              <w:rPr>
                <w:rFonts w:ascii="Times New Roman" w:eastAsia="Calibri" w:hAnsi="Times New Roman" w:cs="Times New Roman"/>
              </w:rPr>
            </w:pPr>
          </w:p>
        </w:tc>
        <w:tc>
          <w:tcPr>
            <w:tcW w:w="5280" w:type="dxa"/>
          </w:tcPr>
          <w:p w:rsidR="009D5684" w:rsidRPr="009D5684" w:rsidRDefault="009D5684" w:rsidP="009D5684">
            <w:pPr>
              <w:spacing w:after="0" w:line="240" w:lineRule="auto"/>
              <w:jc w:val="both"/>
              <w:textAlignment w:val="baseline"/>
              <w:rPr>
                <w:rFonts w:ascii="Times New Roman" w:hAnsi="Times New Roman" w:cs="Times New Roman"/>
              </w:rPr>
            </w:pPr>
            <w:r w:rsidRPr="009D5684">
              <w:rPr>
                <w:rFonts w:ascii="Times New Roman" w:hAnsi="Times New Roman" w:cs="Times New Roman"/>
              </w:rPr>
              <w:t>Провести расчистку гидротехнических и водопропускных сооружений на территории поселения от сорной растительности, мусора</w:t>
            </w:r>
          </w:p>
        </w:tc>
        <w:tc>
          <w:tcPr>
            <w:tcW w:w="3719" w:type="dxa"/>
          </w:tcPr>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 xml:space="preserve">Директор МБУ «Благоустройство» </w:t>
            </w:r>
          </w:p>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Ю.В. Левагин</w:t>
            </w:r>
          </w:p>
          <w:p w:rsidR="009D5684" w:rsidRPr="009D5684" w:rsidRDefault="009D5684" w:rsidP="009D5684">
            <w:pPr>
              <w:spacing w:after="0" w:line="240" w:lineRule="auto"/>
              <w:jc w:val="both"/>
              <w:textAlignment w:val="baseline"/>
              <w:rPr>
                <w:rFonts w:ascii="Times New Roman" w:hAnsi="Times New Roman" w:cs="Times New Roman"/>
                <w:color w:val="2D2D2D"/>
              </w:rPr>
            </w:pPr>
          </w:p>
        </w:tc>
        <w:tc>
          <w:tcPr>
            <w:tcW w:w="1667" w:type="dxa"/>
          </w:tcPr>
          <w:p w:rsidR="009D5684" w:rsidRPr="009D5684" w:rsidRDefault="009D5684" w:rsidP="009D5684">
            <w:pPr>
              <w:spacing w:after="0" w:line="240" w:lineRule="auto"/>
              <w:jc w:val="both"/>
              <w:textAlignment w:val="baseline"/>
              <w:rPr>
                <w:rFonts w:ascii="Times New Roman" w:eastAsia="Calibri" w:hAnsi="Times New Roman" w:cs="Times New Roman"/>
              </w:rPr>
            </w:pPr>
            <w:r w:rsidRPr="009D5684">
              <w:rPr>
                <w:rFonts w:ascii="Times New Roman" w:eastAsia="Calibri" w:hAnsi="Times New Roman" w:cs="Times New Roman"/>
              </w:rPr>
              <w:t>до 29.10.2017г</w:t>
            </w:r>
          </w:p>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eastAsia="Calibri" w:hAnsi="Times New Roman" w:cs="Times New Roman"/>
              </w:rPr>
              <w:t>до 01.03.2018г.</w:t>
            </w:r>
          </w:p>
        </w:tc>
      </w:tr>
      <w:tr w:rsidR="009D5684" w:rsidRPr="009D5684" w:rsidTr="009D5684">
        <w:tc>
          <w:tcPr>
            <w:tcW w:w="392" w:type="dxa"/>
          </w:tcPr>
          <w:p w:rsidR="009D5684" w:rsidRPr="009D5684" w:rsidRDefault="009D5684" w:rsidP="009D5684">
            <w:pPr>
              <w:numPr>
                <w:ilvl w:val="0"/>
                <w:numId w:val="20"/>
              </w:numPr>
              <w:spacing w:after="0" w:line="240" w:lineRule="auto"/>
              <w:ind w:left="0" w:firstLine="0"/>
              <w:jc w:val="center"/>
              <w:rPr>
                <w:rFonts w:ascii="Times New Roman" w:eastAsia="Calibri" w:hAnsi="Times New Roman" w:cs="Times New Roman"/>
              </w:rPr>
            </w:pPr>
          </w:p>
        </w:tc>
        <w:tc>
          <w:tcPr>
            <w:tcW w:w="5280" w:type="dxa"/>
          </w:tcPr>
          <w:p w:rsidR="009D5684" w:rsidRPr="009D5684" w:rsidRDefault="009D5684" w:rsidP="009D5684">
            <w:pPr>
              <w:spacing w:after="0" w:line="240" w:lineRule="auto"/>
              <w:jc w:val="both"/>
              <w:textAlignment w:val="baseline"/>
              <w:rPr>
                <w:rFonts w:ascii="Times New Roman" w:hAnsi="Times New Roman" w:cs="Times New Roman"/>
              </w:rPr>
            </w:pPr>
            <w:r w:rsidRPr="009D5684">
              <w:rPr>
                <w:rFonts w:ascii="Times New Roman" w:hAnsi="Times New Roman" w:cs="Times New Roman"/>
              </w:rPr>
              <w:t>Провести комиссионную проверку в период начала паводка по фактам обращений граждан о возможном подтоплении территорий</w:t>
            </w:r>
          </w:p>
        </w:tc>
        <w:tc>
          <w:tcPr>
            <w:tcW w:w="3719" w:type="dxa"/>
          </w:tcPr>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hAnsi="Times New Roman" w:cs="Times New Roman"/>
              </w:rPr>
              <w:t>члены п</w:t>
            </w:r>
            <w:r w:rsidRPr="009D5684">
              <w:rPr>
                <w:rFonts w:ascii="Times New Roman" w:eastAsia="Calibri" w:hAnsi="Times New Roman" w:cs="Times New Roman"/>
              </w:rPr>
              <w:t>ротивопаводковой комиссии Администрации поселения</w:t>
            </w:r>
          </w:p>
        </w:tc>
        <w:tc>
          <w:tcPr>
            <w:tcW w:w="1667" w:type="dxa"/>
          </w:tcPr>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hAnsi="Times New Roman" w:cs="Times New Roman"/>
                <w:color w:val="2D2D2D"/>
              </w:rPr>
              <w:t>В период паводка</w:t>
            </w:r>
          </w:p>
        </w:tc>
      </w:tr>
      <w:tr w:rsidR="009D5684" w:rsidRPr="009D5684" w:rsidTr="009D5684">
        <w:tc>
          <w:tcPr>
            <w:tcW w:w="392" w:type="dxa"/>
          </w:tcPr>
          <w:p w:rsidR="009D5684" w:rsidRPr="009D5684" w:rsidRDefault="009D5684" w:rsidP="009D5684">
            <w:pPr>
              <w:numPr>
                <w:ilvl w:val="0"/>
                <w:numId w:val="20"/>
              </w:numPr>
              <w:spacing w:after="0" w:line="240" w:lineRule="auto"/>
              <w:ind w:left="0" w:firstLine="0"/>
              <w:jc w:val="center"/>
              <w:rPr>
                <w:rFonts w:ascii="Times New Roman" w:eastAsia="Calibri" w:hAnsi="Times New Roman" w:cs="Times New Roman"/>
              </w:rPr>
            </w:pPr>
          </w:p>
        </w:tc>
        <w:tc>
          <w:tcPr>
            <w:tcW w:w="5280" w:type="dxa"/>
          </w:tcPr>
          <w:p w:rsidR="009D5684" w:rsidRPr="009D5684" w:rsidRDefault="009D5684" w:rsidP="009D5684">
            <w:pPr>
              <w:spacing w:after="0" w:line="240" w:lineRule="auto"/>
              <w:jc w:val="both"/>
              <w:textAlignment w:val="baseline"/>
              <w:rPr>
                <w:rFonts w:ascii="Times New Roman" w:hAnsi="Times New Roman" w:cs="Times New Roman"/>
              </w:rPr>
            </w:pPr>
            <w:r w:rsidRPr="009D5684">
              <w:rPr>
                <w:rFonts w:ascii="Times New Roman" w:hAnsi="Times New Roman" w:cs="Times New Roman"/>
              </w:rPr>
              <w:t>Организовать проведение разъяснительной и профилактической работы по информированию населения о правилах проведения на льду, правилам пожарной безопасности, о действиях при подтоплении территории</w:t>
            </w:r>
          </w:p>
        </w:tc>
        <w:tc>
          <w:tcPr>
            <w:tcW w:w="3719" w:type="dxa"/>
          </w:tcPr>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eastAsia="Calibri" w:hAnsi="Times New Roman" w:cs="Times New Roman"/>
              </w:rPr>
              <w:t>Главный специалист администрации городского поселения И.Н. Левин Специалисты Администрации поселения</w:t>
            </w:r>
          </w:p>
        </w:tc>
        <w:tc>
          <w:tcPr>
            <w:tcW w:w="1667" w:type="dxa"/>
          </w:tcPr>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eastAsia="Calibri" w:hAnsi="Times New Roman" w:cs="Times New Roman"/>
              </w:rPr>
              <w:t>до 01.03.2018г.</w:t>
            </w:r>
          </w:p>
        </w:tc>
      </w:tr>
      <w:tr w:rsidR="009D5684" w:rsidRPr="009D5684" w:rsidTr="009D5684">
        <w:tc>
          <w:tcPr>
            <w:tcW w:w="392" w:type="dxa"/>
          </w:tcPr>
          <w:p w:rsidR="009D5684" w:rsidRPr="009D5684" w:rsidRDefault="009D5684" w:rsidP="009D5684">
            <w:pPr>
              <w:numPr>
                <w:ilvl w:val="0"/>
                <w:numId w:val="20"/>
              </w:numPr>
              <w:spacing w:after="0" w:line="240" w:lineRule="auto"/>
              <w:ind w:left="0" w:firstLine="0"/>
              <w:jc w:val="center"/>
              <w:rPr>
                <w:rFonts w:ascii="Times New Roman" w:eastAsia="Calibri" w:hAnsi="Times New Roman" w:cs="Times New Roman"/>
              </w:rPr>
            </w:pPr>
          </w:p>
        </w:tc>
        <w:tc>
          <w:tcPr>
            <w:tcW w:w="5280" w:type="dxa"/>
          </w:tcPr>
          <w:p w:rsidR="009D5684" w:rsidRPr="009D5684" w:rsidRDefault="009D5684" w:rsidP="009D5684">
            <w:pPr>
              <w:spacing w:after="0" w:line="240" w:lineRule="auto"/>
              <w:jc w:val="both"/>
              <w:textAlignment w:val="baseline"/>
              <w:rPr>
                <w:rFonts w:ascii="Times New Roman" w:hAnsi="Times New Roman" w:cs="Times New Roman"/>
              </w:rPr>
            </w:pPr>
            <w:r w:rsidRPr="009D5684">
              <w:rPr>
                <w:rFonts w:ascii="Times New Roman" w:hAnsi="Times New Roman" w:cs="Times New Roman"/>
              </w:rPr>
              <w:t xml:space="preserve">Организовать оповещение населения, проживающего в местах возможного подтопления о действиях в период наступления паводка, путем размещения публикаций в газете, информации на сайте городского поселения, раздачи памяток.  </w:t>
            </w:r>
          </w:p>
        </w:tc>
        <w:tc>
          <w:tcPr>
            <w:tcW w:w="3719" w:type="dxa"/>
          </w:tcPr>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eastAsia="Calibri" w:hAnsi="Times New Roman" w:cs="Times New Roman"/>
              </w:rPr>
              <w:t>Главный специалист администрации городского поселения И.Н. Левин Специалисты Администрации поселения</w:t>
            </w:r>
          </w:p>
        </w:tc>
        <w:tc>
          <w:tcPr>
            <w:tcW w:w="1667" w:type="dxa"/>
          </w:tcPr>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eastAsia="Calibri" w:hAnsi="Times New Roman" w:cs="Times New Roman"/>
              </w:rPr>
              <w:t>до 01.03.2018г.</w:t>
            </w:r>
          </w:p>
        </w:tc>
      </w:tr>
      <w:tr w:rsidR="009D5684" w:rsidRPr="009D5684" w:rsidTr="009D5684">
        <w:tc>
          <w:tcPr>
            <w:tcW w:w="392" w:type="dxa"/>
          </w:tcPr>
          <w:p w:rsidR="009D5684" w:rsidRPr="009D5684" w:rsidRDefault="009D5684" w:rsidP="009D5684">
            <w:pPr>
              <w:numPr>
                <w:ilvl w:val="0"/>
                <w:numId w:val="20"/>
              </w:numPr>
              <w:spacing w:after="0" w:line="240" w:lineRule="auto"/>
              <w:ind w:left="0" w:firstLine="0"/>
              <w:jc w:val="center"/>
              <w:rPr>
                <w:rFonts w:ascii="Times New Roman" w:eastAsia="Calibri" w:hAnsi="Times New Roman" w:cs="Times New Roman"/>
              </w:rPr>
            </w:pPr>
          </w:p>
        </w:tc>
        <w:tc>
          <w:tcPr>
            <w:tcW w:w="5280" w:type="dxa"/>
          </w:tcPr>
          <w:p w:rsidR="009D5684" w:rsidRPr="009D5684" w:rsidRDefault="009D5684" w:rsidP="009D5684">
            <w:pPr>
              <w:spacing w:after="0" w:line="240" w:lineRule="auto"/>
              <w:jc w:val="both"/>
              <w:textAlignment w:val="baseline"/>
              <w:rPr>
                <w:rFonts w:ascii="Times New Roman" w:hAnsi="Times New Roman" w:cs="Times New Roman"/>
              </w:rPr>
            </w:pPr>
            <w:r w:rsidRPr="009D5684">
              <w:rPr>
                <w:rFonts w:ascii="Times New Roman" w:hAnsi="Times New Roman" w:cs="Times New Roman"/>
              </w:rPr>
              <w:t>Обеспечить бесперебойное функционирование объектов водоснабжения и водоотведения</w:t>
            </w:r>
          </w:p>
        </w:tc>
        <w:tc>
          <w:tcPr>
            <w:tcW w:w="3719" w:type="dxa"/>
          </w:tcPr>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Директор МУП «ВКС» М.В.Душкин</w:t>
            </w:r>
          </w:p>
        </w:tc>
        <w:tc>
          <w:tcPr>
            <w:tcW w:w="1667" w:type="dxa"/>
          </w:tcPr>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hAnsi="Times New Roman" w:cs="Times New Roman"/>
                <w:color w:val="2D2D2D"/>
              </w:rPr>
              <w:t>В период паводка</w:t>
            </w:r>
          </w:p>
        </w:tc>
      </w:tr>
      <w:tr w:rsidR="009D5684" w:rsidRPr="009D5684" w:rsidTr="009D5684">
        <w:tc>
          <w:tcPr>
            <w:tcW w:w="392" w:type="dxa"/>
          </w:tcPr>
          <w:p w:rsidR="009D5684" w:rsidRPr="009D5684" w:rsidRDefault="009D5684" w:rsidP="009D5684">
            <w:pPr>
              <w:numPr>
                <w:ilvl w:val="0"/>
                <w:numId w:val="20"/>
              </w:numPr>
              <w:spacing w:after="0" w:line="240" w:lineRule="auto"/>
              <w:ind w:left="0" w:firstLine="0"/>
              <w:jc w:val="center"/>
              <w:rPr>
                <w:rFonts w:ascii="Times New Roman" w:eastAsia="Calibri" w:hAnsi="Times New Roman" w:cs="Times New Roman"/>
              </w:rPr>
            </w:pPr>
          </w:p>
        </w:tc>
        <w:tc>
          <w:tcPr>
            <w:tcW w:w="5280" w:type="dxa"/>
          </w:tcPr>
          <w:p w:rsidR="009D5684" w:rsidRPr="009D5684" w:rsidRDefault="009D5684" w:rsidP="009D5684">
            <w:pPr>
              <w:spacing w:after="0" w:line="240" w:lineRule="auto"/>
              <w:jc w:val="both"/>
              <w:textAlignment w:val="baseline"/>
              <w:rPr>
                <w:rFonts w:ascii="Times New Roman" w:hAnsi="Times New Roman" w:cs="Times New Roman"/>
              </w:rPr>
            </w:pPr>
            <w:r w:rsidRPr="009D5684">
              <w:rPr>
                <w:rFonts w:ascii="Times New Roman" w:hAnsi="Times New Roman" w:cs="Times New Roman"/>
              </w:rPr>
              <w:t>Провести работы по формированию русел на каскаде водопропускных сооружений: Восточная промзона-ул</w:t>
            </w:r>
            <w:proofErr w:type="gramStart"/>
            <w:r w:rsidRPr="009D5684">
              <w:rPr>
                <w:rFonts w:ascii="Times New Roman" w:hAnsi="Times New Roman" w:cs="Times New Roman"/>
              </w:rPr>
              <w:t>.Л</w:t>
            </w:r>
            <w:proofErr w:type="gramEnd"/>
            <w:r w:rsidRPr="009D5684">
              <w:rPr>
                <w:rFonts w:ascii="Times New Roman" w:hAnsi="Times New Roman" w:cs="Times New Roman"/>
              </w:rPr>
              <w:t>уговцева-ул.Мамистова, вдоль гаражного массива в районе Военного городка</w:t>
            </w:r>
          </w:p>
        </w:tc>
        <w:tc>
          <w:tcPr>
            <w:tcW w:w="3719" w:type="dxa"/>
          </w:tcPr>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 xml:space="preserve">Директор МБУ «Благоустройство» </w:t>
            </w:r>
          </w:p>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eastAsia="Calibri" w:hAnsi="Times New Roman" w:cs="Times New Roman"/>
              </w:rPr>
              <w:t>Ю.В. Левагин</w:t>
            </w:r>
          </w:p>
        </w:tc>
        <w:tc>
          <w:tcPr>
            <w:tcW w:w="1667" w:type="dxa"/>
          </w:tcPr>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eastAsia="Calibri" w:hAnsi="Times New Roman" w:cs="Times New Roman"/>
              </w:rPr>
              <w:t>до 01.03.2018г.</w:t>
            </w:r>
          </w:p>
        </w:tc>
      </w:tr>
      <w:tr w:rsidR="009D5684" w:rsidRPr="009D5684" w:rsidTr="009D5684">
        <w:tc>
          <w:tcPr>
            <w:tcW w:w="392" w:type="dxa"/>
          </w:tcPr>
          <w:p w:rsidR="009D5684" w:rsidRPr="009D5684" w:rsidRDefault="009D5684" w:rsidP="009D5684">
            <w:pPr>
              <w:numPr>
                <w:ilvl w:val="0"/>
                <w:numId w:val="20"/>
              </w:numPr>
              <w:spacing w:after="0" w:line="240" w:lineRule="auto"/>
              <w:ind w:left="0" w:firstLine="0"/>
              <w:jc w:val="center"/>
              <w:rPr>
                <w:rFonts w:ascii="Times New Roman" w:eastAsia="Calibri" w:hAnsi="Times New Roman" w:cs="Times New Roman"/>
              </w:rPr>
            </w:pPr>
          </w:p>
        </w:tc>
        <w:tc>
          <w:tcPr>
            <w:tcW w:w="5280" w:type="dxa"/>
          </w:tcPr>
          <w:p w:rsidR="009D5684" w:rsidRPr="009D5684" w:rsidRDefault="009D5684" w:rsidP="009D5684">
            <w:pPr>
              <w:spacing w:after="0" w:line="240" w:lineRule="auto"/>
              <w:jc w:val="both"/>
              <w:textAlignment w:val="baseline"/>
              <w:rPr>
                <w:rFonts w:ascii="Times New Roman" w:hAnsi="Times New Roman" w:cs="Times New Roman"/>
              </w:rPr>
            </w:pPr>
            <w:r w:rsidRPr="009D5684">
              <w:rPr>
                <w:rFonts w:ascii="Times New Roman" w:hAnsi="Times New Roman" w:cs="Times New Roman"/>
              </w:rPr>
              <w:t>Провести работы по очистке оголовков ВПС в районе комбикормового завода, в районе  котельной №5, ул</w:t>
            </w:r>
            <w:proofErr w:type="gramStart"/>
            <w:r w:rsidRPr="009D5684">
              <w:rPr>
                <w:rFonts w:ascii="Times New Roman" w:hAnsi="Times New Roman" w:cs="Times New Roman"/>
              </w:rPr>
              <w:t>.С</w:t>
            </w:r>
            <w:proofErr w:type="gramEnd"/>
            <w:r w:rsidRPr="009D5684">
              <w:rPr>
                <w:rFonts w:ascii="Times New Roman" w:hAnsi="Times New Roman" w:cs="Times New Roman"/>
              </w:rPr>
              <w:t>олодухина, ул. Чапаева, ул.Демократическая, ул.Мамистова (в районе ПАО Сбербанк и ГБУЗ «ЦРБ»), ул.Быковского</w:t>
            </w:r>
          </w:p>
        </w:tc>
        <w:tc>
          <w:tcPr>
            <w:tcW w:w="3719" w:type="dxa"/>
          </w:tcPr>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 xml:space="preserve">Директор МБУ «Благоустройство» </w:t>
            </w:r>
          </w:p>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eastAsia="Calibri" w:hAnsi="Times New Roman" w:cs="Times New Roman"/>
              </w:rPr>
              <w:t>Ю.В. Левагин</w:t>
            </w:r>
          </w:p>
        </w:tc>
        <w:tc>
          <w:tcPr>
            <w:tcW w:w="1667" w:type="dxa"/>
          </w:tcPr>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eastAsia="Calibri" w:hAnsi="Times New Roman" w:cs="Times New Roman"/>
              </w:rPr>
              <w:t>до 01.03.2018г.</w:t>
            </w:r>
          </w:p>
        </w:tc>
      </w:tr>
      <w:tr w:rsidR="009D5684" w:rsidRPr="009D5684" w:rsidTr="009D5684">
        <w:tc>
          <w:tcPr>
            <w:tcW w:w="392" w:type="dxa"/>
          </w:tcPr>
          <w:p w:rsidR="009D5684" w:rsidRPr="009D5684" w:rsidRDefault="009D5684" w:rsidP="009D5684">
            <w:pPr>
              <w:numPr>
                <w:ilvl w:val="0"/>
                <w:numId w:val="20"/>
              </w:numPr>
              <w:spacing w:after="0" w:line="240" w:lineRule="auto"/>
              <w:ind w:left="0" w:firstLine="0"/>
              <w:jc w:val="center"/>
              <w:rPr>
                <w:rFonts w:ascii="Times New Roman" w:eastAsia="Calibri" w:hAnsi="Times New Roman" w:cs="Times New Roman"/>
              </w:rPr>
            </w:pPr>
          </w:p>
        </w:tc>
        <w:tc>
          <w:tcPr>
            <w:tcW w:w="5280" w:type="dxa"/>
          </w:tcPr>
          <w:p w:rsidR="009D5684" w:rsidRPr="009D5684" w:rsidRDefault="009D5684" w:rsidP="009D5684">
            <w:pPr>
              <w:spacing w:after="0" w:line="240" w:lineRule="auto"/>
              <w:jc w:val="both"/>
              <w:textAlignment w:val="baseline"/>
              <w:rPr>
                <w:rFonts w:ascii="Times New Roman" w:hAnsi="Times New Roman" w:cs="Times New Roman"/>
              </w:rPr>
            </w:pPr>
            <w:r w:rsidRPr="009D5684">
              <w:rPr>
                <w:rFonts w:ascii="Times New Roman" w:hAnsi="Times New Roman" w:cs="Times New Roman"/>
              </w:rPr>
              <w:t xml:space="preserve">Организовать своевременную откачку паводковых вод с </w:t>
            </w:r>
            <w:r w:rsidRPr="009D5684">
              <w:rPr>
                <w:rFonts w:ascii="Times New Roman" w:hAnsi="Times New Roman" w:cs="Times New Roman"/>
                <w:spacing w:val="-4"/>
              </w:rPr>
              <w:t xml:space="preserve">проезжей части </w:t>
            </w:r>
            <w:r w:rsidRPr="009D5684">
              <w:rPr>
                <w:rFonts w:ascii="Times New Roman" w:hAnsi="Times New Roman" w:cs="Times New Roman"/>
              </w:rPr>
              <w:t>водопропускного сооружения под железной дорогой (14-16 часов в сутки)</w:t>
            </w:r>
          </w:p>
        </w:tc>
        <w:tc>
          <w:tcPr>
            <w:tcW w:w="3719" w:type="dxa"/>
          </w:tcPr>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 xml:space="preserve">Директор МБУ «Благоустройство» </w:t>
            </w:r>
          </w:p>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eastAsia="Calibri" w:hAnsi="Times New Roman" w:cs="Times New Roman"/>
              </w:rPr>
              <w:t>Ю.В. Левагин</w:t>
            </w:r>
          </w:p>
        </w:tc>
        <w:tc>
          <w:tcPr>
            <w:tcW w:w="1667" w:type="dxa"/>
          </w:tcPr>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hAnsi="Times New Roman" w:cs="Times New Roman"/>
                <w:color w:val="2D2D2D"/>
              </w:rPr>
              <w:t>В период паводка</w:t>
            </w:r>
          </w:p>
        </w:tc>
      </w:tr>
      <w:tr w:rsidR="009D5684" w:rsidRPr="009D5684" w:rsidTr="009D5684">
        <w:tc>
          <w:tcPr>
            <w:tcW w:w="392" w:type="dxa"/>
          </w:tcPr>
          <w:p w:rsidR="009D5684" w:rsidRPr="009D5684" w:rsidRDefault="009D5684" w:rsidP="009D5684">
            <w:pPr>
              <w:numPr>
                <w:ilvl w:val="0"/>
                <w:numId w:val="20"/>
              </w:numPr>
              <w:spacing w:after="0" w:line="240" w:lineRule="auto"/>
              <w:ind w:left="0" w:firstLine="0"/>
              <w:jc w:val="center"/>
              <w:rPr>
                <w:rFonts w:ascii="Times New Roman" w:eastAsia="Calibri" w:hAnsi="Times New Roman" w:cs="Times New Roman"/>
              </w:rPr>
            </w:pPr>
          </w:p>
        </w:tc>
        <w:tc>
          <w:tcPr>
            <w:tcW w:w="5280" w:type="dxa"/>
          </w:tcPr>
          <w:p w:rsidR="009D5684" w:rsidRPr="009D5684" w:rsidRDefault="009D5684" w:rsidP="009D5684">
            <w:pPr>
              <w:spacing w:after="0" w:line="240" w:lineRule="auto"/>
              <w:jc w:val="both"/>
              <w:textAlignment w:val="baseline"/>
              <w:rPr>
                <w:rFonts w:ascii="Times New Roman" w:hAnsi="Times New Roman" w:cs="Times New Roman"/>
              </w:rPr>
            </w:pPr>
            <w:r w:rsidRPr="009D5684">
              <w:rPr>
                <w:rFonts w:ascii="Times New Roman" w:hAnsi="Times New Roman" w:cs="Times New Roman"/>
              </w:rPr>
              <w:t>Обеспечить наличие исправных резервных мотопомп для откачки паводковых вод</w:t>
            </w:r>
          </w:p>
        </w:tc>
        <w:tc>
          <w:tcPr>
            <w:tcW w:w="3719" w:type="dxa"/>
          </w:tcPr>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 xml:space="preserve">Директор МБУ «Благоустройство» </w:t>
            </w:r>
          </w:p>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eastAsia="Calibri" w:hAnsi="Times New Roman" w:cs="Times New Roman"/>
              </w:rPr>
              <w:t>Ю.В. Левагин</w:t>
            </w:r>
          </w:p>
        </w:tc>
        <w:tc>
          <w:tcPr>
            <w:tcW w:w="1667" w:type="dxa"/>
          </w:tcPr>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eastAsia="Calibri" w:hAnsi="Times New Roman" w:cs="Times New Roman"/>
              </w:rPr>
              <w:t>до 01.03.2018г.</w:t>
            </w:r>
          </w:p>
        </w:tc>
      </w:tr>
      <w:tr w:rsidR="009D5684" w:rsidRPr="009D5684" w:rsidTr="009D5684">
        <w:tc>
          <w:tcPr>
            <w:tcW w:w="392" w:type="dxa"/>
          </w:tcPr>
          <w:p w:rsidR="009D5684" w:rsidRPr="009D5684" w:rsidRDefault="009D5684" w:rsidP="009D5684">
            <w:pPr>
              <w:numPr>
                <w:ilvl w:val="0"/>
                <w:numId w:val="20"/>
              </w:numPr>
              <w:spacing w:after="0" w:line="240" w:lineRule="auto"/>
              <w:ind w:left="0" w:firstLine="0"/>
              <w:jc w:val="center"/>
              <w:rPr>
                <w:rFonts w:ascii="Times New Roman" w:eastAsia="Calibri" w:hAnsi="Times New Roman" w:cs="Times New Roman"/>
              </w:rPr>
            </w:pPr>
          </w:p>
        </w:tc>
        <w:tc>
          <w:tcPr>
            <w:tcW w:w="5280" w:type="dxa"/>
          </w:tcPr>
          <w:p w:rsidR="009D5684" w:rsidRPr="009D5684" w:rsidRDefault="009D5684" w:rsidP="009D5684">
            <w:pPr>
              <w:spacing w:after="0" w:line="240" w:lineRule="auto"/>
              <w:jc w:val="both"/>
              <w:textAlignment w:val="baseline"/>
              <w:rPr>
                <w:rFonts w:ascii="Times New Roman" w:hAnsi="Times New Roman" w:cs="Times New Roman"/>
              </w:rPr>
            </w:pPr>
            <w:r w:rsidRPr="009D5684">
              <w:rPr>
                <w:rFonts w:ascii="Times New Roman" w:hAnsi="Times New Roman" w:cs="Times New Roman"/>
              </w:rPr>
              <w:t>Организовать вывоз снега с территорий многоквартирных жилых домов, улиц поселка, в местах возможного подтопления</w:t>
            </w:r>
          </w:p>
        </w:tc>
        <w:tc>
          <w:tcPr>
            <w:tcW w:w="3719" w:type="dxa"/>
          </w:tcPr>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 xml:space="preserve">Директор МБУ «Благоустройство» </w:t>
            </w:r>
          </w:p>
          <w:p w:rsidR="009D5684" w:rsidRPr="009D5684" w:rsidRDefault="009D5684" w:rsidP="009D5684">
            <w:pPr>
              <w:spacing w:after="0" w:line="240" w:lineRule="auto"/>
              <w:jc w:val="both"/>
              <w:rPr>
                <w:rFonts w:ascii="Times New Roman" w:eastAsia="Calibri" w:hAnsi="Times New Roman" w:cs="Times New Roman"/>
              </w:rPr>
            </w:pPr>
            <w:r w:rsidRPr="009D5684">
              <w:rPr>
                <w:rFonts w:ascii="Times New Roman" w:eastAsia="Calibri" w:hAnsi="Times New Roman" w:cs="Times New Roman"/>
              </w:rPr>
              <w:t>Ю.В. Левагин</w:t>
            </w:r>
          </w:p>
          <w:p w:rsidR="009D5684" w:rsidRPr="009D5684" w:rsidRDefault="009D5684" w:rsidP="009D5684">
            <w:pPr>
              <w:spacing w:after="0" w:line="240" w:lineRule="auto"/>
              <w:jc w:val="both"/>
              <w:rPr>
                <w:rFonts w:ascii="Times New Roman" w:hAnsi="Times New Roman" w:cs="Times New Roman"/>
                <w:color w:val="2D2D2D"/>
              </w:rPr>
            </w:pPr>
            <w:r w:rsidRPr="009D5684">
              <w:rPr>
                <w:rFonts w:ascii="Times New Roman" w:eastAsia="Calibri" w:hAnsi="Times New Roman" w:cs="Times New Roman"/>
              </w:rPr>
              <w:t>Директор МУП «ЖКХ Безенчук»  Н.И.Сетяев</w:t>
            </w:r>
          </w:p>
        </w:tc>
        <w:tc>
          <w:tcPr>
            <w:tcW w:w="1667" w:type="dxa"/>
          </w:tcPr>
          <w:p w:rsidR="009D5684" w:rsidRPr="009D5684" w:rsidRDefault="009D5684" w:rsidP="009D5684">
            <w:pPr>
              <w:spacing w:after="0" w:line="240" w:lineRule="auto"/>
              <w:jc w:val="both"/>
              <w:textAlignment w:val="baseline"/>
              <w:rPr>
                <w:rFonts w:ascii="Times New Roman" w:hAnsi="Times New Roman" w:cs="Times New Roman"/>
                <w:color w:val="2D2D2D"/>
              </w:rPr>
            </w:pPr>
            <w:r w:rsidRPr="009D5684">
              <w:rPr>
                <w:rFonts w:ascii="Times New Roman" w:eastAsia="Calibri" w:hAnsi="Times New Roman" w:cs="Times New Roman"/>
              </w:rPr>
              <w:t>до 01.03.2018г.</w:t>
            </w:r>
          </w:p>
        </w:tc>
      </w:tr>
    </w:tbl>
    <w:p w:rsidR="00B76512" w:rsidRPr="00B76512" w:rsidRDefault="00B76512" w:rsidP="00B76512">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lastRenderedPageBreak/>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B76512">
        <w:rPr>
          <w:rFonts w:ascii="Times New Roman" w:eastAsia="Calibri" w:hAnsi="Times New Roman" w:cs="Times New Roman"/>
          <w:b/>
        </w:rPr>
        <w:t>Самарской области от 26.09.2017г № 247</w:t>
      </w:r>
    </w:p>
    <w:p w:rsidR="00B76512" w:rsidRPr="00B76512" w:rsidRDefault="00B76512" w:rsidP="00B76512">
      <w:pPr>
        <w:pStyle w:val="1"/>
        <w:spacing w:before="0" w:after="0"/>
        <w:jc w:val="both"/>
        <w:rPr>
          <w:rFonts w:ascii="Times New Roman" w:hAnsi="Times New Roman"/>
          <w:b w:val="0"/>
          <w:sz w:val="22"/>
          <w:szCs w:val="22"/>
        </w:rPr>
      </w:pPr>
      <w:r w:rsidRPr="00B76512">
        <w:rPr>
          <w:rFonts w:ascii="Times New Roman" w:hAnsi="Times New Roman"/>
          <w:sz w:val="22"/>
          <w:szCs w:val="22"/>
          <w:lang w:eastAsia="ar-SA"/>
        </w:rPr>
        <w:t>«</w:t>
      </w:r>
      <w:r w:rsidRPr="00B76512">
        <w:rPr>
          <w:rFonts w:ascii="Times New Roman" w:hAnsi="Times New Roman"/>
          <w:b w:val="0"/>
          <w:sz w:val="22"/>
          <w:szCs w:val="22"/>
        </w:rPr>
        <w:t>О начале отопительного периода 2017-2018 годов в городском поселении Безенчук муниципального района Безенчукский Самарской области.</w:t>
      </w:r>
    </w:p>
    <w:p w:rsidR="00B76512" w:rsidRPr="00B76512" w:rsidRDefault="00B76512" w:rsidP="00B76512">
      <w:pPr>
        <w:pStyle w:val="1"/>
        <w:spacing w:before="0" w:after="0"/>
        <w:ind w:firstLine="709"/>
        <w:jc w:val="both"/>
        <w:rPr>
          <w:rFonts w:ascii="Times New Roman" w:hAnsi="Times New Roman"/>
          <w:b w:val="0"/>
          <w:bCs w:val="0"/>
          <w:sz w:val="22"/>
          <w:szCs w:val="22"/>
        </w:rPr>
      </w:pPr>
      <w:proofErr w:type="gramStart"/>
      <w:r w:rsidRPr="00B76512">
        <w:rPr>
          <w:rFonts w:ascii="Times New Roman" w:hAnsi="Times New Roman"/>
          <w:b w:val="0"/>
          <w:bCs w:val="0"/>
          <w:sz w:val="22"/>
          <w:szCs w:val="22"/>
        </w:rPr>
        <w:t xml:space="preserve">В соответствии с постановлением Правительства Российской Федерации от 06.05.2011 года № 354 «О предоставлении коммунальных услуг собственникам и пользователям помещений в многоквартирных домах и жилых домов», в целях обеспечения прав и законных интересов населения, руководствуясь концессионным соглашением № 1 от 14.08.2013г. в отношении объектов теплоснабжения, находящихся в муниципальной собственности городского поселения Безенчук, Уставом городского поселения Безенчук, Администрация городского поселения Безенчук </w:t>
      </w:r>
      <w:proofErr w:type="gramEnd"/>
    </w:p>
    <w:p w:rsidR="00B76512" w:rsidRPr="00B76512" w:rsidRDefault="00B76512" w:rsidP="00B76512">
      <w:pPr>
        <w:pStyle w:val="1"/>
        <w:spacing w:before="0" w:after="0"/>
        <w:ind w:firstLine="709"/>
        <w:jc w:val="center"/>
        <w:rPr>
          <w:rFonts w:ascii="Times New Roman" w:hAnsi="Times New Roman"/>
          <w:b w:val="0"/>
          <w:bCs w:val="0"/>
          <w:sz w:val="22"/>
          <w:szCs w:val="22"/>
        </w:rPr>
      </w:pPr>
      <w:r w:rsidRPr="00B76512">
        <w:rPr>
          <w:rFonts w:ascii="Times New Roman" w:hAnsi="Times New Roman"/>
          <w:b w:val="0"/>
          <w:bCs w:val="0"/>
          <w:sz w:val="22"/>
          <w:szCs w:val="22"/>
        </w:rPr>
        <w:t>ПОСТАНОВЛЯЕТ:</w:t>
      </w:r>
    </w:p>
    <w:p w:rsidR="00B76512" w:rsidRPr="00B76512" w:rsidRDefault="00B76512" w:rsidP="00B76512">
      <w:pPr>
        <w:pStyle w:val="1"/>
        <w:spacing w:before="0" w:after="0"/>
        <w:ind w:firstLine="284"/>
        <w:jc w:val="both"/>
        <w:rPr>
          <w:rFonts w:ascii="Times New Roman" w:hAnsi="Times New Roman"/>
          <w:b w:val="0"/>
          <w:bCs w:val="0"/>
          <w:sz w:val="22"/>
          <w:szCs w:val="22"/>
        </w:rPr>
      </w:pPr>
      <w:r w:rsidRPr="00B76512">
        <w:rPr>
          <w:rFonts w:ascii="Times New Roman" w:hAnsi="Times New Roman"/>
          <w:b w:val="0"/>
          <w:bCs w:val="0"/>
          <w:sz w:val="22"/>
          <w:szCs w:val="22"/>
        </w:rPr>
        <w:t>1. Начать отопительный период 2017-2018 годов на территории городского поселения Безенчук с 01.10.2017 года.</w:t>
      </w:r>
    </w:p>
    <w:p w:rsidR="00B76512" w:rsidRPr="00B76512" w:rsidRDefault="00B76512" w:rsidP="00B76512">
      <w:pPr>
        <w:pStyle w:val="1"/>
        <w:spacing w:before="0" w:after="0"/>
        <w:ind w:firstLine="284"/>
        <w:jc w:val="both"/>
        <w:rPr>
          <w:rFonts w:ascii="Times New Roman" w:hAnsi="Times New Roman"/>
          <w:b w:val="0"/>
          <w:bCs w:val="0"/>
          <w:sz w:val="22"/>
          <w:szCs w:val="22"/>
        </w:rPr>
      </w:pPr>
      <w:r w:rsidRPr="00B76512">
        <w:rPr>
          <w:rFonts w:ascii="Times New Roman" w:hAnsi="Times New Roman"/>
          <w:b w:val="0"/>
          <w:bCs w:val="0"/>
          <w:sz w:val="22"/>
          <w:szCs w:val="22"/>
        </w:rPr>
        <w:t xml:space="preserve">2. Рекомендовать ООО «СамРЭК - Эксплуатация» (С.И.Леонтьеву), руководителям бюджетных организаций, управляющих организаций и ТСЖ  начать поэтапное подключение объектов социально-культурного назначения и жилого фонда к системам теплоснабжения в соответствии  с графиком пуска тепла с учетом готовности потребителей к приему теплоносителя.   </w:t>
      </w:r>
    </w:p>
    <w:p w:rsidR="00B76512" w:rsidRPr="00B76512" w:rsidRDefault="00B76512" w:rsidP="00B76512">
      <w:pPr>
        <w:pStyle w:val="s1"/>
        <w:spacing w:before="0" w:beforeAutospacing="0" w:after="0" w:afterAutospacing="0"/>
        <w:ind w:firstLine="284"/>
        <w:jc w:val="both"/>
        <w:rPr>
          <w:sz w:val="22"/>
          <w:szCs w:val="22"/>
        </w:rPr>
      </w:pPr>
      <w:r w:rsidRPr="00B76512">
        <w:rPr>
          <w:sz w:val="22"/>
          <w:szCs w:val="22"/>
        </w:rPr>
        <w:t xml:space="preserve">3. </w:t>
      </w:r>
      <w:hyperlink r:id="rId8" w:history="1">
        <w:r w:rsidRPr="00B76512">
          <w:rPr>
            <w:rStyle w:val="a4"/>
            <w:color w:val="auto"/>
            <w:sz w:val="22"/>
            <w:szCs w:val="22"/>
            <w:u w:val="none"/>
          </w:rPr>
          <w:t>Опубликовать</w:t>
        </w:r>
      </w:hyperlink>
      <w:r w:rsidRPr="00B76512">
        <w:rPr>
          <w:sz w:val="22"/>
          <w:szCs w:val="22"/>
        </w:rPr>
        <w:t xml:space="preserve"> настоящее постановление в газете "Вестник городского поселения Безенчук» и разместить на официальном сайте городского поселения Безенчук в сети Интернет.</w:t>
      </w:r>
    </w:p>
    <w:p w:rsidR="00B76512" w:rsidRPr="00B76512" w:rsidRDefault="00B76512" w:rsidP="00B76512">
      <w:pPr>
        <w:pStyle w:val="s1"/>
        <w:spacing w:before="0" w:beforeAutospacing="0" w:after="0" w:afterAutospacing="0"/>
        <w:ind w:firstLine="284"/>
        <w:jc w:val="both"/>
        <w:rPr>
          <w:sz w:val="22"/>
          <w:szCs w:val="22"/>
        </w:rPr>
      </w:pPr>
      <w:r w:rsidRPr="00B76512">
        <w:rPr>
          <w:sz w:val="22"/>
          <w:szCs w:val="22"/>
        </w:rPr>
        <w:t xml:space="preserve">4. </w:t>
      </w:r>
      <w:proofErr w:type="gramStart"/>
      <w:r w:rsidRPr="00B76512">
        <w:rPr>
          <w:sz w:val="22"/>
          <w:szCs w:val="22"/>
        </w:rPr>
        <w:t>Контроль за</w:t>
      </w:r>
      <w:proofErr w:type="gramEnd"/>
      <w:r w:rsidRPr="00B76512">
        <w:rPr>
          <w:sz w:val="22"/>
          <w:szCs w:val="22"/>
        </w:rPr>
        <w:t xml:space="preserve"> исполнением настоящего постановления оставляю за собой.</w:t>
      </w:r>
    </w:p>
    <w:p w:rsidR="00B76512" w:rsidRPr="00B76512" w:rsidRDefault="00B76512" w:rsidP="00B76512">
      <w:pPr>
        <w:tabs>
          <w:tab w:val="left" w:pos="6096"/>
        </w:tabs>
        <w:spacing w:after="0" w:line="240" w:lineRule="auto"/>
        <w:jc w:val="both"/>
        <w:rPr>
          <w:rFonts w:ascii="Times New Roman" w:hAnsi="Times New Roman" w:cs="Times New Roman"/>
          <w:b/>
        </w:rPr>
      </w:pPr>
      <w:r w:rsidRPr="00B76512">
        <w:rPr>
          <w:rFonts w:ascii="Times New Roman" w:hAnsi="Times New Roman" w:cs="Times New Roman"/>
        </w:rPr>
        <w:t xml:space="preserve">Глава городского поселения                                            В.В.Аникин </w:t>
      </w:r>
    </w:p>
    <w:p w:rsidR="002944B3" w:rsidRPr="00812B8D" w:rsidRDefault="002944B3" w:rsidP="002944B3">
      <w:pPr>
        <w:pStyle w:val="ConsPlusNormal"/>
        <w:jc w:val="right"/>
        <w:rPr>
          <w:rFonts w:ascii="Times New Roman" w:hAnsi="Times New Roman"/>
        </w:rPr>
      </w:pPr>
      <w:r w:rsidRPr="00812B8D">
        <w:rPr>
          <w:rFonts w:ascii="Times New Roman" w:hAnsi="Times New Roman"/>
        </w:rPr>
        <w:t>Приложение № 1</w:t>
      </w:r>
    </w:p>
    <w:p w:rsidR="002944B3" w:rsidRPr="00812B8D" w:rsidRDefault="002944B3" w:rsidP="002944B3">
      <w:pPr>
        <w:pStyle w:val="ConsPlusNormal"/>
        <w:jc w:val="right"/>
        <w:rPr>
          <w:rFonts w:ascii="Times New Roman" w:hAnsi="Times New Roman"/>
        </w:rPr>
      </w:pPr>
      <w:r w:rsidRPr="00812B8D">
        <w:rPr>
          <w:rFonts w:ascii="Times New Roman" w:hAnsi="Times New Roman"/>
        </w:rPr>
        <w:t>к Постановлению</w:t>
      </w:r>
    </w:p>
    <w:p w:rsidR="002944B3" w:rsidRPr="00812B8D" w:rsidRDefault="002944B3" w:rsidP="002944B3">
      <w:pPr>
        <w:pStyle w:val="ConsPlusNormal"/>
        <w:jc w:val="right"/>
        <w:rPr>
          <w:rFonts w:ascii="Times New Roman" w:hAnsi="Times New Roman"/>
        </w:rPr>
      </w:pPr>
      <w:r w:rsidRPr="00812B8D">
        <w:rPr>
          <w:rFonts w:ascii="Times New Roman" w:hAnsi="Times New Roman"/>
        </w:rPr>
        <w:t xml:space="preserve">Администрации городского поселения Безенчук </w:t>
      </w:r>
    </w:p>
    <w:p w:rsidR="002944B3" w:rsidRPr="00096639" w:rsidRDefault="002944B3" w:rsidP="002944B3">
      <w:pPr>
        <w:pStyle w:val="ConsPlusNormal"/>
        <w:jc w:val="right"/>
        <w:rPr>
          <w:rFonts w:ascii="Times New Roman" w:hAnsi="Times New Roman"/>
        </w:rPr>
      </w:pPr>
      <w:r w:rsidRPr="00096639">
        <w:rPr>
          <w:rFonts w:ascii="Times New Roman" w:hAnsi="Times New Roman"/>
        </w:rPr>
        <w:t xml:space="preserve">муниципального района Безенчукский </w:t>
      </w:r>
    </w:p>
    <w:p w:rsidR="002944B3" w:rsidRPr="00096639" w:rsidRDefault="002944B3" w:rsidP="002944B3">
      <w:pPr>
        <w:spacing w:after="0" w:line="240" w:lineRule="auto"/>
        <w:jc w:val="right"/>
        <w:rPr>
          <w:rFonts w:ascii="Times New Roman" w:hAnsi="Times New Roman" w:cs="Times New Roman"/>
          <w:b/>
          <w:sz w:val="20"/>
          <w:szCs w:val="20"/>
        </w:rPr>
      </w:pPr>
      <w:r w:rsidRPr="00096639">
        <w:rPr>
          <w:rFonts w:ascii="Times New Roman" w:hAnsi="Times New Roman"/>
          <w:sz w:val="20"/>
          <w:szCs w:val="20"/>
        </w:rPr>
        <w:t xml:space="preserve"> Самарской области от </w:t>
      </w:r>
      <w:r>
        <w:rPr>
          <w:rFonts w:ascii="Times New Roman" w:hAnsi="Times New Roman"/>
          <w:sz w:val="20"/>
          <w:szCs w:val="20"/>
        </w:rPr>
        <w:t>26</w:t>
      </w:r>
      <w:r w:rsidRPr="00096639">
        <w:rPr>
          <w:rFonts w:ascii="Times New Roman" w:hAnsi="Times New Roman"/>
          <w:sz w:val="20"/>
          <w:szCs w:val="20"/>
        </w:rPr>
        <w:t>.</w:t>
      </w:r>
      <w:r>
        <w:rPr>
          <w:rFonts w:ascii="Times New Roman" w:hAnsi="Times New Roman"/>
          <w:sz w:val="20"/>
          <w:szCs w:val="20"/>
        </w:rPr>
        <w:t>09</w:t>
      </w:r>
      <w:r w:rsidRPr="00096639">
        <w:rPr>
          <w:rFonts w:ascii="Times New Roman" w:hAnsi="Times New Roman"/>
          <w:sz w:val="20"/>
          <w:szCs w:val="20"/>
        </w:rPr>
        <w:t>.2017 г. № 2</w:t>
      </w:r>
      <w:r>
        <w:rPr>
          <w:rFonts w:ascii="Times New Roman" w:hAnsi="Times New Roman"/>
          <w:sz w:val="20"/>
          <w:szCs w:val="20"/>
        </w:rPr>
        <w:t>47</w:t>
      </w:r>
    </w:p>
    <w:p w:rsidR="00CD3622" w:rsidRPr="00900B0A" w:rsidRDefault="00CD3622" w:rsidP="00900B0A">
      <w:pPr>
        <w:spacing w:after="0" w:line="240" w:lineRule="auto"/>
        <w:jc w:val="center"/>
        <w:rPr>
          <w:rFonts w:ascii="Times New Roman" w:hAnsi="Times New Roman" w:cs="Times New Roman"/>
          <w:b/>
          <w:bCs/>
        </w:rPr>
      </w:pPr>
      <w:r w:rsidRPr="00900B0A">
        <w:rPr>
          <w:rFonts w:ascii="Times New Roman" w:hAnsi="Times New Roman" w:cs="Times New Roman"/>
          <w:b/>
          <w:bCs/>
        </w:rPr>
        <w:t>График пуска котельных по городскому поселению Безенчук</w:t>
      </w:r>
    </w:p>
    <w:p w:rsidR="00CD3622" w:rsidRPr="00900B0A" w:rsidRDefault="00CD3622" w:rsidP="00900B0A">
      <w:pPr>
        <w:spacing w:after="0" w:line="240" w:lineRule="auto"/>
        <w:jc w:val="center"/>
        <w:rPr>
          <w:rFonts w:ascii="Times New Roman" w:hAnsi="Times New Roman" w:cs="Times New Roman"/>
          <w:b/>
          <w:bCs/>
        </w:rPr>
      </w:pPr>
      <w:r w:rsidRPr="00900B0A">
        <w:rPr>
          <w:rFonts w:ascii="Times New Roman" w:hAnsi="Times New Roman" w:cs="Times New Roman"/>
          <w:b/>
          <w:bCs/>
        </w:rPr>
        <w:t>в  отопительный период 2017-2018 годов.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26"/>
        <w:gridCol w:w="3515"/>
        <w:gridCol w:w="1980"/>
        <w:gridCol w:w="1800"/>
        <w:gridCol w:w="1645"/>
      </w:tblGrid>
      <w:tr w:rsidR="00CD3622" w:rsidRPr="00900B0A" w:rsidTr="009D6867">
        <w:tc>
          <w:tcPr>
            <w:tcW w:w="1526"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 котельной</w:t>
            </w:r>
          </w:p>
        </w:tc>
        <w:tc>
          <w:tcPr>
            <w:tcW w:w="3515"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Адрес</w:t>
            </w:r>
          </w:p>
        </w:tc>
        <w:tc>
          <w:tcPr>
            <w:tcW w:w="1980" w:type="dxa"/>
          </w:tcPr>
          <w:p w:rsidR="00CD3622" w:rsidRPr="00900B0A" w:rsidRDefault="00CD3622" w:rsidP="009A693D">
            <w:pPr>
              <w:spacing w:after="0" w:line="240" w:lineRule="auto"/>
              <w:jc w:val="both"/>
              <w:rPr>
                <w:rFonts w:ascii="Times New Roman" w:hAnsi="Times New Roman" w:cs="Times New Roman"/>
              </w:rPr>
            </w:pPr>
            <w:r w:rsidRPr="00900B0A">
              <w:rPr>
                <w:rFonts w:ascii="Times New Roman" w:hAnsi="Times New Roman" w:cs="Times New Roman"/>
              </w:rPr>
              <w:t>Установленная мощность</w:t>
            </w:r>
            <w:r w:rsidR="009A693D">
              <w:rPr>
                <w:rFonts w:ascii="Times New Roman" w:hAnsi="Times New Roman" w:cs="Times New Roman"/>
              </w:rPr>
              <w:t xml:space="preserve"> </w:t>
            </w:r>
            <w:r w:rsidRPr="00900B0A">
              <w:rPr>
                <w:rFonts w:ascii="Times New Roman" w:hAnsi="Times New Roman" w:cs="Times New Roman"/>
              </w:rPr>
              <w:t>МВт</w:t>
            </w:r>
          </w:p>
        </w:tc>
        <w:tc>
          <w:tcPr>
            <w:tcW w:w="1800"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Дата запуска</w:t>
            </w:r>
          </w:p>
        </w:tc>
        <w:tc>
          <w:tcPr>
            <w:tcW w:w="1645" w:type="dxa"/>
          </w:tcPr>
          <w:p w:rsidR="00CD3622" w:rsidRPr="00900B0A" w:rsidRDefault="00CD3622" w:rsidP="00900B0A">
            <w:pPr>
              <w:spacing w:after="0" w:line="240" w:lineRule="auto"/>
              <w:jc w:val="right"/>
              <w:rPr>
                <w:rFonts w:ascii="Times New Roman" w:hAnsi="Times New Roman" w:cs="Times New Roman"/>
              </w:rPr>
            </w:pPr>
            <w:r w:rsidRPr="00900B0A">
              <w:rPr>
                <w:rFonts w:ascii="Times New Roman" w:hAnsi="Times New Roman" w:cs="Times New Roman"/>
              </w:rPr>
              <w:t>Примечание</w:t>
            </w:r>
          </w:p>
        </w:tc>
      </w:tr>
      <w:tr w:rsidR="00CD3622" w:rsidRPr="00900B0A" w:rsidTr="009D6867">
        <w:tc>
          <w:tcPr>
            <w:tcW w:w="1526"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1</w:t>
            </w:r>
          </w:p>
        </w:tc>
        <w:tc>
          <w:tcPr>
            <w:tcW w:w="3515" w:type="dxa"/>
          </w:tcPr>
          <w:p w:rsidR="00CD3622" w:rsidRPr="00900B0A" w:rsidRDefault="00CD3622" w:rsidP="009A693D">
            <w:pPr>
              <w:spacing w:after="0" w:line="240" w:lineRule="auto"/>
              <w:jc w:val="both"/>
              <w:rPr>
                <w:rFonts w:ascii="Times New Roman" w:hAnsi="Times New Roman" w:cs="Times New Roman"/>
              </w:rPr>
            </w:pPr>
            <w:r w:rsidRPr="00900B0A">
              <w:rPr>
                <w:rFonts w:ascii="Times New Roman" w:hAnsi="Times New Roman" w:cs="Times New Roman"/>
              </w:rPr>
              <w:t xml:space="preserve">п. Безенчук, ул. </w:t>
            </w:r>
            <w:proofErr w:type="gramStart"/>
            <w:r w:rsidRPr="00900B0A">
              <w:rPr>
                <w:rFonts w:ascii="Times New Roman" w:hAnsi="Times New Roman" w:cs="Times New Roman"/>
              </w:rPr>
              <w:t>Центральная</w:t>
            </w:r>
            <w:proofErr w:type="gramEnd"/>
            <w:r w:rsidRPr="00900B0A">
              <w:rPr>
                <w:rFonts w:ascii="Times New Roman" w:hAnsi="Times New Roman" w:cs="Times New Roman"/>
              </w:rPr>
              <w:t>, 9а</w:t>
            </w:r>
          </w:p>
        </w:tc>
        <w:tc>
          <w:tcPr>
            <w:tcW w:w="1980"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3,56</w:t>
            </w:r>
          </w:p>
        </w:tc>
        <w:tc>
          <w:tcPr>
            <w:tcW w:w="1800"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01 октября</w:t>
            </w:r>
          </w:p>
        </w:tc>
        <w:tc>
          <w:tcPr>
            <w:tcW w:w="1645" w:type="dxa"/>
          </w:tcPr>
          <w:p w:rsidR="00CD3622" w:rsidRPr="00900B0A" w:rsidRDefault="00CD3622" w:rsidP="00900B0A">
            <w:pPr>
              <w:spacing w:after="0" w:line="240" w:lineRule="auto"/>
              <w:jc w:val="right"/>
              <w:rPr>
                <w:rFonts w:ascii="Times New Roman" w:hAnsi="Times New Roman" w:cs="Times New Roman"/>
              </w:rPr>
            </w:pPr>
          </w:p>
        </w:tc>
      </w:tr>
      <w:tr w:rsidR="00CD3622" w:rsidRPr="00900B0A" w:rsidTr="009D6867">
        <w:tc>
          <w:tcPr>
            <w:tcW w:w="1526"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3</w:t>
            </w:r>
          </w:p>
        </w:tc>
        <w:tc>
          <w:tcPr>
            <w:tcW w:w="3515" w:type="dxa"/>
          </w:tcPr>
          <w:p w:rsidR="00CD3622" w:rsidRPr="00900B0A" w:rsidRDefault="00CD3622" w:rsidP="009A693D">
            <w:pPr>
              <w:spacing w:after="0" w:line="240" w:lineRule="auto"/>
              <w:jc w:val="both"/>
              <w:rPr>
                <w:rFonts w:ascii="Times New Roman" w:hAnsi="Times New Roman" w:cs="Times New Roman"/>
              </w:rPr>
            </w:pPr>
            <w:r w:rsidRPr="00900B0A">
              <w:rPr>
                <w:rFonts w:ascii="Times New Roman" w:hAnsi="Times New Roman" w:cs="Times New Roman"/>
              </w:rPr>
              <w:t>п. Безенчук,</w:t>
            </w:r>
            <w:r w:rsidR="009A693D">
              <w:rPr>
                <w:rFonts w:ascii="Times New Roman" w:hAnsi="Times New Roman" w:cs="Times New Roman"/>
              </w:rPr>
              <w:t xml:space="preserve"> </w:t>
            </w:r>
            <w:r w:rsidRPr="00900B0A">
              <w:rPr>
                <w:rFonts w:ascii="Times New Roman" w:hAnsi="Times New Roman" w:cs="Times New Roman"/>
              </w:rPr>
              <w:t>ул. Луговцева, 57</w:t>
            </w:r>
          </w:p>
        </w:tc>
        <w:tc>
          <w:tcPr>
            <w:tcW w:w="1980"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9,30</w:t>
            </w:r>
          </w:p>
        </w:tc>
        <w:tc>
          <w:tcPr>
            <w:tcW w:w="1800"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01 октября</w:t>
            </w:r>
          </w:p>
        </w:tc>
        <w:tc>
          <w:tcPr>
            <w:tcW w:w="1645" w:type="dxa"/>
          </w:tcPr>
          <w:p w:rsidR="00CD3622" w:rsidRPr="00900B0A" w:rsidRDefault="00CD3622" w:rsidP="00900B0A">
            <w:pPr>
              <w:spacing w:after="0" w:line="240" w:lineRule="auto"/>
              <w:jc w:val="right"/>
              <w:rPr>
                <w:rFonts w:ascii="Times New Roman" w:hAnsi="Times New Roman" w:cs="Times New Roman"/>
              </w:rPr>
            </w:pPr>
          </w:p>
        </w:tc>
      </w:tr>
      <w:tr w:rsidR="00CD3622" w:rsidRPr="00900B0A" w:rsidTr="009D6867">
        <w:tc>
          <w:tcPr>
            <w:tcW w:w="1526"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4</w:t>
            </w:r>
          </w:p>
        </w:tc>
        <w:tc>
          <w:tcPr>
            <w:tcW w:w="3515" w:type="dxa"/>
          </w:tcPr>
          <w:p w:rsidR="00CD3622" w:rsidRPr="00900B0A" w:rsidRDefault="00CD3622" w:rsidP="009A693D">
            <w:pPr>
              <w:spacing w:after="0" w:line="240" w:lineRule="auto"/>
              <w:jc w:val="both"/>
              <w:rPr>
                <w:rFonts w:ascii="Times New Roman" w:hAnsi="Times New Roman" w:cs="Times New Roman"/>
              </w:rPr>
            </w:pPr>
            <w:r w:rsidRPr="00900B0A">
              <w:rPr>
                <w:rFonts w:ascii="Times New Roman" w:hAnsi="Times New Roman" w:cs="Times New Roman"/>
              </w:rPr>
              <w:t xml:space="preserve">п. Безенчук, ул. </w:t>
            </w:r>
            <w:proofErr w:type="gramStart"/>
            <w:r w:rsidRPr="00900B0A">
              <w:rPr>
                <w:rFonts w:ascii="Times New Roman" w:hAnsi="Times New Roman" w:cs="Times New Roman"/>
              </w:rPr>
              <w:t>Степная</w:t>
            </w:r>
            <w:proofErr w:type="gramEnd"/>
            <w:r w:rsidRPr="00900B0A">
              <w:rPr>
                <w:rFonts w:ascii="Times New Roman" w:hAnsi="Times New Roman" w:cs="Times New Roman"/>
              </w:rPr>
              <w:t>,1</w:t>
            </w:r>
          </w:p>
        </w:tc>
        <w:tc>
          <w:tcPr>
            <w:tcW w:w="1980"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2,40</w:t>
            </w:r>
          </w:p>
        </w:tc>
        <w:tc>
          <w:tcPr>
            <w:tcW w:w="1800"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01 октября</w:t>
            </w:r>
          </w:p>
        </w:tc>
        <w:tc>
          <w:tcPr>
            <w:tcW w:w="1645" w:type="dxa"/>
          </w:tcPr>
          <w:p w:rsidR="00CD3622" w:rsidRPr="00900B0A" w:rsidRDefault="00CD3622" w:rsidP="00900B0A">
            <w:pPr>
              <w:spacing w:after="0" w:line="240" w:lineRule="auto"/>
              <w:jc w:val="right"/>
              <w:rPr>
                <w:rFonts w:ascii="Times New Roman" w:hAnsi="Times New Roman" w:cs="Times New Roman"/>
              </w:rPr>
            </w:pPr>
          </w:p>
        </w:tc>
      </w:tr>
      <w:tr w:rsidR="00CD3622" w:rsidRPr="00900B0A" w:rsidTr="009D6867">
        <w:tc>
          <w:tcPr>
            <w:tcW w:w="1526"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5</w:t>
            </w:r>
          </w:p>
        </w:tc>
        <w:tc>
          <w:tcPr>
            <w:tcW w:w="3515" w:type="dxa"/>
          </w:tcPr>
          <w:p w:rsidR="00CD3622" w:rsidRPr="00900B0A" w:rsidRDefault="00CD3622" w:rsidP="009A693D">
            <w:pPr>
              <w:spacing w:after="0" w:line="240" w:lineRule="auto"/>
              <w:jc w:val="both"/>
              <w:rPr>
                <w:rFonts w:ascii="Times New Roman" w:hAnsi="Times New Roman" w:cs="Times New Roman"/>
              </w:rPr>
            </w:pPr>
            <w:r w:rsidRPr="00900B0A">
              <w:rPr>
                <w:rFonts w:ascii="Times New Roman" w:hAnsi="Times New Roman" w:cs="Times New Roman"/>
              </w:rPr>
              <w:t>п. Безенчук,</w:t>
            </w:r>
            <w:r w:rsidR="009A693D">
              <w:rPr>
                <w:rFonts w:ascii="Times New Roman" w:hAnsi="Times New Roman" w:cs="Times New Roman"/>
              </w:rPr>
              <w:t xml:space="preserve"> </w:t>
            </w:r>
            <w:r w:rsidRPr="00900B0A">
              <w:rPr>
                <w:rFonts w:ascii="Times New Roman" w:hAnsi="Times New Roman" w:cs="Times New Roman"/>
              </w:rPr>
              <w:t xml:space="preserve">ул. </w:t>
            </w:r>
            <w:proofErr w:type="gramStart"/>
            <w:r w:rsidRPr="00900B0A">
              <w:rPr>
                <w:rFonts w:ascii="Times New Roman" w:hAnsi="Times New Roman" w:cs="Times New Roman"/>
              </w:rPr>
              <w:t>Советская</w:t>
            </w:r>
            <w:proofErr w:type="gramEnd"/>
            <w:r w:rsidRPr="00900B0A">
              <w:rPr>
                <w:rFonts w:ascii="Times New Roman" w:hAnsi="Times New Roman" w:cs="Times New Roman"/>
              </w:rPr>
              <w:t>, 184</w:t>
            </w:r>
          </w:p>
        </w:tc>
        <w:tc>
          <w:tcPr>
            <w:tcW w:w="1980"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66,52</w:t>
            </w:r>
          </w:p>
        </w:tc>
        <w:tc>
          <w:tcPr>
            <w:tcW w:w="1800"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01 октября</w:t>
            </w:r>
          </w:p>
        </w:tc>
        <w:tc>
          <w:tcPr>
            <w:tcW w:w="1645" w:type="dxa"/>
          </w:tcPr>
          <w:p w:rsidR="00CD3622" w:rsidRPr="00900B0A" w:rsidRDefault="00CD3622" w:rsidP="00900B0A">
            <w:pPr>
              <w:spacing w:after="0" w:line="240" w:lineRule="auto"/>
              <w:jc w:val="right"/>
              <w:rPr>
                <w:rFonts w:ascii="Times New Roman" w:hAnsi="Times New Roman" w:cs="Times New Roman"/>
              </w:rPr>
            </w:pPr>
          </w:p>
        </w:tc>
      </w:tr>
      <w:tr w:rsidR="00CD3622" w:rsidRPr="00900B0A" w:rsidTr="009D6867">
        <w:tc>
          <w:tcPr>
            <w:tcW w:w="1526"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6</w:t>
            </w:r>
          </w:p>
        </w:tc>
        <w:tc>
          <w:tcPr>
            <w:tcW w:w="3515" w:type="dxa"/>
          </w:tcPr>
          <w:p w:rsidR="00CD3622" w:rsidRPr="00900B0A" w:rsidRDefault="00CD3622" w:rsidP="009A693D">
            <w:pPr>
              <w:spacing w:after="0" w:line="240" w:lineRule="auto"/>
              <w:jc w:val="both"/>
              <w:rPr>
                <w:rFonts w:ascii="Times New Roman" w:hAnsi="Times New Roman" w:cs="Times New Roman"/>
              </w:rPr>
            </w:pPr>
            <w:r w:rsidRPr="00900B0A">
              <w:rPr>
                <w:rFonts w:ascii="Times New Roman" w:hAnsi="Times New Roman" w:cs="Times New Roman"/>
              </w:rPr>
              <w:t>п. Безенчук,</w:t>
            </w:r>
            <w:r w:rsidR="009A693D">
              <w:rPr>
                <w:rFonts w:ascii="Times New Roman" w:hAnsi="Times New Roman" w:cs="Times New Roman"/>
              </w:rPr>
              <w:t xml:space="preserve"> </w:t>
            </w:r>
            <w:r w:rsidRPr="00900B0A">
              <w:rPr>
                <w:rFonts w:ascii="Times New Roman" w:hAnsi="Times New Roman" w:cs="Times New Roman"/>
              </w:rPr>
              <w:t xml:space="preserve">ул. </w:t>
            </w:r>
            <w:proofErr w:type="gramStart"/>
            <w:r w:rsidRPr="00900B0A">
              <w:rPr>
                <w:rFonts w:ascii="Times New Roman" w:hAnsi="Times New Roman" w:cs="Times New Roman"/>
              </w:rPr>
              <w:t>Садовая</w:t>
            </w:r>
            <w:proofErr w:type="gramEnd"/>
            <w:r w:rsidRPr="00900B0A">
              <w:rPr>
                <w:rFonts w:ascii="Times New Roman" w:hAnsi="Times New Roman" w:cs="Times New Roman"/>
              </w:rPr>
              <w:t>, 6а</w:t>
            </w:r>
          </w:p>
        </w:tc>
        <w:tc>
          <w:tcPr>
            <w:tcW w:w="1980"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12,00</w:t>
            </w:r>
          </w:p>
        </w:tc>
        <w:tc>
          <w:tcPr>
            <w:tcW w:w="1800"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01 октября</w:t>
            </w:r>
          </w:p>
        </w:tc>
        <w:tc>
          <w:tcPr>
            <w:tcW w:w="1645" w:type="dxa"/>
          </w:tcPr>
          <w:p w:rsidR="00CD3622" w:rsidRPr="00900B0A" w:rsidRDefault="00CD3622" w:rsidP="00900B0A">
            <w:pPr>
              <w:spacing w:after="0" w:line="240" w:lineRule="auto"/>
              <w:jc w:val="right"/>
              <w:rPr>
                <w:rFonts w:ascii="Times New Roman" w:hAnsi="Times New Roman" w:cs="Times New Roman"/>
              </w:rPr>
            </w:pPr>
          </w:p>
        </w:tc>
      </w:tr>
      <w:tr w:rsidR="00CD3622" w:rsidRPr="00900B0A" w:rsidTr="009D6867">
        <w:tc>
          <w:tcPr>
            <w:tcW w:w="1526"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7</w:t>
            </w:r>
          </w:p>
        </w:tc>
        <w:tc>
          <w:tcPr>
            <w:tcW w:w="3515" w:type="dxa"/>
          </w:tcPr>
          <w:p w:rsidR="00CD3622" w:rsidRPr="00900B0A" w:rsidRDefault="00CD3622" w:rsidP="009A693D">
            <w:pPr>
              <w:spacing w:after="0" w:line="240" w:lineRule="auto"/>
              <w:jc w:val="both"/>
              <w:rPr>
                <w:rFonts w:ascii="Times New Roman" w:hAnsi="Times New Roman" w:cs="Times New Roman"/>
              </w:rPr>
            </w:pPr>
            <w:r w:rsidRPr="00900B0A">
              <w:rPr>
                <w:rFonts w:ascii="Times New Roman" w:hAnsi="Times New Roman" w:cs="Times New Roman"/>
              </w:rPr>
              <w:t>п. Безенчук, ул. Солодухина, 16а</w:t>
            </w:r>
          </w:p>
        </w:tc>
        <w:tc>
          <w:tcPr>
            <w:tcW w:w="1980"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34,89</w:t>
            </w:r>
          </w:p>
        </w:tc>
        <w:tc>
          <w:tcPr>
            <w:tcW w:w="1800"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01 октября</w:t>
            </w:r>
          </w:p>
        </w:tc>
        <w:tc>
          <w:tcPr>
            <w:tcW w:w="1645" w:type="dxa"/>
          </w:tcPr>
          <w:p w:rsidR="00CD3622" w:rsidRPr="00900B0A" w:rsidRDefault="00CD3622" w:rsidP="00900B0A">
            <w:pPr>
              <w:spacing w:after="0" w:line="240" w:lineRule="auto"/>
              <w:jc w:val="right"/>
              <w:rPr>
                <w:rFonts w:ascii="Times New Roman" w:hAnsi="Times New Roman" w:cs="Times New Roman"/>
              </w:rPr>
            </w:pPr>
          </w:p>
        </w:tc>
      </w:tr>
      <w:tr w:rsidR="00CD3622" w:rsidRPr="00900B0A" w:rsidTr="009D6867">
        <w:tc>
          <w:tcPr>
            <w:tcW w:w="1526"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8</w:t>
            </w:r>
          </w:p>
        </w:tc>
        <w:tc>
          <w:tcPr>
            <w:tcW w:w="3515" w:type="dxa"/>
          </w:tcPr>
          <w:p w:rsidR="00CD3622" w:rsidRPr="00900B0A" w:rsidRDefault="00CD3622" w:rsidP="009A693D">
            <w:pPr>
              <w:spacing w:after="0" w:line="240" w:lineRule="auto"/>
              <w:jc w:val="both"/>
              <w:rPr>
                <w:rFonts w:ascii="Times New Roman" w:hAnsi="Times New Roman" w:cs="Times New Roman"/>
              </w:rPr>
            </w:pPr>
            <w:r w:rsidRPr="00900B0A">
              <w:rPr>
                <w:rFonts w:ascii="Times New Roman" w:hAnsi="Times New Roman" w:cs="Times New Roman"/>
              </w:rPr>
              <w:t>п. Безенчук, ул. Быковского, 77в</w:t>
            </w:r>
          </w:p>
        </w:tc>
        <w:tc>
          <w:tcPr>
            <w:tcW w:w="1980"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7,09</w:t>
            </w:r>
          </w:p>
        </w:tc>
        <w:tc>
          <w:tcPr>
            <w:tcW w:w="1800"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01 октября</w:t>
            </w:r>
          </w:p>
        </w:tc>
        <w:tc>
          <w:tcPr>
            <w:tcW w:w="1645" w:type="dxa"/>
          </w:tcPr>
          <w:p w:rsidR="00CD3622" w:rsidRPr="00900B0A" w:rsidRDefault="00CD3622" w:rsidP="00900B0A">
            <w:pPr>
              <w:spacing w:after="0" w:line="240" w:lineRule="auto"/>
              <w:jc w:val="right"/>
              <w:rPr>
                <w:rFonts w:ascii="Times New Roman" w:hAnsi="Times New Roman" w:cs="Times New Roman"/>
              </w:rPr>
            </w:pPr>
          </w:p>
        </w:tc>
      </w:tr>
      <w:tr w:rsidR="00CD3622" w:rsidRPr="00900B0A" w:rsidTr="009D6867">
        <w:tc>
          <w:tcPr>
            <w:tcW w:w="1526"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9</w:t>
            </w:r>
          </w:p>
        </w:tc>
        <w:tc>
          <w:tcPr>
            <w:tcW w:w="3515" w:type="dxa"/>
          </w:tcPr>
          <w:p w:rsidR="00CD3622" w:rsidRPr="00900B0A" w:rsidRDefault="00CD3622" w:rsidP="009A693D">
            <w:pPr>
              <w:spacing w:after="0" w:line="240" w:lineRule="auto"/>
              <w:jc w:val="both"/>
              <w:rPr>
                <w:rFonts w:ascii="Times New Roman" w:hAnsi="Times New Roman" w:cs="Times New Roman"/>
              </w:rPr>
            </w:pPr>
            <w:r w:rsidRPr="00900B0A">
              <w:rPr>
                <w:rFonts w:ascii="Times New Roman" w:hAnsi="Times New Roman" w:cs="Times New Roman"/>
              </w:rPr>
              <w:t>п. Безенчук,</w:t>
            </w:r>
            <w:r w:rsidR="009A693D">
              <w:rPr>
                <w:rFonts w:ascii="Times New Roman" w:hAnsi="Times New Roman" w:cs="Times New Roman"/>
              </w:rPr>
              <w:t xml:space="preserve"> </w:t>
            </w:r>
            <w:r w:rsidRPr="00900B0A">
              <w:rPr>
                <w:rFonts w:ascii="Times New Roman" w:hAnsi="Times New Roman" w:cs="Times New Roman"/>
              </w:rPr>
              <w:t>ул. Быковского, 66</w:t>
            </w:r>
          </w:p>
        </w:tc>
        <w:tc>
          <w:tcPr>
            <w:tcW w:w="1980"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1,05</w:t>
            </w:r>
          </w:p>
        </w:tc>
        <w:tc>
          <w:tcPr>
            <w:tcW w:w="1800"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01 октября</w:t>
            </w:r>
          </w:p>
        </w:tc>
        <w:tc>
          <w:tcPr>
            <w:tcW w:w="1645" w:type="dxa"/>
          </w:tcPr>
          <w:p w:rsidR="00CD3622" w:rsidRPr="00900B0A" w:rsidRDefault="00CD3622" w:rsidP="00900B0A">
            <w:pPr>
              <w:spacing w:after="0" w:line="240" w:lineRule="auto"/>
              <w:jc w:val="right"/>
              <w:rPr>
                <w:rFonts w:ascii="Times New Roman" w:hAnsi="Times New Roman" w:cs="Times New Roman"/>
              </w:rPr>
            </w:pPr>
          </w:p>
        </w:tc>
      </w:tr>
      <w:tr w:rsidR="00CD3622" w:rsidRPr="00900B0A" w:rsidTr="009D6867">
        <w:tc>
          <w:tcPr>
            <w:tcW w:w="1526"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14</w:t>
            </w:r>
          </w:p>
        </w:tc>
        <w:tc>
          <w:tcPr>
            <w:tcW w:w="3515"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п. Сосновка</w:t>
            </w:r>
          </w:p>
        </w:tc>
        <w:tc>
          <w:tcPr>
            <w:tcW w:w="1980"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2,16</w:t>
            </w:r>
          </w:p>
        </w:tc>
        <w:tc>
          <w:tcPr>
            <w:tcW w:w="1800" w:type="dxa"/>
          </w:tcPr>
          <w:p w:rsidR="00CD3622" w:rsidRPr="00900B0A" w:rsidRDefault="00CD3622" w:rsidP="00900B0A">
            <w:pPr>
              <w:spacing w:after="0" w:line="240" w:lineRule="auto"/>
              <w:jc w:val="both"/>
              <w:rPr>
                <w:rFonts w:ascii="Times New Roman" w:hAnsi="Times New Roman" w:cs="Times New Roman"/>
              </w:rPr>
            </w:pPr>
            <w:r w:rsidRPr="00900B0A">
              <w:rPr>
                <w:rFonts w:ascii="Times New Roman" w:hAnsi="Times New Roman" w:cs="Times New Roman"/>
              </w:rPr>
              <w:t>01 октября</w:t>
            </w:r>
          </w:p>
        </w:tc>
        <w:tc>
          <w:tcPr>
            <w:tcW w:w="1645" w:type="dxa"/>
          </w:tcPr>
          <w:p w:rsidR="00CD3622" w:rsidRPr="00900B0A" w:rsidRDefault="00CD3622" w:rsidP="00900B0A">
            <w:pPr>
              <w:spacing w:after="0" w:line="240" w:lineRule="auto"/>
              <w:jc w:val="right"/>
              <w:rPr>
                <w:rFonts w:ascii="Times New Roman" w:hAnsi="Times New Roman" w:cs="Times New Roman"/>
              </w:rPr>
            </w:pPr>
          </w:p>
        </w:tc>
      </w:tr>
    </w:tbl>
    <w:p w:rsidR="003A3EB5" w:rsidRDefault="003A3EB5" w:rsidP="00322147">
      <w:pPr>
        <w:spacing w:after="0" w:line="240" w:lineRule="auto"/>
        <w:jc w:val="both"/>
        <w:rPr>
          <w:rFonts w:ascii="Times New Roman" w:hAnsi="Times New Roman" w:cs="Times New Roman"/>
          <w:b/>
        </w:rPr>
      </w:pPr>
    </w:p>
    <w:p w:rsidR="00322147" w:rsidRPr="009270DD" w:rsidRDefault="00322147" w:rsidP="00322147">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3B6C26">
        <w:rPr>
          <w:rFonts w:ascii="Times New Roman" w:hAnsi="Times New Roman" w:cs="Times New Roman"/>
          <w:b/>
        </w:rPr>
        <w:t>12</w:t>
      </w:r>
      <w:r w:rsidRPr="009270DD">
        <w:rPr>
          <w:rFonts w:ascii="Times New Roman" w:hAnsi="Times New Roman" w:cs="Times New Roman"/>
          <w:b/>
        </w:rPr>
        <w:t>.</w:t>
      </w:r>
      <w:r w:rsidR="003B6C26">
        <w:rPr>
          <w:rFonts w:ascii="Times New Roman" w:hAnsi="Times New Roman" w:cs="Times New Roman"/>
          <w:b/>
        </w:rPr>
        <w:t>10</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1</w:t>
      </w:r>
      <w:r w:rsidRPr="009270DD">
        <w:rPr>
          <w:rFonts w:ascii="Times New Roman" w:hAnsi="Times New Roman" w:cs="Times New Roman"/>
          <w:b/>
        </w:rPr>
        <w:t>/</w:t>
      </w:r>
      <w:r>
        <w:rPr>
          <w:rFonts w:ascii="Times New Roman" w:hAnsi="Times New Roman" w:cs="Times New Roman"/>
          <w:b/>
        </w:rPr>
        <w:t>2</w:t>
      </w:r>
      <w:r w:rsidR="00025392">
        <w:rPr>
          <w:rFonts w:ascii="Times New Roman" w:hAnsi="Times New Roman" w:cs="Times New Roman"/>
          <w:b/>
        </w:rPr>
        <w:t>5</w:t>
      </w:r>
    </w:p>
    <w:p w:rsidR="00A749DD" w:rsidRPr="00A749DD" w:rsidRDefault="00322147" w:rsidP="00A749DD">
      <w:pPr>
        <w:spacing w:after="0" w:line="240" w:lineRule="auto"/>
        <w:jc w:val="both"/>
        <w:rPr>
          <w:rFonts w:ascii="Times New Roman" w:hAnsi="Times New Roman" w:cs="Times New Roman"/>
          <w:bCs/>
        </w:rPr>
      </w:pPr>
      <w:r w:rsidRPr="00A749DD">
        <w:rPr>
          <w:rFonts w:ascii="Times New Roman" w:hAnsi="Times New Roman" w:cs="Times New Roman"/>
        </w:rPr>
        <w:t>«</w:t>
      </w:r>
      <w:r w:rsidR="00A749DD" w:rsidRPr="00A749DD">
        <w:rPr>
          <w:rFonts w:ascii="Times New Roman" w:hAnsi="Times New Roman" w:cs="Times New Roman"/>
          <w:bCs/>
        </w:rPr>
        <w:t xml:space="preserve">О </w:t>
      </w:r>
      <w:r w:rsidR="00A749DD" w:rsidRPr="00A749DD">
        <w:rPr>
          <w:rFonts w:ascii="Times New Roman" w:hAnsi="Times New Roman" w:cs="Times New Roman"/>
        </w:rPr>
        <w:t>предварительном одобрении проекта решения «О внесении изменений</w:t>
      </w:r>
      <w:r w:rsidR="00A749DD">
        <w:rPr>
          <w:rFonts w:ascii="Times New Roman" w:hAnsi="Times New Roman" w:cs="Times New Roman"/>
        </w:rPr>
        <w:t xml:space="preserve"> </w:t>
      </w:r>
      <w:r w:rsidR="00A749DD" w:rsidRPr="00A749DD">
        <w:rPr>
          <w:rFonts w:ascii="Times New Roman" w:hAnsi="Times New Roman" w:cs="Times New Roman"/>
        </w:rPr>
        <w:t xml:space="preserve">в Устав </w:t>
      </w:r>
      <w:r w:rsidR="00A749DD" w:rsidRPr="00A749DD">
        <w:rPr>
          <w:rFonts w:ascii="Times New Roman" w:hAnsi="Times New Roman" w:cs="Times New Roman"/>
          <w:bCs/>
        </w:rPr>
        <w:t>городского поселения Безенчук муниципального района Безенчукский</w:t>
      </w:r>
      <w:r w:rsidR="00A749DD" w:rsidRPr="00A749DD">
        <w:rPr>
          <w:rFonts w:ascii="Times New Roman" w:hAnsi="Times New Roman" w:cs="Times New Roman"/>
        </w:rPr>
        <w:t xml:space="preserve"> </w:t>
      </w:r>
      <w:r w:rsidR="00A749DD" w:rsidRPr="00A749DD">
        <w:rPr>
          <w:rFonts w:ascii="Times New Roman" w:hAnsi="Times New Roman" w:cs="Times New Roman"/>
          <w:bCs/>
        </w:rPr>
        <w:t>Самарской области» и вынесении проекта на публичные слушания»</w:t>
      </w:r>
    </w:p>
    <w:p w:rsidR="00A749DD" w:rsidRPr="00A749DD" w:rsidRDefault="00A749DD" w:rsidP="00A749DD">
      <w:pPr>
        <w:spacing w:after="0" w:line="240" w:lineRule="auto"/>
        <w:ind w:firstLine="709"/>
        <w:jc w:val="both"/>
        <w:rPr>
          <w:rFonts w:ascii="Times New Roman" w:hAnsi="Times New Roman" w:cs="Times New Roman"/>
        </w:rPr>
      </w:pPr>
      <w:r w:rsidRPr="00A749DD">
        <w:rPr>
          <w:rFonts w:ascii="Times New Roman" w:hAnsi="Times New Roman" w:cs="Times New Roman"/>
        </w:rPr>
        <w:t>В соответствии со статьями 28 и 44 Федерального закона от 06.10.2003 № 131-ФЗ «Об общих принципах организации местного самоуправления</w:t>
      </w:r>
      <w:r>
        <w:rPr>
          <w:rFonts w:ascii="Times New Roman" w:hAnsi="Times New Roman" w:cs="Times New Roman"/>
        </w:rPr>
        <w:t xml:space="preserve"> </w:t>
      </w:r>
      <w:r w:rsidRPr="00A749DD">
        <w:rPr>
          <w:rFonts w:ascii="Times New Roman" w:hAnsi="Times New Roman" w:cs="Times New Roman"/>
        </w:rPr>
        <w:t xml:space="preserve">в Российской Федерации» Собрание представителей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noProof/>
        </w:rPr>
        <w:t xml:space="preserve"> </w:t>
      </w:r>
      <w:r w:rsidRPr="00A749DD">
        <w:rPr>
          <w:rFonts w:ascii="Times New Roman" w:hAnsi="Times New Roman" w:cs="Times New Roman"/>
        </w:rPr>
        <w:t>Самарской области третьего созыва</w:t>
      </w:r>
    </w:p>
    <w:p w:rsidR="00A749DD" w:rsidRPr="00A749DD" w:rsidRDefault="00A749DD" w:rsidP="00A749DD">
      <w:pPr>
        <w:spacing w:after="0" w:line="240" w:lineRule="auto"/>
        <w:ind w:firstLine="709"/>
        <w:jc w:val="center"/>
        <w:rPr>
          <w:rFonts w:ascii="Times New Roman" w:hAnsi="Times New Roman" w:cs="Times New Roman"/>
        </w:rPr>
      </w:pPr>
      <w:r w:rsidRPr="00A749DD">
        <w:rPr>
          <w:rFonts w:ascii="Times New Roman" w:hAnsi="Times New Roman" w:cs="Times New Roman"/>
        </w:rPr>
        <w:t>РЕШИЛО:</w:t>
      </w:r>
    </w:p>
    <w:p w:rsidR="00A749DD" w:rsidRPr="00A749DD" w:rsidRDefault="00A749DD" w:rsidP="00A749DD">
      <w:pPr>
        <w:widowControl w:val="0"/>
        <w:numPr>
          <w:ilvl w:val="0"/>
          <w:numId w:val="21"/>
        </w:numPr>
        <w:tabs>
          <w:tab w:val="num" w:pos="0"/>
          <w:tab w:val="left" w:pos="567"/>
        </w:tabs>
        <w:autoSpaceDE w:val="0"/>
        <w:autoSpaceDN w:val="0"/>
        <w:adjustRightInd w:val="0"/>
        <w:spacing w:after="0" w:line="240" w:lineRule="auto"/>
        <w:ind w:left="0" w:firstLine="284"/>
        <w:jc w:val="both"/>
        <w:rPr>
          <w:rFonts w:ascii="Times New Roman" w:hAnsi="Times New Roman" w:cs="Times New Roman"/>
        </w:rPr>
      </w:pPr>
      <w:r w:rsidRPr="00A749DD">
        <w:rPr>
          <w:rFonts w:ascii="Times New Roman" w:hAnsi="Times New Roman" w:cs="Times New Roman"/>
        </w:rPr>
        <w:t xml:space="preserve">Предварительно одобрить проект решения Собрания представителей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rPr>
        <w:t xml:space="preserve"> Самарской области «</w:t>
      </w:r>
      <w:r w:rsidRPr="00A749DD">
        <w:rPr>
          <w:rFonts w:ascii="Times New Roman" w:hAnsi="Times New Roman" w:cs="Times New Roman"/>
          <w:bCs/>
        </w:rPr>
        <w:t>О внесении изменений в Устав</w:t>
      </w:r>
      <w:r w:rsidRPr="00A749DD">
        <w:rPr>
          <w:rFonts w:ascii="Times New Roman" w:hAnsi="Times New Roman" w:cs="Times New Roman"/>
          <w:b/>
          <w:bCs/>
        </w:rPr>
        <w:t xml:space="preserve">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rPr>
        <w:t xml:space="preserve"> Самарской области» (приложение к настоящему решению).</w:t>
      </w:r>
    </w:p>
    <w:p w:rsidR="00A749DD" w:rsidRPr="00A749DD" w:rsidRDefault="00A749DD" w:rsidP="00A749DD">
      <w:pPr>
        <w:widowControl w:val="0"/>
        <w:numPr>
          <w:ilvl w:val="0"/>
          <w:numId w:val="21"/>
        </w:numPr>
        <w:tabs>
          <w:tab w:val="num" w:pos="0"/>
          <w:tab w:val="left" w:pos="567"/>
        </w:tabs>
        <w:autoSpaceDE w:val="0"/>
        <w:autoSpaceDN w:val="0"/>
        <w:adjustRightInd w:val="0"/>
        <w:spacing w:after="0" w:line="240" w:lineRule="auto"/>
        <w:ind w:left="0" w:firstLine="284"/>
        <w:jc w:val="both"/>
        <w:rPr>
          <w:rFonts w:ascii="Times New Roman" w:hAnsi="Times New Roman" w:cs="Times New Roman"/>
          <w:bCs/>
        </w:rPr>
      </w:pPr>
      <w:proofErr w:type="gramStart"/>
      <w:r w:rsidRPr="00A749DD">
        <w:rPr>
          <w:rFonts w:ascii="Times New Roman" w:hAnsi="Times New Roman" w:cs="Times New Roman"/>
        </w:rPr>
        <w:t xml:space="preserve">В целях обсуждения проекта решения Собрания представителей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rPr>
        <w:t xml:space="preserve"> Самарской области «</w:t>
      </w:r>
      <w:r w:rsidRPr="00A749DD">
        <w:rPr>
          <w:rFonts w:ascii="Times New Roman" w:hAnsi="Times New Roman" w:cs="Times New Roman"/>
          <w:bCs/>
        </w:rPr>
        <w:t>О внесении изменений в Устав</w:t>
      </w:r>
      <w:r w:rsidRPr="00A749DD">
        <w:rPr>
          <w:rFonts w:ascii="Times New Roman" w:hAnsi="Times New Roman" w:cs="Times New Roman"/>
          <w:b/>
          <w:bCs/>
        </w:rPr>
        <w:t xml:space="preserve">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rPr>
        <w:t xml:space="preserve"> Самарской области» провести на территории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rPr>
        <w:t xml:space="preserve"> Самарской области публичные слушания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w:t>
      </w:r>
      <w:proofErr w:type="gramEnd"/>
      <w:r w:rsidRPr="00A749DD">
        <w:rPr>
          <w:rFonts w:ascii="Times New Roman" w:hAnsi="Times New Roman" w:cs="Times New Roman"/>
        </w:rPr>
        <w:t xml:space="preserve"> решением Собрания представителей городского поселения Безенчук муниципального района Безенчукский Самарской области от </w:t>
      </w:r>
      <w:r w:rsidRPr="00A749DD">
        <w:rPr>
          <w:rFonts w:ascii="Times New Roman" w:hAnsi="Times New Roman" w:cs="Times New Roman"/>
          <w:color w:val="000000"/>
        </w:rPr>
        <w:t>19.02.2010 № 209</w:t>
      </w:r>
      <w:r w:rsidRPr="00A749DD">
        <w:rPr>
          <w:rFonts w:ascii="Times New Roman" w:hAnsi="Times New Roman" w:cs="Times New Roman"/>
        </w:rPr>
        <w:t>.</w:t>
      </w:r>
    </w:p>
    <w:p w:rsidR="00A749DD" w:rsidRPr="00A749DD" w:rsidRDefault="00A749DD" w:rsidP="00A749DD">
      <w:pPr>
        <w:widowControl w:val="0"/>
        <w:numPr>
          <w:ilvl w:val="0"/>
          <w:numId w:val="21"/>
        </w:numPr>
        <w:tabs>
          <w:tab w:val="num" w:pos="0"/>
          <w:tab w:val="left" w:pos="567"/>
        </w:tabs>
        <w:autoSpaceDE w:val="0"/>
        <w:autoSpaceDN w:val="0"/>
        <w:adjustRightInd w:val="0"/>
        <w:spacing w:after="0" w:line="240" w:lineRule="auto"/>
        <w:ind w:left="0" w:firstLine="284"/>
        <w:jc w:val="both"/>
        <w:rPr>
          <w:rFonts w:ascii="Times New Roman" w:hAnsi="Times New Roman" w:cs="Times New Roman"/>
        </w:rPr>
      </w:pPr>
      <w:r w:rsidRPr="00A749DD">
        <w:rPr>
          <w:rFonts w:ascii="Times New Roman" w:hAnsi="Times New Roman" w:cs="Times New Roman"/>
        </w:rPr>
        <w:t xml:space="preserve">Срок проведения публичных слушаний составляет </w:t>
      </w:r>
      <w:r w:rsidRPr="00A749DD">
        <w:rPr>
          <w:rFonts w:ascii="Times New Roman" w:hAnsi="Times New Roman" w:cs="Times New Roman"/>
          <w:noProof/>
        </w:rPr>
        <w:t>20 (двадцать)</w:t>
      </w:r>
      <w:r w:rsidRPr="00A749DD">
        <w:rPr>
          <w:rFonts w:ascii="Times New Roman" w:hAnsi="Times New Roman" w:cs="Times New Roman"/>
        </w:rPr>
        <w:t xml:space="preserve"> дней с </w:t>
      </w:r>
      <w:r w:rsidRPr="00A749DD">
        <w:rPr>
          <w:rFonts w:ascii="Times New Roman" w:hAnsi="Times New Roman" w:cs="Times New Roman"/>
          <w:noProof/>
        </w:rPr>
        <w:t>29 октября 2017 года по 17 ноября 2017  года</w:t>
      </w:r>
      <w:r w:rsidRPr="00A749DD">
        <w:rPr>
          <w:rFonts w:ascii="Times New Roman" w:hAnsi="Times New Roman" w:cs="Times New Roman"/>
        </w:rPr>
        <w:t>.</w:t>
      </w:r>
    </w:p>
    <w:p w:rsidR="00A749DD" w:rsidRPr="00A749DD" w:rsidRDefault="00A749DD" w:rsidP="00A749DD">
      <w:pPr>
        <w:widowControl w:val="0"/>
        <w:numPr>
          <w:ilvl w:val="0"/>
          <w:numId w:val="21"/>
        </w:numPr>
        <w:tabs>
          <w:tab w:val="num" w:pos="0"/>
          <w:tab w:val="left" w:pos="567"/>
        </w:tabs>
        <w:autoSpaceDE w:val="0"/>
        <w:autoSpaceDN w:val="0"/>
        <w:adjustRightInd w:val="0"/>
        <w:spacing w:after="0" w:line="240" w:lineRule="auto"/>
        <w:ind w:left="0" w:firstLine="284"/>
        <w:jc w:val="both"/>
        <w:rPr>
          <w:rFonts w:ascii="Times New Roman" w:hAnsi="Times New Roman" w:cs="Times New Roman"/>
          <w:bCs/>
        </w:rPr>
      </w:pPr>
      <w:proofErr w:type="gramStart"/>
      <w:r w:rsidRPr="00A749DD">
        <w:rPr>
          <w:rFonts w:ascii="Times New Roman" w:hAnsi="Times New Roman" w:cs="Times New Roman"/>
        </w:rPr>
        <w:t xml:space="preserve">Обсуждение проекта решения Собрания представителей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noProof/>
        </w:rPr>
        <w:t xml:space="preserve"> </w:t>
      </w:r>
      <w:r w:rsidRPr="00A749DD">
        <w:rPr>
          <w:rFonts w:ascii="Times New Roman" w:hAnsi="Times New Roman" w:cs="Times New Roman"/>
        </w:rPr>
        <w:t>Самарской области «</w:t>
      </w:r>
      <w:r w:rsidRPr="00A749DD">
        <w:rPr>
          <w:rFonts w:ascii="Times New Roman" w:hAnsi="Times New Roman" w:cs="Times New Roman"/>
          <w:bCs/>
        </w:rPr>
        <w:t>О внесении изменений в Устав</w:t>
      </w:r>
      <w:r w:rsidRPr="00A749DD">
        <w:rPr>
          <w:rFonts w:ascii="Times New Roman" w:hAnsi="Times New Roman" w:cs="Times New Roman"/>
          <w:b/>
          <w:bCs/>
        </w:rPr>
        <w:t xml:space="preserve">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rPr>
        <w:t xml:space="preserve"> Самарской области», а также учет представленных жителями поселения и иными заинтересованными лицами замечаний и предложений по проекту решения Собрания представителей </w:t>
      </w:r>
      <w:r w:rsidRPr="00A749DD">
        <w:rPr>
          <w:rFonts w:ascii="Times New Roman" w:hAnsi="Times New Roman" w:cs="Times New Roman"/>
          <w:bCs/>
        </w:rPr>
        <w:lastRenderedPageBreak/>
        <w:t>городского поселения Безенчук муниципального района Безенчукский</w:t>
      </w:r>
      <w:r w:rsidRPr="00A749DD">
        <w:rPr>
          <w:rFonts w:ascii="Times New Roman" w:hAnsi="Times New Roman" w:cs="Times New Roman"/>
        </w:rPr>
        <w:t xml:space="preserve"> Самарской области «</w:t>
      </w:r>
      <w:r w:rsidRPr="00A749DD">
        <w:rPr>
          <w:rFonts w:ascii="Times New Roman" w:hAnsi="Times New Roman" w:cs="Times New Roman"/>
          <w:bCs/>
        </w:rPr>
        <w:t>О внесении изменений в Устав</w:t>
      </w:r>
      <w:r w:rsidRPr="00A749DD">
        <w:rPr>
          <w:rFonts w:ascii="Times New Roman" w:hAnsi="Times New Roman" w:cs="Times New Roman"/>
          <w:b/>
          <w:bCs/>
        </w:rPr>
        <w:t xml:space="preserve"> </w:t>
      </w:r>
      <w:r w:rsidRPr="00A749DD">
        <w:rPr>
          <w:rFonts w:ascii="Times New Roman" w:hAnsi="Times New Roman" w:cs="Times New Roman"/>
          <w:bCs/>
        </w:rPr>
        <w:t>городского поселения Безенчук</w:t>
      </w:r>
      <w:proofErr w:type="gramEnd"/>
      <w:r w:rsidRPr="00A749DD">
        <w:rPr>
          <w:rFonts w:ascii="Times New Roman" w:hAnsi="Times New Roman" w:cs="Times New Roman"/>
          <w:bCs/>
        </w:rPr>
        <w:t xml:space="preserve"> муниципального района Безенчукский</w:t>
      </w:r>
      <w:r w:rsidRPr="00A749DD">
        <w:rPr>
          <w:rFonts w:ascii="Times New Roman" w:hAnsi="Times New Roman" w:cs="Times New Roman"/>
          <w:noProof/>
        </w:rPr>
        <w:t xml:space="preserve"> </w:t>
      </w:r>
      <w:r w:rsidRPr="00A749DD">
        <w:rPr>
          <w:rFonts w:ascii="Times New Roman" w:hAnsi="Times New Roman" w:cs="Times New Roman"/>
        </w:rPr>
        <w:t xml:space="preserve">Самарской области» осуществляется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w:t>
      </w:r>
      <w:r w:rsidRPr="00A749DD">
        <w:rPr>
          <w:rFonts w:ascii="Times New Roman" w:hAnsi="Times New Roman" w:cs="Times New Roman"/>
          <w:color w:val="000000"/>
        </w:rPr>
        <w:t>19.02.2010 № 209</w:t>
      </w:r>
      <w:r w:rsidRPr="00A749DD">
        <w:rPr>
          <w:rFonts w:ascii="Times New Roman" w:hAnsi="Times New Roman" w:cs="Times New Roman"/>
          <w:bCs/>
        </w:rPr>
        <w:t>.</w:t>
      </w:r>
    </w:p>
    <w:p w:rsidR="00A749DD" w:rsidRPr="00A749DD" w:rsidRDefault="00A749DD" w:rsidP="00A749DD">
      <w:pPr>
        <w:widowControl w:val="0"/>
        <w:numPr>
          <w:ilvl w:val="0"/>
          <w:numId w:val="21"/>
        </w:numPr>
        <w:tabs>
          <w:tab w:val="num" w:pos="0"/>
          <w:tab w:val="left" w:pos="567"/>
        </w:tabs>
        <w:autoSpaceDE w:val="0"/>
        <w:autoSpaceDN w:val="0"/>
        <w:adjustRightInd w:val="0"/>
        <w:spacing w:after="0" w:line="240" w:lineRule="auto"/>
        <w:ind w:left="0" w:firstLine="284"/>
        <w:jc w:val="both"/>
        <w:rPr>
          <w:rFonts w:ascii="Times New Roman" w:hAnsi="Times New Roman" w:cs="Times New Roman"/>
        </w:rPr>
      </w:pPr>
      <w:r w:rsidRPr="00A749DD">
        <w:rPr>
          <w:rFonts w:ascii="Times New Roman" w:hAnsi="Times New Roman" w:cs="Times New Roman"/>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rPr>
        <w:t xml:space="preserve"> Самарской области.</w:t>
      </w:r>
    </w:p>
    <w:p w:rsidR="00A749DD" w:rsidRPr="00A749DD" w:rsidRDefault="00A749DD" w:rsidP="00A749DD">
      <w:pPr>
        <w:widowControl w:val="0"/>
        <w:numPr>
          <w:ilvl w:val="0"/>
          <w:numId w:val="21"/>
        </w:numPr>
        <w:tabs>
          <w:tab w:val="num" w:pos="0"/>
          <w:tab w:val="left" w:pos="567"/>
        </w:tabs>
        <w:autoSpaceDE w:val="0"/>
        <w:autoSpaceDN w:val="0"/>
        <w:adjustRightInd w:val="0"/>
        <w:spacing w:after="0" w:line="240" w:lineRule="auto"/>
        <w:ind w:left="0" w:firstLine="284"/>
        <w:jc w:val="both"/>
        <w:rPr>
          <w:rFonts w:ascii="Times New Roman" w:hAnsi="Times New Roman" w:cs="Times New Roman"/>
        </w:rPr>
      </w:pPr>
      <w:r w:rsidRPr="00A749DD">
        <w:rPr>
          <w:rFonts w:ascii="Times New Roman" w:hAnsi="Times New Roman" w:cs="Times New Roman"/>
        </w:rPr>
        <w:t>Место проведения публичных слушаний (место ведения протокола публичных слушаний) – 446250, Самарская область, Безенчукский район, поселок городского типа Безенчук, ул. Нефтяников, д. 12.</w:t>
      </w:r>
    </w:p>
    <w:p w:rsidR="00A749DD" w:rsidRPr="00A749DD" w:rsidRDefault="00A749DD" w:rsidP="00A749DD">
      <w:pPr>
        <w:widowControl w:val="0"/>
        <w:numPr>
          <w:ilvl w:val="0"/>
          <w:numId w:val="21"/>
        </w:numPr>
        <w:tabs>
          <w:tab w:val="num" w:pos="0"/>
          <w:tab w:val="left" w:pos="567"/>
        </w:tabs>
        <w:autoSpaceDE w:val="0"/>
        <w:autoSpaceDN w:val="0"/>
        <w:adjustRightInd w:val="0"/>
        <w:spacing w:after="0" w:line="240" w:lineRule="auto"/>
        <w:ind w:left="0" w:firstLine="284"/>
        <w:jc w:val="both"/>
        <w:rPr>
          <w:rFonts w:ascii="Times New Roman" w:hAnsi="Times New Roman" w:cs="Times New Roman"/>
        </w:rPr>
      </w:pPr>
      <w:proofErr w:type="gramStart"/>
      <w:r w:rsidRPr="00A749DD">
        <w:rPr>
          <w:rFonts w:ascii="Times New Roman" w:hAnsi="Times New Roman" w:cs="Times New Roman"/>
        </w:rPr>
        <w:t xml:space="preserve">Мероприятие по информированию жителей поселения по вопросу обсуждения проекта решения Собрания представителей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rPr>
        <w:t xml:space="preserve"> Самарской области «</w:t>
      </w:r>
      <w:r w:rsidRPr="00A749DD">
        <w:rPr>
          <w:rFonts w:ascii="Times New Roman" w:hAnsi="Times New Roman" w:cs="Times New Roman"/>
          <w:bCs/>
        </w:rPr>
        <w:t>О внесении изменений в Устав</w:t>
      </w:r>
      <w:r w:rsidRPr="00A749DD">
        <w:rPr>
          <w:rFonts w:ascii="Times New Roman" w:hAnsi="Times New Roman" w:cs="Times New Roman"/>
          <w:b/>
          <w:bCs/>
        </w:rPr>
        <w:t xml:space="preserve">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rPr>
        <w:t xml:space="preserve"> Самарской области» состоится </w:t>
      </w:r>
      <w:r w:rsidRPr="00A749DD">
        <w:rPr>
          <w:rFonts w:ascii="Times New Roman" w:hAnsi="Times New Roman" w:cs="Times New Roman"/>
          <w:noProof/>
        </w:rPr>
        <w:t xml:space="preserve">30 октября 2017 </w:t>
      </w:r>
      <w:r w:rsidRPr="00A749DD">
        <w:rPr>
          <w:rFonts w:ascii="Times New Roman" w:hAnsi="Times New Roman" w:cs="Times New Roman"/>
        </w:rPr>
        <w:t>года в 19.00 часов по адресу: 446250, Самарская область, Безенчукский район, поселок городского типа Безенчук, ул. Нефтяников, д. 12.</w:t>
      </w:r>
      <w:proofErr w:type="gramEnd"/>
    </w:p>
    <w:p w:rsidR="00A749DD" w:rsidRPr="00A749DD" w:rsidRDefault="00A749DD" w:rsidP="00A749DD">
      <w:pPr>
        <w:widowControl w:val="0"/>
        <w:numPr>
          <w:ilvl w:val="0"/>
          <w:numId w:val="21"/>
        </w:numPr>
        <w:tabs>
          <w:tab w:val="num" w:pos="0"/>
          <w:tab w:val="left" w:pos="567"/>
        </w:tabs>
        <w:autoSpaceDE w:val="0"/>
        <w:autoSpaceDN w:val="0"/>
        <w:adjustRightInd w:val="0"/>
        <w:spacing w:after="0" w:line="240" w:lineRule="auto"/>
        <w:ind w:left="0" w:firstLine="284"/>
        <w:jc w:val="both"/>
        <w:rPr>
          <w:rFonts w:ascii="Times New Roman" w:hAnsi="Times New Roman" w:cs="Times New Roman"/>
        </w:rPr>
      </w:pPr>
      <w:r w:rsidRPr="00A749DD">
        <w:rPr>
          <w:rFonts w:ascii="Times New Roman" w:hAnsi="Times New Roman" w:cs="Times New Roman"/>
        </w:rPr>
        <w:t xml:space="preserve">Назначить лицом, ответственным за ведение протокола публичных слушаний и протокола мероприятия по информированию жителей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rPr>
        <w:t xml:space="preserve"> Самарской области по вопросу публичных слушаний, главного специалиста Администрации городского поселения </w:t>
      </w:r>
      <w:r w:rsidRPr="00A749DD">
        <w:rPr>
          <w:rFonts w:ascii="Times New Roman" w:hAnsi="Times New Roman" w:cs="Times New Roman"/>
          <w:bCs/>
        </w:rPr>
        <w:t>Безенчук муниципального района Безенчукский</w:t>
      </w:r>
      <w:r w:rsidRPr="00A749DD">
        <w:rPr>
          <w:rFonts w:ascii="Times New Roman" w:hAnsi="Times New Roman" w:cs="Times New Roman"/>
        </w:rPr>
        <w:t xml:space="preserve"> Самарской области И.Н. Левина</w:t>
      </w:r>
      <w:r w:rsidRPr="00A749DD">
        <w:rPr>
          <w:rFonts w:ascii="Times New Roman" w:hAnsi="Times New Roman" w:cs="Times New Roman"/>
          <w:noProof/>
        </w:rPr>
        <w:t>.</w:t>
      </w:r>
    </w:p>
    <w:p w:rsidR="00A749DD" w:rsidRPr="00A749DD" w:rsidRDefault="00A749DD" w:rsidP="00A749DD">
      <w:pPr>
        <w:widowControl w:val="0"/>
        <w:numPr>
          <w:ilvl w:val="0"/>
          <w:numId w:val="21"/>
        </w:numPr>
        <w:tabs>
          <w:tab w:val="num" w:pos="0"/>
          <w:tab w:val="left" w:pos="567"/>
        </w:tabs>
        <w:autoSpaceDE w:val="0"/>
        <w:autoSpaceDN w:val="0"/>
        <w:adjustRightInd w:val="0"/>
        <w:spacing w:after="0" w:line="240" w:lineRule="auto"/>
        <w:ind w:left="0" w:firstLine="284"/>
        <w:jc w:val="both"/>
        <w:rPr>
          <w:rFonts w:ascii="Times New Roman" w:hAnsi="Times New Roman" w:cs="Times New Roman"/>
        </w:rPr>
      </w:pPr>
      <w:r w:rsidRPr="00A749DD">
        <w:rPr>
          <w:rFonts w:ascii="Times New Roman" w:hAnsi="Times New Roman" w:cs="Times New Roman"/>
        </w:rPr>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10 часов до 19 часов, в субботу с 12 до 17 часов. Письменные замечания и предложения подлежат приобщению к протоколу публичных слушаний.</w:t>
      </w:r>
    </w:p>
    <w:p w:rsidR="00A749DD" w:rsidRPr="00A749DD" w:rsidRDefault="00A749DD" w:rsidP="00A749DD">
      <w:pPr>
        <w:widowControl w:val="0"/>
        <w:tabs>
          <w:tab w:val="left" w:pos="-142"/>
          <w:tab w:val="left" w:pos="567"/>
        </w:tabs>
        <w:autoSpaceDE w:val="0"/>
        <w:autoSpaceDN w:val="0"/>
        <w:adjustRightInd w:val="0"/>
        <w:spacing w:after="0" w:line="240" w:lineRule="auto"/>
        <w:ind w:firstLine="284"/>
        <w:jc w:val="both"/>
        <w:rPr>
          <w:rFonts w:ascii="Times New Roman" w:hAnsi="Times New Roman" w:cs="Times New Roman"/>
        </w:rPr>
      </w:pPr>
      <w:r w:rsidRPr="00A749DD">
        <w:rPr>
          <w:rFonts w:ascii="Times New Roman" w:hAnsi="Times New Roman" w:cs="Times New Roman"/>
        </w:rPr>
        <w:t xml:space="preserve">10. Прием замечаний и предложений по вопросу публичных слушаний оканчивается </w:t>
      </w:r>
      <w:r w:rsidRPr="00A749DD">
        <w:rPr>
          <w:rFonts w:ascii="Times New Roman" w:hAnsi="Times New Roman" w:cs="Times New Roman"/>
          <w:noProof/>
        </w:rPr>
        <w:t>14 ноября 2017</w:t>
      </w:r>
      <w:r w:rsidRPr="00A749DD">
        <w:rPr>
          <w:rFonts w:ascii="Times New Roman" w:hAnsi="Times New Roman" w:cs="Times New Roman"/>
        </w:rPr>
        <w:t xml:space="preserve"> года.</w:t>
      </w:r>
    </w:p>
    <w:p w:rsidR="00A749DD" w:rsidRPr="00A749DD" w:rsidRDefault="00A749DD" w:rsidP="00A749DD">
      <w:pPr>
        <w:widowControl w:val="0"/>
        <w:tabs>
          <w:tab w:val="left" w:pos="-142"/>
          <w:tab w:val="left" w:pos="567"/>
        </w:tabs>
        <w:autoSpaceDE w:val="0"/>
        <w:autoSpaceDN w:val="0"/>
        <w:adjustRightInd w:val="0"/>
        <w:spacing w:after="0" w:line="240" w:lineRule="auto"/>
        <w:ind w:firstLine="284"/>
        <w:jc w:val="both"/>
        <w:rPr>
          <w:rFonts w:ascii="Times New Roman" w:hAnsi="Times New Roman" w:cs="Times New Roman"/>
          <w:noProof/>
        </w:rPr>
      </w:pPr>
      <w:r w:rsidRPr="00A749DD">
        <w:rPr>
          <w:rFonts w:ascii="Times New Roman" w:hAnsi="Times New Roman" w:cs="Times New Roman"/>
        </w:rPr>
        <w:t xml:space="preserve">11. Опубликовать настоящее решение, проект решения Собрания представителей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noProof/>
        </w:rPr>
        <w:t xml:space="preserve"> Самарской области «О внесении изменений в Устав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rPr>
        <w:t xml:space="preserve"> </w:t>
      </w:r>
      <w:r w:rsidRPr="00A749DD">
        <w:rPr>
          <w:rFonts w:ascii="Times New Roman" w:hAnsi="Times New Roman" w:cs="Times New Roman"/>
          <w:noProof/>
        </w:rPr>
        <w:t>Самарской области» (приложение к настоящему решению) в газете «</w:t>
      </w:r>
      <w:r w:rsidRPr="00A749DD">
        <w:rPr>
          <w:rFonts w:ascii="Times New Roman" w:hAnsi="Times New Roman" w:cs="Times New Roman"/>
          <w:bCs/>
          <w:snapToGrid w:val="0"/>
        </w:rPr>
        <w:t>Вестник городского поселения Безенчук</w:t>
      </w:r>
      <w:r w:rsidRPr="00A749DD">
        <w:rPr>
          <w:rFonts w:ascii="Times New Roman" w:hAnsi="Times New Roman" w:cs="Times New Roman"/>
          <w:noProof/>
        </w:rPr>
        <w:t>».</w:t>
      </w:r>
    </w:p>
    <w:p w:rsidR="00A749DD" w:rsidRPr="00A749DD" w:rsidRDefault="00A749DD" w:rsidP="00A749DD">
      <w:pPr>
        <w:widowControl w:val="0"/>
        <w:tabs>
          <w:tab w:val="left" w:pos="-142"/>
          <w:tab w:val="left" w:pos="567"/>
        </w:tabs>
        <w:autoSpaceDE w:val="0"/>
        <w:autoSpaceDN w:val="0"/>
        <w:adjustRightInd w:val="0"/>
        <w:spacing w:after="0" w:line="240" w:lineRule="auto"/>
        <w:ind w:firstLine="284"/>
        <w:jc w:val="both"/>
        <w:rPr>
          <w:rFonts w:ascii="Times New Roman" w:hAnsi="Times New Roman" w:cs="Times New Roman"/>
        </w:rPr>
      </w:pPr>
      <w:r w:rsidRPr="00A749DD">
        <w:rPr>
          <w:rFonts w:ascii="Times New Roman" w:hAnsi="Times New Roman" w:cs="Times New Roman"/>
        </w:rPr>
        <w:t>12. Настоящее решение вступает в силу со дня его официального опубликования.</w:t>
      </w:r>
    </w:p>
    <w:p w:rsidR="00A749DD" w:rsidRPr="00A749DD" w:rsidRDefault="00A749DD" w:rsidP="00A749DD">
      <w:pPr>
        <w:tabs>
          <w:tab w:val="num" w:pos="200"/>
        </w:tabs>
        <w:spacing w:after="0" w:line="240" w:lineRule="auto"/>
        <w:outlineLvl w:val="0"/>
        <w:rPr>
          <w:rFonts w:ascii="Times New Roman" w:hAnsi="Times New Roman" w:cs="Times New Roman"/>
          <w:bCs/>
        </w:rPr>
      </w:pPr>
      <w:r w:rsidRPr="00A749DD">
        <w:rPr>
          <w:rFonts w:ascii="Times New Roman" w:hAnsi="Times New Roman" w:cs="Times New Roman"/>
        </w:rPr>
        <w:t>Председатель Собрания представителей</w:t>
      </w:r>
      <w:r w:rsidR="008F7F0D">
        <w:rPr>
          <w:rFonts w:ascii="Times New Roman" w:hAnsi="Times New Roman" w:cs="Times New Roman"/>
        </w:rPr>
        <w:t xml:space="preserve"> </w:t>
      </w:r>
      <w:r w:rsidRPr="00A749DD">
        <w:rPr>
          <w:rFonts w:ascii="Times New Roman" w:hAnsi="Times New Roman" w:cs="Times New Roman"/>
          <w:bCs/>
        </w:rPr>
        <w:t xml:space="preserve">городского поселения Безенчук </w:t>
      </w:r>
    </w:p>
    <w:p w:rsidR="00A749DD" w:rsidRPr="00A749DD" w:rsidRDefault="00A749DD" w:rsidP="00A749DD">
      <w:pPr>
        <w:tabs>
          <w:tab w:val="num" w:pos="200"/>
        </w:tabs>
        <w:spacing w:after="0" w:line="240" w:lineRule="auto"/>
        <w:outlineLvl w:val="0"/>
        <w:rPr>
          <w:rFonts w:ascii="Times New Roman" w:hAnsi="Times New Roman" w:cs="Times New Roman"/>
        </w:rPr>
      </w:pPr>
      <w:r w:rsidRPr="00A749DD">
        <w:rPr>
          <w:rFonts w:ascii="Times New Roman" w:hAnsi="Times New Roman" w:cs="Times New Roman"/>
          <w:bCs/>
        </w:rPr>
        <w:t>муниципального района Безенчукский</w:t>
      </w:r>
      <w:r w:rsidRPr="00A749DD">
        <w:rPr>
          <w:rFonts w:ascii="Times New Roman" w:hAnsi="Times New Roman" w:cs="Times New Roman"/>
        </w:rPr>
        <w:t xml:space="preserve"> Самарской области</w:t>
      </w:r>
      <w:r w:rsidRPr="00A749DD">
        <w:rPr>
          <w:rFonts w:ascii="Times New Roman" w:hAnsi="Times New Roman" w:cs="Times New Roman"/>
        </w:rPr>
        <w:tab/>
      </w:r>
      <w:r w:rsidR="008F7F0D">
        <w:rPr>
          <w:rFonts w:ascii="Times New Roman" w:hAnsi="Times New Roman" w:cs="Times New Roman"/>
        </w:rPr>
        <w:t xml:space="preserve"> </w:t>
      </w:r>
      <w:r w:rsidRPr="00A749DD">
        <w:rPr>
          <w:rFonts w:ascii="Times New Roman" w:hAnsi="Times New Roman" w:cs="Times New Roman"/>
        </w:rPr>
        <w:tab/>
      </w:r>
      <w:r w:rsidRPr="00A749DD">
        <w:rPr>
          <w:rFonts w:ascii="Times New Roman" w:hAnsi="Times New Roman" w:cs="Times New Roman"/>
        </w:rPr>
        <w:tab/>
        <w:t xml:space="preserve">                            </w:t>
      </w:r>
      <w:r w:rsidR="008F7F0D">
        <w:rPr>
          <w:rFonts w:ascii="Times New Roman" w:hAnsi="Times New Roman" w:cs="Times New Roman"/>
        </w:rPr>
        <w:t xml:space="preserve">  </w:t>
      </w:r>
      <w:r w:rsidRPr="00A749DD">
        <w:rPr>
          <w:rFonts w:ascii="Times New Roman" w:hAnsi="Times New Roman" w:cs="Times New Roman"/>
        </w:rPr>
        <w:t xml:space="preserve">   А.Г. Кантеев</w:t>
      </w:r>
    </w:p>
    <w:p w:rsidR="00A749DD" w:rsidRPr="00A749DD" w:rsidRDefault="00A749DD" w:rsidP="00A749DD">
      <w:pPr>
        <w:tabs>
          <w:tab w:val="num" w:pos="200"/>
        </w:tabs>
        <w:spacing w:after="0" w:line="240" w:lineRule="auto"/>
        <w:outlineLvl w:val="0"/>
        <w:rPr>
          <w:rFonts w:ascii="Times New Roman" w:hAnsi="Times New Roman" w:cs="Times New Roman"/>
        </w:rPr>
      </w:pPr>
      <w:r w:rsidRPr="00A749DD">
        <w:rPr>
          <w:rFonts w:ascii="Times New Roman" w:hAnsi="Times New Roman" w:cs="Times New Roman"/>
        </w:rPr>
        <w:t xml:space="preserve">Глава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rPr>
        <w:t xml:space="preserve"> </w:t>
      </w:r>
    </w:p>
    <w:p w:rsidR="00A749DD" w:rsidRPr="00A749DD" w:rsidRDefault="00A749DD" w:rsidP="00A749DD">
      <w:pPr>
        <w:tabs>
          <w:tab w:val="num" w:pos="200"/>
        </w:tabs>
        <w:spacing w:after="0" w:line="240" w:lineRule="auto"/>
        <w:outlineLvl w:val="0"/>
        <w:rPr>
          <w:rFonts w:ascii="Times New Roman" w:hAnsi="Times New Roman" w:cs="Times New Roman"/>
        </w:rPr>
      </w:pPr>
      <w:r w:rsidRPr="00A749DD">
        <w:rPr>
          <w:rFonts w:ascii="Times New Roman" w:hAnsi="Times New Roman" w:cs="Times New Roman"/>
        </w:rPr>
        <w:t xml:space="preserve">Самарской области                                                                        </w:t>
      </w:r>
      <w:r w:rsidR="008F7F0D">
        <w:rPr>
          <w:rFonts w:ascii="Times New Roman" w:hAnsi="Times New Roman" w:cs="Times New Roman"/>
        </w:rPr>
        <w:t xml:space="preserve">                               </w:t>
      </w:r>
      <w:r w:rsidRPr="00A749DD">
        <w:rPr>
          <w:rFonts w:ascii="Times New Roman" w:hAnsi="Times New Roman" w:cs="Times New Roman"/>
        </w:rPr>
        <w:t xml:space="preserve">                     </w:t>
      </w:r>
      <w:r w:rsidR="008F7F0D">
        <w:rPr>
          <w:rFonts w:ascii="Times New Roman" w:hAnsi="Times New Roman" w:cs="Times New Roman"/>
        </w:rPr>
        <w:t xml:space="preserve"> </w:t>
      </w:r>
      <w:r w:rsidRPr="00A749DD">
        <w:rPr>
          <w:rFonts w:ascii="Times New Roman" w:hAnsi="Times New Roman" w:cs="Times New Roman"/>
        </w:rPr>
        <w:t xml:space="preserve">   В.В. Аникин                                                      </w:t>
      </w:r>
    </w:p>
    <w:p w:rsidR="00A749DD" w:rsidRPr="008F7F0D" w:rsidRDefault="00A749DD" w:rsidP="008F7F0D">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Приложение</w:t>
      </w:r>
    </w:p>
    <w:p w:rsidR="00A749DD" w:rsidRPr="008F7F0D" w:rsidRDefault="00A749DD" w:rsidP="008F7F0D">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к решению Собрания представителей</w:t>
      </w:r>
    </w:p>
    <w:p w:rsidR="008F7F0D" w:rsidRDefault="00A749DD" w:rsidP="008F7F0D">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 xml:space="preserve">городского поселения Безенчук муниципального района </w:t>
      </w:r>
    </w:p>
    <w:p w:rsidR="00A749DD" w:rsidRPr="008F7F0D" w:rsidRDefault="00A749DD" w:rsidP="008F7F0D">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Безенчукский Самарской области</w:t>
      </w:r>
    </w:p>
    <w:p w:rsidR="00A749DD" w:rsidRPr="008F7F0D" w:rsidRDefault="00A749DD" w:rsidP="008F7F0D">
      <w:pPr>
        <w:spacing w:after="0" w:line="240" w:lineRule="auto"/>
        <w:jc w:val="right"/>
        <w:rPr>
          <w:rFonts w:ascii="Times New Roman" w:hAnsi="Times New Roman" w:cs="Times New Roman"/>
          <w:bCs/>
          <w:sz w:val="20"/>
          <w:szCs w:val="20"/>
        </w:rPr>
      </w:pPr>
      <w:r w:rsidRPr="008F7F0D">
        <w:rPr>
          <w:rFonts w:ascii="Times New Roman" w:hAnsi="Times New Roman" w:cs="Times New Roman"/>
          <w:bCs/>
          <w:sz w:val="20"/>
          <w:szCs w:val="20"/>
        </w:rPr>
        <w:t>от 12.10.2017 № 1/25</w:t>
      </w:r>
    </w:p>
    <w:p w:rsidR="00A749DD" w:rsidRPr="00A749DD" w:rsidRDefault="00A749DD" w:rsidP="00A749DD">
      <w:pPr>
        <w:spacing w:after="0" w:line="240" w:lineRule="auto"/>
        <w:jc w:val="center"/>
        <w:rPr>
          <w:rFonts w:ascii="Times New Roman" w:hAnsi="Times New Roman" w:cs="Times New Roman"/>
          <w:b/>
          <w:bCs/>
        </w:rPr>
      </w:pPr>
      <w:r w:rsidRPr="00A749DD">
        <w:rPr>
          <w:rFonts w:ascii="Times New Roman" w:hAnsi="Times New Roman" w:cs="Times New Roman"/>
          <w:b/>
          <w:bCs/>
        </w:rPr>
        <w:t xml:space="preserve">  РЕШЕНИЕ</w:t>
      </w:r>
    </w:p>
    <w:p w:rsidR="00A749DD" w:rsidRPr="00A749DD" w:rsidRDefault="00A749DD" w:rsidP="00A749DD">
      <w:pPr>
        <w:spacing w:after="0" w:line="240" w:lineRule="auto"/>
        <w:rPr>
          <w:rFonts w:ascii="Times New Roman" w:hAnsi="Times New Roman" w:cs="Times New Roman"/>
          <w:b/>
          <w:bCs/>
        </w:rPr>
      </w:pPr>
      <w:r w:rsidRPr="00A749DD">
        <w:rPr>
          <w:rFonts w:ascii="Times New Roman" w:hAnsi="Times New Roman" w:cs="Times New Roman"/>
          <w:b/>
          <w:bCs/>
        </w:rPr>
        <w:t xml:space="preserve">     </w:t>
      </w:r>
      <w:r w:rsidRPr="00A749DD">
        <w:rPr>
          <w:rFonts w:ascii="Times New Roman" w:hAnsi="Times New Roman" w:cs="Times New Roman"/>
        </w:rPr>
        <w:t>«___ »  __________   2017 г.</w:t>
      </w:r>
      <w:r w:rsidRPr="00A749DD">
        <w:rPr>
          <w:rFonts w:ascii="Times New Roman" w:hAnsi="Times New Roman" w:cs="Times New Roman"/>
        </w:rPr>
        <w:tab/>
      </w:r>
      <w:r w:rsidRPr="00A749DD">
        <w:rPr>
          <w:rFonts w:ascii="Times New Roman" w:hAnsi="Times New Roman" w:cs="Times New Roman"/>
        </w:rPr>
        <w:tab/>
        <w:t xml:space="preserve">                                               № ____</w:t>
      </w:r>
    </w:p>
    <w:p w:rsidR="00A749DD" w:rsidRPr="00A749DD" w:rsidRDefault="00A749DD" w:rsidP="00A749DD">
      <w:pPr>
        <w:spacing w:after="0" w:line="240" w:lineRule="auto"/>
        <w:jc w:val="center"/>
        <w:rPr>
          <w:rFonts w:ascii="Times New Roman" w:hAnsi="Times New Roman" w:cs="Times New Roman"/>
          <w:b/>
          <w:bCs/>
        </w:rPr>
      </w:pPr>
      <w:r w:rsidRPr="00A749DD">
        <w:rPr>
          <w:rFonts w:ascii="Times New Roman" w:hAnsi="Times New Roman" w:cs="Times New Roman"/>
          <w:b/>
          <w:bCs/>
        </w:rPr>
        <w:t>О внесении изменений в Устав городского поселения Безенчук муниципального района Безенчукский</w:t>
      </w:r>
      <w:r w:rsidRPr="00A749DD">
        <w:rPr>
          <w:rFonts w:ascii="Times New Roman" w:hAnsi="Times New Roman" w:cs="Times New Roman"/>
          <w:b/>
        </w:rPr>
        <w:t xml:space="preserve"> </w:t>
      </w:r>
      <w:r w:rsidRPr="00A749DD">
        <w:rPr>
          <w:rFonts w:ascii="Times New Roman" w:hAnsi="Times New Roman" w:cs="Times New Roman"/>
          <w:b/>
          <w:bCs/>
        </w:rPr>
        <w:t>Самарской области</w:t>
      </w:r>
    </w:p>
    <w:p w:rsidR="00A749DD" w:rsidRPr="00A749DD" w:rsidRDefault="00A749DD" w:rsidP="008F7F0D">
      <w:pPr>
        <w:spacing w:after="0" w:line="240" w:lineRule="auto"/>
        <w:ind w:firstLine="284"/>
        <w:jc w:val="both"/>
        <w:rPr>
          <w:rFonts w:ascii="Times New Roman" w:hAnsi="Times New Roman" w:cs="Times New Roman"/>
        </w:rPr>
      </w:pPr>
      <w:proofErr w:type="gramStart"/>
      <w:r w:rsidRPr="00A749DD">
        <w:rPr>
          <w:rFonts w:ascii="Times New Roman" w:hAnsi="Times New Roman" w:cs="Times New Roman"/>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rPr>
        <w:t xml:space="preserve"> Самарской области «О внесении изменений в Устав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rPr>
        <w:t xml:space="preserve"> Самарской области» от _______ 2017 года, Собрание представителей </w:t>
      </w:r>
      <w:r w:rsidRPr="00A749DD">
        <w:rPr>
          <w:rFonts w:ascii="Times New Roman" w:hAnsi="Times New Roman" w:cs="Times New Roman"/>
          <w:bCs/>
        </w:rPr>
        <w:t>городского поселения Безенчук</w:t>
      </w:r>
      <w:proofErr w:type="gramEnd"/>
      <w:r w:rsidRPr="00A749DD">
        <w:rPr>
          <w:rFonts w:ascii="Times New Roman" w:hAnsi="Times New Roman" w:cs="Times New Roman"/>
          <w:bCs/>
        </w:rPr>
        <w:t xml:space="preserve"> муниципального района Безенчукский</w:t>
      </w:r>
      <w:r w:rsidRPr="00A749DD">
        <w:rPr>
          <w:rFonts w:ascii="Times New Roman" w:hAnsi="Times New Roman" w:cs="Times New Roman"/>
        </w:rPr>
        <w:t xml:space="preserve"> Самарской области третьего созыва</w:t>
      </w:r>
    </w:p>
    <w:p w:rsidR="00A749DD" w:rsidRPr="00A749DD" w:rsidRDefault="00A749DD" w:rsidP="008F7F0D">
      <w:pPr>
        <w:spacing w:after="0" w:line="240" w:lineRule="auto"/>
        <w:ind w:firstLine="284"/>
        <w:jc w:val="center"/>
        <w:rPr>
          <w:rFonts w:ascii="Times New Roman" w:hAnsi="Times New Roman" w:cs="Times New Roman"/>
        </w:rPr>
      </w:pPr>
      <w:r w:rsidRPr="00A749DD">
        <w:rPr>
          <w:rFonts w:ascii="Times New Roman" w:hAnsi="Times New Roman" w:cs="Times New Roman"/>
        </w:rPr>
        <w:t>РЕШИЛО:</w:t>
      </w:r>
    </w:p>
    <w:p w:rsidR="00A749DD" w:rsidRPr="00A749DD" w:rsidRDefault="00A749DD" w:rsidP="008F7F0D">
      <w:pPr>
        <w:numPr>
          <w:ilvl w:val="0"/>
          <w:numId w:val="22"/>
        </w:numPr>
        <w:tabs>
          <w:tab w:val="clear" w:pos="720"/>
          <w:tab w:val="num" w:pos="200"/>
          <w:tab w:val="left" w:pos="1200"/>
        </w:tabs>
        <w:autoSpaceDN w:val="0"/>
        <w:adjustRightInd w:val="0"/>
        <w:spacing w:after="0" w:line="240" w:lineRule="auto"/>
        <w:ind w:left="0" w:firstLine="284"/>
        <w:jc w:val="both"/>
        <w:rPr>
          <w:rFonts w:ascii="Times New Roman" w:hAnsi="Times New Roman" w:cs="Times New Roman"/>
        </w:rPr>
      </w:pPr>
      <w:r w:rsidRPr="00A749DD">
        <w:rPr>
          <w:rFonts w:ascii="Times New Roman" w:hAnsi="Times New Roman" w:cs="Times New Roman"/>
        </w:rPr>
        <w:t xml:space="preserve">Внести следующие изменения в Устав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rPr>
        <w:t xml:space="preserve"> Самарской области, принятый решением Собрания представителей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rPr>
        <w:t xml:space="preserve"> Самарской области от 29.06.2015 № 1/75 (далее – Устав):</w:t>
      </w:r>
    </w:p>
    <w:p w:rsidR="00A749DD" w:rsidRPr="00A749DD" w:rsidRDefault="00A749DD" w:rsidP="008F7F0D">
      <w:pPr>
        <w:spacing w:after="0" w:line="240" w:lineRule="auto"/>
        <w:ind w:firstLine="284"/>
        <w:jc w:val="both"/>
        <w:rPr>
          <w:rFonts w:ascii="Times New Roman" w:hAnsi="Times New Roman" w:cs="Times New Roman"/>
        </w:rPr>
      </w:pPr>
      <w:r w:rsidRPr="00A749DD">
        <w:rPr>
          <w:rFonts w:ascii="Times New Roman" w:hAnsi="Times New Roman" w:cs="Times New Roman"/>
        </w:rPr>
        <w:t xml:space="preserve">1) статью 7 Устава дополнить пунктом 4.1 следующего содержания: </w:t>
      </w:r>
    </w:p>
    <w:p w:rsidR="00A749DD" w:rsidRPr="00A749DD" w:rsidRDefault="00A749DD" w:rsidP="008F7F0D">
      <w:pPr>
        <w:spacing w:after="0" w:line="240" w:lineRule="auto"/>
        <w:ind w:firstLine="284"/>
        <w:jc w:val="both"/>
        <w:rPr>
          <w:rFonts w:ascii="Times New Roman" w:hAnsi="Times New Roman" w:cs="Times New Roman"/>
        </w:rPr>
      </w:pPr>
      <w:r w:rsidRPr="00A749DD">
        <w:rPr>
          <w:rFonts w:ascii="Times New Roman" w:hAnsi="Times New Roman" w:cs="Times New Roman"/>
        </w:rPr>
        <w:t>«4.1)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законом «О теплоснабжении»</w:t>
      </w:r>
      <w:proofErr w:type="gramStart"/>
      <w:r w:rsidRPr="00A749DD">
        <w:rPr>
          <w:rFonts w:ascii="Times New Roman" w:hAnsi="Times New Roman" w:cs="Times New Roman"/>
        </w:rPr>
        <w:t>;»</w:t>
      </w:r>
      <w:proofErr w:type="gramEnd"/>
      <w:r w:rsidRPr="00A749DD">
        <w:rPr>
          <w:rFonts w:ascii="Times New Roman" w:hAnsi="Times New Roman" w:cs="Times New Roman"/>
        </w:rPr>
        <w:t>;</w:t>
      </w:r>
    </w:p>
    <w:p w:rsidR="00A749DD" w:rsidRPr="00A749DD" w:rsidRDefault="00A749DD" w:rsidP="008F7F0D">
      <w:pPr>
        <w:tabs>
          <w:tab w:val="num" w:pos="200"/>
          <w:tab w:val="left" w:pos="1200"/>
        </w:tabs>
        <w:autoSpaceDN w:val="0"/>
        <w:adjustRightInd w:val="0"/>
        <w:spacing w:after="0" w:line="240" w:lineRule="auto"/>
        <w:ind w:firstLine="284"/>
        <w:jc w:val="both"/>
        <w:rPr>
          <w:rFonts w:ascii="Times New Roman" w:hAnsi="Times New Roman" w:cs="Times New Roman"/>
        </w:rPr>
      </w:pPr>
      <w:r w:rsidRPr="00A749DD">
        <w:rPr>
          <w:rFonts w:ascii="Times New Roman" w:hAnsi="Times New Roman" w:cs="Times New Roman"/>
        </w:rPr>
        <w:t>2) пункт 1 статьи 8 Устава дополнить подпунктом 15 следующего содержания:</w:t>
      </w:r>
    </w:p>
    <w:p w:rsidR="00A749DD" w:rsidRPr="00A749DD" w:rsidRDefault="00A749DD" w:rsidP="008F7F0D">
      <w:pPr>
        <w:tabs>
          <w:tab w:val="num" w:pos="200"/>
        </w:tabs>
        <w:spacing w:after="0" w:line="240" w:lineRule="auto"/>
        <w:ind w:firstLine="284"/>
        <w:jc w:val="both"/>
        <w:rPr>
          <w:rFonts w:ascii="Times New Roman" w:hAnsi="Times New Roman" w:cs="Times New Roman"/>
        </w:rPr>
      </w:pPr>
      <w:r w:rsidRPr="00A749DD">
        <w:rPr>
          <w:rFonts w:ascii="Times New Roman" w:hAnsi="Times New Roman" w:cs="Times New Roman"/>
        </w:rPr>
        <w:t>«15) оказание содейств</w:t>
      </w:r>
      <w:bookmarkStart w:id="3" w:name="_GoBack"/>
      <w:bookmarkEnd w:id="3"/>
      <w:r w:rsidRPr="00A749DD">
        <w:rPr>
          <w:rFonts w:ascii="Times New Roman" w:hAnsi="Times New Roman" w:cs="Times New Roman"/>
        </w:rPr>
        <w:t>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roofErr w:type="gramStart"/>
      <w:r w:rsidRPr="00A749DD">
        <w:rPr>
          <w:rFonts w:ascii="Times New Roman" w:hAnsi="Times New Roman" w:cs="Times New Roman"/>
        </w:rPr>
        <w:t>.»;</w:t>
      </w:r>
      <w:proofErr w:type="gramEnd"/>
    </w:p>
    <w:p w:rsidR="00A749DD" w:rsidRPr="00A749DD" w:rsidRDefault="00A749DD" w:rsidP="008F7F0D">
      <w:pPr>
        <w:pStyle w:val="22"/>
        <w:tabs>
          <w:tab w:val="num" w:pos="200"/>
          <w:tab w:val="left" w:pos="1200"/>
        </w:tabs>
        <w:ind w:firstLine="284"/>
        <w:rPr>
          <w:szCs w:val="22"/>
          <w:lang w:val="ru-RU"/>
        </w:rPr>
      </w:pPr>
      <w:r w:rsidRPr="00A749DD">
        <w:rPr>
          <w:szCs w:val="22"/>
          <w:lang w:val="ru-RU"/>
        </w:rPr>
        <w:t>3) пункт 9 статьи 41 Устава изложить в следующей редакции:</w:t>
      </w:r>
    </w:p>
    <w:p w:rsidR="00A749DD" w:rsidRPr="00A749DD" w:rsidRDefault="00A749DD" w:rsidP="008F7F0D">
      <w:pPr>
        <w:widowControl w:val="0"/>
        <w:autoSpaceDE w:val="0"/>
        <w:autoSpaceDN w:val="0"/>
        <w:adjustRightInd w:val="0"/>
        <w:spacing w:after="0" w:line="240" w:lineRule="auto"/>
        <w:ind w:firstLine="284"/>
        <w:jc w:val="both"/>
        <w:rPr>
          <w:rFonts w:ascii="Times New Roman" w:hAnsi="Times New Roman" w:cs="Times New Roman"/>
          <w:color w:val="000000"/>
        </w:rPr>
      </w:pPr>
      <w:r w:rsidRPr="00A749DD">
        <w:rPr>
          <w:rFonts w:ascii="Times New Roman" w:hAnsi="Times New Roman" w:cs="Times New Roman"/>
        </w:rPr>
        <w:t xml:space="preserve">«9. </w:t>
      </w:r>
      <w:r w:rsidRPr="00A749DD">
        <w:rPr>
          <w:rFonts w:ascii="Times New Roman" w:hAnsi="Times New Roman" w:cs="Times New Roman"/>
          <w:color w:val="000000"/>
        </w:rPr>
        <w:t xml:space="preserve">В случае досрочного прекращения полномочий Главы поселения </w:t>
      </w:r>
      <w:r w:rsidRPr="00A749DD">
        <w:rPr>
          <w:rFonts w:ascii="Times New Roman" w:hAnsi="Times New Roman" w:cs="Times New Roman"/>
        </w:rPr>
        <w:t xml:space="preserve">избрание </w:t>
      </w:r>
      <w:r w:rsidRPr="00A749DD">
        <w:rPr>
          <w:rFonts w:ascii="Times New Roman" w:hAnsi="Times New Roman" w:cs="Times New Roman"/>
          <w:color w:val="000000"/>
        </w:rPr>
        <w:t>Главы поселения</w:t>
      </w:r>
      <w:r w:rsidRPr="00A749DD">
        <w:rPr>
          <w:rFonts w:ascii="Times New Roman" w:hAnsi="Times New Roman" w:cs="Times New Roman"/>
        </w:rPr>
        <w:t xml:space="preserve"> осуществляется </w:t>
      </w:r>
      <w:r w:rsidRPr="00A749DD">
        <w:rPr>
          <w:rFonts w:ascii="Times New Roman" w:hAnsi="Times New Roman" w:cs="Times New Roman"/>
        </w:rPr>
        <w:lastRenderedPageBreak/>
        <w:t>не позднее чем через шесть месяцев со дня такого прекращения полномочий.</w:t>
      </w:r>
      <w:r w:rsidRPr="00A749DD">
        <w:rPr>
          <w:rFonts w:ascii="Times New Roman" w:hAnsi="Times New Roman" w:cs="Times New Roman"/>
          <w:color w:val="000000"/>
        </w:rPr>
        <w:t xml:space="preserve"> </w:t>
      </w:r>
      <w:r w:rsidRPr="00A749DD">
        <w:rPr>
          <w:rFonts w:ascii="Times New Roman" w:hAnsi="Times New Roman" w:cs="Times New Roman"/>
        </w:rPr>
        <w:t xml:space="preserve">При этом если до истечения </w:t>
      </w:r>
      <w:proofErr w:type="gramStart"/>
      <w:r w:rsidRPr="00A749DD">
        <w:rPr>
          <w:rFonts w:ascii="Times New Roman" w:hAnsi="Times New Roman" w:cs="Times New Roman"/>
        </w:rPr>
        <w:t xml:space="preserve">срока полномочий Собрания представителей </w:t>
      </w:r>
      <w:r w:rsidRPr="00A749DD">
        <w:rPr>
          <w:rFonts w:ascii="Times New Roman" w:hAnsi="Times New Roman" w:cs="Times New Roman"/>
          <w:color w:val="000000"/>
        </w:rPr>
        <w:t>поселения</w:t>
      </w:r>
      <w:proofErr w:type="gramEnd"/>
      <w:r w:rsidRPr="00A749DD">
        <w:rPr>
          <w:rFonts w:ascii="Times New Roman" w:hAnsi="Times New Roman" w:cs="Times New Roman"/>
        </w:rPr>
        <w:t xml:space="preserve"> осталось менее шести месяцев, избрание Главы </w:t>
      </w:r>
      <w:r w:rsidRPr="00A749DD">
        <w:rPr>
          <w:rFonts w:ascii="Times New Roman" w:hAnsi="Times New Roman" w:cs="Times New Roman"/>
          <w:color w:val="000000"/>
        </w:rPr>
        <w:t>поселения</w:t>
      </w:r>
      <w:r w:rsidRPr="00A749DD">
        <w:rPr>
          <w:rFonts w:ascii="Times New Roman" w:hAnsi="Times New Roman" w:cs="Times New Roman"/>
        </w:rPr>
        <w:t xml:space="preserve"> осуществляется в течение трех месяцев со дня избрания Собрания представителей </w:t>
      </w:r>
      <w:r w:rsidRPr="00A749DD">
        <w:rPr>
          <w:rFonts w:ascii="Times New Roman" w:hAnsi="Times New Roman" w:cs="Times New Roman"/>
          <w:color w:val="000000"/>
        </w:rPr>
        <w:t>поселения</w:t>
      </w:r>
      <w:r w:rsidRPr="00A749DD">
        <w:rPr>
          <w:rFonts w:ascii="Times New Roman" w:hAnsi="Times New Roman" w:cs="Times New Roman"/>
        </w:rPr>
        <w:t xml:space="preserve"> в правомочном составе.»;</w:t>
      </w:r>
    </w:p>
    <w:p w:rsidR="00A749DD" w:rsidRPr="00A749DD" w:rsidRDefault="00A749DD" w:rsidP="008F7F0D">
      <w:pPr>
        <w:spacing w:after="0" w:line="240" w:lineRule="auto"/>
        <w:ind w:firstLine="284"/>
        <w:jc w:val="both"/>
        <w:rPr>
          <w:rFonts w:ascii="Times New Roman" w:hAnsi="Times New Roman" w:cs="Times New Roman"/>
        </w:rPr>
      </w:pPr>
      <w:r w:rsidRPr="00A749DD">
        <w:rPr>
          <w:rFonts w:ascii="Times New Roman" w:hAnsi="Times New Roman" w:cs="Times New Roman"/>
        </w:rPr>
        <w:t>4) пункт 7 статьи 47 Устава признать утратившим силу;</w:t>
      </w:r>
    </w:p>
    <w:p w:rsidR="00A749DD" w:rsidRPr="00A749DD" w:rsidRDefault="00A749DD" w:rsidP="008F7F0D">
      <w:pPr>
        <w:spacing w:after="0" w:line="240" w:lineRule="auto"/>
        <w:ind w:firstLine="284"/>
        <w:jc w:val="both"/>
        <w:rPr>
          <w:rFonts w:ascii="Times New Roman" w:hAnsi="Times New Roman" w:cs="Times New Roman"/>
        </w:rPr>
      </w:pPr>
      <w:r w:rsidRPr="00A749DD">
        <w:rPr>
          <w:rFonts w:ascii="Times New Roman" w:hAnsi="Times New Roman" w:cs="Times New Roman"/>
        </w:rPr>
        <w:t>5) пункт 6 статьи 56 Устава изложить в следующей редакции:</w:t>
      </w:r>
    </w:p>
    <w:p w:rsidR="00A749DD" w:rsidRPr="00A749DD" w:rsidRDefault="00A749DD" w:rsidP="008F7F0D">
      <w:pPr>
        <w:spacing w:after="0" w:line="240" w:lineRule="auto"/>
        <w:ind w:firstLine="284"/>
        <w:jc w:val="both"/>
        <w:rPr>
          <w:rFonts w:ascii="Times New Roman" w:hAnsi="Times New Roman" w:cs="Times New Roman"/>
        </w:rPr>
      </w:pPr>
      <w:r w:rsidRPr="00A749DD">
        <w:rPr>
          <w:rFonts w:ascii="Times New Roman" w:hAnsi="Times New Roman" w:cs="Times New Roman"/>
        </w:rPr>
        <w:t xml:space="preserve">«6. </w:t>
      </w:r>
      <w:proofErr w:type="gramStart"/>
      <w:r w:rsidRPr="00A749DD">
        <w:rPr>
          <w:rFonts w:ascii="Times New Roman" w:hAnsi="Times New Roman" w:cs="Times New Roman"/>
        </w:rPr>
        <w:t>Изменения и дополнения, внесенные в Устав поселения и изменяющие структуру органов местного самоуправления поселения, разграничение полномочий между органами местного самоуправления поселения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поселения), вступают в силу после истечения срока полномочий Собрания представителей поселения, принявшего муниципальный правовой акт</w:t>
      </w:r>
      <w:proofErr w:type="gramEnd"/>
      <w:r w:rsidRPr="00A749DD">
        <w:rPr>
          <w:rFonts w:ascii="Times New Roman" w:hAnsi="Times New Roman" w:cs="Times New Roman"/>
        </w:rPr>
        <w:t xml:space="preserve"> о внесении указанных изменений и дополнений в Устав поселения</w:t>
      </w:r>
      <w:proofErr w:type="gramStart"/>
      <w:r w:rsidRPr="00A749DD">
        <w:rPr>
          <w:rFonts w:ascii="Times New Roman" w:hAnsi="Times New Roman" w:cs="Times New Roman"/>
        </w:rPr>
        <w:t>.»;</w:t>
      </w:r>
      <w:proofErr w:type="gramEnd"/>
    </w:p>
    <w:p w:rsidR="00A749DD" w:rsidRPr="00A749DD" w:rsidRDefault="00A749DD" w:rsidP="008F7F0D">
      <w:pPr>
        <w:spacing w:after="0" w:line="240" w:lineRule="auto"/>
        <w:ind w:firstLine="284"/>
        <w:jc w:val="both"/>
        <w:rPr>
          <w:rFonts w:ascii="Times New Roman" w:hAnsi="Times New Roman" w:cs="Times New Roman"/>
        </w:rPr>
      </w:pPr>
      <w:r w:rsidRPr="00A749DD">
        <w:rPr>
          <w:rFonts w:ascii="Times New Roman" w:hAnsi="Times New Roman" w:cs="Times New Roman"/>
        </w:rPr>
        <w:t>6) пункт 3 статьи 61 Устава изложить в следующей редакции:</w:t>
      </w:r>
    </w:p>
    <w:p w:rsidR="00A749DD" w:rsidRPr="00A749DD" w:rsidRDefault="00A749DD" w:rsidP="008F7F0D">
      <w:pPr>
        <w:widowControl w:val="0"/>
        <w:autoSpaceDE w:val="0"/>
        <w:autoSpaceDN w:val="0"/>
        <w:adjustRightInd w:val="0"/>
        <w:spacing w:after="0" w:line="240" w:lineRule="auto"/>
        <w:ind w:firstLine="284"/>
        <w:jc w:val="both"/>
        <w:rPr>
          <w:rFonts w:ascii="Times New Roman" w:hAnsi="Times New Roman" w:cs="Times New Roman"/>
          <w:color w:val="000000"/>
        </w:rPr>
      </w:pPr>
      <w:r w:rsidRPr="00A749DD">
        <w:rPr>
          <w:rFonts w:ascii="Times New Roman" w:hAnsi="Times New Roman" w:cs="Times New Roman"/>
          <w:color w:val="000000"/>
        </w:rPr>
        <w:t>«3. Муниципальные правовые акты, не затрагивающие права, свободы и обязанности человека и гражданина и не устанавливающие правовой статус организаций, учредителем которых выступает муниципальное образование, подлежат официальному опубликованию (обнародованию) только в случае, если это предусмотрено в самом муниципальном правовом акте</w:t>
      </w:r>
      <w:proofErr w:type="gramStart"/>
      <w:r w:rsidRPr="00A749DD">
        <w:rPr>
          <w:rFonts w:ascii="Times New Roman" w:hAnsi="Times New Roman" w:cs="Times New Roman"/>
          <w:color w:val="000000"/>
        </w:rPr>
        <w:t xml:space="preserve">.»; </w:t>
      </w:r>
      <w:proofErr w:type="gramEnd"/>
    </w:p>
    <w:p w:rsidR="00A749DD" w:rsidRPr="00A749DD" w:rsidRDefault="00A749DD" w:rsidP="008F7F0D">
      <w:pPr>
        <w:spacing w:after="0" w:line="240" w:lineRule="auto"/>
        <w:ind w:firstLine="284"/>
        <w:jc w:val="both"/>
        <w:rPr>
          <w:rFonts w:ascii="Times New Roman" w:hAnsi="Times New Roman" w:cs="Times New Roman"/>
        </w:rPr>
      </w:pPr>
      <w:r w:rsidRPr="00A749DD">
        <w:rPr>
          <w:rFonts w:ascii="Times New Roman" w:hAnsi="Times New Roman" w:cs="Times New Roman"/>
        </w:rPr>
        <w:t>7) в статье 62 Устава:</w:t>
      </w:r>
    </w:p>
    <w:p w:rsidR="00A749DD" w:rsidRPr="00A749DD" w:rsidRDefault="00A749DD" w:rsidP="008F7F0D">
      <w:pPr>
        <w:spacing w:after="0" w:line="240" w:lineRule="auto"/>
        <w:ind w:firstLine="284"/>
        <w:jc w:val="both"/>
        <w:rPr>
          <w:rFonts w:ascii="Times New Roman" w:hAnsi="Times New Roman" w:cs="Times New Roman"/>
        </w:rPr>
      </w:pPr>
      <w:r w:rsidRPr="00A749DD">
        <w:rPr>
          <w:rFonts w:ascii="Times New Roman" w:hAnsi="Times New Roman" w:cs="Times New Roman"/>
        </w:rPr>
        <w:t>а) название статьи изложить в следующей редакции:</w:t>
      </w:r>
    </w:p>
    <w:p w:rsidR="00A749DD" w:rsidRPr="00A749DD" w:rsidRDefault="00A749DD" w:rsidP="008F7F0D">
      <w:pPr>
        <w:spacing w:after="0" w:line="240" w:lineRule="auto"/>
        <w:ind w:firstLine="284"/>
        <w:jc w:val="both"/>
        <w:rPr>
          <w:rFonts w:ascii="Times New Roman" w:hAnsi="Times New Roman" w:cs="Times New Roman"/>
        </w:rPr>
      </w:pPr>
      <w:r w:rsidRPr="00A749DD">
        <w:rPr>
          <w:rFonts w:ascii="Times New Roman" w:hAnsi="Times New Roman" w:cs="Times New Roman"/>
        </w:rPr>
        <w:t>«</w:t>
      </w:r>
      <w:r w:rsidRPr="00A749DD">
        <w:rPr>
          <w:rFonts w:ascii="Times New Roman" w:hAnsi="Times New Roman" w:cs="Times New Roman"/>
          <w:b/>
        </w:rPr>
        <w:t>Статья 62. Порядок вступления в силу муниципальных правовых актов поселения, соглашений, заключаемых органами местного самоуправления поселения с органами местного самоуправления других муниципальных образований</w:t>
      </w:r>
      <w:r w:rsidRPr="00A749DD">
        <w:rPr>
          <w:rFonts w:ascii="Times New Roman" w:hAnsi="Times New Roman" w:cs="Times New Roman"/>
        </w:rPr>
        <w:t>»;</w:t>
      </w:r>
    </w:p>
    <w:p w:rsidR="00A749DD" w:rsidRPr="00A749DD" w:rsidRDefault="00A749DD" w:rsidP="008F7F0D">
      <w:pPr>
        <w:spacing w:after="0" w:line="240" w:lineRule="auto"/>
        <w:ind w:firstLine="284"/>
        <w:jc w:val="both"/>
        <w:rPr>
          <w:rFonts w:ascii="Times New Roman" w:hAnsi="Times New Roman" w:cs="Times New Roman"/>
        </w:rPr>
      </w:pPr>
      <w:r w:rsidRPr="00A749DD">
        <w:rPr>
          <w:rFonts w:ascii="Times New Roman" w:hAnsi="Times New Roman" w:cs="Times New Roman"/>
        </w:rPr>
        <w:t>б) пункт 1 изложить в следующей редакции:</w:t>
      </w:r>
    </w:p>
    <w:p w:rsidR="00A749DD" w:rsidRPr="00A749DD" w:rsidRDefault="00A749DD" w:rsidP="008F7F0D">
      <w:pPr>
        <w:widowControl w:val="0"/>
        <w:autoSpaceDE w:val="0"/>
        <w:autoSpaceDN w:val="0"/>
        <w:adjustRightInd w:val="0"/>
        <w:spacing w:after="0" w:line="240" w:lineRule="auto"/>
        <w:ind w:firstLine="284"/>
        <w:jc w:val="both"/>
        <w:rPr>
          <w:rFonts w:ascii="Times New Roman" w:hAnsi="Times New Roman" w:cs="Times New Roman"/>
          <w:color w:val="000000"/>
        </w:rPr>
      </w:pPr>
      <w:r w:rsidRPr="00A749DD">
        <w:rPr>
          <w:rFonts w:ascii="Times New Roman" w:hAnsi="Times New Roman" w:cs="Times New Roman"/>
        </w:rPr>
        <w:t xml:space="preserve">«1. </w:t>
      </w:r>
      <w:proofErr w:type="gramStart"/>
      <w:r w:rsidRPr="00A749DD">
        <w:rPr>
          <w:rFonts w:ascii="Times New Roman" w:hAnsi="Times New Roman" w:cs="Times New Roman"/>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органами местного самоуправления поселения с органами местного самоуправления других муниципальных образований, вступают в силу со дня их официального опубликования (обнародования)</w:t>
      </w:r>
      <w:r w:rsidRPr="00A749DD">
        <w:rPr>
          <w:rFonts w:ascii="Times New Roman" w:hAnsi="Times New Roman" w:cs="Times New Roman"/>
          <w:color w:val="000000"/>
        </w:rPr>
        <w:t xml:space="preserve">, если иной срок не предусмотрен федеральным законом. </w:t>
      </w:r>
      <w:proofErr w:type="gramEnd"/>
    </w:p>
    <w:p w:rsidR="00A749DD" w:rsidRPr="00A749DD" w:rsidRDefault="00A749DD" w:rsidP="008F7F0D">
      <w:pPr>
        <w:widowControl w:val="0"/>
        <w:autoSpaceDE w:val="0"/>
        <w:autoSpaceDN w:val="0"/>
        <w:adjustRightInd w:val="0"/>
        <w:spacing w:after="0" w:line="240" w:lineRule="auto"/>
        <w:ind w:firstLine="284"/>
        <w:jc w:val="both"/>
        <w:rPr>
          <w:rFonts w:ascii="Times New Roman" w:hAnsi="Times New Roman" w:cs="Times New Roman"/>
        </w:rPr>
      </w:pPr>
      <w:r w:rsidRPr="00A749DD">
        <w:rPr>
          <w:rFonts w:ascii="Times New Roman" w:hAnsi="Times New Roman" w:cs="Times New Roman"/>
          <w:color w:val="000000"/>
        </w:rPr>
        <w:t>Более поздний срок вступления в силу предусмотренных абзацем первым настоящего пункта муниципальных нормативных правовых актов (соглашений), может быть предусмотрен этими муниципальными правовыми актами (соглашениями)</w:t>
      </w:r>
      <w:proofErr w:type="gramStart"/>
      <w:r w:rsidRPr="00A749DD">
        <w:rPr>
          <w:rFonts w:ascii="Times New Roman" w:hAnsi="Times New Roman" w:cs="Times New Roman"/>
          <w:color w:val="000000"/>
        </w:rPr>
        <w:t>.</w:t>
      </w:r>
      <w:r w:rsidRPr="00A749DD">
        <w:rPr>
          <w:rFonts w:ascii="Times New Roman" w:hAnsi="Times New Roman" w:cs="Times New Roman"/>
        </w:rPr>
        <w:t>»</w:t>
      </w:r>
      <w:proofErr w:type="gramEnd"/>
      <w:r w:rsidRPr="00A749DD">
        <w:rPr>
          <w:rFonts w:ascii="Times New Roman" w:hAnsi="Times New Roman" w:cs="Times New Roman"/>
        </w:rPr>
        <w:t>;</w:t>
      </w:r>
    </w:p>
    <w:p w:rsidR="00A749DD" w:rsidRPr="00A749DD" w:rsidRDefault="00A749DD" w:rsidP="008F7F0D">
      <w:pPr>
        <w:spacing w:after="0" w:line="240" w:lineRule="auto"/>
        <w:ind w:firstLine="284"/>
        <w:jc w:val="both"/>
        <w:rPr>
          <w:rFonts w:ascii="Times New Roman" w:eastAsia="MS Mincho" w:hAnsi="Times New Roman" w:cs="Times New Roman"/>
        </w:rPr>
      </w:pPr>
      <w:r w:rsidRPr="00A749DD">
        <w:rPr>
          <w:rFonts w:ascii="Times New Roman" w:hAnsi="Times New Roman" w:cs="Times New Roman"/>
        </w:rPr>
        <w:t xml:space="preserve">8) </w:t>
      </w:r>
      <w:r w:rsidRPr="00A749DD">
        <w:rPr>
          <w:rFonts w:ascii="Times New Roman" w:eastAsia="MS Mincho" w:hAnsi="Times New Roman" w:cs="Times New Roman"/>
        </w:rPr>
        <w:t xml:space="preserve">подпункт 4 пункта 2 статьи 87 Устава </w:t>
      </w:r>
      <w:r w:rsidRPr="00A749DD">
        <w:rPr>
          <w:rFonts w:ascii="Times New Roman" w:hAnsi="Times New Roman" w:cs="Times New Roman"/>
        </w:rPr>
        <w:t>изложить в следующей редакции:</w:t>
      </w:r>
    </w:p>
    <w:p w:rsidR="00A749DD" w:rsidRPr="00A749DD" w:rsidRDefault="00A749DD" w:rsidP="008F7F0D">
      <w:pPr>
        <w:spacing w:after="0" w:line="240" w:lineRule="auto"/>
        <w:ind w:firstLine="284"/>
        <w:jc w:val="both"/>
        <w:rPr>
          <w:rFonts w:ascii="Times New Roman" w:hAnsi="Times New Roman" w:cs="Times New Roman"/>
        </w:rPr>
      </w:pPr>
      <w:proofErr w:type="gramStart"/>
      <w:r w:rsidRPr="00A749DD">
        <w:rPr>
          <w:rFonts w:ascii="Times New Roman" w:hAnsi="Times New Roman" w:cs="Times New Roman"/>
        </w:rPr>
        <w:t>«4) несоблюдение ограничений, запретов, неисполнение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w:t>
      </w:r>
      <w:proofErr w:type="gramEnd"/>
      <w:r w:rsidRPr="00A749DD">
        <w:rPr>
          <w:rFonts w:ascii="Times New Roman" w:hAnsi="Times New Roman" w:cs="Times New Roman"/>
        </w:rPr>
        <w:t xml:space="preserve"> за пределами территории Российской Федерации, владеть и (или) пользоваться иностранными финансовыми инструментами»</w:t>
      </w:r>
      <w:proofErr w:type="gramStart"/>
      <w:r w:rsidRPr="00A749DD">
        <w:rPr>
          <w:rFonts w:ascii="Times New Roman" w:hAnsi="Times New Roman" w:cs="Times New Roman"/>
        </w:rPr>
        <w:t>;»</w:t>
      </w:r>
      <w:proofErr w:type="gramEnd"/>
      <w:r w:rsidRPr="00A749DD">
        <w:rPr>
          <w:rFonts w:ascii="Times New Roman" w:hAnsi="Times New Roman" w:cs="Times New Roman"/>
        </w:rPr>
        <w:t>.</w:t>
      </w:r>
    </w:p>
    <w:p w:rsidR="00A749DD" w:rsidRPr="00A749DD" w:rsidRDefault="00A749DD" w:rsidP="008F7F0D">
      <w:pPr>
        <w:tabs>
          <w:tab w:val="left" w:pos="1200"/>
        </w:tabs>
        <w:autoSpaceDN w:val="0"/>
        <w:adjustRightInd w:val="0"/>
        <w:spacing w:after="0" w:line="240" w:lineRule="auto"/>
        <w:ind w:firstLine="284"/>
        <w:jc w:val="both"/>
        <w:rPr>
          <w:rFonts w:ascii="Times New Roman" w:hAnsi="Times New Roman" w:cs="Times New Roman"/>
        </w:rPr>
      </w:pPr>
      <w:r w:rsidRPr="00A749DD">
        <w:rPr>
          <w:rFonts w:ascii="Times New Roman" w:hAnsi="Times New Roman" w:cs="Times New Roman"/>
        </w:rPr>
        <w:t xml:space="preserve">2. Поручить Главе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rPr>
        <w:t xml:space="preserve"> Самарской области направить настоящее Решение на государственную регистрацию в течение 15 (пятнадцати) дней со дня принятия настоящего Решения.</w:t>
      </w:r>
    </w:p>
    <w:p w:rsidR="00A749DD" w:rsidRPr="00A749DD" w:rsidRDefault="00A749DD" w:rsidP="008F7F0D">
      <w:pPr>
        <w:tabs>
          <w:tab w:val="left" w:pos="1200"/>
        </w:tabs>
        <w:autoSpaceDN w:val="0"/>
        <w:adjustRightInd w:val="0"/>
        <w:spacing w:after="0" w:line="240" w:lineRule="auto"/>
        <w:ind w:firstLine="284"/>
        <w:jc w:val="both"/>
        <w:rPr>
          <w:rFonts w:ascii="Times New Roman" w:hAnsi="Times New Roman" w:cs="Times New Roman"/>
        </w:rPr>
      </w:pPr>
      <w:r w:rsidRPr="00A749DD">
        <w:rPr>
          <w:rFonts w:ascii="Times New Roman" w:hAnsi="Times New Roman" w:cs="Times New Roman"/>
        </w:rPr>
        <w:t xml:space="preserve">3. После государственной регистрации вносимых настоящим Решением изменений в Устав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rPr>
        <w:t xml:space="preserve"> Самарской области осуществить официальное опубликование настоящего Решения в газете </w:t>
      </w:r>
      <w:r w:rsidRPr="00A749DD">
        <w:rPr>
          <w:rFonts w:ascii="Times New Roman" w:hAnsi="Times New Roman" w:cs="Times New Roman"/>
          <w:bCs/>
          <w:snapToGrid w:val="0"/>
        </w:rPr>
        <w:t>«Вестник городского поселения Безенчук».</w:t>
      </w:r>
    </w:p>
    <w:p w:rsidR="00A749DD" w:rsidRPr="00A749DD" w:rsidRDefault="00A749DD" w:rsidP="008F7F0D">
      <w:pPr>
        <w:tabs>
          <w:tab w:val="left" w:pos="1200"/>
        </w:tabs>
        <w:autoSpaceDN w:val="0"/>
        <w:adjustRightInd w:val="0"/>
        <w:spacing w:after="0" w:line="240" w:lineRule="auto"/>
        <w:ind w:firstLine="284"/>
        <w:jc w:val="both"/>
        <w:rPr>
          <w:rFonts w:ascii="Times New Roman" w:hAnsi="Times New Roman" w:cs="Times New Roman"/>
        </w:rPr>
      </w:pPr>
      <w:r w:rsidRPr="00A749DD">
        <w:rPr>
          <w:rFonts w:ascii="Times New Roman" w:hAnsi="Times New Roman" w:cs="Times New Roman"/>
        </w:rPr>
        <w:t>4. Настоящее Решение вступает в силу со дня его официального опубликования.</w:t>
      </w:r>
    </w:p>
    <w:p w:rsidR="00A749DD" w:rsidRPr="00A749DD" w:rsidRDefault="00A749DD" w:rsidP="00A749DD">
      <w:pPr>
        <w:tabs>
          <w:tab w:val="num" w:pos="200"/>
        </w:tabs>
        <w:spacing w:after="0" w:line="240" w:lineRule="auto"/>
        <w:outlineLvl w:val="0"/>
        <w:rPr>
          <w:rFonts w:ascii="Times New Roman" w:hAnsi="Times New Roman" w:cs="Times New Roman"/>
          <w:bCs/>
        </w:rPr>
      </w:pPr>
      <w:r w:rsidRPr="00A749DD">
        <w:rPr>
          <w:rFonts w:ascii="Times New Roman" w:hAnsi="Times New Roman" w:cs="Times New Roman"/>
        </w:rPr>
        <w:t>Председатель Собрания представителей</w:t>
      </w:r>
      <w:r w:rsidR="008F7F0D">
        <w:rPr>
          <w:rFonts w:ascii="Times New Roman" w:hAnsi="Times New Roman" w:cs="Times New Roman"/>
        </w:rPr>
        <w:t xml:space="preserve"> </w:t>
      </w:r>
      <w:r w:rsidRPr="00A749DD">
        <w:rPr>
          <w:rFonts w:ascii="Times New Roman" w:hAnsi="Times New Roman" w:cs="Times New Roman"/>
          <w:bCs/>
        </w:rPr>
        <w:t xml:space="preserve">городского поселения Безенчук </w:t>
      </w:r>
    </w:p>
    <w:p w:rsidR="00A749DD" w:rsidRPr="00A749DD" w:rsidRDefault="00A749DD" w:rsidP="00A749DD">
      <w:pPr>
        <w:tabs>
          <w:tab w:val="num" w:pos="200"/>
        </w:tabs>
        <w:spacing w:after="0" w:line="240" w:lineRule="auto"/>
        <w:outlineLvl w:val="0"/>
        <w:rPr>
          <w:rFonts w:ascii="Times New Roman" w:hAnsi="Times New Roman" w:cs="Times New Roman"/>
        </w:rPr>
      </w:pPr>
      <w:r w:rsidRPr="00A749DD">
        <w:rPr>
          <w:rFonts w:ascii="Times New Roman" w:hAnsi="Times New Roman" w:cs="Times New Roman"/>
          <w:bCs/>
        </w:rPr>
        <w:t>муниципального района Безенчукский</w:t>
      </w:r>
      <w:r w:rsidRPr="00A749DD">
        <w:rPr>
          <w:rFonts w:ascii="Times New Roman" w:hAnsi="Times New Roman" w:cs="Times New Roman"/>
        </w:rPr>
        <w:t xml:space="preserve"> Самарской области</w:t>
      </w:r>
      <w:r w:rsidRPr="00A749DD">
        <w:rPr>
          <w:rFonts w:ascii="Times New Roman" w:hAnsi="Times New Roman" w:cs="Times New Roman"/>
        </w:rPr>
        <w:tab/>
      </w:r>
      <w:r w:rsidRPr="00A749DD">
        <w:rPr>
          <w:rFonts w:ascii="Times New Roman" w:hAnsi="Times New Roman" w:cs="Times New Roman"/>
        </w:rPr>
        <w:tab/>
      </w:r>
      <w:r w:rsidRPr="00A749DD">
        <w:rPr>
          <w:rFonts w:ascii="Times New Roman" w:hAnsi="Times New Roman" w:cs="Times New Roman"/>
        </w:rPr>
        <w:tab/>
        <w:t xml:space="preserve">                                А.Г. Кантеев</w:t>
      </w:r>
    </w:p>
    <w:p w:rsidR="00A749DD" w:rsidRPr="00A749DD" w:rsidRDefault="00A749DD" w:rsidP="00A749DD">
      <w:pPr>
        <w:tabs>
          <w:tab w:val="num" w:pos="200"/>
        </w:tabs>
        <w:spacing w:after="0" w:line="240" w:lineRule="auto"/>
        <w:outlineLvl w:val="0"/>
        <w:rPr>
          <w:rFonts w:ascii="Times New Roman" w:hAnsi="Times New Roman" w:cs="Times New Roman"/>
        </w:rPr>
      </w:pPr>
      <w:r w:rsidRPr="00A749DD">
        <w:rPr>
          <w:rFonts w:ascii="Times New Roman" w:hAnsi="Times New Roman" w:cs="Times New Roman"/>
        </w:rPr>
        <w:t xml:space="preserve">Глава </w:t>
      </w:r>
      <w:r w:rsidRPr="00A749DD">
        <w:rPr>
          <w:rFonts w:ascii="Times New Roman" w:hAnsi="Times New Roman" w:cs="Times New Roman"/>
          <w:bCs/>
        </w:rPr>
        <w:t>городского поселения Безенчук муниципального района Безенчукский</w:t>
      </w:r>
      <w:r w:rsidRPr="00A749DD">
        <w:rPr>
          <w:rFonts w:ascii="Times New Roman" w:hAnsi="Times New Roman" w:cs="Times New Roman"/>
        </w:rPr>
        <w:t xml:space="preserve"> </w:t>
      </w:r>
    </w:p>
    <w:p w:rsidR="00A749DD" w:rsidRPr="00A749DD" w:rsidRDefault="00A749DD" w:rsidP="00A749DD">
      <w:pPr>
        <w:tabs>
          <w:tab w:val="num" w:pos="200"/>
        </w:tabs>
        <w:spacing w:after="0" w:line="240" w:lineRule="auto"/>
        <w:outlineLvl w:val="0"/>
        <w:rPr>
          <w:rFonts w:ascii="Times New Roman" w:hAnsi="Times New Roman" w:cs="Times New Roman"/>
        </w:rPr>
      </w:pPr>
      <w:r w:rsidRPr="00A749DD">
        <w:rPr>
          <w:rFonts w:ascii="Times New Roman" w:hAnsi="Times New Roman" w:cs="Times New Roman"/>
        </w:rPr>
        <w:t xml:space="preserve">Самарской области                                                      </w:t>
      </w:r>
      <w:r w:rsidR="008F7F0D">
        <w:rPr>
          <w:rFonts w:ascii="Times New Roman" w:hAnsi="Times New Roman" w:cs="Times New Roman"/>
        </w:rPr>
        <w:t xml:space="preserve">                                </w:t>
      </w:r>
      <w:r w:rsidRPr="00A749DD">
        <w:rPr>
          <w:rFonts w:ascii="Times New Roman" w:hAnsi="Times New Roman" w:cs="Times New Roman"/>
        </w:rPr>
        <w:t xml:space="preserve">                                          В.В. Аникин                                                      </w:t>
      </w:r>
    </w:p>
    <w:p w:rsidR="0033000B" w:rsidRDefault="00A749DD" w:rsidP="0033000B">
      <w:pPr>
        <w:widowControl w:val="0"/>
        <w:suppressAutoHyphens/>
        <w:spacing w:after="0" w:line="240" w:lineRule="auto"/>
        <w:jc w:val="both"/>
        <w:rPr>
          <w:rFonts w:ascii="Times New Roman" w:eastAsia="Calibri" w:hAnsi="Times New Roman" w:cs="Times New Roman"/>
          <w:sz w:val="8"/>
          <w:szCs w:val="8"/>
        </w:rPr>
      </w:pPr>
      <w:r w:rsidRPr="00AA0B79">
        <w:rPr>
          <w:sz w:val="26"/>
          <w:szCs w:val="26"/>
        </w:rPr>
        <w:t xml:space="preserve"> </w:t>
      </w:r>
    </w:p>
    <w:p w:rsidR="0033000B" w:rsidRPr="009270DD" w:rsidRDefault="0033000B" w:rsidP="0033000B">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12</w:t>
      </w:r>
      <w:r w:rsidRPr="009270DD">
        <w:rPr>
          <w:rFonts w:ascii="Times New Roman" w:hAnsi="Times New Roman" w:cs="Times New Roman"/>
          <w:b/>
        </w:rPr>
        <w:t>.</w:t>
      </w:r>
      <w:r>
        <w:rPr>
          <w:rFonts w:ascii="Times New Roman" w:hAnsi="Times New Roman" w:cs="Times New Roman"/>
          <w:b/>
        </w:rPr>
        <w:t>10</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2</w:t>
      </w:r>
      <w:r w:rsidRPr="009270DD">
        <w:rPr>
          <w:rFonts w:ascii="Times New Roman" w:hAnsi="Times New Roman" w:cs="Times New Roman"/>
          <w:b/>
        </w:rPr>
        <w:t>/</w:t>
      </w:r>
      <w:r>
        <w:rPr>
          <w:rFonts w:ascii="Times New Roman" w:hAnsi="Times New Roman" w:cs="Times New Roman"/>
          <w:b/>
        </w:rPr>
        <w:t>25</w:t>
      </w:r>
    </w:p>
    <w:p w:rsidR="003B314A" w:rsidRPr="003B314A" w:rsidRDefault="0033000B" w:rsidP="003B314A">
      <w:pPr>
        <w:spacing w:after="0" w:line="240" w:lineRule="auto"/>
        <w:jc w:val="both"/>
        <w:rPr>
          <w:rFonts w:ascii="Times New Roman" w:hAnsi="Times New Roman" w:cs="Times New Roman"/>
        </w:rPr>
      </w:pPr>
      <w:r w:rsidRPr="003B314A">
        <w:rPr>
          <w:rFonts w:ascii="Times New Roman" w:hAnsi="Times New Roman" w:cs="Times New Roman"/>
        </w:rPr>
        <w:t>«</w:t>
      </w:r>
      <w:r w:rsidR="003B314A" w:rsidRPr="003B314A">
        <w:rPr>
          <w:rFonts w:ascii="Times New Roman" w:hAnsi="Times New Roman" w:cs="Times New Roman"/>
        </w:rPr>
        <w:t>Об исполнении бюджета городского поселения Безенчук муниципального района Безенчукский Самарской области</w:t>
      </w:r>
    </w:p>
    <w:p w:rsidR="003B314A" w:rsidRPr="003B314A" w:rsidRDefault="003B314A" w:rsidP="003B314A">
      <w:pPr>
        <w:spacing w:after="0" w:line="240" w:lineRule="auto"/>
        <w:jc w:val="both"/>
        <w:rPr>
          <w:rFonts w:ascii="Times New Roman" w:hAnsi="Times New Roman" w:cs="Times New Roman"/>
          <w:bCs/>
        </w:rPr>
      </w:pPr>
      <w:r w:rsidRPr="003B314A">
        <w:rPr>
          <w:rFonts w:ascii="Times New Roman" w:hAnsi="Times New Roman" w:cs="Times New Roman"/>
        </w:rPr>
        <w:t>за 9 месяцев 2017 года</w:t>
      </w:r>
      <w:r>
        <w:rPr>
          <w:rFonts w:ascii="Times New Roman" w:hAnsi="Times New Roman" w:cs="Times New Roman"/>
        </w:rPr>
        <w:t>»</w:t>
      </w:r>
    </w:p>
    <w:p w:rsidR="003B314A" w:rsidRPr="003B314A" w:rsidRDefault="003B314A" w:rsidP="003B314A">
      <w:pPr>
        <w:spacing w:after="0" w:line="240" w:lineRule="auto"/>
        <w:ind w:firstLine="540"/>
        <w:jc w:val="both"/>
        <w:rPr>
          <w:rFonts w:ascii="Times New Roman" w:hAnsi="Times New Roman" w:cs="Times New Roman"/>
        </w:rPr>
      </w:pPr>
      <w:r w:rsidRPr="003B314A">
        <w:rPr>
          <w:rFonts w:ascii="Times New Roman" w:hAnsi="Times New Roman" w:cs="Times New Roman"/>
        </w:rPr>
        <w:t>Заслушав и обсудив информацию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9 месяцев 2017 года Собрание представителей городского поселения Безенчук муниципального района Безенчукский Самарской области третьего созыва,</w:t>
      </w:r>
    </w:p>
    <w:p w:rsidR="003B314A" w:rsidRPr="003B314A" w:rsidRDefault="003B314A" w:rsidP="003B314A">
      <w:pPr>
        <w:pStyle w:val="22"/>
        <w:ind w:firstLine="851"/>
        <w:jc w:val="center"/>
        <w:rPr>
          <w:i w:val="0"/>
          <w:szCs w:val="22"/>
          <w:lang w:val="ru-RU"/>
        </w:rPr>
      </w:pPr>
      <w:r w:rsidRPr="003B314A">
        <w:rPr>
          <w:i w:val="0"/>
          <w:szCs w:val="22"/>
        </w:rPr>
        <w:t>РЕШИЛО:</w:t>
      </w:r>
    </w:p>
    <w:p w:rsidR="003B314A" w:rsidRPr="003B314A" w:rsidRDefault="003B314A" w:rsidP="00273C14">
      <w:pPr>
        <w:numPr>
          <w:ilvl w:val="0"/>
          <w:numId w:val="23"/>
        </w:numPr>
        <w:tabs>
          <w:tab w:val="clear" w:pos="720"/>
          <w:tab w:val="num" w:pos="0"/>
          <w:tab w:val="left" w:pos="284"/>
        </w:tabs>
        <w:spacing w:after="0" w:line="240" w:lineRule="auto"/>
        <w:ind w:left="0" w:firstLine="0"/>
        <w:jc w:val="both"/>
        <w:rPr>
          <w:rFonts w:ascii="Times New Roman" w:hAnsi="Times New Roman" w:cs="Times New Roman"/>
        </w:rPr>
      </w:pPr>
      <w:r w:rsidRPr="003B314A">
        <w:rPr>
          <w:rFonts w:ascii="Times New Roman" w:hAnsi="Times New Roman" w:cs="Times New Roman"/>
        </w:rPr>
        <w:t>Информацию об исполнении бюджета городского поселения Безенчук муниципального района Безенчукский Самарской области за 9 месяцев 2017 года по доходам в сумме 40 113 тыс. рублей и расходам в сумме 48 223 тыс. рублей принять к сведению.</w:t>
      </w:r>
    </w:p>
    <w:p w:rsidR="003B314A" w:rsidRPr="003B314A" w:rsidRDefault="003B314A" w:rsidP="00273C14">
      <w:pPr>
        <w:numPr>
          <w:ilvl w:val="0"/>
          <w:numId w:val="23"/>
        </w:numPr>
        <w:tabs>
          <w:tab w:val="clear" w:pos="720"/>
          <w:tab w:val="left" w:pos="284"/>
        </w:tabs>
        <w:spacing w:after="0" w:line="240" w:lineRule="auto"/>
        <w:ind w:left="0" w:firstLine="0"/>
        <w:jc w:val="both"/>
        <w:rPr>
          <w:rFonts w:ascii="Times New Roman" w:hAnsi="Times New Roman" w:cs="Times New Roman"/>
        </w:rPr>
      </w:pPr>
      <w:r w:rsidRPr="003B314A">
        <w:rPr>
          <w:rFonts w:ascii="Times New Roman" w:hAnsi="Times New Roman" w:cs="Times New Roman"/>
        </w:rPr>
        <w:lastRenderedPageBreak/>
        <w:t>Численность служащих городского поселения Безенчук на 01.10.2017 года составила 11 человек (из них муниципальных служащих 6 человек). Затраты на их денежное содержание составили 3995 тыс. рублей (из них на содержание муниципальных служащих – 2203 тыс. рублей).</w:t>
      </w:r>
    </w:p>
    <w:p w:rsidR="003B314A" w:rsidRPr="003B314A" w:rsidRDefault="003B314A" w:rsidP="00273C14">
      <w:pPr>
        <w:pStyle w:val="af2"/>
        <w:numPr>
          <w:ilvl w:val="0"/>
          <w:numId w:val="23"/>
        </w:numPr>
        <w:tabs>
          <w:tab w:val="clear" w:pos="720"/>
          <w:tab w:val="num" w:pos="0"/>
          <w:tab w:val="left" w:pos="284"/>
        </w:tabs>
        <w:ind w:left="0" w:firstLine="0"/>
        <w:jc w:val="both"/>
        <w:rPr>
          <w:sz w:val="22"/>
          <w:szCs w:val="22"/>
        </w:rPr>
      </w:pPr>
      <w:r w:rsidRPr="003B314A">
        <w:rPr>
          <w:sz w:val="22"/>
          <w:szCs w:val="22"/>
        </w:rPr>
        <w:t>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rsidR="003B314A" w:rsidRPr="003B314A" w:rsidRDefault="003B314A" w:rsidP="00273C14">
      <w:pPr>
        <w:pStyle w:val="af2"/>
        <w:numPr>
          <w:ilvl w:val="0"/>
          <w:numId w:val="23"/>
        </w:numPr>
        <w:tabs>
          <w:tab w:val="clear" w:pos="720"/>
          <w:tab w:val="num" w:pos="0"/>
          <w:tab w:val="left" w:pos="284"/>
        </w:tabs>
        <w:ind w:left="0" w:firstLine="0"/>
        <w:jc w:val="both"/>
        <w:rPr>
          <w:sz w:val="22"/>
          <w:szCs w:val="22"/>
        </w:rPr>
      </w:pPr>
      <w:r w:rsidRPr="003B314A">
        <w:rPr>
          <w:sz w:val="22"/>
          <w:szCs w:val="22"/>
        </w:rPr>
        <w:t>Настоящее решение вступает в силу с момента его подписания.</w:t>
      </w:r>
    </w:p>
    <w:p w:rsidR="003B314A" w:rsidRPr="003B314A" w:rsidRDefault="003B314A" w:rsidP="00273C14">
      <w:pPr>
        <w:numPr>
          <w:ilvl w:val="0"/>
          <w:numId w:val="23"/>
        </w:numPr>
        <w:tabs>
          <w:tab w:val="clear" w:pos="720"/>
          <w:tab w:val="num" w:pos="0"/>
          <w:tab w:val="left" w:pos="284"/>
        </w:tabs>
        <w:spacing w:after="0" w:line="240" w:lineRule="auto"/>
        <w:ind w:left="0" w:firstLine="0"/>
        <w:jc w:val="both"/>
        <w:rPr>
          <w:rFonts w:ascii="Times New Roman" w:hAnsi="Times New Roman" w:cs="Times New Roman"/>
        </w:rPr>
      </w:pPr>
      <w:r w:rsidRPr="003B314A">
        <w:rPr>
          <w:rFonts w:ascii="Times New Roman" w:hAnsi="Times New Roman" w:cs="Times New Roman"/>
        </w:rPr>
        <w:t>Опубликовать настоящее Решение в газете «Вестник городского поселения Безенчук».</w:t>
      </w:r>
    </w:p>
    <w:p w:rsidR="0033000B" w:rsidRDefault="0033000B" w:rsidP="003B314A">
      <w:pPr>
        <w:tabs>
          <w:tab w:val="left" w:pos="426"/>
        </w:tabs>
        <w:spacing w:after="0" w:line="240" w:lineRule="auto"/>
        <w:jc w:val="both"/>
        <w:rPr>
          <w:rFonts w:ascii="Times New Roman" w:eastAsia="Calibri" w:hAnsi="Times New Roman" w:cs="Times New Roman"/>
        </w:rPr>
      </w:pPr>
      <w:r w:rsidRPr="000462E1">
        <w:rPr>
          <w:rFonts w:ascii="Times New Roman" w:eastAsia="Calibri" w:hAnsi="Times New Roman" w:cs="Times New Roman"/>
        </w:rPr>
        <w:t xml:space="preserve">Председатель Собрания представителей </w:t>
      </w:r>
      <w:r w:rsidRPr="000462E1">
        <w:rPr>
          <w:rFonts w:ascii="Times New Roman" w:eastAsia="Calibri" w:hAnsi="Times New Roman" w:cs="Times New Roman"/>
          <w:noProof/>
        </w:rPr>
        <w:t xml:space="preserve">городского </w:t>
      </w:r>
      <w:r w:rsidRPr="000462E1">
        <w:rPr>
          <w:rFonts w:ascii="Times New Roman" w:eastAsia="Calibri" w:hAnsi="Times New Roman" w:cs="Times New Roman"/>
        </w:rPr>
        <w:t xml:space="preserve"> поселения </w:t>
      </w:r>
      <w:r w:rsidRPr="000462E1">
        <w:rPr>
          <w:rFonts w:ascii="Times New Roman" w:eastAsia="Calibri" w:hAnsi="Times New Roman" w:cs="Times New Roman"/>
          <w:noProof/>
        </w:rPr>
        <w:t>Безенчук</w:t>
      </w:r>
      <w:r w:rsidRPr="000462E1">
        <w:rPr>
          <w:rFonts w:ascii="Times New Roman" w:eastAsia="Calibri" w:hAnsi="Times New Roman" w:cs="Times New Roman"/>
          <w:bCs/>
        </w:rPr>
        <w:t xml:space="preserve"> </w:t>
      </w:r>
      <w:r w:rsidRPr="000462E1">
        <w:rPr>
          <w:rFonts w:ascii="Times New Roman" w:hAnsi="Times New Roman" w:cs="Times New Roman"/>
          <w:bCs/>
        </w:rPr>
        <w:t xml:space="preserve">                                    </w:t>
      </w:r>
      <w:r w:rsidRPr="000462E1">
        <w:rPr>
          <w:rFonts w:ascii="Times New Roman" w:eastAsia="Calibri" w:hAnsi="Times New Roman" w:cs="Times New Roman"/>
        </w:rPr>
        <w:t>А.Г.Кантеев</w:t>
      </w:r>
    </w:p>
    <w:p w:rsidR="0033000B" w:rsidRPr="000462E1" w:rsidRDefault="0033000B" w:rsidP="0033000B">
      <w:pPr>
        <w:spacing w:after="0" w:line="240" w:lineRule="auto"/>
        <w:jc w:val="both"/>
        <w:outlineLvl w:val="0"/>
        <w:rPr>
          <w:rFonts w:ascii="Times New Roman" w:hAnsi="Times New Roman" w:cs="Times New Roman"/>
        </w:rPr>
      </w:pPr>
      <w:r w:rsidRPr="000462E1">
        <w:rPr>
          <w:rFonts w:ascii="Times New Roman" w:hAnsi="Times New Roman" w:cs="Times New Roman"/>
        </w:rPr>
        <w:t xml:space="preserve">Глава </w:t>
      </w:r>
      <w:r w:rsidRPr="000462E1">
        <w:rPr>
          <w:rFonts w:ascii="Times New Roman" w:hAnsi="Times New Roman" w:cs="Times New Roman"/>
          <w:noProof/>
        </w:rPr>
        <w:t xml:space="preserve">городского </w:t>
      </w:r>
      <w:r w:rsidRPr="000462E1">
        <w:rPr>
          <w:rFonts w:ascii="Times New Roman" w:hAnsi="Times New Roman" w:cs="Times New Roman"/>
        </w:rPr>
        <w:t xml:space="preserve"> поселения </w:t>
      </w:r>
      <w:r w:rsidRPr="000462E1">
        <w:rPr>
          <w:rFonts w:ascii="Times New Roman" w:hAnsi="Times New Roman" w:cs="Times New Roman"/>
          <w:noProof/>
        </w:rPr>
        <w:t>Безенчук</w:t>
      </w:r>
      <w:r w:rsidRPr="000462E1">
        <w:rPr>
          <w:rFonts w:ascii="Times New Roman" w:hAnsi="Times New Roman" w:cs="Times New Roman"/>
          <w:bCs/>
        </w:rPr>
        <w:t xml:space="preserve">                                                                                               </w:t>
      </w:r>
      <w:r w:rsidRPr="000462E1">
        <w:rPr>
          <w:rFonts w:ascii="Times New Roman" w:hAnsi="Times New Roman" w:cs="Times New Roman"/>
          <w:noProof/>
        </w:rPr>
        <w:t>В.В.Аникин</w:t>
      </w:r>
    </w:p>
    <w:p w:rsidR="0033000B" w:rsidRPr="00CB6E8A" w:rsidRDefault="0033000B" w:rsidP="0033000B">
      <w:pPr>
        <w:widowControl w:val="0"/>
        <w:suppressAutoHyphens/>
        <w:spacing w:after="0" w:line="240" w:lineRule="auto"/>
        <w:jc w:val="both"/>
        <w:rPr>
          <w:rFonts w:ascii="Times New Roman" w:eastAsia="Calibri" w:hAnsi="Times New Roman" w:cs="Times New Roman"/>
          <w:sz w:val="8"/>
          <w:szCs w:val="8"/>
        </w:rPr>
      </w:pPr>
    </w:p>
    <w:p w:rsidR="0033000B" w:rsidRPr="00081C07" w:rsidRDefault="0033000B" w:rsidP="0033000B">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33000B" w:rsidRPr="00081C07" w:rsidRDefault="0033000B" w:rsidP="0033000B">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33000B" w:rsidRPr="00081C07" w:rsidRDefault="0033000B" w:rsidP="0033000B">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33000B" w:rsidRPr="00081C07" w:rsidRDefault="0033000B" w:rsidP="0033000B">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от </w:t>
      </w:r>
      <w:r w:rsidR="00A47218">
        <w:rPr>
          <w:rFonts w:ascii="Times New Roman" w:hAnsi="Times New Roman" w:cs="Times New Roman"/>
          <w:sz w:val="20"/>
          <w:szCs w:val="20"/>
        </w:rPr>
        <w:t>12</w:t>
      </w:r>
      <w:r w:rsidRPr="00081C07">
        <w:rPr>
          <w:rFonts w:ascii="Times New Roman" w:hAnsi="Times New Roman" w:cs="Times New Roman"/>
          <w:sz w:val="20"/>
          <w:szCs w:val="20"/>
        </w:rPr>
        <w:t>.</w:t>
      </w:r>
      <w:r w:rsidR="00A47218">
        <w:rPr>
          <w:rFonts w:ascii="Times New Roman" w:hAnsi="Times New Roman" w:cs="Times New Roman"/>
          <w:sz w:val="20"/>
          <w:szCs w:val="20"/>
        </w:rPr>
        <w:t>10</w:t>
      </w:r>
      <w:r w:rsidRPr="00081C07">
        <w:rPr>
          <w:rFonts w:ascii="Times New Roman" w:hAnsi="Times New Roman" w:cs="Times New Roman"/>
          <w:sz w:val="20"/>
          <w:szCs w:val="20"/>
        </w:rPr>
        <w:t>.2017г №</w:t>
      </w:r>
      <w:r w:rsidR="00A47218">
        <w:rPr>
          <w:rFonts w:ascii="Times New Roman" w:hAnsi="Times New Roman" w:cs="Times New Roman"/>
          <w:sz w:val="20"/>
          <w:szCs w:val="20"/>
        </w:rPr>
        <w:t>2</w:t>
      </w:r>
      <w:r>
        <w:rPr>
          <w:rFonts w:ascii="Times New Roman" w:hAnsi="Times New Roman" w:cs="Times New Roman"/>
          <w:sz w:val="20"/>
          <w:szCs w:val="20"/>
        </w:rPr>
        <w:t>/2</w:t>
      </w:r>
      <w:r w:rsidR="00A47218">
        <w:rPr>
          <w:rFonts w:ascii="Times New Roman" w:hAnsi="Times New Roman" w:cs="Times New Roman"/>
          <w:sz w:val="20"/>
          <w:szCs w:val="20"/>
        </w:rPr>
        <w:t>5</w:t>
      </w:r>
    </w:p>
    <w:tbl>
      <w:tblPr>
        <w:tblW w:w="11059" w:type="dxa"/>
        <w:tblInd w:w="89" w:type="dxa"/>
        <w:tblLayout w:type="fixed"/>
        <w:tblLook w:val="04A0"/>
      </w:tblPr>
      <w:tblGrid>
        <w:gridCol w:w="2004"/>
        <w:gridCol w:w="7796"/>
        <w:gridCol w:w="1259"/>
      </w:tblGrid>
      <w:tr w:rsidR="00A5102C" w:rsidRPr="00A5102C" w:rsidTr="00B837D5">
        <w:trPr>
          <w:trHeight w:val="285"/>
        </w:trPr>
        <w:tc>
          <w:tcPr>
            <w:tcW w:w="11059" w:type="dxa"/>
            <w:gridSpan w:val="3"/>
            <w:tcBorders>
              <w:top w:val="nil"/>
              <w:left w:val="nil"/>
              <w:bottom w:val="nil"/>
              <w:right w:val="nil"/>
            </w:tcBorders>
            <w:shd w:val="clear" w:color="auto" w:fill="auto"/>
            <w:vAlign w:val="bottom"/>
            <w:hideMark/>
          </w:tcPr>
          <w:p w:rsidR="00A5102C" w:rsidRPr="00A5102C" w:rsidRDefault="00A5102C" w:rsidP="00A5102C">
            <w:pPr>
              <w:spacing w:after="0" w:line="240" w:lineRule="auto"/>
              <w:jc w:val="center"/>
              <w:rPr>
                <w:rFonts w:ascii="Times New Roman" w:eastAsia="Times New Roman" w:hAnsi="Times New Roman" w:cs="Times New Roman"/>
                <w:b/>
                <w:bCs/>
                <w:lang w:eastAsia="ru-RU"/>
              </w:rPr>
            </w:pPr>
            <w:r w:rsidRPr="00A5102C">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2017 году по основным источникам в разрезе классификации доходов Российской Федерации</w:t>
            </w:r>
          </w:p>
        </w:tc>
      </w:tr>
      <w:tr w:rsidR="00A5102C" w:rsidRPr="00A5102C" w:rsidTr="00B837D5">
        <w:trPr>
          <w:trHeight w:val="255"/>
        </w:trPr>
        <w:tc>
          <w:tcPr>
            <w:tcW w:w="2004" w:type="dxa"/>
            <w:vMerge w:val="restart"/>
            <w:tcBorders>
              <w:top w:val="nil"/>
              <w:left w:val="single" w:sz="4" w:space="0" w:color="auto"/>
              <w:bottom w:val="single" w:sz="4" w:space="0" w:color="auto"/>
              <w:right w:val="single" w:sz="4" w:space="0" w:color="auto"/>
            </w:tcBorders>
            <w:shd w:val="clear" w:color="000000" w:fill="FFFFFF"/>
            <w:hideMark/>
          </w:tcPr>
          <w:p w:rsidR="00A5102C" w:rsidRPr="00A5102C" w:rsidRDefault="00A5102C" w:rsidP="00A5102C">
            <w:pPr>
              <w:spacing w:after="0" w:line="240" w:lineRule="auto"/>
              <w:jc w:val="center"/>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Код</w:t>
            </w:r>
          </w:p>
        </w:tc>
        <w:tc>
          <w:tcPr>
            <w:tcW w:w="7796" w:type="dxa"/>
            <w:vMerge w:val="restart"/>
            <w:tcBorders>
              <w:top w:val="nil"/>
              <w:left w:val="single" w:sz="4" w:space="0" w:color="auto"/>
              <w:bottom w:val="single" w:sz="4" w:space="0" w:color="auto"/>
              <w:right w:val="single" w:sz="4" w:space="0" w:color="auto"/>
            </w:tcBorders>
            <w:shd w:val="clear" w:color="000000" w:fill="FFFFFF"/>
            <w:hideMark/>
          </w:tcPr>
          <w:p w:rsidR="00A5102C" w:rsidRPr="00A5102C" w:rsidRDefault="00A5102C" w:rsidP="00A5102C">
            <w:pPr>
              <w:spacing w:after="0" w:line="240" w:lineRule="auto"/>
              <w:jc w:val="center"/>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Наименование источника</w:t>
            </w:r>
          </w:p>
        </w:tc>
        <w:tc>
          <w:tcPr>
            <w:tcW w:w="1259" w:type="dxa"/>
            <w:vMerge w:val="restart"/>
            <w:tcBorders>
              <w:top w:val="nil"/>
              <w:left w:val="single" w:sz="4" w:space="0" w:color="auto"/>
              <w:bottom w:val="single" w:sz="4" w:space="0" w:color="000000"/>
              <w:right w:val="single" w:sz="4" w:space="0" w:color="auto"/>
            </w:tcBorders>
            <w:shd w:val="clear" w:color="auto" w:fill="auto"/>
            <w:hideMark/>
          </w:tcPr>
          <w:p w:rsidR="00A5102C" w:rsidRPr="00A5102C" w:rsidRDefault="00A5102C" w:rsidP="00A5102C">
            <w:pPr>
              <w:spacing w:after="0" w:line="240" w:lineRule="auto"/>
              <w:jc w:val="center"/>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Итого на год, тыс</w:t>
            </w:r>
            <w:proofErr w:type="gramStart"/>
            <w:r w:rsidRPr="00A5102C">
              <w:rPr>
                <w:rFonts w:ascii="Times New Roman" w:eastAsia="Times New Roman" w:hAnsi="Times New Roman" w:cs="Times New Roman"/>
                <w:b/>
                <w:bCs/>
                <w:sz w:val="18"/>
                <w:szCs w:val="18"/>
                <w:lang w:eastAsia="ru-RU"/>
              </w:rPr>
              <w:t>.р</w:t>
            </w:r>
            <w:proofErr w:type="gramEnd"/>
            <w:r w:rsidRPr="00A5102C">
              <w:rPr>
                <w:rFonts w:ascii="Times New Roman" w:eastAsia="Times New Roman" w:hAnsi="Times New Roman" w:cs="Times New Roman"/>
                <w:b/>
                <w:bCs/>
                <w:sz w:val="18"/>
                <w:szCs w:val="18"/>
                <w:lang w:eastAsia="ru-RU"/>
              </w:rPr>
              <w:t xml:space="preserve">уб. </w:t>
            </w:r>
          </w:p>
        </w:tc>
      </w:tr>
      <w:tr w:rsidR="00A5102C" w:rsidRPr="00A5102C" w:rsidTr="00B837D5">
        <w:trPr>
          <w:trHeight w:val="207"/>
        </w:trPr>
        <w:tc>
          <w:tcPr>
            <w:tcW w:w="2004" w:type="dxa"/>
            <w:vMerge/>
            <w:tcBorders>
              <w:top w:val="nil"/>
              <w:left w:val="single" w:sz="4" w:space="0" w:color="auto"/>
              <w:bottom w:val="single" w:sz="4" w:space="0" w:color="auto"/>
              <w:right w:val="single" w:sz="4" w:space="0" w:color="auto"/>
            </w:tcBorders>
            <w:vAlign w:val="center"/>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p>
        </w:tc>
        <w:tc>
          <w:tcPr>
            <w:tcW w:w="7796" w:type="dxa"/>
            <w:vMerge/>
            <w:tcBorders>
              <w:top w:val="nil"/>
              <w:left w:val="single" w:sz="4" w:space="0" w:color="auto"/>
              <w:bottom w:val="single" w:sz="4" w:space="0" w:color="auto"/>
              <w:right w:val="single" w:sz="4" w:space="0" w:color="auto"/>
            </w:tcBorders>
            <w:vAlign w:val="center"/>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p>
        </w:tc>
        <w:tc>
          <w:tcPr>
            <w:tcW w:w="1259" w:type="dxa"/>
            <w:vMerge/>
            <w:tcBorders>
              <w:top w:val="nil"/>
              <w:left w:val="single" w:sz="4" w:space="0" w:color="auto"/>
              <w:bottom w:val="single" w:sz="4" w:space="0" w:color="000000"/>
              <w:right w:val="single" w:sz="4" w:space="0" w:color="auto"/>
            </w:tcBorders>
            <w:vAlign w:val="center"/>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p>
        </w:tc>
      </w:tr>
      <w:tr w:rsidR="00A5102C" w:rsidRPr="00A5102C" w:rsidTr="00B837D5">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1 00 00000 00 0000 000</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Налоговые и неналоговые доходы</w:t>
            </w:r>
          </w:p>
        </w:tc>
        <w:tc>
          <w:tcPr>
            <w:tcW w:w="1259" w:type="dxa"/>
            <w:tcBorders>
              <w:top w:val="nil"/>
              <w:left w:val="nil"/>
              <w:bottom w:val="single" w:sz="4" w:space="0" w:color="auto"/>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38056,44324</w:t>
            </w:r>
          </w:p>
        </w:tc>
      </w:tr>
      <w:tr w:rsidR="00A5102C" w:rsidRPr="00A5102C" w:rsidTr="00B837D5">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1 01 00000 00 0000 000</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Налоги на прибыль, доходы</w:t>
            </w:r>
          </w:p>
        </w:tc>
        <w:tc>
          <w:tcPr>
            <w:tcW w:w="1259" w:type="dxa"/>
            <w:tcBorders>
              <w:top w:val="nil"/>
              <w:left w:val="nil"/>
              <w:bottom w:val="single" w:sz="4" w:space="0" w:color="auto"/>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15641,88056</w:t>
            </w:r>
          </w:p>
        </w:tc>
      </w:tr>
      <w:tr w:rsidR="00A5102C" w:rsidRPr="00A5102C" w:rsidTr="00B837D5">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1 01 02000 01 0000 110</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НДФЛ</w:t>
            </w:r>
          </w:p>
        </w:tc>
        <w:tc>
          <w:tcPr>
            <w:tcW w:w="1259" w:type="dxa"/>
            <w:tcBorders>
              <w:top w:val="nil"/>
              <w:left w:val="nil"/>
              <w:bottom w:val="single" w:sz="4" w:space="0" w:color="auto"/>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15641,88056</w:t>
            </w:r>
          </w:p>
        </w:tc>
      </w:tr>
      <w:tr w:rsidR="00A5102C" w:rsidRPr="00A5102C" w:rsidTr="00B837D5">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1 05 00000 00 0000 000</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Налоги на совокупный доход</w:t>
            </w:r>
          </w:p>
        </w:tc>
        <w:tc>
          <w:tcPr>
            <w:tcW w:w="1259" w:type="dxa"/>
            <w:tcBorders>
              <w:top w:val="nil"/>
              <w:left w:val="nil"/>
              <w:bottom w:val="single" w:sz="4" w:space="0" w:color="auto"/>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249,967</w:t>
            </w:r>
          </w:p>
        </w:tc>
      </w:tr>
      <w:tr w:rsidR="00A5102C" w:rsidRPr="00A5102C" w:rsidTr="00B837D5">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1 05 03000 01 0000 110</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Единый сельскохозяйственный налог</w:t>
            </w:r>
          </w:p>
        </w:tc>
        <w:tc>
          <w:tcPr>
            <w:tcW w:w="1259" w:type="dxa"/>
            <w:tcBorders>
              <w:top w:val="nil"/>
              <w:left w:val="nil"/>
              <w:bottom w:val="single" w:sz="4" w:space="0" w:color="auto"/>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249,967</w:t>
            </w:r>
          </w:p>
        </w:tc>
      </w:tr>
      <w:tr w:rsidR="00A5102C" w:rsidRPr="00A5102C" w:rsidTr="00B837D5">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 xml:space="preserve">1 06 00000 00 0000 110 </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Налоги на имущество</w:t>
            </w:r>
          </w:p>
        </w:tc>
        <w:tc>
          <w:tcPr>
            <w:tcW w:w="1259" w:type="dxa"/>
            <w:tcBorders>
              <w:top w:val="nil"/>
              <w:left w:val="nil"/>
              <w:bottom w:val="single" w:sz="4" w:space="0" w:color="auto"/>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9757,56616</w:t>
            </w:r>
          </w:p>
        </w:tc>
      </w:tr>
      <w:tr w:rsidR="00A5102C" w:rsidRPr="00A5102C" w:rsidTr="00B837D5">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1 06 01030 13 0000 110</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Налог на имущество физических лиц</w:t>
            </w:r>
          </w:p>
        </w:tc>
        <w:tc>
          <w:tcPr>
            <w:tcW w:w="1259" w:type="dxa"/>
            <w:tcBorders>
              <w:top w:val="nil"/>
              <w:left w:val="nil"/>
              <w:bottom w:val="single" w:sz="4" w:space="0" w:color="auto"/>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595,75632</w:t>
            </w:r>
          </w:p>
        </w:tc>
      </w:tr>
      <w:tr w:rsidR="00A5102C" w:rsidRPr="00A5102C" w:rsidTr="00B837D5">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1 06 06000 13 0000 110</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Земельный налог</w:t>
            </w:r>
          </w:p>
        </w:tc>
        <w:tc>
          <w:tcPr>
            <w:tcW w:w="1259" w:type="dxa"/>
            <w:tcBorders>
              <w:top w:val="nil"/>
              <w:left w:val="nil"/>
              <w:bottom w:val="single" w:sz="4" w:space="0" w:color="auto"/>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9161,80984</w:t>
            </w:r>
          </w:p>
        </w:tc>
      </w:tr>
      <w:tr w:rsidR="00A5102C" w:rsidRPr="00A5102C" w:rsidTr="00B837D5">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1 03 00000 00 0000 000</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Налоги на товары (работы, услуги), реализуемые на территории Российской Федерации</w:t>
            </w:r>
          </w:p>
        </w:tc>
        <w:tc>
          <w:tcPr>
            <w:tcW w:w="1259" w:type="dxa"/>
            <w:tcBorders>
              <w:top w:val="nil"/>
              <w:left w:val="nil"/>
              <w:bottom w:val="single" w:sz="4" w:space="0" w:color="auto"/>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6448,31337</w:t>
            </w:r>
          </w:p>
        </w:tc>
      </w:tr>
      <w:tr w:rsidR="00A5102C" w:rsidRPr="00A5102C" w:rsidTr="00B837D5">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1 03 02041 01 0000 110</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Акцизы на автомобильный бензин, производимый на территории Российской Федерации </w:t>
            </w:r>
          </w:p>
        </w:tc>
        <w:tc>
          <w:tcPr>
            <w:tcW w:w="1259" w:type="dxa"/>
            <w:tcBorders>
              <w:top w:val="nil"/>
              <w:left w:val="nil"/>
              <w:bottom w:val="single" w:sz="4" w:space="0" w:color="auto"/>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4352,81090</w:t>
            </w:r>
          </w:p>
        </w:tc>
      </w:tr>
      <w:tr w:rsidR="00A5102C" w:rsidRPr="00A5102C" w:rsidTr="00B837D5">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1 03 02042 01 0000 110</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Акцизы на прямогонный бензин, производимый на территории Российской Федерации </w:t>
            </w:r>
          </w:p>
        </w:tc>
        <w:tc>
          <w:tcPr>
            <w:tcW w:w="1259" w:type="dxa"/>
            <w:tcBorders>
              <w:top w:val="nil"/>
              <w:left w:val="nil"/>
              <w:bottom w:val="single" w:sz="4" w:space="0" w:color="auto"/>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-539,60053</w:t>
            </w:r>
          </w:p>
        </w:tc>
      </w:tr>
      <w:tr w:rsidR="00A5102C" w:rsidRPr="00A5102C" w:rsidTr="00B837D5">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1 03 02070 01 0000 110</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Акцизы на дизельное топливо, производимое на территории Российской Федерации </w:t>
            </w:r>
          </w:p>
        </w:tc>
        <w:tc>
          <w:tcPr>
            <w:tcW w:w="1259" w:type="dxa"/>
            <w:tcBorders>
              <w:top w:val="nil"/>
              <w:left w:val="nil"/>
              <w:bottom w:val="single" w:sz="4" w:space="0" w:color="auto"/>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2607,44102</w:t>
            </w:r>
          </w:p>
        </w:tc>
      </w:tr>
      <w:tr w:rsidR="00A5102C" w:rsidRPr="00A5102C" w:rsidTr="00B837D5">
        <w:trPr>
          <w:trHeight w:val="102"/>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1 03 02080 01 0000 110</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259" w:type="dxa"/>
            <w:tcBorders>
              <w:top w:val="nil"/>
              <w:left w:val="nil"/>
              <w:bottom w:val="single" w:sz="4" w:space="0" w:color="auto"/>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27,66198</w:t>
            </w:r>
          </w:p>
        </w:tc>
      </w:tr>
      <w:tr w:rsidR="00A5102C" w:rsidRPr="00A5102C" w:rsidTr="00B837D5">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1 09 00000 00 0000 000</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Задолженность и перерасчеты по отмененным налогам</w:t>
            </w:r>
            <w:proofErr w:type="gramStart"/>
            <w:r w:rsidRPr="00A5102C">
              <w:rPr>
                <w:rFonts w:ascii="Times New Roman" w:eastAsia="Times New Roman" w:hAnsi="Times New Roman" w:cs="Times New Roman"/>
                <w:b/>
                <w:bCs/>
                <w:sz w:val="18"/>
                <w:szCs w:val="18"/>
                <w:lang w:eastAsia="ru-RU"/>
              </w:rPr>
              <w:t>,с</w:t>
            </w:r>
            <w:proofErr w:type="gramEnd"/>
            <w:r w:rsidRPr="00A5102C">
              <w:rPr>
                <w:rFonts w:ascii="Times New Roman" w:eastAsia="Times New Roman" w:hAnsi="Times New Roman" w:cs="Times New Roman"/>
                <w:b/>
                <w:bCs/>
                <w:sz w:val="18"/>
                <w:szCs w:val="18"/>
                <w:lang w:eastAsia="ru-RU"/>
              </w:rPr>
              <w:t>борам и иным обязательным платежам</w:t>
            </w:r>
          </w:p>
        </w:tc>
        <w:tc>
          <w:tcPr>
            <w:tcW w:w="1259" w:type="dxa"/>
            <w:tcBorders>
              <w:top w:val="nil"/>
              <w:left w:val="nil"/>
              <w:bottom w:val="single" w:sz="4" w:space="0" w:color="auto"/>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0</w:t>
            </w:r>
          </w:p>
        </w:tc>
      </w:tr>
      <w:tr w:rsidR="00A5102C" w:rsidRPr="00A5102C" w:rsidTr="00B837D5">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1 11 00000 00 0000 000</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Доходы от использования имущества, находящегося в государственной и муниципальной собственности</w:t>
            </w:r>
          </w:p>
        </w:tc>
        <w:tc>
          <w:tcPr>
            <w:tcW w:w="1259" w:type="dxa"/>
            <w:tcBorders>
              <w:top w:val="nil"/>
              <w:left w:val="nil"/>
              <w:bottom w:val="nil"/>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2397,78273</w:t>
            </w:r>
          </w:p>
        </w:tc>
      </w:tr>
      <w:tr w:rsidR="00A5102C" w:rsidRPr="00A5102C" w:rsidTr="00B837D5">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1 11 05013 13 0000 120</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Доходы</w:t>
            </w:r>
            <w:proofErr w:type="gramStart"/>
            <w:r w:rsidRPr="00A5102C">
              <w:rPr>
                <w:rFonts w:ascii="Times New Roman" w:eastAsia="Times New Roman" w:hAnsi="Times New Roman" w:cs="Times New Roman"/>
                <w:sz w:val="18"/>
                <w:szCs w:val="18"/>
                <w:lang w:eastAsia="ru-RU"/>
              </w:rPr>
              <w:t>,п</w:t>
            </w:r>
            <w:proofErr w:type="gramEnd"/>
            <w:r w:rsidRPr="00A5102C">
              <w:rPr>
                <w:rFonts w:ascii="Times New Roman" w:eastAsia="Times New Roman" w:hAnsi="Times New Roman" w:cs="Times New Roman"/>
                <w:sz w:val="18"/>
                <w:szCs w:val="18"/>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1259" w:type="dxa"/>
            <w:tcBorders>
              <w:top w:val="single" w:sz="4" w:space="0" w:color="auto"/>
              <w:left w:val="nil"/>
              <w:bottom w:val="single" w:sz="4" w:space="0" w:color="auto"/>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2090,72200</w:t>
            </w:r>
          </w:p>
        </w:tc>
      </w:tr>
      <w:tr w:rsidR="00A5102C" w:rsidRPr="00A5102C" w:rsidTr="00B837D5">
        <w:trPr>
          <w:trHeight w:val="98"/>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1 11 05025 13 0000 120</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259" w:type="dxa"/>
            <w:tcBorders>
              <w:top w:val="nil"/>
              <w:left w:val="nil"/>
              <w:bottom w:val="single" w:sz="4" w:space="0" w:color="auto"/>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0</w:t>
            </w:r>
          </w:p>
        </w:tc>
      </w:tr>
      <w:tr w:rsidR="00A5102C" w:rsidRPr="00A5102C" w:rsidTr="00B837D5">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1 11 05035 13 0000 120</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A5102C">
              <w:rPr>
                <w:rFonts w:ascii="Times New Roman" w:eastAsia="Times New Roman" w:hAnsi="Times New Roman" w:cs="Times New Roman"/>
                <w:sz w:val="18"/>
                <w:szCs w:val="18"/>
                <w:lang w:eastAsia="ru-RU"/>
              </w:rPr>
              <w:t>й(</w:t>
            </w:r>
            <w:proofErr w:type="gramEnd"/>
            <w:r w:rsidRPr="00A5102C">
              <w:rPr>
                <w:rFonts w:ascii="Times New Roman" w:eastAsia="Times New Roman" w:hAnsi="Times New Roman" w:cs="Times New Roman"/>
                <w:sz w:val="18"/>
                <w:szCs w:val="18"/>
                <w:lang w:eastAsia="ru-RU"/>
              </w:rPr>
              <w:t>за исключением имущества муниципальных автономных учреждений)</w:t>
            </w:r>
          </w:p>
        </w:tc>
        <w:tc>
          <w:tcPr>
            <w:tcW w:w="1259" w:type="dxa"/>
            <w:tcBorders>
              <w:top w:val="nil"/>
              <w:left w:val="nil"/>
              <w:bottom w:val="single" w:sz="4" w:space="0" w:color="auto"/>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307,06073</w:t>
            </w:r>
          </w:p>
        </w:tc>
      </w:tr>
      <w:tr w:rsidR="00A5102C" w:rsidRPr="00A5102C" w:rsidTr="00B837D5">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1 14 00000 00 0000 000</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Доходы от продажи материальных и нематериальных активов</w:t>
            </w:r>
          </w:p>
        </w:tc>
        <w:tc>
          <w:tcPr>
            <w:tcW w:w="1259" w:type="dxa"/>
            <w:tcBorders>
              <w:top w:val="nil"/>
              <w:left w:val="nil"/>
              <w:bottom w:val="nil"/>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3100,76273</w:t>
            </w:r>
          </w:p>
        </w:tc>
      </w:tr>
      <w:tr w:rsidR="00A5102C" w:rsidRPr="00A5102C" w:rsidTr="00B837D5">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1 14 02053 13 0000 410</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Доходы от реализации имущества, находящегося в собственности органов местного самоуправления</w:t>
            </w:r>
          </w:p>
        </w:tc>
        <w:tc>
          <w:tcPr>
            <w:tcW w:w="1259" w:type="dxa"/>
            <w:tcBorders>
              <w:top w:val="single" w:sz="4" w:space="0" w:color="auto"/>
              <w:left w:val="nil"/>
              <w:bottom w:val="nil"/>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842,75</w:t>
            </w:r>
          </w:p>
        </w:tc>
      </w:tr>
      <w:tr w:rsidR="00A5102C" w:rsidRPr="00A5102C" w:rsidTr="00B837D5">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1 14 06013 13 0000 430</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Доходы от продажи земельных участков, гос</w:t>
            </w:r>
            <w:proofErr w:type="gramStart"/>
            <w:r w:rsidRPr="00A5102C">
              <w:rPr>
                <w:rFonts w:ascii="Times New Roman" w:eastAsia="Times New Roman" w:hAnsi="Times New Roman" w:cs="Times New Roman"/>
                <w:sz w:val="18"/>
                <w:szCs w:val="18"/>
                <w:lang w:eastAsia="ru-RU"/>
              </w:rPr>
              <w:t>.с</w:t>
            </w:r>
            <w:proofErr w:type="gramEnd"/>
            <w:r w:rsidRPr="00A5102C">
              <w:rPr>
                <w:rFonts w:ascii="Times New Roman" w:eastAsia="Times New Roman" w:hAnsi="Times New Roman" w:cs="Times New Roman"/>
                <w:sz w:val="18"/>
                <w:szCs w:val="18"/>
                <w:lang w:eastAsia="ru-RU"/>
              </w:rPr>
              <w:t>обственность на которые не разграничена и которые расположены в границах поселений</w:t>
            </w:r>
          </w:p>
        </w:tc>
        <w:tc>
          <w:tcPr>
            <w:tcW w:w="1259" w:type="dxa"/>
            <w:tcBorders>
              <w:top w:val="single" w:sz="4" w:space="0" w:color="auto"/>
              <w:left w:val="nil"/>
              <w:bottom w:val="single" w:sz="4" w:space="0" w:color="auto"/>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2258,01273</w:t>
            </w:r>
          </w:p>
        </w:tc>
      </w:tr>
      <w:tr w:rsidR="00A5102C" w:rsidRPr="00A5102C" w:rsidTr="00B837D5">
        <w:trPr>
          <w:trHeight w:val="328"/>
        </w:trPr>
        <w:tc>
          <w:tcPr>
            <w:tcW w:w="2004" w:type="dxa"/>
            <w:tcBorders>
              <w:top w:val="nil"/>
              <w:left w:val="single" w:sz="4" w:space="0" w:color="auto"/>
              <w:bottom w:val="single" w:sz="4" w:space="0" w:color="auto"/>
              <w:right w:val="single" w:sz="4" w:space="0" w:color="auto"/>
            </w:tcBorders>
            <w:shd w:val="clear" w:color="000000" w:fill="FFFFFF"/>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1 16 33050 13 0000 140</w:t>
            </w:r>
          </w:p>
        </w:tc>
        <w:tc>
          <w:tcPr>
            <w:tcW w:w="7796" w:type="dxa"/>
            <w:tcBorders>
              <w:top w:val="nil"/>
              <w:left w:val="nil"/>
              <w:bottom w:val="single" w:sz="4" w:space="0" w:color="auto"/>
              <w:right w:val="single" w:sz="4" w:space="0" w:color="auto"/>
            </w:tcBorders>
            <w:shd w:val="clear" w:color="000000" w:fill="FFFFFF"/>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Денежные взыскани</w:t>
            </w:r>
            <w:proofErr w:type="gramStart"/>
            <w:r w:rsidRPr="00A5102C">
              <w:rPr>
                <w:rFonts w:ascii="Times New Roman" w:eastAsia="Times New Roman" w:hAnsi="Times New Roman" w:cs="Times New Roman"/>
                <w:b/>
                <w:bCs/>
                <w:sz w:val="18"/>
                <w:szCs w:val="18"/>
                <w:lang w:eastAsia="ru-RU"/>
              </w:rPr>
              <w:t>я(</w:t>
            </w:r>
            <w:proofErr w:type="gramEnd"/>
            <w:r w:rsidRPr="00A5102C">
              <w:rPr>
                <w:rFonts w:ascii="Times New Roman" w:eastAsia="Times New Roman" w:hAnsi="Times New Roman" w:cs="Times New Roman"/>
                <w:b/>
                <w:bCs/>
                <w:sz w:val="18"/>
                <w:szCs w:val="18"/>
                <w:lang w:eastAsia="ru-RU"/>
              </w:rPr>
              <w:t>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c>
          <w:tcPr>
            <w:tcW w:w="1259" w:type="dxa"/>
            <w:tcBorders>
              <w:top w:val="nil"/>
              <w:left w:val="nil"/>
              <w:bottom w:val="single" w:sz="4" w:space="0" w:color="auto"/>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460,17069</w:t>
            </w:r>
          </w:p>
        </w:tc>
      </w:tr>
      <w:tr w:rsidR="00A5102C" w:rsidRPr="00A5102C" w:rsidTr="00B837D5">
        <w:trPr>
          <w:trHeight w:val="100"/>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1 17 01050 13 0000 180</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Невыясненные поступления, зачисляемые в местные бюджеты</w:t>
            </w:r>
          </w:p>
        </w:tc>
        <w:tc>
          <w:tcPr>
            <w:tcW w:w="1259" w:type="dxa"/>
            <w:tcBorders>
              <w:top w:val="nil"/>
              <w:left w:val="nil"/>
              <w:bottom w:val="nil"/>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0</w:t>
            </w:r>
          </w:p>
        </w:tc>
      </w:tr>
      <w:tr w:rsidR="00A5102C" w:rsidRPr="00A5102C" w:rsidTr="00B837D5">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2 00 00000 00 0000 000</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Безвозмездные поступления</w:t>
            </w:r>
          </w:p>
        </w:tc>
        <w:tc>
          <w:tcPr>
            <w:tcW w:w="1259" w:type="dxa"/>
            <w:tcBorders>
              <w:top w:val="single" w:sz="4" w:space="0" w:color="auto"/>
              <w:left w:val="nil"/>
              <w:bottom w:val="nil"/>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2056,968</w:t>
            </w:r>
          </w:p>
        </w:tc>
      </w:tr>
      <w:tr w:rsidR="00A5102C" w:rsidRPr="00A5102C" w:rsidTr="00B837D5">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2 02 01001 00 0000 151</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Дотации на выравнивание уровня бюджетной обеспеченности</w:t>
            </w:r>
          </w:p>
        </w:tc>
        <w:tc>
          <w:tcPr>
            <w:tcW w:w="1259" w:type="dxa"/>
            <w:tcBorders>
              <w:top w:val="single" w:sz="4" w:space="0" w:color="auto"/>
              <w:left w:val="nil"/>
              <w:bottom w:val="single" w:sz="4" w:space="0" w:color="auto"/>
              <w:right w:val="single" w:sz="4" w:space="0" w:color="auto"/>
            </w:tcBorders>
            <w:shd w:val="clear" w:color="000000" w:fill="FFFFFF"/>
            <w:vAlign w:val="center"/>
            <w:hideMark/>
          </w:tcPr>
          <w:p w:rsidR="00A5102C" w:rsidRPr="00A5102C" w:rsidRDefault="00A5102C" w:rsidP="00A5102C">
            <w:pPr>
              <w:spacing w:after="0" w:line="240" w:lineRule="auto"/>
              <w:jc w:val="center"/>
              <w:rPr>
                <w:rFonts w:ascii="Times New Roman" w:eastAsia="Times New Roman" w:hAnsi="Times New Roman" w:cs="Times New Roman"/>
                <w:color w:val="000000"/>
                <w:sz w:val="18"/>
                <w:szCs w:val="18"/>
                <w:lang w:eastAsia="ru-RU"/>
              </w:rPr>
            </w:pPr>
            <w:r w:rsidRPr="00A5102C">
              <w:rPr>
                <w:rFonts w:ascii="Times New Roman" w:eastAsia="Times New Roman" w:hAnsi="Times New Roman" w:cs="Times New Roman"/>
                <w:color w:val="000000"/>
                <w:sz w:val="18"/>
                <w:szCs w:val="18"/>
                <w:lang w:eastAsia="ru-RU"/>
              </w:rPr>
              <w:t>1505,468</w:t>
            </w:r>
          </w:p>
        </w:tc>
      </w:tr>
      <w:tr w:rsidR="00A5102C" w:rsidRPr="00A5102C" w:rsidTr="00B837D5">
        <w:trPr>
          <w:trHeight w:val="445"/>
        </w:trPr>
        <w:tc>
          <w:tcPr>
            <w:tcW w:w="2004" w:type="dxa"/>
            <w:tcBorders>
              <w:top w:val="nil"/>
              <w:left w:val="single" w:sz="4" w:space="0" w:color="auto"/>
              <w:bottom w:val="single" w:sz="4" w:space="0" w:color="auto"/>
              <w:right w:val="single" w:sz="4" w:space="0" w:color="auto"/>
            </w:tcBorders>
            <w:shd w:val="clear" w:color="auto" w:fill="auto"/>
            <w:vAlign w:val="center"/>
            <w:hideMark/>
          </w:tcPr>
          <w:p w:rsidR="00A5102C" w:rsidRPr="00A5102C" w:rsidRDefault="00A5102C" w:rsidP="00A5102C">
            <w:pPr>
              <w:spacing w:after="0" w:line="240" w:lineRule="auto"/>
              <w:rPr>
                <w:rFonts w:ascii="Times New Roman" w:eastAsia="Times New Roman" w:hAnsi="Times New Roman" w:cs="Times New Roman"/>
                <w:color w:val="000000"/>
                <w:sz w:val="18"/>
                <w:szCs w:val="18"/>
                <w:lang w:eastAsia="ru-RU"/>
              </w:rPr>
            </w:pPr>
            <w:r w:rsidRPr="00A5102C">
              <w:rPr>
                <w:rFonts w:ascii="Times New Roman" w:eastAsia="Times New Roman" w:hAnsi="Times New Roman" w:cs="Times New Roman"/>
                <w:color w:val="000000"/>
                <w:sz w:val="18"/>
                <w:szCs w:val="18"/>
                <w:lang w:eastAsia="ru-RU"/>
              </w:rPr>
              <w:t>2 02 20041 13 0000 151</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1259" w:type="dxa"/>
            <w:tcBorders>
              <w:top w:val="nil"/>
              <w:left w:val="nil"/>
              <w:bottom w:val="single" w:sz="4" w:space="0" w:color="auto"/>
              <w:right w:val="single" w:sz="4" w:space="0" w:color="auto"/>
            </w:tcBorders>
            <w:shd w:val="clear" w:color="auto" w:fill="auto"/>
            <w:vAlign w:val="center"/>
            <w:hideMark/>
          </w:tcPr>
          <w:p w:rsidR="00A5102C" w:rsidRPr="00A5102C" w:rsidRDefault="00A5102C" w:rsidP="00A5102C">
            <w:pPr>
              <w:spacing w:after="0" w:line="240" w:lineRule="auto"/>
              <w:jc w:val="center"/>
              <w:rPr>
                <w:rFonts w:ascii="Times New Roman" w:eastAsia="Times New Roman" w:hAnsi="Times New Roman" w:cs="Times New Roman"/>
                <w:color w:val="000000"/>
                <w:sz w:val="18"/>
                <w:szCs w:val="18"/>
                <w:lang w:eastAsia="ru-RU"/>
              </w:rPr>
            </w:pPr>
            <w:r w:rsidRPr="00A5102C">
              <w:rPr>
                <w:rFonts w:ascii="Times New Roman" w:eastAsia="Times New Roman" w:hAnsi="Times New Roman" w:cs="Times New Roman"/>
                <w:color w:val="000000"/>
                <w:sz w:val="18"/>
                <w:szCs w:val="18"/>
                <w:lang w:eastAsia="ru-RU"/>
              </w:rPr>
              <w:t>0</w:t>
            </w:r>
          </w:p>
        </w:tc>
      </w:tr>
      <w:tr w:rsidR="00A5102C" w:rsidRPr="00A5102C" w:rsidTr="00B837D5">
        <w:trPr>
          <w:trHeight w:val="85"/>
        </w:trPr>
        <w:tc>
          <w:tcPr>
            <w:tcW w:w="2004" w:type="dxa"/>
            <w:tcBorders>
              <w:top w:val="nil"/>
              <w:left w:val="single" w:sz="4" w:space="0" w:color="auto"/>
              <w:bottom w:val="single" w:sz="4" w:space="0" w:color="auto"/>
              <w:right w:val="single" w:sz="4" w:space="0" w:color="auto"/>
            </w:tcBorders>
            <w:shd w:val="clear" w:color="auto" w:fill="auto"/>
            <w:vAlign w:val="center"/>
            <w:hideMark/>
          </w:tcPr>
          <w:p w:rsidR="00A5102C" w:rsidRPr="00A5102C" w:rsidRDefault="00A5102C" w:rsidP="00A5102C">
            <w:pPr>
              <w:spacing w:after="0" w:line="240" w:lineRule="auto"/>
              <w:rPr>
                <w:rFonts w:ascii="Times New Roman" w:eastAsia="Times New Roman" w:hAnsi="Times New Roman" w:cs="Times New Roman"/>
                <w:color w:val="000000"/>
                <w:sz w:val="18"/>
                <w:szCs w:val="18"/>
                <w:lang w:eastAsia="ru-RU"/>
              </w:rPr>
            </w:pPr>
            <w:r w:rsidRPr="00A5102C">
              <w:rPr>
                <w:rFonts w:ascii="Times New Roman" w:eastAsia="Times New Roman" w:hAnsi="Times New Roman" w:cs="Times New Roman"/>
                <w:color w:val="000000"/>
                <w:sz w:val="18"/>
                <w:szCs w:val="18"/>
                <w:lang w:eastAsia="ru-RU"/>
              </w:rPr>
              <w:t>2 02 29999 13 0000 151</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Прочие субсидии бюджетам поселений</w:t>
            </w:r>
          </w:p>
        </w:tc>
        <w:tc>
          <w:tcPr>
            <w:tcW w:w="1259" w:type="dxa"/>
            <w:tcBorders>
              <w:top w:val="nil"/>
              <w:left w:val="nil"/>
              <w:bottom w:val="single" w:sz="4" w:space="0" w:color="auto"/>
              <w:right w:val="single" w:sz="4" w:space="0" w:color="auto"/>
            </w:tcBorders>
            <w:shd w:val="clear" w:color="auto" w:fill="auto"/>
            <w:vAlign w:val="center"/>
            <w:hideMark/>
          </w:tcPr>
          <w:p w:rsidR="00A5102C" w:rsidRPr="00A5102C" w:rsidRDefault="00A5102C" w:rsidP="00A5102C">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551,500</w:t>
            </w:r>
          </w:p>
        </w:tc>
      </w:tr>
      <w:tr w:rsidR="00A5102C" w:rsidRPr="00A5102C" w:rsidTr="00B837D5">
        <w:trPr>
          <w:trHeight w:val="85"/>
        </w:trPr>
        <w:tc>
          <w:tcPr>
            <w:tcW w:w="2004" w:type="dxa"/>
            <w:tcBorders>
              <w:top w:val="nil"/>
              <w:left w:val="single" w:sz="8" w:space="0" w:color="auto"/>
              <w:bottom w:val="single" w:sz="4" w:space="0" w:color="auto"/>
              <w:right w:val="single" w:sz="4" w:space="0" w:color="auto"/>
            </w:tcBorders>
            <w:shd w:val="clear" w:color="auto" w:fill="auto"/>
            <w:hideMark/>
          </w:tcPr>
          <w:p w:rsidR="00A5102C" w:rsidRPr="00A5102C" w:rsidRDefault="00A5102C" w:rsidP="00A5102C">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c>
          <w:tcPr>
            <w:tcW w:w="7796" w:type="dxa"/>
            <w:tcBorders>
              <w:top w:val="nil"/>
              <w:left w:val="nil"/>
              <w:bottom w:val="single" w:sz="4" w:space="0" w:color="auto"/>
              <w:right w:val="single" w:sz="4" w:space="0" w:color="auto"/>
            </w:tcBorders>
            <w:shd w:val="clear" w:color="auto" w:fill="auto"/>
            <w:hideMark/>
          </w:tcPr>
          <w:p w:rsidR="00A5102C" w:rsidRPr="00A5102C" w:rsidRDefault="00A5102C" w:rsidP="00A5102C">
            <w:pPr>
              <w:spacing w:after="0" w:line="240" w:lineRule="auto"/>
              <w:jc w:val="center"/>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ВСЕГО доходов</w:t>
            </w:r>
          </w:p>
        </w:tc>
        <w:tc>
          <w:tcPr>
            <w:tcW w:w="1259" w:type="dxa"/>
            <w:tcBorders>
              <w:top w:val="nil"/>
              <w:left w:val="nil"/>
              <w:bottom w:val="single" w:sz="4" w:space="0" w:color="auto"/>
              <w:right w:val="single" w:sz="4" w:space="0" w:color="auto"/>
            </w:tcBorders>
            <w:shd w:val="clear" w:color="auto" w:fill="auto"/>
            <w:vAlign w:val="center"/>
            <w:hideMark/>
          </w:tcPr>
          <w:p w:rsidR="00A5102C" w:rsidRPr="00A5102C" w:rsidRDefault="00A5102C" w:rsidP="00A5102C">
            <w:pPr>
              <w:spacing w:after="0" w:line="240" w:lineRule="auto"/>
              <w:jc w:val="center"/>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40113,41124</w:t>
            </w:r>
          </w:p>
        </w:tc>
      </w:tr>
    </w:tbl>
    <w:p w:rsidR="004E1DAF" w:rsidRPr="00081C07" w:rsidRDefault="004E1DAF" w:rsidP="004E1DAF">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w:t>
      </w:r>
      <w:r w:rsidR="00A5102C">
        <w:rPr>
          <w:rFonts w:ascii="Times New Roman" w:hAnsi="Times New Roman" w:cs="Times New Roman"/>
          <w:sz w:val="20"/>
          <w:szCs w:val="20"/>
        </w:rPr>
        <w:t>2</w:t>
      </w:r>
    </w:p>
    <w:p w:rsidR="004E1DAF" w:rsidRPr="00081C07" w:rsidRDefault="004E1DAF" w:rsidP="004E1DAF">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4E1DAF" w:rsidRPr="00081C07" w:rsidRDefault="004E1DAF" w:rsidP="004E1DAF">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4E1DAF" w:rsidRPr="00081C07" w:rsidRDefault="004E1DAF" w:rsidP="004E1DAF">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от </w:t>
      </w:r>
      <w:r>
        <w:rPr>
          <w:rFonts w:ascii="Times New Roman" w:hAnsi="Times New Roman" w:cs="Times New Roman"/>
          <w:sz w:val="20"/>
          <w:szCs w:val="20"/>
        </w:rPr>
        <w:t>12</w:t>
      </w:r>
      <w:r w:rsidRPr="00081C07">
        <w:rPr>
          <w:rFonts w:ascii="Times New Roman" w:hAnsi="Times New Roman" w:cs="Times New Roman"/>
          <w:sz w:val="20"/>
          <w:szCs w:val="20"/>
        </w:rPr>
        <w:t>.</w:t>
      </w:r>
      <w:r>
        <w:rPr>
          <w:rFonts w:ascii="Times New Roman" w:hAnsi="Times New Roman" w:cs="Times New Roman"/>
          <w:sz w:val="20"/>
          <w:szCs w:val="20"/>
        </w:rPr>
        <w:t>10</w:t>
      </w:r>
      <w:r w:rsidRPr="00081C07">
        <w:rPr>
          <w:rFonts w:ascii="Times New Roman" w:hAnsi="Times New Roman" w:cs="Times New Roman"/>
          <w:sz w:val="20"/>
          <w:szCs w:val="20"/>
        </w:rPr>
        <w:t>.2017г №</w:t>
      </w:r>
      <w:r>
        <w:rPr>
          <w:rFonts w:ascii="Times New Roman" w:hAnsi="Times New Roman" w:cs="Times New Roman"/>
          <w:sz w:val="20"/>
          <w:szCs w:val="20"/>
        </w:rPr>
        <w:t>2/25</w:t>
      </w:r>
    </w:p>
    <w:tbl>
      <w:tblPr>
        <w:tblW w:w="11074" w:type="dxa"/>
        <w:tblInd w:w="89" w:type="dxa"/>
        <w:tblLayout w:type="fixed"/>
        <w:tblLook w:val="04A0"/>
      </w:tblPr>
      <w:tblGrid>
        <w:gridCol w:w="588"/>
        <w:gridCol w:w="2128"/>
        <w:gridCol w:w="7084"/>
        <w:gridCol w:w="1274"/>
      </w:tblGrid>
      <w:tr w:rsidR="00526F90" w:rsidRPr="00557AC1" w:rsidTr="007B446D">
        <w:trPr>
          <w:trHeight w:val="95"/>
        </w:trPr>
        <w:tc>
          <w:tcPr>
            <w:tcW w:w="11074" w:type="dxa"/>
            <w:gridSpan w:val="4"/>
            <w:tcBorders>
              <w:top w:val="nil"/>
              <w:left w:val="nil"/>
              <w:right w:val="nil"/>
            </w:tcBorders>
            <w:shd w:val="clear" w:color="auto" w:fill="auto"/>
            <w:noWrap/>
            <w:vAlign w:val="bottom"/>
            <w:hideMark/>
          </w:tcPr>
          <w:p w:rsidR="00526F90" w:rsidRPr="00A5102C" w:rsidRDefault="00526F90" w:rsidP="00557AC1">
            <w:pPr>
              <w:spacing w:after="0" w:line="240" w:lineRule="auto"/>
              <w:jc w:val="center"/>
              <w:rPr>
                <w:rFonts w:ascii="Times New Roman" w:eastAsia="Times New Roman" w:hAnsi="Times New Roman" w:cs="Times New Roman"/>
                <w:b/>
                <w:bCs/>
                <w:lang w:eastAsia="ru-RU"/>
              </w:rPr>
            </w:pPr>
            <w:r w:rsidRPr="00A5102C">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2017 год</w:t>
            </w:r>
          </w:p>
        </w:tc>
      </w:tr>
      <w:tr w:rsidR="00A5102C" w:rsidRPr="00A5102C" w:rsidTr="007B446D">
        <w:trPr>
          <w:trHeight w:val="383"/>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Код администратора</w:t>
            </w:r>
          </w:p>
        </w:tc>
        <w:tc>
          <w:tcPr>
            <w:tcW w:w="2128" w:type="dxa"/>
            <w:tcBorders>
              <w:top w:val="nil"/>
              <w:left w:val="nil"/>
              <w:bottom w:val="single" w:sz="4" w:space="0" w:color="auto"/>
              <w:right w:val="single" w:sz="4" w:space="0" w:color="auto"/>
            </w:tcBorders>
            <w:shd w:val="clear" w:color="auto" w:fill="auto"/>
            <w:vAlign w:val="center"/>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Код группы, подгруппы, статьи и вида источника финансирования дефицита</w:t>
            </w:r>
          </w:p>
        </w:tc>
        <w:tc>
          <w:tcPr>
            <w:tcW w:w="7084" w:type="dxa"/>
            <w:tcBorders>
              <w:top w:val="nil"/>
              <w:left w:val="nil"/>
              <w:bottom w:val="single" w:sz="4" w:space="0" w:color="auto"/>
              <w:right w:val="single" w:sz="4" w:space="0" w:color="auto"/>
            </w:tcBorders>
            <w:shd w:val="clear" w:color="auto" w:fill="auto"/>
            <w:vAlign w:val="center"/>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Наименование кода групп, подгрупп, статей и видов источников финансирования дефицита</w:t>
            </w:r>
          </w:p>
        </w:tc>
        <w:tc>
          <w:tcPr>
            <w:tcW w:w="1274" w:type="dxa"/>
            <w:tcBorders>
              <w:top w:val="nil"/>
              <w:left w:val="nil"/>
              <w:bottom w:val="single" w:sz="4" w:space="0" w:color="auto"/>
              <w:right w:val="single" w:sz="4" w:space="0" w:color="auto"/>
            </w:tcBorders>
            <w:shd w:val="clear" w:color="auto" w:fill="auto"/>
            <w:vAlign w:val="center"/>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Сумма                                               тыс. руб.</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vAlign w:val="center"/>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lastRenderedPageBreak/>
              <w:t>1</w:t>
            </w:r>
          </w:p>
        </w:tc>
        <w:tc>
          <w:tcPr>
            <w:tcW w:w="2128" w:type="dxa"/>
            <w:tcBorders>
              <w:top w:val="nil"/>
              <w:left w:val="nil"/>
              <w:bottom w:val="single" w:sz="4" w:space="0" w:color="auto"/>
              <w:right w:val="single" w:sz="4" w:space="0" w:color="auto"/>
            </w:tcBorders>
            <w:shd w:val="clear" w:color="auto" w:fill="auto"/>
            <w:vAlign w:val="center"/>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w:t>
            </w:r>
          </w:p>
        </w:tc>
        <w:tc>
          <w:tcPr>
            <w:tcW w:w="7084" w:type="dxa"/>
            <w:tcBorders>
              <w:top w:val="nil"/>
              <w:left w:val="nil"/>
              <w:bottom w:val="single" w:sz="4" w:space="0" w:color="auto"/>
              <w:right w:val="single" w:sz="4" w:space="0" w:color="auto"/>
            </w:tcBorders>
            <w:shd w:val="clear" w:color="auto" w:fill="auto"/>
            <w:vAlign w:val="center"/>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3</w:t>
            </w:r>
          </w:p>
        </w:tc>
        <w:tc>
          <w:tcPr>
            <w:tcW w:w="1274" w:type="dxa"/>
            <w:tcBorders>
              <w:top w:val="nil"/>
              <w:left w:val="nil"/>
              <w:bottom w:val="single" w:sz="4" w:space="0" w:color="auto"/>
              <w:right w:val="single" w:sz="4" w:space="0" w:color="auto"/>
            </w:tcBorders>
            <w:shd w:val="clear" w:color="auto" w:fill="auto"/>
            <w:noWrap/>
            <w:vAlign w:val="center"/>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4</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b/>
                <w:bCs/>
                <w:i/>
                <w:iCs/>
                <w:sz w:val="18"/>
                <w:szCs w:val="18"/>
                <w:lang w:eastAsia="ru-RU"/>
              </w:rPr>
            </w:pPr>
            <w:r w:rsidRPr="00A5102C">
              <w:rPr>
                <w:rFonts w:ascii="Times New Roman" w:eastAsia="Times New Roman" w:hAnsi="Times New Roman" w:cs="Times New Roman"/>
                <w:b/>
                <w:bCs/>
                <w:i/>
                <w:iCs/>
                <w:sz w:val="18"/>
                <w:szCs w:val="18"/>
                <w:lang w:eastAsia="ru-RU"/>
              </w:rPr>
              <w:t xml:space="preserve"> 01 00 </w:t>
            </w:r>
            <w:proofErr w:type="spellStart"/>
            <w:r w:rsidRPr="00A5102C">
              <w:rPr>
                <w:rFonts w:ascii="Times New Roman" w:eastAsia="Times New Roman" w:hAnsi="Times New Roman" w:cs="Times New Roman"/>
                <w:b/>
                <w:bCs/>
                <w:i/>
                <w:iCs/>
                <w:sz w:val="18"/>
                <w:szCs w:val="18"/>
                <w:lang w:eastAsia="ru-RU"/>
              </w:rPr>
              <w:t>00</w:t>
            </w:r>
            <w:proofErr w:type="spellEnd"/>
            <w:r w:rsidRPr="00A5102C">
              <w:rPr>
                <w:rFonts w:ascii="Times New Roman" w:eastAsia="Times New Roman" w:hAnsi="Times New Roman" w:cs="Times New Roman"/>
                <w:b/>
                <w:bCs/>
                <w:i/>
                <w:iCs/>
                <w:sz w:val="18"/>
                <w:szCs w:val="18"/>
                <w:lang w:eastAsia="ru-RU"/>
              </w:rPr>
              <w:t xml:space="preserve"> </w:t>
            </w:r>
            <w:proofErr w:type="spellStart"/>
            <w:r w:rsidRPr="00A5102C">
              <w:rPr>
                <w:rFonts w:ascii="Times New Roman" w:eastAsia="Times New Roman" w:hAnsi="Times New Roman" w:cs="Times New Roman"/>
                <w:b/>
                <w:bCs/>
                <w:i/>
                <w:iCs/>
                <w:sz w:val="18"/>
                <w:szCs w:val="18"/>
                <w:lang w:eastAsia="ru-RU"/>
              </w:rPr>
              <w:t>00</w:t>
            </w:r>
            <w:proofErr w:type="spellEnd"/>
            <w:r w:rsidRPr="00A5102C">
              <w:rPr>
                <w:rFonts w:ascii="Times New Roman" w:eastAsia="Times New Roman" w:hAnsi="Times New Roman" w:cs="Times New Roman"/>
                <w:b/>
                <w:bCs/>
                <w:i/>
                <w:iCs/>
                <w:sz w:val="18"/>
                <w:szCs w:val="18"/>
                <w:lang w:eastAsia="ru-RU"/>
              </w:rPr>
              <w:t xml:space="preserve"> </w:t>
            </w:r>
            <w:proofErr w:type="spellStart"/>
            <w:r w:rsidRPr="00A5102C">
              <w:rPr>
                <w:rFonts w:ascii="Times New Roman" w:eastAsia="Times New Roman" w:hAnsi="Times New Roman" w:cs="Times New Roman"/>
                <w:b/>
                <w:bCs/>
                <w:i/>
                <w:iCs/>
                <w:sz w:val="18"/>
                <w:szCs w:val="18"/>
                <w:lang w:eastAsia="ru-RU"/>
              </w:rPr>
              <w:t>00</w:t>
            </w:r>
            <w:proofErr w:type="spellEnd"/>
            <w:r w:rsidRPr="00A5102C">
              <w:rPr>
                <w:rFonts w:ascii="Times New Roman" w:eastAsia="Times New Roman" w:hAnsi="Times New Roman" w:cs="Times New Roman"/>
                <w:b/>
                <w:bCs/>
                <w:i/>
                <w:iCs/>
                <w:sz w:val="18"/>
                <w:szCs w:val="18"/>
                <w:lang w:eastAsia="ru-RU"/>
              </w:rPr>
              <w:t xml:space="preserve"> 0000 000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jc w:val="right"/>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8 109,66635</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 xml:space="preserve">000 01 00 </w:t>
            </w:r>
            <w:proofErr w:type="spellStart"/>
            <w:r w:rsidRPr="00A5102C">
              <w:rPr>
                <w:rFonts w:ascii="Times New Roman" w:eastAsia="Times New Roman" w:hAnsi="Times New Roman" w:cs="Times New Roman"/>
                <w:b/>
                <w:bCs/>
                <w:sz w:val="18"/>
                <w:szCs w:val="18"/>
                <w:lang w:eastAsia="ru-RU"/>
              </w:rPr>
              <w:t>00</w:t>
            </w:r>
            <w:proofErr w:type="spellEnd"/>
            <w:r w:rsidRPr="00A5102C">
              <w:rPr>
                <w:rFonts w:ascii="Times New Roman" w:eastAsia="Times New Roman" w:hAnsi="Times New Roman" w:cs="Times New Roman"/>
                <w:b/>
                <w:bCs/>
                <w:sz w:val="18"/>
                <w:szCs w:val="18"/>
                <w:lang w:eastAsia="ru-RU"/>
              </w:rPr>
              <w:t xml:space="preserve"> </w:t>
            </w:r>
            <w:proofErr w:type="spellStart"/>
            <w:r w:rsidRPr="00A5102C">
              <w:rPr>
                <w:rFonts w:ascii="Times New Roman" w:eastAsia="Times New Roman" w:hAnsi="Times New Roman" w:cs="Times New Roman"/>
                <w:b/>
                <w:bCs/>
                <w:sz w:val="18"/>
                <w:szCs w:val="18"/>
                <w:lang w:eastAsia="ru-RU"/>
              </w:rPr>
              <w:t>00</w:t>
            </w:r>
            <w:proofErr w:type="spellEnd"/>
            <w:r w:rsidRPr="00A5102C">
              <w:rPr>
                <w:rFonts w:ascii="Times New Roman" w:eastAsia="Times New Roman" w:hAnsi="Times New Roman" w:cs="Times New Roman"/>
                <w:b/>
                <w:bCs/>
                <w:sz w:val="18"/>
                <w:szCs w:val="18"/>
                <w:lang w:eastAsia="ru-RU"/>
              </w:rPr>
              <w:t xml:space="preserve"> </w:t>
            </w:r>
            <w:proofErr w:type="spellStart"/>
            <w:r w:rsidRPr="00A5102C">
              <w:rPr>
                <w:rFonts w:ascii="Times New Roman" w:eastAsia="Times New Roman" w:hAnsi="Times New Roman" w:cs="Times New Roman"/>
                <w:b/>
                <w:bCs/>
                <w:sz w:val="18"/>
                <w:szCs w:val="18"/>
                <w:lang w:eastAsia="ru-RU"/>
              </w:rPr>
              <w:t>00</w:t>
            </w:r>
            <w:proofErr w:type="spellEnd"/>
            <w:r w:rsidRPr="00A5102C">
              <w:rPr>
                <w:rFonts w:ascii="Times New Roman" w:eastAsia="Times New Roman" w:hAnsi="Times New Roman" w:cs="Times New Roman"/>
                <w:b/>
                <w:bCs/>
                <w:sz w:val="18"/>
                <w:szCs w:val="18"/>
                <w:lang w:eastAsia="ru-RU"/>
              </w:rPr>
              <w:t xml:space="preserve"> 0000 000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jc w:val="right"/>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8 109,66635</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 </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 xml:space="preserve"> 01 02 00 </w:t>
            </w:r>
            <w:proofErr w:type="spellStart"/>
            <w:r w:rsidRPr="00A5102C">
              <w:rPr>
                <w:rFonts w:ascii="Times New Roman" w:eastAsia="Times New Roman" w:hAnsi="Times New Roman" w:cs="Times New Roman"/>
                <w:b/>
                <w:bCs/>
                <w:sz w:val="18"/>
                <w:szCs w:val="18"/>
                <w:lang w:eastAsia="ru-RU"/>
              </w:rPr>
              <w:t>00</w:t>
            </w:r>
            <w:proofErr w:type="spellEnd"/>
            <w:r w:rsidRPr="00A5102C">
              <w:rPr>
                <w:rFonts w:ascii="Times New Roman" w:eastAsia="Times New Roman" w:hAnsi="Times New Roman" w:cs="Times New Roman"/>
                <w:b/>
                <w:bCs/>
                <w:sz w:val="18"/>
                <w:szCs w:val="18"/>
                <w:lang w:eastAsia="ru-RU"/>
              </w:rPr>
              <w:t xml:space="preserve"> </w:t>
            </w:r>
            <w:proofErr w:type="spellStart"/>
            <w:r w:rsidRPr="00A5102C">
              <w:rPr>
                <w:rFonts w:ascii="Times New Roman" w:eastAsia="Times New Roman" w:hAnsi="Times New Roman" w:cs="Times New Roman"/>
                <w:b/>
                <w:bCs/>
                <w:sz w:val="18"/>
                <w:szCs w:val="18"/>
                <w:lang w:eastAsia="ru-RU"/>
              </w:rPr>
              <w:t>00</w:t>
            </w:r>
            <w:proofErr w:type="spellEnd"/>
            <w:r w:rsidRPr="00A5102C">
              <w:rPr>
                <w:rFonts w:ascii="Times New Roman" w:eastAsia="Times New Roman" w:hAnsi="Times New Roman" w:cs="Times New Roman"/>
                <w:b/>
                <w:bCs/>
                <w:sz w:val="18"/>
                <w:szCs w:val="18"/>
                <w:lang w:eastAsia="ru-RU"/>
              </w:rPr>
              <w:t xml:space="preserve"> 0000 000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b/>
                <w:bCs/>
                <w:color w:val="000000"/>
                <w:sz w:val="18"/>
                <w:szCs w:val="18"/>
                <w:lang w:eastAsia="ru-RU"/>
              </w:rPr>
            </w:pPr>
            <w:r w:rsidRPr="00A5102C">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jc w:val="right"/>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0</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noWrap/>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01 02 00 </w:t>
            </w:r>
            <w:proofErr w:type="spellStart"/>
            <w:r w:rsidRPr="00A5102C">
              <w:rPr>
                <w:rFonts w:ascii="Times New Roman" w:eastAsia="Times New Roman" w:hAnsi="Times New Roman" w:cs="Times New Roman"/>
                <w:sz w:val="18"/>
                <w:szCs w:val="18"/>
                <w:lang w:eastAsia="ru-RU"/>
              </w:rPr>
              <w:t>00</w:t>
            </w:r>
            <w:proofErr w:type="spellEnd"/>
            <w:r w:rsidRPr="00A5102C">
              <w:rPr>
                <w:rFonts w:ascii="Times New Roman" w:eastAsia="Times New Roman" w:hAnsi="Times New Roman" w:cs="Times New Roman"/>
                <w:sz w:val="18"/>
                <w:szCs w:val="18"/>
                <w:lang w:eastAsia="ru-RU"/>
              </w:rPr>
              <w:t xml:space="preserve"> </w:t>
            </w:r>
            <w:proofErr w:type="spellStart"/>
            <w:r w:rsidRPr="00A5102C">
              <w:rPr>
                <w:rFonts w:ascii="Times New Roman" w:eastAsia="Times New Roman" w:hAnsi="Times New Roman" w:cs="Times New Roman"/>
                <w:sz w:val="18"/>
                <w:szCs w:val="18"/>
                <w:lang w:eastAsia="ru-RU"/>
              </w:rPr>
              <w:t>00</w:t>
            </w:r>
            <w:proofErr w:type="spellEnd"/>
            <w:r w:rsidRPr="00A5102C">
              <w:rPr>
                <w:rFonts w:ascii="Times New Roman" w:eastAsia="Times New Roman" w:hAnsi="Times New Roman" w:cs="Times New Roman"/>
                <w:sz w:val="18"/>
                <w:szCs w:val="18"/>
                <w:lang w:eastAsia="ru-RU"/>
              </w:rPr>
              <w:t xml:space="preserve"> 0000 700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color w:val="000000"/>
                <w:sz w:val="18"/>
                <w:szCs w:val="18"/>
                <w:lang w:eastAsia="ru-RU"/>
              </w:rPr>
            </w:pPr>
            <w:r w:rsidRPr="00A5102C">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jc w:val="right"/>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0</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noWrap/>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01 02 00 </w:t>
            </w:r>
            <w:proofErr w:type="spellStart"/>
            <w:r w:rsidRPr="00A5102C">
              <w:rPr>
                <w:rFonts w:ascii="Times New Roman" w:eastAsia="Times New Roman" w:hAnsi="Times New Roman" w:cs="Times New Roman"/>
                <w:sz w:val="18"/>
                <w:szCs w:val="18"/>
                <w:lang w:eastAsia="ru-RU"/>
              </w:rPr>
              <w:t>00</w:t>
            </w:r>
            <w:proofErr w:type="spellEnd"/>
            <w:r w:rsidRPr="00A5102C">
              <w:rPr>
                <w:rFonts w:ascii="Times New Roman" w:eastAsia="Times New Roman" w:hAnsi="Times New Roman" w:cs="Times New Roman"/>
                <w:sz w:val="18"/>
                <w:szCs w:val="18"/>
                <w:lang w:eastAsia="ru-RU"/>
              </w:rPr>
              <w:t xml:space="preserve"> 10 0000 710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noWrap/>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01 02 00 </w:t>
            </w:r>
            <w:proofErr w:type="spellStart"/>
            <w:r w:rsidRPr="00A5102C">
              <w:rPr>
                <w:rFonts w:ascii="Times New Roman" w:eastAsia="Times New Roman" w:hAnsi="Times New Roman" w:cs="Times New Roman"/>
                <w:sz w:val="18"/>
                <w:szCs w:val="18"/>
                <w:lang w:eastAsia="ru-RU"/>
              </w:rPr>
              <w:t>00</w:t>
            </w:r>
            <w:proofErr w:type="spellEnd"/>
            <w:r w:rsidRPr="00A5102C">
              <w:rPr>
                <w:rFonts w:ascii="Times New Roman" w:eastAsia="Times New Roman" w:hAnsi="Times New Roman" w:cs="Times New Roman"/>
                <w:sz w:val="18"/>
                <w:szCs w:val="18"/>
                <w:lang w:eastAsia="ru-RU"/>
              </w:rPr>
              <w:t xml:space="preserve"> </w:t>
            </w:r>
            <w:proofErr w:type="spellStart"/>
            <w:r w:rsidRPr="00A5102C">
              <w:rPr>
                <w:rFonts w:ascii="Times New Roman" w:eastAsia="Times New Roman" w:hAnsi="Times New Roman" w:cs="Times New Roman"/>
                <w:sz w:val="18"/>
                <w:szCs w:val="18"/>
                <w:lang w:eastAsia="ru-RU"/>
              </w:rPr>
              <w:t>00</w:t>
            </w:r>
            <w:proofErr w:type="spellEnd"/>
            <w:r w:rsidRPr="00A5102C">
              <w:rPr>
                <w:rFonts w:ascii="Times New Roman" w:eastAsia="Times New Roman" w:hAnsi="Times New Roman" w:cs="Times New Roman"/>
                <w:sz w:val="18"/>
                <w:szCs w:val="18"/>
                <w:lang w:eastAsia="ru-RU"/>
              </w:rPr>
              <w:t xml:space="preserve"> 0000 800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jc w:val="right"/>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0</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01 02 00 </w:t>
            </w:r>
            <w:proofErr w:type="spellStart"/>
            <w:r w:rsidRPr="00A5102C">
              <w:rPr>
                <w:rFonts w:ascii="Times New Roman" w:eastAsia="Times New Roman" w:hAnsi="Times New Roman" w:cs="Times New Roman"/>
                <w:sz w:val="18"/>
                <w:szCs w:val="18"/>
                <w:lang w:eastAsia="ru-RU"/>
              </w:rPr>
              <w:t>00</w:t>
            </w:r>
            <w:proofErr w:type="spellEnd"/>
            <w:r w:rsidRPr="00A5102C">
              <w:rPr>
                <w:rFonts w:ascii="Times New Roman" w:eastAsia="Times New Roman" w:hAnsi="Times New Roman" w:cs="Times New Roman"/>
                <w:sz w:val="18"/>
                <w:szCs w:val="18"/>
                <w:lang w:eastAsia="ru-RU"/>
              </w:rPr>
              <w:t xml:space="preserve"> 10 0000 810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 xml:space="preserve"> 01 03 00 </w:t>
            </w:r>
            <w:proofErr w:type="spellStart"/>
            <w:r w:rsidRPr="00A5102C">
              <w:rPr>
                <w:rFonts w:ascii="Times New Roman" w:eastAsia="Times New Roman" w:hAnsi="Times New Roman" w:cs="Times New Roman"/>
                <w:b/>
                <w:bCs/>
                <w:sz w:val="18"/>
                <w:szCs w:val="18"/>
                <w:lang w:eastAsia="ru-RU"/>
              </w:rPr>
              <w:t>00</w:t>
            </w:r>
            <w:proofErr w:type="spellEnd"/>
            <w:r w:rsidRPr="00A5102C">
              <w:rPr>
                <w:rFonts w:ascii="Times New Roman" w:eastAsia="Times New Roman" w:hAnsi="Times New Roman" w:cs="Times New Roman"/>
                <w:b/>
                <w:bCs/>
                <w:sz w:val="18"/>
                <w:szCs w:val="18"/>
                <w:lang w:eastAsia="ru-RU"/>
              </w:rPr>
              <w:t xml:space="preserve"> </w:t>
            </w:r>
            <w:proofErr w:type="spellStart"/>
            <w:r w:rsidRPr="00A5102C">
              <w:rPr>
                <w:rFonts w:ascii="Times New Roman" w:eastAsia="Times New Roman" w:hAnsi="Times New Roman" w:cs="Times New Roman"/>
                <w:b/>
                <w:bCs/>
                <w:sz w:val="18"/>
                <w:szCs w:val="18"/>
                <w:lang w:eastAsia="ru-RU"/>
              </w:rPr>
              <w:t>00</w:t>
            </w:r>
            <w:proofErr w:type="spellEnd"/>
            <w:r w:rsidRPr="00A5102C">
              <w:rPr>
                <w:rFonts w:ascii="Times New Roman" w:eastAsia="Times New Roman" w:hAnsi="Times New Roman" w:cs="Times New Roman"/>
                <w:b/>
                <w:bCs/>
                <w:sz w:val="18"/>
                <w:szCs w:val="18"/>
                <w:lang w:eastAsia="ru-RU"/>
              </w:rPr>
              <w:t xml:space="preserve"> 0000 000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b/>
                <w:bCs/>
                <w:color w:val="000000"/>
                <w:sz w:val="18"/>
                <w:szCs w:val="18"/>
                <w:lang w:eastAsia="ru-RU"/>
              </w:rPr>
            </w:pPr>
            <w:r w:rsidRPr="00A5102C">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jc w:val="right"/>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0</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01 03 00 </w:t>
            </w:r>
            <w:proofErr w:type="spellStart"/>
            <w:r w:rsidRPr="00A5102C">
              <w:rPr>
                <w:rFonts w:ascii="Times New Roman" w:eastAsia="Times New Roman" w:hAnsi="Times New Roman" w:cs="Times New Roman"/>
                <w:sz w:val="18"/>
                <w:szCs w:val="18"/>
                <w:lang w:eastAsia="ru-RU"/>
              </w:rPr>
              <w:t>00</w:t>
            </w:r>
            <w:proofErr w:type="spellEnd"/>
            <w:r w:rsidRPr="00A5102C">
              <w:rPr>
                <w:rFonts w:ascii="Times New Roman" w:eastAsia="Times New Roman" w:hAnsi="Times New Roman" w:cs="Times New Roman"/>
                <w:sz w:val="18"/>
                <w:szCs w:val="18"/>
                <w:lang w:eastAsia="ru-RU"/>
              </w:rPr>
              <w:t xml:space="preserve"> </w:t>
            </w:r>
            <w:proofErr w:type="spellStart"/>
            <w:r w:rsidRPr="00A5102C">
              <w:rPr>
                <w:rFonts w:ascii="Times New Roman" w:eastAsia="Times New Roman" w:hAnsi="Times New Roman" w:cs="Times New Roman"/>
                <w:sz w:val="18"/>
                <w:szCs w:val="18"/>
                <w:lang w:eastAsia="ru-RU"/>
              </w:rPr>
              <w:t>00</w:t>
            </w:r>
            <w:proofErr w:type="spellEnd"/>
            <w:r w:rsidRPr="00A5102C">
              <w:rPr>
                <w:rFonts w:ascii="Times New Roman" w:eastAsia="Times New Roman" w:hAnsi="Times New Roman" w:cs="Times New Roman"/>
                <w:sz w:val="18"/>
                <w:szCs w:val="18"/>
                <w:lang w:eastAsia="ru-RU"/>
              </w:rPr>
              <w:t xml:space="preserve"> 0000 700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jc w:val="right"/>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0</w:t>
            </w:r>
          </w:p>
        </w:tc>
      </w:tr>
      <w:tr w:rsidR="00A5102C" w:rsidRPr="00A5102C" w:rsidTr="00D8081B">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01 03 00 </w:t>
            </w:r>
            <w:proofErr w:type="spellStart"/>
            <w:r w:rsidRPr="00A5102C">
              <w:rPr>
                <w:rFonts w:ascii="Times New Roman" w:eastAsia="Times New Roman" w:hAnsi="Times New Roman" w:cs="Times New Roman"/>
                <w:sz w:val="18"/>
                <w:szCs w:val="18"/>
                <w:lang w:eastAsia="ru-RU"/>
              </w:rPr>
              <w:t>00</w:t>
            </w:r>
            <w:proofErr w:type="spellEnd"/>
            <w:r w:rsidRPr="00A5102C">
              <w:rPr>
                <w:rFonts w:ascii="Times New Roman" w:eastAsia="Times New Roman" w:hAnsi="Times New Roman" w:cs="Times New Roman"/>
                <w:sz w:val="18"/>
                <w:szCs w:val="18"/>
                <w:lang w:eastAsia="ru-RU"/>
              </w:rPr>
              <w:t xml:space="preserve"> 10 0000 710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color w:val="000000"/>
                <w:sz w:val="18"/>
                <w:szCs w:val="18"/>
                <w:lang w:eastAsia="ru-RU"/>
              </w:rPr>
            </w:pPr>
            <w:r w:rsidRPr="00A5102C">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r>
      <w:tr w:rsidR="00A5102C" w:rsidRPr="00A5102C" w:rsidTr="007B446D">
        <w:trPr>
          <w:trHeight w:val="131"/>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01 03 00 </w:t>
            </w:r>
            <w:proofErr w:type="spellStart"/>
            <w:r w:rsidRPr="00A5102C">
              <w:rPr>
                <w:rFonts w:ascii="Times New Roman" w:eastAsia="Times New Roman" w:hAnsi="Times New Roman" w:cs="Times New Roman"/>
                <w:sz w:val="18"/>
                <w:szCs w:val="18"/>
                <w:lang w:eastAsia="ru-RU"/>
              </w:rPr>
              <w:t>00</w:t>
            </w:r>
            <w:proofErr w:type="spellEnd"/>
            <w:r w:rsidRPr="00A5102C">
              <w:rPr>
                <w:rFonts w:ascii="Times New Roman" w:eastAsia="Times New Roman" w:hAnsi="Times New Roman" w:cs="Times New Roman"/>
                <w:sz w:val="18"/>
                <w:szCs w:val="18"/>
                <w:lang w:eastAsia="ru-RU"/>
              </w:rPr>
              <w:t xml:space="preserve"> </w:t>
            </w:r>
            <w:proofErr w:type="spellStart"/>
            <w:r w:rsidRPr="00A5102C">
              <w:rPr>
                <w:rFonts w:ascii="Times New Roman" w:eastAsia="Times New Roman" w:hAnsi="Times New Roman" w:cs="Times New Roman"/>
                <w:sz w:val="18"/>
                <w:szCs w:val="18"/>
                <w:lang w:eastAsia="ru-RU"/>
              </w:rPr>
              <w:t>00</w:t>
            </w:r>
            <w:proofErr w:type="spellEnd"/>
            <w:r w:rsidRPr="00A5102C">
              <w:rPr>
                <w:rFonts w:ascii="Times New Roman" w:eastAsia="Times New Roman" w:hAnsi="Times New Roman" w:cs="Times New Roman"/>
                <w:sz w:val="18"/>
                <w:szCs w:val="18"/>
                <w:lang w:eastAsia="ru-RU"/>
              </w:rPr>
              <w:t xml:space="preserve"> 0000 800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color w:val="000000"/>
                <w:sz w:val="18"/>
                <w:szCs w:val="18"/>
                <w:lang w:eastAsia="ru-RU"/>
              </w:rPr>
            </w:pPr>
            <w:r w:rsidRPr="00A5102C">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jc w:val="right"/>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0</w:t>
            </w:r>
          </w:p>
        </w:tc>
      </w:tr>
      <w:tr w:rsidR="00A5102C" w:rsidRPr="00A5102C" w:rsidTr="007B446D">
        <w:trPr>
          <w:trHeight w:val="99"/>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01 03 00 </w:t>
            </w:r>
            <w:proofErr w:type="spellStart"/>
            <w:r w:rsidRPr="00A5102C">
              <w:rPr>
                <w:rFonts w:ascii="Times New Roman" w:eastAsia="Times New Roman" w:hAnsi="Times New Roman" w:cs="Times New Roman"/>
                <w:sz w:val="18"/>
                <w:szCs w:val="18"/>
                <w:lang w:eastAsia="ru-RU"/>
              </w:rPr>
              <w:t>00</w:t>
            </w:r>
            <w:proofErr w:type="spellEnd"/>
            <w:r w:rsidRPr="00A5102C">
              <w:rPr>
                <w:rFonts w:ascii="Times New Roman" w:eastAsia="Times New Roman" w:hAnsi="Times New Roman" w:cs="Times New Roman"/>
                <w:sz w:val="18"/>
                <w:szCs w:val="18"/>
                <w:lang w:eastAsia="ru-RU"/>
              </w:rPr>
              <w:t xml:space="preserve"> 10 0000 810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 xml:space="preserve"> 01 05 00 </w:t>
            </w:r>
            <w:proofErr w:type="spellStart"/>
            <w:r w:rsidRPr="00A5102C">
              <w:rPr>
                <w:rFonts w:ascii="Times New Roman" w:eastAsia="Times New Roman" w:hAnsi="Times New Roman" w:cs="Times New Roman"/>
                <w:b/>
                <w:bCs/>
                <w:sz w:val="18"/>
                <w:szCs w:val="18"/>
                <w:lang w:eastAsia="ru-RU"/>
              </w:rPr>
              <w:t>00</w:t>
            </w:r>
            <w:proofErr w:type="spellEnd"/>
            <w:r w:rsidRPr="00A5102C">
              <w:rPr>
                <w:rFonts w:ascii="Times New Roman" w:eastAsia="Times New Roman" w:hAnsi="Times New Roman" w:cs="Times New Roman"/>
                <w:b/>
                <w:bCs/>
                <w:sz w:val="18"/>
                <w:szCs w:val="18"/>
                <w:lang w:eastAsia="ru-RU"/>
              </w:rPr>
              <w:t xml:space="preserve"> </w:t>
            </w:r>
            <w:proofErr w:type="spellStart"/>
            <w:r w:rsidRPr="00A5102C">
              <w:rPr>
                <w:rFonts w:ascii="Times New Roman" w:eastAsia="Times New Roman" w:hAnsi="Times New Roman" w:cs="Times New Roman"/>
                <w:b/>
                <w:bCs/>
                <w:sz w:val="18"/>
                <w:szCs w:val="18"/>
                <w:lang w:eastAsia="ru-RU"/>
              </w:rPr>
              <w:t>00</w:t>
            </w:r>
            <w:proofErr w:type="spellEnd"/>
            <w:r w:rsidRPr="00A5102C">
              <w:rPr>
                <w:rFonts w:ascii="Times New Roman" w:eastAsia="Times New Roman" w:hAnsi="Times New Roman" w:cs="Times New Roman"/>
                <w:b/>
                <w:bCs/>
                <w:sz w:val="18"/>
                <w:szCs w:val="18"/>
                <w:lang w:eastAsia="ru-RU"/>
              </w:rPr>
              <w:t xml:space="preserve"> 0000 000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jc w:val="right"/>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8 109,66635</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01 05 00 </w:t>
            </w:r>
            <w:proofErr w:type="spellStart"/>
            <w:r w:rsidRPr="00A5102C">
              <w:rPr>
                <w:rFonts w:ascii="Times New Roman" w:eastAsia="Times New Roman" w:hAnsi="Times New Roman" w:cs="Times New Roman"/>
                <w:sz w:val="18"/>
                <w:szCs w:val="18"/>
                <w:lang w:eastAsia="ru-RU"/>
              </w:rPr>
              <w:t>00</w:t>
            </w:r>
            <w:proofErr w:type="spellEnd"/>
            <w:r w:rsidRPr="00A5102C">
              <w:rPr>
                <w:rFonts w:ascii="Times New Roman" w:eastAsia="Times New Roman" w:hAnsi="Times New Roman" w:cs="Times New Roman"/>
                <w:sz w:val="18"/>
                <w:szCs w:val="18"/>
                <w:lang w:eastAsia="ru-RU"/>
              </w:rPr>
              <w:t xml:space="preserve"> </w:t>
            </w:r>
            <w:proofErr w:type="spellStart"/>
            <w:r w:rsidRPr="00A5102C">
              <w:rPr>
                <w:rFonts w:ascii="Times New Roman" w:eastAsia="Times New Roman" w:hAnsi="Times New Roman" w:cs="Times New Roman"/>
                <w:sz w:val="18"/>
                <w:szCs w:val="18"/>
                <w:lang w:eastAsia="ru-RU"/>
              </w:rPr>
              <w:t>00</w:t>
            </w:r>
            <w:proofErr w:type="spellEnd"/>
            <w:r w:rsidRPr="00A5102C">
              <w:rPr>
                <w:rFonts w:ascii="Times New Roman" w:eastAsia="Times New Roman" w:hAnsi="Times New Roman" w:cs="Times New Roman"/>
                <w:sz w:val="18"/>
                <w:szCs w:val="18"/>
                <w:lang w:eastAsia="ru-RU"/>
              </w:rPr>
              <w:t xml:space="preserve"> 0000 500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Увеличение остатков средств бюджетов</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526F90" w:rsidP="002F1D9E">
            <w:pPr>
              <w:spacing w:after="0" w:line="240" w:lineRule="auto"/>
              <w:rPr>
                <w:rFonts w:ascii="Times New Roman" w:eastAsia="Times New Roman" w:hAnsi="Times New Roman" w:cs="Times New Roman"/>
                <w:sz w:val="18"/>
                <w:szCs w:val="18"/>
                <w:lang w:eastAsia="ru-RU"/>
              </w:rPr>
            </w:pPr>
            <w:r w:rsidRPr="00557AC1">
              <w:rPr>
                <w:rFonts w:ascii="Times New Roman" w:eastAsia="Times New Roman" w:hAnsi="Times New Roman" w:cs="Times New Roman"/>
                <w:sz w:val="18"/>
                <w:szCs w:val="18"/>
                <w:lang w:eastAsia="ru-RU"/>
              </w:rPr>
              <w:t xml:space="preserve"> </w:t>
            </w:r>
            <w:r w:rsidR="00A5102C" w:rsidRPr="00A5102C">
              <w:rPr>
                <w:rFonts w:ascii="Times New Roman" w:eastAsia="Times New Roman" w:hAnsi="Times New Roman" w:cs="Times New Roman"/>
                <w:sz w:val="18"/>
                <w:szCs w:val="18"/>
                <w:lang w:eastAsia="ru-RU"/>
              </w:rPr>
              <w:t>40 113,41124</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01 05 02 00 </w:t>
            </w:r>
            <w:proofErr w:type="spellStart"/>
            <w:r w:rsidRPr="00A5102C">
              <w:rPr>
                <w:rFonts w:ascii="Times New Roman" w:eastAsia="Times New Roman" w:hAnsi="Times New Roman" w:cs="Times New Roman"/>
                <w:sz w:val="18"/>
                <w:szCs w:val="18"/>
                <w:lang w:eastAsia="ru-RU"/>
              </w:rPr>
              <w:t>00</w:t>
            </w:r>
            <w:proofErr w:type="spellEnd"/>
            <w:r w:rsidRPr="00A5102C">
              <w:rPr>
                <w:rFonts w:ascii="Times New Roman" w:eastAsia="Times New Roman" w:hAnsi="Times New Roman" w:cs="Times New Roman"/>
                <w:sz w:val="18"/>
                <w:szCs w:val="18"/>
                <w:lang w:eastAsia="ru-RU"/>
              </w:rPr>
              <w:t xml:space="preserve"> 0000 500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Увеличение прочих остатков средств бюджетов</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jc w:val="right"/>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40 113,41124</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01 05 02 01 00 0000 510</w:t>
            </w:r>
          </w:p>
        </w:tc>
        <w:tc>
          <w:tcPr>
            <w:tcW w:w="708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jc w:val="right"/>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40 113,41124</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01 05 02 01 10 0000 510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color w:val="000000"/>
                <w:sz w:val="18"/>
                <w:szCs w:val="18"/>
                <w:lang w:eastAsia="ru-RU"/>
              </w:rPr>
            </w:pPr>
            <w:r w:rsidRPr="00A5102C">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jc w:val="right"/>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40 113,41124</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01 05 00 </w:t>
            </w:r>
            <w:proofErr w:type="spellStart"/>
            <w:r w:rsidRPr="00A5102C">
              <w:rPr>
                <w:rFonts w:ascii="Times New Roman" w:eastAsia="Times New Roman" w:hAnsi="Times New Roman" w:cs="Times New Roman"/>
                <w:sz w:val="18"/>
                <w:szCs w:val="18"/>
                <w:lang w:eastAsia="ru-RU"/>
              </w:rPr>
              <w:t>00</w:t>
            </w:r>
            <w:proofErr w:type="spellEnd"/>
            <w:r w:rsidRPr="00A5102C">
              <w:rPr>
                <w:rFonts w:ascii="Times New Roman" w:eastAsia="Times New Roman" w:hAnsi="Times New Roman" w:cs="Times New Roman"/>
                <w:sz w:val="18"/>
                <w:szCs w:val="18"/>
                <w:lang w:eastAsia="ru-RU"/>
              </w:rPr>
              <w:t xml:space="preserve"> </w:t>
            </w:r>
            <w:proofErr w:type="spellStart"/>
            <w:r w:rsidRPr="00A5102C">
              <w:rPr>
                <w:rFonts w:ascii="Times New Roman" w:eastAsia="Times New Roman" w:hAnsi="Times New Roman" w:cs="Times New Roman"/>
                <w:sz w:val="18"/>
                <w:szCs w:val="18"/>
                <w:lang w:eastAsia="ru-RU"/>
              </w:rPr>
              <w:t>00</w:t>
            </w:r>
            <w:proofErr w:type="spellEnd"/>
            <w:r w:rsidRPr="00A5102C">
              <w:rPr>
                <w:rFonts w:ascii="Times New Roman" w:eastAsia="Times New Roman" w:hAnsi="Times New Roman" w:cs="Times New Roman"/>
                <w:sz w:val="18"/>
                <w:szCs w:val="18"/>
                <w:lang w:eastAsia="ru-RU"/>
              </w:rPr>
              <w:t xml:space="preserve"> 0000 600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color w:val="000000"/>
                <w:sz w:val="18"/>
                <w:szCs w:val="18"/>
                <w:lang w:eastAsia="ru-RU"/>
              </w:rPr>
            </w:pPr>
            <w:r w:rsidRPr="00A5102C">
              <w:rPr>
                <w:rFonts w:ascii="Times New Roman" w:eastAsia="Times New Roman" w:hAnsi="Times New Roman" w:cs="Times New Roman"/>
                <w:color w:val="000000"/>
                <w:sz w:val="18"/>
                <w:szCs w:val="18"/>
                <w:lang w:eastAsia="ru-RU"/>
              </w:rPr>
              <w:t>Уменьшение остатков средств бюджетов</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jc w:val="right"/>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48 223,07759</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01 05 02 00 </w:t>
            </w:r>
            <w:proofErr w:type="spellStart"/>
            <w:r w:rsidRPr="00A5102C">
              <w:rPr>
                <w:rFonts w:ascii="Times New Roman" w:eastAsia="Times New Roman" w:hAnsi="Times New Roman" w:cs="Times New Roman"/>
                <w:sz w:val="18"/>
                <w:szCs w:val="18"/>
                <w:lang w:eastAsia="ru-RU"/>
              </w:rPr>
              <w:t>00</w:t>
            </w:r>
            <w:proofErr w:type="spellEnd"/>
            <w:r w:rsidRPr="00A5102C">
              <w:rPr>
                <w:rFonts w:ascii="Times New Roman" w:eastAsia="Times New Roman" w:hAnsi="Times New Roman" w:cs="Times New Roman"/>
                <w:sz w:val="18"/>
                <w:szCs w:val="18"/>
                <w:lang w:eastAsia="ru-RU"/>
              </w:rPr>
              <w:t xml:space="preserve"> 0000 600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color w:val="000000"/>
                <w:sz w:val="18"/>
                <w:szCs w:val="18"/>
                <w:lang w:eastAsia="ru-RU"/>
              </w:rPr>
            </w:pPr>
            <w:r w:rsidRPr="00A5102C">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jc w:val="right"/>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48 223,07759</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01 05 02 01 00 0000 610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jc w:val="right"/>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48 223,07759</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01 05 02 01 10 0000 610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jc w:val="right"/>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48 223,07759</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 xml:space="preserve"> 01 06 00 </w:t>
            </w:r>
            <w:proofErr w:type="spellStart"/>
            <w:r w:rsidRPr="00A5102C">
              <w:rPr>
                <w:rFonts w:ascii="Times New Roman" w:eastAsia="Times New Roman" w:hAnsi="Times New Roman" w:cs="Times New Roman"/>
                <w:b/>
                <w:bCs/>
                <w:sz w:val="18"/>
                <w:szCs w:val="18"/>
                <w:lang w:eastAsia="ru-RU"/>
              </w:rPr>
              <w:t>00</w:t>
            </w:r>
            <w:proofErr w:type="spellEnd"/>
            <w:r w:rsidRPr="00A5102C">
              <w:rPr>
                <w:rFonts w:ascii="Times New Roman" w:eastAsia="Times New Roman" w:hAnsi="Times New Roman" w:cs="Times New Roman"/>
                <w:b/>
                <w:bCs/>
                <w:sz w:val="18"/>
                <w:szCs w:val="18"/>
                <w:lang w:eastAsia="ru-RU"/>
              </w:rPr>
              <w:t xml:space="preserve"> </w:t>
            </w:r>
            <w:proofErr w:type="spellStart"/>
            <w:r w:rsidRPr="00A5102C">
              <w:rPr>
                <w:rFonts w:ascii="Times New Roman" w:eastAsia="Times New Roman" w:hAnsi="Times New Roman" w:cs="Times New Roman"/>
                <w:b/>
                <w:bCs/>
                <w:sz w:val="18"/>
                <w:szCs w:val="18"/>
                <w:lang w:eastAsia="ru-RU"/>
              </w:rPr>
              <w:t>00</w:t>
            </w:r>
            <w:proofErr w:type="spellEnd"/>
            <w:r w:rsidRPr="00A5102C">
              <w:rPr>
                <w:rFonts w:ascii="Times New Roman" w:eastAsia="Times New Roman" w:hAnsi="Times New Roman" w:cs="Times New Roman"/>
                <w:b/>
                <w:bCs/>
                <w:sz w:val="18"/>
                <w:szCs w:val="18"/>
                <w:lang w:eastAsia="ru-RU"/>
              </w:rPr>
              <w:t xml:space="preserve"> 0000 000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jc w:val="right"/>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0</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single" w:sz="4" w:space="0" w:color="969696"/>
              <w:left w:val="nil"/>
              <w:bottom w:val="single" w:sz="4" w:space="0" w:color="969696"/>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 xml:space="preserve">01 06 04 00 </w:t>
            </w:r>
            <w:proofErr w:type="spellStart"/>
            <w:r w:rsidRPr="00A5102C">
              <w:rPr>
                <w:rFonts w:ascii="Times New Roman" w:eastAsia="Times New Roman" w:hAnsi="Times New Roman" w:cs="Times New Roman"/>
                <w:b/>
                <w:bCs/>
                <w:sz w:val="18"/>
                <w:szCs w:val="18"/>
                <w:lang w:eastAsia="ru-RU"/>
              </w:rPr>
              <w:t>00</w:t>
            </w:r>
            <w:proofErr w:type="spellEnd"/>
            <w:r w:rsidRPr="00A5102C">
              <w:rPr>
                <w:rFonts w:ascii="Times New Roman" w:eastAsia="Times New Roman" w:hAnsi="Times New Roman" w:cs="Times New Roman"/>
                <w:b/>
                <w:bCs/>
                <w:sz w:val="18"/>
                <w:szCs w:val="18"/>
                <w:lang w:eastAsia="ru-RU"/>
              </w:rPr>
              <w:t xml:space="preserve"> 0000 000</w:t>
            </w:r>
          </w:p>
        </w:tc>
        <w:tc>
          <w:tcPr>
            <w:tcW w:w="7084" w:type="dxa"/>
            <w:tcBorders>
              <w:top w:val="single" w:sz="4" w:space="0" w:color="969696"/>
              <w:left w:val="nil"/>
              <w:bottom w:val="single" w:sz="4" w:space="0" w:color="969696"/>
              <w:right w:val="single" w:sz="4" w:space="0" w:color="969696"/>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1274"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A5102C" w:rsidRPr="00A5102C" w:rsidRDefault="00A5102C" w:rsidP="00557AC1">
            <w:pPr>
              <w:spacing w:after="0" w:line="240" w:lineRule="auto"/>
              <w:jc w:val="right"/>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0</w:t>
            </w:r>
          </w:p>
        </w:tc>
      </w:tr>
      <w:tr w:rsidR="00A5102C" w:rsidRPr="00A5102C" w:rsidTr="007B446D">
        <w:trPr>
          <w:trHeight w:val="199"/>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969696"/>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01 06 04 00 </w:t>
            </w:r>
            <w:proofErr w:type="spellStart"/>
            <w:r w:rsidRPr="00A5102C">
              <w:rPr>
                <w:rFonts w:ascii="Times New Roman" w:eastAsia="Times New Roman" w:hAnsi="Times New Roman" w:cs="Times New Roman"/>
                <w:sz w:val="18"/>
                <w:szCs w:val="18"/>
                <w:lang w:eastAsia="ru-RU"/>
              </w:rPr>
              <w:t>00</w:t>
            </w:r>
            <w:proofErr w:type="spellEnd"/>
            <w:r w:rsidRPr="00A5102C">
              <w:rPr>
                <w:rFonts w:ascii="Times New Roman" w:eastAsia="Times New Roman" w:hAnsi="Times New Roman" w:cs="Times New Roman"/>
                <w:sz w:val="18"/>
                <w:szCs w:val="18"/>
                <w:lang w:eastAsia="ru-RU"/>
              </w:rPr>
              <w:t xml:space="preserve"> 0000 800</w:t>
            </w:r>
          </w:p>
        </w:tc>
        <w:tc>
          <w:tcPr>
            <w:tcW w:w="7084" w:type="dxa"/>
            <w:tcBorders>
              <w:top w:val="nil"/>
              <w:left w:val="nil"/>
              <w:bottom w:val="single" w:sz="4" w:space="0" w:color="969696"/>
              <w:right w:val="single" w:sz="4" w:space="0" w:color="969696"/>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color w:val="000000"/>
                <w:sz w:val="18"/>
                <w:szCs w:val="18"/>
                <w:lang w:eastAsia="ru-RU"/>
              </w:rPr>
            </w:pPr>
            <w:r w:rsidRPr="00A5102C">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74" w:type="dxa"/>
            <w:tcBorders>
              <w:top w:val="nil"/>
              <w:left w:val="single" w:sz="4" w:space="0" w:color="auto"/>
              <w:bottom w:val="single" w:sz="4" w:space="0" w:color="969696"/>
              <w:right w:val="single" w:sz="4" w:space="0" w:color="auto"/>
            </w:tcBorders>
            <w:shd w:val="clear" w:color="auto" w:fill="auto"/>
            <w:noWrap/>
            <w:vAlign w:val="bottom"/>
            <w:hideMark/>
          </w:tcPr>
          <w:p w:rsidR="00A5102C" w:rsidRPr="00A5102C" w:rsidRDefault="00A5102C" w:rsidP="00557AC1">
            <w:pPr>
              <w:spacing w:after="0" w:line="240" w:lineRule="auto"/>
              <w:jc w:val="right"/>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0</w:t>
            </w:r>
          </w:p>
        </w:tc>
      </w:tr>
      <w:tr w:rsidR="00A5102C" w:rsidRPr="00A5102C" w:rsidTr="007B446D">
        <w:trPr>
          <w:trHeight w:val="710"/>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969696"/>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01 06 04 00 01 0000 810</w:t>
            </w:r>
          </w:p>
        </w:tc>
        <w:tc>
          <w:tcPr>
            <w:tcW w:w="7084" w:type="dxa"/>
            <w:tcBorders>
              <w:top w:val="nil"/>
              <w:left w:val="nil"/>
              <w:bottom w:val="single" w:sz="4" w:space="0" w:color="969696"/>
              <w:right w:val="single" w:sz="4" w:space="0" w:color="969696"/>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74" w:type="dxa"/>
            <w:tcBorders>
              <w:top w:val="nil"/>
              <w:left w:val="single" w:sz="4" w:space="0" w:color="auto"/>
              <w:bottom w:val="single" w:sz="4" w:space="0" w:color="969696"/>
              <w:right w:val="single" w:sz="4" w:space="0" w:color="auto"/>
            </w:tcBorders>
            <w:shd w:val="clear" w:color="auto" w:fill="auto"/>
            <w:noWrap/>
            <w:vAlign w:val="bottom"/>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single" w:sz="4" w:space="0" w:color="auto"/>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 xml:space="preserve"> 01 06 05 00 </w:t>
            </w:r>
            <w:proofErr w:type="spellStart"/>
            <w:r w:rsidRPr="00A5102C">
              <w:rPr>
                <w:rFonts w:ascii="Times New Roman" w:eastAsia="Times New Roman" w:hAnsi="Times New Roman" w:cs="Times New Roman"/>
                <w:b/>
                <w:bCs/>
                <w:sz w:val="18"/>
                <w:szCs w:val="18"/>
                <w:lang w:eastAsia="ru-RU"/>
              </w:rPr>
              <w:t>00</w:t>
            </w:r>
            <w:proofErr w:type="spellEnd"/>
            <w:r w:rsidRPr="00A5102C">
              <w:rPr>
                <w:rFonts w:ascii="Times New Roman" w:eastAsia="Times New Roman" w:hAnsi="Times New Roman" w:cs="Times New Roman"/>
                <w:b/>
                <w:bCs/>
                <w:sz w:val="18"/>
                <w:szCs w:val="18"/>
                <w:lang w:eastAsia="ru-RU"/>
              </w:rPr>
              <w:t xml:space="preserve"> 0000 000</w:t>
            </w:r>
          </w:p>
        </w:tc>
        <w:tc>
          <w:tcPr>
            <w:tcW w:w="7084" w:type="dxa"/>
            <w:tcBorders>
              <w:top w:val="single" w:sz="4" w:space="0" w:color="auto"/>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1274" w:type="dxa"/>
            <w:tcBorders>
              <w:top w:val="single" w:sz="4" w:space="0" w:color="auto"/>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jc w:val="right"/>
              <w:rPr>
                <w:rFonts w:ascii="Times New Roman" w:eastAsia="Times New Roman" w:hAnsi="Times New Roman" w:cs="Times New Roman"/>
                <w:b/>
                <w:bCs/>
                <w:sz w:val="18"/>
                <w:szCs w:val="18"/>
                <w:lang w:eastAsia="ru-RU"/>
              </w:rPr>
            </w:pPr>
            <w:r w:rsidRPr="00A5102C">
              <w:rPr>
                <w:rFonts w:ascii="Times New Roman" w:eastAsia="Times New Roman" w:hAnsi="Times New Roman" w:cs="Times New Roman"/>
                <w:b/>
                <w:bCs/>
                <w:sz w:val="18"/>
                <w:szCs w:val="18"/>
                <w:lang w:eastAsia="ru-RU"/>
              </w:rPr>
              <w:t>0</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01 06 05 00 </w:t>
            </w:r>
            <w:proofErr w:type="spellStart"/>
            <w:r w:rsidRPr="00A5102C">
              <w:rPr>
                <w:rFonts w:ascii="Times New Roman" w:eastAsia="Times New Roman" w:hAnsi="Times New Roman" w:cs="Times New Roman"/>
                <w:sz w:val="18"/>
                <w:szCs w:val="18"/>
                <w:lang w:eastAsia="ru-RU"/>
              </w:rPr>
              <w:t>00</w:t>
            </w:r>
            <w:proofErr w:type="spellEnd"/>
            <w:r w:rsidRPr="00A5102C">
              <w:rPr>
                <w:rFonts w:ascii="Times New Roman" w:eastAsia="Times New Roman" w:hAnsi="Times New Roman" w:cs="Times New Roman"/>
                <w:sz w:val="18"/>
                <w:szCs w:val="18"/>
                <w:lang w:eastAsia="ru-RU"/>
              </w:rPr>
              <w:t xml:space="preserve"> 0000 600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color w:val="000000"/>
                <w:sz w:val="18"/>
                <w:szCs w:val="18"/>
                <w:lang w:eastAsia="ru-RU"/>
              </w:rPr>
            </w:pPr>
            <w:r w:rsidRPr="00A5102C">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jc w:val="right"/>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0</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01 06 05 01 10 0000 640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01 06 05 02 10 0000 640</w:t>
            </w:r>
          </w:p>
        </w:tc>
        <w:tc>
          <w:tcPr>
            <w:tcW w:w="7084" w:type="dxa"/>
            <w:tcBorders>
              <w:top w:val="nil"/>
              <w:left w:val="nil"/>
              <w:bottom w:val="nil"/>
              <w:right w:val="nil"/>
            </w:tcBorders>
            <w:shd w:val="clear" w:color="auto" w:fill="auto"/>
            <w:hideMark/>
          </w:tcPr>
          <w:p w:rsidR="00A5102C" w:rsidRPr="00A5102C" w:rsidRDefault="00A5102C" w:rsidP="00557AC1">
            <w:pPr>
              <w:spacing w:after="0" w:line="240" w:lineRule="auto"/>
              <w:jc w:val="both"/>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274" w:type="dxa"/>
            <w:tcBorders>
              <w:top w:val="nil"/>
              <w:left w:val="single" w:sz="4" w:space="0" w:color="auto"/>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r>
      <w:tr w:rsidR="00A5102C" w:rsidRPr="00A5102C" w:rsidTr="007B446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01 06 05 00 </w:t>
            </w:r>
            <w:proofErr w:type="spellStart"/>
            <w:r w:rsidRPr="00A5102C">
              <w:rPr>
                <w:rFonts w:ascii="Times New Roman" w:eastAsia="Times New Roman" w:hAnsi="Times New Roman" w:cs="Times New Roman"/>
                <w:sz w:val="18"/>
                <w:szCs w:val="18"/>
                <w:lang w:eastAsia="ru-RU"/>
              </w:rPr>
              <w:t>00</w:t>
            </w:r>
            <w:proofErr w:type="spellEnd"/>
            <w:r w:rsidRPr="00A5102C">
              <w:rPr>
                <w:rFonts w:ascii="Times New Roman" w:eastAsia="Times New Roman" w:hAnsi="Times New Roman" w:cs="Times New Roman"/>
                <w:sz w:val="18"/>
                <w:szCs w:val="18"/>
                <w:lang w:eastAsia="ru-RU"/>
              </w:rPr>
              <w:t xml:space="preserve"> 0000 500</w:t>
            </w:r>
          </w:p>
        </w:tc>
        <w:tc>
          <w:tcPr>
            <w:tcW w:w="7084" w:type="dxa"/>
            <w:tcBorders>
              <w:top w:val="single" w:sz="4" w:space="0" w:color="auto"/>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r>
      <w:tr w:rsidR="00A5102C" w:rsidRPr="00A5102C" w:rsidTr="00D8081B">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01 06 05 01 10 0000 540</w:t>
            </w:r>
          </w:p>
        </w:tc>
        <w:tc>
          <w:tcPr>
            <w:tcW w:w="7084"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jc w:val="right"/>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0</w:t>
            </w:r>
          </w:p>
        </w:tc>
      </w:tr>
      <w:tr w:rsidR="00A5102C" w:rsidRPr="00A5102C" w:rsidTr="00D8081B">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A5102C" w:rsidRPr="00A5102C" w:rsidRDefault="00A5102C" w:rsidP="00557AC1">
            <w:pPr>
              <w:spacing w:after="0" w:line="240" w:lineRule="auto"/>
              <w:jc w:val="center"/>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208</w:t>
            </w:r>
          </w:p>
        </w:tc>
        <w:tc>
          <w:tcPr>
            <w:tcW w:w="2128" w:type="dxa"/>
            <w:tcBorders>
              <w:top w:val="nil"/>
              <w:left w:val="nil"/>
              <w:bottom w:val="single" w:sz="4" w:space="0" w:color="auto"/>
              <w:right w:val="single" w:sz="4" w:space="0" w:color="auto"/>
            </w:tcBorders>
            <w:shd w:val="clear" w:color="auto" w:fill="auto"/>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xml:space="preserve"> 01 06 05 02 10 0000 540</w:t>
            </w:r>
          </w:p>
        </w:tc>
        <w:tc>
          <w:tcPr>
            <w:tcW w:w="7084" w:type="dxa"/>
            <w:tcBorders>
              <w:top w:val="nil"/>
              <w:left w:val="nil"/>
              <w:bottom w:val="single" w:sz="4" w:space="0" w:color="auto"/>
              <w:right w:val="single" w:sz="4" w:space="0" w:color="auto"/>
            </w:tcBorders>
            <w:shd w:val="clear" w:color="auto" w:fill="auto"/>
            <w:vAlign w:val="bottom"/>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274" w:type="dxa"/>
            <w:tcBorders>
              <w:top w:val="nil"/>
              <w:left w:val="nil"/>
              <w:bottom w:val="single" w:sz="4" w:space="0" w:color="auto"/>
              <w:right w:val="single" w:sz="4" w:space="0" w:color="auto"/>
            </w:tcBorders>
            <w:shd w:val="clear" w:color="auto" w:fill="auto"/>
            <w:noWrap/>
            <w:vAlign w:val="bottom"/>
            <w:hideMark/>
          </w:tcPr>
          <w:p w:rsidR="00A5102C" w:rsidRPr="00A5102C" w:rsidRDefault="00A5102C" w:rsidP="00557AC1">
            <w:pPr>
              <w:spacing w:after="0" w:line="240" w:lineRule="auto"/>
              <w:rPr>
                <w:rFonts w:ascii="Times New Roman" w:eastAsia="Times New Roman" w:hAnsi="Times New Roman" w:cs="Times New Roman"/>
                <w:sz w:val="18"/>
                <w:szCs w:val="18"/>
                <w:lang w:eastAsia="ru-RU"/>
              </w:rPr>
            </w:pPr>
            <w:r w:rsidRPr="00A5102C">
              <w:rPr>
                <w:rFonts w:ascii="Times New Roman" w:eastAsia="Times New Roman" w:hAnsi="Times New Roman" w:cs="Times New Roman"/>
                <w:sz w:val="18"/>
                <w:szCs w:val="18"/>
                <w:lang w:eastAsia="ru-RU"/>
              </w:rPr>
              <w:t> </w:t>
            </w:r>
          </w:p>
        </w:tc>
      </w:tr>
    </w:tbl>
    <w:p w:rsidR="004E1DAF" w:rsidRPr="00081C07" w:rsidRDefault="004E1DAF" w:rsidP="004E1DAF">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w:t>
      </w:r>
      <w:r w:rsidR="000F66CC">
        <w:rPr>
          <w:rFonts w:ascii="Times New Roman" w:hAnsi="Times New Roman" w:cs="Times New Roman"/>
          <w:sz w:val="20"/>
          <w:szCs w:val="20"/>
        </w:rPr>
        <w:t>4</w:t>
      </w:r>
    </w:p>
    <w:p w:rsidR="004E1DAF" w:rsidRPr="00081C07" w:rsidRDefault="004E1DAF" w:rsidP="004E1DAF">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4E1DAF" w:rsidRPr="00081C07" w:rsidRDefault="004E1DAF" w:rsidP="004E1DAF">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4E1DAF" w:rsidRPr="008B532E" w:rsidRDefault="004E1DAF" w:rsidP="004E1DAF">
      <w:pPr>
        <w:spacing w:after="0" w:line="240" w:lineRule="auto"/>
        <w:jc w:val="right"/>
        <w:rPr>
          <w:rFonts w:ascii="Times New Roman" w:hAnsi="Times New Roman" w:cs="Times New Roman"/>
        </w:rPr>
      </w:pPr>
      <w:r w:rsidRPr="008B532E">
        <w:rPr>
          <w:rFonts w:ascii="Times New Roman" w:hAnsi="Times New Roman" w:cs="Times New Roman"/>
        </w:rPr>
        <w:t>от 12.10.2017г №2/25</w:t>
      </w:r>
    </w:p>
    <w:tbl>
      <w:tblPr>
        <w:tblW w:w="11077" w:type="dxa"/>
        <w:tblInd w:w="89" w:type="dxa"/>
        <w:tblLook w:val="04A0"/>
      </w:tblPr>
      <w:tblGrid>
        <w:gridCol w:w="360"/>
        <w:gridCol w:w="6747"/>
        <w:gridCol w:w="2350"/>
        <w:gridCol w:w="1620"/>
      </w:tblGrid>
      <w:tr w:rsidR="000F66CC" w:rsidRPr="000F66CC" w:rsidTr="00CA6916">
        <w:trPr>
          <w:trHeight w:val="95"/>
        </w:trPr>
        <w:tc>
          <w:tcPr>
            <w:tcW w:w="11077" w:type="dxa"/>
            <w:gridSpan w:val="4"/>
            <w:tcBorders>
              <w:top w:val="nil"/>
              <w:left w:val="nil"/>
              <w:bottom w:val="nil"/>
              <w:right w:val="nil"/>
            </w:tcBorders>
            <w:shd w:val="clear" w:color="auto" w:fill="auto"/>
            <w:vAlign w:val="bottom"/>
            <w:hideMark/>
          </w:tcPr>
          <w:p w:rsidR="000F66CC" w:rsidRPr="000F66CC" w:rsidRDefault="000F66CC" w:rsidP="008B532E">
            <w:pPr>
              <w:spacing w:after="0" w:line="240" w:lineRule="auto"/>
              <w:jc w:val="center"/>
              <w:rPr>
                <w:rFonts w:ascii="Times New Roman" w:eastAsia="Times New Roman" w:hAnsi="Times New Roman" w:cs="Times New Roman"/>
                <w:b/>
                <w:bCs/>
                <w:lang w:eastAsia="ru-RU"/>
              </w:rPr>
            </w:pPr>
            <w:r w:rsidRPr="000F66CC">
              <w:rPr>
                <w:rFonts w:ascii="Times New Roman" w:eastAsia="Times New Roman" w:hAnsi="Times New Roman" w:cs="Times New Roman"/>
                <w:b/>
                <w:bCs/>
                <w:lang w:eastAsia="ru-RU"/>
              </w:rPr>
              <w:t>Расходы  бюджета за 9 месяцев 2017 года городского поселения Безенчук по разделам и подразделам классификации расходов бюджета</w:t>
            </w:r>
          </w:p>
        </w:tc>
      </w:tr>
      <w:tr w:rsidR="000F66CC" w:rsidRPr="000F66CC" w:rsidTr="00CA6916">
        <w:trPr>
          <w:trHeight w:val="555"/>
        </w:trPr>
        <w:tc>
          <w:tcPr>
            <w:tcW w:w="710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Наименование показателя</w:t>
            </w:r>
          </w:p>
        </w:tc>
        <w:tc>
          <w:tcPr>
            <w:tcW w:w="235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 xml:space="preserve">Код расхода по </w:t>
            </w:r>
            <w:proofErr w:type="gramStart"/>
            <w:r w:rsidRPr="000F66CC">
              <w:rPr>
                <w:rFonts w:ascii="Times New Roman" w:eastAsia="Times New Roman" w:hAnsi="Times New Roman" w:cs="Times New Roman"/>
                <w:b/>
                <w:bCs/>
                <w:sz w:val="18"/>
                <w:szCs w:val="18"/>
                <w:lang w:eastAsia="ru-RU"/>
              </w:rPr>
              <w:t>бюджетной</w:t>
            </w:r>
            <w:proofErr w:type="gramEnd"/>
            <w:r w:rsidRPr="000F66CC">
              <w:rPr>
                <w:rFonts w:ascii="Times New Roman" w:eastAsia="Times New Roman" w:hAnsi="Times New Roman" w:cs="Times New Roman"/>
                <w:b/>
                <w:bCs/>
                <w:sz w:val="18"/>
                <w:szCs w:val="18"/>
                <w:lang w:eastAsia="ru-RU"/>
              </w:rPr>
              <w:t xml:space="preserve"> класификации</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Исполнено, рублей</w:t>
            </w:r>
          </w:p>
        </w:tc>
      </w:tr>
      <w:tr w:rsidR="000F66CC" w:rsidRPr="000F66CC" w:rsidTr="00CA6916">
        <w:trPr>
          <w:trHeight w:val="207"/>
        </w:trPr>
        <w:tc>
          <w:tcPr>
            <w:tcW w:w="7107" w:type="dxa"/>
            <w:gridSpan w:val="2"/>
            <w:vMerge/>
            <w:tcBorders>
              <w:top w:val="single" w:sz="4" w:space="0" w:color="auto"/>
              <w:left w:val="single" w:sz="4" w:space="0" w:color="auto"/>
              <w:bottom w:val="single" w:sz="4" w:space="0" w:color="auto"/>
              <w:right w:val="single" w:sz="4" w:space="0" w:color="auto"/>
            </w:tcBorders>
            <w:vAlign w:val="center"/>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p>
        </w:tc>
        <w:tc>
          <w:tcPr>
            <w:tcW w:w="2350" w:type="dxa"/>
            <w:vMerge/>
            <w:tcBorders>
              <w:top w:val="single" w:sz="4" w:space="0" w:color="auto"/>
              <w:left w:val="single" w:sz="4" w:space="0" w:color="auto"/>
              <w:bottom w:val="single" w:sz="4" w:space="0" w:color="auto"/>
              <w:right w:val="single" w:sz="4" w:space="0" w:color="auto"/>
            </w:tcBorders>
            <w:vAlign w:val="center"/>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vAlign w:val="center"/>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 </w:t>
            </w:r>
          </w:p>
        </w:tc>
        <w:tc>
          <w:tcPr>
            <w:tcW w:w="6747" w:type="dxa"/>
            <w:tcBorders>
              <w:top w:val="nil"/>
              <w:left w:val="nil"/>
              <w:bottom w:val="single" w:sz="4" w:space="0" w:color="auto"/>
              <w:right w:val="single" w:sz="4" w:space="0" w:color="auto"/>
            </w:tcBorders>
            <w:shd w:val="clear" w:color="auto" w:fill="auto"/>
            <w:vAlign w:val="center"/>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Расходы бюджета, всего</w:t>
            </w:r>
          </w:p>
        </w:tc>
        <w:tc>
          <w:tcPr>
            <w:tcW w:w="2350" w:type="dxa"/>
            <w:tcBorders>
              <w:top w:val="nil"/>
              <w:left w:val="nil"/>
              <w:bottom w:val="single" w:sz="4" w:space="0" w:color="auto"/>
              <w:right w:val="single" w:sz="4" w:space="0" w:color="auto"/>
            </w:tcBorders>
            <w:shd w:val="clear" w:color="auto" w:fill="auto"/>
            <w:vAlign w:val="center"/>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X</w:t>
            </w:r>
          </w:p>
        </w:tc>
        <w:tc>
          <w:tcPr>
            <w:tcW w:w="1620" w:type="dxa"/>
            <w:tcBorders>
              <w:top w:val="nil"/>
              <w:left w:val="nil"/>
              <w:bottom w:val="single" w:sz="4" w:space="0" w:color="auto"/>
              <w:right w:val="single" w:sz="4" w:space="0" w:color="auto"/>
            </w:tcBorders>
            <w:shd w:val="clear" w:color="auto" w:fill="auto"/>
            <w:vAlign w:val="center"/>
            <w:hideMark/>
          </w:tcPr>
          <w:p w:rsidR="000F66CC" w:rsidRPr="000F66CC" w:rsidRDefault="000F66CC" w:rsidP="008B532E">
            <w:pPr>
              <w:spacing w:after="0" w:line="240" w:lineRule="auto"/>
              <w:jc w:val="right"/>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48 223 077,59</w:t>
            </w:r>
          </w:p>
        </w:tc>
      </w:tr>
      <w:tr w:rsidR="000F66CC" w:rsidRPr="000F66CC" w:rsidTr="00CA6916">
        <w:trPr>
          <w:trHeight w:val="315"/>
        </w:trPr>
        <w:tc>
          <w:tcPr>
            <w:tcW w:w="710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ОБЩЕГОСУДАРСТВЕННЫЕ РАСХОДЫ</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000 0100 0000000000 000</w:t>
            </w:r>
          </w:p>
        </w:tc>
        <w:tc>
          <w:tcPr>
            <w:tcW w:w="162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right"/>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5 780 940,99</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 xml:space="preserve">Функционирование высшего должностного лица субъекта Российской </w:t>
            </w:r>
            <w:r w:rsidRPr="000F66CC">
              <w:rPr>
                <w:rFonts w:ascii="Times New Roman" w:eastAsia="Times New Roman" w:hAnsi="Times New Roman" w:cs="Times New Roman"/>
                <w:b/>
                <w:bCs/>
                <w:sz w:val="18"/>
                <w:szCs w:val="18"/>
                <w:lang w:eastAsia="ru-RU"/>
              </w:rPr>
              <w:lastRenderedPageBreak/>
              <w:t>Федерации и муниципального образования</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lastRenderedPageBreak/>
              <w:t>000 0102 0000000000 000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860 178,69</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lastRenderedPageBreak/>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000 0102 0000000000 100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860 178,69</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000 0102 0000000000 120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860 178,69</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Фонд оплаты труда государственных (муниципальных) органов</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000 0102 0000000000 121</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660 659,53</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000 0102 0000000000 129</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199 519,16</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000 0104 0000000000 000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4 027 387,46</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000 0104 0000000000 100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3 139 232,50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000 0104 0000000000 120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3 139 232,50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Фонд оплаты труда государственных (муниципальных) органов</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000 0104 0000000000 121</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2 420 425,83</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Иные выплаты персоналу государственных (муниципальных) органов, за исключением фонда оплаты труда</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000 0104 0000000000 122</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4 450,00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000 0104 0000000000 129</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714 356,67</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Закупка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000 0104 0000000000 200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758 039,90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000 0104 0000000000 240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758 039,90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Закупка товаров, работ, услуг в сфере информационно-коммуникационных технологий</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000 0104 0000000000 242</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149 192,60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000 0104 0000000000 244</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608 847,30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Иные бюджетные ассигнования</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000 0104 0000000000 800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33 115,06</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Уплата налогов, сборов и иных платежей</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000 0104 0000000000 850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33 115,06</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Уплата налога на имущество организаций и земельного налога</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000 0104 0000000000 851</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1 143,00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Уплата прочих налогов, сборов</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000 0104 0000000000 852</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31 872,00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Уплата иных платежей</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000 0104 0000000000 853</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100,06</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Межбюджетные трансферты</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000 0104 0000000000 500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97 000,00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Иные межбюджетные трансферты</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000 0104 0000000000 540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97 000,00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000 0106 0000000000 000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30 000,00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Межбюджетные трансферты</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000 0106 0000000000 500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30 000,00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Иные межбюджетные трансферты</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000 0106 0000000000 540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30 000,00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b/>
                <w:bCs/>
                <w:i/>
                <w:iCs/>
                <w:sz w:val="18"/>
                <w:szCs w:val="18"/>
                <w:lang w:eastAsia="ru-RU"/>
              </w:rPr>
            </w:pPr>
            <w:r w:rsidRPr="000F66CC">
              <w:rPr>
                <w:rFonts w:ascii="Times New Roman" w:eastAsia="Times New Roman" w:hAnsi="Times New Roman" w:cs="Times New Roman"/>
                <w:b/>
                <w:bCs/>
                <w:i/>
                <w:iCs/>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Другие общегосударственные вопросы</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000 0113 0000000000 000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863 374,84</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Закупка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000 0113 0000000000 200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810 561,84</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000 0113 0000000000 240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810 561,84</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000 0113 0000000000 244</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810 561,84</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Иные бюджетные ассигнования</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000 0113 0000000000 800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21 813,00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Уплата налогов, сборов и иных платежей</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000 0113 0000000000 850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21 813,00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000000" w:fill="FFFFFF"/>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Уплата прочих налогов, сборов и иных платежей</w:t>
            </w:r>
          </w:p>
        </w:tc>
        <w:tc>
          <w:tcPr>
            <w:tcW w:w="235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000 0113 0000000000 852</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21 813,00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Межбюджетные трансферты</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000 0113 0000000000 500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31 000,00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Иные межбюджетные трансферты</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000 0113 0000000000 540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31 000,00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НАЦИОНАЛЬНАЯ БЕЗОПАСНОСТЬ И ПРАВООХРАНИТЕЛЬНАЯ ДЕЯТЕЛЬНОСТЬ</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000 0300 000000000 000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1 569 641,69</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Национальная безопасность и правоохранительная деятельность</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000 0309 0000000000 000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625 854,36</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Закупка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000 0309 000000000 200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625 854,36</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000 0309 000000000 240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625 854,36</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000 0309 000000000 244</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625 854,36</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Другие общегосударственные вопросы в области национальной безопасности и правоохранительной деятельности</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000 0314 0000000000 000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943 787,33</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Закупка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000 0314 000000000 200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465 215,33</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000 0309 000000000 240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465 215,33</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000 0314 0000000000 244</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465 215,33</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Межбюджетные трансферты</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000 0314 0000000000 500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478 572,00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Иные межбюджетные трансферты</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000 0314 0000000000 540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478 572,00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НАЦИОНАЛЬНАЯ ЭКОНОМИКА</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000 0400 0000000000 000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7 665 015,15</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xml:space="preserve">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Сельское хозяйство и рыболовство</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000 0405 0000000000 000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10 440,00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lastRenderedPageBreak/>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Иные бюджетные ассигнования</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000 0405 0000000000 800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10 440,00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xml:space="preserve">Субсидии юридическим лицам (кроме некоммерческих организаций), индивидуальным предпринимателям, физическим </w:t>
            </w:r>
            <w:proofErr w:type="gramStart"/>
            <w:r w:rsidRPr="000F66CC">
              <w:rPr>
                <w:rFonts w:ascii="Times New Roman" w:eastAsia="Times New Roman" w:hAnsi="Times New Roman" w:cs="Times New Roman"/>
                <w:sz w:val="18"/>
                <w:szCs w:val="18"/>
                <w:lang w:eastAsia="ru-RU"/>
              </w:rPr>
              <w:t>лицам-производителя</w:t>
            </w:r>
            <w:proofErr w:type="gramEnd"/>
            <w:r w:rsidRPr="000F66CC">
              <w:rPr>
                <w:rFonts w:ascii="Times New Roman" w:eastAsia="Times New Roman" w:hAnsi="Times New Roman" w:cs="Times New Roman"/>
                <w:sz w:val="18"/>
                <w:szCs w:val="18"/>
                <w:lang w:eastAsia="ru-RU"/>
              </w:rPr>
              <w:t xml:space="preserve"> товаров, работ, услуг</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000 0405 0000000000 810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10 440,00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000 0405 0000000000 811</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10 440,00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Дорожное хозяйство (дорожные фонды)</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000 0409 0000000000 000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7 654 575,15</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Закупка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000 0409 0000000000 200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2 599 566,00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000 0409 0000000000 240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2 599 566,00</w:t>
            </w:r>
          </w:p>
        </w:tc>
      </w:tr>
      <w:tr w:rsidR="000F66CC" w:rsidRPr="000F66CC" w:rsidTr="00CA6916">
        <w:trPr>
          <w:trHeight w:val="149"/>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000 0409 0000000000 244</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2 599 566,00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Межбюджетные трансферты</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000 0409 0000000000 500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5 055 009,15</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Иные межбюджетные трансферты</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000 0409 0000000000 540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5 055 009,15</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БЛАГОУСТРОЙСТВО</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000 0500 0000000000 000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30 206 479,76</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Жилищное хозяйство</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000 0501 0000000000 000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541 640,00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Закупка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000 0501 0000000000 200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541 640,00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000 0501 0000000000 240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541 640,00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000 0501 0000000000 244</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541 640,00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i/>
                <w:iCs/>
                <w:sz w:val="18"/>
                <w:szCs w:val="18"/>
                <w:lang w:eastAsia="ru-RU"/>
              </w:rPr>
            </w:pPr>
            <w:r w:rsidRPr="000F66CC">
              <w:rPr>
                <w:rFonts w:ascii="Times New Roman" w:eastAsia="Times New Roman" w:hAnsi="Times New Roman" w:cs="Times New Roman"/>
                <w:i/>
                <w:iCs/>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Коммунальное хозяйство</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000 0502 0000000000 000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5 742 838,03</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Закупка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000 0502 0000000000 200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120 000,00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000 0502 0000000000 240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120 000,00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000 0502 0000000000 244</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120 000,00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Бюджетные инвестиции иным юридическим лицам</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000 0502 0000000000 450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2 300 000,00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proofErr w:type="gramStart"/>
            <w:r w:rsidRPr="000F66CC">
              <w:rPr>
                <w:rFonts w:ascii="Times New Roman" w:eastAsia="Times New Roman" w:hAnsi="Times New Roman" w:cs="Times New Roman"/>
                <w:sz w:val="18"/>
                <w:szCs w:val="18"/>
                <w:lang w:eastAsia="ru-RU"/>
              </w:rPr>
              <w:t xml:space="preserve">Бюджетные инвестии иным юридическим лицам, за исключением бюджетных инвестиций в объекты капитального строительства </w:t>
            </w:r>
            <w:proofErr w:type="gramEnd"/>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000 0502 0000000000 452</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2 300 000,00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Иные бюджетные ассигнования</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000 0502 0000000000 800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2 888 609,70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xml:space="preserve">Субсидии юридическим лицам (кроме некоммерческих организаций), индивидуальным предпринимателям, физическим </w:t>
            </w:r>
            <w:proofErr w:type="gramStart"/>
            <w:r w:rsidRPr="000F66CC">
              <w:rPr>
                <w:rFonts w:ascii="Times New Roman" w:eastAsia="Times New Roman" w:hAnsi="Times New Roman" w:cs="Times New Roman"/>
                <w:sz w:val="18"/>
                <w:szCs w:val="18"/>
                <w:lang w:eastAsia="ru-RU"/>
              </w:rPr>
              <w:t>лицам-производителя</w:t>
            </w:r>
            <w:proofErr w:type="gramEnd"/>
            <w:r w:rsidRPr="000F66CC">
              <w:rPr>
                <w:rFonts w:ascii="Times New Roman" w:eastAsia="Times New Roman" w:hAnsi="Times New Roman" w:cs="Times New Roman"/>
                <w:sz w:val="18"/>
                <w:szCs w:val="18"/>
                <w:lang w:eastAsia="ru-RU"/>
              </w:rPr>
              <w:t xml:space="preserve"> товаров, работ, услуг</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000 0405 0000000000 810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2 888 609,70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000 0502 0000000000 811</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2 888 609,70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Исполнение судебных актов</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000 0502 0000000000 830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182 480,27</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nil"/>
              <w:right w:val="nil"/>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казенных учреждений</w:t>
            </w:r>
          </w:p>
        </w:tc>
        <w:tc>
          <w:tcPr>
            <w:tcW w:w="235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000 0502 0000000000 831</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182 480,27</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single" w:sz="4" w:space="0" w:color="auto"/>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Межбюджетные трансферты</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000 0502 0000000000 500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251 748,06</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Иные межбюджетные трансферты</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000 0502 0000000000 540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251 748,06</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i/>
                <w:iCs/>
                <w:sz w:val="18"/>
                <w:szCs w:val="18"/>
                <w:lang w:eastAsia="ru-RU"/>
              </w:rPr>
            </w:pPr>
            <w:r w:rsidRPr="000F66CC">
              <w:rPr>
                <w:rFonts w:ascii="Times New Roman" w:eastAsia="Times New Roman" w:hAnsi="Times New Roman" w:cs="Times New Roman"/>
                <w:i/>
                <w:iCs/>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Благоустройство</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000 0503 0000000000 000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23 922 001,73</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Закупка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000 0503 0000000000 200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5 833 276,73</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000 0503 0000000000 240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5 833 276,73</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000 0503 0000000000 244</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5 833 276,73</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nil"/>
              <w:right w:val="nil"/>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Предоставление субсидий бюджетным, автономным учреждениям и иным некоммерческим организациям</w:t>
            </w:r>
          </w:p>
        </w:tc>
        <w:tc>
          <w:tcPr>
            <w:tcW w:w="235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000 0503 0000000000 600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18 088 725,00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single" w:sz="4" w:space="0" w:color="auto"/>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Субсидии бюджетным учреждениям</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000 0503 0000000000 610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18 088 725,00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nil"/>
              <w:right w:val="nil"/>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35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000 0503 0000000000 611</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18 088 725,00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single" w:sz="4" w:space="0" w:color="auto"/>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КУЛЬТУРА, КИНЕМАТОГРАФИЯ</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000 0800 0000000000 000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3 001 000,00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Культура</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000 0801 0000000000 000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3 001 000,00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Межбюджетные трансферты</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000 0801 0000000000 500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3 001 000,00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Иные межбюджетные трансферты</w:t>
            </w:r>
          </w:p>
        </w:tc>
        <w:tc>
          <w:tcPr>
            <w:tcW w:w="2350" w:type="dxa"/>
            <w:tcBorders>
              <w:top w:val="nil"/>
              <w:left w:val="nil"/>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jc w:val="center"/>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000 0801 0000000000 540</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3 001 000,00</w:t>
            </w:r>
          </w:p>
        </w:tc>
      </w:tr>
      <w:tr w:rsidR="000F66CC" w:rsidRPr="000F66CC" w:rsidTr="00CA6916">
        <w:trPr>
          <w:trHeight w:val="85"/>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0F66CC" w:rsidRPr="000F66CC" w:rsidRDefault="000F66CC" w:rsidP="008B532E">
            <w:pPr>
              <w:spacing w:after="0" w:line="240" w:lineRule="auto"/>
              <w:rPr>
                <w:rFonts w:ascii="Times New Roman" w:eastAsia="Times New Roman" w:hAnsi="Times New Roman" w:cs="Times New Roman"/>
                <w:sz w:val="18"/>
                <w:szCs w:val="18"/>
                <w:lang w:eastAsia="ru-RU"/>
              </w:rPr>
            </w:pPr>
            <w:r w:rsidRPr="000F66CC">
              <w:rPr>
                <w:rFonts w:ascii="Times New Roman" w:eastAsia="Times New Roman" w:hAnsi="Times New Roman" w:cs="Times New Roman"/>
                <w:sz w:val="18"/>
                <w:szCs w:val="18"/>
                <w:lang w:eastAsia="ru-RU"/>
              </w:rPr>
              <w:t> </w:t>
            </w:r>
          </w:p>
        </w:tc>
        <w:tc>
          <w:tcPr>
            <w:tcW w:w="6747" w:type="dxa"/>
            <w:tcBorders>
              <w:top w:val="nil"/>
              <w:left w:val="nil"/>
              <w:bottom w:val="single" w:sz="4" w:space="0" w:color="auto"/>
              <w:right w:val="single" w:sz="4" w:space="0" w:color="auto"/>
            </w:tcBorders>
            <w:shd w:val="clear" w:color="auto" w:fill="auto"/>
            <w:vAlign w:val="bottom"/>
            <w:hideMark/>
          </w:tcPr>
          <w:p w:rsidR="000F66CC" w:rsidRPr="000F66CC" w:rsidRDefault="000F66CC" w:rsidP="008B532E">
            <w:pPr>
              <w:spacing w:after="0" w:line="240" w:lineRule="auto"/>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Результат исполнения бюджета (дефицит "</w:t>
            </w:r>
            <w:proofErr w:type="gramStart"/>
            <w:r w:rsidRPr="000F66CC">
              <w:rPr>
                <w:rFonts w:ascii="Times New Roman" w:eastAsia="Times New Roman" w:hAnsi="Times New Roman" w:cs="Times New Roman"/>
                <w:b/>
                <w:bCs/>
                <w:sz w:val="18"/>
                <w:szCs w:val="18"/>
                <w:lang w:eastAsia="ru-RU"/>
              </w:rPr>
              <w:t>-"</w:t>
            </w:r>
            <w:proofErr w:type="gramEnd"/>
            <w:r w:rsidRPr="000F66CC">
              <w:rPr>
                <w:rFonts w:ascii="Times New Roman" w:eastAsia="Times New Roman" w:hAnsi="Times New Roman" w:cs="Times New Roman"/>
                <w:b/>
                <w:bCs/>
                <w:sz w:val="18"/>
                <w:szCs w:val="18"/>
                <w:lang w:eastAsia="ru-RU"/>
              </w:rPr>
              <w:t>, профицит "+")</w:t>
            </w:r>
          </w:p>
        </w:tc>
        <w:tc>
          <w:tcPr>
            <w:tcW w:w="2350" w:type="dxa"/>
            <w:tcBorders>
              <w:top w:val="nil"/>
              <w:left w:val="nil"/>
              <w:bottom w:val="single" w:sz="4" w:space="0" w:color="auto"/>
              <w:right w:val="single" w:sz="4" w:space="0" w:color="auto"/>
            </w:tcBorders>
            <w:shd w:val="clear" w:color="auto" w:fill="auto"/>
            <w:noWrap/>
            <w:vAlign w:val="center"/>
            <w:hideMark/>
          </w:tcPr>
          <w:p w:rsidR="000F66CC" w:rsidRPr="000F66CC" w:rsidRDefault="000F66CC" w:rsidP="008B532E">
            <w:pPr>
              <w:spacing w:after="0" w:line="240" w:lineRule="auto"/>
              <w:jc w:val="center"/>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Х</w:t>
            </w:r>
          </w:p>
        </w:tc>
        <w:tc>
          <w:tcPr>
            <w:tcW w:w="1620" w:type="dxa"/>
            <w:tcBorders>
              <w:top w:val="nil"/>
              <w:left w:val="nil"/>
              <w:bottom w:val="single" w:sz="4" w:space="0" w:color="auto"/>
              <w:right w:val="single" w:sz="4" w:space="0" w:color="auto"/>
            </w:tcBorders>
            <w:shd w:val="clear" w:color="000000" w:fill="FFFFFF"/>
            <w:noWrap/>
            <w:vAlign w:val="bottom"/>
            <w:hideMark/>
          </w:tcPr>
          <w:p w:rsidR="000F66CC" w:rsidRPr="000F66CC" w:rsidRDefault="000F66CC" w:rsidP="008B532E">
            <w:pPr>
              <w:spacing w:after="0" w:line="240" w:lineRule="auto"/>
              <w:jc w:val="right"/>
              <w:rPr>
                <w:rFonts w:ascii="Times New Roman" w:eastAsia="Times New Roman" w:hAnsi="Times New Roman" w:cs="Times New Roman"/>
                <w:b/>
                <w:bCs/>
                <w:sz w:val="18"/>
                <w:szCs w:val="18"/>
                <w:lang w:eastAsia="ru-RU"/>
              </w:rPr>
            </w:pPr>
            <w:r w:rsidRPr="000F66CC">
              <w:rPr>
                <w:rFonts w:ascii="Times New Roman" w:eastAsia="Times New Roman" w:hAnsi="Times New Roman" w:cs="Times New Roman"/>
                <w:b/>
                <w:bCs/>
                <w:sz w:val="18"/>
                <w:szCs w:val="18"/>
                <w:lang w:eastAsia="ru-RU"/>
              </w:rPr>
              <w:t>8 109 666,35</w:t>
            </w:r>
          </w:p>
        </w:tc>
      </w:tr>
    </w:tbl>
    <w:p w:rsidR="00706740" w:rsidRPr="00706740" w:rsidRDefault="00706740" w:rsidP="00706740">
      <w:pPr>
        <w:spacing w:after="0" w:line="240" w:lineRule="auto"/>
        <w:jc w:val="both"/>
        <w:rPr>
          <w:rFonts w:ascii="Times New Roman" w:hAnsi="Times New Roman" w:cs="Times New Roman"/>
          <w:b/>
          <w:sz w:val="8"/>
          <w:szCs w:val="8"/>
        </w:rPr>
      </w:pPr>
    </w:p>
    <w:p w:rsidR="00706740" w:rsidRPr="009270DD" w:rsidRDefault="00706740" w:rsidP="00706740">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12</w:t>
      </w:r>
      <w:r w:rsidRPr="009270DD">
        <w:rPr>
          <w:rFonts w:ascii="Times New Roman" w:hAnsi="Times New Roman" w:cs="Times New Roman"/>
          <w:b/>
        </w:rPr>
        <w:t>.</w:t>
      </w:r>
      <w:r>
        <w:rPr>
          <w:rFonts w:ascii="Times New Roman" w:hAnsi="Times New Roman" w:cs="Times New Roman"/>
          <w:b/>
        </w:rPr>
        <w:t>10</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sidR="00444D57">
        <w:rPr>
          <w:rFonts w:ascii="Times New Roman" w:hAnsi="Times New Roman" w:cs="Times New Roman"/>
          <w:b/>
        </w:rPr>
        <w:t>3</w:t>
      </w:r>
      <w:r w:rsidRPr="009270DD">
        <w:rPr>
          <w:rFonts w:ascii="Times New Roman" w:hAnsi="Times New Roman" w:cs="Times New Roman"/>
          <w:b/>
        </w:rPr>
        <w:t>/</w:t>
      </w:r>
      <w:r>
        <w:rPr>
          <w:rFonts w:ascii="Times New Roman" w:hAnsi="Times New Roman" w:cs="Times New Roman"/>
          <w:b/>
        </w:rPr>
        <w:t>25</w:t>
      </w:r>
    </w:p>
    <w:p w:rsidR="004A1E07" w:rsidRPr="004A1E07" w:rsidRDefault="00706740" w:rsidP="004A1E07">
      <w:pPr>
        <w:pStyle w:val="1"/>
        <w:spacing w:before="0" w:after="0"/>
        <w:jc w:val="both"/>
        <w:rPr>
          <w:rFonts w:ascii="Times New Roman" w:hAnsi="Times New Roman"/>
          <w:b w:val="0"/>
          <w:sz w:val="22"/>
          <w:szCs w:val="22"/>
        </w:rPr>
      </w:pPr>
      <w:r w:rsidRPr="004A1E07">
        <w:rPr>
          <w:rFonts w:ascii="Times New Roman" w:hAnsi="Times New Roman"/>
          <w:b w:val="0"/>
          <w:sz w:val="22"/>
          <w:szCs w:val="22"/>
        </w:rPr>
        <w:t>«</w:t>
      </w:r>
      <w:r w:rsidR="004A1E07" w:rsidRPr="004A1E07">
        <w:rPr>
          <w:rFonts w:ascii="Times New Roman" w:hAnsi="Times New Roman"/>
          <w:b w:val="0"/>
          <w:sz w:val="22"/>
          <w:szCs w:val="22"/>
        </w:rPr>
        <w:t>Об утверждении Правил благоустройства городского поселения Безенчук муниципального района Безенчукский</w:t>
      </w:r>
    </w:p>
    <w:p w:rsidR="004A1E07" w:rsidRPr="004A1E07" w:rsidRDefault="004A1E07" w:rsidP="004A1E07">
      <w:pPr>
        <w:pStyle w:val="1"/>
        <w:spacing w:before="0" w:after="0"/>
        <w:jc w:val="both"/>
        <w:rPr>
          <w:rFonts w:ascii="Times New Roman" w:hAnsi="Times New Roman"/>
          <w:b w:val="0"/>
          <w:sz w:val="22"/>
          <w:szCs w:val="22"/>
        </w:rPr>
      </w:pPr>
      <w:r w:rsidRPr="004A1E07">
        <w:rPr>
          <w:rFonts w:ascii="Times New Roman" w:hAnsi="Times New Roman"/>
          <w:b w:val="0"/>
          <w:sz w:val="22"/>
          <w:szCs w:val="22"/>
        </w:rPr>
        <w:t>Самарской области</w:t>
      </w:r>
      <w:r>
        <w:rPr>
          <w:rFonts w:ascii="Times New Roman" w:hAnsi="Times New Roman"/>
          <w:b w:val="0"/>
          <w:sz w:val="22"/>
          <w:szCs w:val="22"/>
        </w:rPr>
        <w:t>»</w:t>
      </w:r>
    </w:p>
    <w:p w:rsidR="004A1E07" w:rsidRPr="004A1E07" w:rsidRDefault="004A1E07" w:rsidP="004A1E07">
      <w:pPr>
        <w:spacing w:after="0" w:line="240" w:lineRule="auto"/>
        <w:ind w:firstLine="540"/>
        <w:jc w:val="both"/>
        <w:rPr>
          <w:rFonts w:ascii="Times New Roman" w:eastAsia="Calibri" w:hAnsi="Times New Roman" w:cs="Times New Roman"/>
        </w:rPr>
      </w:pPr>
      <w:proofErr w:type="gramStart"/>
      <w:r w:rsidRPr="004A1E07">
        <w:rPr>
          <w:rFonts w:ascii="Times New Roman" w:eastAsia="Times New Roman" w:hAnsi="Times New Roman" w:cs="Times New Roman"/>
          <w:bCs/>
          <w:kern w:val="36"/>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в целях установления единых </w:t>
      </w:r>
      <w:r w:rsidRPr="004A1E07">
        <w:rPr>
          <w:rFonts w:ascii="Times New Roman" w:eastAsia="Times New Roman" w:hAnsi="Times New Roman" w:cs="Times New Roman"/>
          <w:bCs/>
          <w:kern w:val="36"/>
          <w:lang w:eastAsia="ru-RU"/>
        </w:rPr>
        <w:lastRenderedPageBreak/>
        <w:t>требований к содержанию в чистоте и порядке объектов благоустройства, повышения уровня благоустройства в целом на территории городского поселения Безенчук,</w:t>
      </w:r>
      <w:r w:rsidRPr="004A1E07">
        <w:rPr>
          <w:rFonts w:ascii="Times New Roman" w:hAnsi="Times New Roman" w:cs="Times New Roman"/>
        </w:rPr>
        <w:t xml:space="preserve"> </w:t>
      </w:r>
      <w:r w:rsidRPr="004A1E07">
        <w:rPr>
          <w:rFonts w:ascii="Times New Roman" w:eastAsia="Calibri" w:hAnsi="Times New Roman" w:cs="Times New Roman"/>
        </w:rPr>
        <w:t>Собрание представителей городского поселения Безенчук муниципального района Безенчукский Самарской области третьего созыва,</w:t>
      </w:r>
      <w:proofErr w:type="gramEnd"/>
    </w:p>
    <w:p w:rsidR="004A1E07" w:rsidRPr="004A1E07" w:rsidRDefault="004A1E07" w:rsidP="004A1E07">
      <w:pPr>
        <w:pStyle w:val="22"/>
        <w:ind w:firstLine="851"/>
        <w:jc w:val="center"/>
        <w:rPr>
          <w:i w:val="0"/>
          <w:szCs w:val="22"/>
          <w:lang w:val="ru-RU"/>
        </w:rPr>
      </w:pPr>
      <w:r w:rsidRPr="004A1E07">
        <w:rPr>
          <w:i w:val="0"/>
          <w:szCs w:val="22"/>
          <w:lang w:val="ru-RU"/>
        </w:rPr>
        <w:t>РЕШИЛО:</w:t>
      </w:r>
    </w:p>
    <w:p w:rsidR="004A1E07" w:rsidRPr="004A1E07" w:rsidRDefault="004A1E07" w:rsidP="004A1E07">
      <w:pPr>
        <w:widowControl w:val="0"/>
        <w:spacing w:after="0" w:line="240" w:lineRule="auto"/>
        <w:ind w:firstLine="709"/>
        <w:jc w:val="both"/>
        <w:outlineLvl w:val="0"/>
        <w:rPr>
          <w:rFonts w:ascii="Times New Roman" w:eastAsia="Times New Roman" w:hAnsi="Times New Roman" w:cs="Times New Roman"/>
          <w:bCs/>
          <w:kern w:val="36"/>
          <w:lang w:eastAsia="ru-RU"/>
        </w:rPr>
      </w:pPr>
      <w:r w:rsidRPr="004A1E07">
        <w:rPr>
          <w:rFonts w:ascii="Times New Roman" w:eastAsia="Times New Roman" w:hAnsi="Times New Roman" w:cs="Times New Roman"/>
          <w:bCs/>
          <w:kern w:val="36"/>
          <w:lang w:eastAsia="ru-RU"/>
        </w:rPr>
        <w:t>1. Утвердить Правила благоустройства городского поселения Безенчук (приложение 1).</w:t>
      </w:r>
    </w:p>
    <w:p w:rsidR="004A1E07" w:rsidRPr="004A1E07" w:rsidRDefault="004A1E07" w:rsidP="004A1E07">
      <w:pPr>
        <w:widowControl w:val="0"/>
        <w:spacing w:after="0" w:line="240" w:lineRule="auto"/>
        <w:ind w:firstLine="709"/>
        <w:jc w:val="both"/>
        <w:outlineLvl w:val="0"/>
        <w:rPr>
          <w:rFonts w:ascii="Times New Roman" w:eastAsia="Times New Roman" w:hAnsi="Times New Roman" w:cs="Times New Roman"/>
          <w:bCs/>
          <w:kern w:val="36"/>
          <w:lang w:eastAsia="ru-RU"/>
        </w:rPr>
      </w:pPr>
      <w:r w:rsidRPr="004A1E07">
        <w:rPr>
          <w:rFonts w:ascii="Times New Roman" w:eastAsia="Times New Roman" w:hAnsi="Times New Roman" w:cs="Times New Roman"/>
          <w:bCs/>
          <w:kern w:val="36"/>
          <w:lang w:eastAsia="ru-RU"/>
        </w:rPr>
        <w:t>2. Признать утратившим силу решение Собрания представителей городского поселения Безенчук от 17.05.2012 № 3/29 «</w:t>
      </w:r>
      <w:r w:rsidRPr="004A1E07">
        <w:rPr>
          <w:rFonts w:ascii="Times New Roman" w:hAnsi="Times New Roman" w:cs="Times New Roman"/>
        </w:rPr>
        <w:t>Об утверждении Правил благоустройства территории городского поселения Безенчук</w:t>
      </w:r>
      <w:r w:rsidRPr="004A1E07">
        <w:rPr>
          <w:rFonts w:ascii="Times New Roman" w:eastAsia="Times New Roman" w:hAnsi="Times New Roman" w:cs="Times New Roman"/>
          <w:bCs/>
          <w:kern w:val="36"/>
          <w:lang w:eastAsia="ru-RU"/>
        </w:rPr>
        <w:t>».</w:t>
      </w:r>
    </w:p>
    <w:p w:rsidR="004A1E07" w:rsidRPr="004A1E07" w:rsidRDefault="004A1E07" w:rsidP="004A1E07">
      <w:pPr>
        <w:widowControl w:val="0"/>
        <w:tabs>
          <w:tab w:val="left" w:pos="1134"/>
        </w:tabs>
        <w:spacing w:after="0" w:line="240" w:lineRule="auto"/>
        <w:ind w:firstLine="709"/>
        <w:jc w:val="both"/>
        <w:outlineLvl w:val="0"/>
        <w:rPr>
          <w:rFonts w:ascii="Times New Roman" w:eastAsia="Times New Roman" w:hAnsi="Times New Roman" w:cs="Times New Roman"/>
          <w:bCs/>
          <w:kern w:val="36"/>
          <w:lang w:eastAsia="ru-RU"/>
        </w:rPr>
      </w:pPr>
      <w:r w:rsidRPr="004A1E07">
        <w:rPr>
          <w:rFonts w:ascii="Times New Roman" w:eastAsia="Times New Roman" w:hAnsi="Times New Roman" w:cs="Times New Roman"/>
          <w:bCs/>
          <w:kern w:val="36"/>
          <w:lang w:eastAsia="ru-RU"/>
        </w:rPr>
        <w:t>3.</w:t>
      </w:r>
      <w:r w:rsidRPr="004A1E07">
        <w:rPr>
          <w:rFonts w:ascii="Times New Roman" w:eastAsia="Times New Roman" w:hAnsi="Times New Roman" w:cs="Times New Roman"/>
          <w:bCs/>
          <w:kern w:val="36"/>
          <w:lang w:eastAsia="ru-RU"/>
        </w:rPr>
        <w:tab/>
        <w:t xml:space="preserve">Настоящее решение вступает в силу со дня его официального опубликования в сети «Интернет» и </w:t>
      </w:r>
      <w:r w:rsidRPr="004A1E07">
        <w:rPr>
          <w:rFonts w:ascii="Times New Roman" w:hAnsi="Times New Roman" w:cs="Times New Roman"/>
        </w:rPr>
        <w:t>газете «Вестник городского поселения Безенчук»</w:t>
      </w:r>
      <w:r w:rsidRPr="004A1E07">
        <w:rPr>
          <w:rFonts w:ascii="Times New Roman" w:eastAsia="Times New Roman" w:hAnsi="Times New Roman" w:cs="Times New Roman"/>
          <w:bCs/>
          <w:kern w:val="36"/>
          <w:lang w:eastAsia="ru-RU"/>
        </w:rPr>
        <w:t>.</w:t>
      </w:r>
    </w:p>
    <w:p w:rsidR="004A1E07" w:rsidRPr="004A1E07" w:rsidRDefault="004A1E07" w:rsidP="004A1E07">
      <w:pPr>
        <w:widowControl w:val="0"/>
        <w:spacing w:after="0" w:line="240" w:lineRule="auto"/>
        <w:ind w:firstLine="709"/>
        <w:jc w:val="both"/>
        <w:outlineLvl w:val="0"/>
        <w:rPr>
          <w:rFonts w:ascii="Times New Roman" w:eastAsia="Times New Roman" w:hAnsi="Times New Roman" w:cs="Times New Roman"/>
          <w:bCs/>
          <w:kern w:val="36"/>
          <w:lang w:eastAsia="ru-RU"/>
        </w:rPr>
      </w:pPr>
      <w:r w:rsidRPr="004A1E07">
        <w:rPr>
          <w:rFonts w:ascii="Times New Roman" w:eastAsia="Times New Roman" w:hAnsi="Times New Roman" w:cs="Times New Roman"/>
          <w:bCs/>
          <w:kern w:val="36"/>
          <w:lang w:eastAsia="ru-RU"/>
        </w:rPr>
        <w:t xml:space="preserve">4. </w:t>
      </w:r>
      <w:proofErr w:type="gramStart"/>
      <w:r w:rsidRPr="004A1E07">
        <w:rPr>
          <w:rFonts w:ascii="Times New Roman" w:eastAsia="Times New Roman" w:hAnsi="Times New Roman" w:cs="Times New Roman"/>
          <w:bCs/>
          <w:kern w:val="36"/>
          <w:lang w:eastAsia="ru-RU"/>
        </w:rPr>
        <w:t>Контроль за</w:t>
      </w:r>
      <w:proofErr w:type="gramEnd"/>
      <w:r w:rsidRPr="004A1E07">
        <w:rPr>
          <w:rFonts w:ascii="Times New Roman" w:eastAsia="Times New Roman" w:hAnsi="Times New Roman" w:cs="Times New Roman"/>
          <w:bCs/>
          <w:kern w:val="36"/>
          <w:lang w:eastAsia="ru-RU"/>
        </w:rPr>
        <w:t xml:space="preserve"> исполнением настоящего решения возложить на Главу городского поселения Безенчук (Аникина В.В.). </w:t>
      </w:r>
    </w:p>
    <w:p w:rsidR="00706740" w:rsidRPr="004A1E07" w:rsidRDefault="00706740" w:rsidP="004A1E07">
      <w:pPr>
        <w:pStyle w:val="1"/>
        <w:spacing w:before="0" w:after="0"/>
        <w:jc w:val="both"/>
        <w:rPr>
          <w:rFonts w:ascii="Times New Roman" w:eastAsia="Calibri" w:hAnsi="Times New Roman"/>
          <w:b w:val="0"/>
          <w:sz w:val="22"/>
          <w:szCs w:val="22"/>
        </w:rPr>
      </w:pPr>
      <w:r w:rsidRPr="004A1E07">
        <w:rPr>
          <w:rFonts w:ascii="Times New Roman" w:eastAsia="Calibri" w:hAnsi="Times New Roman"/>
          <w:b w:val="0"/>
          <w:sz w:val="22"/>
          <w:szCs w:val="22"/>
        </w:rPr>
        <w:t xml:space="preserve">Председатель Собрания представителей </w:t>
      </w:r>
      <w:r w:rsidRPr="004A1E07">
        <w:rPr>
          <w:rFonts w:ascii="Times New Roman" w:eastAsia="Calibri" w:hAnsi="Times New Roman"/>
          <w:b w:val="0"/>
          <w:noProof/>
          <w:sz w:val="22"/>
          <w:szCs w:val="22"/>
        </w:rPr>
        <w:t xml:space="preserve">городского </w:t>
      </w:r>
      <w:r w:rsidRPr="004A1E07">
        <w:rPr>
          <w:rFonts w:ascii="Times New Roman" w:eastAsia="Calibri" w:hAnsi="Times New Roman"/>
          <w:b w:val="0"/>
          <w:sz w:val="22"/>
          <w:szCs w:val="22"/>
        </w:rPr>
        <w:t xml:space="preserve"> поселения </w:t>
      </w:r>
      <w:r w:rsidRPr="004A1E07">
        <w:rPr>
          <w:rFonts w:ascii="Times New Roman" w:eastAsia="Calibri" w:hAnsi="Times New Roman"/>
          <w:b w:val="0"/>
          <w:noProof/>
          <w:sz w:val="22"/>
          <w:szCs w:val="22"/>
        </w:rPr>
        <w:t>Безенчук</w:t>
      </w:r>
      <w:r w:rsidRPr="004A1E07">
        <w:rPr>
          <w:rFonts w:ascii="Times New Roman" w:eastAsia="Calibri" w:hAnsi="Times New Roman"/>
          <w:b w:val="0"/>
          <w:bCs w:val="0"/>
          <w:sz w:val="22"/>
          <w:szCs w:val="22"/>
        </w:rPr>
        <w:t xml:space="preserve"> </w:t>
      </w:r>
      <w:r w:rsidRPr="004A1E07">
        <w:rPr>
          <w:rFonts w:ascii="Times New Roman" w:hAnsi="Times New Roman"/>
          <w:b w:val="0"/>
          <w:bCs w:val="0"/>
          <w:sz w:val="22"/>
          <w:szCs w:val="22"/>
        </w:rPr>
        <w:t xml:space="preserve">                                    </w:t>
      </w:r>
      <w:r w:rsidRPr="004A1E07">
        <w:rPr>
          <w:rFonts w:ascii="Times New Roman" w:eastAsia="Calibri" w:hAnsi="Times New Roman"/>
          <w:b w:val="0"/>
          <w:sz w:val="22"/>
          <w:szCs w:val="22"/>
        </w:rPr>
        <w:t>А.Г.Кантеев</w:t>
      </w:r>
    </w:p>
    <w:p w:rsidR="00706740" w:rsidRPr="000462E1" w:rsidRDefault="00706740" w:rsidP="00706740">
      <w:pPr>
        <w:spacing w:after="0" w:line="240" w:lineRule="auto"/>
        <w:jc w:val="both"/>
        <w:outlineLvl w:val="0"/>
        <w:rPr>
          <w:rFonts w:ascii="Times New Roman" w:hAnsi="Times New Roman" w:cs="Times New Roman"/>
        </w:rPr>
      </w:pPr>
      <w:r w:rsidRPr="000462E1">
        <w:rPr>
          <w:rFonts w:ascii="Times New Roman" w:hAnsi="Times New Roman" w:cs="Times New Roman"/>
        </w:rPr>
        <w:t xml:space="preserve">Глава </w:t>
      </w:r>
      <w:r w:rsidRPr="000462E1">
        <w:rPr>
          <w:rFonts w:ascii="Times New Roman" w:hAnsi="Times New Roman" w:cs="Times New Roman"/>
          <w:noProof/>
        </w:rPr>
        <w:t xml:space="preserve">городского </w:t>
      </w:r>
      <w:r w:rsidRPr="000462E1">
        <w:rPr>
          <w:rFonts w:ascii="Times New Roman" w:hAnsi="Times New Roman" w:cs="Times New Roman"/>
        </w:rPr>
        <w:t xml:space="preserve"> поселения </w:t>
      </w:r>
      <w:r w:rsidRPr="000462E1">
        <w:rPr>
          <w:rFonts w:ascii="Times New Roman" w:hAnsi="Times New Roman" w:cs="Times New Roman"/>
          <w:noProof/>
        </w:rPr>
        <w:t>Безенчук</w:t>
      </w:r>
      <w:r w:rsidRPr="000462E1">
        <w:rPr>
          <w:rFonts w:ascii="Times New Roman" w:hAnsi="Times New Roman" w:cs="Times New Roman"/>
          <w:bCs/>
        </w:rPr>
        <w:t xml:space="preserve">                                                                                               </w:t>
      </w:r>
      <w:r w:rsidRPr="000462E1">
        <w:rPr>
          <w:rFonts w:ascii="Times New Roman" w:hAnsi="Times New Roman" w:cs="Times New Roman"/>
          <w:noProof/>
        </w:rPr>
        <w:t>В.В.Аникин</w:t>
      </w:r>
    </w:p>
    <w:p w:rsidR="00706740" w:rsidRPr="00CB6E8A" w:rsidRDefault="00706740" w:rsidP="00706740">
      <w:pPr>
        <w:widowControl w:val="0"/>
        <w:suppressAutoHyphens/>
        <w:spacing w:after="0" w:line="240" w:lineRule="auto"/>
        <w:jc w:val="both"/>
        <w:rPr>
          <w:rFonts w:ascii="Times New Roman" w:eastAsia="Calibri" w:hAnsi="Times New Roman" w:cs="Times New Roman"/>
          <w:sz w:val="8"/>
          <w:szCs w:val="8"/>
        </w:rPr>
      </w:pPr>
    </w:p>
    <w:p w:rsidR="00706740" w:rsidRPr="00081C07" w:rsidRDefault="00706740" w:rsidP="00706740">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706740" w:rsidRPr="00081C07" w:rsidRDefault="00706740" w:rsidP="00706740">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706740" w:rsidRPr="00081C07" w:rsidRDefault="00706740" w:rsidP="00706740">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706740" w:rsidRPr="00081C07" w:rsidRDefault="00706740" w:rsidP="00706740">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от </w:t>
      </w:r>
      <w:r>
        <w:rPr>
          <w:rFonts w:ascii="Times New Roman" w:hAnsi="Times New Roman" w:cs="Times New Roman"/>
          <w:sz w:val="20"/>
          <w:szCs w:val="20"/>
        </w:rPr>
        <w:t>12</w:t>
      </w:r>
      <w:r w:rsidRPr="00081C07">
        <w:rPr>
          <w:rFonts w:ascii="Times New Roman" w:hAnsi="Times New Roman" w:cs="Times New Roman"/>
          <w:sz w:val="20"/>
          <w:szCs w:val="20"/>
        </w:rPr>
        <w:t>.</w:t>
      </w:r>
      <w:r>
        <w:rPr>
          <w:rFonts w:ascii="Times New Roman" w:hAnsi="Times New Roman" w:cs="Times New Roman"/>
          <w:sz w:val="20"/>
          <w:szCs w:val="20"/>
        </w:rPr>
        <w:t>10</w:t>
      </w:r>
      <w:r w:rsidRPr="00081C07">
        <w:rPr>
          <w:rFonts w:ascii="Times New Roman" w:hAnsi="Times New Roman" w:cs="Times New Roman"/>
          <w:sz w:val="20"/>
          <w:szCs w:val="20"/>
        </w:rPr>
        <w:t>.2017г №</w:t>
      </w:r>
      <w:r w:rsidR="00444D57">
        <w:rPr>
          <w:rFonts w:ascii="Times New Roman" w:hAnsi="Times New Roman" w:cs="Times New Roman"/>
          <w:sz w:val="20"/>
          <w:szCs w:val="20"/>
        </w:rPr>
        <w:t>3</w:t>
      </w:r>
      <w:r>
        <w:rPr>
          <w:rFonts w:ascii="Times New Roman" w:hAnsi="Times New Roman" w:cs="Times New Roman"/>
          <w:sz w:val="20"/>
          <w:szCs w:val="20"/>
        </w:rPr>
        <w:t>/25</w:t>
      </w:r>
    </w:p>
    <w:p w:rsidR="008B0CC1" w:rsidRPr="008B0CC1" w:rsidRDefault="008B0CC1" w:rsidP="008B0CC1">
      <w:pPr>
        <w:widowControl w:val="0"/>
        <w:spacing w:after="0" w:line="240" w:lineRule="auto"/>
        <w:ind w:firstLine="709"/>
        <w:jc w:val="center"/>
        <w:outlineLvl w:val="0"/>
        <w:rPr>
          <w:rFonts w:ascii="Times New Roman" w:hAnsi="Times New Roman" w:cs="Times New Roman"/>
          <w:b/>
        </w:rPr>
      </w:pPr>
      <w:r w:rsidRPr="008B0CC1">
        <w:rPr>
          <w:rFonts w:ascii="Times New Roman" w:hAnsi="Times New Roman" w:cs="Times New Roman"/>
          <w:b/>
        </w:rPr>
        <w:t xml:space="preserve">Правила </w:t>
      </w:r>
    </w:p>
    <w:p w:rsidR="008B0CC1" w:rsidRPr="008B0CC1" w:rsidRDefault="008B0CC1" w:rsidP="008B0CC1">
      <w:pPr>
        <w:pStyle w:val="1"/>
        <w:spacing w:before="0" w:after="0"/>
        <w:jc w:val="center"/>
        <w:rPr>
          <w:rFonts w:ascii="Times New Roman" w:hAnsi="Times New Roman"/>
          <w:sz w:val="22"/>
          <w:szCs w:val="22"/>
        </w:rPr>
      </w:pPr>
      <w:r w:rsidRPr="008B0CC1">
        <w:rPr>
          <w:rFonts w:ascii="Times New Roman" w:hAnsi="Times New Roman"/>
          <w:sz w:val="22"/>
          <w:szCs w:val="22"/>
        </w:rPr>
        <w:t>благоустройства городского поселения Безенчук муниципального района Безенчукский Самарской области</w:t>
      </w:r>
    </w:p>
    <w:p w:rsidR="008B0CC1" w:rsidRPr="008B0CC1" w:rsidRDefault="008B0CC1" w:rsidP="008B0CC1">
      <w:pPr>
        <w:widowControl w:val="0"/>
        <w:spacing w:after="0" w:line="240" w:lineRule="auto"/>
        <w:ind w:firstLine="709"/>
        <w:jc w:val="both"/>
        <w:outlineLvl w:val="0"/>
        <w:rPr>
          <w:rFonts w:ascii="Times New Roman" w:hAnsi="Times New Roman" w:cs="Times New Roman"/>
          <w:b/>
        </w:rPr>
      </w:pPr>
      <w:r w:rsidRPr="008B0CC1">
        <w:rPr>
          <w:rFonts w:ascii="Times New Roman" w:hAnsi="Times New Roman" w:cs="Times New Roman"/>
          <w:b/>
        </w:rPr>
        <w:t xml:space="preserve">I. Общие положения. </w:t>
      </w:r>
    </w:p>
    <w:p w:rsidR="008B0CC1" w:rsidRPr="008B0CC1" w:rsidRDefault="008B0CC1" w:rsidP="008B0CC1">
      <w:pPr>
        <w:pStyle w:val="1"/>
        <w:spacing w:before="0" w:after="0"/>
        <w:ind w:firstLine="708"/>
        <w:jc w:val="both"/>
        <w:rPr>
          <w:rFonts w:ascii="Times New Roman" w:hAnsi="Times New Roman"/>
          <w:b w:val="0"/>
          <w:sz w:val="22"/>
          <w:szCs w:val="22"/>
        </w:rPr>
      </w:pPr>
      <w:r w:rsidRPr="008B0CC1">
        <w:rPr>
          <w:rFonts w:ascii="Times New Roman" w:hAnsi="Times New Roman"/>
          <w:b w:val="0"/>
          <w:sz w:val="22"/>
          <w:szCs w:val="22"/>
        </w:rPr>
        <w:t>1. Правила благоустройства городского поселения Безенчук муниципального района Безенчукский Самарской области разработаны во исполнение Федерального закона от 06.10.2003 № 131-ФЗ «Об общих принципах организации местного самоуправления в Российской Федерации», на основании федерального законодательства об охране окружающей среды, санитарно-эпидемиологическом благополучии населения, закона Самарской области «Об административных правонарушениях на территории Самарской области». Устава городского поселения Безенчук муниципального района Безенчукский Самарской области,</w:t>
      </w:r>
      <w:r w:rsidRPr="008B0CC1">
        <w:rPr>
          <w:rFonts w:ascii="Times New Roman" w:hAnsi="Times New Roman"/>
          <w:sz w:val="22"/>
          <w:szCs w:val="22"/>
        </w:rPr>
        <w:t xml:space="preserve"> </w:t>
      </w:r>
      <w:r w:rsidRPr="008B0CC1">
        <w:rPr>
          <w:rFonts w:ascii="Times New Roman" w:hAnsi="Times New Roman"/>
          <w:b w:val="0"/>
          <w:sz w:val="22"/>
          <w:szCs w:val="22"/>
        </w:rPr>
        <w:t xml:space="preserve">иных нормативных правовых актов Российской Федерации, Самарской области и муниципальных нормативных правовых актов.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2. Настоящие Правила обязательны для исполнения всеми физическими и юридическими лицами независимо от их организационно-правовой формы.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3. Настоящие Правила действуют на всей территории городского поселения Безенчук и устанавливают требования: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1)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2) к перечню работ по благоустройству и периодичности их выполнения;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3) к установлению порядка участия собственников зданий (помещений в них) и сооружений в благоустройстве прилегающих территорий;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 по организации благоустройства территории городского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4. Проектирование и размещение элементов благоустройства территорий осуществляются в соответствии с градостроительным и земельным законодательством, специальными нормами и правилами, государственными стандартами, Генеральным планом городского поселения Безенчук, Правилами землепользования и застройки городского поселения Безенчук, проектной документацией, утвержденной в установленном порядке.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5. Настоящие Правила не регулируют отношения по организации сбора, вывоза, транспортировке, утилизации и переработке бытовых и промышленных отходов на территории городского поселения Безенчук. </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Основные понятия:</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6. В целях реализации настоящих Правил используются следующие понятия: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proofErr w:type="gramStart"/>
      <w:r w:rsidRPr="008B0CC1">
        <w:rPr>
          <w:rFonts w:ascii="Times New Roman" w:hAnsi="Times New Roman" w:cs="Times New Roman"/>
        </w:rPr>
        <w:t xml:space="preserve">автомобильная дорога местного значения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 </w:t>
      </w:r>
      <w:proofErr w:type="gramEnd"/>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архитектурные особенности фасада - отличительные характеристики здания,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благоустройство территории - комплекс мероприятий по содержанию территории, а также по проектированию и размещению элементов благоустройства территорий,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вертикальное озеленение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витрина - остекленный проем (окно, витраж) в виде сплошного остекления, занимающего часть фасада;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lastRenderedPageBreak/>
        <w:t xml:space="preserve">внешний архитектурный облик сложившейся застройки - архитектурно-художественные и градостроительные особенности фасадов зданий и территорий городского поселения Безенчук, формирующие внешний образ поселения;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внешний способ подсветки - способ подсветки информационной конструкции, при котором информационное поле освещается направленным на него источником света, установленным на удалении;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внутриквартальный (местный) проезд - автомобильная дорога, предназначенная для движения транспорта и пешеходов от магистральных улиц к группам жилых домов и другим местам квартала;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восстановление благоустройства - комплекс работ, включающий в себя качественное восстановление асфальтового покрытия на всю ширину дороги, хозяйственного проезда, тротуара, обратную установку бордюрного камня, восстановление плодородного слоя почвы, ремонт газонов под борону с посевом газонных трав и посадкой нарушенных зеленых насаждений, восстановление рекламных конструкций и прочих элементов благоустройства;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Style w:val="afffd"/>
          <w:rFonts w:eastAsiaTheme="minorHAnsi"/>
          <w:sz w:val="22"/>
          <w:szCs w:val="22"/>
        </w:rPr>
        <w:t>вывоз отходов</w:t>
      </w:r>
      <w:r w:rsidRPr="008B0CC1">
        <w:rPr>
          <w:rFonts w:ascii="Times New Roman" w:hAnsi="Times New Roman" w:cs="Times New Roman"/>
        </w:rPr>
        <w:t xml:space="preserve"> - деятельность по перемещению отходов от мест сбора к местам их утилизации, переработки, обезвреживания и размещения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газон - травяной покров, создаваемый посевом семян специально подобранных трав, являющийся фоном для посадок, парковых сооружений и самостоятельным элементом ландшафтной композиции, а также естественная травяная растительность;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поселения территория - территория в пределах границ городского поселения Безенчук;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динамический способ передачи информации - способ передачи информации с использованием электронных носителей и табло, предусматривающий смену информации;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домовладение - индивидуальный жилой дом с дворовыми постройками и земельный участок, на котором данный дом расположен;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дворовые постройки - временные подсобные сооружения, расположенные на земельном участке (погреба, голубятни, сараи и т.п.);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proofErr w:type="gramStart"/>
      <w:r w:rsidRPr="008B0CC1">
        <w:rPr>
          <w:rFonts w:ascii="Times New Roman" w:hAnsi="Times New Roman" w:cs="Times New Roman"/>
        </w:rPr>
        <w:t>домовые знаки - аншлаг (указатель наименования улицы, площади, проспекта), номерной знак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w:t>
      </w:r>
      <w:proofErr w:type="gramEnd"/>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здание - объект капитального строительства, представляющий собой единую объемную строительную систему (построенный на основании одного разрешения на строительство), </w:t>
      </w:r>
      <w:proofErr w:type="gramStart"/>
      <w:r w:rsidRPr="008B0CC1">
        <w:rPr>
          <w:rFonts w:ascii="Times New Roman" w:hAnsi="Times New Roman" w:cs="Times New Roman"/>
        </w:rPr>
        <w:t>которая</w:t>
      </w:r>
      <w:proofErr w:type="gramEnd"/>
      <w:r w:rsidRPr="008B0CC1">
        <w:rPr>
          <w:rFonts w:ascii="Times New Roman" w:hAnsi="Times New Roman" w:cs="Times New Roman"/>
        </w:rPr>
        <w:t xml:space="preserve"> может существовать, реконструироваться и эксплуатироваться автономно;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зеленые насаждения - совокупность древесно-кустарниковой и травянистой растительности естественного и искусственного происхождения (включая парки, леса, особо охраняемые природные территории, бульвары, скверы, сады, газоны, цветники, а также отдельно стоящие деревья и кустарники);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земельный участок - часть земной поверхности, которая имеет характеристики, позволяющие определить ее в качестве индивидуально определенной вещи;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земляные работы - работы, связанные с выемкой, укладкой грунта, с нарушением усовершенствованного или грунтового покрытия городской территории либо с устройством (укладкой) усовершенствованного покрытия дорог и тротуаров;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инженерные коммуникации - сети инженерно-технического обеспечения: водопровод, канализация, отопление, трубопроводы, линии электропередачи, связи и иные инженерные сооружения, существующие либо прокладываемые на городской территории;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наружное освещение - совокупность элементов, предназначенных для освещения в темное время суток магистралей, улиц, площадей, парков, скверов, бульваров, дворов и пешеходных дорожек поселения;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нарушение внешнего архитектурного облика сложившейся застройки - несоблюдение требований к типу и виду средств размещения наружной информации, допустимых и не допустимых к установке, в том числе требований к внешнему виду или месту размещения таких конструкций, установленных настоящими Правилами с учетом </w:t>
      </w:r>
      <w:proofErr w:type="gramStart"/>
      <w:r w:rsidRPr="008B0CC1">
        <w:rPr>
          <w:rFonts w:ascii="Times New Roman" w:hAnsi="Times New Roman" w:cs="Times New Roman"/>
        </w:rPr>
        <w:t>необходимости сохранения внешнего архитектурного облика сложившейся застройки городского поселения</w:t>
      </w:r>
      <w:proofErr w:type="gramEnd"/>
      <w:r w:rsidRPr="008B0CC1">
        <w:rPr>
          <w:rFonts w:ascii="Times New Roman" w:hAnsi="Times New Roman" w:cs="Times New Roman"/>
        </w:rPr>
        <w:t xml:space="preserve"> Безенчук;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несанкционированная свалка - самовольный (несанкционированный) сброс (размещение) или складирование твердых бытовых, крупногабаритных, строительных отходов, другого мусора, образованного в процессе деятельности юридических или физических лиц, на площади свыше 50 кв</w:t>
      </w:r>
      <w:proofErr w:type="gramStart"/>
      <w:r w:rsidRPr="008B0CC1">
        <w:rPr>
          <w:rFonts w:ascii="Times New Roman" w:hAnsi="Times New Roman" w:cs="Times New Roman"/>
        </w:rPr>
        <w:t>.м</w:t>
      </w:r>
      <w:proofErr w:type="gramEnd"/>
      <w:r w:rsidRPr="008B0CC1">
        <w:rPr>
          <w:rFonts w:ascii="Times New Roman" w:hAnsi="Times New Roman" w:cs="Times New Roman"/>
        </w:rPr>
        <w:t xml:space="preserve"> и объемом свыше 30 куб.м;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нестационарный торговый объект - это торговый объект (павильон и киоск), представляющий собой временное сооружение или временную конструкцию, не связанную прочно с земельным участком, за исключением передвижных сооружений;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proofErr w:type="gramStart"/>
      <w:r w:rsidRPr="008B0CC1">
        <w:rPr>
          <w:rFonts w:ascii="Times New Roman" w:hAnsi="Times New Roman" w:cs="Times New Roman"/>
        </w:rPr>
        <w:t>озеленение - элемент благоустройства и ландшафтной организации территории, обеспечивающий формирование среды муниципального образования с активным использованием растительных компонентов, а также комплексный процесс, связанный с проведением работ по различным видам инженерной подготовки (вертикальная планировка, террасирование, кронирование и др.) и благоустройству озелененных территорий: непосредственной посадкой деревьев, в том числе крупномеров, кустарников, созданием травянистых газонов, цветников, альпинариев и рокариев, устройством специализированных садов и т</w:t>
      </w:r>
      <w:proofErr w:type="gramEnd"/>
      <w:r w:rsidRPr="008B0CC1">
        <w:rPr>
          <w:rFonts w:ascii="Times New Roman" w:hAnsi="Times New Roman" w:cs="Times New Roman"/>
        </w:rPr>
        <w:t xml:space="preserve">.д.;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озелененные территории общего пользования - скверы, парки, сады и бульвары, расположенные на территориях общего пользования;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lastRenderedPageBreak/>
        <w:t xml:space="preserve">озелененные территории ограниченного пользования - озелененные территории предприятий, организаций, учреждений;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озелененные территории специального назначения - санитарные зоны, водоохранные зоны, озеленение кладбищ, питомники саженцев;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Контейнер - стандартная ёмкость для сбора мусора объемом от 0,5 до 0,8 кубических метров включительно;</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Контейнерная площадка - специально оборудованная площадка для установки необходимого количества контейнеров с целью сбора и временного хранения мусора;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остановка ожидания общественного транспорта - специально оборудованная площадка, имеющая зону остановки общественного транспорта, посадки и высадки пассажиров и зону ожидания пассажирами общественного транспорта;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паспорт колористического решения фасадов здания (цветовое решение фасадов) - согласованный и утвержденный в установленном порядке документ, определяющий единое архитектурное и цветовое решение фасада отдельно стоящего здания, расположенного на территории поселения, и устанавливающий требования к его внешнему оформлению;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пешеходные зоны - участки территории поселения,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могут формироваться на пешеходных улицах, пешеходных частях площадей населенного пункта;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территории общего пользования - территории, которыми беспрепятственно пользуется неограниченный круг лиц (в том числе площади, улицы, проезды, парки и т.п.);</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придомовая территория - земельный участок, на котором расположен многоквартирный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proofErr w:type="gramStart"/>
      <w:r w:rsidRPr="008B0CC1">
        <w:rPr>
          <w:rFonts w:ascii="Times New Roman" w:hAnsi="Times New Roman" w:cs="Times New Roman"/>
        </w:rPr>
        <w:t>придомовая территория - территория, внесенная в технический паспорт жилого дома (здания, строения, сооружения) и (или) отведенная в установленном порядке под жилой дом (здание, строение, сооружение) и связанные с ним хозяйственные и технические сооружения.</w:t>
      </w:r>
      <w:proofErr w:type="gramEnd"/>
      <w:r w:rsidRPr="008B0CC1">
        <w:rPr>
          <w:rFonts w:ascii="Times New Roman" w:hAnsi="Times New Roman" w:cs="Times New Roman"/>
        </w:rPr>
        <w:t xml:space="preserve"> </w:t>
      </w:r>
      <w:proofErr w:type="gramStart"/>
      <w:r w:rsidRPr="008B0CC1">
        <w:rPr>
          <w:rFonts w:ascii="Times New Roman" w:hAnsi="Times New Roman" w:cs="Times New Roman"/>
        </w:rPr>
        <w:t>Придомовая территория жилых домов (зданий, строений, сооружений) включает в себя: территорию под жилым домом (зданием, строением, сооружением); внутриквартальные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оборудованные для сбора твердых бытовых отходов;</w:t>
      </w:r>
      <w:proofErr w:type="gramEnd"/>
      <w:r w:rsidRPr="008B0CC1">
        <w:rPr>
          <w:rFonts w:ascii="Times New Roman" w:hAnsi="Times New Roman" w:cs="Times New Roman"/>
        </w:rPr>
        <w:t xml:space="preserve"> другие территории, связанные с содержанием и эксплуатацией жилого дома (здания, строения, сооружения);</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proofErr w:type="gramStart"/>
      <w:r w:rsidRPr="008B0CC1">
        <w:rPr>
          <w:rFonts w:ascii="Times New Roman" w:hAnsi="Times New Roman" w:cs="Times New Roman"/>
        </w:rPr>
        <w:t xml:space="preserve">проект размещения средства наружной информации (паспорт) - документ установленной формы, утвержденной муниципальным правовым актом администрации городского поселения Безенчук, определяющий внешний вид и точное место размещения элемента благоустройства, а именно средства наружной информации, и содержащий иные сведения, необходимые для его идентификации; </w:t>
      </w:r>
      <w:proofErr w:type="gramEnd"/>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санитарная очистка территории - сбор с определенной территории, вывоз и утилизация (обезвреживание) твердых бытовых и крупногабаритных отходов;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специализированные организации - юридические лица различной организационно - правовой формы, осуществляющие специальные виды деятельности в области благоустройства территории города на основании заключенных муниципальных контрактов или муниципальных заданий;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содержание территорий - комплекс мероприятий, связанных со своевременным ремонтом и содержанием фасадов зданий, сооружений, малых архитектурных форм, ограждений, строительных площадок, зеленых насаждений, подземных инженерных коммуникаций и их конструктивных элементов, объектов транспортной инфраструктуры, расположенных на земельном участке;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содержание дорог местного значения - комплекс работ, в результате которых поддерживается транспортно-эксплуатационное состояние дороги, дорожных сооружений, элементов комплексного обустройства дорог;</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proofErr w:type="gramStart"/>
      <w:r w:rsidRPr="008B0CC1">
        <w:rPr>
          <w:rFonts w:ascii="Times New Roman" w:hAnsi="Times New Roman" w:cs="Times New Roman"/>
        </w:rPr>
        <w:t>средство размещения наружной информации (вывеска) - элемент благоустройства территории, являющийся информационной конструкцией, устанавливаемой в месте нахождения организации и (или) непосредственно в месте осуществления реализации товара, оказания услуг в целях информационного оформления зданий для доведения до сведения потребителей информации, указание которой является обязательным в силу статьи 9 Федерального закона "О защите прав потребителей", а именно информации о фирменном наименовании (наименовании) организации, месте</w:t>
      </w:r>
      <w:proofErr w:type="gramEnd"/>
      <w:r w:rsidRPr="008B0CC1">
        <w:rPr>
          <w:rFonts w:ascii="Times New Roman" w:hAnsi="Times New Roman" w:cs="Times New Roman"/>
        </w:rPr>
        <w:t xml:space="preserve"> ее нахождения (</w:t>
      </w:r>
      <w:proofErr w:type="gramStart"/>
      <w:r w:rsidRPr="008B0CC1">
        <w:rPr>
          <w:rFonts w:ascii="Times New Roman" w:hAnsi="Times New Roman" w:cs="Times New Roman"/>
        </w:rPr>
        <w:t>адресе</w:t>
      </w:r>
      <w:proofErr w:type="gramEnd"/>
      <w:r w:rsidRPr="008B0CC1">
        <w:rPr>
          <w:rFonts w:ascii="Times New Roman" w:hAnsi="Times New Roman" w:cs="Times New Roman"/>
        </w:rPr>
        <w:t xml:space="preserve">) и режиме ее работы, а также содержащей информацию, которая обязательна к размещению в силу закона или размещается в силу обычая делового оборота и не преследует целей, связанных с рекламой. Понятия "средства размещения наружной информации" и "средство наружной информации" идентичны;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Style w:val="afffd"/>
          <w:rFonts w:eastAsiaTheme="minorHAnsi"/>
          <w:sz w:val="22"/>
          <w:szCs w:val="22"/>
        </w:rPr>
        <w:t>сбор отходов</w:t>
      </w:r>
      <w:r w:rsidRPr="008B0CC1">
        <w:rPr>
          <w:rFonts w:ascii="Times New Roman" w:hAnsi="Times New Roman" w:cs="Times New Roman"/>
        </w:rPr>
        <w:t xml:space="preserve"> - деятельность, направленная на удаление отходов из мест их временного накопления в специально отведенные места;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тактильное покрытие - покрытие с ощутимым изменением фактуры поверхностного слоя;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уполномоченный орган –  орган, осуществляющий в пределах своей компетенции организацию и координацию мероприятий в рамках благоустройства территории городского поселения Безенчук;</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w:t>
      </w:r>
      <w:r w:rsidRPr="008B0CC1">
        <w:rPr>
          <w:rFonts w:ascii="Times New Roman" w:hAnsi="Times New Roman" w:cs="Times New Roman"/>
        </w:rPr>
        <w:lastRenderedPageBreak/>
        <w:t xml:space="preserve">обеспечение экологического и санитарно-эпидемиологического благополучия населения и охрану окружающей среды;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фасад - наружная сторона здания (главный, боковой, дворовый). Основной фасад здания имеет наибольшую зону видимости с городских территорий, как правило, ориентирован на восприятие со стороны магистральных и/или иного значения улиц;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proofErr w:type="gramStart"/>
      <w:r w:rsidRPr="008B0CC1">
        <w:rPr>
          <w:rFonts w:ascii="Times New Roman" w:hAnsi="Times New Roman" w:cs="Times New Roman"/>
        </w:rPr>
        <w:t>проект размещения средства наружной информации (паспорт) - документ установленной формы, утвержденной муниципальным правовым актом администрации городского поселения Безенчук, определяющий внешний вид и точное место размещения элемента благоустройства, а именно средства наружной информации, и содержащий иные сведения, необходимые для его идентификации;</w:t>
      </w:r>
      <w:proofErr w:type="gramEnd"/>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объекты, средства наружной рекламы и информации, используемые как составные части благоустройства;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места захоронения – часть пространства объекта похоронного назначения, предназначенная для захоронения останков или праха умерших или погибших.</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II. Общие требования к благоустройству, организации содержания и уборки территории.</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7. Благоустройству, содержанию и уборке подлежит вся территория городского поселения Безенчук и все расположенные на ней здания (включая жилые дома) и сооружения (далее - здания, сооружения).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8. Организацию содержания и уборки территорий общего пользования, в том числе земельных участков, занятых площадями, улицами, проездами, автомобильными дорогами местного значения, скверами, бульварами, другими объектами, осуществляется администрацией городского поселения Безенчук, специализированными организациями в пределах своих полномочий.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9. </w:t>
      </w:r>
      <w:proofErr w:type="gramStart"/>
      <w:r w:rsidRPr="008B0CC1">
        <w:rPr>
          <w:rFonts w:ascii="Times New Roman" w:hAnsi="Times New Roman" w:cs="Times New Roman"/>
        </w:rPr>
        <w:t>Физические и юридические лица независимо от их организационно-правовых форм обязаны осуществлять содержание и уборку территории земельного участка, принадлежащего им на праве собственности, ином вещном либо обязательственном праве (далее - правообладатели земельных участков), и прилегающей территории, а также зданий, сооружений в объеме, предусмотренном действующим законодательством и настоящими Правилами, самостоятельно или посредством привлечения специализированных организаций за счет собственных средств.</w:t>
      </w:r>
      <w:proofErr w:type="gramEnd"/>
      <w:r w:rsidRPr="008B0CC1">
        <w:rPr>
          <w:rFonts w:ascii="Times New Roman" w:hAnsi="Times New Roman" w:cs="Times New Roman"/>
        </w:rPr>
        <w:t xml:space="preserve"> В случае если здание, сооружение принадлежат на праве собственности или ином вещном либо обязательственном праве нескольким лицам, территория, подлежащая уборке, определяется пропорционально доле в праве собственности или ином праве на объект недвижимости. В случае если на территории земельного участка находятся несколько зданий, сооружений, принадлежащих разным лицам, границы содержания и уборки территории могут определяться соглашением сторон. При отсутствии соглашения территория, подлежащая уборке, определяется в равных долях между всеми собственниками или иными владельцами (пользователями) зданий, сооружений.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В случае если земельный участок, находящийся во владении физического или юридического лица, не оформлен в установленном порядке, уборке подлежит территория по фактически сложившейся границе земельного участка, находящегося во владении, а также прилегающая территория. В случае если здание, сооружение принадлежат на праве собственности или ином вещном либо обязательственном праве нескольким лицам, содержание фасада может определяться соглашением сторон.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При отсутствии соглашения содержание фасада осуществляется пропорционально доле в праве собственности или в ином праве на объект недвижимости.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 Содержание и уборка автомобильных дорог местного значения осуществляются специализированными организациями, выигравшими конкурс на проведение данных видов работ по результатам размещения муниципального заказа либо муниципальным бюджетным учреждением «Благоустройство» на основании муниципального задания.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 Железнодорожные пути, проходящие на территории городского поселения Безенчук, в пределах полосы отчуждения, переезды и пешеходные переходы через пути содержатся силами организаций, эксплуатирующих данные сооружения.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 </w:t>
      </w:r>
      <w:proofErr w:type="gramStart"/>
      <w:r w:rsidRPr="008B0CC1">
        <w:rPr>
          <w:rFonts w:ascii="Times New Roman" w:hAnsi="Times New Roman" w:cs="Times New Roman"/>
        </w:rPr>
        <w:t xml:space="preserve">Содержание и уборка придомовых территорий многоквартирных домов и прилегающих территорий осуществляются в соответствии с одним из способов управления многоквартирными домами: товариществом собственников жилья либо жилищным кооперативом или иным специализированным потребительским кооперативом, управляющей организацией, лицами, выполняющими работы по содержанию и ремонту общего имущества в многоквартирном доме, - при непосредственном управлении многоквартирным домом собственниками помещений в данном доме (далее - управляющие организации). </w:t>
      </w:r>
      <w:proofErr w:type="gramEnd"/>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 Содержание и уборка территорий индивидуальных жилых домов и прилегающих территорий осуществляются собственниками (нанимателями) таких домов.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14. Содержание и уход за элементами озеленения и благоустройства осуществляют: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 в границах предоставленного земельного участка - собственники или иные правообладатели земельного участка;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 в границах озелененных территорий общего пользования - специализированная организация, выигравшая конкурс на производство данных работ по результатам размещения муниципального заказа либо муниципальное бюджетное учреждение «Благоустройство» на основании муниципального задания;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3) в границах придомовых территорий - собственники жилых помещений в многоквартирных домах или управляющие организации;</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lastRenderedPageBreak/>
        <w:t xml:space="preserve">4) в охранных зонах наземных коммуникаций, в том числе электрических сетей, сетей освещения, радиолиний – владельцы указанных коммуникаций (эксплуатирующие организации);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 Уборка и очистка кюветов, труб, дренажных сооружений, предназначенных для отвода грунтовых и поверхностных вод с улиц и дорог, очистка коллекторов ливневой канализации и дождеприемных колодцев производятся организациями, осуществляющими их эксплуатацию.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16. Содержание и уборка территорий диспетчерских пунктов, разворотных площадок городского общественного транспорта производятся организациями, осуществляющими эксплуатацию городского пассажирского транспорта.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17. Содержание и уборка павильонов ожидания общественного транспорта обеспечиваются специализированная организация, выигравшая конкурс на производство данных работ по результатам размещения муниципального заказа либо муниципальное бюджетное учреждение «Благоустройство» на основании муниципального задания.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18. Порядок размещения и содержания общественных туалетов определяется в соответствии с действующим законодательством, санитарными правилами и нормами. Ответственность за санитарное и техническое состояние туалетов несут их собственники, владельцы, арендаторы или специализированные организации, на обслуживании которых они находятся.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19. Периодичность выполнения работ по благоустройству устанавливается заказчиком работ с учетом обеспечения должного санитарного и технического состояния объектов.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20. </w:t>
      </w:r>
      <w:proofErr w:type="gramStart"/>
      <w:r w:rsidRPr="008B0CC1">
        <w:rPr>
          <w:rFonts w:ascii="Times New Roman" w:hAnsi="Times New Roman" w:cs="Times New Roman"/>
        </w:rPr>
        <w:t xml:space="preserve">Границы содержания и уборки территории поселения физическими и юридическими лицами определяются в соответствии с границами предоставленного земельного участка (по фактически сложившейся границе земельного участка, находящегося во владении, если земельный участок не оформлен в установленном порядке) и порядком участия собственников зданий и сооружений, помещений в них в благоустройстве прилегающих территорий в соответствии с разделом VIII настоящих Правил. </w:t>
      </w:r>
      <w:proofErr w:type="gramEnd"/>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21. Администрация городского поселения Безенчук  осуществляет </w:t>
      </w:r>
      <w:proofErr w:type="gramStart"/>
      <w:r w:rsidRPr="008B0CC1">
        <w:rPr>
          <w:rFonts w:ascii="Times New Roman" w:hAnsi="Times New Roman" w:cs="Times New Roman"/>
        </w:rPr>
        <w:t>контроль за</w:t>
      </w:r>
      <w:proofErr w:type="gramEnd"/>
      <w:r w:rsidRPr="008B0CC1">
        <w:rPr>
          <w:rFonts w:ascii="Times New Roman" w:hAnsi="Times New Roman" w:cs="Times New Roman"/>
        </w:rPr>
        <w:t xml:space="preserve"> выполнением работ по содержанию и уборке территории поселения, в том числе территорий общего пользования, в пределах установленных полномочий. </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 xml:space="preserve">III. </w:t>
      </w:r>
      <w:proofErr w:type="gramStart"/>
      <w:r w:rsidRPr="008B0CC1">
        <w:rPr>
          <w:rFonts w:ascii="Times New Roman" w:hAnsi="Times New Roman" w:cs="Times New Roman"/>
          <w:b/>
        </w:rPr>
        <w:t>Требования к содержанию зданий, сооружений и земельных участков, на которых они расположены, к внешнему виду фасадов и ограждения, дорог, индивидуальных жилых домов, водоотводящих сооружений, технических средств связи, объектов наружного освещения, малых архитектурных форм, нестационарных объектов, мест производства строительных работ, мест погребения, стоянок длительного и краткосрочного хранения автотранспортных средств, праздничное оформление территории поселения.</w:t>
      </w:r>
      <w:proofErr w:type="gramEnd"/>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Общие требования по содержанию зданий, сооружений и земельных участков, на которых они расположены.</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22. Содержание зданий, сооружений и земельных участков, на которых они расположены, осуществляют их собственники или иные правообладатели самостоятельно либо посредством привлечения специализированных организаций за счет собственных средств.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23. Содержание зданий, сооружений и земельных участков, на которых они расположены, включает в себя благоустройство зданий, сооружений и земельных участков, на которых они расположены: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 содержание фасадов зданий, сооружений;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 уборку и санитарно-гигиеническую очистку земельного участка;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3) сбор и вывоз отходов производства и потребления, образующихся в результате деятельности граждан, организаций и индивидуальных предпринимателей;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4) содержание и уход за элементами озеленения и благоустройства, расположенными на земельном участке.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24. Общие требования к внешнему виду фасадов зданий, сооружений: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24.1. основным условием для фасадов зданий, сооружений является стилевое единство архитектурно-художественного образа, материалов и цветового решения. Локальные участки фасада, детали, элементы и дополнительное оборудование должны размещаться в соответствии с комплексным решением. Средства размещения наружной информации должны размещаться и эксплуатироваться в соответствии с паспортом, за исключением учрежденческих досок, режимных табличек;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24.2. цветовое решение должно соответствовать характеристикам и стилевому решению фасада, функциональному назначению объекта, окружающей среде;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24.3. торцы домов (боковые фасады), просматриваемые с улицы, стены и перекрытия арочных проездов полностью окрашиваются в цвет главного фасада;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24.4. фасады зданий, сооружений не должны иметь видимых повреждений строительной части, декоративной отделки и инженерных элементов и должны поддерживаться в надлежащем эстетическом состоянии. Повреждения окраски фасада здания не должны превышать более 1% от общей площади фасада;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24.5. изменения фасадов зданий, сооружений, связанные с ликвидацией или изменением отдельных деталей, допускаются в порядке, установленном нормативными правовыми актами органа местного самоуправления;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24.6. цветовая гамма фасада здания определяется согласно паспорту цветового решения фасадов здания и согласовывается в установленном порядке с администрацией городского поселения Безенчук. Изменение цветового тона при эксплуатации здания, сооружения или ремонте не допускается;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proofErr w:type="gramStart"/>
      <w:r w:rsidRPr="008B0CC1">
        <w:rPr>
          <w:rFonts w:ascii="Times New Roman" w:hAnsi="Times New Roman" w:cs="Times New Roman"/>
        </w:rPr>
        <w:t xml:space="preserve">24.7. отделка фасадов зданий, расположенных в зонах охраны объектов культурного наследия, осуществляется в соответствии с законодательством в области сохранения, использования, популяризации и </w:t>
      </w:r>
      <w:r w:rsidRPr="008B0CC1">
        <w:rPr>
          <w:rFonts w:ascii="Times New Roman" w:hAnsi="Times New Roman" w:cs="Times New Roman"/>
        </w:rPr>
        <w:lastRenderedPageBreak/>
        <w:t>государственной охраны объектов культурного наследия и проектом зон охраны объектов культурного наследия по согласованию с органами, уполномоченными в области сохранения, использования, популяризации и государственной охраны объектов культурного наследия, и выполняется в стиле архитектуры зданий, в том числе в</w:t>
      </w:r>
      <w:proofErr w:type="gramEnd"/>
      <w:r w:rsidRPr="008B0CC1">
        <w:rPr>
          <w:rFonts w:ascii="Times New Roman" w:hAnsi="Times New Roman" w:cs="Times New Roman"/>
        </w:rPr>
        <w:t xml:space="preserve"> </w:t>
      </w:r>
      <w:proofErr w:type="gramStart"/>
      <w:r w:rsidRPr="008B0CC1">
        <w:rPr>
          <w:rFonts w:ascii="Times New Roman" w:hAnsi="Times New Roman" w:cs="Times New Roman"/>
        </w:rPr>
        <w:t>общем</w:t>
      </w:r>
      <w:proofErr w:type="gramEnd"/>
      <w:r w:rsidRPr="008B0CC1">
        <w:rPr>
          <w:rFonts w:ascii="Times New Roman" w:hAnsi="Times New Roman" w:cs="Times New Roman"/>
        </w:rPr>
        <w:t xml:space="preserve"> стилевом решении застройки улиц;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24.8. окраска фасадов проводится только после приемки штукатурных, кровельных и лепных работ и в соответствии с паспортом цветового решения фасадов здания;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24.9. приемка фасадов после ремонта, переоборудования и окраски производится приемочной комиссией.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24.10. Приемочная комиссия создается распоряжением Главы городского поселения Безенчук. В состав комиссии входят представители Комитета по градостроительству и архитектуре Администрации муниципального  района Безенчукский (по согласованию), специалисты администрации городского поселения Безенчук.</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Содержание фасадов зданий, сооружений.</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25. Содержание фасадов зданий, сооружений включает: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25.1. своевременный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25.2. обеспечение наличия и содержания в исправном состоянии водостоков, водосточных труб и сливов;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25.3. герметизацию, заделку и расшивку швов, трещин и выбоин;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25.4. восстановление, ремонт и своевременную очистку входных групп, отмосток, приямков цокольных окон и входов в подвалы;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25.5.поддержание в исправном состоянии размещенного на фасаде электроосвещения и включение его с наступлением темноты;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25.6. своевременную очистку и промывку поверхностей фасадов, в том числе элементов фасадов, в зависимости от их состояния и условий эксплуатации;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25.7. своевременное мытье окон и витрин, вывесок и указателей;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25.8. очистку от надписей, рисунков, объявлений, плакатов и иной информационно - печатной продукции, а также нанесенных граффити.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26. В состав элементов фасадов зданий, строений и сооружений, подлежащих содержанию, входят: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 приямки, входы в подвальные помещения и мусорокамеры;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 входные группы (ступени, площадки, перила, козырьки над входом, ограждения, стены, двери и др.);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3) цоколь и отмостка;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4) плоскости стен;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5) выступающие элементы фасадов (балконы, лоджии, эркеры, карнизы и др.);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6) кровли, включая вентиляционные и дымовые трубы, ограждающие решетки, выходы на кровлю и т.д.;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7) архитектурные детали и облицовка (колонны, пилястры, розетки, капители, фризы, пояски и др.);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8) водосточные трубы, включая воронки;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9) парапетные и оконные ограждения, решетки;</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 металлическая отделка окон, балконов, поясков, выступов цоколя, свесов и т.п.;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 навесные металлические конструкции (флагодержатели, анкеры, пожарные лестницы, вентиляционное оборудование и т.п.);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 горизонтальные и вертикальные швы между панелями и блоками (фасады крупнопанельных и крупноблочных зданий);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 стекла, рамы, балконные двери;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14) стационарные ограждения, прилегающие к зданиям.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26.1. Дополнительное оборудование фасада.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26.1. 1. Под дополнительным оборудованием фасада понимаются современные системы технического обеспечения внутренней эксплуатации зданий и сооружений и элементы оборудования, размещаемые на фасадах.</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26.1.2. Основными видами дополнительного оборудования являются:</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 наружные блоки систем кондиционирования и вентиляции, вентиляционные трубопроводы;</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2) антенны;</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3) видеокамеры наружного наблюдения;</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4) часы;</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5) банкоматы;</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6) оборудование для освещения территории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26.1.3. Требования к размещению дополнительного оборудования на фасадах:</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 после установки дополнительного оборудования предусмотреть восстановление поврежденной отделки и элементов фасада;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 размещение оборудования с учетом </w:t>
      </w:r>
      <w:proofErr w:type="gramStart"/>
      <w:r w:rsidRPr="008B0CC1">
        <w:rPr>
          <w:rFonts w:ascii="Times New Roman" w:hAnsi="Times New Roman" w:cs="Times New Roman"/>
        </w:rPr>
        <w:t>архитектурного решения</w:t>
      </w:r>
      <w:proofErr w:type="gramEnd"/>
      <w:r w:rsidRPr="008B0CC1">
        <w:rPr>
          <w:rFonts w:ascii="Times New Roman" w:hAnsi="Times New Roman" w:cs="Times New Roman"/>
        </w:rPr>
        <w:t xml:space="preserve"> фасада;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3) безопасность для людей;</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4) размещение, не создающее помех для движения пешеходов и транспорта.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5) при размещении дополнительного оборудования отдавать предпочтение дворовым фасадам.</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27. Собственники, иные правообладатели зданий, сооружений, встроенно-пристроенных нежилых помещений и иные лица, на которых возложены соответствующие обязанности, обязаны: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lastRenderedPageBreak/>
        <w:t>27.1. по мере необходимости, но не реже одного раза в год, очищать и промывать фасады, используя специальную технику либо вручную;</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27.2. по мере необходимости, но не реже двух раз в год, весной (после отключения систем отопления) и осенью (до начала отопительного сезона), очищать и промывать, как правило, химическими средствами внутренние и наружные поверхности остекления окон, дверей балконов и лоджий, входных дверей в подъездах;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27.3. проводить текущий ремонт, в том числе окраску фасада, с периодичностью в пределах 5 - 6 лет с учетом фактического состояния фасада;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proofErr w:type="gramStart"/>
      <w:r w:rsidRPr="008B0CC1">
        <w:rPr>
          <w:rFonts w:ascii="Times New Roman" w:hAnsi="Times New Roman" w:cs="Times New Roman"/>
        </w:rPr>
        <w:t>27.4. производить поддерживающий ремонт отдельных элементов фасада (цоколей, крылец, ступеней, приямков, входных дверей, ворот, цокольных окон, балконов и лоджий, водосточных труб, подоконных отливов, линейных открытий и иных конструктивных элементов).</w:t>
      </w:r>
      <w:proofErr w:type="gramEnd"/>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Поддерживающий ремонт должен проводиться не реже одного раза в три года. Конструктивные элементы и отделка фасадов подлежат восстановлению по мере их нормального износа или при возникновении обстоятельств их внезапного повреждения (аварии, стихийные бедствия, пожар и т.д.) в течение двух месяцев со дня прекращения действия данных обстоятельств;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27.5. выполнять охранно-предупредительные мероприятия (установка ограждений, сеток, демонтаж разрушающейся части элемента и т.п.) в случае угрозы возможного обрушения выступающих конструкций фасадов;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27.6. демонтировать средство размещения наружной информации (вывеску) в случае, если такая вывеска не эксплуатируется (выбыл арендатор (субарендатор) и другие случаи).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28. </w:t>
      </w:r>
      <w:r w:rsidRPr="008B0CC1">
        <w:rPr>
          <w:rFonts w:ascii="Times New Roman" w:hAnsi="Times New Roman" w:cs="Times New Roman"/>
          <w:b/>
        </w:rPr>
        <w:t>При эксплуатации фасадов не допускается:</w:t>
      </w:r>
      <w:r w:rsidRPr="008B0CC1">
        <w:rPr>
          <w:rFonts w:ascii="Times New Roman" w:hAnsi="Times New Roman" w:cs="Times New Roman"/>
        </w:rPr>
        <w:t xml:space="preserve">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28.1. повреждение (загрязнение) поверхности стен фасадов зданий и сооружений: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и т.п.;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proofErr w:type="gramStart"/>
      <w:r w:rsidRPr="008B0CC1">
        <w:rPr>
          <w:rFonts w:ascii="Times New Roman" w:hAnsi="Times New Roman" w:cs="Times New Roman"/>
        </w:rPr>
        <w:t xml:space="preserve">28.2. повреждение (отсутствие в случаях, когда их наличие предусмотрено проектной документацией) архитектурных и художественно-скульптурных деталей зданий и сооружений: колонн, пилястр, капителей, фризов, тяг, барельефов, лепных украшений, орнаментов, мозаик, художественных росписей и т.п.; </w:t>
      </w:r>
      <w:proofErr w:type="gramEnd"/>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28.3. нарушение герметизации межпанельных стыков;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28.4.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proofErr w:type="gramStart"/>
      <w:r w:rsidRPr="008B0CC1">
        <w:rPr>
          <w:rFonts w:ascii="Times New Roman" w:hAnsi="Times New Roman" w:cs="Times New Roman"/>
        </w:rPr>
        <w:t xml:space="preserve">28.5. повреждение (загрязнение) выступающих элементов фасадов зданий и сооружений: балконов, лоджий, эркеров, тамбуров, карнизов, козырьков и т.п.; </w:t>
      </w:r>
      <w:proofErr w:type="gramEnd"/>
    </w:p>
    <w:p w:rsidR="008B0CC1" w:rsidRPr="008B0CC1" w:rsidRDefault="008B0CC1" w:rsidP="008B0CC1">
      <w:pPr>
        <w:widowControl w:val="0"/>
        <w:spacing w:after="0" w:line="240" w:lineRule="auto"/>
        <w:ind w:firstLine="708"/>
        <w:jc w:val="both"/>
        <w:outlineLvl w:val="0"/>
        <w:rPr>
          <w:rFonts w:ascii="Times New Roman" w:hAnsi="Times New Roman" w:cs="Times New Roman"/>
        </w:rPr>
      </w:pPr>
      <w:proofErr w:type="gramStart"/>
      <w:r w:rsidRPr="008B0CC1">
        <w:rPr>
          <w:rFonts w:ascii="Times New Roman" w:hAnsi="Times New Roman" w:cs="Times New Roman"/>
        </w:rPr>
        <w:t xml:space="preserve">28.6. разрушение (отсутствие, загрязнение) ограждений балконов, лоджий, парапетов и т.п.; </w:t>
      </w:r>
      <w:proofErr w:type="gramEnd"/>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28.7. отделка и окрашивание фасада и его элементов материалами, отличающимися по цвету от установленного для данного здания, сооружения проектным колерным паспортом;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28.8. размещение и эксплуатация указателей наименования, улицы, переулка, площади, номера здания, сооружения, номера корпуса или строения без согласования с уполномоченным органом;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28.9. размещение и эксплуатация на фасаде и (или) крыше здания, сооружения держателей флагов, флагштоков без наличия проекта, согласованного с уполномоченным органом;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28.10. размещение и эксплуатация на фасаде и (или) крыше здания, сооружения средств размещения наружной информации без паспорта, согласованного с уполномоченным органом, за исключением учрежденческих досок, режимных табличек;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28.10. снятие, замена или устройство новых архитектурных деталей, устройство новых или заделка существующих проемов, изменение формы окон, переоборудование или устройство новых балконов и лоджий, эркеров, застройка пространства между балконами без согласования и получения разрешения в установленном порядке;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proofErr w:type="gramStart"/>
      <w:r w:rsidRPr="008B0CC1">
        <w:rPr>
          <w:rFonts w:ascii="Times New Roman" w:hAnsi="Times New Roman" w:cs="Times New Roman"/>
        </w:rPr>
        <w:t xml:space="preserve">28.11. использование профнастила, сайдинга, металлопрофилей, металлических листов и других подобных материалов для облицовки фасадов зданий, сооружений (за исключением ограждений балконов многоквартирных домов, производственных, складских, индивидуального жилищного строительства), для ограждения территорий (за исключением строительных) для зданий, сооружений, выходящих фасадами на территории общего пользования (в том числе площади, улицы, проезды, скверы, бульвары), за исключением объектов культурного наследия; </w:t>
      </w:r>
      <w:proofErr w:type="gramEnd"/>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28.12. частичная окраска фасадов (исключение составляет полная окраска первых этажей зданий);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28.13. произвольное изменение цветового решения, рисунка, толщины переплетов и других элементов устройства и оборудования фасадов, в том числе окон и витрин, дверей, балконов и лоджий, не соответствующее общему </w:t>
      </w:r>
      <w:proofErr w:type="gramStart"/>
      <w:r w:rsidRPr="008B0CC1">
        <w:rPr>
          <w:rFonts w:ascii="Times New Roman" w:hAnsi="Times New Roman" w:cs="Times New Roman"/>
        </w:rPr>
        <w:t>архитектурному решению</w:t>
      </w:r>
      <w:proofErr w:type="gramEnd"/>
      <w:r w:rsidRPr="008B0CC1">
        <w:rPr>
          <w:rFonts w:ascii="Times New Roman" w:hAnsi="Times New Roman" w:cs="Times New Roman"/>
        </w:rPr>
        <w:t xml:space="preserve"> фасада;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28.14. оборудование существующих козырьков и навесов дополнительными элементами и устройствами фасадов зданий и сооружений, нарушающими их декоративное решение и внешний вид;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28.15. изменение расположения дверного блока в проеме по отношению к плоскости фасада;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28.16. некачественное решение швов между оконной и дверной коробкой и проемом, ухудшающее внешний вид фасада;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28.17. использование элементов фасадов, крыш, стен зданий и сооружений (дымоходы, вентиляция, антенны систем коллективного приема телевидения и радио, стойки сетей проводного радиовещания, фронтоны, козырьки, двери, окна, парапеты, противопожарные лестницы, элементы заземления и т.п.) в качестве крепления подвесных линий связи и воздушн</w:t>
      </w:r>
      <w:proofErr w:type="gramStart"/>
      <w:r w:rsidRPr="008B0CC1">
        <w:rPr>
          <w:rFonts w:ascii="Times New Roman" w:hAnsi="Times New Roman" w:cs="Times New Roman"/>
        </w:rPr>
        <w:t>о-</w:t>
      </w:r>
      <w:proofErr w:type="gramEnd"/>
      <w:r w:rsidRPr="008B0CC1">
        <w:rPr>
          <w:rFonts w:ascii="Times New Roman" w:hAnsi="Times New Roman" w:cs="Times New Roman"/>
        </w:rPr>
        <w:t xml:space="preserve"> кабельных переходов;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28.18. производство каких-либо изменений балконов, лоджий без соответствующего разрешения, </w:t>
      </w:r>
      <w:r w:rsidRPr="008B0CC1">
        <w:rPr>
          <w:rFonts w:ascii="Times New Roman" w:hAnsi="Times New Roman" w:cs="Times New Roman"/>
        </w:rPr>
        <w:lastRenderedPageBreak/>
        <w:t xml:space="preserve">развешивание ковров, одежды, белья с внешней стороны балконов, лоджий и окон главных фасадов зданий, выходящих на улицу, а также загромождение их разными предметами домашнего обихода;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28.19. закрывать существующие декоративные, архитектурные и художественные элементы фасада элементами входной группы, новой отделкой и рекламой при размещении входных групп;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28.20. развешивание и расклейка в целях дальнейшего их использования афиш, объявлений, плакатов и другой информационно-печатной продукции на фасадах, окнах (в том числе с внутренней стороны оконного проема), на остекленных дверях (в том числе с внутренней стороны остекленной поверхности двери) зданий, строений и сооружений;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28.21. нанесение граффити на фасады зданий, сооружений без получения согласия собственников этих зданий, сооружений, собственников помещений в многоквартирном доме; </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rPr>
        <w:t xml:space="preserve">29. </w:t>
      </w:r>
      <w:r w:rsidRPr="008B0CC1">
        <w:rPr>
          <w:rFonts w:ascii="Times New Roman" w:hAnsi="Times New Roman" w:cs="Times New Roman"/>
          <w:b/>
        </w:rPr>
        <w:t xml:space="preserve">Допускается: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29.1. установка информационных стендов при входах в подъезды;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29.2. размещение антенн и кабелей систем коллективного приема эфирного телевидения на кровле зданий в соответствии с проектным решением. </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Домовые знаки.</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30. Здания, сооружения должны быть оборудованы домовыми знаками.</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31. Здания, сооружения должны быть оборудованы унифицированными (форма, размер, цветовое решение, шрифтовое написание) знаками адресации (аншлагами и номерными знаками) с подсветкой в темное время суток, жилые дома - указателями номеров подъездов и квартир.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32. Аншлаги выполняются шрифтом одинакового размера на государственном языке Российской Федерации.</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33. Общими требованиями к размещению аншлагов являются: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 унификация мест размещения, соблюдение единых правил размещения;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 хорошая видимость с учетом условий пешеходного и транспортного движения, дистанций восприятия, архитектуры зданий, освещенности, зеленых насаждений. </w:t>
      </w:r>
    </w:p>
    <w:p w:rsidR="008B0CC1" w:rsidRPr="008B0CC1" w:rsidRDefault="008B0CC1" w:rsidP="008B0CC1">
      <w:pPr>
        <w:widowControl w:val="0"/>
        <w:spacing w:after="0" w:line="240" w:lineRule="auto"/>
        <w:ind w:firstLine="1"/>
        <w:jc w:val="both"/>
        <w:outlineLvl w:val="0"/>
        <w:rPr>
          <w:rFonts w:ascii="Times New Roman" w:hAnsi="Times New Roman" w:cs="Times New Roman"/>
        </w:rPr>
      </w:pPr>
      <w:r w:rsidRPr="008B0CC1">
        <w:rPr>
          <w:rFonts w:ascii="Times New Roman" w:hAnsi="Times New Roman" w:cs="Times New Roman"/>
        </w:rPr>
        <w:t xml:space="preserve">34. Размещение аншлагов должно отвечать следующим требованиям: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34.1. высота от поверхности земли - 2,5 - 3,5 м (в районах современной застройки - до 5 м);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34.2. размещение на участке фасада, свободном от выступающих архитектурных деталей;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34.3. отсутствие внешних заслоняющих объектов (деревьев, построек).</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35. Номерные знаки должны быть размещены: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35.1. на главном фасаде - в простенке с правой стороны фасада;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35.2. на улицах с односторонним движением транспорта - на стороне фасада, ближней по направлению движения транспорта;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35.3. на дворовых фасадах - в простенке со стороны внутриквартального проезда;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35.4. при длине фасада более 100 м - на его противоположных сторонах;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35.5. на оградах и корпусах промышленных предприятий - справа от главного входа, въезда;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35.6. у перекрестка улиц - в простенке на угловом участке фасада;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35.7. при размещении рядом с номерным знаком - на единой вертикальной оси;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35.8. над номерным знаком.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36. Указатели номеров подъездов и квартир в них размещаются над дверным проемом или на импосте заполнения дверного проема (горизонтальная табличка), или справа от дверного проема на высоте 2,0 - 2,5 м (вертикальный указатель).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37. Аншлаги и номерные знаки должны содержаться в чистоте и в исправном состоянии. За чистоту и исправность аншлагов и номерных знаков ответственность несут лица, отвечающие за содержание зданий.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38. Флагштоки следует устанавливать на фасаде дома по проекту, утвержденному в установленном порядке.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39. Указатели расположения пожарных гидрантов, полигонометрические знаки, указатели расположения геодезических знаков следует размещать на цоколях зданий, камер, магистралей и колодцев водопроводной и канализационной сетей. За сохранность и исправность вышеуказанных знаков ответственность несут установившие их организации.</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40. </w:t>
      </w:r>
      <w:r w:rsidRPr="008B0CC1">
        <w:rPr>
          <w:rFonts w:ascii="Times New Roman" w:hAnsi="Times New Roman" w:cs="Times New Roman"/>
          <w:b/>
        </w:rPr>
        <w:t xml:space="preserve">Не допускается: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40.1. размещение рядом с номерным знаком выступающих вывесок, консолей, а также объектов, затрудняющих его восприятие;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40.2. произвольное перемещение аншлагов с установленного места. </w:t>
      </w:r>
    </w:p>
    <w:p w:rsidR="008B0CC1" w:rsidRPr="008B0CC1" w:rsidRDefault="008B0CC1" w:rsidP="008B0CC1">
      <w:pPr>
        <w:widowControl w:val="0"/>
        <w:spacing w:after="0" w:line="240" w:lineRule="auto"/>
        <w:ind w:firstLine="709"/>
        <w:jc w:val="both"/>
        <w:outlineLvl w:val="0"/>
        <w:rPr>
          <w:rFonts w:ascii="Times New Roman" w:hAnsi="Times New Roman" w:cs="Times New Roman"/>
          <w:b/>
        </w:rPr>
      </w:pPr>
      <w:r w:rsidRPr="008B0CC1">
        <w:rPr>
          <w:rFonts w:ascii="Times New Roman" w:hAnsi="Times New Roman" w:cs="Times New Roman"/>
          <w:b/>
        </w:rPr>
        <w:t>Входные группы (узлы).</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41. Входные группы зданий, сооружений необходимо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41.1.  При разработке проектов планировки и застройки территории городского поселения Безенчук, формировании жилых и рекреационных зон, проектов реконструкции и строительства дорог и других объектов транспортной инфраструктуры, зданий, сооружений и других объектов социальной инфраструктуры (лечебно-профилактических, торговых, культурно-зрелищных, транспортного обслуживания и других учреждений) необходимо учитывать потребности инвалидов и других маломобильных групп населения;</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41.2. </w:t>
      </w:r>
      <w:proofErr w:type="gramStart"/>
      <w:r w:rsidRPr="008B0CC1">
        <w:rPr>
          <w:rFonts w:ascii="Times New Roman" w:hAnsi="Times New Roman" w:cs="Times New Roman"/>
        </w:rPr>
        <w:t xml:space="preserve">Объекты социальной и транспортной инфраструктуры, жилые дома должны оснащаться техническими средствами для обеспечения доступа в них инвалидов и других маломобильных групп населения (пандусы, поручни, </w:t>
      </w:r>
      <w:r w:rsidRPr="008B0CC1">
        <w:rPr>
          <w:rFonts w:ascii="Times New Roman" w:hAnsi="Times New Roman" w:cs="Times New Roman"/>
        </w:rPr>
        <w:lastRenderedPageBreak/>
        <w:t>подъемники и другие приспособления, информационное оборудование для людей с ограниченными возможностями), а проезжие части, тротуары приспосабливаться для беспрепятственного передвижения по ним инвалидов и других маломобильных групп населения (в том числе за счет изменения параметров проходов и</w:t>
      </w:r>
      <w:proofErr w:type="gramEnd"/>
      <w:r w:rsidRPr="008B0CC1">
        <w:rPr>
          <w:rFonts w:ascii="Times New Roman" w:hAnsi="Times New Roman" w:cs="Times New Roman"/>
        </w:rPr>
        <w:t xml:space="preserve"> проездов, качества поверхности путей передвижения);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41.3. Проектирование, строительство, установка технических средств и оборудования, способствующих передвижению инвалидов и других маломобильных групп населения, осуществляются при новом строительстве в соответствии с утвержденной проектной документацией и действующими нормативными правовыми актами (Приложение</w:t>
      </w:r>
      <w:proofErr w:type="gramStart"/>
      <w:r w:rsidRPr="008B0CC1">
        <w:rPr>
          <w:rFonts w:ascii="Times New Roman" w:hAnsi="Times New Roman" w:cs="Times New Roman"/>
        </w:rPr>
        <w:t xml:space="preserve"> Е</w:t>
      </w:r>
      <w:proofErr w:type="gramEnd"/>
      <w:r w:rsidRPr="008B0CC1">
        <w:rPr>
          <w:rFonts w:ascii="Times New Roman" w:hAnsi="Times New Roman" w:cs="Times New Roman"/>
        </w:rPr>
        <w:t xml:space="preserve"> к методике, позволяющей объективизировать и систематизировать доступность объектов и услуг в приоритетных сферах жизнедеятельности для инвалидов и других маломобильных групп населения, с возможностью учета региональной специфики, утвержденной Приказом </w:t>
      </w:r>
      <w:proofErr w:type="gramStart"/>
      <w:r w:rsidRPr="008B0CC1">
        <w:rPr>
          <w:rFonts w:ascii="Times New Roman" w:hAnsi="Times New Roman" w:cs="Times New Roman"/>
        </w:rPr>
        <w:t xml:space="preserve">Минтруда России от 25.12.2012 № 627); </w:t>
      </w:r>
      <w:proofErr w:type="gramEnd"/>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41.4. При выполнении благоустройства улиц городского поселения Безенчук  в части организации подходов к зданиям и сооружениям поверхность реконструируемой части тротуаров выполняется в одном уровне с существующим тротуаром или обеспечивается плавный переход между поверхностями тротуаров, выполненных в разных уровнях;</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41.5. Тротуары, подходы к зданиям, пандусы и ступени должны иметь нескользкую поверхность;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 Поверхности тротуаров, площадок перед входом в здания, ступеней и пандусов, имеющие скользкую поверхность в холодный период времени, обрабатываются специальными противогололедными средствами или принимаются меры по укрытию этих поверхностей противоскользящими материалами;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41.6. Пути движения маломобильных групп населения, входные группы в здания должны соответствовать требованиям, установленным Сводом правил СП 59.13330.2012 "Доступность зданий и сооружений для маломобильных групп населения".</w:t>
      </w:r>
    </w:p>
    <w:p w:rsidR="008B0CC1" w:rsidRPr="008B0CC1" w:rsidRDefault="008B0CC1" w:rsidP="008B0CC1">
      <w:pPr>
        <w:widowControl w:val="0"/>
        <w:spacing w:after="0" w:line="240" w:lineRule="auto"/>
        <w:ind w:firstLine="709"/>
        <w:jc w:val="both"/>
        <w:outlineLvl w:val="0"/>
        <w:rPr>
          <w:rFonts w:ascii="Times New Roman" w:hAnsi="Times New Roman" w:cs="Times New Roman"/>
          <w:b/>
        </w:rPr>
      </w:pPr>
      <w:r w:rsidRPr="008B0CC1">
        <w:rPr>
          <w:rFonts w:ascii="Times New Roman" w:hAnsi="Times New Roman" w:cs="Times New Roman"/>
        </w:rPr>
        <w:t xml:space="preserve">42. </w:t>
      </w:r>
      <w:r w:rsidRPr="008B0CC1">
        <w:rPr>
          <w:rFonts w:ascii="Times New Roman" w:hAnsi="Times New Roman" w:cs="Times New Roman"/>
          <w:b/>
        </w:rPr>
        <w:t xml:space="preserve">При проектировании входных групп, обновлении, изменении фасадов зданий, сооружений не допускается: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42.1. закрытие существующих декоративных, архитектурных и художественных элементов фасада элементами входной группы, новой отделкой и рекламой;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42.2. размещение входной группы в многоквартирном доме без получения согласия собственников помещений в многоквартирном доме;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42.3. использование балкона для устройства входной группы без получения согласия собственника жилого помещения;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42.4. самовольное размещение входных групп нежилых помещений, расположенных в многоквартирных домах. </w:t>
      </w:r>
    </w:p>
    <w:p w:rsidR="008B0CC1" w:rsidRPr="008B0CC1" w:rsidRDefault="008B0CC1" w:rsidP="008B0CC1">
      <w:pPr>
        <w:widowControl w:val="0"/>
        <w:spacing w:after="0" w:line="240" w:lineRule="auto"/>
        <w:ind w:firstLine="709"/>
        <w:jc w:val="both"/>
        <w:outlineLvl w:val="0"/>
        <w:rPr>
          <w:rFonts w:ascii="Times New Roman" w:hAnsi="Times New Roman" w:cs="Times New Roman"/>
          <w:b/>
        </w:rPr>
      </w:pPr>
      <w:r w:rsidRPr="008B0CC1">
        <w:rPr>
          <w:rFonts w:ascii="Times New Roman" w:hAnsi="Times New Roman" w:cs="Times New Roman"/>
          <w:b/>
        </w:rPr>
        <w:t>Кровли.</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43. Кровля зданий, сооружений, элементы водоотводящей системы, оголовки дымоходов и вентиляционных систем должны содержаться в исправном состоянии и не представлять опасности для жителей домов и пешеходов при любых погодных условиях.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44. В зимнее время собственниками и иными правообладателями зданий, а также управляющими организациями при управлении многоквартирными домами должна быть организована своевременная очистка кровель от снега, наледи и сосулек. Очистка кровель от снега на сторонах, выходящих на пешеходные зоны, должна производиться с ограждением участков и принятием всех необходимых мер предосторожности и лишь в светлое время суток. Сброс снега с остальных скатов кровли, а также плоских кровель должен производиться на внутренние дворовые территории. Сброшенные с кровель на пешеходную дорожку, остановку ожидания общественного транспорта, проезжую часть снег и наледь подлежат немедленной уборке.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45. При сбрасывании снега и наледи, скалывании сосулек, производстве ремонтных и иных работ на кровле должны быть приняты меры, обеспечивающие сохранность деревьев и кустарников, воздушных линий электроснабжения, освещения и связи, дорожных знаков, дорожных светофоров, дорожных ограждений и направляющих устройств, павильонов ожидания общественного транспорта, декоративной отделки и инженерных элементов зданий.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В случае повреждения указанных элементов они подлежат восстановлению за счет лица, осуществлявшего очистку кровли и допустившего повреждения.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46. Крыши зданий, сооружений должны иметь водоотвод, не допускающий прямое попадание стекающей воды на пешеходов и пешеходные зоны. Желоба, воронки, водостоки должны быть неразрывны и рассчитаны на пропуск собирающихся объемов воды. Водостоки, выходящие на стороны зданий с пешеходными зонами, должны отводиться за пределы пешеходных дорожек.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47. </w:t>
      </w:r>
      <w:r w:rsidRPr="008B0CC1">
        <w:rPr>
          <w:rFonts w:ascii="Times New Roman" w:hAnsi="Times New Roman" w:cs="Times New Roman"/>
          <w:b/>
        </w:rPr>
        <w:t>Не допускается</w:t>
      </w:r>
      <w:r w:rsidRPr="008B0CC1">
        <w:rPr>
          <w:rFonts w:ascii="Times New Roman" w:hAnsi="Times New Roman" w:cs="Times New Roman"/>
        </w:rPr>
        <w:t xml:space="preserve">: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47.1. складирование на кровле зданий, сооружений предметов, предназначенных для эксплуатации кровли (лопаты, скрепки, ломы), строительных материалов, отходов ремонта, неиспользуемых механизмов и прочих предметов;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47.2. сброс с кровель зданий льда, снега и мусора в воронки водосточных труб. </w:t>
      </w:r>
    </w:p>
    <w:p w:rsidR="008B0CC1" w:rsidRPr="008B0CC1" w:rsidRDefault="008B0CC1" w:rsidP="008B0CC1">
      <w:pPr>
        <w:widowControl w:val="0"/>
        <w:spacing w:after="0" w:line="240" w:lineRule="auto"/>
        <w:ind w:firstLine="709"/>
        <w:jc w:val="both"/>
        <w:outlineLvl w:val="0"/>
        <w:rPr>
          <w:rFonts w:ascii="Times New Roman" w:hAnsi="Times New Roman" w:cs="Times New Roman"/>
          <w:b/>
        </w:rPr>
      </w:pPr>
      <w:r w:rsidRPr="008B0CC1">
        <w:rPr>
          <w:rFonts w:ascii="Times New Roman" w:hAnsi="Times New Roman" w:cs="Times New Roman"/>
          <w:b/>
        </w:rPr>
        <w:t>Содержание земельных участков.</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48. Содержание территорий земельных участков включает в себя: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48.1. ежедневную уборку от мусора, листвы, снега и льда (наледи);</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48.2. обработку противогололедными материалами покрытий проезжей части дорог, мостов, улиц, тротуаров, проездов, пешеходных территорий;</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lastRenderedPageBreak/>
        <w:t xml:space="preserve">48.3. сгребание и подметание снега;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48.4. вывоз снега и льда (снежно-ледяных образований);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48.5. установку и содержание в чистоте и технически исправном состоянии контейнерных площадок, контейнеров для всех видов отходов, урн для мусора, скамеек, малых архитектурных форм и прочего;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48.6. отвод дождевых и талых вод;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48.7. сбор и вывоз твердых бытовых, крупногабаритных и иных отходов;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48.8. полив территории для уменьшения пылеобразования и увлажнения воздуха;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48.9. обеспечение сохранности зеленых насаждений и уход за ними;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48.10. восстановление нарушенных элементов благоустройства после строительства, реконструкции и ремонта объектов коммунального назначения, инженерных коммуникаций (сооружений), дорог, железнодорожных путей, мостов, пешеходных переходов, проведение реставрационных, археологических и других земляных работ;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48.11. содержание ограждений земельных участков, в том числе установку и содержание ограждений разрушенных (разобранных, сносимых) зданий, сооружений, исключающих возможность проникновения на территорию посторонних лиц и (или) размещения отходов в несанкционированных местах, а также обеспечение своевременной очистки их от грязи, снега и информационно-печатной продукции. </w:t>
      </w:r>
    </w:p>
    <w:p w:rsidR="008B0CC1" w:rsidRPr="008B0CC1" w:rsidRDefault="008B0CC1" w:rsidP="008B0CC1">
      <w:pPr>
        <w:widowControl w:val="0"/>
        <w:spacing w:after="0" w:line="240" w:lineRule="auto"/>
        <w:ind w:firstLine="709"/>
        <w:jc w:val="both"/>
        <w:outlineLvl w:val="0"/>
        <w:rPr>
          <w:rFonts w:ascii="Times New Roman" w:hAnsi="Times New Roman" w:cs="Times New Roman"/>
          <w:b/>
        </w:rPr>
      </w:pPr>
      <w:r w:rsidRPr="008B0CC1">
        <w:rPr>
          <w:rFonts w:ascii="Times New Roman" w:hAnsi="Times New Roman" w:cs="Times New Roman"/>
          <w:b/>
        </w:rPr>
        <w:t>Содержание дорог.</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49. Содержание дорог осуществляют специализированные организации, выигравшие конкурс на проведение данных видов работ по результатам размещения муниципального заказа либо муниципальное бюджетное учреждение «Благоустройство» в рамках муниципального задания, утверждённого Администрацией городского поселения Безенчук.</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50. Содержание территорий дорог включает в себя: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1) ремонт дорог, тротуаров, искусственных дорожных сооружений, внутриквартальных проездов;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2) уборку грязи, мусора, снега и льда (наледи) с тротуаров (пешеходных зон, дорожек) и проезжей части дорог, искусственных дорожных сооружений;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3) мойку и полив дорожных покрытий;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4) уход за газонами и зелеными насаждениями;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 ремонт опор наружного освещения и контактной сети общественного и железнодорожного транспорта;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6) ремонт и окраску малых архитектурных форм;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 устройство, ремонт и очистку смотровых и дождеприемных колодцев, нагорных канав и открытых лотков, входящих в состав искусственных дорожных сооружений;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 устройство, ремонт и ежегодную окраску ограждений, заборов, турникетов, малых архитектурных форм.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51. </w:t>
      </w:r>
      <w:r w:rsidRPr="008B0CC1">
        <w:rPr>
          <w:rFonts w:ascii="Times New Roman" w:hAnsi="Times New Roman" w:cs="Times New Roman"/>
          <w:b/>
        </w:rPr>
        <w:t>В целях сохранения дорожных покрытий не допускается</w:t>
      </w:r>
      <w:r w:rsidRPr="008B0CC1">
        <w:rPr>
          <w:rFonts w:ascii="Times New Roman" w:hAnsi="Times New Roman" w:cs="Times New Roman"/>
        </w:rPr>
        <w:t xml:space="preserve">: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52.1. подвоз груза волоком;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52.2. сбрасывание при погрузочно-разгрузочных работах на улицах рельсов, бревен, железных балок, труб, кирпича, других тяжелых предметов и складирование их;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52.3. перегон по улицам города, имеющим твердое покрытие, машин на гусеничном ходу;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52.4. движение и стоянка большегрузного транспорта на внутриквартальных пешеходных дорожках, тротуарах;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52.5. сбрасывание и (или) складирование строительных материалов и строительных отходов на проезжей части и тротуарах.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53. Требования к отдельным элементам обустройства дорог: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53.1. сезонная покраска металлических направляющих пешеходных ограждений и тротуарных столбиков осуществляется ежегодно по окончании зимнего сезона, в период проведения месячника благоустройства. Перед покраской ограждения должны быть отремонтированы, очищены от грязи, промыты;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53.2. вся дорожная разметка должна быть выполнена в соответствии с утвержденными паспортами (схемами) на нанесение дорожной разметки в сроки и порядке очередности, которые установлены заказчиком работ;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54.3. дорожная разметка дорог должна обеспечивать требуемые цвето- и светотехнические характеристики, коэффициент сцепления, сохранность по площади в течение всего периода эксплуатации;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54.4. конструкции и системы крепления дорожных знаков выбираются в зависимости от условий видимости и возможности монтажа;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54.5. дорожные знаки должны содержаться в исправном состоянии, своевременно очищаться и промываться. Временно установленные дорожные знаки снимаются в течение суток после устранения причин, вызвавших необходимость их установки;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54.6. элементы визуально-коммуникационной системы: указатели направлений движения транспорта и пешеходов, указатели планировочно-структурных элементов города (поселки, жилые районы, микрорайоны) устанавливаются на дорогах и транспортных развязках для указания направления движения к ним;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54.7. парковки (парковочные места), </w:t>
      </w:r>
      <w:proofErr w:type="gramStart"/>
      <w:r w:rsidRPr="008B0CC1">
        <w:rPr>
          <w:rFonts w:ascii="Times New Roman" w:hAnsi="Times New Roman" w:cs="Times New Roman"/>
        </w:rPr>
        <w:t>являющиеся</w:t>
      </w:r>
      <w:proofErr w:type="gramEnd"/>
      <w:r w:rsidRPr="008B0CC1">
        <w:rPr>
          <w:rFonts w:ascii="Times New Roman" w:hAnsi="Times New Roman" w:cs="Times New Roman"/>
        </w:rPr>
        <w:t xml:space="preserve"> в том числе частью автомобильной дороги общего пользования местного значения городского поселения Безенчук и (или) примыкающие к проезжей части и (или) тротуару, обочине, должны использоваться в порядке, установленном муниципальными правовыми актами. </w:t>
      </w:r>
    </w:p>
    <w:p w:rsidR="008B0CC1" w:rsidRPr="008B0CC1" w:rsidRDefault="008B0CC1" w:rsidP="008B0CC1">
      <w:pPr>
        <w:widowControl w:val="0"/>
        <w:spacing w:after="0" w:line="240" w:lineRule="auto"/>
        <w:ind w:firstLine="709"/>
        <w:jc w:val="both"/>
        <w:outlineLvl w:val="0"/>
        <w:rPr>
          <w:rFonts w:ascii="Times New Roman" w:hAnsi="Times New Roman" w:cs="Times New Roman"/>
          <w:b/>
        </w:rPr>
      </w:pPr>
      <w:r w:rsidRPr="008B0CC1">
        <w:rPr>
          <w:rFonts w:ascii="Times New Roman" w:hAnsi="Times New Roman" w:cs="Times New Roman"/>
          <w:b/>
        </w:rPr>
        <w:t>Содержание индивидуальных жилых домов и благоустройство территории.</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55. Собственники (или) наниматели индивидуальных жилых домов (далее - владельцы жилых домов), если иное не предусмотрено законом или договором, </w:t>
      </w:r>
      <w:r w:rsidRPr="008B0CC1">
        <w:rPr>
          <w:rFonts w:ascii="Times New Roman" w:hAnsi="Times New Roman" w:cs="Times New Roman"/>
          <w:b/>
        </w:rPr>
        <w:t>обязаны</w:t>
      </w:r>
      <w:r w:rsidRPr="008B0CC1">
        <w:rPr>
          <w:rFonts w:ascii="Times New Roman" w:hAnsi="Times New Roman" w:cs="Times New Roman"/>
        </w:rPr>
        <w:t xml:space="preserve">: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55.1. обеспечить надлежащее состояние фасадов жилых домов, ограждений (заборов), а также прочих </w:t>
      </w:r>
      <w:r w:rsidRPr="008B0CC1">
        <w:rPr>
          <w:rFonts w:ascii="Times New Roman" w:hAnsi="Times New Roman" w:cs="Times New Roman"/>
        </w:rPr>
        <w:lastRenderedPageBreak/>
        <w:t xml:space="preserve">сооружений в границах домовладения, своевременно производить поддерживающий их ремонт и окраску;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55.2. иметь на жилом доме номерной знак и поддерживать его в исправном состоянии;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55.3. содержать в порядке территорию домовладения и обеспечивать надлежащее санитарное состояние прилегающей территории;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55.4.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55.5. очищать канавы и трубы для стока воды, в весенний период обеспечивать проход талых вод;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55.6.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55.7. согласовывать с уполномоченным органом высоту, внешний вид и цветовое решение ограждения домовладения;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55.9. оборудовать в соответствии с санитарными нормами в пределах предоставленного земельного участка при отсутствии централизованного канализования местную канализацию, помойную яму, туалет, регулярно производить их очистку и дезинфекцию;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55.10. производить складирование твердых и крупногабаритных отходов в контейнеры, установленные на специальных площадках;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55.11. Собственники жилого дома или части жилого дома, </w:t>
      </w:r>
      <w:proofErr w:type="gramStart"/>
      <w:r w:rsidRPr="008B0CC1">
        <w:rPr>
          <w:rFonts w:ascii="Times New Roman" w:hAnsi="Times New Roman" w:cs="Times New Roman"/>
        </w:rPr>
        <w:t>согласно</w:t>
      </w:r>
      <w:proofErr w:type="gramEnd"/>
      <w:r w:rsidRPr="008B0CC1">
        <w:rPr>
          <w:rFonts w:ascii="Times New Roman" w:hAnsi="Times New Roman" w:cs="Times New Roman"/>
        </w:rPr>
        <w:t xml:space="preserve"> Жилищного Кодекса Российской Федерации (Глава 5, Статья 30, п.5), обязаны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 Под обращением с твердыми коммунальными отходами понимаются сбор, транспортирование, обезвреживание, захоронение твердых коммунальных отходов.</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Складировать твердые коммунальные отходы только в специально отведенных местах – контейнерных площадках, обеспечить регулярный и своевременный вывоз отходов на объекты размещения отходов на основании договоров со специализированными организациями. </w:t>
      </w:r>
    </w:p>
    <w:p w:rsidR="008B0CC1" w:rsidRPr="008B0CC1" w:rsidRDefault="008B0CC1" w:rsidP="008B0CC1">
      <w:pPr>
        <w:widowControl w:val="0"/>
        <w:spacing w:after="0" w:line="240" w:lineRule="auto"/>
        <w:ind w:firstLine="709"/>
        <w:jc w:val="both"/>
        <w:outlineLvl w:val="0"/>
        <w:rPr>
          <w:rFonts w:ascii="Times New Roman" w:hAnsi="Times New Roman" w:cs="Times New Roman"/>
          <w:b/>
        </w:rPr>
      </w:pPr>
      <w:r w:rsidRPr="008B0CC1">
        <w:rPr>
          <w:rFonts w:ascii="Times New Roman" w:hAnsi="Times New Roman" w:cs="Times New Roman"/>
        </w:rPr>
        <w:t xml:space="preserve">56. </w:t>
      </w:r>
      <w:r w:rsidRPr="008B0CC1">
        <w:rPr>
          <w:rFonts w:ascii="Times New Roman" w:hAnsi="Times New Roman" w:cs="Times New Roman"/>
          <w:b/>
        </w:rPr>
        <w:t xml:space="preserve">На территории индивидуальной жилой застройки не допускается: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56.1. размещать ограждение за границами домовладения;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56.2. сжигать листву, любые виды отходов и мусор на  прилегающих к ним территориях;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56.3. складировать уголь, тару, дрова, крупногабаритные отходы, строительные материалы за территорией домовладения;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56.4. мыть транспортные средства за территорией домовладения;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56.5. строить дворовые постройки, обустраивать выгребные ямы за территорией домовладения;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56.6. размещать на уличных проездах данной территории заграждения, затрудняющие доступ или препятствующие доступу специального транспорта и уборочной техники;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56.7. разрушать и портить элементы благоустройства территории, засорять водоемы;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56.8. хранить разукомплектованное (неисправное) транспортное средство за территорией домовладения;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56.9. </w:t>
      </w:r>
      <w:proofErr w:type="gramStart"/>
      <w:r w:rsidRPr="008B0CC1">
        <w:rPr>
          <w:rFonts w:ascii="Times New Roman" w:hAnsi="Times New Roman" w:cs="Times New Roman"/>
        </w:rPr>
        <w:t>захламлять</w:t>
      </w:r>
      <w:proofErr w:type="gramEnd"/>
      <w:r w:rsidRPr="008B0CC1">
        <w:rPr>
          <w:rFonts w:ascii="Times New Roman" w:hAnsi="Times New Roman" w:cs="Times New Roman"/>
        </w:rPr>
        <w:t xml:space="preserve"> прилегающую территорию любыми отходами. </w:t>
      </w:r>
    </w:p>
    <w:p w:rsidR="008B0CC1" w:rsidRPr="008B0CC1" w:rsidRDefault="008B0CC1" w:rsidP="008B0CC1">
      <w:pPr>
        <w:widowControl w:val="0"/>
        <w:spacing w:after="0" w:line="240" w:lineRule="auto"/>
        <w:ind w:firstLine="709"/>
        <w:jc w:val="both"/>
        <w:outlineLvl w:val="0"/>
        <w:rPr>
          <w:rFonts w:ascii="Times New Roman" w:hAnsi="Times New Roman" w:cs="Times New Roman"/>
          <w:b/>
        </w:rPr>
      </w:pPr>
      <w:r w:rsidRPr="008B0CC1">
        <w:rPr>
          <w:rFonts w:ascii="Times New Roman" w:hAnsi="Times New Roman" w:cs="Times New Roman"/>
          <w:b/>
        </w:rPr>
        <w:t>Содержание технических сре</w:t>
      </w:r>
      <w:proofErr w:type="gramStart"/>
      <w:r w:rsidRPr="008B0CC1">
        <w:rPr>
          <w:rFonts w:ascii="Times New Roman" w:hAnsi="Times New Roman" w:cs="Times New Roman"/>
          <w:b/>
        </w:rPr>
        <w:t>дств св</w:t>
      </w:r>
      <w:proofErr w:type="gramEnd"/>
      <w:r w:rsidRPr="008B0CC1">
        <w:rPr>
          <w:rFonts w:ascii="Times New Roman" w:hAnsi="Times New Roman" w:cs="Times New Roman"/>
          <w:b/>
        </w:rPr>
        <w:t>язи.</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57. Размещение кабельных линий связи, телевидения, радио, Интернета и иных подобных сетей, предназначенных для инженерно-технического обеспечения зданий, осуществляется подземным способом (в траншеях, каналах, тоннелях).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58. Проводка наружных коммуникаций к зданиям иным способом (воздушным, надземным) допускается только в случае невозможности размещения их под землей при условии получения соответствующих технических условий эксплуатирующих организаций.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59. Не допускается использовать в качестве крепления подвесных линий связи и воздушн</w:t>
      </w:r>
      <w:proofErr w:type="gramStart"/>
      <w:r w:rsidRPr="008B0CC1">
        <w:rPr>
          <w:rFonts w:ascii="Times New Roman" w:hAnsi="Times New Roman" w:cs="Times New Roman"/>
        </w:rPr>
        <w:t>о-</w:t>
      </w:r>
      <w:proofErr w:type="gramEnd"/>
      <w:r w:rsidRPr="008B0CC1">
        <w:rPr>
          <w:rFonts w:ascii="Times New Roman" w:hAnsi="Times New Roman" w:cs="Times New Roman"/>
        </w:rPr>
        <w:t xml:space="preserve"> кабельных переходов.</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b/>
        </w:rPr>
        <w:t>Содержание подземных инженерных сетей и коммуникаций</w:t>
      </w:r>
      <w:r w:rsidRPr="008B0CC1">
        <w:rPr>
          <w:rFonts w:ascii="Times New Roman" w:hAnsi="Times New Roman" w:cs="Times New Roman"/>
        </w:rPr>
        <w:t xml:space="preserve">: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eastAsia="Calibri" w:hAnsi="Times New Roman" w:cs="Times New Roman"/>
        </w:rPr>
        <w:t>59.1.Организации, эксплуатирующие инженерные сети и коммуникации обязаны:</w:t>
      </w:r>
    </w:p>
    <w:p w:rsidR="008B0CC1" w:rsidRPr="008B0CC1" w:rsidRDefault="008B0CC1" w:rsidP="008B0CC1">
      <w:pPr>
        <w:widowControl w:val="0"/>
        <w:spacing w:after="0" w:line="240" w:lineRule="auto"/>
        <w:ind w:firstLine="709"/>
        <w:jc w:val="both"/>
        <w:outlineLvl w:val="0"/>
        <w:rPr>
          <w:rFonts w:ascii="Times New Roman" w:eastAsia="Calibri" w:hAnsi="Times New Roman" w:cs="Times New Roman"/>
        </w:rPr>
      </w:pPr>
      <w:r w:rsidRPr="008B0CC1">
        <w:rPr>
          <w:rFonts w:ascii="Times New Roman" w:eastAsia="Calibri" w:hAnsi="Times New Roman" w:cs="Times New Roman"/>
        </w:rPr>
        <w:t>59.2. Обеспечивать содержание в исправном состоянии сетей и коммуникаций;</w:t>
      </w:r>
    </w:p>
    <w:p w:rsidR="008B0CC1" w:rsidRPr="008B0CC1" w:rsidRDefault="008B0CC1" w:rsidP="008B0CC1">
      <w:pPr>
        <w:widowControl w:val="0"/>
        <w:spacing w:after="0" w:line="240" w:lineRule="auto"/>
        <w:ind w:firstLine="709"/>
        <w:jc w:val="both"/>
        <w:outlineLvl w:val="0"/>
        <w:rPr>
          <w:rFonts w:ascii="Times New Roman" w:eastAsia="Calibri" w:hAnsi="Times New Roman" w:cs="Times New Roman"/>
        </w:rPr>
      </w:pPr>
      <w:r w:rsidRPr="008B0CC1">
        <w:rPr>
          <w:rFonts w:ascii="Times New Roman" w:eastAsia="Calibri" w:hAnsi="Times New Roman" w:cs="Times New Roman"/>
        </w:rPr>
        <w:t>59.3. Осуществлять содержание сетей и коммуникаций таким образом, чтобы обеспечить безопасность движения и содержание в порядке участка дорожного покрытия на месте вывода объектов и элементов сетей, коммуникаций;</w:t>
      </w:r>
    </w:p>
    <w:p w:rsidR="008B0CC1" w:rsidRPr="008B0CC1" w:rsidRDefault="008B0CC1" w:rsidP="008B0CC1">
      <w:pPr>
        <w:widowControl w:val="0"/>
        <w:spacing w:after="0" w:line="240" w:lineRule="auto"/>
        <w:ind w:firstLine="709"/>
        <w:jc w:val="both"/>
        <w:outlineLvl w:val="0"/>
        <w:rPr>
          <w:rFonts w:ascii="Times New Roman" w:eastAsia="Calibri" w:hAnsi="Times New Roman" w:cs="Times New Roman"/>
        </w:rPr>
      </w:pPr>
      <w:r w:rsidRPr="008B0CC1">
        <w:rPr>
          <w:rFonts w:ascii="Times New Roman" w:eastAsia="Calibri" w:hAnsi="Times New Roman" w:cs="Times New Roman"/>
        </w:rPr>
        <w:t>59.4. В течение суток обеспечивать ликвидацию последствий аварий, связанных с функционированием коммуникаций;</w:t>
      </w:r>
    </w:p>
    <w:p w:rsidR="008B0CC1" w:rsidRPr="008B0CC1" w:rsidRDefault="008B0CC1" w:rsidP="008B0CC1">
      <w:pPr>
        <w:widowControl w:val="0"/>
        <w:spacing w:after="0" w:line="240" w:lineRule="auto"/>
        <w:ind w:firstLine="709"/>
        <w:jc w:val="both"/>
        <w:outlineLvl w:val="0"/>
        <w:rPr>
          <w:rFonts w:ascii="Times New Roman" w:eastAsia="Calibri" w:hAnsi="Times New Roman" w:cs="Times New Roman"/>
        </w:rPr>
      </w:pPr>
      <w:r w:rsidRPr="008B0CC1">
        <w:rPr>
          <w:rFonts w:ascii="Times New Roman" w:eastAsia="Calibri" w:hAnsi="Times New Roman" w:cs="Times New Roman"/>
        </w:rPr>
        <w:t>59.5. При видимых нарушениях земельного покрова (обваливание, ямы, бугры) в местах пролегания подземных инженерных сетей и коммуникаций обеспечить восстановление (выравнивание) земельного покрова в течение 1 суток, с момента обнаружения таких участков;</w:t>
      </w:r>
    </w:p>
    <w:p w:rsidR="008B0CC1" w:rsidRPr="008B0CC1" w:rsidRDefault="008B0CC1" w:rsidP="008B0CC1">
      <w:pPr>
        <w:widowControl w:val="0"/>
        <w:spacing w:after="0" w:line="240" w:lineRule="auto"/>
        <w:ind w:firstLine="709"/>
        <w:jc w:val="both"/>
        <w:outlineLvl w:val="0"/>
        <w:rPr>
          <w:rFonts w:ascii="Times New Roman" w:eastAsia="Calibri" w:hAnsi="Times New Roman" w:cs="Times New Roman"/>
        </w:rPr>
      </w:pPr>
      <w:r w:rsidRPr="008B0CC1">
        <w:rPr>
          <w:rFonts w:ascii="Times New Roman" w:eastAsia="Calibri" w:hAnsi="Times New Roman" w:cs="Times New Roman"/>
        </w:rPr>
        <w:t>59.6. Обеспечивать безопасность движения транспортных средств и пешеходов в период ремонта и ликвидации аварий подземных коммуникаций, в том числе осуществлять установку ограждений и соответствующих дорожных знаков, обеспечивать освещение мест аварий в темное время суток, оповещать население через средства массовой информации;</w:t>
      </w:r>
    </w:p>
    <w:p w:rsidR="008B0CC1" w:rsidRPr="008B0CC1" w:rsidRDefault="008B0CC1" w:rsidP="008B0CC1">
      <w:pPr>
        <w:widowControl w:val="0"/>
        <w:spacing w:after="0" w:line="240" w:lineRule="auto"/>
        <w:ind w:firstLine="709"/>
        <w:jc w:val="both"/>
        <w:outlineLvl w:val="0"/>
        <w:rPr>
          <w:rFonts w:ascii="Times New Roman" w:eastAsia="Calibri" w:hAnsi="Times New Roman" w:cs="Times New Roman"/>
        </w:rPr>
      </w:pPr>
      <w:r w:rsidRPr="008B0CC1">
        <w:rPr>
          <w:rFonts w:ascii="Times New Roman" w:eastAsia="Calibri" w:hAnsi="Times New Roman" w:cs="Times New Roman"/>
        </w:rPr>
        <w:t xml:space="preserve">59.7.Содержание наземных частей линейных сооружений и коммуникаций»: </w:t>
      </w:r>
    </w:p>
    <w:p w:rsidR="008B0CC1" w:rsidRPr="008B0CC1" w:rsidRDefault="008B0CC1" w:rsidP="008B0CC1">
      <w:pPr>
        <w:widowControl w:val="0"/>
        <w:spacing w:after="0" w:line="240" w:lineRule="auto"/>
        <w:ind w:firstLine="709"/>
        <w:jc w:val="both"/>
        <w:outlineLvl w:val="0"/>
        <w:rPr>
          <w:rFonts w:ascii="Times New Roman" w:eastAsia="Calibri" w:hAnsi="Times New Roman" w:cs="Times New Roman"/>
        </w:rPr>
      </w:pPr>
      <w:r w:rsidRPr="008B0CC1">
        <w:rPr>
          <w:rFonts w:ascii="Times New Roman" w:eastAsia="Calibri" w:hAnsi="Times New Roman" w:cs="Times New Roman"/>
        </w:rPr>
        <w:lastRenderedPageBreak/>
        <w:t>Наружные инженерные коммуникации (тепловые сети, электросети, водоснабжение, и другие) должны содержаться эксплуатирующими организациями в исправном состоянии и в чистоте, согласно санитарным нормам.</w:t>
      </w:r>
    </w:p>
    <w:p w:rsidR="008B0CC1" w:rsidRPr="008B0CC1" w:rsidRDefault="008B0CC1" w:rsidP="008B0CC1">
      <w:pPr>
        <w:widowControl w:val="0"/>
        <w:spacing w:after="0" w:line="240" w:lineRule="auto"/>
        <w:ind w:firstLine="709"/>
        <w:jc w:val="both"/>
        <w:outlineLvl w:val="0"/>
        <w:rPr>
          <w:rFonts w:ascii="Times New Roman" w:eastAsia="Calibri" w:hAnsi="Times New Roman" w:cs="Times New Roman"/>
        </w:rPr>
      </w:pPr>
      <w:r w:rsidRPr="008B0CC1">
        <w:rPr>
          <w:rFonts w:ascii="Times New Roman" w:eastAsia="Calibri" w:hAnsi="Times New Roman" w:cs="Times New Roman"/>
        </w:rPr>
        <w:t>Не допускается повреждение наземных частей, линий теплотрасс, водопроводов, линий электропередачи и их изоляции, иных наземных частей линейных сооружений и коммуникаций.</w:t>
      </w:r>
    </w:p>
    <w:p w:rsidR="008B0CC1" w:rsidRPr="008B0CC1" w:rsidRDefault="008B0CC1" w:rsidP="008B0CC1">
      <w:pPr>
        <w:widowControl w:val="0"/>
        <w:spacing w:after="0" w:line="240" w:lineRule="auto"/>
        <w:ind w:firstLine="709"/>
        <w:jc w:val="both"/>
        <w:outlineLvl w:val="0"/>
        <w:rPr>
          <w:rFonts w:ascii="Times New Roman" w:eastAsia="Calibri" w:hAnsi="Times New Roman" w:cs="Times New Roman"/>
        </w:rPr>
      </w:pPr>
      <w:r w:rsidRPr="008B0CC1">
        <w:rPr>
          <w:rFonts w:ascii="Times New Roman" w:eastAsia="Calibri" w:hAnsi="Times New Roman" w:cs="Times New Roman"/>
        </w:rPr>
        <w:t>Не допускается отсутствие, загрязнение или неокрашенное состояние ограждений, люков смотровых  колодцев, отсутствие наружной изоляции наземных линий теплосети,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8B0CC1" w:rsidRPr="008B0CC1" w:rsidRDefault="008B0CC1" w:rsidP="008B0CC1">
      <w:pPr>
        <w:widowControl w:val="0"/>
        <w:spacing w:after="0" w:line="240" w:lineRule="auto"/>
        <w:ind w:firstLine="709"/>
        <w:jc w:val="both"/>
        <w:outlineLvl w:val="0"/>
        <w:rPr>
          <w:rFonts w:ascii="Times New Roman" w:eastAsia="Calibri" w:hAnsi="Times New Roman" w:cs="Times New Roman"/>
        </w:rPr>
      </w:pPr>
      <w:r w:rsidRPr="008B0CC1">
        <w:rPr>
          <w:rFonts w:ascii="Times New Roman" w:eastAsia="Calibri" w:hAnsi="Times New Roman" w:cs="Times New Roman"/>
        </w:rPr>
        <w:t>Организации, предприятия всех форм собственности, физические лица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их территории.</w:t>
      </w:r>
    </w:p>
    <w:p w:rsidR="008B0CC1" w:rsidRPr="008B0CC1" w:rsidRDefault="008B0CC1" w:rsidP="008B0CC1">
      <w:pPr>
        <w:widowControl w:val="0"/>
        <w:spacing w:after="0" w:line="240" w:lineRule="auto"/>
        <w:ind w:firstLine="709"/>
        <w:jc w:val="both"/>
        <w:outlineLvl w:val="0"/>
        <w:rPr>
          <w:rFonts w:ascii="Times New Roman" w:eastAsia="Calibri" w:hAnsi="Times New Roman" w:cs="Times New Roman"/>
        </w:rPr>
      </w:pPr>
      <w:r w:rsidRPr="008B0CC1">
        <w:rPr>
          <w:rFonts w:ascii="Times New Roman" w:eastAsia="Calibri" w:hAnsi="Times New Roman" w:cs="Times New Roman"/>
        </w:rPr>
        <w:t>В целях поддержания нормальных условий эксплуатации внутриквартальных и домовых сетей физическим и юридическим лицам запрещается:</w:t>
      </w:r>
    </w:p>
    <w:p w:rsidR="008B0CC1" w:rsidRPr="008B0CC1" w:rsidRDefault="008B0CC1" w:rsidP="008B0CC1">
      <w:pPr>
        <w:widowControl w:val="0"/>
        <w:spacing w:after="0" w:line="240" w:lineRule="auto"/>
        <w:ind w:firstLine="709"/>
        <w:jc w:val="both"/>
        <w:outlineLvl w:val="0"/>
        <w:rPr>
          <w:rFonts w:ascii="Times New Roman" w:eastAsia="Calibri" w:hAnsi="Times New Roman" w:cs="Times New Roman"/>
        </w:rPr>
      </w:pPr>
      <w:r w:rsidRPr="008B0CC1">
        <w:rPr>
          <w:rFonts w:ascii="Times New Roman" w:eastAsia="Calibri" w:hAnsi="Times New Roman" w:cs="Times New Roman"/>
        </w:rPr>
        <w:t>- открывать люки колодцев и регулировать запорные устройства на магистралях водопровода, канализации, теплотрасс;</w:t>
      </w:r>
    </w:p>
    <w:p w:rsidR="008B0CC1" w:rsidRPr="008B0CC1" w:rsidRDefault="008B0CC1" w:rsidP="008B0CC1">
      <w:pPr>
        <w:widowControl w:val="0"/>
        <w:spacing w:after="0" w:line="240" w:lineRule="auto"/>
        <w:ind w:firstLine="709"/>
        <w:jc w:val="both"/>
        <w:outlineLvl w:val="0"/>
        <w:rPr>
          <w:rFonts w:ascii="Times New Roman" w:eastAsia="Calibri" w:hAnsi="Times New Roman" w:cs="Times New Roman"/>
        </w:rPr>
      </w:pPr>
      <w:r w:rsidRPr="008B0CC1">
        <w:rPr>
          <w:rFonts w:ascii="Times New Roman" w:eastAsia="Calibri" w:hAnsi="Times New Roman" w:cs="Times New Roman"/>
        </w:rPr>
        <w:t>- производить какие-либо работы на данных сетях без разрешения эксплуатирующих организаций;</w:t>
      </w:r>
    </w:p>
    <w:p w:rsidR="008B0CC1" w:rsidRPr="008B0CC1" w:rsidRDefault="008B0CC1" w:rsidP="008B0CC1">
      <w:pPr>
        <w:widowControl w:val="0"/>
        <w:spacing w:after="0" w:line="240" w:lineRule="auto"/>
        <w:ind w:firstLine="709"/>
        <w:jc w:val="both"/>
        <w:outlineLvl w:val="0"/>
        <w:rPr>
          <w:rFonts w:ascii="Times New Roman" w:eastAsia="Calibri" w:hAnsi="Times New Roman" w:cs="Times New Roman"/>
        </w:rPr>
      </w:pPr>
      <w:r w:rsidRPr="008B0CC1">
        <w:rPr>
          <w:rFonts w:ascii="Times New Roman" w:eastAsia="Calibri" w:hAnsi="Times New Roman" w:cs="Times New Roman"/>
        </w:rPr>
        <w:t>-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8B0CC1" w:rsidRPr="008B0CC1" w:rsidRDefault="008B0CC1" w:rsidP="008B0CC1">
      <w:pPr>
        <w:widowControl w:val="0"/>
        <w:spacing w:after="0" w:line="240" w:lineRule="auto"/>
        <w:ind w:firstLine="709"/>
        <w:jc w:val="both"/>
        <w:outlineLvl w:val="0"/>
        <w:rPr>
          <w:rFonts w:ascii="Times New Roman" w:eastAsia="Calibri" w:hAnsi="Times New Roman" w:cs="Times New Roman"/>
        </w:rPr>
      </w:pPr>
      <w:r w:rsidRPr="008B0CC1">
        <w:rPr>
          <w:rFonts w:ascii="Times New Roman" w:eastAsia="Calibri" w:hAnsi="Times New Roman" w:cs="Times New Roman"/>
        </w:rPr>
        <w:t>- оставлять колодцы неплотно закрытыми и закрывать разбитыми крышками;</w:t>
      </w:r>
    </w:p>
    <w:p w:rsidR="008B0CC1" w:rsidRPr="008B0CC1" w:rsidRDefault="008B0CC1" w:rsidP="008B0CC1">
      <w:pPr>
        <w:widowControl w:val="0"/>
        <w:spacing w:after="0" w:line="240" w:lineRule="auto"/>
        <w:ind w:firstLine="709"/>
        <w:jc w:val="both"/>
        <w:outlineLvl w:val="0"/>
        <w:rPr>
          <w:rFonts w:ascii="Times New Roman" w:eastAsia="Calibri" w:hAnsi="Times New Roman" w:cs="Times New Roman"/>
        </w:rPr>
      </w:pPr>
      <w:r w:rsidRPr="008B0CC1">
        <w:rPr>
          <w:rFonts w:ascii="Times New Roman" w:eastAsia="Calibri" w:hAnsi="Times New Roman" w:cs="Times New Roman"/>
        </w:rPr>
        <w:t>- отводить поверхностные воды в систему канализации;</w:t>
      </w:r>
    </w:p>
    <w:p w:rsidR="008B0CC1" w:rsidRPr="008B0CC1" w:rsidRDefault="008B0CC1" w:rsidP="008B0CC1">
      <w:pPr>
        <w:widowControl w:val="0"/>
        <w:spacing w:after="0" w:line="240" w:lineRule="auto"/>
        <w:ind w:firstLine="709"/>
        <w:jc w:val="both"/>
        <w:outlineLvl w:val="0"/>
        <w:rPr>
          <w:rFonts w:ascii="Times New Roman" w:eastAsia="Calibri" w:hAnsi="Times New Roman" w:cs="Times New Roman"/>
        </w:rPr>
      </w:pPr>
      <w:r w:rsidRPr="008B0CC1">
        <w:rPr>
          <w:rFonts w:ascii="Times New Roman" w:eastAsia="Calibri" w:hAnsi="Times New Roman" w:cs="Times New Roman"/>
        </w:rPr>
        <w:t>- пользоваться пожарными гидрантами в хозяйственных целях;</w:t>
      </w:r>
    </w:p>
    <w:p w:rsidR="008B0CC1" w:rsidRPr="008B0CC1" w:rsidRDefault="008B0CC1" w:rsidP="008B0CC1">
      <w:pPr>
        <w:widowControl w:val="0"/>
        <w:spacing w:after="0" w:line="240" w:lineRule="auto"/>
        <w:ind w:firstLine="709"/>
        <w:jc w:val="both"/>
        <w:outlineLvl w:val="0"/>
        <w:rPr>
          <w:rFonts w:ascii="Times New Roman" w:eastAsia="Calibri" w:hAnsi="Times New Roman" w:cs="Times New Roman"/>
        </w:rPr>
      </w:pPr>
      <w:r w:rsidRPr="008B0CC1">
        <w:rPr>
          <w:rFonts w:ascii="Times New Roman" w:eastAsia="Calibri" w:hAnsi="Times New Roman" w:cs="Times New Roman"/>
        </w:rPr>
        <w:t>-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8B0CC1" w:rsidRPr="008B0CC1" w:rsidRDefault="008B0CC1" w:rsidP="008B0CC1">
      <w:pPr>
        <w:widowControl w:val="0"/>
        <w:spacing w:after="0" w:line="240" w:lineRule="auto"/>
        <w:ind w:firstLine="709"/>
        <w:jc w:val="both"/>
        <w:outlineLvl w:val="0"/>
        <w:rPr>
          <w:rFonts w:ascii="Times New Roman" w:eastAsia="Calibri" w:hAnsi="Times New Roman" w:cs="Times New Roman"/>
        </w:rPr>
      </w:pPr>
      <w:r w:rsidRPr="008B0CC1">
        <w:rPr>
          <w:rFonts w:ascii="Times New Roman" w:eastAsia="Calibri" w:hAnsi="Times New Roman" w:cs="Times New Roman"/>
        </w:rPr>
        <w:t>В зимний период  хозяйствующие субъекты и ответственные лица должны расчищать места нахождения пожарных гидрантов и обеспечивать указатели их расположения. Пожарные гидранты должны находиться в исправном состоянии и в зимний период должны быть утеплены.</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60</w:t>
      </w:r>
      <w:r w:rsidRPr="008B0CC1">
        <w:rPr>
          <w:rFonts w:ascii="Times New Roman" w:hAnsi="Times New Roman" w:cs="Times New Roman"/>
          <w:b/>
        </w:rPr>
        <w:t>. Не допускается</w:t>
      </w:r>
      <w:r w:rsidRPr="008B0CC1">
        <w:rPr>
          <w:rFonts w:ascii="Times New Roman" w:hAnsi="Times New Roman" w:cs="Times New Roman"/>
        </w:rPr>
        <w:t xml:space="preserve">: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60.1. пересекать дороги при прокладке кабелей связи воздушным способом от одного здания к другому;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60.2. размещать запасы кабеля вне распределительного муфтового шкафа;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60.3. размещать антенны, оборудование и кабели связи на кровле зданий при отсутствии проектного решения, согласованного в установленном законодательством порядке.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61. </w:t>
      </w:r>
      <w:proofErr w:type="gramStart"/>
      <w:r w:rsidRPr="008B0CC1">
        <w:rPr>
          <w:rFonts w:ascii="Times New Roman" w:hAnsi="Times New Roman" w:cs="Times New Roman"/>
        </w:rPr>
        <w:t xml:space="preserve">Собственники (владельцы) обязаны содержать технические средства связи (кабели, элементы крепления кабелей, распределительные и муфтовые шкафы и другие), а также подключаемые с их помощью технические устройства в надлежащем состоянии (не допуская надрывов и/или отсутствия изоляционной оболочки, отсутствия покраски, наличия коррозии и/или механических повреждений, провеса проводов и/или намотки их на опоры освещения и линий электропередачи). </w:t>
      </w:r>
      <w:proofErr w:type="gramEnd"/>
    </w:p>
    <w:p w:rsidR="008B0CC1" w:rsidRPr="008B0CC1" w:rsidRDefault="008B0CC1" w:rsidP="008B0CC1">
      <w:pPr>
        <w:widowControl w:val="0"/>
        <w:spacing w:after="0" w:line="240" w:lineRule="auto"/>
        <w:ind w:firstLine="709"/>
        <w:jc w:val="both"/>
        <w:outlineLvl w:val="0"/>
        <w:rPr>
          <w:rFonts w:ascii="Times New Roman" w:hAnsi="Times New Roman" w:cs="Times New Roman"/>
          <w:b/>
        </w:rPr>
      </w:pPr>
      <w:r w:rsidRPr="008B0CC1">
        <w:rPr>
          <w:rFonts w:ascii="Times New Roman" w:hAnsi="Times New Roman" w:cs="Times New Roman"/>
          <w:b/>
        </w:rPr>
        <w:t>Содержание объектов (средств) наружного освещения.</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62. К элементам наружного освещения относятся светильники, кронштейны, опоры, провода, кабели, источники питания (в том числе сборки, питательные пункты, ящики управления).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63. Улицы, дороги, площади, пешеходные тротуары, жилые кварталы, дворы, территории предприятий, учреждений, организаций,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 Включение наружного освещения улиц, дорог, площадей, территорий микрорайонов производится при снижении уровня естественной освещенности в вечерние сумерки до 20 лк, а отключение - в утренние сумерки при повышении до 10 лк. Включение и отключение устройств наружного освещения подъездов жилых домов, аншлагов и номерных знаков домов и указателей улиц, а также систем архитектурно - художественной подсветки производятся в режиме работы наружного освещения улиц.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64. Собственники зданий и сооружений вне зависимости от форм собственности должны обеспечить наличие и функционирование архитектурно-художественной подсветки зданий и сооружений согласно проектам.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65. Количество нефункционирующих светильников на основных площадях, улицах, не должно превышать 3%, на других городских территориях (улицы районного назначения, дворовые территории) - 5%, в подземных пешеходных переходах - 10% как в дневном, так и в вечернем и ночном режимах (на 10 включенных светильников допускается один не включенный).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66.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 Не допускается вывозить указанные типы ламп на городские свалки, мусороперерабатывающие заводы.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67.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68. Содержание и ремонт уличного и придомового освещения, подключенного к единой системе наружного освещения, осуществляет уполномоченный орган или специализированная организация, выигравшая конкурс на проведение данных видов работ по результатам размещения муниципального заказа или муниципальное бюджетное </w:t>
      </w:r>
      <w:r w:rsidRPr="008B0CC1">
        <w:rPr>
          <w:rFonts w:ascii="Times New Roman" w:hAnsi="Times New Roman" w:cs="Times New Roman"/>
        </w:rPr>
        <w:lastRenderedPageBreak/>
        <w:t xml:space="preserve">учреждение «Благоустройство» на основании муниципального задания. Содержание и ремонт придомового освещения, подключенного к вводным распределительным устройствам жилых домов, осуществляют управляющие организации.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69. Опоры наружного освещения, опоры контактной сети общественного (железнодорожного) транспорта, защитные, разделительные ограждения, дорожные сооружения и элементы оборудования дорог должны быть покрашены, очищаться от надписей и любой информационно-печатной продукции, содержаться в исправном состоянии и чистоте.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70. При замене опор наружного освещения указанные конструкции должны быть демонтированы и вывезены владельцами сетей в течение трех суток.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71. За исправное и безопасное состояние и удовлетворительный внешний вид всех элементов и объектов, размещенных на опорах освещения и опорах контактной сети общественного (железнодорожного) транспорта, несет ответственность собственник (владелец) данных опор.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72. Не допускается эксплуатация устройств наружного освещения при наличии обрывов проводов, повреждений опор, изоляторов.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73. Не допускается самовольное подсоединение и подключение проводов и кабелей к сетям и устройствам наружного освещения.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74.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w:t>
      </w:r>
      <w:r w:rsidRPr="008B0CC1">
        <w:rPr>
          <w:rFonts w:ascii="Times New Roman" w:hAnsi="Times New Roman" w:cs="Times New Roman"/>
          <w:b/>
        </w:rPr>
        <w:t>, обязаны</w:t>
      </w:r>
      <w:r w:rsidRPr="008B0CC1">
        <w:rPr>
          <w:rFonts w:ascii="Times New Roman" w:hAnsi="Times New Roman" w:cs="Times New Roman"/>
        </w:rPr>
        <w:t xml:space="preserve">: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74.1.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74.2. следить за включением и отключением освещения в соответствии с установленным порядком;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74.3. соблюдать правила установки, содержания, размещения и эксплуатации наружного освещения и оформления;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74.4. своевременно производить замену фонарей наружного освещения.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75. Ответственность за уборку территорий вокруг мачт и опор наружного освещения и контактной сети общественного транспорта, расположенных на тротуарах, возлагается на ответственных за уборку тротуаров лиц. Ответственность за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возлагается на владельцев территорий, на которых находятся данные объекты. </w:t>
      </w:r>
    </w:p>
    <w:p w:rsidR="008B0CC1" w:rsidRPr="008B0CC1" w:rsidRDefault="008B0CC1" w:rsidP="008B0CC1">
      <w:pPr>
        <w:widowControl w:val="0"/>
        <w:spacing w:after="0" w:line="240" w:lineRule="auto"/>
        <w:ind w:firstLine="709"/>
        <w:jc w:val="both"/>
        <w:outlineLvl w:val="0"/>
        <w:rPr>
          <w:rFonts w:ascii="Times New Roman" w:hAnsi="Times New Roman" w:cs="Times New Roman"/>
          <w:b/>
        </w:rPr>
      </w:pPr>
      <w:r w:rsidRPr="008B0CC1">
        <w:rPr>
          <w:rFonts w:ascii="Times New Roman" w:hAnsi="Times New Roman" w:cs="Times New Roman"/>
          <w:b/>
        </w:rPr>
        <w:t>Содержание малых архитектурных форм.</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76. К малым архитектурным формам относятся элементы монументально-декоративного оформления, устройства для оформления мобильного и вертикального озеленения, водные устройства, муниципальная мебель, коммунально-бытовое и техническое оборудование на территории городского поселения Безенчук.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77. Содержание малых архитектурных форм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органом на основании договора с организацией, выигравшей конкурс на проведение данных видов работ по результатам размещения муниципального заказа или муниципальным бюджетным учреждением «Благоустройство» на основании муниципального задания.</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78. Владельцы малых архитектурных форм обязаны: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78.1. содержать малые архитектурные формы в чистоте и исправном состоянии;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72.2. в весенний период производить плановый осмотр малых архитектурных форм, производить их очистку от старой краски, ржавчины, промывку, окраску, а также замену сломанных элементов;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72.3. в зимний период очищать малые архитектурные формы, а также подходы к ним от снега и наледи;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72.4. обустраивать песочницы с гладкой ограждающей поверхностью, менять песок в песочницах не менее одного раза в год;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72.5. следить за соответствием требованиям прочности, надежности и безопасности конструктивных элементов оборудования детских, спортивных, хозяйственных площадок и площадок для отдыха;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72.5. в период работы фонтанов производить ежедневную очистку водной поверхности от мусора</w:t>
      </w:r>
    </w:p>
    <w:p w:rsidR="008B0CC1" w:rsidRPr="008B0CC1" w:rsidRDefault="008B0CC1" w:rsidP="008B0CC1">
      <w:pPr>
        <w:widowControl w:val="0"/>
        <w:spacing w:after="0" w:line="240" w:lineRule="auto"/>
        <w:ind w:firstLine="709"/>
        <w:jc w:val="both"/>
        <w:outlineLvl w:val="0"/>
        <w:rPr>
          <w:rFonts w:ascii="Times New Roman" w:hAnsi="Times New Roman" w:cs="Times New Roman"/>
          <w:b/>
        </w:rPr>
      </w:pPr>
      <w:r w:rsidRPr="008B0CC1">
        <w:rPr>
          <w:rFonts w:ascii="Times New Roman" w:hAnsi="Times New Roman" w:cs="Times New Roman"/>
        </w:rPr>
        <w:t xml:space="preserve">73. </w:t>
      </w:r>
      <w:r w:rsidRPr="008B0CC1">
        <w:rPr>
          <w:rFonts w:ascii="Times New Roman" w:hAnsi="Times New Roman" w:cs="Times New Roman"/>
          <w:b/>
        </w:rPr>
        <w:t xml:space="preserve">Не допускается: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73.1. использовать малые архитектурные формы не по назначению (отдых взрослых на детских игровых площадках, сушка белья на спортивных площадках и т.д.);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73.2. развешивать и наклеивать любую информационно-печатную продукцию на малых архитектурных формах;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73.3. ломать и повреждать малые архитектурные формы и их конструктивные элементы;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73.4. купаться в фонтанах. </w:t>
      </w:r>
    </w:p>
    <w:p w:rsidR="008B0CC1" w:rsidRPr="008B0CC1" w:rsidRDefault="008B0CC1" w:rsidP="008B0CC1">
      <w:pPr>
        <w:widowControl w:val="0"/>
        <w:spacing w:after="0" w:line="240" w:lineRule="auto"/>
        <w:ind w:firstLine="709"/>
        <w:jc w:val="both"/>
        <w:outlineLvl w:val="0"/>
        <w:rPr>
          <w:rFonts w:ascii="Times New Roman" w:hAnsi="Times New Roman" w:cs="Times New Roman"/>
          <w:b/>
        </w:rPr>
      </w:pPr>
      <w:r w:rsidRPr="008B0CC1">
        <w:rPr>
          <w:rFonts w:ascii="Times New Roman" w:hAnsi="Times New Roman" w:cs="Times New Roman"/>
          <w:b/>
        </w:rPr>
        <w:t>Содержание нестационарных объектов.</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74. Размещение нестационарных объектов осуществляется согласно схеме размещения таких объектов в порядке, установленном муниципальным правовым актом.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lastRenderedPageBreak/>
        <w:t xml:space="preserve">75. По истечении срока договора аренды земельного участка нестационарный объект должен быть демонтирован арендатором, а земельный участок - освобожден и приведен в первоначальное состояние.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76. Максимальная общая площадь объекта мелкорозничной сети по внешним габаритам - 60 кв.м.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77. Юридические и физические лица, являющиеся собственниками нестационарных объектов, </w:t>
      </w:r>
      <w:r w:rsidRPr="008B0CC1">
        <w:rPr>
          <w:rFonts w:ascii="Times New Roman" w:hAnsi="Times New Roman" w:cs="Times New Roman"/>
          <w:b/>
        </w:rPr>
        <w:t>обязаны</w:t>
      </w:r>
      <w:r w:rsidRPr="008B0CC1">
        <w:rPr>
          <w:rFonts w:ascii="Times New Roman" w:hAnsi="Times New Roman" w:cs="Times New Roman"/>
        </w:rPr>
        <w:t xml:space="preserve">: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77.1. производить их ремонт и окраску. Ремонт должен осуществляться с учетом сохранения внешнего вида и цветового решения, определенных проектной документацией;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77.2. следить за сохранностью зеленых насаждений, газонов, бордюрного камня, малых архитектурных форм (при их наличии) на прилегающей территории, содержать указанную территорию в соответствии с требованиями, установленными настоящими Правилами;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77.3.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78. </w:t>
      </w:r>
      <w:r w:rsidRPr="008B0CC1">
        <w:rPr>
          <w:rFonts w:ascii="Times New Roman" w:hAnsi="Times New Roman" w:cs="Times New Roman"/>
          <w:b/>
        </w:rPr>
        <w:t>Не допускается</w:t>
      </w:r>
      <w:r w:rsidRPr="008B0CC1">
        <w:rPr>
          <w:rFonts w:ascii="Times New Roman" w:hAnsi="Times New Roman" w:cs="Times New Roman"/>
        </w:rPr>
        <w:t xml:space="preserve">: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78.1. возводить к нестационарным объектам пристройки, козырьки, навесы и прочие конструкции, не предусмотренные проектами;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78.2. выставлять торгово-холодильное оборудование около нестационарных объектов;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78.3.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78.4. загромождать оборудованием, отходами противопожарные разрывы между нестационарными объектами;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78.5. размещать нестационарные объекты под козырьками вестибюлей, на газонах, площадках (детских, отдыха, спортивных, транспортных стоянок), в охранной зоне водопроводных и канализационных сетей, трубопроводов.</w:t>
      </w:r>
    </w:p>
    <w:p w:rsidR="008B0CC1" w:rsidRPr="008B0CC1" w:rsidRDefault="008B0CC1" w:rsidP="008B0CC1">
      <w:pPr>
        <w:widowControl w:val="0"/>
        <w:spacing w:after="0" w:line="240" w:lineRule="auto"/>
        <w:ind w:firstLine="709"/>
        <w:jc w:val="both"/>
        <w:outlineLvl w:val="0"/>
        <w:rPr>
          <w:rFonts w:ascii="Times New Roman" w:hAnsi="Times New Roman" w:cs="Times New Roman"/>
          <w:b/>
        </w:rPr>
      </w:pPr>
      <w:r w:rsidRPr="008B0CC1">
        <w:rPr>
          <w:rFonts w:ascii="Times New Roman" w:hAnsi="Times New Roman" w:cs="Times New Roman"/>
          <w:b/>
        </w:rPr>
        <w:t>Содержание мест проведения строительных работ.</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79. Содержание строительных площадок и прилегающих к ним территорий, восстановление благоустройства после окончания ремонтных, строительных и иных видов работ возлагаются на застройщика. Объекты незавершенного строительства, на которых работы не ведутся, должны быть закрыты строительными сетками.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80. До начала, а также в период производства строительных, ремонтных и иных видов работ необходимо: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80.1. установить по всему периметру территории строительной площадки типовое ограждение в соответствии с требованиями правовых актов администрации городского поселения Безенчук;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80.2. обеспечить общую устойчивость, прочность, надежность, эксплуатационную безопасность ограждения строительной площадки;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80.3. следить за надлежащим техническим состоянием ограждения строительной площадки, его чистотой, своевременно очищать от грязи, снега, наледи, информационно - печатной продукции и граффити;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80.4. разместить при въезде на территорию строительной площадки информационный щит строительного объекта, отвечающий требованиям действующих строительных норм и правил, и содержать его в надлежащем состоянии;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80.5. обеспечить устройство временных тротуаров для пешеходов;</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80.6. обеспечить наружное освещение по периметру строительной площадки;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80.7. оборудовать благоустроенные подъезды к строительной площадке, внутриплощадочные проезды и пункты очистки или мойки колес транспортных средств на выездах, исключающие вынос грязи и мусора на проезжую часть улиц (проездов);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80.8. согласовать маршрут движения грузового автотранспорта (более 10 тонн) замкнутого цикла на подъездах к строительной площадке, обеспечивающий сохранность дорог и проездов;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80.9. обеспечить наличие на территории строительной площадки контейнеров и (или) бункеров для сбора твердых бытовых, крупногабаритных и строительных отходов;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80.10. обеспечить организацию вывоза с территории строительной площадки твердых бытовых, крупногабаритных и строительных отходов в установленном порядке;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80.11. обеспечить вывоз снега, убранного с территории строительной площадки и не содержащего отходы, в специально отведенные места, согласованные в установленном порядке;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80.12. обеспечить при производстве работ ежедневную уборку прилегающей территории строительной площадки, подъездов к ней и тротуаров от грязи, мусора, снега, льда, учитывая время года (зима, лето);</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80.13. обеспечить при производстве работ сохранность действующих подземных инженерных коммуникаций, сетей наружного освещения, зеленых насаждений и малых архитектурных форм.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81. В течение всего периода проведения строительных и (или) ремонтных работ необходимо соблюдать требования, указанные в подпунктах 80.2 - 80.10 настоящих Правил, а также восстановить разрушенные и поврежденные при производстве работ дорожные покрытия, зеленые насаждения, газоны, тротуары, откосы, малые архитектурные формы.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82. Строительные материалы, оборудование, автотранспорт и передвижные механизмы, подсобные помещения, бытовые вагончики для временного нахождения рабочих и служащих, места для временного хранения и накопления транспортных партий строительных отходов размещаются в пределах строительных площадок в соответствии с проектом организации строительства.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83</w:t>
      </w:r>
      <w:r w:rsidRPr="008B0CC1">
        <w:rPr>
          <w:rFonts w:ascii="Times New Roman" w:hAnsi="Times New Roman" w:cs="Times New Roman"/>
          <w:b/>
        </w:rPr>
        <w:t>. Не допускается:</w:t>
      </w:r>
      <w:r w:rsidRPr="008B0CC1">
        <w:rPr>
          <w:rFonts w:ascii="Times New Roman" w:hAnsi="Times New Roman" w:cs="Times New Roman"/>
        </w:rPr>
        <w:t xml:space="preserve">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83.1. организация и проведение вблизи жилой зоны строительных, ремонтных, </w:t>
      </w:r>
      <w:proofErr w:type="gramStart"/>
      <w:r w:rsidRPr="008B0CC1">
        <w:rPr>
          <w:rFonts w:ascii="Times New Roman" w:hAnsi="Times New Roman" w:cs="Times New Roman"/>
        </w:rPr>
        <w:t>погрузочно- разгрузочных</w:t>
      </w:r>
      <w:proofErr w:type="gramEnd"/>
      <w:r w:rsidRPr="008B0CC1">
        <w:rPr>
          <w:rFonts w:ascii="Times New Roman" w:hAnsi="Times New Roman" w:cs="Times New Roman"/>
        </w:rPr>
        <w:t xml:space="preserve"> и </w:t>
      </w:r>
      <w:r w:rsidRPr="008B0CC1">
        <w:rPr>
          <w:rFonts w:ascii="Times New Roman" w:hAnsi="Times New Roman" w:cs="Times New Roman"/>
        </w:rPr>
        <w:lastRenderedPageBreak/>
        <w:t xml:space="preserve">других работ, сопровождающихся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23.00 до 7.00;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83.2. производить сужение или закрытие проезжей части дорог и тротуаров без соответствующего разрешения (распоряжения) органов местного самоуправления городского поселения Безенчук;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83.3. сжигать мусор и утилизировать отходы строительного производства.</w:t>
      </w:r>
    </w:p>
    <w:p w:rsidR="008B0CC1" w:rsidRPr="008B0CC1" w:rsidRDefault="008B0CC1" w:rsidP="008B0CC1">
      <w:pPr>
        <w:widowControl w:val="0"/>
        <w:spacing w:after="0" w:line="240" w:lineRule="auto"/>
        <w:ind w:firstLine="709"/>
        <w:jc w:val="both"/>
        <w:outlineLvl w:val="0"/>
        <w:rPr>
          <w:rFonts w:ascii="Times New Roman" w:hAnsi="Times New Roman" w:cs="Times New Roman"/>
          <w:b/>
        </w:rPr>
      </w:pPr>
      <w:r w:rsidRPr="008B0CC1">
        <w:rPr>
          <w:rFonts w:ascii="Times New Roman" w:hAnsi="Times New Roman" w:cs="Times New Roman"/>
          <w:b/>
        </w:rPr>
        <w:t>Содержание мест погребения.</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84. Содержание мест погребения, предоставленных в соответствии с этическими, санитарными и экологическими требованиями, осуществляется согласно федеральному законодательству и правилам содержания мест погребения, установленным муниципальным правовым актом.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85. Санитарное содержание мест погребения осуществляет специализированная организация, выигравшая конкурс на проведение данного вида работ по результатам размещения муниципального заказа.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86. Требования к содержанию мест погребения: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86.1. общественные туалеты на кладбищах должны находиться в чистом и исправном состоянии. Урны на территориях общественных туалетов должны быть очищены;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86.2. контейнеры для отходов и урны на территории кладбища должны быть очищены. Отходы должны вывозиться по мере накопления, не реже одного раза в 3 дня;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86.3. не допускается наличие поваленных и в аварийном состоянии древесных насаждений. Аварийные древесные насаждения подлежат сносу в течение суток с момента обнаружения;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86.4. неухоженные могилы или могилы умерших, личности которых не установлены,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w:t>
      </w:r>
      <w:proofErr w:type="gramStart"/>
      <w:r w:rsidRPr="008B0CC1">
        <w:rPr>
          <w:rFonts w:ascii="Times New Roman" w:hAnsi="Times New Roman" w:cs="Times New Roman"/>
        </w:rPr>
        <w:t>о-</w:t>
      </w:r>
      <w:proofErr w:type="gramEnd"/>
      <w:r w:rsidRPr="008B0CC1">
        <w:rPr>
          <w:rFonts w:ascii="Times New Roman" w:hAnsi="Times New Roman" w:cs="Times New Roman"/>
        </w:rPr>
        <w:t xml:space="preserve"> кустарниковой растительности допускается не более 10% от площади участка захоронения.</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87. Особенности содержания мест погребения в зимний период: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87.1.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87.2. центральные дороги, подъездные дороги, тротуары должны быть обработаны противогололедными материалами. Обработка проезжей части дорог и тротуаров должна начинаться сразу после снегопада;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87.3. в первую очередь необходимо осуществлять вывоз снега, скалывание льда и удаление снежно-ледяных образований с центральных и подъездных дорог;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87.4. не допускается применение противогололедных материалов на пешеходных зонах мест погребения, складирование счищаемого с дорог засоленного снега и льда на могилы, газоны, кустарники.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88. Особенности содержания мест погребения в летний период: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88.1. центральные дороги, подъездные пути, тротуары, проходы между могилами и иные территории общего пользования на местах погребения должны быть очищены от различного рода загрязнений;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88.2. мероприятия по санитарной обрезке зеленых насаждений, удалению поросли сорной древесно-кустарниковой растительности должны производиться ежегодно.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89. Работы по уходу за местом захоронения, надмогильным сооружением (кресты, памятники, плиты, склепы и т.п.), посадка цветов и декоративных кустарников, уход за нишей в колумбарии производятся супруго</w:t>
      </w:r>
      <w:proofErr w:type="gramStart"/>
      <w:r w:rsidRPr="008B0CC1">
        <w:rPr>
          <w:rFonts w:ascii="Times New Roman" w:hAnsi="Times New Roman" w:cs="Times New Roman"/>
        </w:rPr>
        <w:t>м(</w:t>
      </w:r>
      <w:proofErr w:type="gramEnd"/>
      <w:r w:rsidRPr="008B0CC1">
        <w:rPr>
          <w:rFonts w:ascii="Times New Roman" w:hAnsi="Times New Roman" w:cs="Times New Roman"/>
        </w:rPr>
        <w:t>ой), родственниками, законным представителем умершего или иным лицом с обязательным соблюдением санитарных требований.</w:t>
      </w:r>
    </w:p>
    <w:p w:rsidR="008B0CC1" w:rsidRPr="008B0CC1" w:rsidRDefault="008B0CC1" w:rsidP="008B0CC1">
      <w:pPr>
        <w:widowControl w:val="0"/>
        <w:spacing w:after="0" w:line="240" w:lineRule="auto"/>
        <w:ind w:firstLine="709"/>
        <w:jc w:val="both"/>
        <w:outlineLvl w:val="0"/>
        <w:rPr>
          <w:rFonts w:ascii="Times New Roman" w:hAnsi="Times New Roman" w:cs="Times New Roman"/>
          <w:b/>
        </w:rPr>
      </w:pPr>
      <w:r w:rsidRPr="008B0CC1">
        <w:rPr>
          <w:rFonts w:ascii="Times New Roman" w:hAnsi="Times New Roman" w:cs="Times New Roman"/>
          <w:b/>
        </w:rPr>
        <w:t>Содержание стоянок длительного и краткосрочного хранения автотранспортных средств.</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90.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91. </w:t>
      </w:r>
      <w:r w:rsidRPr="008B0CC1">
        <w:rPr>
          <w:rFonts w:ascii="Times New Roman" w:hAnsi="Times New Roman" w:cs="Times New Roman"/>
          <w:b/>
        </w:rPr>
        <w:t>Владельцы обязаны</w:t>
      </w:r>
      <w:r w:rsidRPr="008B0CC1">
        <w:rPr>
          <w:rFonts w:ascii="Times New Roman" w:hAnsi="Times New Roman" w:cs="Times New Roman"/>
        </w:rPr>
        <w:t xml:space="preserve">: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91.1. установить по всему периметру территорий стоянок ограждение, которое должно быть устойчивым к механическим воздействиям и воздействиям внешней среды;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91.2. следить за надлежащим техническим состоянием ограждений стоянок, их чистотой, своевременно очищать от грязи, снега, наледи, информационно-печатной продукции;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91.3.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91.4. оборудовать стоянки помещениями для дежурного персонала. Допускается установка на территориях стоянок некапитальных объектов для дежурства персонала общей площадью не более 10,0 кв</w:t>
      </w:r>
      <w:proofErr w:type="gramStart"/>
      <w:r w:rsidRPr="008B0CC1">
        <w:rPr>
          <w:rFonts w:ascii="Times New Roman" w:hAnsi="Times New Roman" w:cs="Times New Roman"/>
        </w:rPr>
        <w:t>.м</w:t>
      </w:r>
      <w:proofErr w:type="gramEnd"/>
      <w:r w:rsidRPr="008B0CC1">
        <w:rPr>
          <w:rFonts w:ascii="Times New Roman" w:hAnsi="Times New Roman" w:cs="Times New Roman"/>
        </w:rPr>
        <w:t>, выполненных из конструкций облегченного типа с последующей отделкой наружных стен современными отделочными материалами нейтральной цветовой гаммы;</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91.5. оборудовать территории стоянок наружным освещением, обеспечивающим равномерное распределение света, соответствующим требованиям действующих норм и правил;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91.6. не допускать на территориях стоянок строительства иных капитальных и временных зданий, сооружений, торговых павильонов, киосков, навесов и т.п., не предусмотренных проектом;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91.7. не допускать на территориях стоянок мойку автомобилей и стоянку автомобилей, имеющих течь горюче-смазочных материалов;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lastRenderedPageBreak/>
        <w:t xml:space="preserve">91.8. содержать территории стоянок с соблюдением санитарных и противопожарных правил;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91.9. регулярно проводить санитарную обработку и очистку прилегающих территорий, установить контейнеры (урны) для сбора отходов, обеспечить регулярный вывоз твердых бытовых отходов, снега;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91.10.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91.11.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N 181-ФЗ "О социальной защите инвалидов в Российской Федерации". </w:t>
      </w:r>
    </w:p>
    <w:p w:rsidR="008B0CC1" w:rsidRPr="008B0CC1" w:rsidRDefault="008B0CC1" w:rsidP="008B0CC1">
      <w:pPr>
        <w:widowControl w:val="0"/>
        <w:spacing w:after="0" w:line="240" w:lineRule="auto"/>
        <w:ind w:firstLine="709"/>
        <w:jc w:val="both"/>
        <w:outlineLvl w:val="0"/>
        <w:rPr>
          <w:rFonts w:ascii="Times New Roman" w:hAnsi="Times New Roman" w:cs="Times New Roman"/>
          <w:b/>
        </w:rPr>
      </w:pPr>
      <w:r w:rsidRPr="008B0CC1">
        <w:rPr>
          <w:rFonts w:ascii="Times New Roman" w:hAnsi="Times New Roman" w:cs="Times New Roman"/>
          <w:b/>
        </w:rPr>
        <w:t>Праздничное оформление территории поселения.</w:t>
      </w:r>
    </w:p>
    <w:p w:rsidR="008B0CC1" w:rsidRPr="008B0CC1" w:rsidRDefault="008B0CC1" w:rsidP="008B0CC1">
      <w:pPr>
        <w:widowControl w:val="0"/>
        <w:spacing w:after="0" w:line="240" w:lineRule="auto"/>
        <w:ind w:firstLine="709"/>
        <w:jc w:val="both"/>
        <w:outlineLvl w:val="0"/>
        <w:rPr>
          <w:rFonts w:ascii="Times New Roman" w:hAnsi="Times New Roman" w:cs="Times New Roman"/>
          <w:b/>
        </w:rPr>
      </w:pPr>
      <w:r w:rsidRPr="008B0CC1">
        <w:rPr>
          <w:rFonts w:ascii="Times New Roman" w:hAnsi="Times New Roman" w:cs="Times New Roman"/>
        </w:rPr>
        <w:t xml:space="preserve">92. Праздничное оформление территории поселения выполняется в период проведения государственных и районных праздников, мероприятий, связанных со знаменательными событиями. Праздничное оформление включает вывеску государственных и муниципальных флагов, лозунгов, гирлянд, панно, установку декоративных элементов и композиций, стендов, трибун, эстрад, а также устройство праздничной иллюминации. При изготовлении и установке элементов праздничного оформления не допускается снимать, повреждать технические средства регулирования дорожного движения и ухудшать их видимость. </w:t>
      </w:r>
    </w:p>
    <w:p w:rsidR="008B0CC1" w:rsidRPr="008B0CC1" w:rsidRDefault="008B0CC1" w:rsidP="008B0CC1">
      <w:pPr>
        <w:widowControl w:val="0"/>
        <w:spacing w:after="0" w:line="240" w:lineRule="auto"/>
        <w:ind w:firstLine="709"/>
        <w:jc w:val="both"/>
        <w:outlineLvl w:val="0"/>
        <w:rPr>
          <w:rFonts w:ascii="Times New Roman" w:hAnsi="Times New Roman" w:cs="Times New Roman"/>
          <w:b/>
        </w:rPr>
      </w:pPr>
      <w:r w:rsidRPr="008B0CC1">
        <w:rPr>
          <w:rFonts w:ascii="Times New Roman" w:hAnsi="Times New Roman" w:cs="Times New Roman"/>
          <w:b/>
        </w:rPr>
        <w:t>IV. Порядок уборки территории поселения, включая перечень работ по благоустройству и периодичность их выполнения. Общие требования к уборке и содержанию территории поселения.</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93. Уборка и содержание территории поселения осуществляется: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1) в летний период - с 14 апреля по 15 октября;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 xml:space="preserve">2) в зимний период - с 16 октября по 13 апреля. </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Указанные сроки могут корректироваться Администрацией городского поселения Безенчук.</w:t>
      </w:r>
    </w:p>
    <w:p w:rsidR="008B0CC1" w:rsidRPr="008B0CC1" w:rsidRDefault="008B0CC1" w:rsidP="008B0CC1">
      <w:pPr>
        <w:widowControl w:val="0"/>
        <w:spacing w:after="0" w:line="240" w:lineRule="auto"/>
        <w:ind w:firstLine="709"/>
        <w:jc w:val="both"/>
        <w:outlineLvl w:val="0"/>
        <w:rPr>
          <w:rFonts w:ascii="Times New Roman" w:hAnsi="Times New Roman" w:cs="Times New Roman"/>
        </w:rPr>
      </w:pPr>
      <w:r w:rsidRPr="008B0CC1">
        <w:rPr>
          <w:rFonts w:ascii="Times New Roman" w:hAnsi="Times New Roman" w:cs="Times New Roman"/>
        </w:rPr>
        <w:t>94. Уборка территории поселения осуществляется путем проведения:</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 систематических работ по содержанию, уборке территории города;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 единичных массовых мероприятий (субботники) в соответствии с </w:t>
      </w:r>
      <w:proofErr w:type="gramStart"/>
      <w:r w:rsidRPr="008B0CC1">
        <w:rPr>
          <w:rFonts w:ascii="Times New Roman" w:hAnsi="Times New Roman" w:cs="Times New Roman"/>
        </w:rPr>
        <w:t>правовыми</w:t>
      </w:r>
      <w:proofErr w:type="gramEnd"/>
      <w:r w:rsidRPr="008B0CC1">
        <w:rPr>
          <w:rFonts w:ascii="Times New Roman" w:hAnsi="Times New Roman" w:cs="Times New Roman"/>
        </w:rPr>
        <w:t xml:space="preserve"> администрации городского поселения Безенчук.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95. Уборка территории поселения в летний период производится с целью уменьшения загрязненности и запыленности территории поселения посредством мойки, полива, подметания и проведения других работ по содержанию территории города и включает в себя: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95.1. подметание (в сухую погоду поливку) территорий с искусственным покрытием, мойку от пыли и грязи дорожных покрытий объектов улично-дорожной сети (производится механическим и ручным способом с 23.00 до 7.00). Мойка дорожных покрытий, площадей, тротуаров и других территорий с искусственным покрытием производится на всю ширину покрытия;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95.2. сбор мусора со всей территории;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95.3. ежегодную, в срок до 1 июня, окраску малых архитектурных форм, садовой и уличной мебели, урн, спортивных и детских площадок, ограждений, бордюров;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95.4. периодическое кошение травы (при высоте травы более 15 см) на территориях общего пользования, за исключением озелененных территорий ограниченного пользования и специального назначения, и уборку скошенной травы в течение суток;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95.5. в период листопада - сбор и вывоз опавшей листвы один раз в сутки;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95.6. уборку территорий, в том числе мест парковки автотранспорта у объектов торговли, организаций и предприятий, которая должна завершаться к 8.00;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95.7. уборку лотков у бордюра от мусора после мойки.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96. Собранный мусор, смет, листва, скошенная трава, ветки должны вывозиться в соответствии с установленными требованиями.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97. В период листопада организации, ответственные за уборку территорий, производят сгребание и вывоз опавшей листвы с газонов вдоль улиц и дорог. Сгребание листвы к комлевой части деревьев и кустарников запрещается, за исключением случаев утепления теплолюбивых растений.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98. Уборка территории общего пользования в зимний период включает в себя: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98.1. очистку дорожных покрытий и тротуаров от снега, наледи и мусора;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98.2. при возникновении скользкости или гололеда - посыпку песком пешеходных зон, лестниц, обработку дорожных покрытий противогололедным материалом;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98.3. в весенний период - рыхление снега и организацию отвода талых вод.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99. Технология и режимы производства уборочных работ, выполняемых на территории поселения, должны обеспечивать беспрепятственное движение транспортных средств и пешеходов независимо от погодных условий.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100. Особенности уборки пешеходных тротуаров, наземных переходов, лестниц в зимний период: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100.1. пешеходные тротуары, наземные переходы, лестницы должны быть очищены от снега на всю ширину пешеходной части указанных сооружений. Время очистки не должно превышать девяти часов после окончания снегопада;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100.2. в период интенсивного снегопада пешеходные тротуары, лестницы должны обрабатываться противогололедными материалами и расчищаться;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lastRenderedPageBreak/>
        <w:t xml:space="preserve">100.3. при возникновении гололеда противогололедными материалами обрабатываются в первую очередь лестницы, затем тротуары. Время обработки противогололедными материалами не должно превышать четырех часов с момента обнаружения скользкости;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100.4. допускается складирование рыхлого снега, не загрязненного отходами и химическими реагентами, на газон или в места, заранее определенные для этих целей, при условии сохранности зеленых насаждений и обеспечении оттока талых вод.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101. </w:t>
      </w:r>
      <w:r w:rsidRPr="008B0CC1">
        <w:rPr>
          <w:rFonts w:ascii="Times New Roman" w:hAnsi="Times New Roman" w:cs="Times New Roman"/>
          <w:b/>
        </w:rPr>
        <w:t>На территории поселения не допускается</w:t>
      </w:r>
      <w:r w:rsidRPr="008B0CC1">
        <w:rPr>
          <w:rFonts w:ascii="Times New Roman" w:hAnsi="Times New Roman" w:cs="Times New Roman"/>
        </w:rPr>
        <w:t xml:space="preserve">: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101.1. сорить на улицах, площадях, участках с зелеными насаждениями, в скверах, парках, на газонах, пляжах и других территориях общего пользования;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101.2. устанавливать мемориальные намогильные сооружения (памятные сооружения, ограждения) на территориях общего пользования вне мест погребения, отведенных в соответствии с действующим законодательством;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101.3. осуществлять мойку, чистку салона и техническое обслуживание транспортных средств в местах, не предусмотренных для этих целей, в том числе на конечных пунктах муниципальных маршрутов общественного транспорта;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101.4. ломать и повреждать элементы обустройства зданий и сооружений, памятники, мемориальные доски, деревья, кустарники, малые архитектурные формы и другие элементы благоустройства на территориях общего пользования, а также производить их самовольную переделку, перестройку и перестановку;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101.5. наносить надписи, рисунки, расклеивать и развешивать информационно-печатную продукцию, наносить граффити на остановках ожидания общественного транспорта, стенах, столбах, ограждениях (заборах) и иных не предусмотренных для этих целей объектах;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101.6. складировать и хранить движимое имущество за пределами границ и (или) ограждений предоставленных земельных участков;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101.7. размещать и складировать тару, промышленные товары и иные предметы торговли на тротуарах, газонах, дорогах;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101.8. складирование снега в неустановленных местах;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101.9. самовольно перекрывать внутриквартальные проезды и тротуары посредством установки железобетонных блоков, столбов, ограждений, шлагбаумов, сооружений и других устройств.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102. В случае сброса отходов (мусора, снега, грунта и т.п.) на территории поселения вне установленных для этого мест лица, допустившие подобные нарушения, принимают меры по устранению выявленных нарушений в срок, не превышающий 10 дней.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103. 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 В случае если в течение 20 суток не установлено лицо, разместившее отходы в несанкционированном месте, удаление отходов и рекультивация территорий несанкционированных свалок производится организациями, ответственными за уборку данной территории (либо специализированной организацией, осуществляющей вывоз отходов, если предоставление данного вида услуг предусмотрено договором).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104. Ликвидация свалок, стихийно возникающих на земельных участках (территориях), не предоставленных в установленном порядке и находящихся в муниципальной собственности, обеспечивается уполномоченным органом. </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Уборка автомобильных дорог местного значения.</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105. Уборка автомобильных дорог местного значения (далее - дорог) включает комплекс мероприятий по регулярной очистке проезжей части, тротуаров, парковок (парковочных карманов), остановок ожидания общественного транспорта, искусственных дорожных сооружений от грязи, мусора, снега и льда.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106. Уборка дорог в весенне-летний период включает мытье, поливку, ликвидацию запыленности, подметание и т.п. Уборка дорог в осенне-зимний период предусматривает уборку и вывоз мусора, снега и льда, грязи, посыпку дорог песко-соляной смесью, посыпку тротуаров сухим песком.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107. Подметание (с предварительным увлажнением) проезжей части, осевых полос, лотковых зон дорог, проездов осуществляется в дневное время с 8.00 до 21.00, а улиц с интенсивным движением транспорта - в ночное время с 23.00 до 7.00.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108. Мойка проезжей части на всю ширину, искусственных покрытий площадей, улиц и проездов, искусственных дорожных сооружений производится в ночное (с 23.00 до 7.00) и дневное (с 7.00 до 23.00) время. При мойке проезжей части не допускается выбивание струей воды смета и мусора на тротуары, газоны, остановки ожидания общественного транспорта, близко расположенные фасады зданий, объекты торговли и т.д. В жаркие дни (при температуре воздуха выше 25 град. С) поливка проезжей части производится в период с 12.00 до 16.00 с интервалом в два часа.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109. Очистка урн, расположенных вдоль дорог, производится не реже одного раза в день, на остановочных площадках - два раза в день.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110. Автобусные остановки должны быть полностью очищены от мусора.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111. Конечные отстойно-разворотные площадки общественного транспорта оборудуются контейнерами для сбора отходов. В летний период площадки очищаются </w:t>
      </w:r>
      <w:proofErr w:type="gramStart"/>
      <w:r w:rsidRPr="008B0CC1">
        <w:rPr>
          <w:rFonts w:ascii="Times New Roman" w:hAnsi="Times New Roman" w:cs="Times New Roman"/>
        </w:rPr>
        <w:t>от</w:t>
      </w:r>
      <w:proofErr w:type="gramEnd"/>
      <w:r w:rsidRPr="008B0CC1">
        <w:rPr>
          <w:rFonts w:ascii="Times New Roman" w:hAnsi="Times New Roman" w:cs="Times New Roman"/>
        </w:rPr>
        <w:t xml:space="preserve"> </w:t>
      </w:r>
      <w:proofErr w:type="gramStart"/>
      <w:r w:rsidRPr="008B0CC1">
        <w:rPr>
          <w:rFonts w:ascii="Times New Roman" w:hAnsi="Times New Roman" w:cs="Times New Roman"/>
        </w:rPr>
        <w:t>смета</w:t>
      </w:r>
      <w:proofErr w:type="gramEnd"/>
      <w:r w:rsidRPr="008B0CC1">
        <w:rPr>
          <w:rFonts w:ascii="Times New Roman" w:hAnsi="Times New Roman" w:cs="Times New Roman"/>
        </w:rPr>
        <w:t xml:space="preserve">, грязи и пыли, в зимний период осуществляется очистка и вывоз снега, при гололедице проводится обработка противогололедными материалами.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112. Павильоны ожидания общественного транспорта должны быть не запылены, окрашены и помыты, </w:t>
      </w:r>
      <w:r w:rsidRPr="008B0CC1">
        <w:rPr>
          <w:rFonts w:ascii="Times New Roman" w:hAnsi="Times New Roman" w:cs="Times New Roman"/>
        </w:rPr>
        <w:lastRenderedPageBreak/>
        <w:t xml:space="preserve">очищены от несанкционированной информационно-печатной продукции, граффити. В зимний период должны быть очищены от снега. Уборка павильонов ожидания общественного транспорта должна осуществляться не менее восьми раз в месяц в летний период, в зимний период - по мере необходимости.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113. Требования к летней уборке дорог по отдельным элементам: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113.1. проезжая часть должна быть полностью очищена от различного вида загрязнений и промыта на всю ширину. Осевые, полосы, обозначенные линиями регулирования, должны постоянно очищаться от песка и мелкого мусора;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113.2. лотковые зоны не должны иметь грунтово-песчаных наносов и загрязнений. Допускаются небольшие загрязнения песчаными частицами и различным мелким мусором, которые могут появиться в промежутках между циклами работы специализированных машин;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113.3. тротуары и расположенные на них остановки ожидания общественного транспорта, должны быть полностью очищены от грунтово-песчаных наносов, различного мусора и промыты. Допускаются небольшие отдельные загрязнения песком и мелким мусором, которые могут появиться в промежутках между циклами уборки;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113.4. обочины дорог должны быть очищены от крупногабаритных отходов и другого мусора;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113.5. разделительные полосы должны постоянно очищаться от песка, грязи и мелкого мусора по всей поверхности. Шумозащитные стенки, металлические ограждения, дорожные знаки и указатели должны быть промыты не менее двух раз в год. Разделительные полосы, выполненные в виде газонов, должны быть очищены от мусора, высота травяного покрова не должна превышать 10 - 15 см;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113.6. в полосе отвода дорог высота травяного покрова не должна превышать 10 - 15 см.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114. Требования к зимней уборке дорог: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114.1. уборка дорог в зимний период включает: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 очистку от снега и наледи проезжей части, остановок ожидания общественного транспорта, подметание, сдвигание снега в валы и вывоз снега;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 обработку проезжей части, тротуаров, остановок ожидания общественного транспорта противогололедными материалами с момента начала снегопада и при появлении гололеда;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114.2. уборка снега с проезжей части дорог, тротуаров, парковок (парковочных карманов), остановок ожидания общественного транспорта должна производиться регулярно с момента установления снежного покрова;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114.3. во время снегопадов уборка остановок ожидания общественного транспорта, расположенных на тротуарах, должна производиться два раза в сутки. Снег с остановок ожидания общественного транспорта, перекрестков, пешеходных переходов должен вывозиться в течение суток;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114.4. при уборке проезжей части дорог механизированным способом (комплексами уборочной техники) и при образовании снежных валов валы необходимо раздвигать в местах пешеходных переходов, перед парковками (парковочными карманами), остановками ожидания общественного транспорта, проездами;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proofErr w:type="gramStart"/>
      <w:r w:rsidRPr="008B0CC1">
        <w:rPr>
          <w:rFonts w:ascii="Times New Roman" w:hAnsi="Times New Roman" w:cs="Times New Roman"/>
        </w:rPr>
        <w:t>114.5. снег, счищаемый с проезжей части дорог и прилегающих к ним тротуаров, сдвигается на широких улицах, площадях и проспектах на разделительную полосу, на дорогах, имеющих обочину, - на обочину, на остальных улицах - в прилотковую часть дороги (в зависимости от ширины проезжей части - с одной или с двух сторон улицы) и формируется в валы.</w:t>
      </w:r>
      <w:proofErr w:type="gramEnd"/>
      <w:r w:rsidRPr="008B0CC1">
        <w:rPr>
          <w:rFonts w:ascii="Times New Roman" w:hAnsi="Times New Roman" w:cs="Times New Roman"/>
        </w:rPr>
        <w:t xml:space="preserve"> </w:t>
      </w:r>
      <w:proofErr w:type="gramStart"/>
      <w:r w:rsidRPr="008B0CC1">
        <w:rPr>
          <w:rFonts w:ascii="Times New Roman" w:hAnsi="Times New Roman" w:cs="Times New Roman"/>
        </w:rPr>
        <w:t>На перекрестках, остановках ожидания общественного транспорта, пешеходных переходах, в местах расположения дождеприемных колодцев валы снега расчищаются: на перекрестке - на ширину перекрестка, на остановках ожидания общественного транспорта - на длину посадочной площадки, в местах пешеходных переходов - на ширину перехода, но не менее чем на 5 м, в местах расположения дождеприемных колодцев - не менее чем на 1,5 м. Ширина снежного вала не должна</w:t>
      </w:r>
      <w:proofErr w:type="gramEnd"/>
      <w:r w:rsidRPr="008B0CC1">
        <w:rPr>
          <w:rFonts w:ascii="Times New Roman" w:hAnsi="Times New Roman" w:cs="Times New Roman"/>
        </w:rPr>
        <w:t xml:space="preserve"> превышать 2 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114.6. вывоз снега производится в первую очередь с мостов и путепроводов, узких улиц с маршрутным движением общественного транспорта, от остановок пассажирского транспорта и других мест возможного скопления пешеходов и транспортных средств;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114.7. во время снегопада снег с проезжей части дорог должен вывозиться в специально отведенные места, согласованные в установленном порядке, не позднее шести часов с момента его окончания;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114.8. при уборке дорог необходимо обеспечить сохранность опор наружного освещения, приопорных щитков, шкафов управления и иных сооружений, деревьев, кустарников, а также сохранность зеленых насаждений при механизированной уборке снега вдоль проезжей части.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115. Для уборки дорог в экстремальных условиях уполномоченным органом должен быть подготовлен аварийный план работ, предусматривающий комплекс мероприятий по уборке дорог.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116. </w:t>
      </w:r>
      <w:r w:rsidRPr="008B0CC1">
        <w:rPr>
          <w:rFonts w:ascii="Times New Roman" w:hAnsi="Times New Roman" w:cs="Times New Roman"/>
          <w:b/>
        </w:rPr>
        <w:t>Не допускается:</w:t>
      </w:r>
      <w:r w:rsidRPr="008B0CC1">
        <w:rPr>
          <w:rFonts w:ascii="Times New Roman" w:hAnsi="Times New Roman" w:cs="Times New Roman"/>
        </w:rPr>
        <w:t xml:space="preserve">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116.1. выдвигать или перемещать на тротуары, проезжую часть дорог и проездов снег, лед, счищаемые с внутриквартальных проездов, дворовых территорий, территорий предприятий, организаций, строительных площадок, торговых объектов, после 8.00, а также при отсутствии договора с лицом, осуществляющим уборку проезжей части;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116.2. применять техническую соль и жидкий хлористый кальций в качестве противогололедного реагента на тротуарах, остановках ожидания общественного транспорта, в парках, скверах, дворах и прочих пешеходных зонах и на территориях с зелеными насаждениями;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116.3. осуществлять роторную переброску и перемещение загрязненного песко-соляными смесями снега, а также сколотого льда на газоны, цветники, кустарники и другие зеленые насаждения;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116.4. принимать в специально отведенные места снег, загрязненный отходами производства и потребления;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116.5. вывозить и складировать снег в местах, не согласованных в установленном порядке;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lastRenderedPageBreak/>
        <w:t xml:space="preserve">116.6. формировать снежные валы: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 на пересечениях дорог и улиц на одном уровне и вблизи железнодорожных переездов в зоне треугольника видимости;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 ближе 20 м от остановок ожидания общественного транспорта;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3) на участках дорог, оборудованных транспортными ограждениями или повышенным бордюром;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4) на тротуарах;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5) во въездах на прилегающие территории (дворы, внутриквартальные проезды и территории);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116.7. вынос грунта и грязи колесами автотранспорта на дороги;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proofErr w:type="gramStart"/>
      <w:r w:rsidRPr="008B0CC1">
        <w:rPr>
          <w:rFonts w:ascii="Times New Roman" w:hAnsi="Times New Roman" w:cs="Times New Roman"/>
        </w:rPr>
        <w:t>116.8.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roofErr w:type="gramEnd"/>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Уборка, санитарное содержание и благоустройство мест отдыха и массового пребывания людей.</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117. К местам отдыха и массового пребывания людей относятся: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 площади, парки, скверы, бульвары;</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2) места активного отдыха и зрелищных мероприятий - стадионы, игровые комплексы, открытые сценические площадки и т.д.;</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3) территории объектов торговли (розничные рынки, торговые комплексы, комплексы объектов нестационарной мелкорозничной сети), общественного питания, социально-культурного назначения, бытового обслуживания;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4) территории, прилегающие к административным и общественным зданиям, учреждениям.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118. Уборка площадей, парков, скверов, бульваров, набережных и иных территорий общего пользования: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118.1. уборка площадей, парков, скверов, бульваров, должна производиться с 23.00 до 8.00. Днем производятся патрульная уборка и очистка наполненных отходами урн и мусоросборников;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118.2. при уборке в зимний период дорог в парках, садах, скверах, на бульварах, и в других зонах отдыха допускается временное складирование снега, не содержащего химических реагентов, в места, заранее определенные для этих целей, при условии сохранности зеленых насаждений и обеспечении оттока талых вод.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119. Уборка и санитарное содержание территорий розничных рынков, ярмарок: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119.1. территории розничных рынков (далее - рынок), ярмарок должны быть благоустроены, оборудованы туалетами, хозяйственными и контейнерными площадками, контейнерами и урнами, должны иметь твердые покрытия и уклоны для стока ливневых и талых вод, а также иметь водопровод и канализацию;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119.2. основная уборка территорий рынка, ярмарок и прилегающих территорий производится после его закрытия. Днем осуществляется патрульная уборка и очистка наполненных твердыми бытовыми отходами мусоросборников;</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119.3. в летний период года на территории рынков и ярмарок в обязательном порядке еженедельно производится влажная уборка;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119.4. территории рынков и ярмарок оборудуется урнами из расчета одна урна на 40 кв</w:t>
      </w:r>
      <w:proofErr w:type="gramStart"/>
      <w:r w:rsidRPr="008B0CC1">
        <w:rPr>
          <w:rFonts w:ascii="Times New Roman" w:hAnsi="Times New Roman" w:cs="Times New Roman"/>
        </w:rPr>
        <w:t>.м</w:t>
      </w:r>
      <w:proofErr w:type="gramEnd"/>
      <w:r w:rsidRPr="008B0CC1">
        <w:rPr>
          <w:rFonts w:ascii="Times New Roman" w:hAnsi="Times New Roman" w:cs="Times New Roman"/>
        </w:rPr>
        <w:t xml:space="preserve"> площади, причем расстояние между ними вдоль линии прилавка не должно превышать 10 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119.5. Не допускается деятельность организаций, предприятий торговли и бытового обслуживания, киосков, торговых палаток и павильонов, расположенных на территории рынков, ярмарках и в непосредственной близости с ним, без заключения договора на оказание услуг по вывозу и размещению твердых бытовых отходов.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120. Уборка и санитарное содержание объектов торговли и (или) общественного питания:</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120.1. полная уборка территорий объектов торговли и (или) общественного питания и прилегающих территорий осуществляется не менее двух раз в сутки (утром и вечером). Днем производятся патрульная уборка и очистка наполненных отходами урн и мусоросборников;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120.2. у входа в объекты торговли и (или) общественного питания устанавливается не менее двух урн;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120.3. в местах временной уличной торговли проводится уборка прилегающих территорий в радиусе 10 м. Складирование тары и товаров на газонах и тротуарах не допускается;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120.4. обеспечивается вывоз отходов.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121. Уборка территорий иных торговых площадок, комплексов объектов нестационарной мелкорозничной сети, социально-культурного назначения производится после их закрытия с обязательной предварительной поливкой в теплое время года. Текущая уборка производится в течение дня. Обеспечивается ежедневный вывоз твердых бытовых отходов.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122. Благоустройство мест отдыха и массового пребывания людей:</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proofErr w:type="gramStart"/>
      <w:r w:rsidRPr="008B0CC1">
        <w:rPr>
          <w:rFonts w:ascii="Times New Roman" w:hAnsi="Times New Roman" w:cs="Times New Roman"/>
        </w:rPr>
        <w:t xml:space="preserve">122.1. обязательный перечень элементов благоустройства на территории мест отдыха и массового пребывания людей включает твердые виды покрытия (в виде плиточного мощения или асфальта),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носителей городской информации, элементы защиты участков озеленения (металлические ограждения, специальные виды покрытий и т.п.); </w:t>
      </w:r>
      <w:proofErr w:type="gramEnd"/>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122.2. все территории мест отдыха и массового пребывания людей, за исключением пляжей, должны иметь твердое покрытие или растительный грунт с высеянными травами или зелеными насаждениями;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122.3. участки озеленения на территориях мест отдыха и массового пребывания людей необходимо </w:t>
      </w:r>
      <w:r w:rsidRPr="008B0CC1">
        <w:rPr>
          <w:rFonts w:ascii="Times New Roman" w:hAnsi="Times New Roman" w:cs="Times New Roman"/>
        </w:rPr>
        <w:lastRenderedPageBreak/>
        <w:t xml:space="preserve">проектировать в виде цветников, газонов, одиночных, групповых, рядовых посадок, вертикальных, многоярусных, мобильных форм озеленения;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122.4. места отдыха и массового пребывания людей должны быть укомплектованы оборудованными и функционирующими туалетными кабинами с выполнением требований к установке и содержанию туалетов;</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122.5. по мере загрязнения должна производиться очистка фонтанов, прудов, берегов рек на территориях мест отдыха или массового пребывания людей;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122.6. при проведении массовых мероприятий их организаторы обязаны обеспечить уборку места проведения мероприятия, прилегающих к нему территорий и восстановление нарушенного благоустройства. Порядок уборки места проведения мероприятия, прилегающих к нему территорий и восстановления нарушенного благоустройства определяется на стадии получения в установленном порядке соответствующего разрешения на проведение мероприятия.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123. </w:t>
      </w:r>
      <w:r w:rsidRPr="008B0CC1">
        <w:rPr>
          <w:rFonts w:ascii="Times New Roman" w:hAnsi="Times New Roman" w:cs="Times New Roman"/>
          <w:b/>
        </w:rPr>
        <w:t>На территориях мест отдыха и массового пребывания людей не допускается:</w:t>
      </w:r>
      <w:r w:rsidRPr="008B0CC1">
        <w:rPr>
          <w:rFonts w:ascii="Times New Roman" w:hAnsi="Times New Roman" w:cs="Times New Roman"/>
        </w:rPr>
        <w:t xml:space="preserve">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123.1. хранить, складировать тару и торговое оборудование в не предназначенных для этого местах;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123.2. загрязнять территорию отходами производства и потребления;</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123.3. мыть и ремонтировать автотранспортные средства, сливать отработанные горюч</w:t>
      </w:r>
      <w:proofErr w:type="gramStart"/>
      <w:r w:rsidRPr="008B0CC1">
        <w:rPr>
          <w:rFonts w:ascii="Times New Roman" w:hAnsi="Times New Roman" w:cs="Times New Roman"/>
        </w:rPr>
        <w:t>е-</w:t>
      </w:r>
      <w:proofErr w:type="gramEnd"/>
      <w:r w:rsidRPr="008B0CC1">
        <w:rPr>
          <w:rFonts w:ascii="Times New Roman" w:hAnsi="Times New Roman" w:cs="Times New Roman"/>
        </w:rPr>
        <w:t xml:space="preserve"> смазочные жидкости;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123.4. устраивать автостоянки, гаражи, аттракционы, устанавливать рекламные конструкции с нарушением установленного порядка;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123.5. повреждать газоны, объекты естественного и искусственного озеленения;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123.6. повреждать малые архитектурные формы и перемещать их с установленных мест;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123.7. сидеть на столах и спинках скамеек;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123.8. выливать остатки жидких продуктов, квасных и пивных цистерн на тротуары, газоны и городские дороги;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123.9. незаконно организовывать платные стоянки автотранспортных средств;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123.10. самовольно размещать нестационарные объекты;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123.11. нарушать асфальтобетонное покрытие тротуаров, целостность прилегающих зеленых зон и иных элементов благоустройства территорий;</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123.12. выставлять торгово-холодильное оборудование на территории;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123.13. складировать твердые бытовые отходы в контейнеры (бункеры), предназначенные для сбора твердых бытовых отходов от населения, без наличия договора на размещение отходов в контейнеры (бункеры) для сбора твердых бытовых отходов с управляющими организациями;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123.14. самовольно перекрывать тротуары посредством установки железобетонных блоков, столбов, ограждений, шлагбаумов, сооружений и других устройств;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123.15. выставлять товар за пределами торгового объекта;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123.16.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 </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Уборка, содержание и благоустройство придомовой территории многоквартирного дома.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124. Уборка придомовой территории: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124.1. уборка должна проводиться в следующей последовательности: уборка тротуаров, пешеходных дорожек (в случае гололеда и скользкости - посыпка песком), а затем - дворовых территорий;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124.2. уборка, кроме снегоочистки, которая производится во время снегопадов, проводится до 8.00. Механизированную уборку допускается проводить в дневное время при скорости машин до 4 км/ч.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125. Летняя уборка: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125.1. летняя уборка придомовых территорий: подметание, мойка или поливка вручную или с помощью спецмашин - должна выполняться преимущественно в ранние, утренние, и поздние, вечерние, часы;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125.2. мойку тротуаров следует производить только на открытых тротуарах, непосредственно граничащих с прилотковой полосой, и в направлении от зданий к проезжей части улицы;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126. Зимняя уборка: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126.1. накапливающийся на крышах снег должен своевременно сбрасываться на землю и перемещаться в прилотковую полосу, а на широких тротуарах - формироваться в валы;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126.2. убираемый снег должен сдвигаться с тротуаров на проезжую часть в прилотковую полосу, а во дворах - к местам складирования;</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126.3. сдвинутый с внутриквартальных проездов снег следует укладывать в кучи и валы, расположенные параллельно бортовому камню, или складировать вдоль проезда;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126.4. на тротуарах шириной более 6 м, отделенных газонами от проезжей части улиц, допускается сдвигать снег на середину тротуара для последующего удаления;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126.5. работы по укладке снега в валы и кучи должны быть закончены на тротуарах не позднее шести часов с момента окончания снегопада, а на остальных территориях - не позднее 12 часов;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126.6. допускается складировать не загрязненный песко-соляными смесями снег, собираемый во дворах, на внутриквартальных проездах, на газонах и на свободных территориях, не препятствующих свободному движению пешеходов и проезду автотранспорта, при обеспечении сохранения зеленых насаждений и отвода талых вод;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126.7. снег при ручной уборке тротуаров и внутриквартальных проездов должен убираться полностью, под </w:t>
      </w:r>
      <w:r w:rsidRPr="008B0CC1">
        <w:rPr>
          <w:rFonts w:ascii="Times New Roman" w:hAnsi="Times New Roman" w:cs="Times New Roman"/>
        </w:rPr>
        <w:lastRenderedPageBreak/>
        <w:t>скребок. При отсутствии усовершенствованных покрытий снег следует убирать под движок, оставляя слой снега для последующего его уплотнения;</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126.8. при возникновении скользкости обработка дорожных покрытий песко-соляной смесью должна производиться по норме 0,2 - 0,3 кг/м при помощи распределителей;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126.9. размягченные после обработки льдообразования должны быть сдвинуты или сметены, не допуская их попадания на открытый грунт, под деревья или на газоны.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127. С наступлением весны осуществляются:</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127.1. промывка и расчистка канавок для обеспечения оттока воды в местах, где это требуется для нормального отвода талых вод;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127.2. систематический сгон талой воды к люкам и приемным колодцам;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127.3. очистка дворовых территорий после окончания таяния снега от мусора, оставшегося снега и льда. </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128. Содержание придомовой территории многоквартирного дома: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128.1. содержание придомовой территории многоквартирного дома (далее - придомовая территория) включает: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 регулярную уборку;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2) ремонт и очистку люков и решеток смотровых и ливнеприемных колодцев, дренажей, лотков, перепускных труб;</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3) обеспечение беспрепятственного доступа к смотровым колодцам инженерных сетей, источникам пожарного водоснабжения (гидрантам, водоемам и т.д.);</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4) сбор и вывоз твердых бытовых и крупногабаритных отходов;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5) озеленение и уход за существующими зелеными насаждениями;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6) содержание, текущий и капитальный ремонт малых архитектурных форм.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129. Все виды отходов должны собираться в контейнеры и бункеры, которые устанавливаются на контейнерных площадках, имеющих водонепроницаемое покрытие, в необходимом количестве в соответствии с нормами накопления твердых бытовых отходов.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130. Граждане, проживающие в многоквартирных домах, обязаны:</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130.1. поддерживать чистоту и порядок на придомовых территориях;</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130.2. размещать твердые бытовые и крупногабаритные отходы только в специальные контейнеры и на специальные площадки, расположенные на придомовых территориях.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131. Управляющие организации обязаны обеспечить: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131.1. до 8.00 уборку придомовых территорий и в течение дня - поддержание чистоты;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131.2. установку контейнеров для твердых бытовых отходов, а в неканализированных зданиях - помимо этого и сборников для жидких бытовых отходов;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131.3. вывоз твердых бытовых и крупногабаритных отходов согласно утвержденному графику;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131.4. содержание в чистоте и исправном состоянии контейнеров (бункеров) и контейнерных площадок, подъездов к ним;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131.5. установку урн для мусора у входов в подъезды, скамеек и их своевременную очистку;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131.6. подготовку территории к сезонной эксплуатации, в том числе промывку и расчистку канавки для обеспечения оттока воды, систематический сгон талых вод к люкам и приемным колодцам после окончания таяния снега и осуществление иных необходимых работ;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131.7. обработку скользких участков песко-соляными и (или) специальными противогололедными смесями;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131.8. сохранность и квалифицированный уход за зелеными насаждениями и газонами;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131.9. поддержание в исправном состоянии средств наружного освещения и их включение с наступлением темноты.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132. </w:t>
      </w:r>
      <w:r w:rsidRPr="008B0CC1">
        <w:rPr>
          <w:rFonts w:ascii="Times New Roman" w:hAnsi="Times New Roman" w:cs="Times New Roman"/>
          <w:b/>
        </w:rPr>
        <w:t>На придомовой территории не допускается</w:t>
      </w:r>
      <w:r w:rsidRPr="008B0CC1">
        <w:rPr>
          <w:rFonts w:ascii="Times New Roman" w:hAnsi="Times New Roman" w:cs="Times New Roman"/>
        </w:rPr>
        <w:t xml:space="preserve">: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132.1. сжигать листву, любые виды отходов и мусор;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132.2. вывешивать белье, одежду, ковры и прочие предметы вне хозяйственной площадки;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132.3. загромождать подъезды к контейнерным площадкам;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132.4. устанавливать контейнеры (бункеры) на проезжей части улиц и дорог, тротуарах, газонах и в зеленых зонах;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132.5. самовольно устанавливать ограждения придомовых территорий в нарушении установленного порядка;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132.6. самовольно строить дворовые постройки;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132.7. загромождать придомовую территорию металлическим ломом, бытовыми и строительными отходами и материалами, шлаком, золой и другими отходами производства и потребления, складировать и хранить тару;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132.8. выливать помои, выбрасывать отходы и мусор;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132.9. парковать и хранить транспортные средства на детских площадках, газонах, территориях с зелеными насаждениями вне зависимости от времени года, в том числе разукомплектованные (неисправные);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132.10. организовывать платную стоянку автотранспортных средств;</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132.11. самовольно перекрывать внутриквартальные проезды посредством установки железобетонных блоков, столбов, ограждений, шлагбаумов, объектов, сооружений и других устройств;</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132.12. производить мойку автомашин, слив топлива и масел, регулировать звуковые сигналы, тормоза и двигатели;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proofErr w:type="gramStart"/>
      <w:r w:rsidRPr="008B0CC1">
        <w:rPr>
          <w:rFonts w:ascii="Times New Roman" w:hAnsi="Times New Roman" w:cs="Times New Roman"/>
        </w:rPr>
        <w:t xml:space="preserve">132.13. размещать любые предприятия торговли и общественного питания, включая палатки, киоски, ларьки, </w:t>
      </w:r>
      <w:r w:rsidRPr="008B0CC1">
        <w:rPr>
          <w:rFonts w:ascii="Times New Roman" w:hAnsi="Times New Roman" w:cs="Times New Roman"/>
        </w:rPr>
        <w:lastRenderedPageBreak/>
        <w:t xml:space="preserve">мини-рынки, павильоны, летние кафе, производственные объекты, предприятия по мелкому ремонту автомобилей, бытовой техники, обуви, а также автостоянки, кроме гостевых; </w:t>
      </w:r>
      <w:proofErr w:type="gramEnd"/>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132.14. осуществлять транзитное движение транспорта по внутридворовым проездам придомовой территории;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132.15.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132.16. выгул собак без поводка и намордника вне специализированных </w:t>
      </w:r>
      <w:proofErr w:type="gramStart"/>
      <w:r w:rsidRPr="008B0CC1">
        <w:rPr>
          <w:rFonts w:ascii="Times New Roman" w:hAnsi="Times New Roman" w:cs="Times New Roman"/>
        </w:rPr>
        <w:t>площадках</w:t>
      </w:r>
      <w:proofErr w:type="gramEnd"/>
      <w:r w:rsidRPr="008B0CC1">
        <w:rPr>
          <w:rFonts w:ascii="Times New Roman" w:hAnsi="Times New Roman" w:cs="Times New Roman"/>
        </w:rPr>
        <w:t xml:space="preserve">, выпас домашнего скота;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132.17. производить иные работы, отрицательно влияющие на здоровье людей и окружающую среду.</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133. Озеленение придомовых территорий: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proofErr w:type="gramStart"/>
      <w:r w:rsidRPr="008B0CC1">
        <w:rPr>
          <w:rFonts w:ascii="Times New Roman" w:hAnsi="Times New Roman" w:cs="Times New Roman"/>
        </w:rPr>
        <w:t xml:space="preserve">133.1. при озеленении придомовой территории необходимо учитывать, что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 </w:t>
      </w:r>
      <w:proofErr w:type="gramEnd"/>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134. Управляющие организации обязаны обеспечить:</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134.1. сохранность зеленых насаждений;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134.2. в летнее время и в сухую погоду поливку газонов, цветников, деревьев и кустарников;</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134.3. сохранность и целостность газонов без складирования на них строительных материалов, песка, мусора, снега, сколов льда и т.д.;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134.4. новую посадку деревьев и кустарников, перепланировку с изменением сети дорожек и размещением оборудования только по проектам, согласованным в установленном порядке, с соблюдением агротехнических условий.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135. Благоустройство придомовой территории: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135.1. территория каждого домовладения, как правило, должна иметь:</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 хозяйственную площадку для сушки белья, чистки одежды, ковров и предметов домашнего обихода;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2) площадку для отдыха взрослых;</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3) детские игровые и спортивные площадки с озеленением и необходимым оборудованием малых архитектурных форм для летнего и зимнего отдыха детей.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136. На хозяйственной площадке должны находиться столбы с устройством для сушки белья, штанги для сушки одежды, вешалки, ящик с песком, урны для мусора, скамейки. Площадку следует оградить живой изгородью. Устройство и благоустройство площадок, элементов оборудования мест отдыха необходимо осуществлять в соответствии с установленными требованиями.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137. Если размеры территории участка позволяют, в границах участка может быть размещена площадка для выгула собак.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138. Площадки перед подъездами домов, проездные и пешеходные дорожки должны иметь твердые покрытия. При устройстве твердых покрытий должна быть предусмотрена возможность свободного стока талых и ливневых вод.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139. Помещения общественного назначения, встроенные в жилые дома, должны иметь входы, изолированные от жилой части дома, при этом стоянка автотранспорта персонала должна располагаться за пределами дворовой территории.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140. Не допускается загрузка материалов, продукции для помещений общественного назначения со стороны двора жилого дома, где расположены окна и входы в квартиры. Загрузку следует выполнять с торцов жилых домов, не имеющих окон, из подземных тоннелей или закрытых дебаркадеров, со стороны дорог.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141. Размещение транспортных средств на внутриквартальных территориях должно обеспечивать беспрепятственное передвижение людей, а также уборочной и специальной техники. </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Уборка территорий индивидуальной жилой застройки.</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142. Владельцы жилых домов осуществляют ежедневную уборку (в том числе от снега) земельного участка и прилегающей территории.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143. На территории индивидуальной жилой застройки </w:t>
      </w:r>
      <w:r w:rsidRPr="008B0CC1">
        <w:rPr>
          <w:rFonts w:ascii="Times New Roman" w:hAnsi="Times New Roman" w:cs="Times New Roman"/>
          <w:b/>
        </w:rPr>
        <w:t>не допускается</w:t>
      </w:r>
      <w:r w:rsidRPr="008B0CC1">
        <w:rPr>
          <w:rFonts w:ascii="Times New Roman" w:hAnsi="Times New Roman" w:cs="Times New Roman"/>
        </w:rPr>
        <w:t xml:space="preserve">: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143.1. выталкивать снег, выбрасывать мусор, сбрасывать шлак, сливать жидкие бытовые отходы за территорию домовладения;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143.2. выдвигать или перемещать на проезжую часть дорог и проездов снег и лед, счищенный с дворовой и прилегающей территории. </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 xml:space="preserve">V. Требования к элементам благоустройства территории.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144. Наличие элементов благоустройства территории, являющихся неотъемлемыми компонентами благоустройства территории, должно разрабатываться и предусматриваться в проектной документации в соответствии с требованиями действующего законодательства. Проектная документация на элементы благоустройства территории, располагаемые в зонах охраны объектов культурного наследия, согласовывается с органами, уполномоченными в области сохранения, использования, популяризации и государственной охраны объектов культурного наследия. Стационарные элементы благоустройства территории длительного или постоянного использования должны закрепляться так, чтобы исключить возможность их перемещения вручную.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145. Содержание элементов благоустройства, включая работы по их восстановлению и ремонту, осуществляют владельцы элементов благоустройства. </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lastRenderedPageBreak/>
        <w:t>Озеленение.</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146. Зеленые насаждения являются обязательным элементом благоустройства территории. При проведении работ по благоустройству необходимо максимальное сохранение существующих зеленых насаждений.</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147. На территории поселения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w:t>
      </w:r>
      <w:proofErr w:type="gramStart"/>
      <w:r w:rsidRPr="008B0CC1">
        <w:rPr>
          <w:rFonts w:ascii="Times New Roman" w:hAnsi="Times New Roman" w:cs="Times New Roman"/>
        </w:rPr>
        <w:t>о-</w:t>
      </w:r>
      <w:proofErr w:type="gramEnd"/>
      <w:r w:rsidRPr="008B0CC1">
        <w:rPr>
          <w:rFonts w:ascii="Times New Roman" w:hAnsi="Times New Roman" w:cs="Times New Roman"/>
        </w:rPr>
        <w:t xml:space="preserve"> 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 (вертикальное озеленение) зданий и сооружений.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148. Содержание объектов озеленения - это комплекс работ по уходу за зелеными насаждениями и элементами благоустройства озелененных территорий, устранению незначительных деформаций и повреждений конструктивных элементов объемных сооружений, а также уборка передвижных малых форм в летнее и зимнее время.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149. Требования к производству работ на объектах озеленения: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proofErr w:type="gramStart"/>
      <w:r w:rsidRPr="008B0CC1">
        <w:rPr>
          <w:rFonts w:ascii="Times New Roman" w:hAnsi="Times New Roman" w:cs="Times New Roman"/>
        </w:rPr>
        <w:t xml:space="preserve">149.1. при организации строительных площадок вблизи объектов озеленения следует предпринимать меры к сохранению целостности зеленых насаждений, отмеченных в проекте как сохраняемые, посредством огораживания, частичной обрезки низких и широких крон, охранительной обвязки стволов деревьев, связывания крон кустарников, засыпки гравием участков почвы под растениями, расположенными рядом с проездами и стоянками транспортных средств и иной техники в целях предупреждения уплотнения почвы; </w:t>
      </w:r>
      <w:proofErr w:type="gramEnd"/>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149.2. вертикальная планировка территории, прокладка подземных коммуникаций, обустройство дорог, проездов и тротуаров должны быть закончены перед началом озеленения;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149.3. при проведении ремонтных, строительных и прочих работ, связанных с нарушением почвенного слоя, необходимо снимать и сохранять плодородный слой почвы для его дальнейшего использования в зеленом строительстве. По окончании производства указанных выше работ необходимо восстановить нарушенные земельные участки и насаждения. Восстановление должно быть предусмотрено в проекте производства работ;</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149.4. листья и траву необходимо собирать в кучи с последующим компостированием или удалением.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150. Владельцы зеленых насаждений обязаны: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150.1. обеспечить сохранность и уход за зелеными насаждениями;</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150.2. в летнее время года в сухую погоду обеспечивать полив газонов, цветников, деревьев и кустарников;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150.3. обеспечить сохранность и целостность газонов;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150.4. новые посадки и пересадку деревьев и кустарников, а также изменение планировки сетей дорожек, площадок, газонов производить только по проектам, согласованным с исполнительным органом местного самоуправления;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150.5. при наличии водоемов на объектах озеленения содержать их в чистоте и производить их капитальную очистку не реже одного раза в 10 лет;</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rPr>
        <w:t xml:space="preserve">151. </w:t>
      </w:r>
      <w:r w:rsidRPr="008B0CC1">
        <w:rPr>
          <w:rFonts w:ascii="Times New Roman" w:hAnsi="Times New Roman" w:cs="Times New Roman"/>
          <w:b/>
        </w:rPr>
        <w:t xml:space="preserve">На озелененных территориях не допускается: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151.1. размещать застройки, за исключением застроек, предназначенных для обеспечения их функционирования и обслуживания;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151.2. осуществлять самовольную посадку и вырубку деревьев и кустарников, уничтожение газонов и цветников;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151.3. передвигаться на транспортных средствах и ставить их на газонах и цветниках вне зависимости от времени года, за исключением случаев осуществления необходимых работ на данных территориях, с условием обязательного проведения восстановительных работ;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151.4. перемещаться, располагаться для отдыха и игр на газонах садов, скверов, мемориальных зон парков, на бульварах, являющихся объектами озеленения общего пользования;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151.5. кататься на лыжах и санках на объектах озеленения вне специально отведенных для этого мест;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proofErr w:type="gramStart"/>
      <w:r w:rsidRPr="008B0CC1">
        <w:rPr>
          <w:rFonts w:ascii="Times New Roman" w:hAnsi="Times New Roman" w:cs="Times New Roman"/>
        </w:rPr>
        <w:t xml:space="preserve">151.6. подвешивать к деревьям и иным зеленым насаждениям гамаки, качели, турники, веревки для сушки белья, крепить к деревьям рекламные и информационные щиты и таблички, выносные конструкции, предназначенные для размещения рекламы и иной информации, указатели направления движения к объектам, афиши, объявления, агитационные материалы, технические конструкции, средства информационного обеспечения участников дорожного движения, оттяжки от столбов, заборов, рекламных щитов, электропроводов, ламп, колючих ограждений; </w:t>
      </w:r>
      <w:proofErr w:type="gramEnd"/>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151.7. устанавливать нестационарные объекты, а также объекты дорожного сервиса, в том числе размещать автостоянки и парковки вне зависимости от времени года;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151.8. складировать строительные и прочие материалы, отходы, мусор, противогололедные материалы и иные вредные вещества, а также загрязненный песком и противогололедными реагентами снег, сколы льда;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151.9. осуществлять раскопку под огороды;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151.10. выгул собак без поводка и намордника по газонам и выпас домашнего скота;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151.11. использовать роторные снегоуборочные машины без специальных направляющих устройств, исключающих попадание снега на насаждения;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151.12. сжигать листья, траву, ветки, а также осуществлять их смет в лотки и иные водопропускные устройства;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151.13. сбрасывать смет и мусор на газоны;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151.14. разжигать костры, в том числе проводить мероприятия, предусматривающие использование </w:t>
      </w:r>
      <w:r w:rsidRPr="008B0CC1">
        <w:rPr>
          <w:rFonts w:ascii="Times New Roman" w:hAnsi="Times New Roman" w:cs="Times New Roman"/>
        </w:rPr>
        <w:lastRenderedPageBreak/>
        <w:t xml:space="preserve">открытого огня, использовать мангалы и иные приспособления для тепловой обработки пищи с помощью открытого огня;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151.15. надрезать деревья для добычи сока, смолы, наносить им иные механические повреждения;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151.16. использовать отходы производства и потребления, в том числе автомобильные покрышки, для благоустройства территории, организации клумб на территории поселения;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151.17. вывозить снег с земельных участков, занятых многолетними цветами, а также обнажать от снега участки, занятые посадками недостаточно морозостойких растений;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151.18. портить скульптуры, скамейки, ограды, урны, детское и спортивное оборудование, расположенные на озелененных территориях;</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151.19. обнажать корни деревьев на расстоянии ближе 1,5 м от ствола и засыпать шейки деревьев землей или строительными отходами.</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Ограждения.</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152. Устройство ограждений является дополнительным элементом благоустройства.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153. Ограждения различаются </w:t>
      </w:r>
      <w:proofErr w:type="gramStart"/>
      <w:r w:rsidRPr="008B0CC1">
        <w:rPr>
          <w:rFonts w:ascii="Times New Roman" w:hAnsi="Times New Roman" w:cs="Times New Roman"/>
        </w:rPr>
        <w:t>по</w:t>
      </w:r>
      <w:proofErr w:type="gramEnd"/>
      <w:r w:rsidRPr="008B0CC1">
        <w:rPr>
          <w:rFonts w:ascii="Times New Roman" w:hAnsi="Times New Roman" w:cs="Times New Roman"/>
        </w:rPr>
        <w:t xml:space="preserve">: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 назначению (декоративные, защитные, их сочетание);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2) высоте (низкие - до 1,0 м, средние - 1,1 - 1,7 м, высокие - 1,8 - 3,0 м);</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3) виду материала (</w:t>
      </w:r>
      <w:proofErr w:type="gramStart"/>
      <w:r w:rsidRPr="008B0CC1">
        <w:rPr>
          <w:rFonts w:ascii="Times New Roman" w:hAnsi="Times New Roman" w:cs="Times New Roman"/>
        </w:rPr>
        <w:t>металлические</w:t>
      </w:r>
      <w:proofErr w:type="gramEnd"/>
      <w:r w:rsidRPr="008B0CC1">
        <w:rPr>
          <w:rFonts w:ascii="Times New Roman" w:hAnsi="Times New Roman" w:cs="Times New Roman"/>
        </w:rPr>
        <w:t xml:space="preserve">, железобетонные и др.);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4) степени проницаемости для взгляда (прозрачные, глухие);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5) степени стационарности (постоянные, временные, передвижные) и другие ограждения. Проектирование ограждений производится в зависимости от их местоположения и назначения согласно действующим государственным стандартам, каталогам сертифицированных изделий, проектам индивидуального проектирования.</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154. Ограждение территорий объектов культурного наследия следует выполнять в соответствии с градостроительными регламентами, установленными для данных территорий. На территориях общественного, жилого, рекреационного назначения не допускается проектирование глухих и железобетонных ограждений. Ограждения промышленных, специальных территорий могут выполняться из декоративных железобетонных панелей. При проектировании средних и высоких видов ограждений в местах пересечения с подземными сооружениями предусматриваются конструкции ограждений, позволяющие производить ремонтные или строительные работы.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Покрытия поверхностей.</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155. Покрытия поверхностей обеспечивают на территории поселения условия безопасного и комфортного передвижения, а также формируют архитектурный облик сложившейся застройки поселения.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Для целей благоустройства определены следующие виды покрытий: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 твердые (капитальные) покрытия - монолитные или сборные покрытия, </w:t>
      </w:r>
      <w:proofErr w:type="gramStart"/>
      <w:r w:rsidRPr="008B0CC1">
        <w:rPr>
          <w:rFonts w:ascii="Times New Roman" w:hAnsi="Times New Roman" w:cs="Times New Roman"/>
        </w:rPr>
        <w:t>выполняемые</w:t>
      </w:r>
      <w:proofErr w:type="gramEnd"/>
      <w:r w:rsidRPr="008B0CC1">
        <w:rPr>
          <w:rFonts w:ascii="Times New Roman" w:hAnsi="Times New Roman" w:cs="Times New Roman"/>
        </w:rPr>
        <w:t xml:space="preserve"> в том числе из асфальтобетона, цементобетона, природного камня;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proofErr w:type="gramStart"/>
      <w:r w:rsidRPr="008B0CC1">
        <w:rPr>
          <w:rFonts w:ascii="Times New Roman" w:hAnsi="Times New Roman" w:cs="Times New Roman"/>
        </w:rPr>
        <w:t xml:space="preserve">2) мягкие (некапитальные) покрытия - покрытия, выполняемые из природных или искусственных сыпучих материалов (в том числе песок, щебень, гранитные высевки, керамзит, резиновая крошка), находящихся в естественном состоянии, сухих смесях, уплотненных или укрепленных вяжущими материалами; </w:t>
      </w:r>
      <w:proofErr w:type="gramEnd"/>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3) газонные покрытия - покрытия, выполняемые по специальным технологиям подготовки и посадки травяного покрова;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4) комбинированные покрытия - покрытия, представляющие собой сочетания покрытий (решетчатая плитка или газонная решетка, утопленная в газон, или мягкое покрытие).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156. Выбор видов покрытия следует осуществлять в соответствии с их целевым назначением: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 твердых - с учетом возможных предельных нагрузок, характера и состава движения, противопожарных требований, действующих на момент проектирования;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2) мягких - с учетом их специфических свой</w:t>
      </w:r>
      <w:proofErr w:type="gramStart"/>
      <w:r w:rsidRPr="008B0CC1">
        <w:rPr>
          <w:rFonts w:ascii="Times New Roman" w:hAnsi="Times New Roman" w:cs="Times New Roman"/>
        </w:rPr>
        <w:t>ств пр</w:t>
      </w:r>
      <w:proofErr w:type="gramEnd"/>
      <w:r w:rsidRPr="008B0CC1">
        <w:rPr>
          <w:rFonts w:ascii="Times New Roman" w:hAnsi="Times New Roman" w:cs="Times New Roman"/>
        </w:rPr>
        <w:t xml:space="preserve">и благоустройстве отдельных видов территорий (в том числе детских, спортивных площадок, площадок для выгула собак, прогулочных дорожек);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3) газонных и комбинированных как наиболее экологичных. </w:t>
      </w:r>
      <w:proofErr w:type="gramStart"/>
      <w:r w:rsidRPr="008B0CC1">
        <w:rPr>
          <w:rFonts w:ascii="Times New Roman" w:hAnsi="Times New Roman" w:cs="Times New Roman"/>
        </w:rPr>
        <w:t xml:space="preserve">Твердые виды покрытия должны иметь шероховатую поверхность с коэффициентом сцепления в сухом состоянии не менее 0,6, в мокром - не менее 0,4. </w:t>
      </w:r>
      <w:proofErr w:type="gramEnd"/>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157. Для деревьев, расположенных в мощении, при отсутствии иных видов защиты (в том числе приствольных решеток, бордюров, периметральных скамеек) выполняются защитные виды покрытий в радиусе не менее 1,5 м от ствола: щебеночное, галечное, газонные решетки. Защитное покрытие может быть выполнено на одном уровне или выше покрытия пешеходных коммуникаций.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158. Колористическое решение применяемого вида покрытия должно учитывать цветовое решение формируемой среды. </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Сопряжение поверхностей.</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159. К элементам сопряжения поверхностей обычно относят различные виды бортовых камней, пандусы, ступени, лестницы. </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Площадки.</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160. На территории поселения размещаются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w:t>
      </w:r>
      <w:r w:rsidRPr="008B0CC1">
        <w:rPr>
          <w:rFonts w:ascii="Times New Roman" w:hAnsi="Times New Roman" w:cs="Times New Roman"/>
        </w:rPr>
        <w:lastRenderedPageBreak/>
        <w:t xml:space="preserve">площадок в границах охранных зон зарегистрированных памятников культурного наследия и </w:t>
      </w:r>
      <w:proofErr w:type="gramStart"/>
      <w:r w:rsidRPr="008B0CC1">
        <w:rPr>
          <w:rFonts w:ascii="Times New Roman" w:hAnsi="Times New Roman" w:cs="Times New Roman"/>
        </w:rPr>
        <w:t>зон</w:t>
      </w:r>
      <w:proofErr w:type="gramEnd"/>
      <w:r w:rsidRPr="008B0CC1">
        <w:rPr>
          <w:rFonts w:ascii="Times New Roman" w:hAnsi="Times New Roman" w:cs="Times New Roman"/>
        </w:rPr>
        <w:t xml:space="preserve"> особо охраняемых природных территорий рекомендуется согласовывать с уполномоченными органами охраны памятников, природопользования и охраны окружающей среды. Придомовые территории, как правило, должны быть обеспечены детскими игровыми и спортивными площадками. Площадки должны быть снабжены исправным и травмобезопасным инвентарем. </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Детские площадки.</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161. Детские площадки организуются в виде отдельных площадок для разных возрастных групп или как комплексные игровые площадки с зонированием по возрастным интересам. 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 </w:t>
      </w:r>
      <w:proofErr w:type="gramStart"/>
      <w:r w:rsidRPr="008B0CC1">
        <w:rPr>
          <w:rFonts w:ascii="Times New Roman" w:hAnsi="Times New Roman" w:cs="Times New Roman"/>
        </w:rPr>
        <w:t xml:space="preserve">Расстояние от окон жилых домов и общественных зданий до границ детских площадок дошкольного возраста не должно быть менее 10 м, младшего и среднего школьного возраста - менее 20 м, комплексных игровых площадок - не менее 40 м, спортивно-игровых комплексов - не менее 100 м. Детские игровые площадки должны быть расположены на расстоянии не менее 20 м от контейнерных площадок. </w:t>
      </w:r>
      <w:proofErr w:type="gramEnd"/>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162. Детские площадки должны: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162.1. иметь планировку поверхности с засыпкой песком неровностей в летнее время;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162.2. регулярно подметаться и смачиваться в утреннее время;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162.3. быть покрашены, окраску ограждений и строений на площадке производить не реже одного раза в год, а ремонт - по мере необходимости;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162.4. быть изолированы от транзитного пешеходного движения, проездов, разворотных площадок, гостевых стоянок, площадок для установки контейнеров для отходов, участков постоянного и временного хранения автотранспортных средств.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ведение работ и складирование строительных материалов на территории детских площадок не допускаются. Осветительное оборудование, как правило,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 Размещение игрового оборудования должно осуществляться с учетом нормативных параметров безопасности.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163. Ответственность за содержание детских площадок и обеспечение безопасности на них возлагается на лиц, осуществляющих их эксплуатацию в соответствии с соглашениями о разграничении сфер ответственности.</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Спортивные площадки.</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164. Спортивные площадки предназначены для занятий физкультурой и спортом всех возрастных групп населения. Обязательный перечень элементов благоустройства территории на спортивной площадке включает: мягкие или газонные виды покрытия (в летний период), спортивное оборудование. Спортивные площадки озеленяются и огораживаются сетчатым ограждением. Озеленение размещается по периметру площадки, </w:t>
      </w:r>
      <w:proofErr w:type="gramStart"/>
      <w:r w:rsidRPr="008B0CC1">
        <w:rPr>
          <w:rFonts w:ascii="Times New Roman" w:hAnsi="Times New Roman" w:cs="Times New Roman"/>
        </w:rPr>
        <w:t>возможно</w:t>
      </w:r>
      <w:proofErr w:type="gramEnd"/>
      <w:r w:rsidRPr="008B0CC1">
        <w:rPr>
          <w:rFonts w:ascii="Times New Roman" w:hAnsi="Times New Roman" w:cs="Times New Roman"/>
        </w:rPr>
        <w:t xml:space="preserve"> применять вертикальное озеленение. Высота ограждения составляет 2,5 - 3 м, в местах примыкания площадок друг к другу - высотой не менее 1,2 м. Спортивное оборудование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Площадки отдыха.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165. На территории жилой застройки возможна организация площадок отдыха, предназначенных для тихого отдыха и настольных игр взрослого населения. </w:t>
      </w:r>
      <w:proofErr w:type="gramStart"/>
      <w:r w:rsidRPr="008B0CC1">
        <w:rPr>
          <w:rFonts w:ascii="Times New Roman" w:hAnsi="Times New Roman" w:cs="Times New Roman"/>
        </w:rPr>
        <w:t>Расстояние от окон жилых домов до границ площадок тихого отдыха должно быть не менее 10 м, площадок шумных настольных игр - не менее 25 м. 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roofErr w:type="gramEnd"/>
      <w:r w:rsidRPr="008B0CC1">
        <w:rPr>
          <w:rFonts w:ascii="Times New Roman" w:hAnsi="Times New Roman" w:cs="Times New Roman"/>
        </w:rPr>
        <w:t xml:space="preserve"> Покрытие площадки рекомендуется проектировать в виде плиточного мощения. При совмещении площадок отдыха и детских площадок не рекомендуется допускать устройство твердых видов покрытия в зоне детских игр. На территориях парков могут быть организованы площадки-лужайки для отдыха на траве. </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Площадки для выгула собак.</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166. Площадки для выгула собак размещаются в местах, согласованных с уполномоченными органами в установленном порядке. Перечень элементов благоустройства на территории площадки для выгула собак включает: различные виды покрытия, ограждение, скамьи, урна, контейнер для утилизации экскрементов, осветительное и информационное оборудование. Рекомендуется предусматривать периметральное озеленение. Площадки для выгула собак должны размещаться на территориях общего пользования микрорайона и жилого района, свободных от зеленых насаждений, в технических зонах линий метрополитена и общегородских магистралей, под линиями электропередач с напряжением не более 110 кВт, за пределами санитарной зоны источников водоснабжения первого и второго поясов. Размеры площадок для выгула собак, размещаемых на территориях жилого назначения, принимаются в пределах 400 - 600 кв</w:t>
      </w:r>
      <w:proofErr w:type="gramStart"/>
      <w:r w:rsidRPr="008B0CC1">
        <w:rPr>
          <w:rFonts w:ascii="Times New Roman" w:hAnsi="Times New Roman" w:cs="Times New Roman"/>
        </w:rPr>
        <w:t>.м</w:t>
      </w:r>
      <w:proofErr w:type="gramEnd"/>
      <w:r w:rsidRPr="008B0CC1">
        <w:rPr>
          <w:rFonts w:ascii="Times New Roman" w:hAnsi="Times New Roman" w:cs="Times New Roman"/>
        </w:rPr>
        <w:t xml:space="preserve">, на прочих территориях - до 800 кв.м, в условиях сложившейся застройки </w:t>
      </w:r>
      <w:r w:rsidRPr="008B0CC1">
        <w:rPr>
          <w:rFonts w:ascii="Times New Roman" w:hAnsi="Times New Roman" w:cs="Times New Roman"/>
        </w:rPr>
        <w:lastRenderedPageBreak/>
        <w:t xml:space="preserve">может приниматься уменьшенный размер площадок, исходя из имеющихся территориальных возможностей. </w:t>
      </w:r>
      <w:proofErr w:type="gramStart"/>
      <w:r w:rsidRPr="008B0CC1">
        <w:rPr>
          <w:rFonts w:ascii="Times New Roman" w:hAnsi="Times New Roman" w:cs="Times New Roman"/>
        </w:rPr>
        <w:t>Расстояние от границы площадки до окон жилых и общественных зданий должно быть не менее 25 м, а до участков детских учреждений, школ, детских, спортивных площадок, площадок отдыха - не менее 40 м. Ограждение площадки, как правило, выполняется из легкой металлической сетки высотой не менее 1,5 м. Расстояние между элементами и секциями ограждения, его нижним краем и землей не должно позволять животному</w:t>
      </w:r>
      <w:proofErr w:type="gramEnd"/>
      <w:r w:rsidRPr="008B0CC1">
        <w:rPr>
          <w:rFonts w:ascii="Times New Roman" w:hAnsi="Times New Roman" w:cs="Times New Roman"/>
        </w:rPr>
        <w:t xml:space="preserve"> покинуть площадку или причинить себе травму. На территории площадки должен быть размещен информационный стенд с правилами пользования площадкой.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167. Владельцы домашних животных самостоятельно осуществляют уборку и утилизацию экскрементов своих питомцев. Владельцы животных должны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 </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Площадки автостоянок.</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168. На территории поселения размещаются следующие виды автостоянок: кратковременного и длительного хранения автомобилей. Обязательный перечень элементов благоустройства на участке длительного и кратковременного хранения автотранспортных сре</w:t>
      </w:r>
      <w:proofErr w:type="gramStart"/>
      <w:r w:rsidRPr="008B0CC1">
        <w:rPr>
          <w:rFonts w:ascii="Times New Roman" w:hAnsi="Times New Roman" w:cs="Times New Roman"/>
        </w:rPr>
        <w:t>дств вкл</w:t>
      </w:r>
      <w:proofErr w:type="gramEnd"/>
      <w:r w:rsidRPr="008B0CC1">
        <w:rPr>
          <w:rFonts w:ascii="Times New Roman" w:hAnsi="Times New Roman" w:cs="Times New Roman"/>
        </w:rPr>
        <w:t xml:space="preserve">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Подъездные пути к участкам длительного и кратковременного хранения автотранспортных средств не должны пересекаться с основными направлениями пешеходных путей. Не допускается организация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может быть изолирован от остальной территории полосой зеленых насаждений шириной не менее 3 м. </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Малые архитектурные формы.</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167. Размещение малых архитектурных форм осуществляется в соответствии с проектной документацией строительства, реконструкции и капитального ремонта зданий и сооружений, а также проектов благоустройства или эскизных предложений. При проектировании и выборе малых архитектурных форм рекомендуется пользоваться каталогами сертифицированных изделий. Для зон исторической застройки, центрального ядра поселения, территории многофункционального центра малые архитектурные формы должны проектироваться на основании индивидуальных проектных разработок.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168. Основными требованиями к малым архитектурным формам являются: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168.1. соответствие характеру архитектурного и ландшафтного окружения, элементов благоустройства территории;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168.2. высокие декоративные и эксплуатационные качества материалов, сохранение их на протяжении длительного периода с учетом воздействия внешней среды;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168.3. прочность, надежность, безопасность конструкции. </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Конструкции павильонов ожидания общественного транспорта.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169. Конструкции павильонов ожидания общественного транспорта должны оборудоваться подсветкой, навесами, скамейками, урнами для мусора и отдельными щитами для объявлений граждан и организаций. На павильоне указываются название остановки, номера и расписание маршрутов общественного транспорта. </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170. Средства наружной рекламы и информации.</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Размещение средств наружной рекламы и информации на территории городского поселения Безенчук рекомендуется производить согласно ГОСТ </w:t>
      </w:r>
      <w:proofErr w:type="gramStart"/>
      <w:r w:rsidRPr="008B0CC1">
        <w:rPr>
          <w:rFonts w:ascii="Times New Roman" w:hAnsi="Times New Roman" w:cs="Times New Roman"/>
        </w:rPr>
        <w:t>Р</w:t>
      </w:r>
      <w:proofErr w:type="gramEnd"/>
      <w:r w:rsidRPr="008B0CC1">
        <w:rPr>
          <w:rFonts w:ascii="Times New Roman" w:hAnsi="Times New Roman" w:cs="Times New Roman"/>
        </w:rPr>
        <w:t xml:space="preserve"> 52044.</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171. Требования к содержанию средств размещения информации.</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172. Содержание средств размещения информации должно осуществляться в соответствии с действующим законодательством, требованиями настоящих Правил.</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173.Средства размещения информации устанавливаются в специально отведенных местах на основании разрешения на установку средства размещения информации, выдаваемого администрацией. При производстве работ по месту установки средств размещения информации непосредственный исполнитель должен иметь при себе указанное разрешение.</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174. После прекращения действия разрешения на установку средства размещения информации владелец указанного объекта обязан в течение 15 дней произвести его демонтаж, а также в течение 3 дней со дня демонтажа восстановить место установки средства размещения информации в том виде, в котором оно было до монтажа средства размещения информации. Демонтаж средства размещения информации необходимо проводить вместе с их фундаментом.</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Использование средства размещения информации после прекращения действия разрешения на его установку не допускается.</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175. Средства размещения информации, устанавливаемые на фасадах зданий, не должны ухудшать архитектурно-художественный вид фасада здания и закрывать частично и (или) полностью его оконные проёмы.</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176. Яркость </w:t>
      </w:r>
      <w:proofErr w:type="gramStart"/>
      <w:r w:rsidRPr="008B0CC1">
        <w:rPr>
          <w:rFonts w:ascii="Times New Roman" w:hAnsi="Times New Roman" w:cs="Times New Roman"/>
        </w:rPr>
        <w:t>элементов изображения средств размещения информации</w:t>
      </w:r>
      <w:proofErr w:type="gramEnd"/>
      <w:r w:rsidRPr="008B0CC1">
        <w:rPr>
          <w:rFonts w:ascii="Times New Roman" w:hAnsi="Times New Roman" w:cs="Times New Roman"/>
        </w:rPr>
        <w:t xml:space="preserve"> при внутреннем и внешнем освещении не должна превышать фотометрические характеристики дорожных знаков.</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177. Средства размещения информации не должны:</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вызывать ослепление участников движения светом, в том числе отражённым;</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 ограничивать видимость, мешать восприятию водителем дорожной обстановки или эксплуатации </w:t>
      </w:r>
      <w:r w:rsidRPr="008B0CC1">
        <w:rPr>
          <w:rFonts w:ascii="Times New Roman" w:hAnsi="Times New Roman" w:cs="Times New Roman"/>
        </w:rPr>
        <w:lastRenderedPageBreak/>
        <w:t>транспортного средства;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иметь сходство (по внешнему виду, изображению или звуковому эффекту) с техническими средствами организации дорожного движения и специальными сигналами, а также создавать впечатление нахождения на дороге транспортного средства, пешехода или какого-либо объекта;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передавать информацию через изображение с движущимися элементами, если вся изображённая информация появляется не одновременно;</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издавать звуки, которые могут быть услышаны в пределах автомобильной дороги лицами с нормальным слухом.</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178. Средства размещения информации должны быть спроектированы, изготовлены и установлены с учётом нагрузок и других воздействий, соответствующих требованиям санитарных нормативов и правил, государственных стандартов, технических регламентов и других нормативных документов.</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Соответствие проектной документации и конструкции средств размещения информации строительным нормам и правилам и другим нормативным документам должно быть подтверждено заключениями уполномоченных на то экспертных организаций, аккредитованных в установленном порядке.</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179. Конструктивные элементы жёсткости и крепления (болтовые соединения, элементы опор, технологические косынки и т.п.) должны быть закрыты декоративными элементами.</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180. Не допускается повреждение зданий и сооружений при креплении к ним средств размещения информации, а также снижение их прочности и устойчивости.</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181. При внутреннем или наружном освещении средств размещения информации осветительные приборы и устройства должны быть установлены таким образом, чтобы исключить прямое попадание световых лучей на проезжую часть.</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182. В средствах размещения информации должны использоваться осветительные приборы промышленного изготовления, обеспечивающие требования электр</w:t>
      </w:r>
      <w:proofErr w:type="gramStart"/>
      <w:r w:rsidRPr="008B0CC1">
        <w:rPr>
          <w:rFonts w:ascii="Times New Roman" w:hAnsi="Times New Roman" w:cs="Times New Roman"/>
        </w:rPr>
        <w:t>о-</w:t>
      </w:r>
      <w:proofErr w:type="gramEnd"/>
      <w:r w:rsidRPr="008B0CC1">
        <w:rPr>
          <w:rFonts w:ascii="Times New Roman" w:hAnsi="Times New Roman" w:cs="Times New Roman"/>
        </w:rPr>
        <w:t xml:space="preserve"> и пожаробезопасности.</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183. Крепление осветительных приборов и устройств должно обеспечивать их надёжное соединение с опорной частью конструкции средства размещения информации и выдерживать нормативные ветровую, снеговую и вибрационную нагрузки.</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184. Включение и отключение установок световой информации, подсветки средств размещения информации должно проводиться одновременно с включением и отключением наружного освещения в соответствии с графиком, согласованным с администрацией городского поселения Безенчук.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185. Смена изображений на средствах размещения информации должна проводиться без заезда транспортных средств на газоны.</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186. Средство размещения информации должно иметь маркировку с указанием его владельца, номера его телефона и номера в городском реестре. Маркировка должна быть размещена под информационным полем. Размер текста должен позволять его прочтение с ближайшей полосы движения транспортных средств.</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187.Средства размещения информации не должны снижать безопасность дорожного движения, ограничивать видимость технических средств организации дорожного движения, уменьшать габарит инженерных сооружений.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188. Удаление средств размещения информации от линий электропередачи осветительной сети должно быть не менее 1,0 м.</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189. Запрещается размещение коммерческой информации путём нанесения либо вкрапления, с использованием строительных материалов, краски, дорожной разметки и т.п., в поверхность автомобильных дорог и улиц.</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190. Штендеры не должны иметь собственного подсвета, площадь одной стороны не должна превышать 1,5 м</w:t>
      </w:r>
      <w:proofErr w:type="gramStart"/>
      <w:r w:rsidRPr="008B0CC1">
        <w:rPr>
          <w:rFonts w:ascii="Times New Roman" w:hAnsi="Times New Roman" w:cs="Times New Roman"/>
        </w:rPr>
        <w:t>2</w:t>
      </w:r>
      <w:proofErr w:type="gramEnd"/>
      <w:r w:rsidRPr="008B0CC1">
        <w:rPr>
          <w:rFonts w:ascii="Times New Roman" w:hAnsi="Times New Roman" w:cs="Times New Roman"/>
        </w:rPr>
        <w:t>.</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191. Штендер может размещаться в пешеходной зоне, на тротуаре в пределах 5 м от входа в здание, строение, </w:t>
      </w:r>
      <w:proofErr w:type="gramStart"/>
      <w:r w:rsidRPr="008B0CC1">
        <w:rPr>
          <w:rFonts w:ascii="Times New Roman" w:hAnsi="Times New Roman" w:cs="Times New Roman"/>
        </w:rPr>
        <w:t>сооружение</w:t>
      </w:r>
      <w:proofErr w:type="gramEnd"/>
      <w:r w:rsidRPr="008B0CC1">
        <w:rPr>
          <w:rFonts w:ascii="Times New Roman" w:hAnsi="Times New Roman" w:cs="Times New Roman"/>
        </w:rPr>
        <w:t xml:space="preserve"> где находится рекламодатель.</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192. Запрещается установка штендеров, мешающих движению пешеходов, при ширине тротуара менее 2 м, а также ориентированных на восприятие с проезжей части.</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Установки для объявлений граждан, афиш, культурных и спортивных мероприятий.</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193. Размещение объявлений, афиш культурных и спортивных мероприятий допускается только на специальных тумбах, щитах и стендах, устанавливаемых в местах массового пребывания граждан и в оживленных пешеходных зонах. Стенды для объявлений могут размещаться в виде отдельно стоящих объектов или в виде навесных щитов на зданиях или сооружениях. </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VI. Основные требования к проведению земляных работ при строительстве, ремонте, реконструкции коммуникаций.</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194. </w:t>
      </w:r>
      <w:proofErr w:type="gramStart"/>
      <w:r w:rsidRPr="008B0CC1">
        <w:rPr>
          <w:rFonts w:ascii="Times New Roman" w:hAnsi="Times New Roman" w:cs="Times New Roman"/>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установка (замена) опор линий электропередачи, связи, опор освещения, планировка грунта, работы при инженерных изысканиях и иные работы), производятся только при наличии письменного разрешения (ордера на производство земляных работ), выданного Администрацией городского поселения Безенчук. </w:t>
      </w:r>
      <w:proofErr w:type="gramEnd"/>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195. Организация и порядок проведения земляных, строительных и ремонтных работ, связанных с благоустройством территории поселения, оформление и получение ордера на производство земляных работ осуществляются в соответствии с установленными требованиями правовых актов Администрации городского поселения Безенчук.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lastRenderedPageBreak/>
        <w:t xml:space="preserve">196. При необходимости сноса или пересадки зеленых насаждений следует в установленном порядке оформлять распоряжение Администрации городского поселения Безенчук и осуществлять снос или пересадку зеленых насаждений.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197. Временное ограничение или прекращение движения по дорогам поселения осуществляются на основании разрешения, выдаваемого Администрации, с обязательным размещением с обеих сторон дороги информационного щита, содержащего все необходимые сведения о заказчиках и производителях работ, сроках работ, возможных маршрутах объезда. Форма и содержание указанного щита устанавливаются соответствующим административным регламентом предоставления муниципальной услуги по выдаче разрешения.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198. Проведение земляных работ при строительстве, ремонте, реконструкции коммуникаций по просроченным ордерам признается самовольным.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По окончании основных работ исполнитель работ обязан восстановить нарушенное благоустройство в срок, указанный в Разрешении.</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198.1.Производитель работ обязан соблюдать технологическую последовательность производства ремонтно-восстановительного цикла при окончании производства специальных работ и восстановления нарушенного благоустройства: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198.2. качественное восстановление асфальтового покрытия на всю ширину дороги, хозяйственного проезда, тротуара,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198.3. восстановление плодородного слоя почвы, планировка на объектах озеленения, участках зеленых насаждений с посевом газонных трав и посадкой нарушенных зеленых насаждений, восстановление прочих элементов благоустройства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198.4.Производитель обязан убрать после восстановительных работ материалы и конструкции, строительный мусор, ограждения в специально отведенные места.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198.5.Прокладка и переустройство подземно-наземных сооружений должны производиться одновременно с восстановлением дорог, площадей, дворовых территорий, а также других работ по восстановлению благоустройства.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198.6.При производстве работ должны быть обеспечены надлежащее санитарное состояние территории, безопасность движения пешеходов и транспорта, устройство подъездов на придомовых территориях, подъезды и подходы к жилым и нежилым зданиям и сооружениям. Через траншеи должны быть переброшены мостики для прохода пешеходов.</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198.7.Производители работ, не имеющие возможности выполнять работы по восстановлению дорожного покрытия и зеленых насаждений своими силами, должны заключать договоры со специализированными организациями за свой счет.</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198.8.Заключение договора не освобождает производителя работ от ответственности за не восстановление нарушенного в ходе работ благоустройства.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198.9.Организации, осуществляющие работы, связанные с пересечением инженерными сетями, в том числе трубопроводами, проезжих частей улиц и тротуаров, обязаны использовать бестраншейный способ прокладки. В исключительных случаях, при невозможности использования бестраншейного способа прокладки коммуникаций, выполнение работ производится способом, согласованным в Разрешении на производство работ.</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rPr>
        <w:t xml:space="preserve">VII. Особые требования к доступной среде.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199.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 Проектирование, строительство, установку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 </w:t>
      </w:r>
    </w:p>
    <w:p w:rsidR="008B0CC1" w:rsidRPr="008B0CC1" w:rsidRDefault="008B0CC1" w:rsidP="008B0CC1">
      <w:pPr>
        <w:widowControl w:val="0"/>
        <w:spacing w:after="0" w:line="240" w:lineRule="auto"/>
        <w:ind w:firstLine="708"/>
        <w:jc w:val="both"/>
        <w:rPr>
          <w:rFonts w:ascii="Times New Roman" w:eastAsia="Times New Roman" w:hAnsi="Times New Roman" w:cs="Times New Roman"/>
          <w:b/>
          <w:lang w:eastAsia="ru-RU"/>
        </w:rPr>
      </w:pPr>
      <w:r w:rsidRPr="008B0CC1">
        <w:rPr>
          <w:rFonts w:ascii="Times New Roman" w:hAnsi="Times New Roman" w:cs="Times New Roman"/>
          <w:b/>
        </w:rPr>
        <w:t>VIII</w:t>
      </w:r>
      <w:r w:rsidRPr="008B0CC1">
        <w:rPr>
          <w:rFonts w:ascii="Times New Roman" w:eastAsia="Times New Roman" w:hAnsi="Times New Roman" w:cs="Times New Roman"/>
          <w:b/>
          <w:lang w:eastAsia="ru-RU"/>
        </w:rPr>
        <w:t xml:space="preserve"> Формы и механизмы общественного участия в принятии решений и реализации проектов комплексного благоустройства  и развития территории муниципального образования.</w:t>
      </w:r>
    </w:p>
    <w:p w:rsidR="008B0CC1" w:rsidRPr="008B0CC1" w:rsidRDefault="008B0CC1" w:rsidP="008B0CC1">
      <w:pPr>
        <w:widowControl w:val="0"/>
        <w:spacing w:after="0" w:line="240" w:lineRule="auto"/>
        <w:ind w:firstLine="708"/>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200. Задачи общественного участия:</w:t>
      </w:r>
    </w:p>
    <w:p w:rsidR="008B0CC1" w:rsidRPr="008B0CC1" w:rsidRDefault="008B0CC1" w:rsidP="008B0CC1">
      <w:pPr>
        <w:widowControl w:val="0"/>
        <w:spacing w:after="0" w:line="240" w:lineRule="auto"/>
        <w:ind w:firstLine="708"/>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200.1. создать условия для вовлечения граждан в процесс проектирования и реализации проектов;</w:t>
      </w:r>
    </w:p>
    <w:p w:rsidR="008B0CC1" w:rsidRPr="008B0CC1" w:rsidRDefault="008B0CC1" w:rsidP="008B0CC1">
      <w:pPr>
        <w:widowControl w:val="0"/>
        <w:spacing w:after="0" w:line="240" w:lineRule="auto"/>
        <w:ind w:firstLine="708"/>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200.2. создать условия для участия населения в развитии территории городского поселения Безенчук, стимулирование общения граждан по вопросам повседневной жизни, совместному решению задач, создание новых идей, некоммерческих и коммерческих проектов;</w:t>
      </w:r>
    </w:p>
    <w:p w:rsidR="008B0CC1" w:rsidRPr="008B0CC1" w:rsidRDefault="008B0CC1" w:rsidP="008B0CC1">
      <w:pPr>
        <w:widowControl w:val="0"/>
        <w:spacing w:after="0" w:line="240" w:lineRule="auto"/>
        <w:ind w:firstLine="708"/>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200.3. обеспечить вовлечение граждан в процесс содержания объектов благоустройства.</w:t>
      </w:r>
    </w:p>
    <w:p w:rsidR="008B0CC1" w:rsidRPr="008B0CC1" w:rsidRDefault="008B0CC1" w:rsidP="008B0CC1">
      <w:pPr>
        <w:widowControl w:val="0"/>
        <w:spacing w:after="0" w:line="240" w:lineRule="auto"/>
        <w:ind w:firstLine="708"/>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 xml:space="preserve">201. Общественные обсуждения осуществляются с </w:t>
      </w:r>
      <w:r w:rsidRPr="008B0CC1">
        <w:rPr>
          <w:rFonts w:ascii="Times New Roman" w:hAnsi="Times New Roman" w:cs="Times New Roman"/>
        </w:rPr>
        <w:t>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8B0CC1" w:rsidRPr="008B0CC1" w:rsidRDefault="008B0CC1" w:rsidP="008B0CC1">
      <w:pPr>
        <w:widowControl w:val="0"/>
        <w:spacing w:after="0" w:line="240" w:lineRule="auto"/>
        <w:ind w:firstLine="708"/>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202. В целях обеспечения широкого участия всех заинтересованных лиц в принятии решений и реализации проектов комплексного благоустройства и развития территории муниципального образования и оптимального сочетания общественных интересов и пожеланий, профессиональной экспертизы, проводятся следующие процедуры:</w:t>
      </w:r>
    </w:p>
    <w:p w:rsidR="008B0CC1" w:rsidRPr="008B0CC1" w:rsidRDefault="008B0CC1" w:rsidP="008B0CC1">
      <w:pPr>
        <w:widowControl w:val="0"/>
        <w:spacing w:after="0" w:line="240" w:lineRule="auto"/>
        <w:ind w:firstLine="708"/>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 (1 этап);</w:t>
      </w:r>
    </w:p>
    <w:p w:rsidR="008B0CC1" w:rsidRPr="008B0CC1" w:rsidRDefault="008B0CC1" w:rsidP="008B0CC1">
      <w:pPr>
        <w:widowControl w:val="0"/>
        <w:spacing w:after="0" w:line="240" w:lineRule="auto"/>
        <w:ind w:firstLine="708"/>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 xml:space="preserve">- совмещение общественного участия и профессиональной экспертизы в выработке альтернативных </w:t>
      </w:r>
      <w:r w:rsidRPr="008B0CC1">
        <w:rPr>
          <w:rFonts w:ascii="Times New Roman" w:eastAsia="Times New Roman" w:hAnsi="Times New Roman" w:cs="Times New Roman"/>
          <w:lang w:eastAsia="ru-RU"/>
        </w:rPr>
        <w:lastRenderedPageBreak/>
        <w:t>концепций решения задачи, в том числе с использованием механизма проектных семинаров и открытых конкурсов (2 этап);</w:t>
      </w:r>
    </w:p>
    <w:p w:rsidR="008B0CC1" w:rsidRPr="008B0CC1" w:rsidRDefault="008B0CC1" w:rsidP="008B0CC1">
      <w:pPr>
        <w:widowControl w:val="0"/>
        <w:spacing w:after="0" w:line="240" w:lineRule="auto"/>
        <w:ind w:firstLine="540"/>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 рассмотрение созданных вариантов с вовлечением всех заинтересованных лиц, имеющих отношение к данной территории и данному вопросу (3 этап);</w:t>
      </w:r>
    </w:p>
    <w:p w:rsidR="008B0CC1" w:rsidRPr="008B0CC1" w:rsidRDefault="008B0CC1" w:rsidP="008B0CC1">
      <w:pPr>
        <w:widowControl w:val="0"/>
        <w:spacing w:after="0" w:line="240" w:lineRule="auto"/>
        <w:ind w:firstLine="540"/>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 (4 этап).</w:t>
      </w:r>
    </w:p>
    <w:p w:rsidR="008B0CC1" w:rsidRPr="008B0CC1" w:rsidRDefault="008B0CC1" w:rsidP="008B0CC1">
      <w:pPr>
        <w:widowControl w:val="0"/>
        <w:spacing w:after="0" w:line="240" w:lineRule="auto"/>
        <w:ind w:firstLine="540"/>
        <w:jc w:val="both"/>
        <w:rPr>
          <w:rFonts w:ascii="Times New Roman" w:hAnsi="Times New Roman" w:cs="Times New Roman"/>
        </w:rPr>
      </w:pPr>
      <w:r w:rsidRPr="008B0CC1">
        <w:rPr>
          <w:rFonts w:ascii="Times New Roman" w:hAnsi="Times New Roman" w:cs="Times New Roman"/>
        </w:rPr>
        <w:t>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p>
    <w:p w:rsidR="008B0CC1" w:rsidRPr="008B0CC1" w:rsidRDefault="008B0CC1" w:rsidP="008B0CC1">
      <w:pPr>
        <w:widowControl w:val="0"/>
        <w:spacing w:after="0" w:line="240" w:lineRule="auto"/>
        <w:ind w:firstLine="540"/>
        <w:jc w:val="both"/>
        <w:rPr>
          <w:rFonts w:ascii="Times New Roman" w:hAnsi="Times New Roman" w:cs="Times New Roman"/>
        </w:rPr>
      </w:pPr>
      <w:r w:rsidRPr="008B0CC1">
        <w:rPr>
          <w:rFonts w:ascii="Times New Roman" w:hAnsi="Times New Roman" w:cs="Times New Roman"/>
        </w:rPr>
        <w:t xml:space="preserve"> Все решения, касающиеся благоустройства и развития территорий, рекомендуется принимать открыто и гласно, с учетом мнения жителей соответствующих территорий и иных заинтересованных лиц.</w:t>
      </w:r>
    </w:p>
    <w:p w:rsidR="008B0CC1" w:rsidRPr="008B0CC1" w:rsidRDefault="008B0CC1" w:rsidP="008B0CC1">
      <w:pPr>
        <w:widowControl w:val="0"/>
        <w:spacing w:after="0" w:line="240" w:lineRule="auto"/>
        <w:ind w:firstLine="540"/>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 xml:space="preserve">203. Администрация поселения обеспечивает свободный доступ на официальный сайт Администрации поселения в сети Интернет к основной проектной и конкурсной документации. </w:t>
      </w:r>
    </w:p>
    <w:p w:rsidR="008B0CC1" w:rsidRPr="008B0CC1" w:rsidRDefault="008B0CC1" w:rsidP="008B0CC1">
      <w:pPr>
        <w:widowControl w:val="0"/>
        <w:spacing w:after="0" w:line="240" w:lineRule="auto"/>
        <w:ind w:firstLine="540"/>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 xml:space="preserve">204 Формы общественного участия: </w:t>
      </w:r>
    </w:p>
    <w:p w:rsidR="008B0CC1" w:rsidRPr="008B0CC1" w:rsidRDefault="008B0CC1" w:rsidP="008B0CC1">
      <w:pPr>
        <w:widowControl w:val="0"/>
        <w:spacing w:after="0" w:line="240" w:lineRule="auto"/>
        <w:ind w:firstLine="540"/>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 xml:space="preserve">Для осуществления участия граждан в процессе принятия решений и реализации проектов комплексного благоустройства Администрация поселения и граждане должны следовать следующим формам: </w:t>
      </w:r>
    </w:p>
    <w:p w:rsidR="008B0CC1" w:rsidRPr="008B0CC1" w:rsidRDefault="008B0CC1" w:rsidP="008B0CC1">
      <w:pPr>
        <w:widowControl w:val="0"/>
        <w:spacing w:after="0" w:line="240" w:lineRule="auto"/>
        <w:ind w:firstLine="540"/>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204.1. совместное определение целей и задач по развитию территории, инвентаризация проблем и потенциалов среды;</w:t>
      </w:r>
    </w:p>
    <w:p w:rsidR="008B0CC1" w:rsidRPr="008B0CC1" w:rsidRDefault="008B0CC1" w:rsidP="008B0CC1">
      <w:pPr>
        <w:widowControl w:val="0"/>
        <w:spacing w:after="0" w:line="240" w:lineRule="auto"/>
        <w:ind w:firstLine="540"/>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204.2.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B0CC1" w:rsidRPr="008B0CC1" w:rsidRDefault="008B0CC1" w:rsidP="008B0CC1">
      <w:pPr>
        <w:widowControl w:val="0"/>
        <w:spacing w:after="0" w:line="240" w:lineRule="auto"/>
        <w:ind w:firstLine="540"/>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204.3 консультации в выборе типов покрытий, с учетом функционального зонирования территории;</w:t>
      </w:r>
    </w:p>
    <w:p w:rsidR="008B0CC1" w:rsidRPr="008B0CC1" w:rsidRDefault="008B0CC1" w:rsidP="008B0CC1">
      <w:pPr>
        <w:widowControl w:val="0"/>
        <w:spacing w:after="0" w:line="240" w:lineRule="auto"/>
        <w:ind w:firstLine="540"/>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204.4. участие в разработке проекта, обсуждение решений с  профильными специалистами;</w:t>
      </w:r>
    </w:p>
    <w:p w:rsidR="008B0CC1" w:rsidRPr="008B0CC1" w:rsidRDefault="008B0CC1" w:rsidP="008B0CC1">
      <w:pPr>
        <w:widowControl w:val="0"/>
        <w:spacing w:after="0" w:line="240" w:lineRule="auto"/>
        <w:ind w:firstLine="540"/>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 xml:space="preserve">204.5. согласование проектных решений с участниками процесса проектирования и будущими пользователями, включая местных жителей, предпринимателей, собственников соседних территорий и других заинтересованных лиц; </w:t>
      </w:r>
    </w:p>
    <w:p w:rsidR="008B0CC1" w:rsidRPr="008B0CC1" w:rsidRDefault="008B0CC1" w:rsidP="008B0CC1">
      <w:pPr>
        <w:widowControl w:val="0"/>
        <w:spacing w:after="0" w:line="240" w:lineRule="auto"/>
        <w:ind w:firstLine="540"/>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204.6.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B0CC1" w:rsidRPr="008B0CC1" w:rsidRDefault="008B0CC1" w:rsidP="008B0CC1">
      <w:pPr>
        <w:widowControl w:val="0"/>
        <w:spacing w:after="0" w:line="240" w:lineRule="auto"/>
        <w:ind w:firstLine="540"/>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204.7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8B0CC1" w:rsidRPr="008B0CC1" w:rsidRDefault="00066E22" w:rsidP="00066E22">
      <w:pPr>
        <w:widowControl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8B0CC1" w:rsidRPr="008B0CC1">
        <w:rPr>
          <w:rFonts w:ascii="Times New Roman" w:eastAsia="Times New Roman" w:hAnsi="Times New Roman" w:cs="Times New Roman"/>
          <w:lang w:eastAsia="ru-RU"/>
        </w:rPr>
        <w:t>204.8. При реализации проектов необходимо осуществить  информирование общественности о планирующихся изменениях и возможности участия в этом процессе.</w:t>
      </w:r>
    </w:p>
    <w:p w:rsidR="008B0CC1" w:rsidRPr="008B0CC1" w:rsidRDefault="008B0CC1" w:rsidP="008B0CC1">
      <w:pPr>
        <w:widowControl w:val="0"/>
        <w:spacing w:after="0" w:line="240" w:lineRule="auto"/>
        <w:ind w:firstLine="708"/>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Информирование осуществляется следующим путем:</w:t>
      </w:r>
    </w:p>
    <w:p w:rsidR="008B0CC1" w:rsidRPr="008B0CC1" w:rsidRDefault="008B0CC1" w:rsidP="008B0CC1">
      <w:pPr>
        <w:widowControl w:val="0"/>
        <w:spacing w:after="0" w:line="240" w:lineRule="auto"/>
        <w:ind w:firstLine="708"/>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 работы со средствами массовой информации, охватывающими широкий круг людей разных возрастных групп и потенциальные аудитории проекта;</w:t>
      </w:r>
    </w:p>
    <w:p w:rsidR="008B0CC1" w:rsidRPr="008B0CC1" w:rsidRDefault="008B0CC1" w:rsidP="008B0CC1">
      <w:pPr>
        <w:widowControl w:val="0"/>
        <w:spacing w:after="0" w:line="240" w:lineRule="auto"/>
        <w:ind w:firstLine="708"/>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8B0CC1" w:rsidRPr="008B0CC1" w:rsidRDefault="008B0CC1" w:rsidP="008B0CC1">
      <w:pPr>
        <w:widowControl w:val="0"/>
        <w:spacing w:after="0" w:line="240" w:lineRule="auto"/>
        <w:ind w:firstLine="708"/>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8B0CC1" w:rsidRPr="008B0CC1" w:rsidRDefault="008B0CC1" w:rsidP="008B0CC1">
      <w:pPr>
        <w:widowControl w:val="0"/>
        <w:spacing w:after="0" w:line="240" w:lineRule="auto"/>
        <w:ind w:firstLine="708"/>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 индивидуальных приглашений участников встречи лично, по электронной почте или по телефону;</w:t>
      </w:r>
    </w:p>
    <w:p w:rsidR="008B0CC1" w:rsidRPr="008B0CC1" w:rsidRDefault="008B0CC1" w:rsidP="008B0CC1">
      <w:pPr>
        <w:widowControl w:val="0"/>
        <w:spacing w:after="0" w:line="240" w:lineRule="auto"/>
        <w:ind w:firstLine="708"/>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rsidR="008B0CC1" w:rsidRPr="008B0CC1" w:rsidRDefault="008B0CC1" w:rsidP="008B0CC1">
      <w:pPr>
        <w:widowControl w:val="0"/>
        <w:spacing w:after="0" w:line="240" w:lineRule="auto"/>
        <w:ind w:firstLine="708"/>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8B0CC1" w:rsidRPr="008B0CC1" w:rsidRDefault="008B0CC1" w:rsidP="008B0CC1">
      <w:pPr>
        <w:widowControl w:val="0"/>
        <w:spacing w:after="0" w:line="240" w:lineRule="auto"/>
        <w:ind w:firstLine="708"/>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205. Механизмы общественного участия.</w:t>
      </w:r>
    </w:p>
    <w:p w:rsidR="008B0CC1" w:rsidRPr="008B0CC1" w:rsidRDefault="008B0CC1" w:rsidP="008B0CC1">
      <w:pPr>
        <w:widowControl w:val="0"/>
        <w:spacing w:after="0" w:line="240" w:lineRule="auto"/>
        <w:ind w:firstLine="708"/>
        <w:jc w:val="both"/>
        <w:rPr>
          <w:rFonts w:ascii="Times New Roman" w:eastAsia="Times New Roman" w:hAnsi="Times New Roman" w:cs="Times New Roman"/>
          <w:lang w:eastAsia="ru-RU"/>
        </w:rPr>
      </w:pPr>
      <w:proofErr w:type="gramStart"/>
      <w:r w:rsidRPr="008B0CC1">
        <w:rPr>
          <w:rFonts w:ascii="Times New Roman" w:eastAsia="Times New Roman" w:hAnsi="Times New Roman" w:cs="Times New Roman"/>
          <w:lang w:eastAsia="ru-RU"/>
        </w:rPr>
        <w:t>Используются следующие инструменты: анкетирование, опросы, интервьюирование,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организация проектных мастерских со школьниками и студентами, школьные проекты (рисунки, сочинения, пожелания, макеты).</w:t>
      </w:r>
      <w:proofErr w:type="gramEnd"/>
      <w:r w:rsidRPr="008B0CC1">
        <w:rPr>
          <w:rFonts w:ascii="Times New Roman" w:eastAsia="Times New Roman" w:hAnsi="Times New Roman" w:cs="Times New Roman"/>
          <w:lang w:eastAsia="ru-RU"/>
        </w:rPr>
        <w:t xml:space="preserve">  На каждом этапе проектирования выбираются максимально подходящие для конкретной ситуации механизмы, они должны быть простыми и понятными для всех заинтересованных в проекте сторон. </w:t>
      </w:r>
    </w:p>
    <w:p w:rsidR="008B0CC1" w:rsidRPr="008B0CC1" w:rsidRDefault="008B0CC1" w:rsidP="008B0CC1">
      <w:pPr>
        <w:widowControl w:val="0"/>
        <w:spacing w:after="0" w:line="240" w:lineRule="auto"/>
        <w:ind w:firstLine="708"/>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 xml:space="preserve">Для проведения общественных обсуждений выбираются общественные и культурные центры (Дома культуры, школы, молодежные и культурные центры) находящиеся в зоне хорошей транспортной доступности. </w:t>
      </w:r>
    </w:p>
    <w:p w:rsidR="008B0CC1" w:rsidRPr="008B0CC1" w:rsidRDefault="008B0CC1" w:rsidP="008B0CC1">
      <w:pPr>
        <w:widowControl w:val="0"/>
        <w:spacing w:after="0" w:line="240" w:lineRule="auto"/>
        <w:ind w:firstLine="708"/>
        <w:jc w:val="both"/>
        <w:rPr>
          <w:rFonts w:ascii="Times New Roman" w:eastAsia="Times New Roman" w:hAnsi="Times New Roman" w:cs="Times New Roman"/>
          <w:lang w:eastAsia="ru-RU"/>
        </w:rPr>
      </w:pPr>
      <w:r w:rsidRPr="008B0CC1">
        <w:rPr>
          <w:rFonts w:ascii="Times New Roman" w:eastAsia="Times New Roman" w:hAnsi="Times New Roman" w:cs="Times New Roman"/>
          <w:lang w:eastAsia="ru-RU"/>
        </w:rPr>
        <w:t xml:space="preserve">По итогам встреч, проектных семинаров и любых других форматов общественных обсуждений Администрацией поселения должен быть сформирован отчет о встрече. </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lastRenderedPageBreak/>
        <w:t>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Общественный контроль является одним из механизмов общественного участия.</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Органы местного самоуправления создают условия для проведения общественного контроля в области благоустройства, в том числе на официальном сайте органов местного самоуправления в сети Интернет.</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Pr="008B0CC1">
        <w:rPr>
          <w:rFonts w:ascii="Times New Roman" w:hAnsi="Times New Roman" w:cs="Times New Roman"/>
        </w:rPr>
        <w:t>о-</w:t>
      </w:r>
      <w:proofErr w:type="gramEnd"/>
      <w:r w:rsidRPr="008B0CC1">
        <w:rPr>
          <w:rFonts w:ascii="Times New Roman" w:hAnsi="Times New Roman" w:cs="Times New Roman"/>
        </w:rPr>
        <w:t>, видеофиксации, а также на официальном сайте органов местного самоуправления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органы местного самоуправления и (или) на официальный сайт органов местного самоуправления в сети Интернет.</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8B0CC1" w:rsidRPr="008B0CC1" w:rsidRDefault="008B0CC1" w:rsidP="008B0CC1">
      <w:pPr>
        <w:widowControl w:val="0"/>
        <w:spacing w:after="0" w:line="240" w:lineRule="auto"/>
        <w:ind w:firstLine="708"/>
        <w:jc w:val="both"/>
        <w:rPr>
          <w:rFonts w:ascii="Times New Roman" w:hAnsi="Times New Roman" w:cs="Times New Roman"/>
          <w:b/>
        </w:rPr>
      </w:pPr>
      <w:r w:rsidRPr="008B0CC1">
        <w:rPr>
          <w:rFonts w:ascii="Times New Roman" w:hAnsi="Times New Roman" w:cs="Times New Roman"/>
          <w:b/>
          <w:lang w:val="en-US"/>
        </w:rPr>
        <w:t>IX</w:t>
      </w:r>
      <w:r w:rsidRPr="008B0CC1">
        <w:rPr>
          <w:rFonts w:ascii="Times New Roman" w:hAnsi="Times New Roman" w:cs="Times New Roman"/>
          <w:b/>
        </w:rPr>
        <w:t>.Содержание животных</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Владельцами животных считаются физические или юридические лица, осуществляющие уход за животным, в том числе лица, принявшие на содержание бесхозных животных. Животное, постоянно проживающее на территории, принадлежащей физическому лицу, считается животным данного физического лица. Животное, проживающее на территории предприятия (учреждения, организации) и призванное выполнять охранные или иные функции, считается принадлежащим данному юридическому лицу.</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206.Администрация городского поселения Безенчук:</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206.1.Определяет места на территории поселения, в которых допускается или запрещается выгул домашних животных.</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206.2.Обеспечивает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206.3.Оказывает содействие ветеренарным службам по вакцинированию домашних животных.</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206.4.Определяет выпас сельскохозяйственных животных.</w:t>
      </w:r>
    </w:p>
    <w:p w:rsidR="008B0CC1" w:rsidRPr="008B0CC1" w:rsidRDefault="008B0CC1" w:rsidP="008B0CC1">
      <w:pPr>
        <w:widowControl w:val="0"/>
        <w:spacing w:after="0" w:line="240" w:lineRule="auto"/>
        <w:ind w:firstLine="708"/>
        <w:jc w:val="both"/>
        <w:rPr>
          <w:rFonts w:ascii="Times New Roman" w:hAnsi="Times New Roman" w:cs="Times New Roman"/>
          <w:b/>
        </w:rPr>
      </w:pPr>
      <w:r w:rsidRPr="008B0CC1">
        <w:rPr>
          <w:rFonts w:ascii="Times New Roman" w:hAnsi="Times New Roman" w:cs="Times New Roman"/>
          <w:b/>
        </w:rPr>
        <w:t>207.Регистрация продуктивных животных.</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 xml:space="preserve">208. Администрация городского поселения Безенчук осуществляет регистрацию и перерегистрацию продуктивных животных. </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 xml:space="preserve">Регистрация и перерегистрация продуктивных животных производится в целях: </w:t>
      </w:r>
    </w:p>
    <w:p w:rsidR="00EE21BD" w:rsidRDefault="008B0CC1" w:rsidP="008B0CC1">
      <w:pPr>
        <w:widowControl w:val="0"/>
        <w:spacing w:after="0" w:line="240" w:lineRule="auto"/>
        <w:ind w:firstLine="709"/>
        <w:jc w:val="both"/>
        <w:rPr>
          <w:rFonts w:ascii="Times New Roman" w:hAnsi="Times New Roman" w:cs="Times New Roman"/>
        </w:rPr>
      </w:pPr>
      <w:r w:rsidRPr="008B0CC1">
        <w:rPr>
          <w:rFonts w:ascii="Times New Roman" w:hAnsi="Times New Roman" w:cs="Times New Roman"/>
        </w:rPr>
        <w:t xml:space="preserve">- учета продуктивных животных на территории поселения;                                                                                                                                                                             </w:t>
      </w:r>
      <w:r w:rsidR="00EE21BD">
        <w:rPr>
          <w:rFonts w:ascii="Times New Roman" w:hAnsi="Times New Roman" w:cs="Times New Roman"/>
        </w:rPr>
        <w:t xml:space="preserve">          </w:t>
      </w:r>
    </w:p>
    <w:p w:rsidR="008B0CC1" w:rsidRPr="008B0CC1" w:rsidRDefault="008B0CC1" w:rsidP="008B0CC1">
      <w:pPr>
        <w:widowControl w:val="0"/>
        <w:spacing w:after="0" w:line="240" w:lineRule="auto"/>
        <w:ind w:firstLine="709"/>
        <w:jc w:val="both"/>
        <w:rPr>
          <w:rFonts w:ascii="Times New Roman" w:hAnsi="Times New Roman" w:cs="Times New Roman"/>
        </w:rPr>
      </w:pPr>
      <w:r w:rsidRPr="008B0CC1">
        <w:rPr>
          <w:rFonts w:ascii="Times New Roman" w:hAnsi="Times New Roman" w:cs="Times New Roman"/>
        </w:rPr>
        <w:t>- осуществления ветеринарного и санитарного надзор</w:t>
      </w:r>
      <w:proofErr w:type="gramStart"/>
      <w:r w:rsidRPr="008B0CC1">
        <w:rPr>
          <w:rFonts w:ascii="Times New Roman" w:hAnsi="Times New Roman" w:cs="Times New Roman"/>
        </w:rPr>
        <w:t>а(</w:t>
      </w:r>
      <w:proofErr w:type="gramEnd"/>
      <w:r w:rsidRPr="008B0CC1">
        <w:rPr>
          <w:rFonts w:ascii="Times New Roman" w:hAnsi="Times New Roman" w:cs="Times New Roman"/>
        </w:rPr>
        <w:t>контроля) за домашними и сельскохозяйственными животными, проведению мероприятий по предупреждению болезней продуктивных животных;</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209.      Регистрация животных осуществляется Администрацией поселения путем записи в похозяйственную книгу.</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210. При регистрации владелец продуктивного  животного  должен быть ознакомлен с настоящими Правилами</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211. В случае передачи (продажи) и убоя продуктивного  животного, владелец  обязан уведомить Администрацию и снять с регистрации   животное.</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212.Порядок содержания и выгула домашних животных и требования к содержанию площадок для выгула.</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213.1.При выгуливании собак должны соблюдаться следующие требования:</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213.1.Выгул собак разрешается только в наморднике, на поводке, длина которого позволяет контролировать их поведение. При выгуле собак в ранние утренние и поздние вечерние часы владельцы (собственники) должны принять меры к обеспечению тишины.</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213.2.Выгуливать собак без поводка и намордника разрешается на специальных площадках для выгула.</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213.3.Лица, осуществляющие выгул, обязаны не допускать повреждения или уничтожения зеленых насаждений домашними животными.</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213.4..В случаях загрязнения выгуливаемыми домашними животными мест общественного пользования лицо, осуществляющее выгул, обязано обеспечить устранение загрязнения.</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213.5.Запрещается выгуливать собак на детских и спортивных площадках, на территориях больниц, детских дошкольных и школьных учреждений.</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213.6.Площадки для выгула домашних животных должны размещаться на территориях, свободных от зеленых насаждений, в соответствии с санитарными нормами.</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213.7.Расстояние от границы площадки до окон жилых и общественных зданий должно быть не менее 25м, а от участков детских учреждений, школ, детских, спортивных площадок, площадок отдыха – не менее 40 м.</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213.8.Владельцы (собственники) собак, имеющие в пользовании земельный участок, могут содержать собак в свободном выгуле только на хорошо огороженной территории или на привязи. О наличии собак должна быть сделана предупреждающая надпись при входе на участок (во двор).</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213.9.Немедленно сообщать в ветеринарные учреждения о случаях внезапного падежа собак и кошек или при подозрении на заболевание животных и до прибытия ветеринарного врача их изолировать.</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214.Владельцы домашних животных обязаны:</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 xml:space="preserve">214.1.обеспечивать надлежащее содержание животных и принимать необходимые меры, обеспечивающие </w:t>
      </w:r>
      <w:r w:rsidRPr="008B0CC1">
        <w:rPr>
          <w:rFonts w:ascii="Times New Roman" w:hAnsi="Times New Roman" w:cs="Times New Roman"/>
        </w:rPr>
        <w:lastRenderedPageBreak/>
        <w:t>безопасность окружающих;</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214.2.принимать меры к обеспечению тишины в жилых помещениях;</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214.3.сообщать в ветеринарные учреждения и органы здравоохранения во всех случаях укуса собакой человека для осмотра и карантирования;</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214.4.доставлять трупы павших животных в ближайшие ветеринарные учреждения;</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214.5.гуманно обращаться с животными (не выбрасывать их, не оставлять без пищи, воды, присмотра, не избивать их);</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214.6.по требованию санитарно-ветеринарных служб предоставлять животных для осмотра, профилактических прививок и лечебно-профилактической обработки;</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214.7.не допускать загрязнения животными квартир, лестничных клеток, лифтов, подвалов и других мест общего пользования в многоквартирных жилых домах, а также дворов, тротуаров, улиц, зеленых зон, детских и спортивных площадок. Загрязнение указанных мест немедленно устраняется владельцами животных.</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 xml:space="preserve">215. Содержание домашнего скота и птицы.  </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215.1.Крупный  рогатый  и  мелкий рогатый  скот  должен  быть  обязательно  забиркован.</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215.2.Скот, свиньи и лошади должны содержаться круглый год в предусмотренных для их содержания закрытых помещениях и загонах, расположенных не ближе 20 метров от окон жилых помещений и не менее 50 метров от детских, пищевых и лечебных учреждений.</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215.3. Содержание скота, свиней, кроликов и др. в квартирах запрещено.</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215.4. Крупный рогатый скот и мелкий рогатый скот на выпас и обратно проводится под непосредственным наблюдением владельца (собственника); с асфальтобетонного покрытия дорог и тротуаров экскременты, оставленные животными, убираются их владельцами (собственниками).</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215.5. Выпас скота производится только в отведенных для этих целей местах, за пределами населенного пункта, под присмотром ответственного лица. Бесконтрольный выпас скота на территории населенного пункта запрещается.</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215.6. Складирование кормов, навоза и компоста разрешается только в границах отведенного земельного участка, но не ближе 20 метров  от жилых помещений, а также с обязательным выполнением противопожарных, санитарных, ветеринарных и эстетических норм и требований.</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215.7. Забой скота, свиней и лошадей производится только на территории личного подсобного хозяйства, исключая попадание отходов после разделки туши на улицы, переулки и другие общие территории населенного пункта.</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 xml:space="preserve">216. Содержание мелких животных и птиц. </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216.1. Мелкие животные и птица содержатся в специально оборудованных для этих целей помещениях и загонах, расположенных не ближе 15 метров от окон жилых помещений, а также в соответствии с санитарными и ветеринарными нормами, исключающими их проникновение на территории соседних участков.</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216.2. Содержание мелких животных и птиц в местах общего пользования, коридорах, на чердаках, лестничных клетка, в подвалах, на балконах, лоджиях, в квартирах и во дворах многоэтажных домов запрещено.</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 xml:space="preserve">216.3.Выпас водоплавающей птицы производить только на искусственно созданных водоемах, запрудах в пределах личного земельного участка. Создание </w:t>
      </w:r>
      <w:proofErr w:type="gramStart"/>
      <w:r w:rsidRPr="008B0CC1">
        <w:rPr>
          <w:rFonts w:ascii="Times New Roman" w:hAnsi="Times New Roman" w:cs="Times New Roman"/>
        </w:rPr>
        <w:t>искусственный</w:t>
      </w:r>
      <w:proofErr w:type="gramEnd"/>
      <w:r w:rsidRPr="008B0CC1">
        <w:rPr>
          <w:rFonts w:ascii="Times New Roman" w:hAnsi="Times New Roman" w:cs="Times New Roman"/>
        </w:rPr>
        <w:t xml:space="preserve"> запруд, загонов за пределами участка запрещено.</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216.4. Выгул водоплавающей птицы до естественных водоемов и обратно необходимо осуществлять под контролем собственника (владельца).</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 xml:space="preserve">217.Содержание пчел.  </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217.1. Право на осуществление деятельности в области пчеловодства.</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 xml:space="preserve">Право на осуществление деятельности в области пчеловодства имеют граждане, занимающиеся пчеловодством в целях удовлетворения личных нужд; граждане, осуществляющие предпринимательскую деятельность без образования юридического лица; общественные объединения пчеловодства, а также юридические лица, независимо от форм собственности (далее – граждане и юридические лица). Количество пчелиных семей в собственности граждан и юридических лиц не ограничивается. </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217.2. Размещение пасек и ульев с пчелиными семьями.</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Граждане и юридические лица размещают пасеки или ульи с пчелиными семьями на земельных участках, находящихся в их собственности, владении или пользовании при соблюдении зоотехнических и ветеринарно-санитарных норм и правил содержания медоносных пчел.</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Земельные участки для размещения стационарных пасек предоставляются гражданам и юридическим лицам на землях общего пользования по согласованию с Администрацией городского поселения Безенчук, а также в соответствии с земельным и лесным законодательством.</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Граждане и юридические лица размещают пасеки или ульи с пчелиными семьями на таком расстоянии от учреждений здравоохранения, образования, дошкольного воспитания, культуры, которое обеспечивает безопасность людей.</w:t>
      </w:r>
    </w:p>
    <w:p w:rsidR="008B0CC1" w:rsidRPr="008B0CC1" w:rsidRDefault="008B0CC1" w:rsidP="008B0CC1">
      <w:pPr>
        <w:widowControl w:val="0"/>
        <w:spacing w:after="0" w:line="240" w:lineRule="auto"/>
        <w:ind w:firstLine="708"/>
        <w:jc w:val="both"/>
        <w:rPr>
          <w:rFonts w:ascii="Times New Roman" w:hAnsi="Times New Roman" w:cs="Times New Roman"/>
        </w:rPr>
      </w:pPr>
      <w:r w:rsidRPr="008B0CC1">
        <w:rPr>
          <w:rFonts w:ascii="Times New Roman" w:hAnsi="Times New Roman" w:cs="Times New Roman"/>
        </w:rPr>
        <w:t>На земельных участках ульи с пчелиными семьями размещаются на расстоянии не ближе 10 м от границы земельного участка, либо на высоте не менее</w:t>
      </w:r>
      <w:proofErr w:type="gramStart"/>
      <w:r w:rsidRPr="008B0CC1">
        <w:rPr>
          <w:rFonts w:ascii="Times New Roman" w:hAnsi="Times New Roman" w:cs="Times New Roman"/>
        </w:rPr>
        <w:t>,</w:t>
      </w:r>
      <w:proofErr w:type="gramEnd"/>
      <w:r w:rsidRPr="008B0CC1">
        <w:rPr>
          <w:rFonts w:ascii="Times New Roman" w:hAnsi="Times New Roman" w:cs="Times New Roman"/>
        </w:rPr>
        <w:t xml:space="preserve"> чем 2 м или отделены от соседнего земельного участка зданием, сооружением, сплошным забором, густым кустарником высотой не менее, чем 2 м. Расстояние между ульями должно быть не менее 3-3,5 м, а между рядами ульев – не менее 10м.</w:t>
      </w:r>
    </w:p>
    <w:p w:rsidR="008B0CC1" w:rsidRPr="008B0CC1" w:rsidRDefault="008B0CC1" w:rsidP="008B0CC1">
      <w:pPr>
        <w:widowControl w:val="0"/>
        <w:spacing w:after="0" w:line="240" w:lineRule="auto"/>
        <w:ind w:firstLine="708"/>
        <w:jc w:val="both"/>
        <w:outlineLvl w:val="0"/>
        <w:rPr>
          <w:rFonts w:ascii="Times New Roman" w:hAnsi="Times New Roman" w:cs="Times New Roman"/>
          <w:b/>
        </w:rPr>
      </w:pPr>
      <w:r w:rsidRPr="008B0CC1">
        <w:rPr>
          <w:rFonts w:ascii="Times New Roman" w:hAnsi="Times New Roman" w:cs="Times New Roman"/>
          <w:b/>
          <w:lang w:val="en-US"/>
        </w:rPr>
        <w:t>X</w:t>
      </w:r>
      <w:r w:rsidRPr="008B0CC1">
        <w:rPr>
          <w:rFonts w:ascii="Times New Roman" w:hAnsi="Times New Roman" w:cs="Times New Roman"/>
          <w:b/>
        </w:rPr>
        <w:t>. Контроль за соблюдением норм и правил благоустройства</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218.</w:t>
      </w:r>
      <w:r w:rsidRPr="008B0CC1">
        <w:rPr>
          <w:rFonts w:ascii="Times New Roman" w:hAnsi="Times New Roman" w:cs="Times New Roman"/>
          <w:b/>
        </w:rPr>
        <w:t xml:space="preserve"> </w:t>
      </w:r>
      <w:proofErr w:type="gramStart"/>
      <w:r w:rsidRPr="008B0CC1">
        <w:rPr>
          <w:rFonts w:ascii="Times New Roman" w:hAnsi="Times New Roman" w:cs="Times New Roman"/>
        </w:rPr>
        <w:t>Контроль за</w:t>
      </w:r>
      <w:proofErr w:type="gramEnd"/>
      <w:r w:rsidRPr="008B0CC1">
        <w:rPr>
          <w:rFonts w:ascii="Times New Roman" w:hAnsi="Times New Roman" w:cs="Times New Roman"/>
        </w:rPr>
        <w:t xml:space="preserve"> соблюдением настоящих Правил осуществляют:</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lastRenderedPageBreak/>
        <w:t>а) администрация  городского поселения Безенчук;</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б)</w:t>
      </w:r>
      <w:r w:rsidRPr="008B0CC1">
        <w:rPr>
          <w:rFonts w:ascii="Times New Roman" w:hAnsi="Times New Roman" w:cs="Times New Roman"/>
          <w:color w:val="FF0000"/>
        </w:rPr>
        <w:t xml:space="preserve"> </w:t>
      </w:r>
      <w:r w:rsidRPr="008B0CC1">
        <w:rPr>
          <w:rFonts w:ascii="Times New Roman" w:hAnsi="Times New Roman" w:cs="Times New Roman"/>
        </w:rPr>
        <w:t>иные органы и должностные лица в соответствии с действующим законодательством.</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219.Физические, должностные и юридические лица обязаны обеспечивать условия, необходимые для осуществления </w:t>
      </w:r>
      <w:proofErr w:type="gramStart"/>
      <w:r w:rsidRPr="008B0CC1">
        <w:rPr>
          <w:rFonts w:ascii="Times New Roman" w:hAnsi="Times New Roman" w:cs="Times New Roman"/>
        </w:rPr>
        <w:t>контроля за</w:t>
      </w:r>
      <w:proofErr w:type="gramEnd"/>
      <w:r w:rsidRPr="008B0CC1">
        <w:rPr>
          <w:rFonts w:ascii="Times New Roman" w:hAnsi="Times New Roman" w:cs="Times New Roman"/>
        </w:rPr>
        <w:t xml:space="preserve"> соблюдением настоящих Правил.</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220. Лица, виновные в нарушении настоящих Правил, привлекаются к административной ответственности в соответствии с Законом Самарской области «Об административных правонарушениях на территории Самарской области».</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221. В случае выявления фактов нарушений Правил, уполномоченные должностные лица вправе: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1) выдать предписание об устранении нарушений;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2) составить протокол об административном правонарушении в порядке, установленном действующим законодательством;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 xml:space="preserve">3) обратиться в суд с заявлением (исковым заявлением) о признании незаконными действий (бездействия) физических и (или) юридических лиц, нарушающих Правила, и о возмещении ущерба или понуждении устранить нарушения Правил или выполнить требования, установленные Правилами. </w:t>
      </w:r>
    </w:p>
    <w:p w:rsidR="008B0CC1" w:rsidRPr="008B0CC1" w:rsidRDefault="008B0CC1" w:rsidP="008B0CC1">
      <w:pPr>
        <w:widowControl w:val="0"/>
        <w:spacing w:after="0" w:line="240" w:lineRule="auto"/>
        <w:ind w:firstLine="708"/>
        <w:jc w:val="both"/>
        <w:outlineLvl w:val="0"/>
        <w:rPr>
          <w:rFonts w:ascii="Times New Roman" w:hAnsi="Times New Roman" w:cs="Times New Roman"/>
        </w:rPr>
      </w:pPr>
      <w:r w:rsidRPr="008B0CC1">
        <w:rPr>
          <w:rFonts w:ascii="Times New Roman" w:hAnsi="Times New Roman" w:cs="Times New Roman"/>
        </w:rPr>
        <w:t>Если гражданин, проживающий на территории городского поселения Безенчук, муниципального района Безенчукский, либо иное заинтересованное лицо имеет информацию о нарушении настоящих правил, то он вправе обратиться с письменным заявлением в администрацию городского поселения Безенчук по адресу: п. Безенчук, ул. Нефтяников, д.12, административную комиссию м.р. Безенчукский по адресу: п</w:t>
      </w:r>
      <w:proofErr w:type="gramStart"/>
      <w:r w:rsidRPr="008B0CC1">
        <w:rPr>
          <w:rFonts w:ascii="Times New Roman" w:hAnsi="Times New Roman" w:cs="Times New Roman"/>
        </w:rPr>
        <w:t>.Б</w:t>
      </w:r>
      <w:proofErr w:type="gramEnd"/>
      <w:r w:rsidRPr="008B0CC1">
        <w:rPr>
          <w:rFonts w:ascii="Times New Roman" w:hAnsi="Times New Roman" w:cs="Times New Roman"/>
        </w:rPr>
        <w:t>езенчук, ул. Советская, д. 54.,  телефону (884676) 2-18-35, а также присылать фото и видео на электронный адрес:</w:t>
      </w:r>
      <w:proofErr w:type="spellStart"/>
      <w:r w:rsidRPr="008B0CC1">
        <w:rPr>
          <w:rFonts w:ascii="Times New Roman" w:hAnsi="Times New Roman" w:cs="Times New Roman"/>
          <w:lang w:val="en-US"/>
        </w:rPr>
        <w:t>gp</w:t>
      </w:r>
      <w:proofErr w:type="spellEnd"/>
      <w:r w:rsidRPr="008B0CC1">
        <w:rPr>
          <w:rFonts w:ascii="Times New Roman" w:hAnsi="Times New Roman" w:cs="Times New Roman"/>
        </w:rPr>
        <w:t>-</w:t>
      </w:r>
      <w:proofErr w:type="spellStart"/>
      <w:r w:rsidRPr="008B0CC1">
        <w:rPr>
          <w:rFonts w:ascii="Times New Roman" w:hAnsi="Times New Roman" w:cs="Times New Roman"/>
          <w:lang w:val="en-US"/>
        </w:rPr>
        <w:t>bezenchukso</w:t>
      </w:r>
      <w:proofErr w:type="spellEnd"/>
      <w:r w:rsidRPr="008B0CC1">
        <w:rPr>
          <w:rFonts w:ascii="Times New Roman" w:hAnsi="Times New Roman" w:cs="Times New Roman"/>
        </w:rPr>
        <w:t>@</w:t>
      </w:r>
      <w:proofErr w:type="spellStart"/>
      <w:r w:rsidRPr="008B0CC1">
        <w:rPr>
          <w:rFonts w:ascii="Times New Roman" w:hAnsi="Times New Roman" w:cs="Times New Roman"/>
          <w:lang w:val="en-US"/>
        </w:rPr>
        <w:t>yandex</w:t>
      </w:r>
      <w:proofErr w:type="spellEnd"/>
      <w:r w:rsidRPr="008B0CC1">
        <w:rPr>
          <w:rFonts w:ascii="Times New Roman" w:hAnsi="Times New Roman" w:cs="Times New Roman"/>
        </w:rPr>
        <w:t>.</w:t>
      </w:r>
      <w:proofErr w:type="spellStart"/>
      <w:r w:rsidRPr="008B0CC1">
        <w:rPr>
          <w:rFonts w:ascii="Times New Roman" w:hAnsi="Times New Roman" w:cs="Times New Roman"/>
          <w:lang w:val="en-US"/>
        </w:rPr>
        <w:t>ru</w:t>
      </w:r>
      <w:proofErr w:type="spellEnd"/>
      <w:r w:rsidRPr="008B0CC1">
        <w:rPr>
          <w:rFonts w:ascii="Times New Roman" w:hAnsi="Times New Roman" w:cs="Times New Roman"/>
        </w:rPr>
        <w:t>. Заявление (претензия, жалоба) излагаются в свободной форме с указанием адреса дома,  наименования улицы,  иных ориентиров, позволяющих определить точное место, где замечено нарушение. Необходимо прописать имя, отчество, фамилию заявителя и его контактные данные – анонимные сообщения не принимаются. Письмо можно подкрепить фотографией или видеосъемкой с места событий.</w:t>
      </w:r>
    </w:p>
    <w:p w:rsidR="00AF5687" w:rsidRPr="00AF5687" w:rsidRDefault="00AF5687" w:rsidP="00AF5687">
      <w:pPr>
        <w:spacing w:after="0" w:line="240" w:lineRule="auto"/>
        <w:jc w:val="both"/>
        <w:rPr>
          <w:rFonts w:ascii="Times New Roman" w:hAnsi="Times New Roman" w:cs="Times New Roman"/>
          <w:b/>
          <w:sz w:val="8"/>
          <w:szCs w:val="8"/>
        </w:rPr>
      </w:pPr>
    </w:p>
    <w:p w:rsidR="00AF5687" w:rsidRPr="009270DD" w:rsidRDefault="00AF5687" w:rsidP="00AF5687">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12</w:t>
      </w:r>
      <w:r w:rsidRPr="009270DD">
        <w:rPr>
          <w:rFonts w:ascii="Times New Roman" w:hAnsi="Times New Roman" w:cs="Times New Roman"/>
          <w:b/>
        </w:rPr>
        <w:t>.</w:t>
      </w:r>
      <w:r>
        <w:rPr>
          <w:rFonts w:ascii="Times New Roman" w:hAnsi="Times New Roman" w:cs="Times New Roman"/>
          <w:b/>
        </w:rPr>
        <w:t>10</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4</w:t>
      </w:r>
      <w:r w:rsidRPr="009270DD">
        <w:rPr>
          <w:rFonts w:ascii="Times New Roman" w:hAnsi="Times New Roman" w:cs="Times New Roman"/>
          <w:b/>
        </w:rPr>
        <w:t>/</w:t>
      </w:r>
      <w:r>
        <w:rPr>
          <w:rFonts w:ascii="Times New Roman" w:hAnsi="Times New Roman" w:cs="Times New Roman"/>
          <w:b/>
        </w:rPr>
        <w:t>25</w:t>
      </w:r>
    </w:p>
    <w:p w:rsidR="0030563F" w:rsidRPr="0030563F" w:rsidRDefault="00AF5687" w:rsidP="0030563F">
      <w:pPr>
        <w:spacing w:after="0" w:line="240" w:lineRule="auto"/>
        <w:jc w:val="both"/>
        <w:rPr>
          <w:rFonts w:ascii="Times New Roman" w:eastAsia="Calibri" w:hAnsi="Times New Roman" w:cs="Times New Roman"/>
        </w:rPr>
      </w:pPr>
      <w:r w:rsidRPr="0030563F">
        <w:rPr>
          <w:rFonts w:ascii="Times New Roman" w:hAnsi="Times New Roman" w:cs="Times New Roman"/>
        </w:rPr>
        <w:t>«</w:t>
      </w:r>
      <w:r w:rsidR="0030563F" w:rsidRPr="0030563F">
        <w:rPr>
          <w:rFonts w:ascii="Times New Roman" w:hAnsi="Times New Roman" w:cs="Times New Roman"/>
          <w:bCs/>
        </w:rPr>
        <w:t xml:space="preserve">Об утверждении порядка и условий предоставления депутату Собрания представителей </w:t>
      </w:r>
      <w:r w:rsidR="0030563F" w:rsidRPr="0030563F">
        <w:rPr>
          <w:rFonts w:ascii="Times New Roman" w:eastAsia="Calibri" w:hAnsi="Times New Roman" w:cs="Times New Roman"/>
        </w:rPr>
        <w:t>городского поселения Безенчук муниципального района Безенчукский Самарской области помещения для осуществления депутатской деятельности и работы с избирателями</w:t>
      </w:r>
    </w:p>
    <w:p w:rsidR="0030563F" w:rsidRPr="0030563F" w:rsidRDefault="0030563F" w:rsidP="0030563F">
      <w:pPr>
        <w:spacing w:after="0" w:line="240" w:lineRule="auto"/>
        <w:jc w:val="both"/>
        <w:rPr>
          <w:rFonts w:ascii="Times New Roman" w:hAnsi="Times New Roman" w:cs="Times New Roman"/>
          <w:bCs/>
        </w:rPr>
      </w:pPr>
      <w:r w:rsidRPr="0030563F">
        <w:rPr>
          <w:rFonts w:ascii="Times New Roman" w:hAnsi="Times New Roman" w:cs="Times New Roman"/>
          <w:bCs/>
        </w:rPr>
        <w:tab/>
      </w:r>
      <w:proofErr w:type="gramStart"/>
      <w:r w:rsidRPr="0030563F">
        <w:rPr>
          <w:rFonts w:ascii="Times New Roman" w:hAnsi="Times New Roman" w:cs="Times New Roman"/>
          <w:bCs/>
        </w:rPr>
        <w:t>В соответствии со ст. 11 Федерального закона от 09.10.1999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ст.13 Закона Самарской области от 10.07.2008 N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 руководствуясь Уставом городского поселения Безенчук, Собрание представителей третьего созыва</w:t>
      </w:r>
      <w:proofErr w:type="gramEnd"/>
    </w:p>
    <w:p w:rsidR="0030563F" w:rsidRPr="0030563F" w:rsidRDefault="0030563F" w:rsidP="0030563F">
      <w:pPr>
        <w:spacing w:after="0" w:line="240" w:lineRule="auto"/>
        <w:jc w:val="center"/>
        <w:rPr>
          <w:rFonts w:ascii="Times New Roman" w:hAnsi="Times New Roman" w:cs="Times New Roman"/>
          <w:bCs/>
        </w:rPr>
      </w:pPr>
      <w:r w:rsidRPr="0030563F">
        <w:rPr>
          <w:rFonts w:ascii="Times New Roman" w:hAnsi="Times New Roman" w:cs="Times New Roman"/>
          <w:bCs/>
        </w:rPr>
        <w:t>РЕШИЛО:</w:t>
      </w:r>
    </w:p>
    <w:p w:rsidR="0030563F" w:rsidRPr="0030563F" w:rsidRDefault="0030563F" w:rsidP="0030563F">
      <w:pPr>
        <w:spacing w:after="0" w:line="240" w:lineRule="auto"/>
        <w:jc w:val="both"/>
        <w:rPr>
          <w:rFonts w:ascii="Times New Roman" w:hAnsi="Times New Roman" w:cs="Times New Roman"/>
          <w:bCs/>
        </w:rPr>
      </w:pPr>
      <w:r w:rsidRPr="0030563F">
        <w:rPr>
          <w:rFonts w:ascii="Times New Roman" w:hAnsi="Times New Roman" w:cs="Times New Roman"/>
          <w:bCs/>
        </w:rPr>
        <w:t>1. Утвердить Порядок и условия предоставления депутату Собрания представителей городского поселения Безенчук муниципального района Безенчукский Самарской области помещения для осуществления депутатской деятельности и работы с избирателями согласно приложению к настоящему Решению.</w:t>
      </w:r>
    </w:p>
    <w:p w:rsidR="0030563F" w:rsidRPr="0030563F" w:rsidRDefault="0030563F" w:rsidP="0030563F">
      <w:pPr>
        <w:spacing w:after="0" w:line="240" w:lineRule="auto"/>
        <w:jc w:val="both"/>
        <w:rPr>
          <w:rFonts w:ascii="Times New Roman" w:hAnsi="Times New Roman" w:cs="Times New Roman"/>
          <w:bCs/>
        </w:rPr>
      </w:pPr>
      <w:r w:rsidRPr="0030563F">
        <w:rPr>
          <w:rFonts w:ascii="Times New Roman" w:hAnsi="Times New Roman" w:cs="Times New Roman"/>
          <w:bCs/>
        </w:rPr>
        <w:t>2.    Настоящее Решение вступает в силу со дня его официального опубликования.</w:t>
      </w:r>
    </w:p>
    <w:p w:rsidR="0030563F" w:rsidRPr="0030563F" w:rsidRDefault="0030563F" w:rsidP="0030563F">
      <w:pPr>
        <w:spacing w:after="0" w:line="240" w:lineRule="auto"/>
        <w:jc w:val="both"/>
        <w:rPr>
          <w:rFonts w:ascii="Times New Roman" w:hAnsi="Times New Roman" w:cs="Times New Roman"/>
          <w:bCs/>
        </w:rPr>
      </w:pPr>
      <w:r w:rsidRPr="0030563F">
        <w:rPr>
          <w:rFonts w:ascii="Times New Roman" w:hAnsi="Times New Roman" w:cs="Times New Roman"/>
          <w:bCs/>
        </w:rPr>
        <w:t>3.  Опубликовать настоящее Решение в газете «Вестник городского поселения» и разместить на официальном сайте Администрации городского поселения Безенчук в сети Интернет.</w:t>
      </w:r>
    </w:p>
    <w:p w:rsidR="0030563F" w:rsidRPr="0030563F" w:rsidRDefault="0030563F" w:rsidP="0030563F">
      <w:pPr>
        <w:spacing w:after="0" w:line="240" w:lineRule="auto"/>
        <w:jc w:val="both"/>
        <w:rPr>
          <w:rFonts w:ascii="Times New Roman" w:hAnsi="Times New Roman" w:cs="Times New Roman"/>
          <w:bCs/>
        </w:rPr>
      </w:pPr>
      <w:proofErr w:type="gramStart"/>
      <w:r w:rsidRPr="0030563F">
        <w:rPr>
          <w:rFonts w:ascii="Times New Roman" w:hAnsi="Times New Roman" w:cs="Times New Roman"/>
          <w:bCs/>
        </w:rPr>
        <w:t>Контроль за</w:t>
      </w:r>
      <w:proofErr w:type="gramEnd"/>
      <w:r w:rsidRPr="0030563F">
        <w:rPr>
          <w:rFonts w:ascii="Times New Roman" w:hAnsi="Times New Roman" w:cs="Times New Roman"/>
          <w:bCs/>
        </w:rPr>
        <w:t xml:space="preserve"> исполнением настоящее Решения возложить на председателя Собрания представителей городского поселения Безенчук А.Г.Кантеева.</w:t>
      </w:r>
    </w:p>
    <w:p w:rsidR="00AF5687" w:rsidRDefault="00AF5687" w:rsidP="0030563F">
      <w:pPr>
        <w:spacing w:after="0" w:line="240" w:lineRule="auto"/>
        <w:jc w:val="both"/>
        <w:rPr>
          <w:rFonts w:ascii="Times New Roman" w:eastAsia="Calibri" w:hAnsi="Times New Roman" w:cs="Times New Roman"/>
        </w:rPr>
      </w:pPr>
      <w:r w:rsidRPr="000462E1">
        <w:rPr>
          <w:rFonts w:ascii="Times New Roman" w:eastAsia="Calibri" w:hAnsi="Times New Roman" w:cs="Times New Roman"/>
        </w:rPr>
        <w:t xml:space="preserve">Председатель Собрания представителей </w:t>
      </w:r>
      <w:r w:rsidRPr="000462E1">
        <w:rPr>
          <w:rFonts w:ascii="Times New Roman" w:eastAsia="Calibri" w:hAnsi="Times New Roman" w:cs="Times New Roman"/>
          <w:noProof/>
        </w:rPr>
        <w:t xml:space="preserve">городского </w:t>
      </w:r>
      <w:r w:rsidRPr="000462E1">
        <w:rPr>
          <w:rFonts w:ascii="Times New Roman" w:eastAsia="Calibri" w:hAnsi="Times New Roman" w:cs="Times New Roman"/>
        </w:rPr>
        <w:t xml:space="preserve"> поселения </w:t>
      </w:r>
      <w:r w:rsidRPr="000462E1">
        <w:rPr>
          <w:rFonts w:ascii="Times New Roman" w:eastAsia="Calibri" w:hAnsi="Times New Roman" w:cs="Times New Roman"/>
          <w:noProof/>
        </w:rPr>
        <w:t>Безенчук</w:t>
      </w:r>
      <w:r w:rsidRPr="000462E1">
        <w:rPr>
          <w:rFonts w:ascii="Times New Roman" w:eastAsia="Calibri" w:hAnsi="Times New Roman" w:cs="Times New Roman"/>
          <w:bCs/>
        </w:rPr>
        <w:t xml:space="preserve"> </w:t>
      </w:r>
      <w:r w:rsidRPr="000462E1">
        <w:rPr>
          <w:rFonts w:ascii="Times New Roman" w:hAnsi="Times New Roman" w:cs="Times New Roman"/>
          <w:bCs/>
        </w:rPr>
        <w:t xml:space="preserve">                                    </w:t>
      </w:r>
      <w:r w:rsidRPr="000462E1">
        <w:rPr>
          <w:rFonts w:ascii="Times New Roman" w:eastAsia="Calibri" w:hAnsi="Times New Roman" w:cs="Times New Roman"/>
        </w:rPr>
        <w:t>А.Г.Кантеев</w:t>
      </w:r>
    </w:p>
    <w:p w:rsidR="00AF5687" w:rsidRPr="000462E1" w:rsidRDefault="00AF5687" w:rsidP="00AF5687">
      <w:pPr>
        <w:spacing w:after="0" w:line="240" w:lineRule="auto"/>
        <w:jc w:val="both"/>
        <w:outlineLvl w:val="0"/>
        <w:rPr>
          <w:rFonts w:ascii="Times New Roman" w:hAnsi="Times New Roman" w:cs="Times New Roman"/>
        </w:rPr>
      </w:pPr>
      <w:r w:rsidRPr="000462E1">
        <w:rPr>
          <w:rFonts w:ascii="Times New Roman" w:hAnsi="Times New Roman" w:cs="Times New Roman"/>
        </w:rPr>
        <w:t xml:space="preserve">Глава </w:t>
      </w:r>
      <w:r w:rsidRPr="000462E1">
        <w:rPr>
          <w:rFonts w:ascii="Times New Roman" w:hAnsi="Times New Roman" w:cs="Times New Roman"/>
          <w:noProof/>
        </w:rPr>
        <w:t xml:space="preserve">городского </w:t>
      </w:r>
      <w:r w:rsidRPr="000462E1">
        <w:rPr>
          <w:rFonts w:ascii="Times New Roman" w:hAnsi="Times New Roman" w:cs="Times New Roman"/>
        </w:rPr>
        <w:t xml:space="preserve"> поселения </w:t>
      </w:r>
      <w:r w:rsidRPr="000462E1">
        <w:rPr>
          <w:rFonts w:ascii="Times New Roman" w:hAnsi="Times New Roman" w:cs="Times New Roman"/>
          <w:noProof/>
        </w:rPr>
        <w:t>Безенчук</w:t>
      </w:r>
      <w:r w:rsidRPr="000462E1">
        <w:rPr>
          <w:rFonts w:ascii="Times New Roman" w:hAnsi="Times New Roman" w:cs="Times New Roman"/>
          <w:bCs/>
        </w:rPr>
        <w:t xml:space="preserve">                                                                                               </w:t>
      </w:r>
      <w:r w:rsidRPr="000462E1">
        <w:rPr>
          <w:rFonts w:ascii="Times New Roman" w:hAnsi="Times New Roman" w:cs="Times New Roman"/>
          <w:noProof/>
        </w:rPr>
        <w:t>В.В.Аникин</w:t>
      </w:r>
    </w:p>
    <w:p w:rsidR="00AF5687" w:rsidRPr="00081C07" w:rsidRDefault="00AF5687" w:rsidP="00AF5687">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AF5687" w:rsidRPr="00081C07" w:rsidRDefault="00AF5687" w:rsidP="00AF5687">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AF5687" w:rsidRPr="00081C07" w:rsidRDefault="00AF5687" w:rsidP="00AF5687">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8B0CC1" w:rsidRPr="004F6315" w:rsidRDefault="00AF5687" w:rsidP="00AF5687">
      <w:pPr>
        <w:widowControl w:val="0"/>
        <w:spacing w:after="0"/>
        <w:ind w:firstLine="708"/>
        <w:jc w:val="right"/>
        <w:outlineLvl w:val="0"/>
        <w:rPr>
          <w:rFonts w:ascii="Times New Roman" w:hAnsi="Times New Roman" w:cs="Times New Roman"/>
          <w:sz w:val="26"/>
          <w:szCs w:val="26"/>
        </w:rPr>
      </w:pPr>
      <w:r w:rsidRPr="00081C07">
        <w:rPr>
          <w:rFonts w:ascii="Times New Roman" w:hAnsi="Times New Roman" w:cs="Times New Roman"/>
          <w:sz w:val="20"/>
          <w:szCs w:val="20"/>
        </w:rPr>
        <w:t xml:space="preserve">от </w:t>
      </w:r>
      <w:r>
        <w:rPr>
          <w:rFonts w:ascii="Times New Roman" w:hAnsi="Times New Roman" w:cs="Times New Roman"/>
          <w:sz w:val="20"/>
          <w:szCs w:val="20"/>
        </w:rPr>
        <w:t>12</w:t>
      </w:r>
      <w:r w:rsidRPr="00081C07">
        <w:rPr>
          <w:rFonts w:ascii="Times New Roman" w:hAnsi="Times New Roman" w:cs="Times New Roman"/>
          <w:sz w:val="20"/>
          <w:szCs w:val="20"/>
        </w:rPr>
        <w:t>.</w:t>
      </w:r>
      <w:r>
        <w:rPr>
          <w:rFonts w:ascii="Times New Roman" w:hAnsi="Times New Roman" w:cs="Times New Roman"/>
          <w:sz w:val="20"/>
          <w:szCs w:val="20"/>
        </w:rPr>
        <w:t>10</w:t>
      </w:r>
      <w:r w:rsidRPr="00081C07">
        <w:rPr>
          <w:rFonts w:ascii="Times New Roman" w:hAnsi="Times New Roman" w:cs="Times New Roman"/>
          <w:sz w:val="20"/>
          <w:szCs w:val="20"/>
        </w:rPr>
        <w:t>.2017г №</w:t>
      </w:r>
      <w:r>
        <w:rPr>
          <w:rFonts w:ascii="Times New Roman" w:hAnsi="Times New Roman" w:cs="Times New Roman"/>
          <w:sz w:val="20"/>
          <w:szCs w:val="20"/>
        </w:rPr>
        <w:t>4/25</w:t>
      </w:r>
    </w:p>
    <w:p w:rsidR="00845409" w:rsidRPr="00845409" w:rsidRDefault="00845409" w:rsidP="00845409">
      <w:pPr>
        <w:pStyle w:val="ConsPlusTitle"/>
        <w:jc w:val="center"/>
        <w:rPr>
          <w:sz w:val="22"/>
          <w:szCs w:val="22"/>
        </w:rPr>
      </w:pPr>
      <w:r w:rsidRPr="00845409">
        <w:rPr>
          <w:sz w:val="22"/>
          <w:szCs w:val="22"/>
        </w:rPr>
        <w:t>ПОРЯДОК</w:t>
      </w:r>
    </w:p>
    <w:p w:rsidR="00845409" w:rsidRPr="00845409" w:rsidRDefault="00845409" w:rsidP="00845409">
      <w:pPr>
        <w:pStyle w:val="ConsPlusTitle"/>
        <w:jc w:val="center"/>
        <w:rPr>
          <w:sz w:val="22"/>
          <w:szCs w:val="22"/>
        </w:rPr>
      </w:pPr>
      <w:r w:rsidRPr="00845409">
        <w:rPr>
          <w:sz w:val="22"/>
          <w:szCs w:val="22"/>
        </w:rPr>
        <w:t>И УСЛОВИЯ ПРЕДОСТАВЛЕНИЯ ДЕПУТАТУ СОБРАНИЯ ПРЕДСТАВИТЕЛЕЙ МУНИЦИПАЛЬНОГО РАЙОНА БЕЗЕНЧУКСКИЙ САМАРСКОЙ ОБЛАСТИ ПОМЕЩЕНИЯ ДЛЯ ОСУЩЕСТВЛЕНИЯ ДЕПУТАТСКОЙ ДЕЯТЕЛЬНОСТИ И РАБОТЫ С ИЗБИРАТЕЛЯМИ</w:t>
      </w:r>
    </w:p>
    <w:p w:rsidR="00845409" w:rsidRPr="00845409" w:rsidRDefault="00845409" w:rsidP="00845409">
      <w:pPr>
        <w:pStyle w:val="ConsPlusNormal"/>
        <w:ind w:firstLine="540"/>
        <w:jc w:val="both"/>
        <w:rPr>
          <w:rFonts w:ascii="Times New Roman" w:hAnsi="Times New Roman"/>
          <w:sz w:val="22"/>
          <w:szCs w:val="22"/>
        </w:rPr>
      </w:pPr>
      <w:proofErr w:type="gramStart"/>
      <w:r w:rsidRPr="00845409">
        <w:rPr>
          <w:rFonts w:ascii="Times New Roman" w:hAnsi="Times New Roman"/>
          <w:sz w:val="22"/>
          <w:szCs w:val="22"/>
        </w:rPr>
        <w:t>Настоящий Порядок разработан в соответствии  со ст. 11 Федерального закона от 09.10.1999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ст.13 Закона Самарской области от 10.07.2008 N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 и определяет порядок и условия предоставления</w:t>
      </w:r>
      <w:proofErr w:type="gramEnd"/>
      <w:r w:rsidRPr="00845409">
        <w:rPr>
          <w:rFonts w:ascii="Times New Roman" w:hAnsi="Times New Roman"/>
          <w:sz w:val="22"/>
          <w:szCs w:val="22"/>
        </w:rPr>
        <w:t xml:space="preserve"> депутату Собрания представителей городского поселения Безенчук  (далее – депутат) помещения для осуществления депутатской деятельности и работы с избирателями.</w:t>
      </w:r>
    </w:p>
    <w:p w:rsidR="00845409" w:rsidRPr="00845409" w:rsidRDefault="00845409" w:rsidP="00845409">
      <w:pPr>
        <w:pStyle w:val="ConsPlusNormal"/>
        <w:numPr>
          <w:ilvl w:val="0"/>
          <w:numId w:val="25"/>
        </w:numPr>
        <w:suppressAutoHyphens w:val="0"/>
        <w:autoSpaceDN w:val="0"/>
        <w:ind w:left="0" w:firstLine="540"/>
        <w:jc w:val="both"/>
        <w:rPr>
          <w:rFonts w:ascii="Times New Roman" w:hAnsi="Times New Roman"/>
          <w:sz w:val="22"/>
          <w:szCs w:val="22"/>
        </w:rPr>
      </w:pPr>
      <w:r w:rsidRPr="00845409">
        <w:rPr>
          <w:rFonts w:ascii="Times New Roman" w:hAnsi="Times New Roman"/>
          <w:sz w:val="22"/>
          <w:szCs w:val="22"/>
        </w:rPr>
        <w:t xml:space="preserve">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w:t>
      </w:r>
      <w:r w:rsidRPr="00845409">
        <w:rPr>
          <w:rFonts w:ascii="Times New Roman" w:hAnsi="Times New Roman"/>
          <w:sz w:val="22"/>
          <w:szCs w:val="22"/>
        </w:rPr>
        <w:lastRenderedPageBreak/>
        <w:t>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местного самоуправления муниципального района Безенчукский о таких встречах не требуется. При этом депутат вправе предварительно проинформировать указанные органы о дате и времени их проведения.</w:t>
      </w:r>
    </w:p>
    <w:p w:rsidR="00845409" w:rsidRPr="00845409" w:rsidRDefault="00845409" w:rsidP="00845409">
      <w:pPr>
        <w:autoSpaceDE w:val="0"/>
        <w:autoSpaceDN w:val="0"/>
        <w:adjustRightInd w:val="0"/>
        <w:spacing w:after="0" w:line="240" w:lineRule="auto"/>
        <w:ind w:firstLine="540"/>
        <w:jc w:val="both"/>
        <w:rPr>
          <w:rFonts w:ascii="Times New Roman" w:hAnsi="Times New Roman" w:cs="Times New Roman"/>
        </w:rPr>
      </w:pPr>
      <w:r w:rsidRPr="00845409">
        <w:rPr>
          <w:rFonts w:ascii="Times New Roman" w:hAnsi="Times New Roman" w:cs="Times New Roman"/>
        </w:rPr>
        <w:t xml:space="preserve">2. Постановлением Администрации городского поселения Безенчук муниципального района Безенчукский Самарской области (далее – Администрация поселения) определяются специально отведенные места для проведения встреч депутатов с избирателями, а также определяется перечень помещений, предоставляемых Администрацией поселения для проведения встреч депутатов с избирателями. </w:t>
      </w:r>
    </w:p>
    <w:p w:rsidR="00845409" w:rsidRPr="00845409" w:rsidRDefault="00845409" w:rsidP="00845409">
      <w:pPr>
        <w:autoSpaceDE w:val="0"/>
        <w:autoSpaceDN w:val="0"/>
        <w:adjustRightInd w:val="0"/>
        <w:spacing w:after="0" w:line="240" w:lineRule="auto"/>
        <w:ind w:firstLine="540"/>
        <w:jc w:val="both"/>
        <w:rPr>
          <w:rFonts w:ascii="Times New Roman" w:hAnsi="Times New Roman" w:cs="Times New Roman"/>
        </w:rPr>
      </w:pPr>
      <w:r w:rsidRPr="00845409">
        <w:rPr>
          <w:rFonts w:ascii="Times New Roman" w:hAnsi="Times New Roman" w:cs="Times New Roman"/>
        </w:rPr>
        <w:t>3.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845409" w:rsidRPr="00845409" w:rsidRDefault="00845409" w:rsidP="00845409">
      <w:pPr>
        <w:pStyle w:val="ConsPlusNormal"/>
        <w:ind w:firstLine="540"/>
        <w:jc w:val="both"/>
        <w:rPr>
          <w:rFonts w:ascii="Times New Roman" w:hAnsi="Times New Roman"/>
          <w:sz w:val="22"/>
          <w:szCs w:val="22"/>
        </w:rPr>
      </w:pPr>
      <w:r w:rsidRPr="00845409">
        <w:rPr>
          <w:rFonts w:ascii="Times New Roman" w:hAnsi="Times New Roman"/>
          <w:sz w:val="22"/>
          <w:szCs w:val="22"/>
        </w:rPr>
        <w:t>4. Депутат на территории его избирательного округа для осуществления депутатской деятельности и работы с избирателями предоставляется одно нежилое помещение.</w:t>
      </w:r>
    </w:p>
    <w:p w:rsidR="00845409" w:rsidRPr="00845409" w:rsidRDefault="00845409" w:rsidP="00845409">
      <w:pPr>
        <w:pStyle w:val="ConsPlusNormal"/>
        <w:ind w:firstLine="540"/>
        <w:jc w:val="both"/>
        <w:rPr>
          <w:rFonts w:ascii="Times New Roman" w:hAnsi="Times New Roman"/>
          <w:sz w:val="22"/>
          <w:szCs w:val="22"/>
        </w:rPr>
      </w:pPr>
      <w:r w:rsidRPr="00845409">
        <w:rPr>
          <w:rFonts w:ascii="Times New Roman" w:hAnsi="Times New Roman"/>
          <w:sz w:val="22"/>
          <w:szCs w:val="22"/>
        </w:rPr>
        <w:t>Порядок обеспечения депутата мебелью, оргтехникой, средствами связи определяется постановлением Администрации городского поселения Безенчук  (далее – Администрацией поселения).</w:t>
      </w:r>
    </w:p>
    <w:p w:rsidR="00845409" w:rsidRPr="00845409" w:rsidRDefault="00845409" w:rsidP="00845409">
      <w:pPr>
        <w:pStyle w:val="ConsPlusNormal"/>
        <w:ind w:firstLine="540"/>
        <w:jc w:val="both"/>
        <w:rPr>
          <w:rFonts w:ascii="Times New Roman" w:hAnsi="Times New Roman"/>
          <w:sz w:val="22"/>
          <w:szCs w:val="22"/>
        </w:rPr>
      </w:pPr>
      <w:r w:rsidRPr="00845409">
        <w:rPr>
          <w:rFonts w:ascii="Times New Roman" w:hAnsi="Times New Roman"/>
          <w:sz w:val="22"/>
          <w:szCs w:val="22"/>
        </w:rPr>
        <w:t>5. Помещения для осуществления депутатской деятельности и работы с избирателями предоставляются в зданиях (помещениях), являющихся муниципальной собственностью.</w:t>
      </w:r>
    </w:p>
    <w:p w:rsidR="00845409" w:rsidRPr="00845409" w:rsidRDefault="00845409" w:rsidP="00845409">
      <w:pPr>
        <w:pStyle w:val="ConsPlusNormal"/>
        <w:ind w:firstLine="540"/>
        <w:jc w:val="both"/>
        <w:rPr>
          <w:rFonts w:ascii="Times New Roman" w:hAnsi="Times New Roman"/>
          <w:sz w:val="22"/>
          <w:szCs w:val="22"/>
        </w:rPr>
      </w:pPr>
      <w:r w:rsidRPr="00845409">
        <w:rPr>
          <w:rFonts w:ascii="Times New Roman" w:hAnsi="Times New Roman"/>
          <w:sz w:val="22"/>
          <w:szCs w:val="22"/>
        </w:rPr>
        <w:t>6. Предоставленное депутату помещение должно соответствовать техническим, санитарным и другим нормам и правилам, установленным законодательством Российской Федерации.</w:t>
      </w:r>
    </w:p>
    <w:p w:rsidR="00845409" w:rsidRPr="00845409" w:rsidRDefault="00845409" w:rsidP="00845409">
      <w:pPr>
        <w:pStyle w:val="ConsPlusNormal"/>
        <w:ind w:firstLine="540"/>
        <w:jc w:val="both"/>
        <w:rPr>
          <w:rFonts w:ascii="Times New Roman" w:hAnsi="Times New Roman"/>
          <w:sz w:val="22"/>
          <w:szCs w:val="22"/>
        </w:rPr>
      </w:pPr>
      <w:r w:rsidRPr="00845409">
        <w:rPr>
          <w:rFonts w:ascii="Times New Roman" w:hAnsi="Times New Roman"/>
          <w:sz w:val="22"/>
          <w:szCs w:val="22"/>
        </w:rPr>
        <w:t>7. Содержание помещений, в том числе оплата расходов за коммунальные услуги, содержание, услуги связи, производится за счет сметы расходов на содержание Администрации поселения.</w:t>
      </w:r>
    </w:p>
    <w:p w:rsidR="00845409" w:rsidRPr="00845409" w:rsidRDefault="00845409" w:rsidP="00845409">
      <w:pPr>
        <w:pStyle w:val="ConsPlusNormal"/>
        <w:ind w:firstLine="540"/>
        <w:jc w:val="both"/>
        <w:rPr>
          <w:rFonts w:ascii="Times New Roman" w:hAnsi="Times New Roman"/>
          <w:sz w:val="22"/>
          <w:szCs w:val="22"/>
        </w:rPr>
      </w:pPr>
      <w:r w:rsidRPr="00845409">
        <w:rPr>
          <w:rFonts w:ascii="Times New Roman" w:hAnsi="Times New Roman"/>
          <w:sz w:val="22"/>
          <w:szCs w:val="22"/>
        </w:rPr>
        <w:t>8. Закрепление помещений для осуществления депутатской деятельности и проведения встреч с избирателями осуществляется на основании постановления Администрации поселения.</w:t>
      </w:r>
    </w:p>
    <w:p w:rsidR="00845409" w:rsidRPr="00845409" w:rsidRDefault="00845409" w:rsidP="00845409">
      <w:pPr>
        <w:pStyle w:val="ConsPlusNormal"/>
        <w:ind w:firstLine="540"/>
        <w:jc w:val="both"/>
        <w:rPr>
          <w:rFonts w:ascii="Times New Roman" w:hAnsi="Times New Roman"/>
          <w:sz w:val="22"/>
          <w:szCs w:val="22"/>
        </w:rPr>
      </w:pPr>
      <w:r w:rsidRPr="00845409">
        <w:rPr>
          <w:rFonts w:ascii="Times New Roman" w:hAnsi="Times New Roman"/>
          <w:sz w:val="22"/>
          <w:szCs w:val="22"/>
        </w:rPr>
        <w:t>В случае закрепления помещения за депутатами, избранными в составе списка кандидатов, отсутствия в избирательном округе помещений, находящихся в муниципальной собственности, либо если избирательный округ состоит из территорий, удаленных друг от друга, возможно закрепление одного помещения за несколькими депутатами.</w:t>
      </w:r>
    </w:p>
    <w:p w:rsidR="00845409" w:rsidRPr="00845409" w:rsidRDefault="00845409" w:rsidP="00845409">
      <w:pPr>
        <w:pStyle w:val="ConsPlusNormal"/>
        <w:ind w:firstLine="540"/>
        <w:jc w:val="both"/>
        <w:rPr>
          <w:rFonts w:ascii="Times New Roman" w:hAnsi="Times New Roman"/>
          <w:sz w:val="22"/>
          <w:szCs w:val="22"/>
        </w:rPr>
      </w:pPr>
      <w:r w:rsidRPr="00845409">
        <w:rPr>
          <w:rFonts w:ascii="Times New Roman" w:hAnsi="Times New Roman"/>
          <w:sz w:val="22"/>
          <w:szCs w:val="22"/>
        </w:rPr>
        <w:t>9. Помещение, предоставленное депутату, не может использоваться в иных целях, за исключением работы с избирателями и осуществления депутатских полномочий в избирательном округе.</w:t>
      </w:r>
    </w:p>
    <w:p w:rsidR="00845409" w:rsidRPr="00845409" w:rsidRDefault="00845409" w:rsidP="00845409">
      <w:pPr>
        <w:pStyle w:val="ConsPlusNormal"/>
        <w:ind w:firstLine="540"/>
        <w:jc w:val="both"/>
        <w:rPr>
          <w:rFonts w:ascii="Times New Roman" w:hAnsi="Times New Roman"/>
          <w:sz w:val="22"/>
          <w:szCs w:val="22"/>
        </w:rPr>
      </w:pPr>
      <w:r w:rsidRPr="00845409">
        <w:rPr>
          <w:rFonts w:ascii="Times New Roman" w:hAnsi="Times New Roman"/>
          <w:sz w:val="22"/>
          <w:szCs w:val="22"/>
        </w:rPr>
        <w:t>10. Депутат несет ответственность в соответствии с нормами действующего законодательства Российской Федерации за состояние предоставленного помещения и использование его по целевому назначению.</w:t>
      </w:r>
    </w:p>
    <w:p w:rsidR="00845409" w:rsidRPr="00845409" w:rsidRDefault="00845409" w:rsidP="00845409">
      <w:pPr>
        <w:pStyle w:val="ConsPlusNormal"/>
        <w:ind w:firstLine="540"/>
        <w:jc w:val="both"/>
        <w:rPr>
          <w:rFonts w:ascii="Times New Roman" w:hAnsi="Times New Roman"/>
          <w:sz w:val="22"/>
          <w:szCs w:val="22"/>
        </w:rPr>
      </w:pPr>
      <w:r w:rsidRPr="00845409">
        <w:rPr>
          <w:rFonts w:ascii="Times New Roman" w:hAnsi="Times New Roman"/>
          <w:sz w:val="22"/>
          <w:szCs w:val="22"/>
        </w:rPr>
        <w:t xml:space="preserve">11.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w:t>
      </w:r>
      <w:hyperlink r:id="rId9" w:history="1">
        <w:r w:rsidRPr="00845409">
          <w:rPr>
            <w:rFonts w:ascii="Times New Roman" w:hAnsi="Times New Roman"/>
            <w:sz w:val="22"/>
            <w:szCs w:val="22"/>
          </w:rPr>
          <w:t>административную ответственность</w:t>
        </w:r>
      </w:hyperlink>
      <w:r w:rsidRPr="00845409">
        <w:rPr>
          <w:rFonts w:ascii="Times New Roman" w:hAnsi="Times New Roman"/>
          <w:sz w:val="22"/>
          <w:szCs w:val="22"/>
        </w:rPr>
        <w:t xml:space="preserve"> в соответствии с законодательством Российской Федерации.</w:t>
      </w:r>
    </w:p>
    <w:p w:rsidR="00845409" w:rsidRPr="004D69F6" w:rsidRDefault="00845409" w:rsidP="00845409">
      <w:pPr>
        <w:spacing w:after="0" w:line="240" w:lineRule="auto"/>
        <w:rPr>
          <w:rFonts w:ascii="Times New Roman" w:hAnsi="Times New Roman" w:cs="Times New Roman"/>
          <w:sz w:val="8"/>
          <w:szCs w:val="8"/>
        </w:rPr>
      </w:pPr>
    </w:p>
    <w:p w:rsidR="004D69F6" w:rsidRPr="009270DD" w:rsidRDefault="004D69F6" w:rsidP="004D69F6">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12</w:t>
      </w:r>
      <w:r w:rsidRPr="009270DD">
        <w:rPr>
          <w:rFonts w:ascii="Times New Roman" w:hAnsi="Times New Roman" w:cs="Times New Roman"/>
          <w:b/>
        </w:rPr>
        <w:t>.</w:t>
      </w:r>
      <w:r>
        <w:rPr>
          <w:rFonts w:ascii="Times New Roman" w:hAnsi="Times New Roman" w:cs="Times New Roman"/>
          <w:b/>
        </w:rPr>
        <w:t>10</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sidR="00CC0BA1">
        <w:rPr>
          <w:rFonts w:ascii="Times New Roman" w:hAnsi="Times New Roman" w:cs="Times New Roman"/>
          <w:b/>
        </w:rPr>
        <w:t>5</w:t>
      </w:r>
      <w:r w:rsidRPr="009270DD">
        <w:rPr>
          <w:rFonts w:ascii="Times New Roman" w:hAnsi="Times New Roman" w:cs="Times New Roman"/>
          <w:b/>
        </w:rPr>
        <w:t>/</w:t>
      </w:r>
      <w:r>
        <w:rPr>
          <w:rFonts w:ascii="Times New Roman" w:hAnsi="Times New Roman" w:cs="Times New Roman"/>
          <w:b/>
        </w:rPr>
        <w:t>25</w:t>
      </w:r>
    </w:p>
    <w:p w:rsidR="005C5612" w:rsidRPr="005C5612" w:rsidRDefault="004D69F6" w:rsidP="005C5612">
      <w:pPr>
        <w:spacing w:after="0" w:line="240" w:lineRule="auto"/>
        <w:jc w:val="both"/>
        <w:outlineLvl w:val="0"/>
        <w:rPr>
          <w:rFonts w:ascii="Times New Roman" w:hAnsi="Times New Roman" w:cs="Times New Roman"/>
        </w:rPr>
      </w:pPr>
      <w:proofErr w:type="gramStart"/>
      <w:r w:rsidRPr="005C5612">
        <w:rPr>
          <w:rFonts w:ascii="Times New Roman" w:hAnsi="Times New Roman" w:cs="Times New Roman"/>
        </w:rPr>
        <w:t>«</w:t>
      </w:r>
      <w:r w:rsidR="005C5612" w:rsidRPr="005C5612">
        <w:rPr>
          <w:rFonts w:ascii="Times New Roman" w:hAnsi="Times New Roman" w:cs="Times New Roman"/>
        </w:rPr>
        <w:t>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статьи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 утвержденные решением Собрания представителей городского поселения Безенчук муниципального района Безенчукский Самарской области</w:t>
      </w:r>
      <w:r w:rsidR="005C5612" w:rsidRPr="005C5612">
        <w:rPr>
          <w:rFonts w:ascii="Times New Roman" w:hAnsi="Times New Roman" w:cs="Times New Roman"/>
          <w:bCs/>
        </w:rPr>
        <w:t xml:space="preserve"> от 12.12.2013г № 4/52</w:t>
      </w:r>
      <w:r w:rsidR="005C5612">
        <w:rPr>
          <w:rFonts w:ascii="Times New Roman" w:hAnsi="Times New Roman" w:cs="Times New Roman"/>
          <w:bCs/>
        </w:rPr>
        <w:t>»</w:t>
      </w:r>
      <w:proofErr w:type="gramEnd"/>
    </w:p>
    <w:p w:rsidR="005C5612" w:rsidRPr="005C5612" w:rsidRDefault="005C5612" w:rsidP="005C5612">
      <w:pPr>
        <w:spacing w:after="0" w:line="240" w:lineRule="auto"/>
        <w:ind w:firstLine="426"/>
        <w:jc w:val="both"/>
        <w:rPr>
          <w:rFonts w:ascii="Times New Roman" w:hAnsi="Times New Roman" w:cs="Times New Roman"/>
        </w:rPr>
      </w:pPr>
      <w:proofErr w:type="gramStart"/>
      <w:r w:rsidRPr="005C5612">
        <w:rPr>
          <w:rFonts w:ascii="Times New Roman"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w:t>
      </w:r>
      <w:r w:rsidRPr="005C5612" w:rsidDel="00D70CBE">
        <w:rPr>
          <w:rFonts w:ascii="Times New Roman" w:hAnsi="Times New Roman" w:cs="Times New Roman"/>
        </w:rPr>
        <w:t xml:space="preserve"> </w:t>
      </w:r>
      <w:r w:rsidRPr="005C5612">
        <w:rPr>
          <w:rFonts w:ascii="Times New Roman" w:hAnsi="Times New Roman" w:cs="Times New Roman"/>
        </w:rPr>
        <w:t>Самарской области от 12.12.2013г № 4/52</w:t>
      </w:r>
      <w:proofErr w:type="gramEnd"/>
      <w:r w:rsidRPr="005C5612">
        <w:rPr>
          <w:rFonts w:ascii="Times New Roman" w:hAnsi="Times New Roman" w:cs="Times New Roman"/>
        </w:rPr>
        <w:t>, Собрание представителей городского поселения Безенчук муниципального района Безенчукский Самарской области третьего созыва</w:t>
      </w:r>
    </w:p>
    <w:p w:rsidR="005C5612" w:rsidRPr="005C5612" w:rsidRDefault="005C5612" w:rsidP="005C5612">
      <w:pPr>
        <w:autoSpaceDE w:val="0"/>
        <w:autoSpaceDN w:val="0"/>
        <w:adjustRightInd w:val="0"/>
        <w:spacing w:after="0" w:line="240" w:lineRule="auto"/>
        <w:ind w:firstLine="426"/>
        <w:jc w:val="center"/>
        <w:rPr>
          <w:rFonts w:ascii="Times New Roman" w:hAnsi="Times New Roman" w:cs="Times New Roman"/>
        </w:rPr>
      </w:pPr>
      <w:r w:rsidRPr="005C5612">
        <w:rPr>
          <w:rFonts w:ascii="Times New Roman" w:hAnsi="Times New Roman" w:cs="Times New Roman"/>
        </w:rPr>
        <w:t>РЕШИЛО:</w:t>
      </w:r>
    </w:p>
    <w:p w:rsidR="005C5612" w:rsidRPr="00A26668" w:rsidRDefault="005C5612" w:rsidP="00A26668">
      <w:pPr>
        <w:pStyle w:val="af2"/>
        <w:numPr>
          <w:ilvl w:val="0"/>
          <w:numId w:val="26"/>
        </w:numPr>
        <w:ind w:left="0" w:firstLine="426"/>
        <w:jc w:val="both"/>
        <w:rPr>
          <w:sz w:val="22"/>
          <w:szCs w:val="22"/>
        </w:rPr>
      </w:pPr>
      <w:r w:rsidRPr="00A26668">
        <w:rPr>
          <w:sz w:val="22"/>
          <w:szCs w:val="22"/>
        </w:rPr>
        <w:t>Внести в Правила землепользования и застройки городского поселения Безенчук муниципального района Безенчукский</w:t>
      </w:r>
      <w:r w:rsidRPr="00A26668" w:rsidDel="00D70CBE">
        <w:rPr>
          <w:sz w:val="22"/>
          <w:szCs w:val="22"/>
        </w:rPr>
        <w:t xml:space="preserve"> </w:t>
      </w:r>
      <w:r w:rsidRPr="00A26668">
        <w:rPr>
          <w:sz w:val="22"/>
          <w:szCs w:val="22"/>
        </w:rPr>
        <w:t>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A26668">
        <w:rPr>
          <w:bCs/>
          <w:sz w:val="22"/>
          <w:szCs w:val="22"/>
        </w:rPr>
        <w:t xml:space="preserve"> от 12.12.2013 № 4/52,</w:t>
      </w:r>
      <w:r w:rsidRPr="00A26668">
        <w:rPr>
          <w:b/>
          <w:sz w:val="22"/>
          <w:szCs w:val="22"/>
        </w:rPr>
        <w:t xml:space="preserve"> </w:t>
      </w:r>
      <w:r w:rsidRPr="00A26668">
        <w:rPr>
          <w:sz w:val="22"/>
          <w:szCs w:val="22"/>
        </w:rPr>
        <w:t>следующие</w:t>
      </w:r>
      <w:r w:rsidRPr="00A26668">
        <w:rPr>
          <w:b/>
          <w:sz w:val="22"/>
          <w:szCs w:val="22"/>
        </w:rPr>
        <w:t xml:space="preserve"> </w:t>
      </w:r>
      <w:r w:rsidRPr="00A26668">
        <w:rPr>
          <w:sz w:val="22"/>
          <w:szCs w:val="22"/>
        </w:rPr>
        <w:t>изменения:</w:t>
      </w:r>
    </w:p>
    <w:p w:rsidR="005C5612" w:rsidRPr="00A26668" w:rsidRDefault="005C5612" w:rsidP="00A26668">
      <w:pPr>
        <w:pStyle w:val="af2"/>
        <w:ind w:left="0" w:firstLine="426"/>
        <w:jc w:val="both"/>
        <w:rPr>
          <w:sz w:val="22"/>
          <w:szCs w:val="22"/>
        </w:rPr>
      </w:pPr>
      <w:r w:rsidRPr="00A26668">
        <w:rPr>
          <w:bCs/>
          <w:sz w:val="22"/>
          <w:szCs w:val="22"/>
        </w:rPr>
        <w:t xml:space="preserve"> </w:t>
      </w:r>
      <w:r w:rsidRPr="00A26668">
        <w:rPr>
          <w:sz w:val="22"/>
          <w:szCs w:val="22"/>
        </w:rPr>
        <w:t>В с</w:t>
      </w:r>
      <w:r w:rsidRPr="00A26668">
        <w:rPr>
          <w:sz w:val="22"/>
          <w:szCs w:val="22"/>
          <w:u w:color="FFFFFF"/>
        </w:rPr>
        <w:t>татье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 изменить</w:t>
      </w:r>
      <w:r w:rsidRPr="00A26668">
        <w:rPr>
          <w:sz w:val="22"/>
          <w:szCs w:val="22"/>
        </w:rPr>
        <w:t xml:space="preserve"> 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 для параметра «4. М</w:t>
      </w:r>
      <w:r w:rsidRPr="00A26668">
        <w:rPr>
          <w:rFonts w:eastAsia="MS MinNew Roman"/>
          <w:bCs/>
          <w:sz w:val="22"/>
          <w:szCs w:val="22"/>
        </w:rPr>
        <w:t>аксимальная площадь земельного участка блокированной жилой застройки на каждый блок»,</w:t>
      </w:r>
      <w:r w:rsidRPr="00A26668">
        <w:rPr>
          <w:sz w:val="22"/>
          <w:szCs w:val="22"/>
        </w:rPr>
        <w:t xml:space="preserve"> согласно таблице: </w:t>
      </w:r>
    </w:p>
    <w:tbl>
      <w:tblPr>
        <w:tblW w:w="110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3261"/>
        <w:gridCol w:w="709"/>
        <w:gridCol w:w="708"/>
        <w:gridCol w:w="567"/>
        <w:gridCol w:w="567"/>
        <w:gridCol w:w="708"/>
        <w:gridCol w:w="566"/>
        <w:gridCol w:w="709"/>
        <w:gridCol w:w="567"/>
        <w:gridCol w:w="567"/>
        <w:gridCol w:w="567"/>
        <w:gridCol w:w="567"/>
        <w:gridCol w:w="567"/>
      </w:tblGrid>
      <w:tr w:rsidR="005C5612" w:rsidRPr="00A26668" w:rsidTr="005E0A4A">
        <w:trPr>
          <w:trHeight w:val="221"/>
        </w:trPr>
        <w:tc>
          <w:tcPr>
            <w:tcW w:w="426" w:type="dxa"/>
            <w:shd w:val="clear" w:color="auto" w:fill="auto"/>
          </w:tcPr>
          <w:p w:rsidR="005C5612" w:rsidRPr="00A26668" w:rsidRDefault="005C5612" w:rsidP="005E0A4A">
            <w:pPr>
              <w:spacing w:after="0" w:line="240" w:lineRule="auto"/>
              <w:rPr>
                <w:rFonts w:ascii="Times New Roman" w:hAnsi="Times New Roman" w:cs="Times New Roman"/>
                <w:b/>
                <w:sz w:val="18"/>
                <w:szCs w:val="18"/>
              </w:rPr>
            </w:pPr>
            <w:proofErr w:type="gramStart"/>
            <w:r w:rsidRPr="00A26668">
              <w:rPr>
                <w:rFonts w:ascii="Times New Roman" w:hAnsi="Times New Roman" w:cs="Times New Roman"/>
                <w:b/>
                <w:sz w:val="18"/>
                <w:szCs w:val="18"/>
              </w:rPr>
              <w:t>п</w:t>
            </w:r>
            <w:proofErr w:type="gramEnd"/>
            <w:r w:rsidRPr="00A26668">
              <w:rPr>
                <w:rFonts w:ascii="Times New Roman" w:hAnsi="Times New Roman" w:cs="Times New Roman"/>
                <w:b/>
                <w:sz w:val="18"/>
                <w:szCs w:val="18"/>
              </w:rPr>
              <w:t>/п</w:t>
            </w:r>
          </w:p>
        </w:tc>
        <w:tc>
          <w:tcPr>
            <w:tcW w:w="3261" w:type="dxa"/>
            <w:shd w:val="clear" w:color="auto" w:fill="auto"/>
          </w:tcPr>
          <w:p w:rsidR="005C5612" w:rsidRPr="00A26668" w:rsidRDefault="005C5612" w:rsidP="00A26668">
            <w:pPr>
              <w:spacing w:after="0" w:line="240" w:lineRule="auto"/>
              <w:ind w:firstLine="426"/>
              <w:jc w:val="center"/>
              <w:rPr>
                <w:rFonts w:ascii="Times New Roman" w:hAnsi="Times New Roman" w:cs="Times New Roman"/>
                <w:b/>
                <w:sz w:val="18"/>
                <w:szCs w:val="18"/>
              </w:rPr>
            </w:pPr>
            <w:r w:rsidRPr="00A26668">
              <w:rPr>
                <w:rFonts w:ascii="Times New Roman" w:hAnsi="Times New Roman" w:cs="Times New Roman"/>
                <w:b/>
                <w:sz w:val="18"/>
                <w:szCs w:val="18"/>
              </w:rPr>
              <w:t>Наименование параметра</w:t>
            </w:r>
          </w:p>
        </w:tc>
        <w:tc>
          <w:tcPr>
            <w:tcW w:w="7369" w:type="dxa"/>
            <w:gridSpan w:val="12"/>
            <w:shd w:val="clear" w:color="auto" w:fill="auto"/>
          </w:tcPr>
          <w:p w:rsidR="005C5612" w:rsidRPr="00A26668" w:rsidRDefault="005C5612" w:rsidP="00A26668">
            <w:pPr>
              <w:spacing w:after="0" w:line="240" w:lineRule="auto"/>
              <w:ind w:firstLine="426"/>
              <w:jc w:val="center"/>
              <w:rPr>
                <w:rFonts w:ascii="Times New Roman" w:hAnsi="Times New Roman" w:cs="Times New Roman"/>
                <w:b/>
                <w:sz w:val="18"/>
                <w:szCs w:val="18"/>
              </w:rPr>
            </w:pPr>
            <w:r w:rsidRPr="00A26668">
              <w:rPr>
                <w:rFonts w:ascii="Times New Roman" w:hAnsi="Times New Roman" w:cs="Times New Roman"/>
                <w:b/>
                <w:sz w:val="18"/>
                <w:szCs w:val="18"/>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5C5612" w:rsidRPr="00A26668" w:rsidTr="00703113">
        <w:tc>
          <w:tcPr>
            <w:tcW w:w="426" w:type="dxa"/>
            <w:shd w:val="clear" w:color="auto" w:fill="auto"/>
          </w:tcPr>
          <w:p w:rsidR="005C5612" w:rsidRPr="00A26668" w:rsidRDefault="005C5612" w:rsidP="00A26668">
            <w:pPr>
              <w:spacing w:after="0" w:line="240" w:lineRule="auto"/>
              <w:ind w:firstLine="426"/>
              <w:jc w:val="both"/>
              <w:rPr>
                <w:rFonts w:ascii="Times New Roman" w:hAnsi="Times New Roman" w:cs="Times New Roman"/>
                <w:sz w:val="18"/>
                <w:szCs w:val="18"/>
              </w:rPr>
            </w:pPr>
          </w:p>
        </w:tc>
        <w:tc>
          <w:tcPr>
            <w:tcW w:w="3261" w:type="dxa"/>
            <w:shd w:val="clear" w:color="auto" w:fill="auto"/>
          </w:tcPr>
          <w:p w:rsidR="005C5612" w:rsidRPr="00A26668" w:rsidRDefault="005C5612" w:rsidP="00A26668">
            <w:pPr>
              <w:spacing w:after="0" w:line="240" w:lineRule="auto"/>
              <w:ind w:firstLine="426"/>
              <w:jc w:val="both"/>
              <w:rPr>
                <w:rFonts w:ascii="Times New Roman" w:hAnsi="Times New Roman" w:cs="Times New Roman"/>
                <w:sz w:val="18"/>
                <w:szCs w:val="18"/>
              </w:rPr>
            </w:pPr>
          </w:p>
        </w:tc>
        <w:tc>
          <w:tcPr>
            <w:tcW w:w="709" w:type="dxa"/>
            <w:shd w:val="clear" w:color="auto" w:fill="auto"/>
          </w:tcPr>
          <w:p w:rsidR="005C5612" w:rsidRPr="00A26668" w:rsidRDefault="005C5612" w:rsidP="00196232">
            <w:pPr>
              <w:spacing w:after="0" w:line="240" w:lineRule="auto"/>
              <w:rPr>
                <w:rFonts w:ascii="Times New Roman" w:hAnsi="Times New Roman" w:cs="Times New Roman"/>
                <w:b/>
                <w:sz w:val="18"/>
                <w:szCs w:val="18"/>
              </w:rPr>
            </w:pPr>
            <w:r w:rsidRPr="00A26668">
              <w:rPr>
                <w:rFonts w:ascii="Times New Roman" w:hAnsi="Times New Roman" w:cs="Times New Roman"/>
                <w:b/>
                <w:sz w:val="18"/>
                <w:szCs w:val="18"/>
              </w:rPr>
              <w:t>Ж</w:t>
            </w:r>
            <w:proofErr w:type="gramStart"/>
            <w:r w:rsidRPr="00A26668">
              <w:rPr>
                <w:rFonts w:ascii="Times New Roman" w:hAnsi="Times New Roman" w:cs="Times New Roman"/>
                <w:b/>
                <w:sz w:val="18"/>
                <w:szCs w:val="18"/>
              </w:rPr>
              <w:t>1</w:t>
            </w:r>
            <w:proofErr w:type="gramEnd"/>
          </w:p>
        </w:tc>
        <w:tc>
          <w:tcPr>
            <w:tcW w:w="708" w:type="dxa"/>
            <w:shd w:val="clear" w:color="auto" w:fill="auto"/>
          </w:tcPr>
          <w:p w:rsidR="005C5612" w:rsidRPr="00A26668" w:rsidRDefault="005C5612" w:rsidP="00196232">
            <w:pPr>
              <w:spacing w:after="0" w:line="240" w:lineRule="auto"/>
              <w:rPr>
                <w:rFonts w:ascii="Times New Roman" w:hAnsi="Times New Roman" w:cs="Times New Roman"/>
                <w:b/>
                <w:sz w:val="18"/>
                <w:szCs w:val="18"/>
              </w:rPr>
            </w:pPr>
            <w:r w:rsidRPr="00A26668">
              <w:rPr>
                <w:rFonts w:ascii="Times New Roman" w:hAnsi="Times New Roman" w:cs="Times New Roman"/>
                <w:b/>
                <w:sz w:val="18"/>
                <w:szCs w:val="18"/>
              </w:rPr>
              <w:t>Ж1-1</w:t>
            </w:r>
          </w:p>
        </w:tc>
        <w:tc>
          <w:tcPr>
            <w:tcW w:w="567" w:type="dxa"/>
            <w:shd w:val="clear" w:color="auto" w:fill="auto"/>
          </w:tcPr>
          <w:p w:rsidR="005C5612" w:rsidRPr="00A26668" w:rsidRDefault="005C5612" w:rsidP="00196232">
            <w:pPr>
              <w:spacing w:after="0" w:line="240" w:lineRule="auto"/>
              <w:rPr>
                <w:rFonts w:ascii="Times New Roman" w:hAnsi="Times New Roman" w:cs="Times New Roman"/>
                <w:b/>
                <w:sz w:val="18"/>
                <w:szCs w:val="18"/>
              </w:rPr>
            </w:pPr>
            <w:r w:rsidRPr="00A26668">
              <w:rPr>
                <w:rFonts w:ascii="Times New Roman" w:hAnsi="Times New Roman" w:cs="Times New Roman"/>
                <w:b/>
                <w:sz w:val="18"/>
                <w:szCs w:val="18"/>
              </w:rPr>
              <w:t>Ж3</w:t>
            </w:r>
          </w:p>
        </w:tc>
        <w:tc>
          <w:tcPr>
            <w:tcW w:w="567" w:type="dxa"/>
            <w:shd w:val="clear" w:color="auto" w:fill="auto"/>
          </w:tcPr>
          <w:p w:rsidR="005C5612" w:rsidRPr="00A26668" w:rsidRDefault="005C5612" w:rsidP="00196232">
            <w:pPr>
              <w:spacing w:after="0" w:line="240" w:lineRule="auto"/>
              <w:rPr>
                <w:rFonts w:ascii="Times New Roman" w:hAnsi="Times New Roman" w:cs="Times New Roman"/>
                <w:b/>
                <w:sz w:val="18"/>
                <w:szCs w:val="18"/>
              </w:rPr>
            </w:pPr>
            <w:r w:rsidRPr="00A26668">
              <w:rPr>
                <w:rFonts w:ascii="Times New Roman" w:hAnsi="Times New Roman" w:cs="Times New Roman"/>
                <w:b/>
                <w:sz w:val="18"/>
                <w:szCs w:val="18"/>
              </w:rPr>
              <w:t>Ж5</w:t>
            </w:r>
          </w:p>
        </w:tc>
        <w:tc>
          <w:tcPr>
            <w:tcW w:w="708" w:type="dxa"/>
            <w:shd w:val="clear" w:color="auto" w:fill="auto"/>
          </w:tcPr>
          <w:p w:rsidR="005C5612" w:rsidRPr="00A26668" w:rsidRDefault="005C5612" w:rsidP="00196232">
            <w:pPr>
              <w:spacing w:after="0" w:line="240" w:lineRule="auto"/>
              <w:rPr>
                <w:rFonts w:ascii="Times New Roman" w:hAnsi="Times New Roman" w:cs="Times New Roman"/>
                <w:b/>
                <w:sz w:val="18"/>
                <w:szCs w:val="18"/>
              </w:rPr>
            </w:pPr>
            <w:r w:rsidRPr="00A26668">
              <w:rPr>
                <w:rFonts w:ascii="Times New Roman" w:hAnsi="Times New Roman" w:cs="Times New Roman"/>
                <w:b/>
                <w:sz w:val="18"/>
                <w:szCs w:val="18"/>
              </w:rPr>
              <w:t>Ж</w:t>
            </w:r>
            <w:proofErr w:type="gramStart"/>
            <w:r w:rsidRPr="00A26668">
              <w:rPr>
                <w:rFonts w:ascii="Times New Roman" w:hAnsi="Times New Roman" w:cs="Times New Roman"/>
                <w:b/>
                <w:sz w:val="18"/>
                <w:szCs w:val="18"/>
              </w:rPr>
              <w:t>6</w:t>
            </w:r>
            <w:proofErr w:type="gramEnd"/>
          </w:p>
        </w:tc>
        <w:tc>
          <w:tcPr>
            <w:tcW w:w="566" w:type="dxa"/>
            <w:shd w:val="clear" w:color="auto" w:fill="auto"/>
          </w:tcPr>
          <w:p w:rsidR="005C5612" w:rsidRPr="00A26668" w:rsidRDefault="005C5612" w:rsidP="00196232">
            <w:pPr>
              <w:spacing w:after="0" w:line="240" w:lineRule="auto"/>
              <w:rPr>
                <w:rFonts w:ascii="Times New Roman" w:hAnsi="Times New Roman" w:cs="Times New Roman"/>
                <w:b/>
                <w:sz w:val="18"/>
                <w:szCs w:val="18"/>
              </w:rPr>
            </w:pPr>
            <w:r w:rsidRPr="00A26668">
              <w:rPr>
                <w:rFonts w:ascii="Times New Roman" w:hAnsi="Times New Roman" w:cs="Times New Roman"/>
                <w:b/>
                <w:sz w:val="18"/>
                <w:szCs w:val="18"/>
              </w:rPr>
              <w:t>Ж</w:t>
            </w:r>
            <w:proofErr w:type="gramStart"/>
            <w:r w:rsidRPr="00A26668">
              <w:rPr>
                <w:rFonts w:ascii="Times New Roman" w:hAnsi="Times New Roman" w:cs="Times New Roman"/>
                <w:b/>
                <w:sz w:val="18"/>
                <w:szCs w:val="18"/>
              </w:rPr>
              <w:t>7</w:t>
            </w:r>
            <w:proofErr w:type="gramEnd"/>
          </w:p>
        </w:tc>
        <w:tc>
          <w:tcPr>
            <w:tcW w:w="709" w:type="dxa"/>
            <w:shd w:val="clear" w:color="auto" w:fill="auto"/>
          </w:tcPr>
          <w:p w:rsidR="005C5612" w:rsidRPr="00A26668" w:rsidRDefault="005C5612" w:rsidP="00196232">
            <w:pPr>
              <w:spacing w:after="0" w:line="240" w:lineRule="auto"/>
              <w:rPr>
                <w:rFonts w:ascii="Times New Roman" w:hAnsi="Times New Roman" w:cs="Times New Roman"/>
                <w:b/>
                <w:sz w:val="18"/>
                <w:szCs w:val="18"/>
              </w:rPr>
            </w:pPr>
            <w:r w:rsidRPr="00A26668">
              <w:rPr>
                <w:rFonts w:ascii="Times New Roman" w:hAnsi="Times New Roman" w:cs="Times New Roman"/>
                <w:b/>
                <w:sz w:val="18"/>
                <w:szCs w:val="18"/>
              </w:rPr>
              <w:t>Ж8</w:t>
            </w:r>
          </w:p>
        </w:tc>
        <w:tc>
          <w:tcPr>
            <w:tcW w:w="567" w:type="dxa"/>
            <w:shd w:val="clear" w:color="auto" w:fill="auto"/>
          </w:tcPr>
          <w:p w:rsidR="005C5612" w:rsidRPr="00A26668" w:rsidRDefault="005C5612" w:rsidP="00196232">
            <w:pPr>
              <w:spacing w:after="0" w:line="240" w:lineRule="auto"/>
              <w:rPr>
                <w:rFonts w:ascii="Times New Roman" w:hAnsi="Times New Roman" w:cs="Times New Roman"/>
                <w:b/>
                <w:sz w:val="18"/>
                <w:szCs w:val="18"/>
              </w:rPr>
            </w:pPr>
            <w:r w:rsidRPr="00A26668">
              <w:rPr>
                <w:rFonts w:ascii="Times New Roman" w:hAnsi="Times New Roman" w:cs="Times New Roman"/>
                <w:b/>
                <w:sz w:val="18"/>
                <w:szCs w:val="18"/>
              </w:rPr>
              <w:t>О</w:t>
            </w:r>
            <w:proofErr w:type="gramStart"/>
            <w:r w:rsidRPr="00A26668">
              <w:rPr>
                <w:rFonts w:ascii="Times New Roman" w:hAnsi="Times New Roman" w:cs="Times New Roman"/>
                <w:b/>
                <w:sz w:val="18"/>
                <w:szCs w:val="18"/>
              </w:rPr>
              <w:t>1</w:t>
            </w:r>
            <w:proofErr w:type="gramEnd"/>
          </w:p>
        </w:tc>
        <w:tc>
          <w:tcPr>
            <w:tcW w:w="567" w:type="dxa"/>
            <w:shd w:val="clear" w:color="auto" w:fill="auto"/>
          </w:tcPr>
          <w:p w:rsidR="005C5612" w:rsidRPr="00A26668" w:rsidRDefault="005C5612" w:rsidP="00196232">
            <w:pPr>
              <w:spacing w:after="0" w:line="240" w:lineRule="auto"/>
              <w:rPr>
                <w:rFonts w:ascii="Times New Roman" w:hAnsi="Times New Roman" w:cs="Times New Roman"/>
                <w:b/>
                <w:sz w:val="18"/>
                <w:szCs w:val="18"/>
              </w:rPr>
            </w:pPr>
            <w:r w:rsidRPr="00A26668">
              <w:rPr>
                <w:rFonts w:ascii="Times New Roman" w:hAnsi="Times New Roman" w:cs="Times New Roman"/>
                <w:b/>
                <w:sz w:val="18"/>
                <w:szCs w:val="18"/>
              </w:rPr>
              <w:t>О</w:t>
            </w:r>
            <w:proofErr w:type="gramStart"/>
            <w:r w:rsidRPr="00A26668">
              <w:rPr>
                <w:rFonts w:ascii="Times New Roman" w:hAnsi="Times New Roman" w:cs="Times New Roman"/>
                <w:b/>
                <w:sz w:val="18"/>
                <w:szCs w:val="18"/>
              </w:rPr>
              <w:t>2</w:t>
            </w:r>
            <w:proofErr w:type="gramEnd"/>
          </w:p>
        </w:tc>
        <w:tc>
          <w:tcPr>
            <w:tcW w:w="567" w:type="dxa"/>
            <w:shd w:val="clear" w:color="auto" w:fill="auto"/>
          </w:tcPr>
          <w:p w:rsidR="005C5612" w:rsidRPr="00A26668" w:rsidRDefault="005C5612" w:rsidP="00196232">
            <w:pPr>
              <w:spacing w:after="0" w:line="240" w:lineRule="auto"/>
              <w:rPr>
                <w:rFonts w:ascii="Times New Roman" w:hAnsi="Times New Roman" w:cs="Times New Roman"/>
                <w:b/>
                <w:sz w:val="18"/>
                <w:szCs w:val="18"/>
              </w:rPr>
            </w:pPr>
            <w:r w:rsidRPr="00A26668">
              <w:rPr>
                <w:rFonts w:ascii="Times New Roman" w:hAnsi="Times New Roman" w:cs="Times New Roman"/>
                <w:b/>
                <w:sz w:val="18"/>
                <w:szCs w:val="18"/>
              </w:rPr>
              <w:t>О</w:t>
            </w:r>
            <w:proofErr w:type="gramStart"/>
            <w:r w:rsidRPr="00A26668">
              <w:rPr>
                <w:rFonts w:ascii="Times New Roman" w:hAnsi="Times New Roman" w:cs="Times New Roman"/>
                <w:b/>
                <w:sz w:val="18"/>
                <w:szCs w:val="18"/>
              </w:rPr>
              <w:t>4</w:t>
            </w:r>
            <w:proofErr w:type="gramEnd"/>
          </w:p>
        </w:tc>
        <w:tc>
          <w:tcPr>
            <w:tcW w:w="567" w:type="dxa"/>
            <w:shd w:val="clear" w:color="auto" w:fill="auto"/>
          </w:tcPr>
          <w:p w:rsidR="005C5612" w:rsidRPr="00A26668" w:rsidRDefault="005C5612" w:rsidP="00196232">
            <w:pPr>
              <w:spacing w:after="0" w:line="240" w:lineRule="auto"/>
              <w:rPr>
                <w:rFonts w:ascii="Times New Roman" w:hAnsi="Times New Roman" w:cs="Times New Roman"/>
                <w:b/>
                <w:sz w:val="18"/>
                <w:szCs w:val="18"/>
              </w:rPr>
            </w:pPr>
            <w:r w:rsidRPr="00A26668">
              <w:rPr>
                <w:rFonts w:ascii="Times New Roman" w:hAnsi="Times New Roman" w:cs="Times New Roman"/>
                <w:b/>
                <w:sz w:val="18"/>
                <w:szCs w:val="18"/>
              </w:rPr>
              <w:t>О5</w:t>
            </w:r>
          </w:p>
        </w:tc>
        <w:tc>
          <w:tcPr>
            <w:tcW w:w="567" w:type="dxa"/>
            <w:shd w:val="clear" w:color="auto" w:fill="auto"/>
          </w:tcPr>
          <w:p w:rsidR="005C5612" w:rsidRPr="00A26668" w:rsidRDefault="005C5612" w:rsidP="00196232">
            <w:pPr>
              <w:spacing w:after="0" w:line="240" w:lineRule="auto"/>
              <w:rPr>
                <w:rFonts w:ascii="Times New Roman" w:hAnsi="Times New Roman" w:cs="Times New Roman"/>
                <w:b/>
                <w:sz w:val="18"/>
                <w:szCs w:val="18"/>
              </w:rPr>
            </w:pPr>
            <w:r w:rsidRPr="00A26668">
              <w:rPr>
                <w:rFonts w:ascii="Times New Roman" w:hAnsi="Times New Roman" w:cs="Times New Roman"/>
                <w:b/>
                <w:sz w:val="18"/>
                <w:szCs w:val="18"/>
              </w:rPr>
              <w:t>О</w:t>
            </w:r>
            <w:proofErr w:type="gramStart"/>
            <w:r w:rsidRPr="00A26668">
              <w:rPr>
                <w:rFonts w:ascii="Times New Roman" w:hAnsi="Times New Roman" w:cs="Times New Roman"/>
                <w:b/>
                <w:sz w:val="18"/>
                <w:szCs w:val="18"/>
              </w:rPr>
              <w:t>6</w:t>
            </w:r>
            <w:proofErr w:type="gramEnd"/>
          </w:p>
        </w:tc>
      </w:tr>
      <w:tr w:rsidR="005C5612" w:rsidRPr="00A26668" w:rsidTr="00703113">
        <w:tc>
          <w:tcPr>
            <w:tcW w:w="426" w:type="dxa"/>
            <w:shd w:val="clear" w:color="auto" w:fill="auto"/>
          </w:tcPr>
          <w:p w:rsidR="005C5612" w:rsidRPr="00A26668" w:rsidRDefault="005C5612" w:rsidP="00A26668">
            <w:pPr>
              <w:spacing w:after="0" w:line="240" w:lineRule="auto"/>
              <w:ind w:firstLine="426"/>
              <w:jc w:val="both"/>
              <w:rPr>
                <w:rFonts w:ascii="Times New Roman" w:hAnsi="Times New Roman" w:cs="Times New Roman"/>
                <w:sz w:val="18"/>
                <w:szCs w:val="18"/>
              </w:rPr>
            </w:pPr>
          </w:p>
        </w:tc>
        <w:tc>
          <w:tcPr>
            <w:tcW w:w="10630" w:type="dxa"/>
            <w:gridSpan w:val="13"/>
            <w:shd w:val="clear" w:color="auto" w:fill="D9D9D9"/>
          </w:tcPr>
          <w:p w:rsidR="005C5612" w:rsidRPr="00A26668" w:rsidRDefault="005C5612" w:rsidP="00A26668">
            <w:pPr>
              <w:spacing w:after="0" w:line="240" w:lineRule="auto"/>
              <w:ind w:firstLine="426"/>
              <w:jc w:val="center"/>
              <w:rPr>
                <w:rFonts w:ascii="Times New Roman" w:hAnsi="Times New Roman" w:cs="Times New Roman"/>
                <w:sz w:val="18"/>
                <w:szCs w:val="18"/>
              </w:rPr>
            </w:pPr>
            <w:r w:rsidRPr="00A26668">
              <w:rPr>
                <w:rFonts w:ascii="Times New Roman" w:hAnsi="Times New Roman" w:cs="Times New Roman"/>
                <w:color w:val="000000"/>
                <w:sz w:val="18"/>
                <w:szCs w:val="18"/>
              </w:rPr>
              <w:t>Предельные (минимальные и (или) максимальные) размеры земельных участков, в том числе их площадь</w:t>
            </w:r>
          </w:p>
        </w:tc>
      </w:tr>
      <w:tr w:rsidR="005C5612" w:rsidRPr="00A26668" w:rsidTr="00703113">
        <w:tc>
          <w:tcPr>
            <w:tcW w:w="426" w:type="dxa"/>
            <w:shd w:val="clear" w:color="auto" w:fill="auto"/>
          </w:tcPr>
          <w:p w:rsidR="005C5612" w:rsidRPr="00A26668" w:rsidRDefault="005C5612" w:rsidP="00A26668">
            <w:pPr>
              <w:spacing w:after="0" w:line="240" w:lineRule="auto"/>
              <w:ind w:firstLine="426"/>
              <w:contextualSpacing/>
              <w:jc w:val="right"/>
              <w:rPr>
                <w:rFonts w:ascii="Times New Roman" w:hAnsi="Times New Roman" w:cs="Times New Roman"/>
                <w:sz w:val="18"/>
                <w:szCs w:val="18"/>
              </w:rPr>
            </w:pPr>
            <w:r w:rsidRPr="00A26668">
              <w:rPr>
                <w:rFonts w:ascii="Times New Roman" w:hAnsi="Times New Roman" w:cs="Times New Roman"/>
                <w:sz w:val="18"/>
                <w:szCs w:val="18"/>
              </w:rPr>
              <w:t>4.</w:t>
            </w:r>
          </w:p>
        </w:tc>
        <w:tc>
          <w:tcPr>
            <w:tcW w:w="3261" w:type="dxa"/>
            <w:shd w:val="clear" w:color="auto" w:fill="auto"/>
          </w:tcPr>
          <w:p w:rsidR="005C5612" w:rsidRPr="00A26668" w:rsidRDefault="005C5612" w:rsidP="00A26668">
            <w:pPr>
              <w:spacing w:after="0" w:line="240" w:lineRule="auto"/>
              <w:jc w:val="both"/>
              <w:rPr>
                <w:rFonts w:ascii="Times New Roman" w:eastAsia="MS MinNew Roman" w:hAnsi="Times New Roman" w:cs="Times New Roman"/>
                <w:bCs/>
                <w:sz w:val="18"/>
                <w:szCs w:val="18"/>
              </w:rPr>
            </w:pPr>
            <w:r w:rsidRPr="00A26668">
              <w:rPr>
                <w:rFonts w:ascii="Times New Roman" w:eastAsia="MS MinNew Roman" w:hAnsi="Times New Roman" w:cs="Times New Roman"/>
                <w:bCs/>
                <w:sz w:val="18"/>
                <w:szCs w:val="18"/>
              </w:rPr>
              <w:t>Максимальная площадь земельного участка для блокированной жилой застройки, кв</w:t>
            </w:r>
            <w:proofErr w:type="gramStart"/>
            <w:r w:rsidRPr="00A26668">
              <w:rPr>
                <w:rFonts w:ascii="Times New Roman" w:eastAsia="MS MinNew Roman" w:hAnsi="Times New Roman" w:cs="Times New Roman"/>
                <w:bCs/>
                <w:sz w:val="18"/>
                <w:szCs w:val="18"/>
              </w:rPr>
              <w:t>.м</w:t>
            </w:r>
            <w:proofErr w:type="gramEnd"/>
            <w:r w:rsidRPr="00A26668">
              <w:rPr>
                <w:rFonts w:ascii="Times New Roman" w:eastAsia="MS MinNew Roman" w:hAnsi="Times New Roman" w:cs="Times New Roman"/>
                <w:bCs/>
                <w:sz w:val="18"/>
                <w:szCs w:val="18"/>
              </w:rPr>
              <w:t xml:space="preserve"> на каждый  блок</w:t>
            </w:r>
          </w:p>
        </w:tc>
        <w:tc>
          <w:tcPr>
            <w:tcW w:w="709" w:type="dxa"/>
            <w:shd w:val="clear" w:color="auto" w:fill="auto"/>
            <w:vAlign w:val="center"/>
          </w:tcPr>
          <w:p w:rsidR="005C5612" w:rsidRPr="00A26668" w:rsidRDefault="005C5612" w:rsidP="00D87933">
            <w:pPr>
              <w:spacing w:after="0" w:line="240" w:lineRule="auto"/>
              <w:rPr>
                <w:rFonts w:ascii="Times New Roman" w:hAnsi="Times New Roman" w:cs="Times New Roman"/>
                <w:sz w:val="18"/>
                <w:szCs w:val="18"/>
              </w:rPr>
            </w:pPr>
            <w:r w:rsidRPr="00A26668">
              <w:rPr>
                <w:rFonts w:ascii="Times New Roman" w:hAnsi="Times New Roman" w:cs="Times New Roman"/>
                <w:sz w:val="18"/>
                <w:szCs w:val="18"/>
              </w:rPr>
              <w:t>1500</w:t>
            </w:r>
          </w:p>
        </w:tc>
        <w:tc>
          <w:tcPr>
            <w:tcW w:w="708" w:type="dxa"/>
            <w:shd w:val="clear" w:color="auto" w:fill="auto"/>
            <w:vAlign w:val="center"/>
          </w:tcPr>
          <w:p w:rsidR="005C5612" w:rsidRPr="00A26668" w:rsidRDefault="005C5612" w:rsidP="00D87933">
            <w:pPr>
              <w:spacing w:after="0" w:line="240" w:lineRule="auto"/>
              <w:rPr>
                <w:rFonts w:ascii="Times New Roman" w:hAnsi="Times New Roman" w:cs="Times New Roman"/>
                <w:sz w:val="18"/>
                <w:szCs w:val="18"/>
              </w:rPr>
            </w:pPr>
            <w:r w:rsidRPr="00A26668">
              <w:rPr>
                <w:rFonts w:ascii="Times New Roman" w:hAnsi="Times New Roman" w:cs="Times New Roman"/>
                <w:sz w:val="18"/>
                <w:szCs w:val="18"/>
              </w:rPr>
              <w:t>1500</w:t>
            </w:r>
          </w:p>
        </w:tc>
        <w:tc>
          <w:tcPr>
            <w:tcW w:w="567" w:type="dxa"/>
            <w:shd w:val="clear" w:color="auto" w:fill="auto"/>
            <w:vAlign w:val="center"/>
          </w:tcPr>
          <w:p w:rsidR="005C5612" w:rsidRPr="00A26668" w:rsidRDefault="005C5612" w:rsidP="00D87933">
            <w:pPr>
              <w:spacing w:after="0" w:line="240" w:lineRule="auto"/>
              <w:rPr>
                <w:rFonts w:ascii="Times New Roman" w:hAnsi="Times New Roman" w:cs="Times New Roman"/>
                <w:sz w:val="18"/>
                <w:szCs w:val="18"/>
              </w:rPr>
            </w:pPr>
            <w:r w:rsidRPr="00A26668">
              <w:rPr>
                <w:rFonts w:ascii="Times New Roman" w:hAnsi="Times New Roman" w:cs="Times New Roman"/>
                <w:sz w:val="18"/>
                <w:szCs w:val="18"/>
              </w:rPr>
              <w:t>-</w:t>
            </w:r>
          </w:p>
        </w:tc>
        <w:tc>
          <w:tcPr>
            <w:tcW w:w="567" w:type="dxa"/>
            <w:shd w:val="clear" w:color="auto" w:fill="auto"/>
            <w:vAlign w:val="center"/>
          </w:tcPr>
          <w:p w:rsidR="005C5612" w:rsidRPr="00A26668" w:rsidRDefault="005C5612" w:rsidP="00D87933">
            <w:pPr>
              <w:spacing w:after="0" w:line="240" w:lineRule="auto"/>
              <w:rPr>
                <w:rFonts w:ascii="Times New Roman" w:hAnsi="Times New Roman" w:cs="Times New Roman"/>
                <w:sz w:val="18"/>
                <w:szCs w:val="18"/>
              </w:rPr>
            </w:pPr>
            <w:r w:rsidRPr="00A26668">
              <w:rPr>
                <w:rFonts w:ascii="Times New Roman" w:hAnsi="Times New Roman" w:cs="Times New Roman"/>
                <w:sz w:val="18"/>
                <w:szCs w:val="18"/>
              </w:rPr>
              <w:t>-</w:t>
            </w:r>
          </w:p>
        </w:tc>
        <w:tc>
          <w:tcPr>
            <w:tcW w:w="708" w:type="dxa"/>
            <w:shd w:val="clear" w:color="auto" w:fill="auto"/>
            <w:vAlign w:val="center"/>
          </w:tcPr>
          <w:p w:rsidR="005C5612" w:rsidRPr="00A26668" w:rsidRDefault="005C5612" w:rsidP="00D87933">
            <w:pPr>
              <w:spacing w:after="0" w:line="240" w:lineRule="auto"/>
              <w:rPr>
                <w:rFonts w:ascii="Times New Roman" w:hAnsi="Times New Roman" w:cs="Times New Roman"/>
                <w:sz w:val="18"/>
                <w:szCs w:val="18"/>
              </w:rPr>
            </w:pPr>
            <w:r w:rsidRPr="00A26668">
              <w:rPr>
                <w:rFonts w:ascii="Times New Roman" w:hAnsi="Times New Roman" w:cs="Times New Roman"/>
                <w:sz w:val="18"/>
                <w:szCs w:val="18"/>
              </w:rPr>
              <w:t>1500</w:t>
            </w:r>
          </w:p>
        </w:tc>
        <w:tc>
          <w:tcPr>
            <w:tcW w:w="566" w:type="dxa"/>
            <w:shd w:val="clear" w:color="auto" w:fill="auto"/>
            <w:vAlign w:val="center"/>
          </w:tcPr>
          <w:p w:rsidR="005C5612" w:rsidRPr="00A26668" w:rsidRDefault="005C5612" w:rsidP="00D87933">
            <w:pPr>
              <w:spacing w:after="0" w:line="240" w:lineRule="auto"/>
              <w:rPr>
                <w:rFonts w:ascii="Times New Roman" w:hAnsi="Times New Roman" w:cs="Times New Roman"/>
                <w:sz w:val="18"/>
                <w:szCs w:val="18"/>
              </w:rPr>
            </w:pPr>
            <w:r w:rsidRPr="00A26668">
              <w:rPr>
                <w:rFonts w:ascii="Times New Roman" w:hAnsi="Times New Roman" w:cs="Times New Roman"/>
                <w:sz w:val="18"/>
                <w:szCs w:val="18"/>
              </w:rPr>
              <w:t>-</w:t>
            </w:r>
          </w:p>
        </w:tc>
        <w:tc>
          <w:tcPr>
            <w:tcW w:w="709" w:type="dxa"/>
            <w:shd w:val="clear" w:color="auto" w:fill="auto"/>
            <w:vAlign w:val="center"/>
          </w:tcPr>
          <w:p w:rsidR="005C5612" w:rsidRPr="00A26668" w:rsidRDefault="005C5612" w:rsidP="00D87933">
            <w:pPr>
              <w:spacing w:after="0" w:line="240" w:lineRule="auto"/>
              <w:rPr>
                <w:rFonts w:ascii="Times New Roman" w:hAnsi="Times New Roman" w:cs="Times New Roman"/>
                <w:sz w:val="18"/>
                <w:szCs w:val="18"/>
              </w:rPr>
            </w:pPr>
            <w:r w:rsidRPr="00A26668">
              <w:rPr>
                <w:rFonts w:ascii="Times New Roman" w:hAnsi="Times New Roman" w:cs="Times New Roman"/>
                <w:sz w:val="18"/>
                <w:szCs w:val="18"/>
              </w:rPr>
              <w:t>1500</w:t>
            </w:r>
          </w:p>
        </w:tc>
        <w:tc>
          <w:tcPr>
            <w:tcW w:w="567" w:type="dxa"/>
            <w:shd w:val="clear" w:color="auto" w:fill="auto"/>
            <w:vAlign w:val="center"/>
          </w:tcPr>
          <w:p w:rsidR="005C5612" w:rsidRPr="00A26668" w:rsidRDefault="005C5612" w:rsidP="00D87933">
            <w:pPr>
              <w:spacing w:after="0" w:line="240" w:lineRule="auto"/>
              <w:rPr>
                <w:rFonts w:ascii="Times New Roman" w:hAnsi="Times New Roman" w:cs="Times New Roman"/>
                <w:sz w:val="18"/>
                <w:szCs w:val="18"/>
              </w:rPr>
            </w:pPr>
            <w:r w:rsidRPr="00A26668">
              <w:rPr>
                <w:rFonts w:ascii="Times New Roman" w:hAnsi="Times New Roman" w:cs="Times New Roman"/>
                <w:sz w:val="18"/>
                <w:szCs w:val="18"/>
              </w:rPr>
              <w:t>-</w:t>
            </w:r>
          </w:p>
        </w:tc>
        <w:tc>
          <w:tcPr>
            <w:tcW w:w="567" w:type="dxa"/>
            <w:shd w:val="clear" w:color="auto" w:fill="auto"/>
            <w:vAlign w:val="center"/>
          </w:tcPr>
          <w:p w:rsidR="005C5612" w:rsidRPr="00A26668" w:rsidRDefault="005C5612" w:rsidP="00D87933">
            <w:pPr>
              <w:spacing w:after="0" w:line="240" w:lineRule="auto"/>
              <w:rPr>
                <w:rFonts w:ascii="Times New Roman" w:hAnsi="Times New Roman" w:cs="Times New Roman"/>
                <w:sz w:val="18"/>
                <w:szCs w:val="18"/>
              </w:rPr>
            </w:pPr>
            <w:r w:rsidRPr="00A26668">
              <w:rPr>
                <w:rFonts w:ascii="Times New Roman" w:hAnsi="Times New Roman" w:cs="Times New Roman"/>
                <w:sz w:val="18"/>
                <w:szCs w:val="18"/>
              </w:rPr>
              <w:t>-</w:t>
            </w:r>
          </w:p>
        </w:tc>
        <w:tc>
          <w:tcPr>
            <w:tcW w:w="567" w:type="dxa"/>
            <w:shd w:val="clear" w:color="auto" w:fill="auto"/>
            <w:vAlign w:val="center"/>
          </w:tcPr>
          <w:p w:rsidR="005C5612" w:rsidRPr="00A26668" w:rsidRDefault="005C5612" w:rsidP="00D87933">
            <w:pPr>
              <w:spacing w:after="0" w:line="240" w:lineRule="auto"/>
              <w:rPr>
                <w:rFonts w:ascii="Times New Roman" w:hAnsi="Times New Roman" w:cs="Times New Roman"/>
                <w:sz w:val="18"/>
                <w:szCs w:val="18"/>
              </w:rPr>
            </w:pPr>
            <w:r w:rsidRPr="00A26668">
              <w:rPr>
                <w:rFonts w:ascii="Times New Roman" w:hAnsi="Times New Roman" w:cs="Times New Roman"/>
                <w:sz w:val="18"/>
                <w:szCs w:val="18"/>
              </w:rPr>
              <w:t>-</w:t>
            </w:r>
          </w:p>
        </w:tc>
        <w:tc>
          <w:tcPr>
            <w:tcW w:w="567" w:type="dxa"/>
            <w:shd w:val="clear" w:color="auto" w:fill="auto"/>
            <w:vAlign w:val="center"/>
          </w:tcPr>
          <w:p w:rsidR="005C5612" w:rsidRPr="00A26668" w:rsidRDefault="005C5612" w:rsidP="00D87933">
            <w:pPr>
              <w:spacing w:after="0" w:line="240" w:lineRule="auto"/>
              <w:rPr>
                <w:rFonts w:ascii="Times New Roman" w:hAnsi="Times New Roman" w:cs="Times New Roman"/>
                <w:sz w:val="18"/>
                <w:szCs w:val="18"/>
              </w:rPr>
            </w:pPr>
            <w:r w:rsidRPr="00A26668">
              <w:rPr>
                <w:rFonts w:ascii="Times New Roman" w:hAnsi="Times New Roman" w:cs="Times New Roman"/>
                <w:sz w:val="18"/>
                <w:szCs w:val="18"/>
              </w:rPr>
              <w:t>-</w:t>
            </w:r>
          </w:p>
        </w:tc>
        <w:tc>
          <w:tcPr>
            <w:tcW w:w="567" w:type="dxa"/>
            <w:shd w:val="clear" w:color="auto" w:fill="auto"/>
            <w:vAlign w:val="center"/>
          </w:tcPr>
          <w:p w:rsidR="005C5612" w:rsidRPr="00A26668" w:rsidRDefault="005C5612" w:rsidP="00D87933">
            <w:pPr>
              <w:spacing w:after="0" w:line="240" w:lineRule="auto"/>
              <w:rPr>
                <w:rFonts w:ascii="Times New Roman" w:hAnsi="Times New Roman" w:cs="Times New Roman"/>
                <w:sz w:val="18"/>
                <w:szCs w:val="18"/>
              </w:rPr>
            </w:pPr>
            <w:r w:rsidRPr="00A26668">
              <w:rPr>
                <w:rFonts w:ascii="Times New Roman" w:hAnsi="Times New Roman" w:cs="Times New Roman"/>
                <w:sz w:val="18"/>
                <w:szCs w:val="18"/>
              </w:rPr>
              <w:t>-</w:t>
            </w:r>
          </w:p>
        </w:tc>
      </w:tr>
    </w:tbl>
    <w:p w:rsidR="005C5612" w:rsidRPr="00A26668" w:rsidRDefault="005C5612" w:rsidP="00A26668">
      <w:pPr>
        <w:spacing w:after="0" w:line="240" w:lineRule="auto"/>
        <w:ind w:firstLine="426"/>
        <w:jc w:val="both"/>
        <w:rPr>
          <w:rFonts w:ascii="Times New Roman" w:hAnsi="Times New Roman" w:cs="Times New Roman"/>
        </w:rPr>
      </w:pPr>
      <w:r w:rsidRPr="00A26668">
        <w:rPr>
          <w:rFonts w:ascii="Times New Roman" w:hAnsi="Times New Roman" w:cs="Times New Roman"/>
        </w:rPr>
        <w:lastRenderedPageBreak/>
        <w:t>2. Опубликовать настоящее решение в газете «Вестник городского поселения Безенчук» в течение десяти дней со дня издания.</w:t>
      </w:r>
    </w:p>
    <w:p w:rsidR="005C5612" w:rsidRPr="00A26668" w:rsidRDefault="005C5612" w:rsidP="00A26668">
      <w:pPr>
        <w:spacing w:after="0" w:line="240" w:lineRule="auto"/>
        <w:ind w:firstLine="426"/>
        <w:jc w:val="both"/>
        <w:rPr>
          <w:rFonts w:ascii="Times New Roman" w:hAnsi="Times New Roman" w:cs="Times New Roman"/>
        </w:rPr>
      </w:pPr>
      <w:r w:rsidRPr="00A26668">
        <w:rPr>
          <w:rFonts w:ascii="Times New Roman" w:hAnsi="Times New Roman" w:cs="Times New Roman"/>
        </w:rPr>
        <w:t xml:space="preserve">3. </w:t>
      </w:r>
      <w:proofErr w:type="gramStart"/>
      <w:r w:rsidRPr="00A26668">
        <w:rPr>
          <w:rFonts w:ascii="Times New Roman" w:hAnsi="Times New Roman" w:cs="Times New Roman"/>
        </w:rPr>
        <w:t>Разместить</w:t>
      </w:r>
      <w:proofErr w:type="gramEnd"/>
      <w:r w:rsidRPr="00A26668">
        <w:rPr>
          <w:rFonts w:ascii="Times New Roman" w:hAnsi="Times New Roman" w:cs="Times New Roman"/>
        </w:rPr>
        <w:t xml:space="preserve"> настоящее решение на официальном сайте городского поселения Безенчук в сети Интернет.</w:t>
      </w:r>
    </w:p>
    <w:p w:rsidR="005C5612" w:rsidRPr="005C5612" w:rsidRDefault="005C5612" w:rsidP="00A26668">
      <w:pPr>
        <w:spacing w:after="0" w:line="240" w:lineRule="auto"/>
        <w:ind w:firstLine="426"/>
        <w:jc w:val="both"/>
        <w:rPr>
          <w:rFonts w:ascii="Times New Roman" w:hAnsi="Times New Roman" w:cs="Times New Roman"/>
        </w:rPr>
      </w:pPr>
      <w:r w:rsidRPr="00A26668">
        <w:rPr>
          <w:rFonts w:ascii="Times New Roman" w:hAnsi="Times New Roman" w:cs="Times New Roman"/>
        </w:rPr>
        <w:t>4. Настоящее</w:t>
      </w:r>
      <w:r w:rsidRPr="005C5612">
        <w:rPr>
          <w:rFonts w:ascii="Times New Roman" w:hAnsi="Times New Roman" w:cs="Times New Roman"/>
        </w:rPr>
        <w:t xml:space="preserve"> решение вступает в силу со дня его официального опубликования.</w:t>
      </w:r>
    </w:p>
    <w:p w:rsidR="004D69F6" w:rsidRDefault="004D69F6" w:rsidP="005C5612">
      <w:pPr>
        <w:spacing w:after="0" w:line="240" w:lineRule="auto"/>
        <w:jc w:val="both"/>
        <w:rPr>
          <w:rFonts w:ascii="Times New Roman" w:eastAsia="Calibri" w:hAnsi="Times New Roman" w:cs="Times New Roman"/>
        </w:rPr>
      </w:pPr>
      <w:r w:rsidRPr="000462E1">
        <w:rPr>
          <w:rFonts w:ascii="Times New Roman" w:eastAsia="Calibri" w:hAnsi="Times New Roman" w:cs="Times New Roman"/>
        </w:rPr>
        <w:t xml:space="preserve">Председатель Собрания представителей </w:t>
      </w:r>
      <w:r w:rsidRPr="000462E1">
        <w:rPr>
          <w:rFonts w:ascii="Times New Roman" w:eastAsia="Calibri" w:hAnsi="Times New Roman" w:cs="Times New Roman"/>
          <w:noProof/>
        </w:rPr>
        <w:t xml:space="preserve">городского </w:t>
      </w:r>
      <w:r w:rsidRPr="000462E1">
        <w:rPr>
          <w:rFonts w:ascii="Times New Roman" w:eastAsia="Calibri" w:hAnsi="Times New Roman" w:cs="Times New Roman"/>
        </w:rPr>
        <w:t xml:space="preserve"> поселения </w:t>
      </w:r>
      <w:r w:rsidRPr="000462E1">
        <w:rPr>
          <w:rFonts w:ascii="Times New Roman" w:eastAsia="Calibri" w:hAnsi="Times New Roman" w:cs="Times New Roman"/>
          <w:noProof/>
        </w:rPr>
        <w:t>Безенчук</w:t>
      </w:r>
      <w:r w:rsidRPr="000462E1">
        <w:rPr>
          <w:rFonts w:ascii="Times New Roman" w:eastAsia="Calibri" w:hAnsi="Times New Roman" w:cs="Times New Roman"/>
          <w:bCs/>
        </w:rPr>
        <w:t xml:space="preserve"> </w:t>
      </w:r>
      <w:r w:rsidRPr="000462E1">
        <w:rPr>
          <w:rFonts w:ascii="Times New Roman" w:hAnsi="Times New Roman" w:cs="Times New Roman"/>
          <w:bCs/>
        </w:rPr>
        <w:t xml:space="preserve">                                    </w:t>
      </w:r>
      <w:r w:rsidRPr="000462E1">
        <w:rPr>
          <w:rFonts w:ascii="Times New Roman" w:eastAsia="Calibri" w:hAnsi="Times New Roman" w:cs="Times New Roman"/>
        </w:rPr>
        <w:t>А.Г.Кантеев</w:t>
      </w:r>
    </w:p>
    <w:p w:rsidR="004D69F6" w:rsidRDefault="004D69F6" w:rsidP="00B96235">
      <w:pPr>
        <w:spacing w:after="0" w:line="240" w:lineRule="auto"/>
        <w:jc w:val="both"/>
        <w:outlineLvl w:val="0"/>
        <w:rPr>
          <w:rFonts w:ascii="Times New Roman" w:hAnsi="Times New Roman" w:cs="Times New Roman"/>
          <w:noProof/>
        </w:rPr>
      </w:pPr>
      <w:r w:rsidRPr="000462E1">
        <w:rPr>
          <w:rFonts w:ascii="Times New Roman" w:hAnsi="Times New Roman" w:cs="Times New Roman"/>
        </w:rPr>
        <w:t xml:space="preserve">Глава </w:t>
      </w:r>
      <w:r w:rsidRPr="000462E1">
        <w:rPr>
          <w:rFonts w:ascii="Times New Roman" w:hAnsi="Times New Roman" w:cs="Times New Roman"/>
          <w:noProof/>
        </w:rPr>
        <w:t xml:space="preserve">городского </w:t>
      </w:r>
      <w:r w:rsidRPr="000462E1">
        <w:rPr>
          <w:rFonts w:ascii="Times New Roman" w:hAnsi="Times New Roman" w:cs="Times New Roman"/>
        </w:rPr>
        <w:t xml:space="preserve"> поселения </w:t>
      </w:r>
      <w:r w:rsidRPr="000462E1">
        <w:rPr>
          <w:rFonts w:ascii="Times New Roman" w:hAnsi="Times New Roman" w:cs="Times New Roman"/>
          <w:noProof/>
        </w:rPr>
        <w:t>Безенчук</w:t>
      </w:r>
      <w:r w:rsidRPr="000462E1">
        <w:rPr>
          <w:rFonts w:ascii="Times New Roman" w:hAnsi="Times New Roman" w:cs="Times New Roman"/>
          <w:bCs/>
        </w:rPr>
        <w:t xml:space="preserve">                                                                                               </w:t>
      </w:r>
      <w:r w:rsidRPr="000462E1">
        <w:rPr>
          <w:rFonts w:ascii="Times New Roman" w:hAnsi="Times New Roman" w:cs="Times New Roman"/>
          <w:noProof/>
        </w:rPr>
        <w:t>В.В.Аникин</w:t>
      </w:r>
    </w:p>
    <w:p w:rsidR="004D69F6" w:rsidRPr="00CB6E8A" w:rsidRDefault="004D69F6" w:rsidP="00B96235">
      <w:pPr>
        <w:widowControl w:val="0"/>
        <w:suppressAutoHyphens/>
        <w:spacing w:after="0" w:line="240" w:lineRule="auto"/>
        <w:jc w:val="both"/>
        <w:rPr>
          <w:rFonts w:ascii="Times New Roman" w:eastAsia="Calibri" w:hAnsi="Times New Roman" w:cs="Times New Roman"/>
          <w:sz w:val="8"/>
          <w:szCs w:val="8"/>
        </w:rPr>
      </w:pPr>
    </w:p>
    <w:p w:rsidR="009260CD" w:rsidRPr="009260CD" w:rsidRDefault="009260CD" w:rsidP="00B96235">
      <w:pPr>
        <w:spacing w:after="0" w:line="240" w:lineRule="auto"/>
        <w:jc w:val="center"/>
        <w:outlineLvl w:val="0"/>
        <w:rPr>
          <w:rFonts w:ascii="Times New Roman" w:hAnsi="Times New Roman" w:cs="Times New Roman"/>
          <w:b/>
          <w:bCs/>
        </w:rPr>
      </w:pPr>
      <w:r w:rsidRPr="009260CD">
        <w:rPr>
          <w:rFonts w:ascii="Times New Roman" w:hAnsi="Times New Roman" w:cs="Times New Roman"/>
          <w:b/>
          <w:bCs/>
        </w:rPr>
        <w:t>Заключение о результатах публичных слушаний</w:t>
      </w:r>
    </w:p>
    <w:p w:rsidR="009260CD" w:rsidRPr="009260CD" w:rsidRDefault="009260CD" w:rsidP="00B96235">
      <w:pPr>
        <w:shd w:val="clear" w:color="auto" w:fill="FFFFFF"/>
        <w:autoSpaceDE w:val="0"/>
        <w:autoSpaceDN w:val="0"/>
        <w:adjustRightInd w:val="0"/>
        <w:spacing w:after="0" w:line="240" w:lineRule="auto"/>
        <w:jc w:val="center"/>
        <w:rPr>
          <w:rFonts w:ascii="Times New Roman" w:hAnsi="Times New Roman" w:cs="Times New Roman"/>
          <w:b/>
        </w:rPr>
      </w:pPr>
      <w:r w:rsidRPr="009260CD">
        <w:rPr>
          <w:rFonts w:ascii="Times New Roman" w:hAnsi="Times New Roman" w:cs="Times New Roman"/>
          <w:b/>
          <w:bCs/>
        </w:rPr>
        <w:t xml:space="preserve">в городском  поселении </w:t>
      </w:r>
      <w:r w:rsidRPr="009260CD">
        <w:rPr>
          <w:rFonts w:ascii="Times New Roman" w:hAnsi="Times New Roman" w:cs="Times New Roman"/>
          <w:b/>
        </w:rPr>
        <w:t xml:space="preserve">Безенчук </w:t>
      </w:r>
      <w:r w:rsidRPr="009260CD">
        <w:rPr>
          <w:rFonts w:ascii="Times New Roman" w:hAnsi="Times New Roman" w:cs="Times New Roman"/>
          <w:b/>
          <w:bCs/>
        </w:rPr>
        <w:t xml:space="preserve">муниципального района </w:t>
      </w:r>
      <w:r w:rsidR="00654423" w:rsidRPr="009260CD">
        <w:rPr>
          <w:rFonts w:ascii="Times New Roman" w:hAnsi="Times New Roman" w:cs="Times New Roman"/>
          <w:b/>
        </w:rPr>
        <w:fldChar w:fldCharType="begin"/>
      </w:r>
      <w:r w:rsidRPr="009260CD">
        <w:rPr>
          <w:rFonts w:ascii="Times New Roman" w:hAnsi="Times New Roman" w:cs="Times New Roman"/>
          <w:b/>
        </w:rPr>
        <w:instrText xml:space="preserve"> MERGEFIELD Название_района </w:instrText>
      </w:r>
      <w:r w:rsidR="00654423" w:rsidRPr="009260CD">
        <w:rPr>
          <w:rFonts w:ascii="Times New Roman" w:hAnsi="Times New Roman" w:cs="Times New Roman"/>
          <w:b/>
        </w:rPr>
        <w:fldChar w:fldCharType="separate"/>
      </w:r>
      <w:r w:rsidRPr="009260CD">
        <w:rPr>
          <w:rFonts w:ascii="Times New Roman" w:hAnsi="Times New Roman" w:cs="Times New Roman"/>
          <w:b/>
          <w:noProof/>
        </w:rPr>
        <w:t>Безенчукский</w:t>
      </w:r>
      <w:r w:rsidR="00654423" w:rsidRPr="009260CD">
        <w:rPr>
          <w:rFonts w:ascii="Times New Roman" w:hAnsi="Times New Roman" w:cs="Times New Roman"/>
          <w:b/>
        </w:rPr>
        <w:fldChar w:fldCharType="end"/>
      </w:r>
      <w:r w:rsidRPr="009260CD">
        <w:rPr>
          <w:rFonts w:ascii="Times New Roman" w:hAnsi="Times New Roman" w:cs="Times New Roman"/>
          <w:b/>
          <w:bCs/>
        </w:rPr>
        <w:t xml:space="preserve"> Самарской области по вопросу: «</w:t>
      </w:r>
      <w:r w:rsidRPr="009260CD">
        <w:rPr>
          <w:rFonts w:ascii="Times New Roman" w:hAnsi="Times New Roman" w:cs="Times New Roman"/>
          <w:b/>
        </w:rPr>
        <w:t>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статьи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w:t>
      </w:r>
    </w:p>
    <w:p w:rsidR="009260CD" w:rsidRPr="009260CD" w:rsidRDefault="009260CD" w:rsidP="009260CD">
      <w:pPr>
        <w:spacing w:after="0" w:line="240" w:lineRule="auto"/>
        <w:ind w:firstLine="709"/>
        <w:jc w:val="both"/>
        <w:rPr>
          <w:rFonts w:ascii="Times New Roman" w:hAnsi="Times New Roman" w:cs="Times New Roman"/>
        </w:rPr>
      </w:pPr>
      <w:r w:rsidRPr="009260CD">
        <w:rPr>
          <w:rFonts w:ascii="Times New Roman" w:hAnsi="Times New Roman" w:cs="Times New Roman"/>
        </w:rPr>
        <w:t>1. Время проведения публичных слушаний – с 02 сентября 2017 года по 21 сентября 2017 года.</w:t>
      </w:r>
    </w:p>
    <w:p w:rsidR="009260CD" w:rsidRPr="009260CD" w:rsidRDefault="009260CD" w:rsidP="009260CD">
      <w:pPr>
        <w:spacing w:after="0" w:line="240" w:lineRule="auto"/>
        <w:ind w:firstLine="709"/>
        <w:jc w:val="both"/>
        <w:rPr>
          <w:rFonts w:ascii="Times New Roman" w:hAnsi="Times New Roman" w:cs="Times New Roman"/>
        </w:rPr>
      </w:pPr>
      <w:r w:rsidRPr="009260CD">
        <w:rPr>
          <w:rFonts w:ascii="Times New Roman" w:hAnsi="Times New Roman" w:cs="Times New Roman"/>
        </w:rPr>
        <w:t xml:space="preserve">2. Место проведения публичных слушаний – </w:t>
      </w:r>
      <w:r w:rsidR="00654423" w:rsidRPr="009260CD">
        <w:rPr>
          <w:rFonts w:ascii="Times New Roman" w:hAnsi="Times New Roman" w:cs="Times New Roman"/>
          <w:bCs/>
        </w:rPr>
        <w:fldChar w:fldCharType="begin"/>
      </w:r>
      <w:r w:rsidRPr="009260CD">
        <w:rPr>
          <w:rFonts w:ascii="Times New Roman" w:hAnsi="Times New Roman" w:cs="Times New Roman"/>
          <w:bCs/>
        </w:rPr>
        <w:instrText xml:space="preserve"> MERGEFIELD "Индекс_места_ведения_протокола_публичных" </w:instrText>
      </w:r>
      <w:r w:rsidR="00654423" w:rsidRPr="009260CD">
        <w:rPr>
          <w:rFonts w:ascii="Times New Roman" w:hAnsi="Times New Roman" w:cs="Times New Roman"/>
          <w:bCs/>
        </w:rPr>
        <w:fldChar w:fldCharType="separate"/>
      </w:r>
      <w:r w:rsidRPr="009260CD">
        <w:rPr>
          <w:rFonts w:ascii="Times New Roman" w:hAnsi="Times New Roman" w:cs="Times New Roman"/>
          <w:bCs/>
          <w:noProof/>
        </w:rPr>
        <w:t>446250</w:t>
      </w:r>
      <w:r w:rsidR="00654423" w:rsidRPr="009260CD">
        <w:rPr>
          <w:rFonts w:ascii="Times New Roman" w:hAnsi="Times New Roman" w:cs="Times New Roman"/>
          <w:bCs/>
        </w:rPr>
        <w:fldChar w:fldCharType="end"/>
      </w:r>
      <w:r w:rsidRPr="009260CD">
        <w:rPr>
          <w:rFonts w:ascii="Times New Roman" w:hAnsi="Times New Roman" w:cs="Times New Roman"/>
          <w:bCs/>
        </w:rPr>
        <w:t xml:space="preserve">, </w:t>
      </w:r>
      <w:r w:rsidRPr="009260CD">
        <w:rPr>
          <w:rFonts w:ascii="Times New Roman" w:hAnsi="Times New Roman" w:cs="Times New Roman"/>
        </w:rPr>
        <w:t xml:space="preserve">Самарская область, </w:t>
      </w:r>
      <w:r w:rsidR="00654423" w:rsidRPr="009260CD">
        <w:rPr>
          <w:rFonts w:ascii="Times New Roman" w:hAnsi="Times New Roman" w:cs="Times New Roman"/>
        </w:rPr>
        <w:fldChar w:fldCharType="begin"/>
      </w:r>
      <w:r w:rsidRPr="009260CD">
        <w:rPr>
          <w:rFonts w:ascii="Times New Roman" w:hAnsi="Times New Roman" w:cs="Times New Roman"/>
        </w:rPr>
        <w:instrText xml:space="preserve"> MERGEFIELD "Место_ведения_протокола_публичных_слушан" </w:instrText>
      </w:r>
      <w:r w:rsidR="00654423" w:rsidRPr="009260CD">
        <w:rPr>
          <w:rFonts w:ascii="Times New Roman" w:hAnsi="Times New Roman" w:cs="Times New Roman"/>
        </w:rPr>
        <w:fldChar w:fldCharType="separate"/>
      </w:r>
      <w:r w:rsidRPr="009260CD">
        <w:rPr>
          <w:rFonts w:ascii="Times New Roman" w:hAnsi="Times New Roman" w:cs="Times New Roman"/>
          <w:noProof/>
        </w:rPr>
        <w:t>Безенчукский район, поселок городского типа Безенчук, ул. Нефтяников, д.12</w:t>
      </w:r>
      <w:r w:rsidR="00654423" w:rsidRPr="009260CD">
        <w:rPr>
          <w:rFonts w:ascii="Times New Roman" w:hAnsi="Times New Roman" w:cs="Times New Roman"/>
        </w:rPr>
        <w:fldChar w:fldCharType="end"/>
      </w:r>
      <w:r w:rsidRPr="009260CD">
        <w:rPr>
          <w:rFonts w:ascii="Times New Roman" w:hAnsi="Times New Roman" w:cs="Times New Roman"/>
        </w:rPr>
        <w:t>.</w:t>
      </w:r>
    </w:p>
    <w:p w:rsidR="009260CD" w:rsidRPr="009260CD" w:rsidRDefault="009260CD" w:rsidP="009260CD">
      <w:pPr>
        <w:shd w:val="clear" w:color="auto" w:fill="FFFFFF"/>
        <w:autoSpaceDE w:val="0"/>
        <w:autoSpaceDN w:val="0"/>
        <w:adjustRightInd w:val="0"/>
        <w:spacing w:after="0" w:line="240" w:lineRule="auto"/>
        <w:ind w:firstLine="708"/>
        <w:jc w:val="both"/>
        <w:rPr>
          <w:rFonts w:ascii="Times New Roman" w:hAnsi="Times New Roman" w:cs="Times New Roman"/>
        </w:rPr>
      </w:pPr>
      <w:r w:rsidRPr="009260CD">
        <w:rPr>
          <w:rFonts w:ascii="Times New Roman" w:hAnsi="Times New Roman" w:cs="Times New Roman"/>
        </w:rPr>
        <w:t xml:space="preserve">3. </w:t>
      </w:r>
      <w:proofErr w:type="gramStart"/>
      <w:r w:rsidRPr="009260CD">
        <w:rPr>
          <w:rFonts w:ascii="Times New Roman" w:hAnsi="Times New Roman" w:cs="Times New Roman"/>
        </w:rPr>
        <w:t xml:space="preserve">Основание проведения публичных слушаний – </w:t>
      </w:r>
      <w:r w:rsidRPr="009260CD">
        <w:rPr>
          <w:rFonts w:ascii="Times New Roman" w:eastAsia="Arial Unicode MS" w:hAnsi="Times New Roman" w:cs="Times New Roman"/>
        </w:rPr>
        <w:t xml:space="preserve">постановление Главы городского  поселения </w:t>
      </w:r>
      <w:r w:rsidR="00654423" w:rsidRPr="009260CD">
        <w:rPr>
          <w:rFonts w:ascii="Times New Roman" w:eastAsia="Arial Unicode MS" w:hAnsi="Times New Roman" w:cs="Times New Roman"/>
        </w:rPr>
        <w:fldChar w:fldCharType="begin"/>
      </w:r>
      <w:r w:rsidRPr="009260CD">
        <w:rPr>
          <w:rFonts w:ascii="Times New Roman" w:eastAsia="Arial Unicode MS" w:hAnsi="Times New Roman" w:cs="Times New Roman"/>
        </w:rPr>
        <w:instrText xml:space="preserve"> MERGEFIELD Название_поселения </w:instrText>
      </w:r>
      <w:r w:rsidR="00654423" w:rsidRPr="009260CD">
        <w:rPr>
          <w:rFonts w:ascii="Times New Roman" w:eastAsia="Arial Unicode MS" w:hAnsi="Times New Roman" w:cs="Times New Roman"/>
        </w:rPr>
        <w:fldChar w:fldCharType="separate"/>
      </w:r>
      <w:r w:rsidRPr="009260CD">
        <w:rPr>
          <w:rFonts w:ascii="Times New Roman" w:eastAsia="Arial Unicode MS" w:hAnsi="Times New Roman" w:cs="Times New Roman"/>
          <w:noProof/>
        </w:rPr>
        <w:t>Безенчук</w:t>
      </w:r>
      <w:r w:rsidR="00654423" w:rsidRPr="009260CD">
        <w:rPr>
          <w:rFonts w:ascii="Times New Roman" w:eastAsia="Arial Unicode MS" w:hAnsi="Times New Roman" w:cs="Times New Roman"/>
        </w:rPr>
        <w:fldChar w:fldCharType="end"/>
      </w:r>
      <w:r w:rsidRPr="009260CD">
        <w:rPr>
          <w:rFonts w:ascii="Times New Roman" w:eastAsia="Arial Unicode MS" w:hAnsi="Times New Roman" w:cs="Times New Roman"/>
        </w:rPr>
        <w:t xml:space="preserve"> муниципального района </w:t>
      </w:r>
      <w:r w:rsidR="00654423" w:rsidRPr="009260CD">
        <w:rPr>
          <w:rFonts w:ascii="Times New Roman" w:eastAsia="Arial Unicode MS" w:hAnsi="Times New Roman" w:cs="Times New Roman"/>
        </w:rPr>
        <w:fldChar w:fldCharType="begin"/>
      </w:r>
      <w:r w:rsidRPr="009260CD">
        <w:rPr>
          <w:rFonts w:ascii="Times New Roman" w:eastAsia="Arial Unicode MS" w:hAnsi="Times New Roman" w:cs="Times New Roman"/>
        </w:rPr>
        <w:instrText xml:space="preserve"> MERGEFIELD Название_района </w:instrText>
      </w:r>
      <w:r w:rsidR="00654423" w:rsidRPr="009260CD">
        <w:rPr>
          <w:rFonts w:ascii="Times New Roman" w:eastAsia="Arial Unicode MS" w:hAnsi="Times New Roman" w:cs="Times New Roman"/>
        </w:rPr>
        <w:fldChar w:fldCharType="separate"/>
      </w:r>
      <w:r w:rsidRPr="009260CD">
        <w:rPr>
          <w:rFonts w:ascii="Times New Roman" w:eastAsia="Arial Unicode MS" w:hAnsi="Times New Roman" w:cs="Times New Roman"/>
          <w:noProof/>
        </w:rPr>
        <w:t>Безенчукский</w:t>
      </w:r>
      <w:r w:rsidR="00654423" w:rsidRPr="009260CD">
        <w:rPr>
          <w:rFonts w:ascii="Times New Roman" w:eastAsia="Arial Unicode MS" w:hAnsi="Times New Roman" w:cs="Times New Roman"/>
        </w:rPr>
        <w:fldChar w:fldCharType="end"/>
      </w:r>
      <w:r w:rsidRPr="009260CD">
        <w:rPr>
          <w:rFonts w:ascii="Times New Roman" w:eastAsia="Arial Unicode MS" w:hAnsi="Times New Roman" w:cs="Times New Roman"/>
        </w:rPr>
        <w:t xml:space="preserve"> Самарской области «</w:t>
      </w:r>
      <w:r w:rsidRPr="009260CD">
        <w:rPr>
          <w:rFonts w:ascii="Times New Roman" w:hAnsi="Times New Roman" w:cs="Times New Roman"/>
        </w:rPr>
        <w:t xml:space="preserve">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статьи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 </w:t>
      </w:r>
      <w:r w:rsidRPr="009260CD">
        <w:rPr>
          <w:rFonts w:ascii="Times New Roman" w:eastAsia="Arial Unicode MS" w:hAnsi="Times New Roman" w:cs="Times New Roman"/>
        </w:rPr>
        <w:t>от</w:t>
      </w:r>
      <w:proofErr w:type="gramEnd"/>
      <w:r w:rsidRPr="009260CD">
        <w:rPr>
          <w:rFonts w:ascii="Times New Roman" w:eastAsia="Arial Unicode MS" w:hAnsi="Times New Roman" w:cs="Times New Roman"/>
        </w:rPr>
        <w:t xml:space="preserve"> </w:t>
      </w:r>
      <w:r w:rsidR="00654423" w:rsidRPr="009260CD">
        <w:rPr>
          <w:rFonts w:ascii="Times New Roman" w:eastAsia="Arial Unicode MS" w:hAnsi="Times New Roman" w:cs="Times New Roman"/>
        </w:rPr>
        <w:fldChar w:fldCharType="begin"/>
      </w:r>
      <w:r w:rsidRPr="009260CD">
        <w:rPr>
          <w:rFonts w:ascii="Times New Roman" w:eastAsia="Arial Unicode MS" w:hAnsi="Times New Roman" w:cs="Times New Roman"/>
        </w:rPr>
        <w:instrText xml:space="preserve"> MERGEFIELD Дата_решения_об_одобрении_проекта_устава </w:instrText>
      </w:r>
      <w:r w:rsidR="00654423" w:rsidRPr="009260CD">
        <w:rPr>
          <w:rFonts w:ascii="Times New Roman" w:eastAsia="Arial Unicode MS" w:hAnsi="Times New Roman" w:cs="Times New Roman"/>
        </w:rPr>
        <w:fldChar w:fldCharType="separate"/>
      </w:r>
      <w:r w:rsidRPr="009260CD">
        <w:rPr>
          <w:rFonts w:ascii="Times New Roman" w:eastAsia="Arial Unicode MS" w:hAnsi="Times New Roman" w:cs="Times New Roman"/>
          <w:noProof/>
        </w:rPr>
        <w:t>22 августа</w:t>
      </w:r>
      <w:r w:rsidR="00654423" w:rsidRPr="009260CD">
        <w:rPr>
          <w:rFonts w:ascii="Times New Roman" w:eastAsia="Arial Unicode MS" w:hAnsi="Times New Roman" w:cs="Times New Roman"/>
        </w:rPr>
        <w:fldChar w:fldCharType="end"/>
      </w:r>
      <w:r w:rsidRPr="009260CD">
        <w:rPr>
          <w:rFonts w:ascii="Times New Roman" w:eastAsia="Arial Unicode MS" w:hAnsi="Times New Roman" w:cs="Times New Roman"/>
        </w:rPr>
        <w:t xml:space="preserve"> 2017 года №208,  </w:t>
      </w:r>
      <w:proofErr w:type="gramStart"/>
      <w:r w:rsidRPr="009260CD">
        <w:rPr>
          <w:rFonts w:ascii="Times New Roman" w:eastAsia="Arial Unicode MS" w:hAnsi="Times New Roman" w:cs="Times New Roman"/>
        </w:rPr>
        <w:t>опубликованное</w:t>
      </w:r>
      <w:proofErr w:type="gramEnd"/>
      <w:r w:rsidRPr="009260CD">
        <w:rPr>
          <w:rFonts w:ascii="Times New Roman" w:eastAsia="Arial Unicode MS" w:hAnsi="Times New Roman" w:cs="Times New Roman"/>
        </w:rPr>
        <w:t xml:space="preserve"> в газете </w:t>
      </w:r>
      <w:r w:rsidR="00654423" w:rsidRPr="009260CD">
        <w:rPr>
          <w:rFonts w:ascii="Times New Roman" w:eastAsia="Arial Unicode MS" w:hAnsi="Times New Roman" w:cs="Times New Roman"/>
          <w:shd w:val="clear" w:color="auto" w:fill="FFFFFF"/>
        </w:rPr>
        <w:fldChar w:fldCharType="begin"/>
      </w:r>
      <w:r w:rsidRPr="009260CD">
        <w:rPr>
          <w:rFonts w:ascii="Times New Roman" w:eastAsia="Arial Unicode MS" w:hAnsi="Times New Roman" w:cs="Times New Roman"/>
          <w:shd w:val="clear" w:color="auto" w:fill="FFFFFF"/>
        </w:rPr>
        <w:instrText xml:space="preserve"> MERGEFIELD Название_газеты </w:instrText>
      </w:r>
      <w:r w:rsidR="00654423" w:rsidRPr="009260CD">
        <w:rPr>
          <w:rFonts w:ascii="Times New Roman" w:eastAsia="Arial Unicode MS" w:hAnsi="Times New Roman" w:cs="Times New Roman"/>
          <w:shd w:val="clear" w:color="auto" w:fill="FFFFFF"/>
        </w:rPr>
        <w:fldChar w:fldCharType="separate"/>
      </w:r>
      <w:r w:rsidRPr="009260CD">
        <w:rPr>
          <w:rFonts w:ascii="Times New Roman" w:eastAsia="Arial Unicode MS" w:hAnsi="Times New Roman" w:cs="Times New Roman"/>
          <w:noProof/>
          <w:shd w:val="clear" w:color="auto" w:fill="FFFFFF"/>
        </w:rPr>
        <w:t xml:space="preserve"> "Вестник городского поселения Безенчук"</w:t>
      </w:r>
      <w:r w:rsidR="00654423" w:rsidRPr="009260CD">
        <w:rPr>
          <w:rFonts w:ascii="Times New Roman" w:eastAsia="Arial Unicode MS" w:hAnsi="Times New Roman" w:cs="Times New Roman"/>
          <w:shd w:val="clear" w:color="auto" w:fill="FFFFFF"/>
        </w:rPr>
        <w:fldChar w:fldCharType="end"/>
      </w:r>
      <w:r w:rsidRPr="009260CD">
        <w:rPr>
          <w:rFonts w:ascii="Times New Roman" w:eastAsia="Arial Unicode MS" w:hAnsi="Times New Roman" w:cs="Times New Roman"/>
        </w:rPr>
        <w:t xml:space="preserve"> </w:t>
      </w:r>
      <w:r w:rsidRPr="009260CD">
        <w:rPr>
          <w:rFonts w:ascii="Times New Roman" w:hAnsi="Times New Roman" w:cs="Times New Roman"/>
        </w:rPr>
        <w:t>№14 (111) от 01.09.2017г</w:t>
      </w:r>
      <w:r w:rsidRPr="009260CD">
        <w:rPr>
          <w:rFonts w:ascii="Times New Roman" w:eastAsia="Arial Unicode MS" w:hAnsi="Times New Roman" w:cs="Times New Roman"/>
        </w:rPr>
        <w:t>.</w:t>
      </w:r>
    </w:p>
    <w:p w:rsidR="009260CD" w:rsidRPr="009260CD" w:rsidRDefault="009260CD" w:rsidP="009260CD">
      <w:pPr>
        <w:pStyle w:val="affff3"/>
        <w:spacing w:line="240" w:lineRule="auto"/>
        <w:rPr>
          <w:sz w:val="22"/>
          <w:szCs w:val="22"/>
        </w:rPr>
      </w:pPr>
      <w:r w:rsidRPr="009260CD">
        <w:rPr>
          <w:sz w:val="22"/>
          <w:szCs w:val="22"/>
        </w:rPr>
        <w:t>4. Вопрос, вынесенный на публичные слушания –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статьи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w:t>
      </w:r>
    </w:p>
    <w:p w:rsidR="009260CD" w:rsidRPr="009260CD" w:rsidRDefault="009260CD" w:rsidP="009260CD">
      <w:pPr>
        <w:pStyle w:val="affff3"/>
        <w:spacing w:line="240" w:lineRule="auto"/>
        <w:rPr>
          <w:sz w:val="22"/>
          <w:szCs w:val="22"/>
        </w:rPr>
      </w:pPr>
      <w:r w:rsidRPr="009260CD">
        <w:rPr>
          <w:sz w:val="22"/>
          <w:szCs w:val="22"/>
        </w:rPr>
        <w:t xml:space="preserve">5. 15 сентября 2017 года в </w:t>
      </w:r>
      <w:r w:rsidR="00654423" w:rsidRPr="009260CD">
        <w:rPr>
          <w:sz w:val="22"/>
          <w:szCs w:val="22"/>
        </w:rPr>
        <w:fldChar w:fldCharType="begin"/>
      </w:r>
      <w:r w:rsidRPr="009260CD">
        <w:rPr>
          <w:sz w:val="22"/>
          <w:szCs w:val="22"/>
        </w:rPr>
        <w:instrText xml:space="preserve"> MERGEFIELD "Время_проведения_мероприятия_по_информир" </w:instrText>
      </w:r>
      <w:r w:rsidR="00654423" w:rsidRPr="009260CD">
        <w:rPr>
          <w:sz w:val="22"/>
          <w:szCs w:val="22"/>
        </w:rPr>
        <w:fldChar w:fldCharType="separate"/>
      </w:r>
      <w:r w:rsidRPr="009260CD">
        <w:rPr>
          <w:noProof/>
          <w:sz w:val="22"/>
          <w:szCs w:val="22"/>
        </w:rPr>
        <w:t>15.00</w:t>
      </w:r>
      <w:r w:rsidR="00654423" w:rsidRPr="009260CD">
        <w:rPr>
          <w:sz w:val="22"/>
          <w:szCs w:val="22"/>
        </w:rPr>
        <w:fldChar w:fldCharType="end"/>
      </w:r>
      <w:r w:rsidRPr="009260CD">
        <w:rPr>
          <w:sz w:val="22"/>
          <w:szCs w:val="22"/>
        </w:rPr>
        <w:t xml:space="preserve"> часов по адресу: </w:t>
      </w:r>
      <w:r w:rsidR="00654423" w:rsidRPr="009260CD">
        <w:rPr>
          <w:bCs/>
          <w:sz w:val="22"/>
          <w:szCs w:val="22"/>
        </w:rPr>
        <w:fldChar w:fldCharType="begin"/>
      </w:r>
      <w:r w:rsidRPr="009260CD">
        <w:rPr>
          <w:bCs/>
          <w:sz w:val="22"/>
          <w:szCs w:val="22"/>
        </w:rPr>
        <w:instrText xml:space="preserve"> MERGEFIELD "Индекс_места_ведения_протокола_публичных" </w:instrText>
      </w:r>
      <w:r w:rsidR="00654423" w:rsidRPr="009260CD">
        <w:rPr>
          <w:bCs/>
          <w:sz w:val="22"/>
          <w:szCs w:val="22"/>
        </w:rPr>
        <w:fldChar w:fldCharType="separate"/>
      </w:r>
      <w:r w:rsidRPr="009260CD">
        <w:rPr>
          <w:bCs/>
          <w:noProof/>
          <w:sz w:val="22"/>
          <w:szCs w:val="22"/>
        </w:rPr>
        <w:t>446250</w:t>
      </w:r>
      <w:r w:rsidR="00654423" w:rsidRPr="009260CD">
        <w:rPr>
          <w:bCs/>
          <w:sz w:val="22"/>
          <w:szCs w:val="22"/>
        </w:rPr>
        <w:fldChar w:fldCharType="end"/>
      </w:r>
      <w:r w:rsidRPr="009260CD">
        <w:rPr>
          <w:bCs/>
          <w:sz w:val="22"/>
          <w:szCs w:val="22"/>
        </w:rPr>
        <w:t>,</w:t>
      </w:r>
      <w:r w:rsidRPr="009260CD">
        <w:rPr>
          <w:sz w:val="22"/>
          <w:szCs w:val="22"/>
        </w:rPr>
        <w:t xml:space="preserve"> Самарская область, </w:t>
      </w:r>
      <w:r w:rsidR="00654423" w:rsidRPr="009260CD">
        <w:rPr>
          <w:sz w:val="22"/>
          <w:szCs w:val="22"/>
        </w:rPr>
        <w:fldChar w:fldCharType="begin"/>
      </w:r>
      <w:r w:rsidRPr="009260CD">
        <w:rPr>
          <w:sz w:val="22"/>
          <w:szCs w:val="22"/>
        </w:rPr>
        <w:instrText xml:space="preserve"> MERGEFIELD "Место_проведения_мероприятия_по_информир" </w:instrText>
      </w:r>
      <w:r w:rsidR="00654423" w:rsidRPr="009260CD">
        <w:rPr>
          <w:sz w:val="22"/>
          <w:szCs w:val="22"/>
        </w:rPr>
        <w:fldChar w:fldCharType="separate"/>
      </w:r>
      <w:r w:rsidRPr="009260CD">
        <w:rPr>
          <w:noProof/>
          <w:sz w:val="22"/>
          <w:szCs w:val="22"/>
        </w:rPr>
        <w:t>Безенчукский район, поселок городского типа Безенчук, ул. Нефтяников, д.12</w:t>
      </w:r>
      <w:r w:rsidR="00654423" w:rsidRPr="009260CD">
        <w:rPr>
          <w:sz w:val="22"/>
          <w:szCs w:val="22"/>
        </w:rPr>
        <w:fldChar w:fldCharType="end"/>
      </w:r>
      <w:r w:rsidRPr="009260CD">
        <w:rPr>
          <w:sz w:val="22"/>
          <w:szCs w:val="22"/>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9260CD" w:rsidRPr="009260CD" w:rsidRDefault="009260CD" w:rsidP="009260CD">
      <w:pPr>
        <w:spacing w:after="0" w:line="240" w:lineRule="auto"/>
        <w:ind w:firstLine="709"/>
        <w:jc w:val="both"/>
        <w:rPr>
          <w:rFonts w:ascii="Times New Roman" w:hAnsi="Times New Roman" w:cs="Times New Roman"/>
        </w:rPr>
      </w:pPr>
      <w:r w:rsidRPr="009260CD">
        <w:rPr>
          <w:rFonts w:ascii="Times New Roman" w:hAnsi="Times New Roman" w:cs="Times New Roman"/>
        </w:rPr>
        <w:t xml:space="preserve">6. </w:t>
      </w:r>
      <w:proofErr w:type="gramStart"/>
      <w:r w:rsidRPr="009260CD">
        <w:rPr>
          <w:rFonts w:ascii="Times New Roman" w:hAnsi="Times New Roman" w:cs="Times New Roman"/>
        </w:rPr>
        <w:t xml:space="preserve">Мнения, предложения и замечания по вопросу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статьи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 внесли в протокол публичных слушаний, –  2  (два) человека. </w:t>
      </w:r>
      <w:proofErr w:type="gramEnd"/>
    </w:p>
    <w:p w:rsidR="009260CD" w:rsidRPr="009260CD" w:rsidRDefault="009260CD" w:rsidP="009260CD">
      <w:pPr>
        <w:spacing w:after="0" w:line="240" w:lineRule="auto"/>
        <w:ind w:firstLine="709"/>
        <w:jc w:val="both"/>
        <w:rPr>
          <w:rFonts w:ascii="Times New Roman" w:hAnsi="Times New Roman" w:cs="Times New Roman"/>
        </w:rPr>
      </w:pPr>
      <w:r w:rsidRPr="009260CD">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9260CD">
        <w:rPr>
          <w:rFonts w:ascii="Times New Roman" w:hAnsi="Times New Roman" w:cs="Times New Roman"/>
          <w:bCs/>
        </w:rPr>
        <w:t xml:space="preserve">муниципального района </w:t>
      </w:r>
      <w:r w:rsidR="00654423" w:rsidRPr="009260CD">
        <w:rPr>
          <w:rFonts w:ascii="Times New Roman" w:hAnsi="Times New Roman" w:cs="Times New Roman"/>
        </w:rPr>
        <w:fldChar w:fldCharType="begin"/>
      </w:r>
      <w:r w:rsidRPr="009260CD">
        <w:rPr>
          <w:rFonts w:ascii="Times New Roman" w:hAnsi="Times New Roman" w:cs="Times New Roman"/>
        </w:rPr>
        <w:instrText xml:space="preserve"> MERGEFIELD Название_района </w:instrText>
      </w:r>
      <w:r w:rsidR="00654423" w:rsidRPr="009260CD">
        <w:rPr>
          <w:rFonts w:ascii="Times New Roman" w:hAnsi="Times New Roman" w:cs="Times New Roman"/>
        </w:rPr>
        <w:fldChar w:fldCharType="separate"/>
      </w:r>
      <w:r w:rsidRPr="009260CD">
        <w:rPr>
          <w:rFonts w:ascii="Times New Roman" w:hAnsi="Times New Roman" w:cs="Times New Roman"/>
          <w:noProof/>
        </w:rPr>
        <w:t>Безенчукский</w:t>
      </w:r>
      <w:r w:rsidR="00654423" w:rsidRPr="009260CD">
        <w:rPr>
          <w:rFonts w:ascii="Times New Roman" w:hAnsi="Times New Roman" w:cs="Times New Roman"/>
        </w:rPr>
        <w:fldChar w:fldCharType="end"/>
      </w:r>
      <w:r w:rsidRPr="009260CD">
        <w:rPr>
          <w:rFonts w:ascii="Times New Roman" w:hAnsi="Times New Roman" w:cs="Times New Roman"/>
          <w:bCs/>
        </w:rPr>
        <w:t xml:space="preserve"> Самарской области</w:t>
      </w:r>
      <w:r w:rsidRPr="009260CD">
        <w:rPr>
          <w:rFonts w:ascii="Times New Roman" w:hAnsi="Times New Roman" w:cs="Times New Roman"/>
        </w:rPr>
        <w:t xml:space="preserve"> и иными заинтересованными лицами по вопросу публичных слушаний:</w:t>
      </w:r>
    </w:p>
    <w:p w:rsidR="009260CD" w:rsidRPr="009260CD" w:rsidRDefault="009260CD" w:rsidP="009260CD">
      <w:pPr>
        <w:spacing w:after="0" w:line="240" w:lineRule="auto"/>
        <w:ind w:firstLine="709"/>
        <w:jc w:val="both"/>
        <w:outlineLvl w:val="0"/>
        <w:rPr>
          <w:rFonts w:ascii="Times New Roman" w:hAnsi="Times New Roman" w:cs="Times New Roman"/>
        </w:rPr>
      </w:pPr>
      <w:r w:rsidRPr="009260CD">
        <w:rPr>
          <w:rFonts w:ascii="Times New Roman" w:hAnsi="Times New Roman" w:cs="Times New Roman"/>
        </w:rPr>
        <w:t>7.1. Мнения, содержащие отрицательную оценку по вопросу публичных слушаний, не высказаны.</w:t>
      </w:r>
    </w:p>
    <w:p w:rsidR="009260CD" w:rsidRPr="009260CD" w:rsidRDefault="009260CD" w:rsidP="009260CD">
      <w:pPr>
        <w:spacing w:after="0" w:line="240" w:lineRule="auto"/>
        <w:ind w:firstLine="709"/>
        <w:jc w:val="both"/>
        <w:rPr>
          <w:rFonts w:ascii="Times New Roman" w:hAnsi="Times New Roman" w:cs="Times New Roman"/>
        </w:rPr>
      </w:pPr>
      <w:r w:rsidRPr="009260CD">
        <w:rPr>
          <w:rFonts w:ascii="Times New Roman" w:hAnsi="Times New Roman" w:cs="Times New Roman"/>
        </w:rPr>
        <w:t>7.2.  Типичные мнения жителей, содержащие положительную оценку, по вопросу публичных слушаний:</w:t>
      </w:r>
    </w:p>
    <w:p w:rsidR="009260CD" w:rsidRPr="009260CD" w:rsidRDefault="009260CD" w:rsidP="009260CD">
      <w:pPr>
        <w:spacing w:after="0" w:line="240" w:lineRule="auto"/>
        <w:ind w:firstLine="709"/>
        <w:jc w:val="both"/>
        <w:rPr>
          <w:rFonts w:ascii="Times New Roman" w:hAnsi="Times New Roman" w:cs="Times New Roman"/>
        </w:rPr>
      </w:pPr>
      <w:r w:rsidRPr="009260CD">
        <w:rPr>
          <w:rFonts w:ascii="Times New Roman" w:hAnsi="Times New Roman" w:cs="Times New Roman"/>
        </w:rPr>
        <w:t>- предлагаю установить 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 (Ж</w:t>
      </w:r>
      <w:proofErr w:type="gramStart"/>
      <w:r w:rsidRPr="009260CD">
        <w:rPr>
          <w:rFonts w:ascii="Times New Roman" w:hAnsi="Times New Roman" w:cs="Times New Roman"/>
        </w:rPr>
        <w:t>1</w:t>
      </w:r>
      <w:proofErr w:type="gramEnd"/>
      <w:r w:rsidRPr="009260CD">
        <w:rPr>
          <w:rFonts w:ascii="Times New Roman" w:hAnsi="Times New Roman" w:cs="Times New Roman"/>
        </w:rPr>
        <w:t>, Ж1-1, Ж6, Ж8)</w:t>
      </w:r>
      <w:r w:rsidRPr="009260CD">
        <w:rPr>
          <w:rFonts w:ascii="Times New Roman" w:eastAsia="MS MinNew Roman" w:hAnsi="Times New Roman" w:cs="Times New Roman"/>
          <w:bCs/>
        </w:rPr>
        <w:t xml:space="preserve"> для блокированной жилой застройки</w:t>
      </w:r>
      <w:r w:rsidRPr="009260CD">
        <w:rPr>
          <w:rFonts w:ascii="Times New Roman" w:hAnsi="Times New Roman" w:cs="Times New Roman"/>
        </w:rPr>
        <w:t xml:space="preserve"> равное 1500 м²;</w:t>
      </w:r>
    </w:p>
    <w:p w:rsidR="009260CD" w:rsidRPr="009260CD" w:rsidRDefault="009260CD" w:rsidP="009260CD">
      <w:pPr>
        <w:spacing w:after="0" w:line="240" w:lineRule="auto"/>
        <w:ind w:firstLine="709"/>
        <w:jc w:val="both"/>
        <w:rPr>
          <w:rFonts w:ascii="Times New Roman" w:hAnsi="Times New Roman" w:cs="Times New Roman"/>
        </w:rPr>
      </w:pPr>
      <w:r w:rsidRPr="009260CD">
        <w:rPr>
          <w:rFonts w:ascii="Times New Roman" w:hAnsi="Times New Roman" w:cs="Times New Roman"/>
        </w:rPr>
        <w:t xml:space="preserve">-  за внесение данных изменений в Правила землепользования и застройки городского поселения Безенчук. </w:t>
      </w:r>
    </w:p>
    <w:p w:rsidR="00E139EB" w:rsidRPr="00E139EB" w:rsidRDefault="00E139EB" w:rsidP="0042023D">
      <w:pPr>
        <w:spacing w:after="0" w:line="240" w:lineRule="auto"/>
        <w:ind w:firstLine="709"/>
        <w:jc w:val="both"/>
        <w:rPr>
          <w:rFonts w:ascii="Times New Roman" w:hAnsi="Times New Roman"/>
          <w:sz w:val="8"/>
          <w:szCs w:val="8"/>
        </w:rPr>
      </w:pPr>
    </w:p>
    <w:p w:rsidR="0042023D" w:rsidRPr="0042023D" w:rsidRDefault="0042023D" w:rsidP="0042023D">
      <w:pPr>
        <w:spacing w:after="0" w:line="240" w:lineRule="auto"/>
        <w:ind w:firstLine="709"/>
        <w:jc w:val="both"/>
        <w:rPr>
          <w:rFonts w:ascii="Times New Roman" w:hAnsi="Times New Roman"/>
        </w:rPr>
      </w:pPr>
      <w:r w:rsidRPr="008221B1">
        <w:rPr>
          <w:rFonts w:ascii="Times New Roman" w:hAnsi="Times New Roman"/>
          <w:b/>
        </w:rPr>
        <w:t>Руководством Главного управления МЧС России по Самарской области</w:t>
      </w:r>
      <w:r w:rsidRPr="0042023D">
        <w:rPr>
          <w:rFonts w:ascii="Times New Roman" w:hAnsi="Times New Roman"/>
        </w:rPr>
        <w:t xml:space="preserve"> уделяется особое внимание вопросам соблюдения законности и организации работы по противодействию коррупционным проявлениям. На официальном сайте Главного управления МЧС России по Самарской области (http://63.mchs.gov.ru) Вы можете ознакомиться с документами и информационно-методическими материалами, имеющими отношение к проблеме противодействия коррупции, как в масштабах МЧС России, так и применительно к Главному управлению МЧС России по Самарской области. Там же Вы можете напрямую обратиться к начальнику Главного управления со своими вопросами и предложениями, сообщить об известных Вам фактах коррупции. Телефон «горячей линии» по вопросам противодействия коррупции в Главном управлении МЧС Р</w:t>
      </w:r>
      <w:r w:rsidR="00B4787C">
        <w:rPr>
          <w:rFonts w:ascii="Times New Roman" w:hAnsi="Times New Roman"/>
        </w:rPr>
        <w:t xml:space="preserve">оссии по Самарской области </w:t>
      </w:r>
      <w:r w:rsidRPr="0042023D">
        <w:rPr>
          <w:rFonts w:ascii="Times New Roman" w:hAnsi="Times New Roman"/>
        </w:rPr>
        <w:t xml:space="preserve"> - 8 (846) 338-96-77</w:t>
      </w:r>
    </w:p>
    <w:p w:rsidR="00EF3E3E" w:rsidRPr="002E7875" w:rsidRDefault="00654423"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8B532E" w:rsidRDefault="008B532E"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w:t>
                  </w:r>
                  <w:r w:rsidR="00BD21CF">
                    <w:rPr>
                      <w:rFonts w:ascii="Times New Roman" w:hAnsi="Times New Roman" w:cs="Times New Roman"/>
                      <w:sz w:val="20"/>
                      <w:szCs w:val="20"/>
                    </w:rPr>
                    <w:t>12</w:t>
                  </w:r>
                  <w:r>
                    <w:rPr>
                      <w:rFonts w:ascii="Times New Roman" w:hAnsi="Times New Roman" w:cs="Times New Roman"/>
                      <w:sz w:val="20"/>
                      <w:szCs w:val="20"/>
                    </w:rPr>
                    <w:t>.</w:t>
                  </w:r>
                  <w:r w:rsidR="00BD21CF">
                    <w:rPr>
                      <w:rFonts w:ascii="Times New Roman" w:hAnsi="Times New Roman" w:cs="Times New Roman"/>
                      <w:sz w:val="20"/>
                      <w:szCs w:val="20"/>
                    </w:rPr>
                    <w:t>10</w:t>
                  </w:r>
                  <w:r>
                    <w:rPr>
                      <w:rFonts w:ascii="Times New Roman" w:hAnsi="Times New Roman" w:cs="Times New Roman"/>
                      <w:sz w:val="20"/>
                      <w:szCs w:val="20"/>
                    </w:rPr>
                    <w:t>.2017г, по графику в 16-00ч., фактически – в 16-00 ч.</w:t>
                  </w:r>
                </w:p>
                <w:p w:rsidR="008B532E" w:rsidRPr="003C3FB4" w:rsidRDefault="008B532E"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8B532E" w:rsidRPr="005E5FF0" w:rsidRDefault="008B532E"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0" w:history="1">
                    <w:r w:rsidRPr="003C3FB4">
                      <w:rPr>
                        <w:rStyle w:val="a4"/>
                        <w:rFonts w:ascii="Times New Roman" w:hAnsi="Times New Roman" w:cs="Times New Roman"/>
                        <w:color w:val="auto"/>
                        <w:sz w:val="20"/>
                        <w:szCs w:val="20"/>
                        <w:lang w:val="en-US"/>
                      </w:rPr>
                      <w:t>gp</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bezenchukso</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yandex</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8B532E" w:rsidRDefault="008B532E"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654423"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654423"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2E7875" w:rsidSect="00217155">
      <w:footerReference w:type="even" r:id="rId11"/>
      <w:footerReference w:type="default" r:id="rId12"/>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5279" w:rsidRDefault="00A05279" w:rsidP="006734D6">
      <w:pPr>
        <w:spacing w:after="0" w:line="240" w:lineRule="auto"/>
      </w:pPr>
      <w:r>
        <w:separator/>
      </w:r>
    </w:p>
  </w:endnote>
  <w:endnote w:type="continuationSeparator" w:id="0">
    <w:p w:rsidR="00A05279" w:rsidRDefault="00A05279"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ndale Sans UI">
    <w:altName w:val="Arial Unicode MS"/>
    <w:charset w:val="CC"/>
    <w:family w:val="auto"/>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Lucida Grande CY">
    <w:altName w:val="Lucida Console"/>
    <w:charset w:val="59"/>
    <w:family w:val="auto"/>
    <w:pitch w:val="variable"/>
    <w:sig w:usb0="E1000AEF" w:usb1="5000A1FF" w:usb2="00000000" w:usb3="00000000" w:csb0="000001BF" w:csb1="00000000"/>
  </w:font>
  <w:font w:name="Candara">
    <w:panose1 w:val="020E0502030303020204"/>
    <w:charset w:val="CC"/>
    <w:family w:val="swiss"/>
    <w:pitch w:val="variable"/>
    <w:sig w:usb0="A00002EF" w:usb1="4000204B" w:usb2="00000000" w:usb3="00000000" w:csb0="0000009F" w:csb1="00000000"/>
  </w:font>
  <w:font w:name="MS MinNew Roman">
    <w:altName w:val="Times New Roman"/>
    <w:charset w:val="8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8B532E" w:rsidRDefault="008B532E" w:rsidP="00A247EF">
        <w:pPr>
          <w:pStyle w:val="af0"/>
        </w:pPr>
        <w:r w:rsidRPr="00856993">
          <w:rPr>
            <w:i/>
          </w:rPr>
          <w:t xml:space="preserve">стр. </w:t>
        </w:r>
        <w:sdt>
          <w:sdtPr>
            <w:rPr>
              <w:i/>
            </w:rPr>
            <w:id w:val="156570"/>
            <w:docPartObj>
              <w:docPartGallery w:val="Page Numbers (Bottom of Page)"/>
              <w:docPartUnique/>
            </w:docPartObj>
          </w:sdtPr>
          <w:sdtContent>
            <w:r w:rsidR="00654423" w:rsidRPr="00856993">
              <w:rPr>
                <w:i/>
              </w:rPr>
              <w:fldChar w:fldCharType="begin"/>
            </w:r>
            <w:r w:rsidRPr="00856993">
              <w:rPr>
                <w:i/>
              </w:rPr>
              <w:instrText xml:space="preserve"> PAGE   \* MERGEFORMAT </w:instrText>
            </w:r>
            <w:r w:rsidR="00654423" w:rsidRPr="00856993">
              <w:rPr>
                <w:i/>
              </w:rPr>
              <w:fldChar w:fldCharType="separate"/>
            </w:r>
            <w:r w:rsidR="001E75A7">
              <w:rPr>
                <w:i/>
                <w:noProof/>
              </w:rPr>
              <w:t>42</w:t>
            </w:r>
            <w:r w:rsidR="00654423"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16</w:t>
        </w:r>
        <w:r w:rsidRPr="00385569">
          <w:rPr>
            <w:i/>
            <w:color w:val="262626" w:themeColor="text1" w:themeTint="D9"/>
          </w:rPr>
          <w:t>(</w:t>
        </w:r>
        <w:r>
          <w:rPr>
            <w:i/>
            <w:color w:val="262626" w:themeColor="text1" w:themeTint="D9"/>
          </w:rPr>
          <w:t>113</w:t>
        </w:r>
        <w:r w:rsidRPr="00385569">
          <w:rPr>
            <w:i/>
            <w:color w:val="262626" w:themeColor="text1" w:themeTint="D9"/>
          </w:rPr>
          <w:t xml:space="preserve">) от </w:t>
        </w:r>
        <w:r>
          <w:rPr>
            <w:i/>
            <w:color w:val="262626" w:themeColor="text1" w:themeTint="D9"/>
          </w:rPr>
          <w:t>12</w:t>
        </w:r>
        <w:r w:rsidRPr="00385569">
          <w:rPr>
            <w:i/>
            <w:color w:val="262626" w:themeColor="text1" w:themeTint="D9"/>
          </w:rPr>
          <w:t>.</w:t>
        </w:r>
        <w:r>
          <w:rPr>
            <w:i/>
            <w:color w:val="262626" w:themeColor="text1" w:themeTint="D9"/>
          </w:rPr>
          <w:t>10</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 </w:t>
        </w:r>
      </w:p>
      <w:p w:rsidR="008B532E" w:rsidRDefault="00654423">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8B532E" w:rsidRDefault="008B532E"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16</w:t>
        </w:r>
        <w:r w:rsidRPr="00385569">
          <w:rPr>
            <w:i/>
            <w:color w:val="262626" w:themeColor="text1" w:themeTint="D9"/>
          </w:rPr>
          <w:t>(</w:t>
        </w:r>
        <w:r>
          <w:rPr>
            <w:i/>
            <w:color w:val="262626" w:themeColor="text1" w:themeTint="D9"/>
          </w:rPr>
          <w:t>113</w:t>
        </w:r>
        <w:r w:rsidRPr="00385569">
          <w:rPr>
            <w:i/>
            <w:color w:val="262626" w:themeColor="text1" w:themeTint="D9"/>
          </w:rPr>
          <w:t xml:space="preserve">) от </w:t>
        </w:r>
        <w:r>
          <w:rPr>
            <w:i/>
            <w:color w:val="262626" w:themeColor="text1" w:themeTint="D9"/>
          </w:rPr>
          <w:t>12</w:t>
        </w:r>
        <w:r w:rsidRPr="00385569">
          <w:rPr>
            <w:i/>
            <w:color w:val="262626" w:themeColor="text1" w:themeTint="D9"/>
          </w:rPr>
          <w:t>.</w:t>
        </w:r>
        <w:r>
          <w:rPr>
            <w:i/>
            <w:color w:val="262626" w:themeColor="text1" w:themeTint="D9"/>
          </w:rPr>
          <w:t>10</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654423" w:rsidRPr="00856993">
              <w:rPr>
                <w:i/>
              </w:rPr>
              <w:fldChar w:fldCharType="begin"/>
            </w:r>
            <w:r w:rsidRPr="00856993">
              <w:rPr>
                <w:i/>
              </w:rPr>
              <w:instrText xml:space="preserve"> PAGE   \* MERGEFORMAT </w:instrText>
            </w:r>
            <w:r w:rsidR="00654423" w:rsidRPr="00856993">
              <w:rPr>
                <w:i/>
              </w:rPr>
              <w:fldChar w:fldCharType="separate"/>
            </w:r>
            <w:r w:rsidR="008221B1">
              <w:rPr>
                <w:i/>
                <w:noProof/>
              </w:rPr>
              <w:t>45</w:t>
            </w:r>
            <w:r w:rsidR="00654423" w:rsidRPr="00856993">
              <w:rPr>
                <w:i/>
              </w:rPr>
              <w:fldChar w:fldCharType="end"/>
            </w:r>
          </w:sdtContent>
        </w:sdt>
      </w:p>
      <w:p w:rsidR="008B532E" w:rsidRDefault="008B532E"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5279" w:rsidRDefault="00A05279" w:rsidP="006734D6">
      <w:pPr>
        <w:spacing w:after="0" w:line="240" w:lineRule="auto"/>
      </w:pPr>
      <w:r>
        <w:separator/>
      </w:r>
    </w:p>
  </w:footnote>
  <w:footnote w:type="continuationSeparator" w:id="0">
    <w:p w:rsidR="00A05279" w:rsidRDefault="00A05279"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8016"/>
        </w:tabs>
        <w:ind w:left="8016" w:hanging="360"/>
      </w:pPr>
      <w:rPr>
        <w:rFonts w:ascii="Tahoma" w:hAnsi="Tahoma"/>
      </w:rPr>
    </w:lvl>
    <w:lvl w:ilvl="1">
      <w:start w:val="1"/>
      <w:numFmt w:val="bullet"/>
      <w:lvlText w:val="◦"/>
      <w:lvlJc w:val="left"/>
      <w:pPr>
        <w:tabs>
          <w:tab w:val="num" w:pos="8376"/>
        </w:tabs>
        <w:ind w:left="8376" w:hanging="360"/>
      </w:pPr>
      <w:rPr>
        <w:rFonts w:ascii="OpenSymbol" w:eastAsia="Times New Roman"/>
      </w:rPr>
    </w:lvl>
    <w:lvl w:ilvl="2">
      <w:start w:val="1"/>
      <w:numFmt w:val="bullet"/>
      <w:lvlText w:val="▪"/>
      <w:lvlJc w:val="left"/>
      <w:pPr>
        <w:tabs>
          <w:tab w:val="num" w:pos="8736"/>
        </w:tabs>
        <w:ind w:left="8736" w:hanging="360"/>
      </w:pPr>
      <w:rPr>
        <w:rFonts w:ascii="OpenSymbol" w:eastAsia="Times New Roman"/>
      </w:rPr>
    </w:lvl>
    <w:lvl w:ilvl="3">
      <w:start w:val="1"/>
      <w:numFmt w:val="bullet"/>
      <w:lvlText w:val=""/>
      <w:lvlJc w:val="left"/>
      <w:pPr>
        <w:tabs>
          <w:tab w:val="num" w:pos="9096"/>
        </w:tabs>
        <w:ind w:left="9096" w:hanging="360"/>
      </w:pPr>
      <w:rPr>
        <w:rFonts w:ascii="Symbol" w:hAnsi="Symbol"/>
      </w:rPr>
    </w:lvl>
    <w:lvl w:ilvl="4">
      <w:start w:val="1"/>
      <w:numFmt w:val="bullet"/>
      <w:lvlText w:val="◦"/>
      <w:lvlJc w:val="left"/>
      <w:pPr>
        <w:tabs>
          <w:tab w:val="num" w:pos="9456"/>
        </w:tabs>
        <w:ind w:left="9456" w:hanging="360"/>
      </w:pPr>
      <w:rPr>
        <w:rFonts w:ascii="OpenSymbol" w:eastAsia="Times New Roman"/>
      </w:rPr>
    </w:lvl>
    <w:lvl w:ilvl="5">
      <w:start w:val="1"/>
      <w:numFmt w:val="bullet"/>
      <w:lvlText w:val="▪"/>
      <w:lvlJc w:val="left"/>
      <w:pPr>
        <w:tabs>
          <w:tab w:val="num" w:pos="9816"/>
        </w:tabs>
        <w:ind w:left="9816" w:hanging="360"/>
      </w:pPr>
      <w:rPr>
        <w:rFonts w:ascii="OpenSymbol" w:eastAsia="Times New Roman"/>
      </w:rPr>
    </w:lvl>
    <w:lvl w:ilvl="6">
      <w:start w:val="1"/>
      <w:numFmt w:val="bullet"/>
      <w:lvlText w:val=""/>
      <w:lvlJc w:val="left"/>
      <w:pPr>
        <w:tabs>
          <w:tab w:val="num" w:pos="10176"/>
        </w:tabs>
        <w:ind w:left="10176" w:hanging="360"/>
      </w:pPr>
      <w:rPr>
        <w:rFonts w:ascii="Symbol" w:hAnsi="Symbol"/>
      </w:rPr>
    </w:lvl>
    <w:lvl w:ilvl="7">
      <w:start w:val="1"/>
      <w:numFmt w:val="bullet"/>
      <w:lvlText w:val="◦"/>
      <w:lvlJc w:val="left"/>
      <w:pPr>
        <w:tabs>
          <w:tab w:val="num" w:pos="10536"/>
        </w:tabs>
        <w:ind w:left="10536" w:hanging="360"/>
      </w:pPr>
      <w:rPr>
        <w:rFonts w:ascii="OpenSymbol" w:eastAsia="Times New Roman"/>
      </w:rPr>
    </w:lvl>
    <w:lvl w:ilvl="8">
      <w:start w:val="1"/>
      <w:numFmt w:val="bullet"/>
      <w:lvlText w:val="▪"/>
      <w:lvlJc w:val="left"/>
      <w:pPr>
        <w:tabs>
          <w:tab w:val="num" w:pos="10896"/>
        </w:tabs>
        <w:ind w:left="10896" w:hanging="360"/>
      </w:pPr>
      <w:rPr>
        <w:rFonts w:ascii="OpenSymbol" w:eastAsia="Times New Roman"/>
      </w:rPr>
    </w:lvl>
  </w:abstractNum>
  <w:abstractNum w:abstractNumId="1">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nsid w:val="017D54AF"/>
    <w:multiLevelType w:val="hybridMultilevel"/>
    <w:tmpl w:val="8910A1D0"/>
    <w:lvl w:ilvl="0" w:tplc="6C92AF38">
      <w:start w:val="1"/>
      <w:numFmt w:val="decimal"/>
      <w:lvlText w:val="%1."/>
      <w:lvlJc w:val="left"/>
      <w:pPr>
        <w:ind w:left="1455" w:hanging="91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1D975A54"/>
    <w:multiLevelType w:val="hybridMultilevel"/>
    <w:tmpl w:val="27E007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07558AB"/>
    <w:multiLevelType w:val="hybridMultilevel"/>
    <w:tmpl w:val="80C0E1A6"/>
    <w:lvl w:ilvl="0" w:tplc="4EB008B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236A6530"/>
    <w:multiLevelType w:val="hybridMultilevel"/>
    <w:tmpl w:val="F58E0BA8"/>
    <w:lvl w:ilvl="0" w:tplc="17602800">
      <w:start w:val="1"/>
      <w:numFmt w:val="decimal"/>
      <w:lvlText w:val="%1."/>
      <w:lvlJc w:val="left"/>
      <w:pPr>
        <w:ind w:left="1776" w:hanging="360"/>
      </w:pPr>
      <w:rPr>
        <w:rFonts w:hint="default"/>
      </w:rPr>
    </w:lvl>
    <w:lvl w:ilvl="1" w:tplc="04190019">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nsid w:val="2DF0114D"/>
    <w:multiLevelType w:val="hybridMultilevel"/>
    <w:tmpl w:val="FAECD018"/>
    <w:lvl w:ilvl="0" w:tplc="ED0EB868">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2">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3">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4">
    <w:nsid w:val="450338BF"/>
    <w:multiLevelType w:val="hybridMultilevel"/>
    <w:tmpl w:val="322C5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7">
    <w:nsid w:val="5A4D1097"/>
    <w:multiLevelType w:val="hybridMultilevel"/>
    <w:tmpl w:val="1F20909C"/>
    <w:lvl w:ilvl="0" w:tplc="BAD2A7C0">
      <w:start w:val="1"/>
      <w:numFmt w:val="decimal"/>
      <w:lvlText w:val="%1."/>
      <w:lvlJc w:val="left"/>
      <w:pPr>
        <w:ind w:left="1675" w:hanging="9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28">
    <w:nsid w:val="5A715747"/>
    <w:multiLevelType w:val="hybridMultilevel"/>
    <w:tmpl w:val="B3B48BF6"/>
    <w:lvl w:ilvl="0" w:tplc="F0488F48">
      <w:start w:val="1"/>
      <w:numFmt w:val="decimal"/>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29">
    <w:nsid w:val="5C0C0BA6"/>
    <w:multiLevelType w:val="hybridMultilevel"/>
    <w:tmpl w:val="EF2AE1FA"/>
    <w:lvl w:ilvl="0" w:tplc="292E52EE">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65FA7873"/>
    <w:multiLevelType w:val="hybridMultilevel"/>
    <w:tmpl w:val="CA40A73A"/>
    <w:lvl w:ilvl="0" w:tplc="09FA04C4">
      <w:start w:val="1"/>
      <w:numFmt w:val="decimal"/>
      <w:lvlText w:val="%1."/>
      <w:lvlJc w:val="left"/>
      <w:pPr>
        <w:ind w:left="720" w:hanging="360"/>
      </w:pPr>
      <w:rPr>
        <w:rFonts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2">
    <w:nsid w:val="73427F61"/>
    <w:multiLevelType w:val="hybridMultilevel"/>
    <w:tmpl w:val="B846046E"/>
    <w:lvl w:ilvl="0" w:tplc="605C2E12">
      <w:start w:val="1"/>
      <w:numFmt w:val="decimal"/>
      <w:lvlText w:val="%1."/>
      <w:lvlJc w:val="left"/>
      <w:pPr>
        <w:ind w:left="144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nsid w:val="7995293A"/>
    <w:multiLevelType w:val="hybridMultilevel"/>
    <w:tmpl w:val="5C70B8B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36">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5"/>
  </w:num>
  <w:num w:numId="2">
    <w:abstractNumId w:val="16"/>
  </w:num>
  <w:num w:numId="3">
    <w:abstractNumId w:val="26"/>
  </w:num>
  <w:num w:numId="4">
    <w:abstractNumId w:val="20"/>
  </w:num>
  <w:num w:numId="5">
    <w:abstractNumId w:val="17"/>
  </w:num>
  <w:num w:numId="6">
    <w:abstractNumId w:val="1"/>
  </w:num>
  <w:num w:numId="7">
    <w:abstractNumId w:val="6"/>
  </w:num>
  <w:num w:numId="8">
    <w:abstractNumId w:val="31"/>
  </w:num>
  <w:num w:numId="9">
    <w:abstractNumId w:val="25"/>
  </w:num>
  <w:num w:numId="10">
    <w:abstractNumId w:val="36"/>
  </w:num>
  <w:num w:numId="11">
    <w:abstractNumId w:val="7"/>
  </w:num>
  <w:num w:numId="12">
    <w:abstractNumId w:val="34"/>
  </w:num>
  <w:num w:numId="13">
    <w:abstractNumId w:val="21"/>
  </w:num>
  <w:num w:numId="14">
    <w:abstractNumId w:val="33"/>
  </w:num>
  <w:num w:numId="15">
    <w:abstractNumId w:val="32"/>
  </w:num>
  <w:num w:numId="16">
    <w:abstractNumId w:val="30"/>
  </w:num>
  <w:num w:numId="17">
    <w:abstractNumId w:val="14"/>
  </w:num>
  <w:num w:numId="18">
    <w:abstractNumId w:val="29"/>
  </w:num>
  <w:num w:numId="19">
    <w:abstractNumId w:val="24"/>
  </w:num>
  <w:num w:numId="20">
    <w:abstractNumId w:val="23"/>
  </w:num>
  <w:num w:numId="21">
    <w:abstractNumId w:val="28"/>
    <w:lvlOverride w:ilvl="0">
      <w:startOverride w:val="1"/>
    </w:lvlOverride>
    <w:lvlOverride w:ilvl="1"/>
    <w:lvlOverride w:ilvl="2"/>
    <w:lvlOverride w:ilvl="3"/>
    <w:lvlOverride w:ilvl="4"/>
    <w:lvlOverride w:ilvl="5"/>
    <w:lvlOverride w:ilvl="6"/>
    <w:lvlOverride w:ilvl="7"/>
    <w:lvlOverride w:ilvl="8"/>
  </w:num>
  <w:num w:numId="22">
    <w:abstractNumId w:val="35"/>
    <w:lvlOverride w:ilvl="0">
      <w:startOverride w:val="1"/>
    </w:lvlOverride>
    <w:lvlOverride w:ilvl="1"/>
    <w:lvlOverride w:ilvl="2"/>
    <w:lvlOverride w:ilvl="3"/>
    <w:lvlOverride w:ilvl="4"/>
    <w:lvlOverride w:ilvl="5"/>
    <w:lvlOverride w:ilvl="6"/>
    <w:lvlOverride w:ilvl="7"/>
    <w:lvlOverride w:ilvl="8"/>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18"/>
  </w:num>
  <w:num w:numId="26">
    <w:abstractNumId w:val="27"/>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spelling="clean" w:grammar="clean"/>
  <w:defaultTabStop w:val="708"/>
  <w:evenAndOddHeaders/>
  <w:drawingGridHorizontalSpacing w:val="110"/>
  <w:displayHorizontalDrawingGridEvery w:val="2"/>
  <w:characterSpacingControl w:val="doNotCompress"/>
  <w:hdrShapeDefaults>
    <o:shapedefaults v:ext="edit" spidmax="543746"/>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1F83"/>
    <w:rsid w:val="000021DD"/>
    <w:rsid w:val="00002226"/>
    <w:rsid w:val="0000223A"/>
    <w:rsid w:val="00002271"/>
    <w:rsid w:val="00002EBE"/>
    <w:rsid w:val="00003459"/>
    <w:rsid w:val="000034C6"/>
    <w:rsid w:val="000038A9"/>
    <w:rsid w:val="00003B6D"/>
    <w:rsid w:val="00003E07"/>
    <w:rsid w:val="0000466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566"/>
    <w:rsid w:val="00010D38"/>
    <w:rsid w:val="00011444"/>
    <w:rsid w:val="00011788"/>
    <w:rsid w:val="00011ADC"/>
    <w:rsid w:val="00011B11"/>
    <w:rsid w:val="000121BB"/>
    <w:rsid w:val="00012856"/>
    <w:rsid w:val="00012BD8"/>
    <w:rsid w:val="00012F55"/>
    <w:rsid w:val="000131A0"/>
    <w:rsid w:val="0001378E"/>
    <w:rsid w:val="0001396D"/>
    <w:rsid w:val="00013BF7"/>
    <w:rsid w:val="00013E04"/>
    <w:rsid w:val="0001402E"/>
    <w:rsid w:val="00014AA5"/>
    <w:rsid w:val="00014AC3"/>
    <w:rsid w:val="00014E27"/>
    <w:rsid w:val="00014E36"/>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20169"/>
    <w:rsid w:val="0002024A"/>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392"/>
    <w:rsid w:val="000259C9"/>
    <w:rsid w:val="000259EB"/>
    <w:rsid w:val="00025A7D"/>
    <w:rsid w:val="00025CD3"/>
    <w:rsid w:val="00025D8A"/>
    <w:rsid w:val="00025E45"/>
    <w:rsid w:val="00026409"/>
    <w:rsid w:val="00026CC4"/>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78A"/>
    <w:rsid w:val="000337B8"/>
    <w:rsid w:val="000338B1"/>
    <w:rsid w:val="000338FB"/>
    <w:rsid w:val="00033EF3"/>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538"/>
    <w:rsid w:val="000378A3"/>
    <w:rsid w:val="0003791B"/>
    <w:rsid w:val="00037B85"/>
    <w:rsid w:val="00037CEB"/>
    <w:rsid w:val="00040213"/>
    <w:rsid w:val="0004030A"/>
    <w:rsid w:val="0004096D"/>
    <w:rsid w:val="000412A4"/>
    <w:rsid w:val="000414CE"/>
    <w:rsid w:val="000416F4"/>
    <w:rsid w:val="00041706"/>
    <w:rsid w:val="00041A15"/>
    <w:rsid w:val="00041DB1"/>
    <w:rsid w:val="00042943"/>
    <w:rsid w:val="00042C6B"/>
    <w:rsid w:val="000430FE"/>
    <w:rsid w:val="000431EE"/>
    <w:rsid w:val="00043651"/>
    <w:rsid w:val="00043910"/>
    <w:rsid w:val="00043C1C"/>
    <w:rsid w:val="00043C44"/>
    <w:rsid w:val="00044031"/>
    <w:rsid w:val="00044197"/>
    <w:rsid w:val="00044282"/>
    <w:rsid w:val="00044453"/>
    <w:rsid w:val="00044AF9"/>
    <w:rsid w:val="000460ED"/>
    <w:rsid w:val="000462E1"/>
    <w:rsid w:val="000465E2"/>
    <w:rsid w:val="0004685F"/>
    <w:rsid w:val="00046D38"/>
    <w:rsid w:val="0004730C"/>
    <w:rsid w:val="0004735F"/>
    <w:rsid w:val="00047374"/>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7E"/>
    <w:rsid w:val="000536F1"/>
    <w:rsid w:val="0005395E"/>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61"/>
    <w:rsid w:val="000602CF"/>
    <w:rsid w:val="00060784"/>
    <w:rsid w:val="00060CAB"/>
    <w:rsid w:val="00061256"/>
    <w:rsid w:val="0006164C"/>
    <w:rsid w:val="00061D7C"/>
    <w:rsid w:val="00061E12"/>
    <w:rsid w:val="0006203B"/>
    <w:rsid w:val="00062081"/>
    <w:rsid w:val="000628CB"/>
    <w:rsid w:val="00062B14"/>
    <w:rsid w:val="00062F09"/>
    <w:rsid w:val="000633A4"/>
    <w:rsid w:val="00063472"/>
    <w:rsid w:val="00063CDB"/>
    <w:rsid w:val="00063E7E"/>
    <w:rsid w:val="00063F76"/>
    <w:rsid w:val="00064309"/>
    <w:rsid w:val="000644B0"/>
    <w:rsid w:val="00064D19"/>
    <w:rsid w:val="00065101"/>
    <w:rsid w:val="00065115"/>
    <w:rsid w:val="000652D7"/>
    <w:rsid w:val="000653C1"/>
    <w:rsid w:val="000654D0"/>
    <w:rsid w:val="00065502"/>
    <w:rsid w:val="0006577F"/>
    <w:rsid w:val="00065BA9"/>
    <w:rsid w:val="00065BE9"/>
    <w:rsid w:val="00065C51"/>
    <w:rsid w:val="00065D32"/>
    <w:rsid w:val="00066466"/>
    <w:rsid w:val="000669CB"/>
    <w:rsid w:val="00066E22"/>
    <w:rsid w:val="00067445"/>
    <w:rsid w:val="00067769"/>
    <w:rsid w:val="00067C32"/>
    <w:rsid w:val="00067E55"/>
    <w:rsid w:val="00070433"/>
    <w:rsid w:val="00071403"/>
    <w:rsid w:val="00071D53"/>
    <w:rsid w:val="00071F46"/>
    <w:rsid w:val="000721C7"/>
    <w:rsid w:val="00072204"/>
    <w:rsid w:val="000723F5"/>
    <w:rsid w:val="00072799"/>
    <w:rsid w:val="00072DA3"/>
    <w:rsid w:val="00072F82"/>
    <w:rsid w:val="00072F84"/>
    <w:rsid w:val="00073573"/>
    <w:rsid w:val="0007360C"/>
    <w:rsid w:val="00073980"/>
    <w:rsid w:val="000739D7"/>
    <w:rsid w:val="00073A4F"/>
    <w:rsid w:val="00073A89"/>
    <w:rsid w:val="000740C2"/>
    <w:rsid w:val="000741EE"/>
    <w:rsid w:val="000743B6"/>
    <w:rsid w:val="00074C33"/>
    <w:rsid w:val="00074C63"/>
    <w:rsid w:val="00074C8E"/>
    <w:rsid w:val="00074D94"/>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C07"/>
    <w:rsid w:val="00081F25"/>
    <w:rsid w:val="00082640"/>
    <w:rsid w:val="000837E1"/>
    <w:rsid w:val="0008391E"/>
    <w:rsid w:val="00083A73"/>
    <w:rsid w:val="00084458"/>
    <w:rsid w:val="00084671"/>
    <w:rsid w:val="00084DC6"/>
    <w:rsid w:val="000850BF"/>
    <w:rsid w:val="000851E7"/>
    <w:rsid w:val="00085681"/>
    <w:rsid w:val="00085888"/>
    <w:rsid w:val="000859C0"/>
    <w:rsid w:val="00085AE8"/>
    <w:rsid w:val="00085B10"/>
    <w:rsid w:val="00085E2A"/>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FE"/>
    <w:rsid w:val="00091E77"/>
    <w:rsid w:val="000927B8"/>
    <w:rsid w:val="000929EE"/>
    <w:rsid w:val="0009354B"/>
    <w:rsid w:val="00094576"/>
    <w:rsid w:val="00094A5F"/>
    <w:rsid w:val="00094ECE"/>
    <w:rsid w:val="00094FCE"/>
    <w:rsid w:val="000951C7"/>
    <w:rsid w:val="000951D6"/>
    <w:rsid w:val="000957B9"/>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6A2"/>
    <w:rsid w:val="000A1973"/>
    <w:rsid w:val="000A1A42"/>
    <w:rsid w:val="000A2051"/>
    <w:rsid w:val="000A2121"/>
    <w:rsid w:val="000A2176"/>
    <w:rsid w:val="000A231B"/>
    <w:rsid w:val="000A3171"/>
    <w:rsid w:val="000A3AE1"/>
    <w:rsid w:val="000A3B8F"/>
    <w:rsid w:val="000A3F3B"/>
    <w:rsid w:val="000A40D2"/>
    <w:rsid w:val="000A4804"/>
    <w:rsid w:val="000A4966"/>
    <w:rsid w:val="000A4D60"/>
    <w:rsid w:val="000A4EF7"/>
    <w:rsid w:val="000A516E"/>
    <w:rsid w:val="000A567E"/>
    <w:rsid w:val="000A5CA6"/>
    <w:rsid w:val="000A61DF"/>
    <w:rsid w:val="000A65D0"/>
    <w:rsid w:val="000A65E4"/>
    <w:rsid w:val="000A67A4"/>
    <w:rsid w:val="000A684B"/>
    <w:rsid w:val="000A7085"/>
    <w:rsid w:val="000A73D5"/>
    <w:rsid w:val="000A73DE"/>
    <w:rsid w:val="000A7405"/>
    <w:rsid w:val="000A7442"/>
    <w:rsid w:val="000A7DEF"/>
    <w:rsid w:val="000B0093"/>
    <w:rsid w:val="000B0276"/>
    <w:rsid w:val="000B02A2"/>
    <w:rsid w:val="000B04C2"/>
    <w:rsid w:val="000B073F"/>
    <w:rsid w:val="000B08D3"/>
    <w:rsid w:val="000B0AC0"/>
    <w:rsid w:val="000B11EB"/>
    <w:rsid w:val="000B1419"/>
    <w:rsid w:val="000B17BD"/>
    <w:rsid w:val="000B1A24"/>
    <w:rsid w:val="000B1DA0"/>
    <w:rsid w:val="000B23E5"/>
    <w:rsid w:val="000B23F6"/>
    <w:rsid w:val="000B2CAB"/>
    <w:rsid w:val="000B2CFA"/>
    <w:rsid w:val="000B2F63"/>
    <w:rsid w:val="000B3109"/>
    <w:rsid w:val="000B3812"/>
    <w:rsid w:val="000B385E"/>
    <w:rsid w:val="000B3CD3"/>
    <w:rsid w:val="000B3F46"/>
    <w:rsid w:val="000B4091"/>
    <w:rsid w:val="000B4DFA"/>
    <w:rsid w:val="000B5005"/>
    <w:rsid w:val="000B50D9"/>
    <w:rsid w:val="000B5795"/>
    <w:rsid w:val="000B5C0C"/>
    <w:rsid w:val="000B5C74"/>
    <w:rsid w:val="000B5F7E"/>
    <w:rsid w:val="000B605B"/>
    <w:rsid w:val="000B628C"/>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38B"/>
    <w:rsid w:val="000C17E9"/>
    <w:rsid w:val="000C1C8F"/>
    <w:rsid w:val="000C267F"/>
    <w:rsid w:val="000C26AC"/>
    <w:rsid w:val="000C2A1E"/>
    <w:rsid w:val="000C2ADD"/>
    <w:rsid w:val="000C2FA4"/>
    <w:rsid w:val="000C3062"/>
    <w:rsid w:val="000C378B"/>
    <w:rsid w:val="000C3A54"/>
    <w:rsid w:val="000C3CC3"/>
    <w:rsid w:val="000C3D1F"/>
    <w:rsid w:val="000C47A2"/>
    <w:rsid w:val="000C4A8C"/>
    <w:rsid w:val="000C5622"/>
    <w:rsid w:val="000C56AF"/>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D03A0"/>
    <w:rsid w:val="000D0536"/>
    <w:rsid w:val="000D0A91"/>
    <w:rsid w:val="000D0CA8"/>
    <w:rsid w:val="000D137D"/>
    <w:rsid w:val="000D14F2"/>
    <w:rsid w:val="000D1522"/>
    <w:rsid w:val="000D196B"/>
    <w:rsid w:val="000D1C9D"/>
    <w:rsid w:val="000D1D5A"/>
    <w:rsid w:val="000D2069"/>
    <w:rsid w:val="000D21E7"/>
    <w:rsid w:val="000D22B5"/>
    <w:rsid w:val="000D245A"/>
    <w:rsid w:val="000D24B4"/>
    <w:rsid w:val="000D27F1"/>
    <w:rsid w:val="000D284F"/>
    <w:rsid w:val="000D2B5E"/>
    <w:rsid w:val="000D2BE8"/>
    <w:rsid w:val="000D2C6A"/>
    <w:rsid w:val="000D2E9D"/>
    <w:rsid w:val="000D2FE1"/>
    <w:rsid w:val="000D307A"/>
    <w:rsid w:val="000D32D8"/>
    <w:rsid w:val="000D3454"/>
    <w:rsid w:val="000D35FA"/>
    <w:rsid w:val="000D3959"/>
    <w:rsid w:val="000D4E86"/>
    <w:rsid w:val="000D519C"/>
    <w:rsid w:val="000D532A"/>
    <w:rsid w:val="000D53EF"/>
    <w:rsid w:val="000D584C"/>
    <w:rsid w:val="000D5BD4"/>
    <w:rsid w:val="000D5CB3"/>
    <w:rsid w:val="000D5DAB"/>
    <w:rsid w:val="000D5DE5"/>
    <w:rsid w:val="000D5E57"/>
    <w:rsid w:val="000D6203"/>
    <w:rsid w:val="000D692E"/>
    <w:rsid w:val="000D696E"/>
    <w:rsid w:val="000D6984"/>
    <w:rsid w:val="000D6BF9"/>
    <w:rsid w:val="000D6E53"/>
    <w:rsid w:val="000D7069"/>
    <w:rsid w:val="000D7203"/>
    <w:rsid w:val="000D73AB"/>
    <w:rsid w:val="000D759F"/>
    <w:rsid w:val="000D7AAC"/>
    <w:rsid w:val="000D7B71"/>
    <w:rsid w:val="000D7BCC"/>
    <w:rsid w:val="000D7DD7"/>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688"/>
    <w:rsid w:val="000E68F4"/>
    <w:rsid w:val="000E6E16"/>
    <w:rsid w:val="000E7018"/>
    <w:rsid w:val="000E7043"/>
    <w:rsid w:val="000E70E5"/>
    <w:rsid w:val="000E766F"/>
    <w:rsid w:val="000F02EF"/>
    <w:rsid w:val="000F0673"/>
    <w:rsid w:val="000F0F0F"/>
    <w:rsid w:val="000F1385"/>
    <w:rsid w:val="000F139A"/>
    <w:rsid w:val="000F187F"/>
    <w:rsid w:val="000F197F"/>
    <w:rsid w:val="000F1FB7"/>
    <w:rsid w:val="000F1FF1"/>
    <w:rsid w:val="000F2586"/>
    <w:rsid w:val="000F26F7"/>
    <w:rsid w:val="000F2B77"/>
    <w:rsid w:val="000F3A34"/>
    <w:rsid w:val="000F3B10"/>
    <w:rsid w:val="000F47F4"/>
    <w:rsid w:val="000F4B01"/>
    <w:rsid w:val="000F4F68"/>
    <w:rsid w:val="000F5171"/>
    <w:rsid w:val="000F524A"/>
    <w:rsid w:val="000F55BA"/>
    <w:rsid w:val="000F55E7"/>
    <w:rsid w:val="000F579C"/>
    <w:rsid w:val="000F58ED"/>
    <w:rsid w:val="000F5AD1"/>
    <w:rsid w:val="000F5F58"/>
    <w:rsid w:val="000F5FCE"/>
    <w:rsid w:val="000F6277"/>
    <w:rsid w:val="000F66CC"/>
    <w:rsid w:val="000F6857"/>
    <w:rsid w:val="000F7BA9"/>
    <w:rsid w:val="000F7D90"/>
    <w:rsid w:val="000F7EC7"/>
    <w:rsid w:val="0010008C"/>
    <w:rsid w:val="0010028F"/>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425"/>
    <w:rsid w:val="00106B65"/>
    <w:rsid w:val="00106BF4"/>
    <w:rsid w:val="00106D6A"/>
    <w:rsid w:val="00107A3C"/>
    <w:rsid w:val="00107AD9"/>
    <w:rsid w:val="00110186"/>
    <w:rsid w:val="001102B2"/>
    <w:rsid w:val="00110344"/>
    <w:rsid w:val="001112EE"/>
    <w:rsid w:val="0011140A"/>
    <w:rsid w:val="00111612"/>
    <w:rsid w:val="0011170A"/>
    <w:rsid w:val="00111F14"/>
    <w:rsid w:val="00112183"/>
    <w:rsid w:val="001121AD"/>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C34"/>
    <w:rsid w:val="00117D9F"/>
    <w:rsid w:val="00117F2F"/>
    <w:rsid w:val="00120014"/>
    <w:rsid w:val="0012001F"/>
    <w:rsid w:val="00120211"/>
    <w:rsid w:val="001202B8"/>
    <w:rsid w:val="00120712"/>
    <w:rsid w:val="00120D6A"/>
    <w:rsid w:val="00120DF7"/>
    <w:rsid w:val="00120E4E"/>
    <w:rsid w:val="0012135C"/>
    <w:rsid w:val="00121623"/>
    <w:rsid w:val="00121910"/>
    <w:rsid w:val="00121BB1"/>
    <w:rsid w:val="00121DE3"/>
    <w:rsid w:val="001222D6"/>
    <w:rsid w:val="00122346"/>
    <w:rsid w:val="001227AF"/>
    <w:rsid w:val="00122824"/>
    <w:rsid w:val="00122E71"/>
    <w:rsid w:val="0012310A"/>
    <w:rsid w:val="001236F6"/>
    <w:rsid w:val="0012378C"/>
    <w:rsid w:val="0012379D"/>
    <w:rsid w:val="00123B11"/>
    <w:rsid w:val="00123CD7"/>
    <w:rsid w:val="0012435F"/>
    <w:rsid w:val="00124B5F"/>
    <w:rsid w:val="00124E31"/>
    <w:rsid w:val="0012559B"/>
    <w:rsid w:val="00125673"/>
    <w:rsid w:val="00125915"/>
    <w:rsid w:val="00125BF3"/>
    <w:rsid w:val="0012609F"/>
    <w:rsid w:val="001262A6"/>
    <w:rsid w:val="0012645A"/>
    <w:rsid w:val="00126477"/>
    <w:rsid w:val="001267B7"/>
    <w:rsid w:val="00126880"/>
    <w:rsid w:val="001268BE"/>
    <w:rsid w:val="00126BD1"/>
    <w:rsid w:val="00126FF3"/>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714"/>
    <w:rsid w:val="001328D9"/>
    <w:rsid w:val="00132C74"/>
    <w:rsid w:val="00133760"/>
    <w:rsid w:val="00133A8C"/>
    <w:rsid w:val="00133B1D"/>
    <w:rsid w:val="00133C75"/>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601E"/>
    <w:rsid w:val="00136174"/>
    <w:rsid w:val="00136E5A"/>
    <w:rsid w:val="00136E99"/>
    <w:rsid w:val="00137266"/>
    <w:rsid w:val="00137A76"/>
    <w:rsid w:val="00140179"/>
    <w:rsid w:val="00140C84"/>
    <w:rsid w:val="0014106E"/>
    <w:rsid w:val="001412A8"/>
    <w:rsid w:val="001414F1"/>
    <w:rsid w:val="00141693"/>
    <w:rsid w:val="001416A3"/>
    <w:rsid w:val="001418FE"/>
    <w:rsid w:val="00141BA5"/>
    <w:rsid w:val="001425B1"/>
    <w:rsid w:val="00142687"/>
    <w:rsid w:val="001427CC"/>
    <w:rsid w:val="00142E90"/>
    <w:rsid w:val="0014304A"/>
    <w:rsid w:val="001432E7"/>
    <w:rsid w:val="00143345"/>
    <w:rsid w:val="001435C0"/>
    <w:rsid w:val="001436FF"/>
    <w:rsid w:val="001437CA"/>
    <w:rsid w:val="00143DC6"/>
    <w:rsid w:val="00143EC9"/>
    <w:rsid w:val="0014402B"/>
    <w:rsid w:val="00144284"/>
    <w:rsid w:val="0014436C"/>
    <w:rsid w:val="001446E0"/>
    <w:rsid w:val="00145F5C"/>
    <w:rsid w:val="00145F6A"/>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27EB"/>
    <w:rsid w:val="00152EB0"/>
    <w:rsid w:val="00153313"/>
    <w:rsid w:val="00153557"/>
    <w:rsid w:val="0015358E"/>
    <w:rsid w:val="00153667"/>
    <w:rsid w:val="00153884"/>
    <w:rsid w:val="001539EA"/>
    <w:rsid w:val="00153CD0"/>
    <w:rsid w:val="00153F58"/>
    <w:rsid w:val="00154035"/>
    <w:rsid w:val="001543C4"/>
    <w:rsid w:val="00154BD1"/>
    <w:rsid w:val="001550C6"/>
    <w:rsid w:val="00155240"/>
    <w:rsid w:val="00155803"/>
    <w:rsid w:val="00155861"/>
    <w:rsid w:val="0015594C"/>
    <w:rsid w:val="00155B24"/>
    <w:rsid w:val="00155DC9"/>
    <w:rsid w:val="00155FE5"/>
    <w:rsid w:val="001565F1"/>
    <w:rsid w:val="001573C2"/>
    <w:rsid w:val="00157596"/>
    <w:rsid w:val="00157B5A"/>
    <w:rsid w:val="00157F0F"/>
    <w:rsid w:val="00160515"/>
    <w:rsid w:val="001605E8"/>
    <w:rsid w:val="00160DA9"/>
    <w:rsid w:val="00160E1E"/>
    <w:rsid w:val="00160E40"/>
    <w:rsid w:val="00161466"/>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4BE5"/>
    <w:rsid w:val="00164C6E"/>
    <w:rsid w:val="00165230"/>
    <w:rsid w:val="0016532E"/>
    <w:rsid w:val="001655BC"/>
    <w:rsid w:val="00165657"/>
    <w:rsid w:val="00165F26"/>
    <w:rsid w:val="00165F6A"/>
    <w:rsid w:val="0016607C"/>
    <w:rsid w:val="00166110"/>
    <w:rsid w:val="001664B8"/>
    <w:rsid w:val="001664F3"/>
    <w:rsid w:val="001668F8"/>
    <w:rsid w:val="001669B6"/>
    <w:rsid w:val="00166AF2"/>
    <w:rsid w:val="00166F74"/>
    <w:rsid w:val="00167127"/>
    <w:rsid w:val="00167408"/>
    <w:rsid w:val="0016742D"/>
    <w:rsid w:val="00167737"/>
    <w:rsid w:val="0016776A"/>
    <w:rsid w:val="001678C3"/>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8028D"/>
    <w:rsid w:val="00180300"/>
    <w:rsid w:val="00180341"/>
    <w:rsid w:val="00180343"/>
    <w:rsid w:val="00180415"/>
    <w:rsid w:val="00181688"/>
    <w:rsid w:val="00181BA2"/>
    <w:rsid w:val="001823BA"/>
    <w:rsid w:val="00182497"/>
    <w:rsid w:val="001826EC"/>
    <w:rsid w:val="0018283C"/>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6A37"/>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471"/>
    <w:rsid w:val="00191D35"/>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319"/>
    <w:rsid w:val="0019572E"/>
    <w:rsid w:val="0019589C"/>
    <w:rsid w:val="001960C7"/>
    <w:rsid w:val="001960F7"/>
    <w:rsid w:val="0019618D"/>
    <w:rsid w:val="00196232"/>
    <w:rsid w:val="0019643C"/>
    <w:rsid w:val="0019646D"/>
    <w:rsid w:val="0019648F"/>
    <w:rsid w:val="00196526"/>
    <w:rsid w:val="00196B05"/>
    <w:rsid w:val="00196BCB"/>
    <w:rsid w:val="00196C2F"/>
    <w:rsid w:val="0019713D"/>
    <w:rsid w:val="0019751A"/>
    <w:rsid w:val="00197520"/>
    <w:rsid w:val="0019760E"/>
    <w:rsid w:val="00197877"/>
    <w:rsid w:val="001A04A4"/>
    <w:rsid w:val="001A054B"/>
    <w:rsid w:val="001A0D5A"/>
    <w:rsid w:val="001A138E"/>
    <w:rsid w:val="001A1625"/>
    <w:rsid w:val="001A16EC"/>
    <w:rsid w:val="001A16F2"/>
    <w:rsid w:val="001A1A8E"/>
    <w:rsid w:val="001A1AEF"/>
    <w:rsid w:val="001A1F25"/>
    <w:rsid w:val="001A2365"/>
    <w:rsid w:val="001A2518"/>
    <w:rsid w:val="001A25BB"/>
    <w:rsid w:val="001A2AE8"/>
    <w:rsid w:val="001A2FB5"/>
    <w:rsid w:val="001A353E"/>
    <w:rsid w:val="001A358A"/>
    <w:rsid w:val="001A3903"/>
    <w:rsid w:val="001A3AEA"/>
    <w:rsid w:val="001A4569"/>
    <w:rsid w:val="001A4BDE"/>
    <w:rsid w:val="001A5560"/>
    <w:rsid w:val="001A598D"/>
    <w:rsid w:val="001A5B18"/>
    <w:rsid w:val="001A5D42"/>
    <w:rsid w:val="001A5EFF"/>
    <w:rsid w:val="001A6191"/>
    <w:rsid w:val="001A63FA"/>
    <w:rsid w:val="001A66A7"/>
    <w:rsid w:val="001A6AFC"/>
    <w:rsid w:val="001A6C42"/>
    <w:rsid w:val="001A6C78"/>
    <w:rsid w:val="001A7133"/>
    <w:rsid w:val="001A7289"/>
    <w:rsid w:val="001A7642"/>
    <w:rsid w:val="001A7C5A"/>
    <w:rsid w:val="001A7F74"/>
    <w:rsid w:val="001B038C"/>
    <w:rsid w:val="001B0535"/>
    <w:rsid w:val="001B0541"/>
    <w:rsid w:val="001B0543"/>
    <w:rsid w:val="001B06A4"/>
    <w:rsid w:val="001B0C16"/>
    <w:rsid w:val="001B1569"/>
    <w:rsid w:val="001B169F"/>
    <w:rsid w:val="001B16CC"/>
    <w:rsid w:val="001B170B"/>
    <w:rsid w:val="001B19BE"/>
    <w:rsid w:val="001B1A6F"/>
    <w:rsid w:val="001B1C32"/>
    <w:rsid w:val="001B1F3E"/>
    <w:rsid w:val="001B29A7"/>
    <w:rsid w:val="001B2A66"/>
    <w:rsid w:val="001B2B6D"/>
    <w:rsid w:val="001B2B96"/>
    <w:rsid w:val="001B2BC3"/>
    <w:rsid w:val="001B30FD"/>
    <w:rsid w:val="001B32ED"/>
    <w:rsid w:val="001B3752"/>
    <w:rsid w:val="001B39BA"/>
    <w:rsid w:val="001B3E50"/>
    <w:rsid w:val="001B3ED1"/>
    <w:rsid w:val="001B40D9"/>
    <w:rsid w:val="001B5A2A"/>
    <w:rsid w:val="001B5B06"/>
    <w:rsid w:val="001B5B0C"/>
    <w:rsid w:val="001B62A7"/>
    <w:rsid w:val="001B650B"/>
    <w:rsid w:val="001B68C5"/>
    <w:rsid w:val="001B7027"/>
    <w:rsid w:val="001B7794"/>
    <w:rsid w:val="001B7858"/>
    <w:rsid w:val="001B787D"/>
    <w:rsid w:val="001B7B3F"/>
    <w:rsid w:val="001B7D39"/>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B4B"/>
    <w:rsid w:val="001C2BFD"/>
    <w:rsid w:val="001C2C58"/>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FD0"/>
    <w:rsid w:val="001D3221"/>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263"/>
    <w:rsid w:val="001E032B"/>
    <w:rsid w:val="001E0BCA"/>
    <w:rsid w:val="001E0DCF"/>
    <w:rsid w:val="001E0E3C"/>
    <w:rsid w:val="001E0EE8"/>
    <w:rsid w:val="001E1151"/>
    <w:rsid w:val="001E117B"/>
    <w:rsid w:val="001E1B19"/>
    <w:rsid w:val="001E1C20"/>
    <w:rsid w:val="001E1C9C"/>
    <w:rsid w:val="001E1E02"/>
    <w:rsid w:val="001E2239"/>
    <w:rsid w:val="001E24E3"/>
    <w:rsid w:val="001E2538"/>
    <w:rsid w:val="001E29E4"/>
    <w:rsid w:val="001E2A67"/>
    <w:rsid w:val="001E3408"/>
    <w:rsid w:val="001E357C"/>
    <w:rsid w:val="001E35B5"/>
    <w:rsid w:val="001E3771"/>
    <w:rsid w:val="001E3EB1"/>
    <w:rsid w:val="001E497F"/>
    <w:rsid w:val="001E49D6"/>
    <w:rsid w:val="001E4D5F"/>
    <w:rsid w:val="001E4F46"/>
    <w:rsid w:val="001E50A5"/>
    <w:rsid w:val="001E510D"/>
    <w:rsid w:val="001E5687"/>
    <w:rsid w:val="001E5A82"/>
    <w:rsid w:val="001E5BD9"/>
    <w:rsid w:val="001E607F"/>
    <w:rsid w:val="001E6D5F"/>
    <w:rsid w:val="001E6E08"/>
    <w:rsid w:val="001E75A7"/>
    <w:rsid w:val="001E7A25"/>
    <w:rsid w:val="001E7BD2"/>
    <w:rsid w:val="001E7DCE"/>
    <w:rsid w:val="001E7EA3"/>
    <w:rsid w:val="001E7FDF"/>
    <w:rsid w:val="001F0EDB"/>
    <w:rsid w:val="001F1278"/>
    <w:rsid w:val="001F1947"/>
    <w:rsid w:val="001F1CE2"/>
    <w:rsid w:val="001F28B6"/>
    <w:rsid w:val="001F3A01"/>
    <w:rsid w:val="001F40D0"/>
    <w:rsid w:val="001F4238"/>
    <w:rsid w:val="001F47C9"/>
    <w:rsid w:val="001F4CAD"/>
    <w:rsid w:val="001F4E5E"/>
    <w:rsid w:val="001F5358"/>
    <w:rsid w:val="001F5474"/>
    <w:rsid w:val="001F55AB"/>
    <w:rsid w:val="001F5A79"/>
    <w:rsid w:val="001F5BAD"/>
    <w:rsid w:val="001F5D35"/>
    <w:rsid w:val="001F6DA5"/>
    <w:rsid w:val="001F6F83"/>
    <w:rsid w:val="001F6F8A"/>
    <w:rsid w:val="001F7176"/>
    <w:rsid w:val="001F76FE"/>
    <w:rsid w:val="001F7A4D"/>
    <w:rsid w:val="00200001"/>
    <w:rsid w:val="00200620"/>
    <w:rsid w:val="0020092F"/>
    <w:rsid w:val="00201048"/>
    <w:rsid w:val="0020154E"/>
    <w:rsid w:val="00201617"/>
    <w:rsid w:val="00201BDA"/>
    <w:rsid w:val="00201EB8"/>
    <w:rsid w:val="002023F4"/>
    <w:rsid w:val="00202495"/>
    <w:rsid w:val="0020255A"/>
    <w:rsid w:val="00202613"/>
    <w:rsid w:val="00202C3B"/>
    <w:rsid w:val="00202C6E"/>
    <w:rsid w:val="00203466"/>
    <w:rsid w:val="002034F6"/>
    <w:rsid w:val="00203ACE"/>
    <w:rsid w:val="00203CA3"/>
    <w:rsid w:val="002040D4"/>
    <w:rsid w:val="002041C9"/>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84B"/>
    <w:rsid w:val="00207FF7"/>
    <w:rsid w:val="002100D2"/>
    <w:rsid w:val="0021030D"/>
    <w:rsid w:val="0021048E"/>
    <w:rsid w:val="00210833"/>
    <w:rsid w:val="00210D44"/>
    <w:rsid w:val="00211F96"/>
    <w:rsid w:val="00211FC9"/>
    <w:rsid w:val="00212146"/>
    <w:rsid w:val="002123B3"/>
    <w:rsid w:val="002124B0"/>
    <w:rsid w:val="00212611"/>
    <w:rsid w:val="002129EF"/>
    <w:rsid w:val="00212C1C"/>
    <w:rsid w:val="00212F8B"/>
    <w:rsid w:val="0021307A"/>
    <w:rsid w:val="002133D3"/>
    <w:rsid w:val="00213847"/>
    <w:rsid w:val="002141E2"/>
    <w:rsid w:val="0021449A"/>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B94"/>
    <w:rsid w:val="00223C57"/>
    <w:rsid w:val="00223CA7"/>
    <w:rsid w:val="002240D6"/>
    <w:rsid w:val="002241A7"/>
    <w:rsid w:val="00224ADA"/>
    <w:rsid w:val="00224BC6"/>
    <w:rsid w:val="00224E7D"/>
    <w:rsid w:val="00225003"/>
    <w:rsid w:val="00225C12"/>
    <w:rsid w:val="00225D09"/>
    <w:rsid w:val="00226140"/>
    <w:rsid w:val="00226418"/>
    <w:rsid w:val="00226A43"/>
    <w:rsid w:val="00227183"/>
    <w:rsid w:val="0022722A"/>
    <w:rsid w:val="00227254"/>
    <w:rsid w:val="002278EC"/>
    <w:rsid w:val="00227945"/>
    <w:rsid w:val="00227BE9"/>
    <w:rsid w:val="00230797"/>
    <w:rsid w:val="002307B2"/>
    <w:rsid w:val="00230C4F"/>
    <w:rsid w:val="00230FAD"/>
    <w:rsid w:val="002313BD"/>
    <w:rsid w:val="00231567"/>
    <w:rsid w:val="0023179D"/>
    <w:rsid w:val="00231BAE"/>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E82"/>
    <w:rsid w:val="00234F94"/>
    <w:rsid w:val="0023515A"/>
    <w:rsid w:val="002351F6"/>
    <w:rsid w:val="002356CE"/>
    <w:rsid w:val="0023586F"/>
    <w:rsid w:val="002358A6"/>
    <w:rsid w:val="00235E63"/>
    <w:rsid w:val="00236145"/>
    <w:rsid w:val="0023614B"/>
    <w:rsid w:val="002364E7"/>
    <w:rsid w:val="002366A6"/>
    <w:rsid w:val="00236AC0"/>
    <w:rsid w:val="00236C81"/>
    <w:rsid w:val="00236D1E"/>
    <w:rsid w:val="00237CD4"/>
    <w:rsid w:val="0024030A"/>
    <w:rsid w:val="0024037B"/>
    <w:rsid w:val="002405D3"/>
    <w:rsid w:val="002407A3"/>
    <w:rsid w:val="0024081C"/>
    <w:rsid w:val="002409BD"/>
    <w:rsid w:val="00240FAB"/>
    <w:rsid w:val="0024105A"/>
    <w:rsid w:val="00241799"/>
    <w:rsid w:val="00241E01"/>
    <w:rsid w:val="002424BB"/>
    <w:rsid w:val="0024286E"/>
    <w:rsid w:val="00242BBA"/>
    <w:rsid w:val="00242F62"/>
    <w:rsid w:val="002430C5"/>
    <w:rsid w:val="00243584"/>
    <w:rsid w:val="0024358B"/>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6356"/>
    <w:rsid w:val="002465D8"/>
    <w:rsid w:val="00246A28"/>
    <w:rsid w:val="00246B47"/>
    <w:rsid w:val="00246B76"/>
    <w:rsid w:val="00246D3A"/>
    <w:rsid w:val="002473A9"/>
    <w:rsid w:val="002478AA"/>
    <w:rsid w:val="0025049F"/>
    <w:rsid w:val="00250B29"/>
    <w:rsid w:val="00250B53"/>
    <w:rsid w:val="00250EAC"/>
    <w:rsid w:val="00251024"/>
    <w:rsid w:val="00251047"/>
    <w:rsid w:val="0025139D"/>
    <w:rsid w:val="002516EB"/>
    <w:rsid w:val="00251944"/>
    <w:rsid w:val="00251EC9"/>
    <w:rsid w:val="00251FEF"/>
    <w:rsid w:val="00252066"/>
    <w:rsid w:val="0025229C"/>
    <w:rsid w:val="00253104"/>
    <w:rsid w:val="002531E3"/>
    <w:rsid w:val="002536E0"/>
    <w:rsid w:val="002537F0"/>
    <w:rsid w:val="00253839"/>
    <w:rsid w:val="00253B46"/>
    <w:rsid w:val="002547F5"/>
    <w:rsid w:val="00254AA7"/>
    <w:rsid w:val="00254BF5"/>
    <w:rsid w:val="00254E59"/>
    <w:rsid w:val="0025565E"/>
    <w:rsid w:val="00255E07"/>
    <w:rsid w:val="0025611C"/>
    <w:rsid w:val="002567AD"/>
    <w:rsid w:val="0025690A"/>
    <w:rsid w:val="00256D5E"/>
    <w:rsid w:val="0025735B"/>
    <w:rsid w:val="00257906"/>
    <w:rsid w:val="00257D35"/>
    <w:rsid w:val="00257DA1"/>
    <w:rsid w:val="00257F94"/>
    <w:rsid w:val="0026003F"/>
    <w:rsid w:val="00260498"/>
    <w:rsid w:val="00260588"/>
    <w:rsid w:val="00260680"/>
    <w:rsid w:val="00260AAF"/>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500B"/>
    <w:rsid w:val="00265162"/>
    <w:rsid w:val="002651AD"/>
    <w:rsid w:val="00265343"/>
    <w:rsid w:val="00265349"/>
    <w:rsid w:val="0026539C"/>
    <w:rsid w:val="0026542E"/>
    <w:rsid w:val="00265530"/>
    <w:rsid w:val="00265B2F"/>
    <w:rsid w:val="00265C2C"/>
    <w:rsid w:val="00265E16"/>
    <w:rsid w:val="00266D16"/>
    <w:rsid w:val="002670D4"/>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14"/>
    <w:rsid w:val="00273C50"/>
    <w:rsid w:val="00273E90"/>
    <w:rsid w:val="00274366"/>
    <w:rsid w:val="00274893"/>
    <w:rsid w:val="00274B99"/>
    <w:rsid w:val="00274D23"/>
    <w:rsid w:val="00274D88"/>
    <w:rsid w:val="002755EA"/>
    <w:rsid w:val="00275C92"/>
    <w:rsid w:val="00275D46"/>
    <w:rsid w:val="00275F52"/>
    <w:rsid w:val="00275F97"/>
    <w:rsid w:val="002767AD"/>
    <w:rsid w:val="00276A59"/>
    <w:rsid w:val="002770E9"/>
    <w:rsid w:val="0027746F"/>
    <w:rsid w:val="0027757E"/>
    <w:rsid w:val="002778C1"/>
    <w:rsid w:val="002778DE"/>
    <w:rsid w:val="0027792C"/>
    <w:rsid w:val="00277BD0"/>
    <w:rsid w:val="00280704"/>
    <w:rsid w:val="0028076F"/>
    <w:rsid w:val="00280770"/>
    <w:rsid w:val="00280DE6"/>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8C2"/>
    <w:rsid w:val="00285A7F"/>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738"/>
    <w:rsid w:val="00290902"/>
    <w:rsid w:val="00290DBE"/>
    <w:rsid w:val="00291966"/>
    <w:rsid w:val="00291B48"/>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715B"/>
    <w:rsid w:val="00297222"/>
    <w:rsid w:val="002973E5"/>
    <w:rsid w:val="00297693"/>
    <w:rsid w:val="002A03AB"/>
    <w:rsid w:val="002A0EBF"/>
    <w:rsid w:val="002A0F88"/>
    <w:rsid w:val="002A14D9"/>
    <w:rsid w:val="002A169C"/>
    <w:rsid w:val="002A1CC3"/>
    <w:rsid w:val="002A2170"/>
    <w:rsid w:val="002A2344"/>
    <w:rsid w:val="002A272D"/>
    <w:rsid w:val="002A2861"/>
    <w:rsid w:val="002A29F1"/>
    <w:rsid w:val="002A2E25"/>
    <w:rsid w:val="002A2F6B"/>
    <w:rsid w:val="002A309A"/>
    <w:rsid w:val="002A3D3C"/>
    <w:rsid w:val="002A3DBB"/>
    <w:rsid w:val="002A3E74"/>
    <w:rsid w:val="002A48CB"/>
    <w:rsid w:val="002A4F1A"/>
    <w:rsid w:val="002A4F75"/>
    <w:rsid w:val="002A57FD"/>
    <w:rsid w:val="002A5912"/>
    <w:rsid w:val="002A5A1D"/>
    <w:rsid w:val="002A5A54"/>
    <w:rsid w:val="002A5A61"/>
    <w:rsid w:val="002A5B07"/>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29BC"/>
    <w:rsid w:val="002B2C21"/>
    <w:rsid w:val="002B2C59"/>
    <w:rsid w:val="002B2D71"/>
    <w:rsid w:val="002B306C"/>
    <w:rsid w:val="002B3749"/>
    <w:rsid w:val="002B3B86"/>
    <w:rsid w:val="002B41BD"/>
    <w:rsid w:val="002B427C"/>
    <w:rsid w:val="002B4567"/>
    <w:rsid w:val="002B484B"/>
    <w:rsid w:val="002B4A40"/>
    <w:rsid w:val="002B4A99"/>
    <w:rsid w:val="002B4C18"/>
    <w:rsid w:val="002B4C20"/>
    <w:rsid w:val="002B4D4F"/>
    <w:rsid w:val="002B564A"/>
    <w:rsid w:val="002B5CEA"/>
    <w:rsid w:val="002B5EED"/>
    <w:rsid w:val="002B5F91"/>
    <w:rsid w:val="002B697E"/>
    <w:rsid w:val="002B6A89"/>
    <w:rsid w:val="002B758C"/>
    <w:rsid w:val="002B7606"/>
    <w:rsid w:val="002C112B"/>
    <w:rsid w:val="002C1714"/>
    <w:rsid w:val="002C1BC6"/>
    <w:rsid w:val="002C1FC7"/>
    <w:rsid w:val="002C1FCC"/>
    <w:rsid w:val="002C2084"/>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CC4"/>
    <w:rsid w:val="002C703A"/>
    <w:rsid w:val="002C7DC4"/>
    <w:rsid w:val="002C7F79"/>
    <w:rsid w:val="002D0413"/>
    <w:rsid w:val="002D0F1C"/>
    <w:rsid w:val="002D0F65"/>
    <w:rsid w:val="002D11D2"/>
    <w:rsid w:val="002D1695"/>
    <w:rsid w:val="002D2825"/>
    <w:rsid w:val="002D2B0C"/>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4DB"/>
    <w:rsid w:val="002E1653"/>
    <w:rsid w:val="002E175E"/>
    <w:rsid w:val="002E185B"/>
    <w:rsid w:val="002E1B5F"/>
    <w:rsid w:val="002E1EA9"/>
    <w:rsid w:val="002E2141"/>
    <w:rsid w:val="002E2665"/>
    <w:rsid w:val="002E2959"/>
    <w:rsid w:val="002E2C7E"/>
    <w:rsid w:val="002E2C8D"/>
    <w:rsid w:val="002E2DF2"/>
    <w:rsid w:val="002E2F94"/>
    <w:rsid w:val="002E2FFE"/>
    <w:rsid w:val="002E357F"/>
    <w:rsid w:val="002E35A7"/>
    <w:rsid w:val="002E3665"/>
    <w:rsid w:val="002E36CE"/>
    <w:rsid w:val="002E3794"/>
    <w:rsid w:val="002E396F"/>
    <w:rsid w:val="002E3D28"/>
    <w:rsid w:val="002E3E5E"/>
    <w:rsid w:val="002E4456"/>
    <w:rsid w:val="002E4B95"/>
    <w:rsid w:val="002E54AD"/>
    <w:rsid w:val="002E6237"/>
    <w:rsid w:val="002E63B2"/>
    <w:rsid w:val="002E7129"/>
    <w:rsid w:val="002E72A3"/>
    <w:rsid w:val="002E72E6"/>
    <w:rsid w:val="002E7392"/>
    <w:rsid w:val="002E7875"/>
    <w:rsid w:val="002E7A3D"/>
    <w:rsid w:val="002E7B07"/>
    <w:rsid w:val="002F02D5"/>
    <w:rsid w:val="002F0371"/>
    <w:rsid w:val="002F0704"/>
    <w:rsid w:val="002F0CF4"/>
    <w:rsid w:val="002F0DB1"/>
    <w:rsid w:val="002F120C"/>
    <w:rsid w:val="002F1294"/>
    <w:rsid w:val="002F14CE"/>
    <w:rsid w:val="002F15C5"/>
    <w:rsid w:val="002F1D9E"/>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665"/>
    <w:rsid w:val="002F5786"/>
    <w:rsid w:val="002F58B1"/>
    <w:rsid w:val="002F5B1C"/>
    <w:rsid w:val="002F5E3F"/>
    <w:rsid w:val="002F6604"/>
    <w:rsid w:val="002F67AB"/>
    <w:rsid w:val="002F6A96"/>
    <w:rsid w:val="002F6B84"/>
    <w:rsid w:val="002F7335"/>
    <w:rsid w:val="002F7A26"/>
    <w:rsid w:val="002F7C8B"/>
    <w:rsid w:val="002F7EB9"/>
    <w:rsid w:val="00300933"/>
    <w:rsid w:val="00300D8B"/>
    <w:rsid w:val="00301370"/>
    <w:rsid w:val="003013E4"/>
    <w:rsid w:val="00301466"/>
    <w:rsid w:val="003018B5"/>
    <w:rsid w:val="00301CFD"/>
    <w:rsid w:val="0030239D"/>
    <w:rsid w:val="003024B5"/>
    <w:rsid w:val="00302BF1"/>
    <w:rsid w:val="00302FB0"/>
    <w:rsid w:val="00303286"/>
    <w:rsid w:val="0030365D"/>
    <w:rsid w:val="00303824"/>
    <w:rsid w:val="00303863"/>
    <w:rsid w:val="00303B1A"/>
    <w:rsid w:val="00303F37"/>
    <w:rsid w:val="00303F9B"/>
    <w:rsid w:val="00304061"/>
    <w:rsid w:val="003041F1"/>
    <w:rsid w:val="00304373"/>
    <w:rsid w:val="003044FB"/>
    <w:rsid w:val="00304C4A"/>
    <w:rsid w:val="00305081"/>
    <w:rsid w:val="00305612"/>
    <w:rsid w:val="0030563F"/>
    <w:rsid w:val="00305828"/>
    <w:rsid w:val="00305A82"/>
    <w:rsid w:val="003060EB"/>
    <w:rsid w:val="003064A2"/>
    <w:rsid w:val="00306637"/>
    <w:rsid w:val="00306B13"/>
    <w:rsid w:val="00306E06"/>
    <w:rsid w:val="00306FF5"/>
    <w:rsid w:val="003070A9"/>
    <w:rsid w:val="003072DE"/>
    <w:rsid w:val="00307516"/>
    <w:rsid w:val="00307737"/>
    <w:rsid w:val="003077C0"/>
    <w:rsid w:val="00310388"/>
    <w:rsid w:val="00310D48"/>
    <w:rsid w:val="00311260"/>
    <w:rsid w:val="003114FF"/>
    <w:rsid w:val="0031174B"/>
    <w:rsid w:val="00311A03"/>
    <w:rsid w:val="00311D1F"/>
    <w:rsid w:val="00311DC7"/>
    <w:rsid w:val="0031234F"/>
    <w:rsid w:val="003128E2"/>
    <w:rsid w:val="0031290C"/>
    <w:rsid w:val="003130B7"/>
    <w:rsid w:val="00313354"/>
    <w:rsid w:val="00313513"/>
    <w:rsid w:val="0031351E"/>
    <w:rsid w:val="00313701"/>
    <w:rsid w:val="0031377D"/>
    <w:rsid w:val="0031380C"/>
    <w:rsid w:val="0031413D"/>
    <w:rsid w:val="00314277"/>
    <w:rsid w:val="00314F2E"/>
    <w:rsid w:val="00315740"/>
    <w:rsid w:val="00315B0C"/>
    <w:rsid w:val="00315E3A"/>
    <w:rsid w:val="00315FE2"/>
    <w:rsid w:val="003164BE"/>
    <w:rsid w:val="003167D4"/>
    <w:rsid w:val="00316E5E"/>
    <w:rsid w:val="00316E79"/>
    <w:rsid w:val="003175D2"/>
    <w:rsid w:val="00317C85"/>
    <w:rsid w:val="003200D1"/>
    <w:rsid w:val="003205BA"/>
    <w:rsid w:val="003206D7"/>
    <w:rsid w:val="00320728"/>
    <w:rsid w:val="003209BF"/>
    <w:rsid w:val="00320BBF"/>
    <w:rsid w:val="00320BF5"/>
    <w:rsid w:val="00320CF0"/>
    <w:rsid w:val="00320EDD"/>
    <w:rsid w:val="003211E0"/>
    <w:rsid w:val="003213E5"/>
    <w:rsid w:val="003217F1"/>
    <w:rsid w:val="00321BA5"/>
    <w:rsid w:val="00321D3F"/>
    <w:rsid w:val="003220FA"/>
    <w:rsid w:val="00322147"/>
    <w:rsid w:val="0032241E"/>
    <w:rsid w:val="003224AA"/>
    <w:rsid w:val="00322660"/>
    <w:rsid w:val="00322877"/>
    <w:rsid w:val="003228CF"/>
    <w:rsid w:val="00322A1B"/>
    <w:rsid w:val="00322BCD"/>
    <w:rsid w:val="00322D6F"/>
    <w:rsid w:val="00322DC4"/>
    <w:rsid w:val="00322EB8"/>
    <w:rsid w:val="00322FF8"/>
    <w:rsid w:val="0032311F"/>
    <w:rsid w:val="00323181"/>
    <w:rsid w:val="00323215"/>
    <w:rsid w:val="0032342E"/>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E22"/>
    <w:rsid w:val="00326F5D"/>
    <w:rsid w:val="003270CD"/>
    <w:rsid w:val="003270F7"/>
    <w:rsid w:val="00327D3E"/>
    <w:rsid w:val="00327D71"/>
    <w:rsid w:val="0033000B"/>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8E"/>
    <w:rsid w:val="00336EB7"/>
    <w:rsid w:val="003371A0"/>
    <w:rsid w:val="003376A6"/>
    <w:rsid w:val="003377A7"/>
    <w:rsid w:val="00337948"/>
    <w:rsid w:val="00337F5B"/>
    <w:rsid w:val="0034038C"/>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977"/>
    <w:rsid w:val="00344BA6"/>
    <w:rsid w:val="00344C19"/>
    <w:rsid w:val="003451F9"/>
    <w:rsid w:val="00345408"/>
    <w:rsid w:val="003455B5"/>
    <w:rsid w:val="00345648"/>
    <w:rsid w:val="00345BEC"/>
    <w:rsid w:val="00345CB6"/>
    <w:rsid w:val="0034683D"/>
    <w:rsid w:val="003475DC"/>
    <w:rsid w:val="00347698"/>
    <w:rsid w:val="0034791D"/>
    <w:rsid w:val="00347F59"/>
    <w:rsid w:val="003505B2"/>
    <w:rsid w:val="00350A88"/>
    <w:rsid w:val="00350DFF"/>
    <w:rsid w:val="00350E50"/>
    <w:rsid w:val="003512A8"/>
    <w:rsid w:val="0035144F"/>
    <w:rsid w:val="003516C2"/>
    <w:rsid w:val="00351DE7"/>
    <w:rsid w:val="00351FC7"/>
    <w:rsid w:val="00352904"/>
    <w:rsid w:val="00352BD7"/>
    <w:rsid w:val="00352CC9"/>
    <w:rsid w:val="00352CE9"/>
    <w:rsid w:val="00352D6F"/>
    <w:rsid w:val="00352D72"/>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C7B"/>
    <w:rsid w:val="00357CEC"/>
    <w:rsid w:val="00357E2D"/>
    <w:rsid w:val="003607B0"/>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2A93"/>
    <w:rsid w:val="00372F57"/>
    <w:rsid w:val="0037304B"/>
    <w:rsid w:val="00373652"/>
    <w:rsid w:val="00373854"/>
    <w:rsid w:val="00373C16"/>
    <w:rsid w:val="00373D45"/>
    <w:rsid w:val="00373DBE"/>
    <w:rsid w:val="00374B06"/>
    <w:rsid w:val="00374D48"/>
    <w:rsid w:val="00375044"/>
    <w:rsid w:val="003751D6"/>
    <w:rsid w:val="003752CE"/>
    <w:rsid w:val="0037547A"/>
    <w:rsid w:val="003754E1"/>
    <w:rsid w:val="00375E20"/>
    <w:rsid w:val="00375E79"/>
    <w:rsid w:val="00376285"/>
    <w:rsid w:val="00376826"/>
    <w:rsid w:val="00376877"/>
    <w:rsid w:val="00376E92"/>
    <w:rsid w:val="00376ED6"/>
    <w:rsid w:val="00376F4C"/>
    <w:rsid w:val="00377006"/>
    <w:rsid w:val="0037730D"/>
    <w:rsid w:val="00377358"/>
    <w:rsid w:val="00377A01"/>
    <w:rsid w:val="00377EAB"/>
    <w:rsid w:val="00380C05"/>
    <w:rsid w:val="00380E1D"/>
    <w:rsid w:val="0038109C"/>
    <w:rsid w:val="003811AD"/>
    <w:rsid w:val="003814FD"/>
    <w:rsid w:val="0038193E"/>
    <w:rsid w:val="00381C35"/>
    <w:rsid w:val="00381E1D"/>
    <w:rsid w:val="00382542"/>
    <w:rsid w:val="0038287D"/>
    <w:rsid w:val="00382914"/>
    <w:rsid w:val="00382B19"/>
    <w:rsid w:val="00382E71"/>
    <w:rsid w:val="003833F9"/>
    <w:rsid w:val="003841DF"/>
    <w:rsid w:val="00384536"/>
    <w:rsid w:val="00384819"/>
    <w:rsid w:val="003848D7"/>
    <w:rsid w:val="00384B17"/>
    <w:rsid w:val="00384C85"/>
    <w:rsid w:val="00384CD3"/>
    <w:rsid w:val="0038547B"/>
    <w:rsid w:val="00385569"/>
    <w:rsid w:val="00385597"/>
    <w:rsid w:val="003856EE"/>
    <w:rsid w:val="00385B8A"/>
    <w:rsid w:val="00386813"/>
    <w:rsid w:val="003868BE"/>
    <w:rsid w:val="00386DB1"/>
    <w:rsid w:val="003870FC"/>
    <w:rsid w:val="00387DFF"/>
    <w:rsid w:val="00390DC9"/>
    <w:rsid w:val="00391629"/>
    <w:rsid w:val="0039178D"/>
    <w:rsid w:val="003919A9"/>
    <w:rsid w:val="00391FB7"/>
    <w:rsid w:val="00392217"/>
    <w:rsid w:val="00392338"/>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709A"/>
    <w:rsid w:val="003971A0"/>
    <w:rsid w:val="00397A65"/>
    <w:rsid w:val="003A035F"/>
    <w:rsid w:val="003A03DF"/>
    <w:rsid w:val="003A0B0C"/>
    <w:rsid w:val="003A160C"/>
    <w:rsid w:val="003A16AC"/>
    <w:rsid w:val="003A1CC8"/>
    <w:rsid w:val="003A2619"/>
    <w:rsid w:val="003A271A"/>
    <w:rsid w:val="003A28BD"/>
    <w:rsid w:val="003A2C9F"/>
    <w:rsid w:val="003A2F72"/>
    <w:rsid w:val="003A345E"/>
    <w:rsid w:val="003A36A7"/>
    <w:rsid w:val="003A3B95"/>
    <w:rsid w:val="003A3E7B"/>
    <w:rsid w:val="003A3EB5"/>
    <w:rsid w:val="003A4226"/>
    <w:rsid w:val="003A4597"/>
    <w:rsid w:val="003A4791"/>
    <w:rsid w:val="003A4E87"/>
    <w:rsid w:val="003A4F2C"/>
    <w:rsid w:val="003A52F5"/>
    <w:rsid w:val="003A6014"/>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B39"/>
    <w:rsid w:val="003B0F4C"/>
    <w:rsid w:val="003B0FD5"/>
    <w:rsid w:val="003B12D5"/>
    <w:rsid w:val="003B151F"/>
    <w:rsid w:val="003B15A5"/>
    <w:rsid w:val="003B162D"/>
    <w:rsid w:val="003B1C8A"/>
    <w:rsid w:val="003B1D03"/>
    <w:rsid w:val="003B23C8"/>
    <w:rsid w:val="003B2754"/>
    <w:rsid w:val="003B29FD"/>
    <w:rsid w:val="003B2BBE"/>
    <w:rsid w:val="003B2BCE"/>
    <w:rsid w:val="003B30AF"/>
    <w:rsid w:val="003B314A"/>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EE2"/>
    <w:rsid w:val="003B5FE1"/>
    <w:rsid w:val="003B6082"/>
    <w:rsid w:val="003B6155"/>
    <w:rsid w:val="003B6500"/>
    <w:rsid w:val="003B674B"/>
    <w:rsid w:val="003B6C26"/>
    <w:rsid w:val="003B6DF6"/>
    <w:rsid w:val="003B6FF5"/>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F78"/>
    <w:rsid w:val="003C30CE"/>
    <w:rsid w:val="003C3381"/>
    <w:rsid w:val="003C3435"/>
    <w:rsid w:val="003C34B6"/>
    <w:rsid w:val="003C39D5"/>
    <w:rsid w:val="003C3B31"/>
    <w:rsid w:val="003C3B3B"/>
    <w:rsid w:val="003C3E82"/>
    <w:rsid w:val="003C3FB4"/>
    <w:rsid w:val="003C4302"/>
    <w:rsid w:val="003C4482"/>
    <w:rsid w:val="003C46AB"/>
    <w:rsid w:val="003C489D"/>
    <w:rsid w:val="003C4C25"/>
    <w:rsid w:val="003C4E22"/>
    <w:rsid w:val="003C4E8E"/>
    <w:rsid w:val="003C54DD"/>
    <w:rsid w:val="003C5775"/>
    <w:rsid w:val="003C5AE8"/>
    <w:rsid w:val="003C5B2E"/>
    <w:rsid w:val="003C5B61"/>
    <w:rsid w:val="003C5D31"/>
    <w:rsid w:val="003C5D4D"/>
    <w:rsid w:val="003C6048"/>
    <w:rsid w:val="003C608F"/>
    <w:rsid w:val="003C6211"/>
    <w:rsid w:val="003C6ACA"/>
    <w:rsid w:val="003C6B33"/>
    <w:rsid w:val="003C6B62"/>
    <w:rsid w:val="003C6CD4"/>
    <w:rsid w:val="003C6F23"/>
    <w:rsid w:val="003C7611"/>
    <w:rsid w:val="003C7631"/>
    <w:rsid w:val="003C7E2A"/>
    <w:rsid w:val="003D0134"/>
    <w:rsid w:val="003D0518"/>
    <w:rsid w:val="003D069C"/>
    <w:rsid w:val="003D06B2"/>
    <w:rsid w:val="003D08B6"/>
    <w:rsid w:val="003D090A"/>
    <w:rsid w:val="003D0E1A"/>
    <w:rsid w:val="003D2230"/>
    <w:rsid w:val="003D2382"/>
    <w:rsid w:val="003D28B4"/>
    <w:rsid w:val="003D292B"/>
    <w:rsid w:val="003D2AE0"/>
    <w:rsid w:val="003D30DE"/>
    <w:rsid w:val="003D3116"/>
    <w:rsid w:val="003D32AE"/>
    <w:rsid w:val="003D36B8"/>
    <w:rsid w:val="003D38ED"/>
    <w:rsid w:val="003D3DF3"/>
    <w:rsid w:val="003D3DF7"/>
    <w:rsid w:val="003D4256"/>
    <w:rsid w:val="003D4386"/>
    <w:rsid w:val="003D443A"/>
    <w:rsid w:val="003D45DD"/>
    <w:rsid w:val="003D4605"/>
    <w:rsid w:val="003D4893"/>
    <w:rsid w:val="003D4E23"/>
    <w:rsid w:val="003D528D"/>
    <w:rsid w:val="003D5374"/>
    <w:rsid w:val="003D5376"/>
    <w:rsid w:val="003D558D"/>
    <w:rsid w:val="003D5E88"/>
    <w:rsid w:val="003D5EB4"/>
    <w:rsid w:val="003D633D"/>
    <w:rsid w:val="003D664B"/>
    <w:rsid w:val="003D6979"/>
    <w:rsid w:val="003D6A15"/>
    <w:rsid w:val="003D6DD9"/>
    <w:rsid w:val="003D7700"/>
    <w:rsid w:val="003E01AA"/>
    <w:rsid w:val="003E0371"/>
    <w:rsid w:val="003E0747"/>
    <w:rsid w:val="003E09EB"/>
    <w:rsid w:val="003E0C3E"/>
    <w:rsid w:val="003E14E8"/>
    <w:rsid w:val="003E1624"/>
    <w:rsid w:val="003E1A44"/>
    <w:rsid w:val="003E1FD0"/>
    <w:rsid w:val="003E20D9"/>
    <w:rsid w:val="003E2564"/>
    <w:rsid w:val="003E3BA4"/>
    <w:rsid w:val="003E3E52"/>
    <w:rsid w:val="003E4095"/>
    <w:rsid w:val="003E44A1"/>
    <w:rsid w:val="003E4564"/>
    <w:rsid w:val="003E48A8"/>
    <w:rsid w:val="003E4A1C"/>
    <w:rsid w:val="003E52BE"/>
    <w:rsid w:val="003E5728"/>
    <w:rsid w:val="003E578A"/>
    <w:rsid w:val="003E5BE6"/>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7006"/>
    <w:rsid w:val="003F790B"/>
    <w:rsid w:val="003F7CB8"/>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C5B"/>
    <w:rsid w:val="00412E7A"/>
    <w:rsid w:val="00412F76"/>
    <w:rsid w:val="00413BD9"/>
    <w:rsid w:val="00413C87"/>
    <w:rsid w:val="00413DC1"/>
    <w:rsid w:val="00413E01"/>
    <w:rsid w:val="00413E13"/>
    <w:rsid w:val="00413E4A"/>
    <w:rsid w:val="00413ED9"/>
    <w:rsid w:val="00413F73"/>
    <w:rsid w:val="00414744"/>
    <w:rsid w:val="004147D0"/>
    <w:rsid w:val="00414FC4"/>
    <w:rsid w:val="00415163"/>
    <w:rsid w:val="004156AA"/>
    <w:rsid w:val="00415A2B"/>
    <w:rsid w:val="00415FE6"/>
    <w:rsid w:val="00416173"/>
    <w:rsid w:val="004161F5"/>
    <w:rsid w:val="004172C0"/>
    <w:rsid w:val="0041747B"/>
    <w:rsid w:val="00417540"/>
    <w:rsid w:val="00417A60"/>
    <w:rsid w:val="00417B3C"/>
    <w:rsid w:val="0042023D"/>
    <w:rsid w:val="0042046C"/>
    <w:rsid w:val="004207F7"/>
    <w:rsid w:val="00420959"/>
    <w:rsid w:val="00420E93"/>
    <w:rsid w:val="00420F9C"/>
    <w:rsid w:val="0042120B"/>
    <w:rsid w:val="00421503"/>
    <w:rsid w:val="00421863"/>
    <w:rsid w:val="00421EAC"/>
    <w:rsid w:val="00421FCE"/>
    <w:rsid w:val="0042204C"/>
    <w:rsid w:val="00422067"/>
    <w:rsid w:val="0042218E"/>
    <w:rsid w:val="00422514"/>
    <w:rsid w:val="004226DE"/>
    <w:rsid w:val="0042290E"/>
    <w:rsid w:val="0042305B"/>
    <w:rsid w:val="00423171"/>
    <w:rsid w:val="00423530"/>
    <w:rsid w:val="004236F7"/>
    <w:rsid w:val="0042376E"/>
    <w:rsid w:val="00423C0C"/>
    <w:rsid w:val="0042419B"/>
    <w:rsid w:val="0042471F"/>
    <w:rsid w:val="00424BEA"/>
    <w:rsid w:val="00424D7C"/>
    <w:rsid w:val="00424F53"/>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34E"/>
    <w:rsid w:val="004273F5"/>
    <w:rsid w:val="00427494"/>
    <w:rsid w:val="00427552"/>
    <w:rsid w:val="00427624"/>
    <w:rsid w:val="00427941"/>
    <w:rsid w:val="00427989"/>
    <w:rsid w:val="00430534"/>
    <w:rsid w:val="004305FE"/>
    <w:rsid w:val="00430689"/>
    <w:rsid w:val="00430744"/>
    <w:rsid w:val="00430D81"/>
    <w:rsid w:val="00430DA4"/>
    <w:rsid w:val="0043119D"/>
    <w:rsid w:val="0043133F"/>
    <w:rsid w:val="0043134D"/>
    <w:rsid w:val="00431596"/>
    <w:rsid w:val="00431984"/>
    <w:rsid w:val="00431F9E"/>
    <w:rsid w:val="00432234"/>
    <w:rsid w:val="00432570"/>
    <w:rsid w:val="00432956"/>
    <w:rsid w:val="004329AD"/>
    <w:rsid w:val="00432AE4"/>
    <w:rsid w:val="00432B06"/>
    <w:rsid w:val="00432EC5"/>
    <w:rsid w:val="00432F23"/>
    <w:rsid w:val="00432F25"/>
    <w:rsid w:val="004331C2"/>
    <w:rsid w:val="004331F2"/>
    <w:rsid w:val="00433651"/>
    <w:rsid w:val="00433765"/>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AFA"/>
    <w:rsid w:val="00441F97"/>
    <w:rsid w:val="00442051"/>
    <w:rsid w:val="00442052"/>
    <w:rsid w:val="00442088"/>
    <w:rsid w:val="004423D2"/>
    <w:rsid w:val="0044257D"/>
    <w:rsid w:val="00442A22"/>
    <w:rsid w:val="00442E7C"/>
    <w:rsid w:val="00442F08"/>
    <w:rsid w:val="00443495"/>
    <w:rsid w:val="0044367C"/>
    <w:rsid w:val="004436C8"/>
    <w:rsid w:val="00443700"/>
    <w:rsid w:val="0044380C"/>
    <w:rsid w:val="00443925"/>
    <w:rsid w:val="00443B61"/>
    <w:rsid w:val="00443D53"/>
    <w:rsid w:val="00443DA6"/>
    <w:rsid w:val="0044413F"/>
    <w:rsid w:val="0044491C"/>
    <w:rsid w:val="00444BB6"/>
    <w:rsid w:val="00444D57"/>
    <w:rsid w:val="00444D5A"/>
    <w:rsid w:val="00444F23"/>
    <w:rsid w:val="00444F95"/>
    <w:rsid w:val="00445321"/>
    <w:rsid w:val="004458E1"/>
    <w:rsid w:val="0044597C"/>
    <w:rsid w:val="004459F3"/>
    <w:rsid w:val="0044660C"/>
    <w:rsid w:val="00446716"/>
    <w:rsid w:val="004469EF"/>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31"/>
    <w:rsid w:val="0045297D"/>
    <w:rsid w:val="00452D11"/>
    <w:rsid w:val="00452F62"/>
    <w:rsid w:val="00453350"/>
    <w:rsid w:val="00453C0C"/>
    <w:rsid w:val="00453D6D"/>
    <w:rsid w:val="00453EFD"/>
    <w:rsid w:val="00453FB9"/>
    <w:rsid w:val="00454D20"/>
    <w:rsid w:val="00454D6D"/>
    <w:rsid w:val="0045506C"/>
    <w:rsid w:val="004552E9"/>
    <w:rsid w:val="00455D5F"/>
    <w:rsid w:val="0045603B"/>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5C"/>
    <w:rsid w:val="00460917"/>
    <w:rsid w:val="0046103D"/>
    <w:rsid w:val="0046163C"/>
    <w:rsid w:val="0046175D"/>
    <w:rsid w:val="004617EB"/>
    <w:rsid w:val="00461A19"/>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3E5"/>
    <w:rsid w:val="004644C8"/>
    <w:rsid w:val="00464977"/>
    <w:rsid w:val="004649F4"/>
    <w:rsid w:val="00464BBD"/>
    <w:rsid w:val="00464F9E"/>
    <w:rsid w:val="004664EB"/>
    <w:rsid w:val="00466732"/>
    <w:rsid w:val="00466842"/>
    <w:rsid w:val="00466BC9"/>
    <w:rsid w:val="00467420"/>
    <w:rsid w:val="0046795E"/>
    <w:rsid w:val="004679C6"/>
    <w:rsid w:val="00467A4E"/>
    <w:rsid w:val="00467AD0"/>
    <w:rsid w:val="004704C4"/>
    <w:rsid w:val="004704DC"/>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9C"/>
    <w:rsid w:val="0047406F"/>
    <w:rsid w:val="00474248"/>
    <w:rsid w:val="00474610"/>
    <w:rsid w:val="004747C6"/>
    <w:rsid w:val="004748C5"/>
    <w:rsid w:val="00474E19"/>
    <w:rsid w:val="004751E7"/>
    <w:rsid w:val="004753D5"/>
    <w:rsid w:val="004753EB"/>
    <w:rsid w:val="004754DC"/>
    <w:rsid w:val="0047555E"/>
    <w:rsid w:val="00475712"/>
    <w:rsid w:val="0047586E"/>
    <w:rsid w:val="004759F3"/>
    <w:rsid w:val="00475ECC"/>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284"/>
    <w:rsid w:val="004814EF"/>
    <w:rsid w:val="0048163F"/>
    <w:rsid w:val="0048167D"/>
    <w:rsid w:val="0048182A"/>
    <w:rsid w:val="0048183A"/>
    <w:rsid w:val="004818AC"/>
    <w:rsid w:val="00481DC6"/>
    <w:rsid w:val="0048228A"/>
    <w:rsid w:val="004824D6"/>
    <w:rsid w:val="004826E3"/>
    <w:rsid w:val="00482A66"/>
    <w:rsid w:val="004831AA"/>
    <w:rsid w:val="00483484"/>
    <w:rsid w:val="00483597"/>
    <w:rsid w:val="004836A9"/>
    <w:rsid w:val="0048399D"/>
    <w:rsid w:val="00483C2C"/>
    <w:rsid w:val="00483C81"/>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7042"/>
    <w:rsid w:val="004870DA"/>
    <w:rsid w:val="004873B6"/>
    <w:rsid w:val="00487903"/>
    <w:rsid w:val="00487E00"/>
    <w:rsid w:val="00487E44"/>
    <w:rsid w:val="004902F4"/>
    <w:rsid w:val="00490577"/>
    <w:rsid w:val="00490653"/>
    <w:rsid w:val="00490955"/>
    <w:rsid w:val="00490C3A"/>
    <w:rsid w:val="00490EBC"/>
    <w:rsid w:val="00491355"/>
    <w:rsid w:val="00492062"/>
    <w:rsid w:val="00492293"/>
    <w:rsid w:val="0049240A"/>
    <w:rsid w:val="00492CCF"/>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34E"/>
    <w:rsid w:val="00495C80"/>
    <w:rsid w:val="00495CB9"/>
    <w:rsid w:val="00495F4C"/>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67F7"/>
    <w:rsid w:val="004A6FD5"/>
    <w:rsid w:val="004A7314"/>
    <w:rsid w:val="004A7426"/>
    <w:rsid w:val="004A78CB"/>
    <w:rsid w:val="004A7BA5"/>
    <w:rsid w:val="004A7D06"/>
    <w:rsid w:val="004B0299"/>
    <w:rsid w:val="004B0727"/>
    <w:rsid w:val="004B095D"/>
    <w:rsid w:val="004B1595"/>
    <w:rsid w:val="004B1662"/>
    <w:rsid w:val="004B1B12"/>
    <w:rsid w:val="004B1E8D"/>
    <w:rsid w:val="004B2021"/>
    <w:rsid w:val="004B217B"/>
    <w:rsid w:val="004B21DF"/>
    <w:rsid w:val="004B29E6"/>
    <w:rsid w:val="004B2B35"/>
    <w:rsid w:val="004B2C9F"/>
    <w:rsid w:val="004B33A8"/>
    <w:rsid w:val="004B3C53"/>
    <w:rsid w:val="004B3D1F"/>
    <w:rsid w:val="004B3EB5"/>
    <w:rsid w:val="004B4258"/>
    <w:rsid w:val="004B4511"/>
    <w:rsid w:val="004B4CBF"/>
    <w:rsid w:val="004B4EA4"/>
    <w:rsid w:val="004B53CB"/>
    <w:rsid w:val="004B57BB"/>
    <w:rsid w:val="004B57EE"/>
    <w:rsid w:val="004B595E"/>
    <w:rsid w:val="004B6077"/>
    <w:rsid w:val="004B622A"/>
    <w:rsid w:val="004B637C"/>
    <w:rsid w:val="004B63FD"/>
    <w:rsid w:val="004B6415"/>
    <w:rsid w:val="004B6CEB"/>
    <w:rsid w:val="004B7078"/>
    <w:rsid w:val="004B79C7"/>
    <w:rsid w:val="004C04A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37C"/>
    <w:rsid w:val="004C45BC"/>
    <w:rsid w:val="004C4798"/>
    <w:rsid w:val="004C487C"/>
    <w:rsid w:val="004C4929"/>
    <w:rsid w:val="004C5221"/>
    <w:rsid w:val="004C5250"/>
    <w:rsid w:val="004C5296"/>
    <w:rsid w:val="004C52F7"/>
    <w:rsid w:val="004C558E"/>
    <w:rsid w:val="004C5901"/>
    <w:rsid w:val="004C5F66"/>
    <w:rsid w:val="004C6CF4"/>
    <w:rsid w:val="004C6E06"/>
    <w:rsid w:val="004C6E30"/>
    <w:rsid w:val="004C70C1"/>
    <w:rsid w:val="004C7307"/>
    <w:rsid w:val="004C79D5"/>
    <w:rsid w:val="004C7BE9"/>
    <w:rsid w:val="004D0344"/>
    <w:rsid w:val="004D0F1C"/>
    <w:rsid w:val="004D10AB"/>
    <w:rsid w:val="004D11CB"/>
    <w:rsid w:val="004D1910"/>
    <w:rsid w:val="004D1990"/>
    <w:rsid w:val="004D1E4F"/>
    <w:rsid w:val="004D1F36"/>
    <w:rsid w:val="004D271F"/>
    <w:rsid w:val="004D2A09"/>
    <w:rsid w:val="004D2AAB"/>
    <w:rsid w:val="004D2C15"/>
    <w:rsid w:val="004D2C77"/>
    <w:rsid w:val="004D3113"/>
    <w:rsid w:val="004D32DE"/>
    <w:rsid w:val="004D34FB"/>
    <w:rsid w:val="004D37BD"/>
    <w:rsid w:val="004D38C0"/>
    <w:rsid w:val="004D3A5C"/>
    <w:rsid w:val="004D3F9A"/>
    <w:rsid w:val="004D469C"/>
    <w:rsid w:val="004D4943"/>
    <w:rsid w:val="004D499A"/>
    <w:rsid w:val="004D4BCC"/>
    <w:rsid w:val="004D56C7"/>
    <w:rsid w:val="004D56E9"/>
    <w:rsid w:val="004D5780"/>
    <w:rsid w:val="004D5A45"/>
    <w:rsid w:val="004D5B8E"/>
    <w:rsid w:val="004D5D4A"/>
    <w:rsid w:val="004D660B"/>
    <w:rsid w:val="004D69EA"/>
    <w:rsid w:val="004D69F6"/>
    <w:rsid w:val="004D6E49"/>
    <w:rsid w:val="004D70E0"/>
    <w:rsid w:val="004D721B"/>
    <w:rsid w:val="004D740B"/>
    <w:rsid w:val="004D74C9"/>
    <w:rsid w:val="004D7673"/>
    <w:rsid w:val="004D7DE3"/>
    <w:rsid w:val="004D7F7B"/>
    <w:rsid w:val="004E03A1"/>
    <w:rsid w:val="004E04A7"/>
    <w:rsid w:val="004E04B9"/>
    <w:rsid w:val="004E0F0F"/>
    <w:rsid w:val="004E18BC"/>
    <w:rsid w:val="004E1DAF"/>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400F"/>
    <w:rsid w:val="004E4514"/>
    <w:rsid w:val="004E47B0"/>
    <w:rsid w:val="004E48C0"/>
    <w:rsid w:val="004E4E5F"/>
    <w:rsid w:val="004E4F45"/>
    <w:rsid w:val="004E5267"/>
    <w:rsid w:val="004E59A9"/>
    <w:rsid w:val="004E625F"/>
    <w:rsid w:val="004E6513"/>
    <w:rsid w:val="004E65A0"/>
    <w:rsid w:val="004E768C"/>
    <w:rsid w:val="004E769E"/>
    <w:rsid w:val="004E781B"/>
    <w:rsid w:val="004F0286"/>
    <w:rsid w:val="004F0463"/>
    <w:rsid w:val="004F076A"/>
    <w:rsid w:val="004F0874"/>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4B51"/>
    <w:rsid w:val="004F50CC"/>
    <w:rsid w:val="004F5B3C"/>
    <w:rsid w:val="004F5DDE"/>
    <w:rsid w:val="004F6685"/>
    <w:rsid w:val="004F6827"/>
    <w:rsid w:val="004F689F"/>
    <w:rsid w:val="004F70B9"/>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61C"/>
    <w:rsid w:val="00502961"/>
    <w:rsid w:val="005031EE"/>
    <w:rsid w:val="0050340A"/>
    <w:rsid w:val="00503BF1"/>
    <w:rsid w:val="00503F3C"/>
    <w:rsid w:val="005040E3"/>
    <w:rsid w:val="00504849"/>
    <w:rsid w:val="00504D04"/>
    <w:rsid w:val="0050567F"/>
    <w:rsid w:val="005058EE"/>
    <w:rsid w:val="00505910"/>
    <w:rsid w:val="005059BB"/>
    <w:rsid w:val="00505BBA"/>
    <w:rsid w:val="00505C68"/>
    <w:rsid w:val="0050647B"/>
    <w:rsid w:val="005066F8"/>
    <w:rsid w:val="00506B4C"/>
    <w:rsid w:val="00506D5A"/>
    <w:rsid w:val="00506E45"/>
    <w:rsid w:val="00506E96"/>
    <w:rsid w:val="0050728C"/>
    <w:rsid w:val="0050733F"/>
    <w:rsid w:val="005074B3"/>
    <w:rsid w:val="00507812"/>
    <w:rsid w:val="0050787F"/>
    <w:rsid w:val="00507921"/>
    <w:rsid w:val="00507A9A"/>
    <w:rsid w:val="00507B59"/>
    <w:rsid w:val="00507D49"/>
    <w:rsid w:val="005100B4"/>
    <w:rsid w:val="00510533"/>
    <w:rsid w:val="0051092A"/>
    <w:rsid w:val="00510B08"/>
    <w:rsid w:val="00510BE2"/>
    <w:rsid w:val="00510E9D"/>
    <w:rsid w:val="00511154"/>
    <w:rsid w:val="00511409"/>
    <w:rsid w:val="00511713"/>
    <w:rsid w:val="005118E1"/>
    <w:rsid w:val="00511FA3"/>
    <w:rsid w:val="005120CF"/>
    <w:rsid w:val="005128F3"/>
    <w:rsid w:val="0051296F"/>
    <w:rsid w:val="00512D0D"/>
    <w:rsid w:val="00512F2B"/>
    <w:rsid w:val="0051313D"/>
    <w:rsid w:val="0051333C"/>
    <w:rsid w:val="00513355"/>
    <w:rsid w:val="00513A5C"/>
    <w:rsid w:val="00513BEC"/>
    <w:rsid w:val="00513C44"/>
    <w:rsid w:val="00514015"/>
    <w:rsid w:val="00514359"/>
    <w:rsid w:val="0051457D"/>
    <w:rsid w:val="0051478D"/>
    <w:rsid w:val="00514850"/>
    <w:rsid w:val="005154C3"/>
    <w:rsid w:val="005156D7"/>
    <w:rsid w:val="00515D54"/>
    <w:rsid w:val="00515D80"/>
    <w:rsid w:val="0051696E"/>
    <w:rsid w:val="005169DF"/>
    <w:rsid w:val="0051703E"/>
    <w:rsid w:val="005175D3"/>
    <w:rsid w:val="005177E9"/>
    <w:rsid w:val="00517E1B"/>
    <w:rsid w:val="0052024E"/>
    <w:rsid w:val="005205D5"/>
    <w:rsid w:val="005208B0"/>
    <w:rsid w:val="00520956"/>
    <w:rsid w:val="00520B0C"/>
    <w:rsid w:val="00520D13"/>
    <w:rsid w:val="00521637"/>
    <w:rsid w:val="005216C5"/>
    <w:rsid w:val="00521712"/>
    <w:rsid w:val="00521742"/>
    <w:rsid w:val="00521A51"/>
    <w:rsid w:val="0052217A"/>
    <w:rsid w:val="0052258E"/>
    <w:rsid w:val="005226B2"/>
    <w:rsid w:val="00522931"/>
    <w:rsid w:val="00523DBF"/>
    <w:rsid w:val="00523FE5"/>
    <w:rsid w:val="00524157"/>
    <w:rsid w:val="00524829"/>
    <w:rsid w:val="00524DF1"/>
    <w:rsid w:val="00525269"/>
    <w:rsid w:val="00525860"/>
    <w:rsid w:val="0052586D"/>
    <w:rsid w:val="00525F11"/>
    <w:rsid w:val="005261CF"/>
    <w:rsid w:val="005263B0"/>
    <w:rsid w:val="00526F90"/>
    <w:rsid w:val="005277EF"/>
    <w:rsid w:val="0052789E"/>
    <w:rsid w:val="0053032C"/>
    <w:rsid w:val="0053081F"/>
    <w:rsid w:val="005308D5"/>
    <w:rsid w:val="00530EB4"/>
    <w:rsid w:val="005311A0"/>
    <w:rsid w:val="0053121C"/>
    <w:rsid w:val="005313F5"/>
    <w:rsid w:val="00531D2B"/>
    <w:rsid w:val="00531E85"/>
    <w:rsid w:val="005327E9"/>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5FE"/>
    <w:rsid w:val="00535BE7"/>
    <w:rsid w:val="00535EE8"/>
    <w:rsid w:val="00536315"/>
    <w:rsid w:val="0053651C"/>
    <w:rsid w:val="00536714"/>
    <w:rsid w:val="005367FD"/>
    <w:rsid w:val="00536AF3"/>
    <w:rsid w:val="00536C53"/>
    <w:rsid w:val="00536E0B"/>
    <w:rsid w:val="00536FF1"/>
    <w:rsid w:val="00537003"/>
    <w:rsid w:val="005370A7"/>
    <w:rsid w:val="005370F0"/>
    <w:rsid w:val="00537374"/>
    <w:rsid w:val="005374EF"/>
    <w:rsid w:val="00537543"/>
    <w:rsid w:val="0053775C"/>
    <w:rsid w:val="00537883"/>
    <w:rsid w:val="005378FD"/>
    <w:rsid w:val="00537DB8"/>
    <w:rsid w:val="00537F28"/>
    <w:rsid w:val="0054015C"/>
    <w:rsid w:val="0054045C"/>
    <w:rsid w:val="0054057A"/>
    <w:rsid w:val="005405C3"/>
    <w:rsid w:val="005406A8"/>
    <w:rsid w:val="00540A2C"/>
    <w:rsid w:val="005413F1"/>
    <w:rsid w:val="005414C3"/>
    <w:rsid w:val="0054157A"/>
    <w:rsid w:val="0054198A"/>
    <w:rsid w:val="00541E39"/>
    <w:rsid w:val="00541F02"/>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6A6"/>
    <w:rsid w:val="00551C53"/>
    <w:rsid w:val="00551DDF"/>
    <w:rsid w:val="00551FFD"/>
    <w:rsid w:val="005521C2"/>
    <w:rsid w:val="0055260A"/>
    <w:rsid w:val="00552646"/>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AC1"/>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B8"/>
    <w:rsid w:val="00566117"/>
    <w:rsid w:val="00566175"/>
    <w:rsid w:val="00566517"/>
    <w:rsid w:val="00566571"/>
    <w:rsid w:val="0056660D"/>
    <w:rsid w:val="005668D4"/>
    <w:rsid w:val="0056762A"/>
    <w:rsid w:val="00567E69"/>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5067"/>
    <w:rsid w:val="00575429"/>
    <w:rsid w:val="005760AD"/>
    <w:rsid w:val="005766FD"/>
    <w:rsid w:val="00576A4B"/>
    <w:rsid w:val="00576DC2"/>
    <w:rsid w:val="00576E58"/>
    <w:rsid w:val="00576F31"/>
    <w:rsid w:val="005774F3"/>
    <w:rsid w:val="00577BCD"/>
    <w:rsid w:val="00577D18"/>
    <w:rsid w:val="00580284"/>
    <w:rsid w:val="005802C3"/>
    <w:rsid w:val="00580813"/>
    <w:rsid w:val="00580897"/>
    <w:rsid w:val="00580AC7"/>
    <w:rsid w:val="00581024"/>
    <w:rsid w:val="0058107F"/>
    <w:rsid w:val="005819A0"/>
    <w:rsid w:val="00581D0C"/>
    <w:rsid w:val="00581D6A"/>
    <w:rsid w:val="00581E24"/>
    <w:rsid w:val="005821BC"/>
    <w:rsid w:val="00582262"/>
    <w:rsid w:val="00582717"/>
    <w:rsid w:val="005827DA"/>
    <w:rsid w:val="00582A89"/>
    <w:rsid w:val="0058301E"/>
    <w:rsid w:val="0058321F"/>
    <w:rsid w:val="00583AE1"/>
    <w:rsid w:val="00583BDF"/>
    <w:rsid w:val="00583C8D"/>
    <w:rsid w:val="00583E81"/>
    <w:rsid w:val="00583EFD"/>
    <w:rsid w:val="005842C2"/>
    <w:rsid w:val="005844A3"/>
    <w:rsid w:val="005848EC"/>
    <w:rsid w:val="005848FF"/>
    <w:rsid w:val="005854CD"/>
    <w:rsid w:val="00585908"/>
    <w:rsid w:val="00585AF5"/>
    <w:rsid w:val="00585BCC"/>
    <w:rsid w:val="00585EB7"/>
    <w:rsid w:val="0058659B"/>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2978"/>
    <w:rsid w:val="00593C75"/>
    <w:rsid w:val="00593D36"/>
    <w:rsid w:val="005940BE"/>
    <w:rsid w:val="0059476C"/>
    <w:rsid w:val="00594DAE"/>
    <w:rsid w:val="00595521"/>
    <w:rsid w:val="00595942"/>
    <w:rsid w:val="00595BDE"/>
    <w:rsid w:val="00595CE3"/>
    <w:rsid w:val="00595D31"/>
    <w:rsid w:val="00596264"/>
    <w:rsid w:val="00596376"/>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71"/>
    <w:rsid w:val="005A222E"/>
    <w:rsid w:val="005A2256"/>
    <w:rsid w:val="005A26E1"/>
    <w:rsid w:val="005A2950"/>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7EB"/>
    <w:rsid w:val="005A58A6"/>
    <w:rsid w:val="005A5A46"/>
    <w:rsid w:val="005A5AAA"/>
    <w:rsid w:val="005A5B54"/>
    <w:rsid w:val="005A5DA0"/>
    <w:rsid w:val="005A6269"/>
    <w:rsid w:val="005A6305"/>
    <w:rsid w:val="005A654A"/>
    <w:rsid w:val="005A6AFF"/>
    <w:rsid w:val="005A6E3D"/>
    <w:rsid w:val="005A6F02"/>
    <w:rsid w:val="005A7669"/>
    <w:rsid w:val="005A7788"/>
    <w:rsid w:val="005A7CC5"/>
    <w:rsid w:val="005B034E"/>
    <w:rsid w:val="005B03F5"/>
    <w:rsid w:val="005B07C8"/>
    <w:rsid w:val="005B09DF"/>
    <w:rsid w:val="005B0AE0"/>
    <w:rsid w:val="005B0C6C"/>
    <w:rsid w:val="005B0D7C"/>
    <w:rsid w:val="005B0DBB"/>
    <w:rsid w:val="005B1081"/>
    <w:rsid w:val="005B141C"/>
    <w:rsid w:val="005B17EE"/>
    <w:rsid w:val="005B1B34"/>
    <w:rsid w:val="005B1CDF"/>
    <w:rsid w:val="005B1D28"/>
    <w:rsid w:val="005B217E"/>
    <w:rsid w:val="005B2830"/>
    <w:rsid w:val="005B294D"/>
    <w:rsid w:val="005B2BF7"/>
    <w:rsid w:val="005B3308"/>
    <w:rsid w:val="005B35BF"/>
    <w:rsid w:val="005B3AEC"/>
    <w:rsid w:val="005B3F13"/>
    <w:rsid w:val="005B40C7"/>
    <w:rsid w:val="005B41F4"/>
    <w:rsid w:val="005B4332"/>
    <w:rsid w:val="005B4889"/>
    <w:rsid w:val="005B493E"/>
    <w:rsid w:val="005B4B3A"/>
    <w:rsid w:val="005B4BA2"/>
    <w:rsid w:val="005B58BF"/>
    <w:rsid w:val="005B5920"/>
    <w:rsid w:val="005B5C01"/>
    <w:rsid w:val="005B5C88"/>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65F"/>
    <w:rsid w:val="005C16E8"/>
    <w:rsid w:val="005C172B"/>
    <w:rsid w:val="005C1A96"/>
    <w:rsid w:val="005C1F26"/>
    <w:rsid w:val="005C1FF8"/>
    <w:rsid w:val="005C2EF3"/>
    <w:rsid w:val="005C3222"/>
    <w:rsid w:val="005C391E"/>
    <w:rsid w:val="005C3E0C"/>
    <w:rsid w:val="005C43F5"/>
    <w:rsid w:val="005C4635"/>
    <w:rsid w:val="005C4A6D"/>
    <w:rsid w:val="005C4B4F"/>
    <w:rsid w:val="005C4F79"/>
    <w:rsid w:val="005C50F8"/>
    <w:rsid w:val="005C5520"/>
    <w:rsid w:val="005C5612"/>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CBC"/>
    <w:rsid w:val="005D12B7"/>
    <w:rsid w:val="005D13F9"/>
    <w:rsid w:val="005D2144"/>
    <w:rsid w:val="005D22FD"/>
    <w:rsid w:val="005D2847"/>
    <w:rsid w:val="005D2AC0"/>
    <w:rsid w:val="005D2DB4"/>
    <w:rsid w:val="005D2ECF"/>
    <w:rsid w:val="005D2F4C"/>
    <w:rsid w:val="005D2F66"/>
    <w:rsid w:val="005D3561"/>
    <w:rsid w:val="005D378A"/>
    <w:rsid w:val="005D390F"/>
    <w:rsid w:val="005D3CB9"/>
    <w:rsid w:val="005D3E2A"/>
    <w:rsid w:val="005D4D4C"/>
    <w:rsid w:val="005D4F5E"/>
    <w:rsid w:val="005D5007"/>
    <w:rsid w:val="005D539D"/>
    <w:rsid w:val="005D5769"/>
    <w:rsid w:val="005D59C7"/>
    <w:rsid w:val="005D5B2D"/>
    <w:rsid w:val="005D5D43"/>
    <w:rsid w:val="005D5E78"/>
    <w:rsid w:val="005D61FA"/>
    <w:rsid w:val="005D6405"/>
    <w:rsid w:val="005D641D"/>
    <w:rsid w:val="005D64F2"/>
    <w:rsid w:val="005D650E"/>
    <w:rsid w:val="005D6B8A"/>
    <w:rsid w:val="005D6C5A"/>
    <w:rsid w:val="005D72CB"/>
    <w:rsid w:val="005D79C1"/>
    <w:rsid w:val="005D7FF1"/>
    <w:rsid w:val="005E088C"/>
    <w:rsid w:val="005E09A5"/>
    <w:rsid w:val="005E0A4A"/>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1B"/>
    <w:rsid w:val="005E5834"/>
    <w:rsid w:val="005E5AB9"/>
    <w:rsid w:val="005E6449"/>
    <w:rsid w:val="005E653C"/>
    <w:rsid w:val="005E6C1B"/>
    <w:rsid w:val="005E6F09"/>
    <w:rsid w:val="005E7418"/>
    <w:rsid w:val="005E7ADF"/>
    <w:rsid w:val="005E7B60"/>
    <w:rsid w:val="005E7C04"/>
    <w:rsid w:val="005E7F74"/>
    <w:rsid w:val="005F0058"/>
    <w:rsid w:val="005F0211"/>
    <w:rsid w:val="005F0339"/>
    <w:rsid w:val="005F055D"/>
    <w:rsid w:val="005F067D"/>
    <w:rsid w:val="005F0BB7"/>
    <w:rsid w:val="005F0CCD"/>
    <w:rsid w:val="005F0EB7"/>
    <w:rsid w:val="005F10D8"/>
    <w:rsid w:val="005F14E1"/>
    <w:rsid w:val="005F17DD"/>
    <w:rsid w:val="005F1E1D"/>
    <w:rsid w:val="005F20CC"/>
    <w:rsid w:val="005F23C2"/>
    <w:rsid w:val="005F24D8"/>
    <w:rsid w:val="005F267E"/>
    <w:rsid w:val="005F2A3B"/>
    <w:rsid w:val="005F2BEC"/>
    <w:rsid w:val="005F3388"/>
    <w:rsid w:val="005F3806"/>
    <w:rsid w:val="005F3BF0"/>
    <w:rsid w:val="005F3C0E"/>
    <w:rsid w:val="005F40F4"/>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1269"/>
    <w:rsid w:val="0060143A"/>
    <w:rsid w:val="00601470"/>
    <w:rsid w:val="006019F1"/>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62"/>
    <w:rsid w:val="00607A7B"/>
    <w:rsid w:val="00607C77"/>
    <w:rsid w:val="00607C84"/>
    <w:rsid w:val="00607F38"/>
    <w:rsid w:val="0061019E"/>
    <w:rsid w:val="0061026D"/>
    <w:rsid w:val="006102B4"/>
    <w:rsid w:val="00610360"/>
    <w:rsid w:val="00610405"/>
    <w:rsid w:val="00610641"/>
    <w:rsid w:val="00610743"/>
    <w:rsid w:val="006107B5"/>
    <w:rsid w:val="00610DB5"/>
    <w:rsid w:val="00611021"/>
    <w:rsid w:val="00611275"/>
    <w:rsid w:val="0061166F"/>
    <w:rsid w:val="0061199C"/>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0B7"/>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960"/>
    <w:rsid w:val="00621BB7"/>
    <w:rsid w:val="00622024"/>
    <w:rsid w:val="006225B9"/>
    <w:rsid w:val="006228BA"/>
    <w:rsid w:val="00622A65"/>
    <w:rsid w:val="00622AE8"/>
    <w:rsid w:val="00623061"/>
    <w:rsid w:val="006233D7"/>
    <w:rsid w:val="006235B1"/>
    <w:rsid w:val="006236AE"/>
    <w:rsid w:val="00623B13"/>
    <w:rsid w:val="00623CB8"/>
    <w:rsid w:val="00623D2C"/>
    <w:rsid w:val="006240D1"/>
    <w:rsid w:val="006246A2"/>
    <w:rsid w:val="00624D47"/>
    <w:rsid w:val="00624D6A"/>
    <w:rsid w:val="00624F92"/>
    <w:rsid w:val="006253D6"/>
    <w:rsid w:val="00625767"/>
    <w:rsid w:val="006257C6"/>
    <w:rsid w:val="0062590B"/>
    <w:rsid w:val="00625951"/>
    <w:rsid w:val="00625D9C"/>
    <w:rsid w:val="0062607C"/>
    <w:rsid w:val="006260CA"/>
    <w:rsid w:val="00626E3E"/>
    <w:rsid w:val="00626F79"/>
    <w:rsid w:val="006270A4"/>
    <w:rsid w:val="00627789"/>
    <w:rsid w:val="00627921"/>
    <w:rsid w:val="00630104"/>
    <w:rsid w:val="00630207"/>
    <w:rsid w:val="006303DA"/>
    <w:rsid w:val="00630B0F"/>
    <w:rsid w:val="00631309"/>
    <w:rsid w:val="00631545"/>
    <w:rsid w:val="00631610"/>
    <w:rsid w:val="00631725"/>
    <w:rsid w:val="0063195B"/>
    <w:rsid w:val="006319D4"/>
    <w:rsid w:val="00632729"/>
    <w:rsid w:val="006328B4"/>
    <w:rsid w:val="00632AA7"/>
    <w:rsid w:val="00632BF2"/>
    <w:rsid w:val="00632C0A"/>
    <w:rsid w:val="00632FA0"/>
    <w:rsid w:val="006330DB"/>
    <w:rsid w:val="00633174"/>
    <w:rsid w:val="006332B7"/>
    <w:rsid w:val="006333B0"/>
    <w:rsid w:val="00633A7B"/>
    <w:rsid w:val="00633B44"/>
    <w:rsid w:val="00633C6E"/>
    <w:rsid w:val="00633DA8"/>
    <w:rsid w:val="006340DA"/>
    <w:rsid w:val="006341C9"/>
    <w:rsid w:val="006344FD"/>
    <w:rsid w:val="00634515"/>
    <w:rsid w:val="006345F5"/>
    <w:rsid w:val="00635158"/>
    <w:rsid w:val="0063550E"/>
    <w:rsid w:val="006358D7"/>
    <w:rsid w:val="00635C7E"/>
    <w:rsid w:val="006361AB"/>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1DB9"/>
    <w:rsid w:val="006422C4"/>
    <w:rsid w:val="00642369"/>
    <w:rsid w:val="00642480"/>
    <w:rsid w:val="0064288C"/>
    <w:rsid w:val="00642D71"/>
    <w:rsid w:val="00642E8B"/>
    <w:rsid w:val="006432C6"/>
    <w:rsid w:val="00644206"/>
    <w:rsid w:val="006444F2"/>
    <w:rsid w:val="006447D4"/>
    <w:rsid w:val="00644CEE"/>
    <w:rsid w:val="00644F0E"/>
    <w:rsid w:val="00645478"/>
    <w:rsid w:val="00645C40"/>
    <w:rsid w:val="00645EFC"/>
    <w:rsid w:val="0064622B"/>
    <w:rsid w:val="0064634D"/>
    <w:rsid w:val="00646628"/>
    <w:rsid w:val="00646725"/>
    <w:rsid w:val="0064676A"/>
    <w:rsid w:val="00647320"/>
    <w:rsid w:val="00647576"/>
    <w:rsid w:val="006476AA"/>
    <w:rsid w:val="006479A4"/>
    <w:rsid w:val="0065048F"/>
    <w:rsid w:val="00650C0A"/>
    <w:rsid w:val="006512EA"/>
    <w:rsid w:val="00651585"/>
    <w:rsid w:val="006517B1"/>
    <w:rsid w:val="006517E6"/>
    <w:rsid w:val="006519E9"/>
    <w:rsid w:val="00651C5A"/>
    <w:rsid w:val="00651E17"/>
    <w:rsid w:val="0065201B"/>
    <w:rsid w:val="00652A64"/>
    <w:rsid w:val="00652A7E"/>
    <w:rsid w:val="00653406"/>
    <w:rsid w:val="00653443"/>
    <w:rsid w:val="00654309"/>
    <w:rsid w:val="00654423"/>
    <w:rsid w:val="006544CA"/>
    <w:rsid w:val="00654503"/>
    <w:rsid w:val="00654A0F"/>
    <w:rsid w:val="00654B87"/>
    <w:rsid w:val="00655356"/>
    <w:rsid w:val="006556FC"/>
    <w:rsid w:val="0065574B"/>
    <w:rsid w:val="00656263"/>
    <w:rsid w:val="00656C5E"/>
    <w:rsid w:val="0065726E"/>
    <w:rsid w:val="0065747F"/>
    <w:rsid w:val="0065763F"/>
    <w:rsid w:val="00657A7C"/>
    <w:rsid w:val="00657E36"/>
    <w:rsid w:val="0066004B"/>
    <w:rsid w:val="00661255"/>
    <w:rsid w:val="00661CB4"/>
    <w:rsid w:val="00661DF4"/>
    <w:rsid w:val="0066238D"/>
    <w:rsid w:val="006624DC"/>
    <w:rsid w:val="006624EE"/>
    <w:rsid w:val="006626DC"/>
    <w:rsid w:val="00662963"/>
    <w:rsid w:val="00662ED4"/>
    <w:rsid w:val="0066383C"/>
    <w:rsid w:val="00663FC9"/>
    <w:rsid w:val="0066410F"/>
    <w:rsid w:val="00664451"/>
    <w:rsid w:val="006644EB"/>
    <w:rsid w:val="00664826"/>
    <w:rsid w:val="00664A79"/>
    <w:rsid w:val="00664CC9"/>
    <w:rsid w:val="00664D53"/>
    <w:rsid w:val="00666052"/>
    <w:rsid w:val="006663AF"/>
    <w:rsid w:val="006665D6"/>
    <w:rsid w:val="006665E2"/>
    <w:rsid w:val="00666632"/>
    <w:rsid w:val="00666712"/>
    <w:rsid w:val="0066691A"/>
    <w:rsid w:val="00666A2B"/>
    <w:rsid w:val="00666D73"/>
    <w:rsid w:val="00667039"/>
    <w:rsid w:val="006673ED"/>
    <w:rsid w:val="00667592"/>
    <w:rsid w:val="0066792A"/>
    <w:rsid w:val="006679E3"/>
    <w:rsid w:val="00667C67"/>
    <w:rsid w:val="00667E40"/>
    <w:rsid w:val="00670472"/>
    <w:rsid w:val="0067067B"/>
    <w:rsid w:val="00670A6C"/>
    <w:rsid w:val="00670C61"/>
    <w:rsid w:val="00671CC9"/>
    <w:rsid w:val="00672A29"/>
    <w:rsid w:val="00672CDE"/>
    <w:rsid w:val="006734D6"/>
    <w:rsid w:val="006738C9"/>
    <w:rsid w:val="00673C55"/>
    <w:rsid w:val="00673FB1"/>
    <w:rsid w:val="006743BD"/>
    <w:rsid w:val="006743D0"/>
    <w:rsid w:val="00674731"/>
    <w:rsid w:val="0067499A"/>
    <w:rsid w:val="006749BF"/>
    <w:rsid w:val="00674A5A"/>
    <w:rsid w:val="00674A8F"/>
    <w:rsid w:val="00674C5D"/>
    <w:rsid w:val="00674C93"/>
    <w:rsid w:val="00674F9B"/>
    <w:rsid w:val="00674FF7"/>
    <w:rsid w:val="00675EE3"/>
    <w:rsid w:val="00675EE6"/>
    <w:rsid w:val="0067608B"/>
    <w:rsid w:val="0067655A"/>
    <w:rsid w:val="00676613"/>
    <w:rsid w:val="0067672F"/>
    <w:rsid w:val="00676CC8"/>
    <w:rsid w:val="00676D7D"/>
    <w:rsid w:val="00676F75"/>
    <w:rsid w:val="006770C1"/>
    <w:rsid w:val="0067712D"/>
    <w:rsid w:val="006772E4"/>
    <w:rsid w:val="0067742D"/>
    <w:rsid w:val="00677463"/>
    <w:rsid w:val="00677503"/>
    <w:rsid w:val="006775B6"/>
    <w:rsid w:val="00677748"/>
    <w:rsid w:val="00677954"/>
    <w:rsid w:val="00677DB8"/>
    <w:rsid w:val="00680343"/>
    <w:rsid w:val="006807CC"/>
    <w:rsid w:val="00680A7B"/>
    <w:rsid w:val="00680DA9"/>
    <w:rsid w:val="00681133"/>
    <w:rsid w:val="00681148"/>
    <w:rsid w:val="006813C5"/>
    <w:rsid w:val="00681778"/>
    <w:rsid w:val="00681BFC"/>
    <w:rsid w:val="0068201B"/>
    <w:rsid w:val="00682E6F"/>
    <w:rsid w:val="00682E70"/>
    <w:rsid w:val="00683704"/>
    <w:rsid w:val="006837B5"/>
    <w:rsid w:val="00683D66"/>
    <w:rsid w:val="006840E5"/>
    <w:rsid w:val="006844D5"/>
    <w:rsid w:val="00684C2A"/>
    <w:rsid w:val="00684CF1"/>
    <w:rsid w:val="00684D6B"/>
    <w:rsid w:val="00684F71"/>
    <w:rsid w:val="00684F9E"/>
    <w:rsid w:val="00685495"/>
    <w:rsid w:val="006857E4"/>
    <w:rsid w:val="006859A6"/>
    <w:rsid w:val="00685C77"/>
    <w:rsid w:val="00685DD9"/>
    <w:rsid w:val="0068610B"/>
    <w:rsid w:val="00686789"/>
    <w:rsid w:val="00686A1A"/>
    <w:rsid w:val="00686BEF"/>
    <w:rsid w:val="00686C07"/>
    <w:rsid w:val="00686C68"/>
    <w:rsid w:val="00686E3E"/>
    <w:rsid w:val="006872BC"/>
    <w:rsid w:val="00691516"/>
    <w:rsid w:val="00691563"/>
    <w:rsid w:val="006915D6"/>
    <w:rsid w:val="00691BB1"/>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3F"/>
    <w:rsid w:val="00695B2D"/>
    <w:rsid w:val="00695C8E"/>
    <w:rsid w:val="00696382"/>
    <w:rsid w:val="0069650B"/>
    <w:rsid w:val="00696591"/>
    <w:rsid w:val="0069717B"/>
    <w:rsid w:val="0069723E"/>
    <w:rsid w:val="00697451"/>
    <w:rsid w:val="006975A2"/>
    <w:rsid w:val="006976CC"/>
    <w:rsid w:val="00697B55"/>
    <w:rsid w:val="00697FDF"/>
    <w:rsid w:val="006A049C"/>
    <w:rsid w:val="006A07D9"/>
    <w:rsid w:val="006A09EC"/>
    <w:rsid w:val="006A0CDC"/>
    <w:rsid w:val="006A0E60"/>
    <w:rsid w:val="006A15B9"/>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514"/>
    <w:rsid w:val="006B173E"/>
    <w:rsid w:val="006B1DCF"/>
    <w:rsid w:val="006B27A7"/>
    <w:rsid w:val="006B2835"/>
    <w:rsid w:val="006B2860"/>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2D9"/>
    <w:rsid w:val="006B6349"/>
    <w:rsid w:val="006B64B8"/>
    <w:rsid w:val="006B686D"/>
    <w:rsid w:val="006B6B1A"/>
    <w:rsid w:val="006B6C76"/>
    <w:rsid w:val="006B6CA3"/>
    <w:rsid w:val="006B6D98"/>
    <w:rsid w:val="006B6E28"/>
    <w:rsid w:val="006B75DA"/>
    <w:rsid w:val="006B798B"/>
    <w:rsid w:val="006C0231"/>
    <w:rsid w:val="006C0499"/>
    <w:rsid w:val="006C05B8"/>
    <w:rsid w:val="006C074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07"/>
    <w:rsid w:val="006C425E"/>
    <w:rsid w:val="006C42A5"/>
    <w:rsid w:val="006C43D7"/>
    <w:rsid w:val="006C4858"/>
    <w:rsid w:val="006C4B87"/>
    <w:rsid w:val="006C4CBC"/>
    <w:rsid w:val="006C4D95"/>
    <w:rsid w:val="006C56FD"/>
    <w:rsid w:val="006C57DF"/>
    <w:rsid w:val="006C5838"/>
    <w:rsid w:val="006C5B43"/>
    <w:rsid w:val="006C5B70"/>
    <w:rsid w:val="006C5BA5"/>
    <w:rsid w:val="006C5C6B"/>
    <w:rsid w:val="006C6426"/>
    <w:rsid w:val="006C6ABE"/>
    <w:rsid w:val="006C6D46"/>
    <w:rsid w:val="006C6E1F"/>
    <w:rsid w:val="006C6FC7"/>
    <w:rsid w:val="006C70CB"/>
    <w:rsid w:val="006C7214"/>
    <w:rsid w:val="006C77D0"/>
    <w:rsid w:val="006C7ADE"/>
    <w:rsid w:val="006D0348"/>
    <w:rsid w:val="006D0381"/>
    <w:rsid w:val="006D0A89"/>
    <w:rsid w:val="006D0F7C"/>
    <w:rsid w:val="006D1316"/>
    <w:rsid w:val="006D13EA"/>
    <w:rsid w:val="006D140D"/>
    <w:rsid w:val="006D1624"/>
    <w:rsid w:val="006D16C7"/>
    <w:rsid w:val="006D1C1C"/>
    <w:rsid w:val="006D1C34"/>
    <w:rsid w:val="006D2155"/>
    <w:rsid w:val="006D2571"/>
    <w:rsid w:val="006D25B4"/>
    <w:rsid w:val="006D2C5C"/>
    <w:rsid w:val="006D32BC"/>
    <w:rsid w:val="006D3540"/>
    <w:rsid w:val="006D3C75"/>
    <w:rsid w:val="006D40FF"/>
    <w:rsid w:val="006D467B"/>
    <w:rsid w:val="006D4B38"/>
    <w:rsid w:val="006D4C8B"/>
    <w:rsid w:val="006D50DB"/>
    <w:rsid w:val="006D51CA"/>
    <w:rsid w:val="006D5205"/>
    <w:rsid w:val="006D530D"/>
    <w:rsid w:val="006D544E"/>
    <w:rsid w:val="006D55E8"/>
    <w:rsid w:val="006D5704"/>
    <w:rsid w:val="006D5AD5"/>
    <w:rsid w:val="006D5D71"/>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630"/>
    <w:rsid w:val="006E2957"/>
    <w:rsid w:val="006E2A18"/>
    <w:rsid w:val="006E2CA9"/>
    <w:rsid w:val="006E2D50"/>
    <w:rsid w:val="006E2FC7"/>
    <w:rsid w:val="006E30F3"/>
    <w:rsid w:val="006E30FD"/>
    <w:rsid w:val="006E365E"/>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8E"/>
    <w:rsid w:val="006E78A1"/>
    <w:rsid w:val="006E799C"/>
    <w:rsid w:val="006E79DB"/>
    <w:rsid w:val="006E7AF5"/>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CA8"/>
    <w:rsid w:val="006F2FDC"/>
    <w:rsid w:val="006F3453"/>
    <w:rsid w:val="006F38A6"/>
    <w:rsid w:val="006F3B8F"/>
    <w:rsid w:val="006F3F0D"/>
    <w:rsid w:val="006F40EE"/>
    <w:rsid w:val="006F4515"/>
    <w:rsid w:val="006F4563"/>
    <w:rsid w:val="006F47BC"/>
    <w:rsid w:val="006F4804"/>
    <w:rsid w:val="006F485F"/>
    <w:rsid w:val="006F4DBB"/>
    <w:rsid w:val="006F4EFA"/>
    <w:rsid w:val="006F4F91"/>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D1D"/>
    <w:rsid w:val="00700EF1"/>
    <w:rsid w:val="007014F2"/>
    <w:rsid w:val="00701728"/>
    <w:rsid w:val="00701AD1"/>
    <w:rsid w:val="00701B89"/>
    <w:rsid w:val="00701E4D"/>
    <w:rsid w:val="00701FC2"/>
    <w:rsid w:val="00702026"/>
    <w:rsid w:val="007021D8"/>
    <w:rsid w:val="007021FE"/>
    <w:rsid w:val="00702207"/>
    <w:rsid w:val="00702302"/>
    <w:rsid w:val="00702786"/>
    <w:rsid w:val="0070280D"/>
    <w:rsid w:val="007030C2"/>
    <w:rsid w:val="00703113"/>
    <w:rsid w:val="0070381F"/>
    <w:rsid w:val="00703982"/>
    <w:rsid w:val="00703A9A"/>
    <w:rsid w:val="00703B5A"/>
    <w:rsid w:val="00703BE3"/>
    <w:rsid w:val="007044F0"/>
    <w:rsid w:val="00704638"/>
    <w:rsid w:val="00704651"/>
    <w:rsid w:val="00704A4F"/>
    <w:rsid w:val="00704B52"/>
    <w:rsid w:val="00704D80"/>
    <w:rsid w:val="007055F2"/>
    <w:rsid w:val="007058C2"/>
    <w:rsid w:val="0070593C"/>
    <w:rsid w:val="00705A91"/>
    <w:rsid w:val="00705EC2"/>
    <w:rsid w:val="007065AD"/>
    <w:rsid w:val="00706740"/>
    <w:rsid w:val="007072BA"/>
    <w:rsid w:val="007073B4"/>
    <w:rsid w:val="007073FD"/>
    <w:rsid w:val="00707A8B"/>
    <w:rsid w:val="00707CEB"/>
    <w:rsid w:val="00707FE3"/>
    <w:rsid w:val="007104A4"/>
    <w:rsid w:val="007104F5"/>
    <w:rsid w:val="00710693"/>
    <w:rsid w:val="00710CDB"/>
    <w:rsid w:val="00710DCA"/>
    <w:rsid w:val="00711231"/>
    <w:rsid w:val="0071181A"/>
    <w:rsid w:val="00712166"/>
    <w:rsid w:val="00712356"/>
    <w:rsid w:val="00712382"/>
    <w:rsid w:val="00712508"/>
    <w:rsid w:val="00712A2B"/>
    <w:rsid w:val="00712E56"/>
    <w:rsid w:val="00713262"/>
    <w:rsid w:val="007136EA"/>
    <w:rsid w:val="0071385F"/>
    <w:rsid w:val="00713ABE"/>
    <w:rsid w:val="00713D45"/>
    <w:rsid w:val="00713D66"/>
    <w:rsid w:val="00713F58"/>
    <w:rsid w:val="00713FFB"/>
    <w:rsid w:val="00714152"/>
    <w:rsid w:val="00714615"/>
    <w:rsid w:val="00714762"/>
    <w:rsid w:val="00714EA7"/>
    <w:rsid w:val="00715028"/>
    <w:rsid w:val="0071534C"/>
    <w:rsid w:val="00715AA5"/>
    <w:rsid w:val="00715AB1"/>
    <w:rsid w:val="0071636A"/>
    <w:rsid w:val="00716409"/>
    <w:rsid w:val="00716709"/>
    <w:rsid w:val="00716A1D"/>
    <w:rsid w:val="00716D5E"/>
    <w:rsid w:val="0071704A"/>
    <w:rsid w:val="0071764A"/>
    <w:rsid w:val="00717848"/>
    <w:rsid w:val="007200E4"/>
    <w:rsid w:val="0072014F"/>
    <w:rsid w:val="007204F1"/>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4E8"/>
    <w:rsid w:val="00725C52"/>
    <w:rsid w:val="00725FC7"/>
    <w:rsid w:val="0072653F"/>
    <w:rsid w:val="007265A3"/>
    <w:rsid w:val="007269F0"/>
    <w:rsid w:val="00726B4C"/>
    <w:rsid w:val="00726D56"/>
    <w:rsid w:val="0072719E"/>
    <w:rsid w:val="00727725"/>
    <w:rsid w:val="00727770"/>
    <w:rsid w:val="00727C57"/>
    <w:rsid w:val="00727E16"/>
    <w:rsid w:val="00727FE6"/>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3113"/>
    <w:rsid w:val="007336A7"/>
    <w:rsid w:val="007337C9"/>
    <w:rsid w:val="00733922"/>
    <w:rsid w:val="00734089"/>
    <w:rsid w:val="007340A0"/>
    <w:rsid w:val="0073415F"/>
    <w:rsid w:val="00734605"/>
    <w:rsid w:val="00734897"/>
    <w:rsid w:val="00734928"/>
    <w:rsid w:val="00734CCA"/>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844"/>
    <w:rsid w:val="00741C1D"/>
    <w:rsid w:val="00742D87"/>
    <w:rsid w:val="00743A7E"/>
    <w:rsid w:val="00743CDE"/>
    <w:rsid w:val="00744976"/>
    <w:rsid w:val="007450B3"/>
    <w:rsid w:val="007454CD"/>
    <w:rsid w:val="00745777"/>
    <w:rsid w:val="00745AFE"/>
    <w:rsid w:val="00745CB3"/>
    <w:rsid w:val="00745D84"/>
    <w:rsid w:val="00745E44"/>
    <w:rsid w:val="00745F7A"/>
    <w:rsid w:val="007462CD"/>
    <w:rsid w:val="007462F0"/>
    <w:rsid w:val="00746310"/>
    <w:rsid w:val="0074637E"/>
    <w:rsid w:val="007473D8"/>
    <w:rsid w:val="00747C00"/>
    <w:rsid w:val="00747DC7"/>
    <w:rsid w:val="0075017F"/>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A39"/>
    <w:rsid w:val="00755B41"/>
    <w:rsid w:val="00756300"/>
    <w:rsid w:val="00756C53"/>
    <w:rsid w:val="007578C3"/>
    <w:rsid w:val="00757A9B"/>
    <w:rsid w:val="00757C3B"/>
    <w:rsid w:val="00757DA3"/>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024"/>
    <w:rsid w:val="0076527D"/>
    <w:rsid w:val="007661FF"/>
    <w:rsid w:val="0076625F"/>
    <w:rsid w:val="007665CA"/>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5B"/>
    <w:rsid w:val="0077245C"/>
    <w:rsid w:val="007727EF"/>
    <w:rsid w:val="007729B9"/>
    <w:rsid w:val="00772AD2"/>
    <w:rsid w:val="00772F1D"/>
    <w:rsid w:val="00773CDD"/>
    <w:rsid w:val="00773EE9"/>
    <w:rsid w:val="0077433B"/>
    <w:rsid w:val="00774386"/>
    <w:rsid w:val="007744DD"/>
    <w:rsid w:val="00774558"/>
    <w:rsid w:val="00774642"/>
    <w:rsid w:val="0077483B"/>
    <w:rsid w:val="00774A01"/>
    <w:rsid w:val="0077537C"/>
    <w:rsid w:val="007755BA"/>
    <w:rsid w:val="007757F7"/>
    <w:rsid w:val="00775FFF"/>
    <w:rsid w:val="00776338"/>
    <w:rsid w:val="0077643A"/>
    <w:rsid w:val="007764F0"/>
    <w:rsid w:val="00776B5C"/>
    <w:rsid w:val="00776C5B"/>
    <w:rsid w:val="0077704A"/>
    <w:rsid w:val="007770CA"/>
    <w:rsid w:val="00777488"/>
    <w:rsid w:val="007778C0"/>
    <w:rsid w:val="00777CFF"/>
    <w:rsid w:val="00777FDF"/>
    <w:rsid w:val="0078037F"/>
    <w:rsid w:val="00780517"/>
    <w:rsid w:val="00780EE0"/>
    <w:rsid w:val="00780F08"/>
    <w:rsid w:val="0078154D"/>
    <w:rsid w:val="007817CA"/>
    <w:rsid w:val="0078191B"/>
    <w:rsid w:val="00781A5B"/>
    <w:rsid w:val="00781C58"/>
    <w:rsid w:val="00781DC1"/>
    <w:rsid w:val="00782285"/>
    <w:rsid w:val="00782591"/>
    <w:rsid w:val="007825D0"/>
    <w:rsid w:val="00782ED6"/>
    <w:rsid w:val="00783104"/>
    <w:rsid w:val="0078319A"/>
    <w:rsid w:val="007832C8"/>
    <w:rsid w:val="007832E2"/>
    <w:rsid w:val="00783621"/>
    <w:rsid w:val="00783CB2"/>
    <w:rsid w:val="00783E1C"/>
    <w:rsid w:val="007847F1"/>
    <w:rsid w:val="00784966"/>
    <w:rsid w:val="00784B83"/>
    <w:rsid w:val="00784BCF"/>
    <w:rsid w:val="00784D4B"/>
    <w:rsid w:val="00785081"/>
    <w:rsid w:val="0078548E"/>
    <w:rsid w:val="007854EF"/>
    <w:rsid w:val="0078557A"/>
    <w:rsid w:val="00785BBB"/>
    <w:rsid w:val="00785DA6"/>
    <w:rsid w:val="00785FCD"/>
    <w:rsid w:val="007860A8"/>
    <w:rsid w:val="00786144"/>
    <w:rsid w:val="007868E5"/>
    <w:rsid w:val="00786FDF"/>
    <w:rsid w:val="0078727C"/>
    <w:rsid w:val="007875DB"/>
    <w:rsid w:val="00787691"/>
    <w:rsid w:val="00787853"/>
    <w:rsid w:val="00787EC7"/>
    <w:rsid w:val="00790331"/>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718"/>
    <w:rsid w:val="007968F8"/>
    <w:rsid w:val="00796926"/>
    <w:rsid w:val="00796A6F"/>
    <w:rsid w:val="00796BD0"/>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822"/>
    <w:rsid w:val="007A2A01"/>
    <w:rsid w:val="007A2DB5"/>
    <w:rsid w:val="007A3267"/>
    <w:rsid w:val="007A32FE"/>
    <w:rsid w:val="007A35E5"/>
    <w:rsid w:val="007A3AC5"/>
    <w:rsid w:val="007A3B6A"/>
    <w:rsid w:val="007A43F6"/>
    <w:rsid w:val="007A4926"/>
    <w:rsid w:val="007A49EA"/>
    <w:rsid w:val="007A532B"/>
    <w:rsid w:val="007A57A5"/>
    <w:rsid w:val="007A5828"/>
    <w:rsid w:val="007A58B6"/>
    <w:rsid w:val="007A5EC2"/>
    <w:rsid w:val="007A63C1"/>
    <w:rsid w:val="007A6E7A"/>
    <w:rsid w:val="007A7087"/>
    <w:rsid w:val="007A70B4"/>
    <w:rsid w:val="007A70F3"/>
    <w:rsid w:val="007A763C"/>
    <w:rsid w:val="007A7680"/>
    <w:rsid w:val="007A7947"/>
    <w:rsid w:val="007A796D"/>
    <w:rsid w:val="007A7E79"/>
    <w:rsid w:val="007B0115"/>
    <w:rsid w:val="007B0315"/>
    <w:rsid w:val="007B04A0"/>
    <w:rsid w:val="007B05F4"/>
    <w:rsid w:val="007B0637"/>
    <w:rsid w:val="007B0CF2"/>
    <w:rsid w:val="007B1602"/>
    <w:rsid w:val="007B1640"/>
    <w:rsid w:val="007B1932"/>
    <w:rsid w:val="007B19CD"/>
    <w:rsid w:val="007B2D53"/>
    <w:rsid w:val="007B2E79"/>
    <w:rsid w:val="007B32B8"/>
    <w:rsid w:val="007B3391"/>
    <w:rsid w:val="007B3613"/>
    <w:rsid w:val="007B446D"/>
    <w:rsid w:val="007B5156"/>
    <w:rsid w:val="007B5C37"/>
    <w:rsid w:val="007B6335"/>
    <w:rsid w:val="007B655F"/>
    <w:rsid w:val="007B6570"/>
    <w:rsid w:val="007B659D"/>
    <w:rsid w:val="007B672D"/>
    <w:rsid w:val="007B6D13"/>
    <w:rsid w:val="007B78A9"/>
    <w:rsid w:val="007B7C63"/>
    <w:rsid w:val="007B7F3C"/>
    <w:rsid w:val="007C0423"/>
    <w:rsid w:val="007C045A"/>
    <w:rsid w:val="007C074C"/>
    <w:rsid w:val="007C0790"/>
    <w:rsid w:val="007C0D12"/>
    <w:rsid w:val="007C0F94"/>
    <w:rsid w:val="007C124B"/>
    <w:rsid w:val="007C131D"/>
    <w:rsid w:val="007C169B"/>
    <w:rsid w:val="007C194A"/>
    <w:rsid w:val="007C1C76"/>
    <w:rsid w:val="007C1CA1"/>
    <w:rsid w:val="007C2046"/>
    <w:rsid w:val="007C20A2"/>
    <w:rsid w:val="007C2431"/>
    <w:rsid w:val="007C28EA"/>
    <w:rsid w:val="007C2952"/>
    <w:rsid w:val="007C2BF6"/>
    <w:rsid w:val="007C2D5E"/>
    <w:rsid w:val="007C2EDF"/>
    <w:rsid w:val="007C326D"/>
    <w:rsid w:val="007C343E"/>
    <w:rsid w:val="007C3494"/>
    <w:rsid w:val="007C39A2"/>
    <w:rsid w:val="007C3E52"/>
    <w:rsid w:val="007C431B"/>
    <w:rsid w:val="007C45B5"/>
    <w:rsid w:val="007C488F"/>
    <w:rsid w:val="007C4E44"/>
    <w:rsid w:val="007C5143"/>
    <w:rsid w:val="007C5147"/>
    <w:rsid w:val="007C5391"/>
    <w:rsid w:val="007C54A3"/>
    <w:rsid w:val="007C5C9F"/>
    <w:rsid w:val="007C6115"/>
    <w:rsid w:val="007C6393"/>
    <w:rsid w:val="007C66B8"/>
    <w:rsid w:val="007C6B53"/>
    <w:rsid w:val="007C6C0B"/>
    <w:rsid w:val="007C740E"/>
    <w:rsid w:val="007D0034"/>
    <w:rsid w:val="007D08D3"/>
    <w:rsid w:val="007D0EB1"/>
    <w:rsid w:val="007D1146"/>
    <w:rsid w:val="007D11E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AFF"/>
    <w:rsid w:val="007D7192"/>
    <w:rsid w:val="007D71FB"/>
    <w:rsid w:val="007D731F"/>
    <w:rsid w:val="007D746E"/>
    <w:rsid w:val="007D76CC"/>
    <w:rsid w:val="007D7785"/>
    <w:rsid w:val="007D7A1C"/>
    <w:rsid w:val="007D7A2E"/>
    <w:rsid w:val="007D7FE1"/>
    <w:rsid w:val="007E011E"/>
    <w:rsid w:val="007E0545"/>
    <w:rsid w:val="007E09A6"/>
    <w:rsid w:val="007E0AB5"/>
    <w:rsid w:val="007E0FAD"/>
    <w:rsid w:val="007E164C"/>
    <w:rsid w:val="007E1746"/>
    <w:rsid w:val="007E18AF"/>
    <w:rsid w:val="007E1913"/>
    <w:rsid w:val="007E1E0A"/>
    <w:rsid w:val="007E2308"/>
    <w:rsid w:val="007E248C"/>
    <w:rsid w:val="007E2532"/>
    <w:rsid w:val="007E2678"/>
    <w:rsid w:val="007E26E1"/>
    <w:rsid w:val="007E2F6A"/>
    <w:rsid w:val="007E3614"/>
    <w:rsid w:val="007E391D"/>
    <w:rsid w:val="007E3EB6"/>
    <w:rsid w:val="007E3F15"/>
    <w:rsid w:val="007E3F99"/>
    <w:rsid w:val="007E422E"/>
    <w:rsid w:val="007E4349"/>
    <w:rsid w:val="007E444E"/>
    <w:rsid w:val="007E4663"/>
    <w:rsid w:val="007E4907"/>
    <w:rsid w:val="007E4C0B"/>
    <w:rsid w:val="007E50BD"/>
    <w:rsid w:val="007E52B2"/>
    <w:rsid w:val="007E53C9"/>
    <w:rsid w:val="007E54A1"/>
    <w:rsid w:val="007E5704"/>
    <w:rsid w:val="007E58C3"/>
    <w:rsid w:val="007E5D5D"/>
    <w:rsid w:val="007E6355"/>
    <w:rsid w:val="007E6CFC"/>
    <w:rsid w:val="007E6EBE"/>
    <w:rsid w:val="007E6F49"/>
    <w:rsid w:val="007E7208"/>
    <w:rsid w:val="007E7360"/>
    <w:rsid w:val="007E75EC"/>
    <w:rsid w:val="007E7624"/>
    <w:rsid w:val="007E762E"/>
    <w:rsid w:val="007E7950"/>
    <w:rsid w:val="007E7A0C"/>
    <w:rsid w:val="007E7C80"/>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7B3"/>
    <w:rsid w:val="007F28A1"/>
    <w:rsid w:val="007F2D1C"/>
    <w:rsid w:val="007F2DBF"/>
    <w:rsid w:val="007F3842"/>
    <w:rsid w:val="007F3B3C"/>
    <w:rsid w:val="007F3BEC"/>
    <w:rsid w:val="007F4046"/>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382"/>
    <w:rsid w:val="007F7C6D"/>
    <w:rsid w:val="00800062"/>
    <w:rsid w:val="008001D6"/>
    <w:rsid w:val="00800233"/>
    <w:rsid w:val="00800BEB"/>
    <w:rsid w:val="00800D8C"/>
    <w:rsid w:val="00800FC7"/>
    <w:rsid w:val="00801051"/>
    <w:rsid w:val="008014AE"/>
    <w:rsid w:val="00801A86"/>
    <w:rsid w:val="00801F43"/>
    <w:rsid w:val="00801F63"/>
    <w:rsid w:val="00802110"/>
    <w:rsid w:val="00802671"/>
    <w:rsid w:val="008028C8"/>
    <w:rsid w:val="00802C6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9A"/>
    <w:rsid w:val="0080745C"/>
    <w:rsid w:val="00807624"/>
    <w:rsid w:val="00807787"/>
    <w:rsid w:val="00807BD8"/>
    <w:rsid w:val="00807EBF"/>
    <w:rsid w:val="008109B6"/>
    <w:rsid w:val="00810DDB"/>
    <w:rsid w:val="00810EEB"/>
    <w:rsid w:val="00810EFC"/>
    <w:rsid w:val="008114E1"/>
    <w:rsid w:val="00811736"/>
    <w:rsid w:val="00811BD4"/>
    <w:rsid w:val="008124A5"/>
    <w:rsid w:val="00812593"/>
    <w:rsid w:val="00812599"/>
    <w:rsid w:val="00812671"/>
    <w:rsid w:val="00812859"/>
    <w:rsid w:val="00812B8D"/>
    <w:rsid w:val="0081311F"/>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E36"/>
    <w:rsid w:val="00814F9A"/>
    <w:rsid w:val="00815288"/>
    <w:rsid w:val="0081539B"/>
    <w:rsid w:val="00815A05"/>
    <w:rsid w:val="00815C00"/>
    <w:rsid w:val="00815E5F"/>
    <w:rsid w:val="00816015"/>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118"/>
    <w:rsid w:val="008221B1"/>
    <w:rsid w:val="008222BD"/>
    <w:rsid w:val="00822382"/>
    <w:rsid w:val="0082263D"/>
    <w:rsid w:val="00822915"/>
    <w:rsid w:val="008229DA"/>
    <w:rsid w:val="00822BA5"/>
    <w:rsid w:val="00822E8C"/>
    <w:rsid w:val="00822F5D"/>
    <w:rsid w:val="008233BA"/>
    <w:rsid w:val="00823B60"/>
    <w:rsid w:val="00823F0B"/>
    <w:rsid w:val="008247ED"/>
    <w:rsid w:val="00824E58"/>
    <w:rsid w:val="00824F99"/>
    <w:rsid w:val="00825216"/>
    <w:rsid w:val="00825671"/>
    <w:rsid w:val="008258F4"/>
    <w:rsid w:val="008260B3"/>
    <w:rsid w:val="008261C7"/>
    <w:rsid w:val="0082675B"/>
    <w:rsid w:val="00826AC1"/>
    <w:rsid w:val="00826DCA"/>
    <w:rsid w:val="00826F00"/>
    <w:rsid w:val="00827082"/>
    <w:rsid w:val="008270A2"/>
    <w:rsid w:val="008271EB"/>
    <w:rsid w:val="0082723F"/>
    <w:rsid w:val="0082725F"/>
    <w:rsid w:val="00827493"/>
    <w:rsid w:val="00827521"/>
    <w:rsid w:val="00827527"/>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CB3"/>
    <w:rsid w:val="00832D41"/>
    <w:rsid w:val="008331F2"/>
    <w:rsid w:val="00833231"/>
    <w:rsid w:val="008337D8"/>
    <w:rsid w:val="00833884"/>
    <w:rsid w:val="00833BA8"/>
    <w:rsid w:val="00834198"/>
    <w:rsid w:val="00834230"/>
    <w:rsid w:val="0083447C"/>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B28"/>
    <w:rsid w:val="00842E8F"/>
    <w:rsid w:val="00842F9D"/>
    <w:rsid w:val="00843012"/>
    <w:rsid w:val="008432B6"/>
    <w:rsid w:val="0084340C"/>
    <w:rsid w:val="0084366C"/>
    <w:rsid w:val="00843881"/>
    <w:rsid w:val="00843979"/>
    <w:rsid w:val="00843B90"/>
    <w:rsid w:val="00843D71"/>
    <w:rsid w:val="00843E28"/>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CD1"/>
    <w:rsid w:val="008500CB"/>
    <w:rsid w:val="008500ED"/>
    <w:rsid w:val="008507E3"/>
    <w:rsid w:val="00850B5B"/>
    <w:rsid w:val="00850ECD"/>
    <w:rsid w:val="00851076"/>
    <w:rsid w:val="00851369"/>
    <w:rsid w:val="008513C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39E4"/>
    <w:rsid w:val="0085431A"/>
    <w:rsid w:val="0085454C"/>
    <w:rsid w:val="008545CA"/>
    <w:rsid w:val="0085466C"/>
    <w:rsid w:val="00854709"/>
    <w:rsid w:val="00854808"/>
    <w:rsid w:val="00854818"/>
    <w:rsid w:val="00854E58"/>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28"/>
    <w:rsid w:val="00860D63"/>
    <w:rsid w:val="00861BB6"/>
    <w:rsid w:val="008622A4"/>
    <w:rsid w:val="008622FE"/>
    <w:rsid w:val="00862A87"/>
    <w:rsid w:val="00862D56"/>
    <w:rsid w:val="00862F0B"/>
    <w:rsid w:val="00862F79"/>
    <w:rsid w:val="0086316E"/>
    <w:rsid w:val="0086340F"/>
    <w:rsid w:val="00863898"/>
    <w:rsid w:val="008644E8"/>
    <w:rsid w:val="0086459E"/>
    <w:rsid w:val="0086492B"/>
    <w:rsid w:val="00864A47"/>
    <w:rsid w:val="00864EDA"/>
    <w:rsid w:val="00865866"/>
    <w:rsid w:val="00865CC3"/>
    <w:rsid w:val="0086600E"/>
    <w:rsid w:val="00866F43"/>
    <w:rsid w:val="0086726C"/>
    <w:rsid w:val="00867606"/>
    <w:rsid w:val="0086776B"/>
    <w:rsid w:val="00867E1F"/>
    <w:rsid w:val="00867F26"/>
    <w:rsid w:val="00867FF9"/>
    <w:rsid w:val="0087010D"/>
    <w:rsid w:val="00870354"/>
    <w:rsid w:val="008703AC"/>
    <w:rsid w:val="0087076C"/>
    <w:rsid w:val="0087079E"/>
    <w:rsid w:val="0087093D"/>
    <w:rsid w:val="00870E54"/>
    <w:rsid w:val="008713BE"/>
    <w:rsid w:val="00871BDA"/>
    <w:rsid w:val="00871FBD"/>
    <w:rsid w:val="008724BC"/>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388"/>
    <w:rsid w:val="00877616"/>
    <w:rsid w:val="008778EF"/>
    <w:rsid w:val="00877BD1"/>
    <w:rsid w:val="00877CE0"/>
    <w:rsid w:val="00877FE1"/>
    <w:rsid w:val="00880150"/>
    <w:rsid w:val="00880973"/>
    <w:rsid w:val="00880AC7"/>
    <w:rsid w:val="00880F6B"/>
    <w:rsid w:val="00881174"/>
    <w:rsid w:val="008811C8"/>
    <w:rsid w:val="008815A8"/>
    <w:rsid w:val="008817C0"/>
    <w:rsid w:val="008821A7"/>
    <w:rsid w:val="008825EC"/>
    <w:rsid w:val="00882826"/>
    <w:rsid w:val="0088298B"/>
    <w:rsid w:val="00882B18"/>
    <w:rsid w:val="00882CD4"/>
    <w:rsid w:val="00882E21"/>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6277"/>
    <w:rsid w:val="0088642D"/>
    <w:rsid w:val="00886925"/>
    <w:rsid w:val="008869A4"/>
    <w:rsid w:val="008869B5"/>
    <w:rsid w:val="00886C69"/>
    <w:rsid w:val="00886CDF"/>
    <w:rsid w:val="00886D2E"/>
    <w:rsid w:val="00886EE1"/>
    <w:rsid w:val="0088728B"/>
    <w:rsid w:val="0088762B"/>
    <w:rsid w:val="00887791"/>
    <w:rsid w:val="008902C5"/>
    <w:rsid w:val="00890645"/>
    <w:rsid w:val="008911EF"/>
    <w:rsid w:val="00891343"/>
    <w:rsid w:val="0089148E"/>
    <w:rsid w:val="00891630"/>
    <w:rsid w:val="00891A57"/>
    <w:rsid w:val="00891DCC"/>
    <w:rsid w:val="00891EB1"/>
    <w:rsid w:val="008923E6"/>
    <w:rsid w:val="008925AC"/>
    <w:rsid w:val="00892757"/>
    <w:rsid w:val="0089293B"/>
    <w:rsid w:val="0089294D"/>
    <w:rsid w:val="00892F93"/>
    <w:rsid w:val="008935F0"/>
    <w:rsid w:val="00893A6A"/>
    <w:rsid w:val="00893C27"/>
    <w:rsid w:val="00893E84"/>
    <w:rsid w:val="00893FC5"/>
    <w:rsid w:val="00893FF1"/>
    <w:rsid w:val="008944BB"/>
    <w:rsid w:val="0089465D"/>
    <w:rsid w:val="00894835"/>
    <w:rsid w:val="0089489D"/>
    <w:rsid w:val="00894EF9"/>
    <w:rsid w:val="0089512E"/>
    <w:rsid w:val="008956A9"/>
    <w:rsid w:val="008957B4"/>
    <w:rsid w:val="00895AC1"/>
    <w:rsid w:val="00895EDD"/>
    <w:rsid w:val="00895F4D"/>
    <w:rsid w:val="008966EB"/>
    <w:rsid w:val="00896966"/>
    <w:rsid w:val="00896A80"/>
    <w:rsid w:val="00896BBD"/>
    <w:rsid w:val="00897896"/>
    <w:rsid w:val="008A0562"/>
    <w:rsid w:val="008A0643"/>
    <w:rsid w:val="008A0C39"/>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70"/>
    <w:rsid w:val="008A5371"/>
    <w:rsid w:val="008A53BD"/>
    <w:rsid w:val="008A5454"/>
    <w:rsid w:val="008A5534"/>
    <w:rsid w:val="008A5884"/>
    <w:rsid w:val="008A5BAF"/>
    <w:rsid w:val="008A5F5A"/>
    <w:rsid w:val="008A6086"/>
    <w:rsid w:val="008A616E"/>
    <w:rsid w:val="008A63DC"/>
    <w:rsid w:val="008A657E"/>
    <w:rsid w:val="008A777C"/>
    <w:rsid w:val="008A7D65"/>
    <w:rsid w:val="008A7E6C"/>
    <w:rsid w:val="008A7E98"/>
    <w:rsid w:val="008A7F7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0DF"/>
    <w:rsid w:val="008B33A2"/>
    <w:rsid w:val="008B368E"/>
    <w:rsid w:val="008B36D9"/>
    <w:rsid w:val="008B3AFB"/>
    <w:rsid w:val="008B48A4"/>
    <w:rsid w:val="008B532E"/>
    <w:rsid w:val="008B560F"/>
    <w:rsid w:val="008B56B1"/>
    <w:rsid w:val="008B56E5"/>
    <w:rsid w:val="008B5749"/>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883"/>
    <w:rsid w:val="008C3AD1"/>
    <w:rsid w:val="008C3D41"/>
    <w:rsid w:val="008C3E10"/>
    <w:rsid w:val="008C3E61"/>
    <w:rsid w:val="008C402F"/>
    <w:rsid w:val="008C43DB"/>
    <w:rsid w:val="008C4668"/>
    <w:rsid w:val="008C4B9D"/>
    <w:rsid w:val="008C4C45"/>
    <w:rsid w:val="008C4CEC"/>
    <w:rsid w:val="008C4E41"/>
    <w:rsid w:val="008C5098"/>
    <w:rsid w:val="008C5147"/>
    <w:rsid w:val="008C5492"/>
    <w:rsid w:val="008C57A5"/>
    <w:rsid w:val="008C5C90"/>
    <w:rsid w:val="008C5E9E"/>
    <w:rsid w:val="008C606B"/>
    <w:rsid w:val="008C61C5"/>
    <w:rsid w:val="008C65BD"/>
    <w:rsid w:val="008C66FE"/>
    <w:rsid w:val="008C698C"/>
    <w:rsid w:val="008C6E57"/>
    <w:rsid w:val="008C6F8B"/>
    <w:rsid w:val="008C7596"/>
    <w:rsid w:val="008C7A06"/>
    <w:rsid w:val="008C7DCA"/>
    <w:rsid w:val="008D0678"/>
    <w:rsid w:val="008D0E8C"/>
    <w:rsid w:val="008D1029"/>
    <w:rsid w:val="008D119C"/>
    <w:rsid w:val="008D124F"/>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3B8"/>
    <w:rsid w:val="008D487B"/>
    <w:rsid w:val="008D4C4C"/>
    <w:rsid w:val="008D4D06"/>
    <w:rsid w:val="008D5107"/>
    <w:rsid w:val="008D544F"/>
    <w:rsid w:val="008D546B"/>
    <w:rsid w:val="008D56B5"/>
    <w:rsid w:val="008D5754"/>
    <w:rsid w:val="008D592C"/>
    <w:rsid w:val="008D5A70"/>
    <w:rsid w:val="008D5C13"/>
    <w:rsid w:val="008D61F3"/>
    <w:rsid w:val="008D6330"/>
    <w:rsid w:val="008D6AB1"/>
    <w:rsid w:val="008D701A"/>
    <w:rsid w:val="008D72E1"/>
    <w:rsid w:val="008D7902"/>
    <w:rsid w:val="008D7AC5"/>
    <w:rsid w:val="008D7C1B"/>
    <w:rsid w:val="008E02FE"/>
    <w:rsid w:val="008E09B3"/>
    <w:rsid w:val="008E0B1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A67"/>
    <w:rsid w:val="008E4CAD"/>
    <w:rsid w:val="008E4EAD"/>
    <w:rsid w:val="008E502D"/>
    <w:rsid w:val="008E5358"/>
    <w:rsid w:val="008E5C46"/>
    <w:rsid w:val="008E5C72"/>
    <w:rsid w:val="008E5D8C"/>
    <w:rsid w:val="008E5DAF"/>
    <w:rsid w:val="008E6257"/>
    <w:rsid w:val="008E67BC"/>
    <w:rsid w:val="008E6CC9"/>
    <w:rsid w:val="008E6D2D"/>
    <w:rsid w:val="008E72BB"/>
    <w:rsid w:val="008E7441"/>
    <w:rsid w:val="008E756F"/>
    <w:rsid w:val="008E7C2E"/>
    <w:rsid w:val="008E7C59"/>
    <w:rsid w:val="008F0045"/>
    <w:rsid w:val="008F0049"/>
    <w:rsid w:val="008F0132"/>
    <w:rsid w:val="008F02CF"/>
    <w:rsid w:val="008F06C9"/>
    <w:rsid w:val="008F0B1D"/>
    <w:rsid w:val="008F0DD4"/>
    <w:rsid w:val="008F13AF"/>
    <w:rsid w:val="008F19DA"/>
    <w:rsid w:val="008F1E16"/>
    <w:rsid w:val="008F1FDC"/>
    <w:rsid w:val="008F2277"/>
    <w:rsid w:val="008F231B"/>
    <w:rsid w:val="008F246B"/>
    <w:rsid w:val="008F2525"/>
    <w:rsid w:val="008F2647"/>
    <w:rsid w:val="008F28EB"/>
    <w:rsid w:val="008F2CE6"/>
    <w:rsid w:val="008F2DFD"/>
    <w:rsid w:val="008F32DA"/>
    <w:rsid w:val="008F37D4"/>
    <w:rsid w:val="008F3906"/>
    <w:rsid w:val="008F3AF4"/>
    <w:rsid w:val="008F3F1D"/>
    <w:rsid w:val="008F44C4"/>
    <w:rsid w:val="008F4E3E"/>
    <w:rsid w:val="008F4F2E"/>
    <w:rsid w:val="008F52B8"/>
    <w:rsid w:val="008F5554"/>
    <w:rsid w:val="008F5721"/>
    <w:rsid w:val="008F5D4B"/>
    <w:rsid w:val="008F5D5D"/>
    <w:rsid w:val="008F5E58"/>
    <w:rsid w:val="008F5E7D"/>
    <w:rsid w:val="008F5FCC"/>
    <w:rsid w:val="008F600A"/>
    <w:rsid w:val="008F6374"/>
    <w:rsid w:val="008F652A"/>
    <w:rsid w:val="008F678F"/>
    <w:rsid w:val="008F6A2C"/>
    <w:rsid w:val="008F6E41"/>
    <w:rsid w:val="008F799F"/>
    <w:rsid w:val="008F7D91"/>
    <w:rsid w:val="008F7F0D"/>
    <w:rsid w:val="008F7FB7"/>
    <w:rsid w:val="008F7FE4"/>
    <w:rsid w:val="00900AE5"/>
    <w:rsid w:val="00900B0A"/>
    <w:rsid w:val="00900BC9"/>
    <w:rsid w:val="00900C09"/>
    <w:rsid w:val="00900C34"/>
    <w:rsid w:val="00901575"/>
    <w:rsid w:val="00901AB1"/>
    <w:rsid w:val="00901F4C"/>
    <w:rsid w:val="0090232E"/>
    <w:rsid w:val="00902A5D"/>
    <w:rsid w:val="00902B61"/>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0F2"/>
    <w:rsid w:val="009108E3"/>
    <w:rsid w:val="00910B06"/>
    <w:rsid w:val="00910BB7"/>
    <w:rsid w:val="00910D4E"/>
    <w:rsid w:val="00910E96"/>
    <w:rsid w:val="00911119"/>
    <w:rsid w:val="009111F9"/>
    <w:rsid w:val="00911857"/>
    <w:rsid w:val="00911E01"/>
    <w:rsid w:val="00911E7E"/>
    <w:rsid w:val="00912200"/>
    <w:rsid w:val="0091250C"/>
    <w:rsid w:val="009128DD"/>
    <w:rsid w:val="00913019"/>
    <w:rsid w:val="00913D02"/>
    <w:rsid w:val="009140AA"/>
    <w:rsid w:val="009148A2"/>
    <w:rsid w:val="00914E73"/>
    <w:rsid w:val="009150CE"/>
    <w:rsid w:val="00915E0C"/>
    <w:rsid w:val="00915E12"/>
    <w:rsid w:val="00916394"/>
    <w:rsid w:val="00916933"/>
    <w:rsid w:val="00916AA2"/>
    <w:rsid w:val="00916D5B"/>
    <w:rsid w:val="00916E30"/>
    <w:rsid w:val="0091722D"/>
    <w:rsid w:val="00917381"/>
    <w:rsid w:val="009176B6"/>
    <w:rsid w:val="009178A0"/>
    <w:rsid w:val="00920792"/>
    <w:rsid w:val="00920ABB"/>
    <w:rsid w:val="00920CF1"/>
    <w:rsid w:val="00921689"/>
    <w:rsid w:val="00921CA3"/>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4083"/>
    <w:rsid w:val="0092412F"/>
    <w:rsid w:val="00924E21"/>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BC3"/>
    <w:rsid w:val="009301D0"/>
    <w:rsid w:val="0093029E"/>
    <w:rsid w:val="009302C9"/>
    <w:rsid w:val="0093082E"/>
    <w:rsid w:val="00930BC9"/>
    <w:rsid w:val="00931124"/>
    <w:rsid w:val="009317D2"/>
    <w:rsid w:val="00931CBE"/>
    <w:rsid w:val="00931F44"/>
    <w:rsid w:val="00932248"/>
    <w:rsid w:val="009325D0"/>
    <w:rsid w:val="00932782"/>
    <w:rsid w:val="00932E76"/>
    <w:rsid w:val="009332B0"/>
    <w:rsid w:val="00933544"/>
    <w:rsid w:val="0093404E"/>
    <w:rsid w:val="009346CB"/>
    <w:rsid w:val="009348DA"/>
    <w:rsid w:val="00934F17"/>
    <w:rsid w:val="009350DC"/>
    <w:rsid w:val="0093526D"/>
    <w:rsid w:val="009354E7"/>
    <w:rsid w:val="00935504"/>
    <w:rsid w:val="00935511"/>
    <w:rsid w:val="00935595"/>
    <w:rsid w:val="00935769"/>
    <w:rsid w:val="00935DD0"/>
    <w:rsid w:val="00935EA0"/>
    <w:rsid w:val="00935EB6"/>
    <w:rsid w:val="009365CF"/>
    <w:rsid w:val="00936A75"/>
    <w:rsid w:val="00936D12"/>
    <w:rsid w:val="00937235"/>
    <w:rsid w:val="00937733"/>
    <w:rsid w:val="00937B18"/>
    <w:rsid w:val="0094088B"/>
    <w:rsid w:val="00940B0D"/>
    <w:rsid w:val="00940C03"/>
    <w:rsid w:val="00941282"/>
    <w:rsid w:val="009413FE"/>
    <w:rsid w:val="00941DC8"/>
    <w:rsid w:val="0094205F"/>
    <w:rsid w:val="009424CC"/>
    <w:rsid w:val="0094296A"/>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F2E"/>
    <w:rsid w:val="009464F2"/>
    <w:rsid w:val="009465DE"/>
    <w:rsid w:val="009466C1"/>
    <w:rsid w:val="00946AF6"/>
    <w:rsid w:val="00946C21"/>
    <w:rsid w:val="00946C85"/>
    <w:rsid w:val="00946CB8"/>
    <w:rsid w:val="00946CE1"/>
    <w:rsid w:val="00946FAC"/>
    <w:rsid w:val="00947497"/>
    <w:rsid w:val="00947806"/>
    <w:rsid w:val="00947D03"/>
    <w:rsid w:val="00947EA9"/>
    <w:rsid w:val="009503E0"/>
    <w:rsid w:val="00950856"/>
    <w:rsid w:val="00950EED"/>
    <w:rsid w:val="009511DF"/>
    <w:rsid w:val="00951625"/>
    <w:rsid w:val="00951813"/>
    <w:rsid w:val="009518A5"/>
    <w:rsid w:val="00951B07"/>
    <w:rsid w:val="00951B08"/>
    <w:rsid w:val="00951B26"/>
    <w:rsid w:val="00951F46"/>
    <w:rsid w:val="009529DA"/>
    <w:rsid w:val="00952B36"/>
    <w:rsid w:val="00952BAE"/>
    <w:rsid w:val="00952D44"/>
    <w:rsid w:val="00952E03"/>
    <w:rsid w:val="00952EEC"/>
    <w:rsid w:val="009535C4"/>
    <w:rsid w:val="00953BC9"/>
    <w:rsid w:val="00953F0E"/>
    <w:rsid w:val="0095402C"/>
    <w:rsid w:val="009540DE"/>
    <w:rsid w:val="009542C0"/>
    <w:rsid w:val="009542F8"/>
    <w:rsid w:val="0095437A"/>
    <w:rsid w:val="0095489B"/>
    <w:rsid w:val="00954B2E"/>
    <w:rsid w:val="00954CAF"/>
    <w:rsid w:val="00954D8A"/>
    <w:rsid w:val="00955495"/>
    <w:rsid w:val="009554F8"/>
    <w:rsid w:val="009557B9"/>
    <w:rsid w:val="0095586C"/>
    <w:rsid w:val="00955BA1"/>
    <w:rsid w:val="00956331"/>
    <w:rsid w:val="0095642E"/>
    <w:rsid w:val="00956529"/>
    <w:rsid w:val="0095655A"/>
    <w:rsid w:val="00956A11"/>
    <w:rsid w:val="00956C89"/>
    <w:rsid w:val="00956D71"/>
    <w:rsid w:val="009570C0"/>
    <w:rsid w:val="009570E2"/>
    <w:rsid w:val="0095739F"/>
    <w:rsid w:val="009578B9"/>
    <w:rsid w:val="00957B16"/>
    <w:rsid w:val="00957DD9"/>
    <w:rsid w:val="0096018A"/>
    <w:rsid w:val="009607CE"/>
    <w:rsid w:val="00960D43"/>
    <w:rsid w:val="009612A8"/>
    <w:rsid w:val="009613AA"/>
    <w:rsid w:val="00961574"/>
    <w:rsid w:val="009627B1"/>
    <w:rsid w:val="0096295B"/>
    <w:rsid w:val="00962A5C"/>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67790"/>
    <w:rsid w:val="00967BB3"/>
    <w:rsid w:val="00967D2D"/>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FC"/>
    <w:rsid w:val="009738EE"/>
    <w:rsid w:val="00973A32"/>
    <w:rsid w:val="00973A4B"/>
    <w:rsid w:val="00973A71"/>
    <w:rsid w:val="00973FDB"/>
    <w:rsid w:val="009740F7"/>
    <w:rsid w:val="00974254"/>
    <w:rsid w:val="00974478"/>
    <w:rsid w:val="009744A4"/>
    <w:rsid w:val="009745A3"/>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3B6"/>
    <w:rsid w:val="00980577"/>
    <w:rsid w:val="009806FB"/>
    <w:rsid w:val="00980B9D"/>
    <w:rsid w:val="00980D51"/>
    <w:rsid w:val="00981032"/>
    <w:rsid w:val="00981509"/>
    <w:rsid w:val="0098165D"/>
    <w:rsid w:val="00981691"/>
    <w:rsid w:val="00981FC8"/>
    <w:rsid w:val="0098298B"/>
    <w:rsid w:val="00982E02"/>
    <w:rsid w:val="00982F41"/>
    <w:rsid w:val="00983A7A"/>
    <w:rsid w:val="00983B6D"/>
    <w:rsid w:val="00983C05"/>
    <w:rsid w:val="00983CDC"/>
    <w:rsid w:val="00983DD7"/>
    <w:rsid w:val="00984893"/>
    <w:rsid w:val="009848EF"/>
    <w:rsid w:val="00984A37"/>
    <w:rsid w:val="00984B22"/>
    <w:rsid w:val="00984D66"/>
    <w:rsid w:val="009856FB"/>
    <w:rsid w:val="00985AAA"/>
    <w:rsid w:val="009863EC"/>
    <w:rsid w:val="00986426"/>
    <w:rsid w:val="009867D4"/>
    <w:rsid w:val="0098680C"/>
    <w:rsid w:val="00986A01"/>
    <w:rsid w:val="00986C8A"/>
    <w:rsid w:val="00986E81"/>
    <w:rsid w:val="00986EB6"/>
    <w:rsid w:val="00986EE2"/>
    <w:rsid w:val="009870BA"/>
    <w:rsid w:val="00987437"/>
    <w:rsid w:val="00987524"/>
    <w:rsid w:val="00987661"/>
    <w:rsid w:val="00987C74"/>
    <w:rsid w:val="00987DAE"/>
    <w:rsid w:val="00987EB5"/>
    <w:rsid w:val="00990307"/>
    <w:rsid w:val="00990550"/>
    <w:rsid w:val="0099069E"/>
    <w:rsid w:val="00990761"/>
    <w:rsid w:val="009910AA"/>
    <w:rsid w:val="0099126F"/>
    <w:rsid w:val="009915BC"/>
    <w:rsid w:val="009919E7"/>
    <w:rsid w:val="00991D40"/>
    <w:rsid w:val="00991E25"/>
    <w:rsid w:val="00992073"/>
    <w:rsid w:val="009920E3"/>
    <w:rsid w:val="009926E5"/>
    <w:rsid w:val="00992AB5"/>
    <w:rsid w:val="0099313E"/>
    <w:rsid w:val="00993332"/>
    <w:rsid w:val="00993396"/>
    <w:rsid w:val="009936AF"/>
    <w:rsid w:val="00993A48"/>
    <w:rsid w:val="00993CD2"/>
    <w:rsid w:val="00993E92"/>
    <w:rsid w:val="00994103"/>
    <w:rsid w:val="0099421E"/>
    <w:rsid w:val="00994AAB"/>
    <w:rsid w:val="00994AAF"/>
    <w:rsid w:val="00994CCA"/>
    <w:rsid w:val="00994CE1"/>
    <w:rsid w:val="00994D67"/>
    <w:rsid w:val="0099548F"/>
    <w:rsid w:val="009958BF"/>
    <w:rsid w:val="00995C2A"/>
    <w:rsid w:val="009961DA"/>
    <w:rsid w:val="00996711"/>
    <w:rsid w:val="0099672B"/>
    <w:rsid w:val="00996F7E"/>
    <w:rsid w:val="00997807"/>
    <w:rsid w:val="00997897"/>
    <w:rsid w:val="009A0856"/>
    <w:rsid w:val="009A0859"/>
    <w:rsid w:val="009A0869"/>
    <w:rsid w:val="009A08D7"/>
    <w:rsid w:val="009A0A42"/>
    <w:rsid w:val="009A16AE"/>
    <w:rsid w:val="009A1A04"/>
    <w:rsid w:val="009A1B31"/>
    <w:rsid w:val="009A1BEE"/>
    <w:rsid w:val="009A1CE0"/>
    <w:rsid w:val="009A1EE0"/>
    <w:rsid w:val="009A20B8"/>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8BB"/>
    <w:rsid w:val="009A693D"/>
    <w:rsid w:val="009A6A53"/>
    <w:rsid w:val="009A6DA1"/>
    <w:rsid w:val="009A7260"/>
    <w:rsid w:val="009A7270"/>
    <w:rsid w:val="009A7686"/>
    <w:rsid w:val="009A7767"/>
    <w:rsid w:val="009B00D4"/>
    <w:rsid w:val="009B00F0"/>
    <w:rsid w:val="009B0E74"/>
    <w:rsid w:val="009B0F37"/>
    <w:rsid w:val="009B1620"/>
    <w:rsid w:val="009B173C"/>
    <w:rsid w:val="009B19BE"/>
    <w:rsid w:val="009B1F99"/>
    <w:rsid w:val="009B216A"/>
    <w:rsid w:val="009B24E7"/>
    <w:rsid w:val="009B2DD0"/>
    <w:rsid w:val="009B2E5A"/>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B7FCA"/>
    <w:rsid w:val="009C016A"/>
    <w:rsid w:val="009C0671"/>
    <w:rsid w:val="009C0CE2"/>
    <w:rsid w:val="009C0DAD"/>
    <w:rsid w:val="009C11A9"/>
    <w:rsid w:val="009C1373"/>
    <w:rsid w:val="009C159F"/>
    <w:rsid w:val="009C1A64"/>
    <w:rsid w:val="009C274C"/>
    <w:rsid w:val="009C28DA"/>
    <w:rsid w:val="009C31CB"/>
    <w:rsid w:val="009C336B"/>
    <w:rsid w:val="009C35D8"/>
    <w:rsid w:val="009C37A4"/>
    <w:rsid w:val="009C39D5"/>
    <w:rsid w:val="009C3C45"/>
    <w:rsid w:val="009C3DE9"/>
    <w:rsid w:val="009C3F20"/>
    <w:rsid w:val="009C4592"/>
    <w:rsid w:val="009C47A3"/>
    <w:rsid w:val="009C47B6"/>
    <w:rsid w:val="009C4A40"/>
    <w:rsid w:val="009C4BA6"/>
    <w:rsid w:val="009C4CC3"/>
    <w:rsid w:val="009C4E77"/>
    <w:rsid w:val="009C53F7"/>
    <w:rsid w:val="009C5ADA"/>
    <w:rsid w:val="009C5C68"/>
    <w:rsid w:val="009C5E7C"/>
    <w:rsid w:val="009C61B7"/>
    <w:rsid w:val="009C62CA"/>
    <w:rsid w:val="009C63FD"/>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753"/>
    <w:rsid w:val="009D6792"/>
    <w:rsid w:val="009D67FC"/>
    <w:rsid w:val="009D6867"/>
    <w:rsid w:val="009D6C9D"/>
    <w:rsid w:val="009D74BB"/>
    <w:rsid w:val="009E01F2"/>
    <w:rsid w:val="009E034B"/>
    <w:rsid w:val="009E05C0"/>
    <w:rsid w:val="009E08D1"/>
    <w:rsid w:val="009E0A83"/>
    <w:rsid w:val="009E0DEB"/>
    <w:rsid w:val="009E1280"/>
    <w:rsid w:val="009E179D"/>
    <w:rsid w:val="009E2451"/>
    <w:rsid w:val="009E2797"/>
    <w:rsid w:val="009E2C01"/>
    <w:rsid w:val="009E2C4B"/>
    <w:rsid w:val="009E2D24"/>
    <w:rsid w:val="009E32A3"/>
    <w:rsid w:val="009E35B5"/>
    <w:rsid w:val="009E38FA"/>
    <w:rsid w:val="009E3BB0"/>
    <w:rsid w:val="009E4073"/>
    <w:rsid w:val="009E41D0"/>
    <w:rsid w:val="009E4259"/>
    <w:rsid w:val="009E4641"/>
    <w:rsid w:val="009E483A"/>
    <w:rsid w:val="009E4A81"/>
    <w:rsid w:val="009E51A7"/>
    <w:rsid w:val="009E53AE"/>
    <w:rsid w:val="009E5473"/>
    <w:rsid w:val="009E5FC2"/>
    <w:rsid w:val="009E60AF"/>
    <w:rsid w:val="009E613A"/>
    <w:rsid w:val="009E6A3C"/>
    <w:rsid w:val="009E6B76"/>
    <w:rsid w:val="009E6FCD"/>
    <w:rsid w:val="009E7408"/>
    <w:rsid w:val="009E74BF"/>
    <w:rsid w:val="009E753C"/>
    <w:rsid w:val="009E792C"/>
    <w:rsid w:val="009E7937"/>
    <w:rsid w:val="009E7A3A"/>
    <w:rsid w:val="009E7AB3"/>
    <w:rsid w:val="009F0EC0"/>
    <w:rsid w:val="009F1192"/>
    <w:rsid w:val="009F123F"/>
    <w:rsid w:val="009F126A"/>
    <w:rsid w:val="009F13AA"/>
    <w:rsid w:val="009F1D91"/>
    <w:rsid w:val="009F1EE6"/>
    <w:rsid w:val="009F1F56"/>
    <w:rsid w:val="009F1FA8"/>
    <w:rsid w:val="009F1FD2"/>
    <w:rsid w:val="009F2D81"/>
    <w:rsid w:val="009F2F27"/>
    <w:rsid w:val="009F3694"/>
    <w:rsid w:val="009F3F11"/>
    <w:rsid w:val="009F3FF7"/>
    <w:rsid w:val="009F4039"/>
    <w:rsid w:val="009F458B"/>
    <w:rsid w:val="009F4B72"/>
    <w:rsid w:val="009F4E5C"/>
    <w:rsid w:val="009F5163"/>
    <w:rsid w:val="009F56FB"/>
    <w:rsid w:val="009F5B31"/>
    <w:rsid w:val="009F68C2"/>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4E6"/>
    <w:rsid w:val="00A0177B"/>
    <w:rsid w:val="00A01BA7"/>
    <w:rsid w:val="00A01D0D"/>
    <w:rsid w:val="00A01EB9"/>
    <w:rsid w:val="00A0237F"/>
    <w:rsid w:val="00A02CDD"/>
    <w:rsid w:val="00A03262"/>
    <w:rsid w:val="00A03843"/>
    <w:rsid w:val="00A03953"/>
    <w:rsid w:val="00A03D62"/>
    <w:rsid w:val="00A03DBB"/>
    <w:rsid w:val="00A0419B"/>
    <w:rsid w:val="00A041C5"/>
    <w:rsid w:val="00A0427D"/>
    <w:rsid w:val="00A0439B"/>
    <w:rsid w:val="00A04A30"/>
    <w:rsid w:val="00A04A32"/>
    <w:rsid w:val="00A04CD8"/>
    <w:rsid w:val="00A04E03"/>
    <w:rsid w:val="00A04EFE"/>
    <w:rsid w:val="00A05279"/>
    <w:rsid w:val="00A05430"/>
    <w:rsid w:val="00A055BF"/>
    <w:rsid w:val="00A062AE"/>
    <w:rsid w:val="00A062F9"/>
    <w:rsid w:val="00A064C2"/>
    <w:rsid w:val="00A0662D"/>
    <w:rsid w:val="00A06B3E"/>
    <w:rsid w:val="00A06C7B"/>
    <w:rsid w:val="00A06F49"/>
    <w:rsid w:val="00A0765C"/>
    <w:rsid w:val="00A0770B"/>
    <w:rsid w:val="00A10680"/>
    <w:rsid w:val="00A109EA"/>
    <w:rsid w:val="00A10AC0"/>
    <w:rsid w:val="00A10D07"/>
    <w:rsid w:val="00A1175F"/>
    <w:rsid w:val="00A11D8F"/>
    <w:rsid w:val="00A11E25"/>
    <w:rsid w:val="00A11FA7"/>
    <w:rsid w:val="00A12124"/>
    <w:rsid w:val="00A122B1"/>
    <w:rsid w:val="00A125E0"/>
    <w:rsid w:val="00A12659"/>
    <w:rsid w:val="00A127B4"/>
    <w:rsid w:val="00A12A76"/>
    <w:rsid w:val="00A1319D"/>
    <w:rsid w:val="00A1344D"/>
    <w:rsid w:val="00A14810"/>
    <w:rsid w:val="00A14870"/>
    <w:rsid w:val="00A14DB0"/>
    <w:rsid w:val="00A14FD1"/>
    <w:rsid w:val="00A15165"/>
    <w:rsid w:val="00A154EF"/>
    <w:rsid w:val="00A15645"/>
    <w:rsid w:val="00A15920"/>
    <w:rsid w:val="00A1593E"/>
    <w:rsid w:val="00A15E2B"/>
    <w:rsid w:val="00A15EBE"/>
    <w:rsid w:val="00A16188"/>
    <w:rsid w:val="00A1645B"/>
    <w:rsid w:val="00A16928"/>
    <w:rsid w:val="00A17297"/>
    <w:rsid w:val="00A173A1"/>
    <w:rsid w:val="00A1762B"/>
    <w:rsid w:val="00A178AE"/>
    <w:rsid w:val="00A17CA7"/>
    <w:rsid w:val="00A17E9B"/>
    <w:rsid w:val="00A20423"/>
    <w:rsid w:val="00A205CC"/>
    <w:rsid w:val="00A207E9"/>
    <w:rsid w:val="00A20E58"/>
    <w:rsid w:val="00A20E8D"/>
    <w:rsid w:val="00A20EA2"/>
    <w:rsid w:val="00A20F95"/>
    <w:rsid w:val="00A213D6"/>
    <w:rsid w:val="00A2163F"/>
    <w:rsid w:val="00A2188D"/>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B1C"/>
    <w:rsid w:val="00A25DE5"/>
    <w:rsid w:val="00A262B9"/>
    <w:rsid w:val="00A26668"/>
    <w:rsid w:val="00A2723F"/>
    <w:rsid w:val="00A2758B"/>
    <w:rsid w:val="00A276C3"/>
    <w:rsid w:val="00A278F0"/>
    <w:rsid w:val="00A279CA"/>
    <w:rsid w:val="00A27A8C"/>
    <w:rsid w:val="00A27AB8"/>
    <w:rsid w:val="00A27AE2"/>
    <w:rsid w:val="00A27B01"/>
    <w:rsid w:val="00A27DE9"/>
    <w:rsid w:val="00A30156"/>
    <w:rsid w:val="00A306BA"/>
    <w:rsid w:val="00A308C8"/>
    <w:rsid w:val="00A31047"/>
    <w:rsid w:val="00A31A22"/>
    <w:rsid w:val="00A31B74"/>
    <w:rsid w:val="00A32269"/>
    <w:rsid w:val="00A328CA"/>
    <w:rsid w:val="00A32A10"/>
    <w:rsid w:val="00A333D6"/>
    <w:rsid w:val="00A3377F"/>
    <w:rsid w:val="00A33AC2"/>
    <w:rsid w:val="00A33D85"/>
    <w:rsid w:val="00A342B7"/>
    <w:rsid w:val="00A3436A"/>
    <w:rsid w:val="00A34637"/>
    <w:rsid w:val="00A35849"/>
    <w:rsid w:val="00A35AB6"/>
    <w:rsid w:val="00A35B14"/>
    <w:rsid w:val="00A360B6"/>
    <w:rsid w:val="00A362D7"/>
    <w:rsid w:val="00A366A3"/>
    <w:rsid w:val="00A369C3"/>
    <w:rsid w:val="00A369C9"/>
    <w:rsid w:val="00A36FE2"/>
    <w:rsid w:val="00A37329"/>
    <w:rsid w:val="00A379A3"/>
    <w:rsid w:val="00A37BBE"/>
    <w:rsid w:val="00A411A0"/>
    <w:rsid w:val="00A4125D"/>
    <w:rsid w:val="00A41632"/>
    <w:rsid w:val="00A416EA"/>
    <w:rsid w:val="00A41F31"/>
    <w:rsid w:val="00A4242C"/>
    <w:rsid w:val="00A42508"/>
    <w:rsid w:val="00A42694"/>
    <w:rsid w:val="00A4272A"/>
    <w:rsid w:val="00A42AE0"/>
    <w:rsid w:val="00A42F42"/>
    <w:rsid w:val="00A4347F"/>
    <w:rsid w:val="00A4348A"/>
    <w:rsid w:val="00A43DDA"/>
    <w:rsid w:val="00A44393"/>
    <w:rsid w:val="00A443D4"/>
    <w:rsid w:val="00A4470F"/>
    <w:rsid w:val="00A44780"/>
    <w:rsid w:val="00A44B6B"/>
    <w:rsid w:val="00A450FB"/>
    <w:rsid w:val="00A4546E"/>
    <w:rsid w:val="00A455E3"/>
    <w:rsid w:val="00A457BF"/>
    <w:rsid w:val="00A45A72"/>
    <w:rsid w:val="00A45B49"/>
    <w:rsid w:val="00A45D92"/>
    <w:rsid w:val="00A46398"/>
    <w:rsid w:val="00A468B9"/>
    <w:rsid w:val="00A469E2"/>
    <w:rsid w:val="00A46CA0"/>
    <w:rsid w:val="00A46CAF"/>
    <w:rsid w:val="00A47218"/>
    <w:rsid w:val="00A47483"/>
    <w:rsid w:val="00A4779E"/>
    <w:rsid w:val="00A47903"/>
    <w:rsid w:val="00A47B25"/>
    <w:rsid w:val="00A47BBF"/>
    <w:rsid w:val="00A47E55"/>
    <w:rsid w:val="00A47FCB"/>
    <w:rsid w:val="00A500DF"/>
    <w:rsid w:val="00A502CB"/>
    <w:rsid w:val="00A505C7"/>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861"/>
    <w:rsid w:val="00A5488F"/>
    <w:rsid w:val="00A549CF"/>
    <w:rsid w:val="00A54C32"/>
    <w:rsid w:val="00A54C4D"/>
    <w:rsid w:val="00A54CC5"/>
    <w:rsid w:val="00A54CCF"/>
    <w:rsid w:val="00A557DC"/>
    <w:rsid w:val="00A55B40"/>
    <w:rsid w:val="00A55C12"/>
    <w:rsid w:val="00A55D89"/>
    <w:rsid w:val="00A56207"/>
    <w:rsid w:val="00A5628A"/>
    <w:rsid w:val="00A56659"/>
    <w:rsid w:val="00A56964"/>
    <w:rsid w:val="00A56FC5"/>
    <w:rsid w:val="00A570BA"/>
    <w:rsid w:val="00A5763C"/>
    <w:rsid w:val="00A57719"/>
    <w:rsid w:val="00A57762"/>
    <w:rsid w:val="00A57BCB"/>
    <w:rsid w:val="00A57C20"/>
    <w:rsid w:val="00A57C74"/>
    <w:rsid w:val="00A601E8"/>
    <w:rsid w:val="00A6038A"/>
    <w:rsid w:val="00A60514"/>
    <w:rsid w:val="00A60DA4"/>
    <w:rsid w:val="00A61059"/>
    <w:rsid w:val="00A6108C"/>
    <w:rsid w:val="00A616DF"/>
    <w:rsid w:val="00A61B1F"/>
    <w:rsid w:val="00A61E44"/>
    <w:rsid w:val="00A62975"/>
    <w:rsid w:val="00A62CB9"/>
    <w:rsid w:val="00A6304F"/>
    <w:rsid w:val="00A63161"/>
    <w:rsid w:val="00A63178"/>
    <w:rsid w:val="00A6325D"/>
    <w:rsid w:val="00A638A2"/>
    <w:rsid w:val="00A6430D"/>
    <w:rsid w:val="00A64590"/>
    <w:rsid w:val="00A645AC"/>
    <w:rsid w:val="00A645B3"/>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DD5"/>
    <w:rsid w:val="00A70539"/>
    <w:rsid w:val="00A70558"/>
    <w:rsid w:val="00A705BE"/>
    <w:rsid w:val="00A708B1"/>
    <w:rsid w:val="00A71604"/>
    <w:rsid w:val="00A71646"/>
    <w:rsid w:val="00A717A1"/>
    <w:rsid w:val="00A71B05"/>
    <w:rsid w:val="00A71C3C"/>
    <w:rsid w:val="00A71F5F"/>
    <w:rsid w:val="00A7205E"/>
    <w:rsid w:val="00A7219B"/>
    <w:rsid w:val="00A72359"/>
    <w:rsid w:val="00A72A61"/>
    <w:rsid w:val="00A72DB1"/>
    <w:rsid w:val="00A72DBB"/>
    <w:rsid w:val="00A72DC9"/>
    <w:rsid w:val="00A7387B"/>
    <w:rsid w:val="00A73892"/>
    <w:rsid w:val="00A73A82"/>
    <w:rsid w:val="00A73CA1"/>
    <w:rsid w:val="00A73EF0"/>
    <w:rsid w:val="00A742D7"/>
    <w:rsid w:val="00A74997"/>
    <w:rsid w:val="00A749DD"/>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459"/>
    <w:rsid w:val="00A83588"/>
    <w:rsid w:val="00A8363B"/>
    <w:rsid w:val="00A83787"/>
    <w:rsid w:val="00A838FF"/>
    <w:rsid w:val="00A83AC7"/>
    <w:rsid w:val="00A83AE8"/>
    <w:rsid w:val="00A84631"/>
    <w:rsid w:val="00A84E18"/>
    <w:rsid w:val="00A84E29"/>
    <w:rsid w:val="00A84E98"/>
    <w:rsid w:val="00A84EC0"/>
    <w:rsid w:val="00A84F3C"/>
    <w:rsid w:val="00A855E3"/>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EFF"/>
    <w:rsid w:val="00A92DA6"/>
    <w:rsid w:val="00A9301F"/>
    <w:rsid w:val="00A931F7"/>
    <w:rsid w:val="00A93548"/>
    <w:rsid w:val="00A9363C"/>
    <w:rsid w:val="00A93C76"/>
    <w:rsid w:val="00A93EF6"/>
    <w:rsid w:val="00A941EF"/>
    <w:rsid w:val="00A9465E"/>
    <w:rsid w:val="00A94DF7"/>
    <w:rsid w:val="00A951C6"/>
    <w:rsid w:val="00A952DF"/>
    <w:rsid w:val="00A9530C"/>
    <w:rsid w:val="00A9553F"/>
    <w:rsid w:val="00A956E1"/>
    <w:rsid w:val="00A9592E"/>
    <w:rsid w:val="00A95980"/>
    <w:rsid w:val="00A95F03"/>
    <w:rsid w:val="00A96370"/>
    <w:rsid w:val="00A96966"/>
    <w:rsid w:val="00A96DC1"/>
    <w:rsid w:val="00A975BF"/>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2C28"/>
    <w:rsid w:val="00AA31FA"/>
    <w:rsid w:val="00AA3410"/>
    <w:rsid w:val="00AA34BD"/>
    <w:rsid w:val="00AA3507"/>
    <w:rsid w:val="00AA3539"/>
    <w:rsid w:val="00AA36F1"/>
    <w:rsid w:val="00AA384F"/>
    <w:rsid w:val="00AA3C0F"/>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7E"/>
    <w:rsid w:val="00AA60C8"/>
    <w:rsid w:val="00AA636D"/>
    <w:rsid w:val="00AA685D"/>
    <w:rsid w:val="00AA6D2B"/>
    <w:rsid w:val="00AA6F42"/>
    <w:rsid w:val="00AA711D"/>
    <w:rsid w:val="00AA7472"/>
    <w:rsid w:val="00AA7ABD"/>
    <w:rsid w:val="00AA7B6D"/>
    <w:rsid w:val="00AB01EB"/>
    <w:rsid w:val="00AB0369"/>
    <w:rsid w:val="00AB0630"/>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9"/>
    <w:rsid w:val="00AB4003"/>
    <w:rsid w:val="00AB43A5"/>
    <w:rsid w:val="00AB43E2"/>
    <w:rsid w:val="00AB4AF1"/>
    <w:rsid w:val="00AB4C21"/>
    <w:rsid w:val="00AB4F90"/>
    <w:rsid w:val="00AB5242"/>
    <w:rsid w:val="00AB5256"/>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2011"/>
    <w:rsid w:val="00AC221C"/>
    <w:rsid w:val="00AC282D"/>
    <w:rsid w:val="00AC36A9"/>
    <w:rsid w:val="00AC3C6F"/>
    <w:rsid w:val="00AC4121"/>
    <w:rsid w:val="00AC448B"/>
    <w:rsid w:val="00AC4A4E"/>
    <w:rsid w:val="00AC4B60"/>
    <w:rsid w:val="00AC5202"/>
    <w:rsid w:val="00AC5243"/>
    <w:rsid w:val="00AC5287"/>
    <w:rsid w:val="00AC5455"/>
    <w:rsid w:val="00AC5653"/>
    <w:rsid w:val="00AC5775"/>
    <w:rsid w:val="00AC58A5"/>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7E"/>
    <w:rsid w:val="00AD0378"/>
    <w:rsid w:val="00AD0D07"/>
    <w:rsid w:val="00AD0E4E"/>
    <w:rsid w:val="00AD10FA"/>
    <w:rsid w:val="00AD13F8"/>
    <w:rsid w:val="00AD14DD"/>
    <w:rsid w:val="00AD14F1"/>
    <w:rsid w:val="00AD1C1E"/>
    <w:rsid w:val="00AD1C5E"/>
    <w:rsid w:val="00AD2272"/>
    <w:rsid w:val="00AD2655"/>
    <w:rsid w:val="00AD2AC0"/>
    <w:rsid w:val="00AD2B95"/>
    <w:rsid w:val="00AD2BC0"/>
    <w:rsid w:val="00AD2D73"/>
    <w:rsid w:val="00AD30E6"/>
    <w:rsid w:val="00AD31FE"/>
    <w:rsid w:val="00AD383E"/>
    <w:rsid w:val="00AD389A"/>
    <w:rsid w:val="00AD3E3D"/>
    <w:rsid w:val="00AD46F7"/>
    <w:rsid w:val="00AD4911"/>
    <w:rsid w:val="00AD4921"/>
    <w:rsid w:val="00AD492F"/>
    <w:rsid w:val="00AD4AE2"/>
    <w:rsid w:val="00AD4AF2"/>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DE6"/>
    <w:rsid w:val="00AE102B"/>
    <w:rsid w:val="00AE1161"/>
    <w:rsid w:val="00AE130F"/>
    <w:rsid w:val="00AE1412"/>
    <w:rsid w:val="00AE1AFE"/>
    <w:rsid w:val="00AE1E77"/>
    <w:rsid w:val="00AE210A"/>
    <w:rsid w:val="00AE28E1"/>
    <w:rsid w:val="00AE2B74"/>
    <w:rsid w:val="00AE34E1"/>
    <w:rsid w:val="00AE3913"/>
    <w:rsid w:val="00AE3C97"/>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FE9"/>
    <w:rsid w:val="00AE7121"/>
    <w:rsid w:val="00AE7434"/>
    <w:rsid w:val="00AE7931"/>
    <w:rsid w:val="00AE7ABD"/>
    <w:rsid w:val="00AE7DE8"/>
    <w:rsid w:val="00AF027F"/>
    <w:rsid w:val="00AF03A0"/>
    <w:rsid w:val="00AF055B"/>
    <w:rsid w:val="00AF0670"/>
    <w:rsid w:val="00AF0A34"/>
    <w:rsid w:val="00AF0CBC"/>
    <w:rsid w:val="00AF0EC9"/>
    <w:rsid w:val="00AF1088"/>
    <w:rsid w:val="00AF15C5"/>
    <w:rsid w:val="00AF2223"/>
    <w:rsid w:val="00AF226E"/>
    <w:rsid w:val="00AF23CE"/>
    <w:rsid w:val="00AF2777"/>
    <w:rsid w:val="00AF2CCA"/>
    <w:rsid w:val="00AF2E50"/>
    <w:rsid w:val="00AF326B"/>
    <w:rsid w:val="00AF3512"/>
    <w:rsid w:val="00AF3AB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B94"/>
    <w:rsid w:val="00AF7442"/>
    <w:rsid w:val="00AF7530"/>
    <w:rsid w:val="00AF75F5"/>
    <w:rsid w:val="00AF7738"/>
    <w:rsid w:val="00B00741"/>
    <w:rsid w:val="00B00DD7"/>
    <w:rsid w:val="00B00F7A"/>
    <w:rsid w:val="00B0114B"/>
    <w:rsid w:val="00B01331"/>
    <w:rsid w:val="00B015F7"/>
    <w:rsid w:val="00B01CB3"/>
    <w:rsid w:val="00B01D85"/>
    <w:rsid w:val="00B01EA4"/>
    <w:rsid w:val="00B027F7"/>
    <w:rsid w:val="00B0291A"/>
    <w:rsid w:val="00B02ABF"/>
    <w:rsid w:val="00B02D80"/>
    <w:rsid w:val="00B03B3F"/>
    <w:rsid w:val="00B0419D"/>
    <w:rsid w:val="00B0430A"/>
    <w:rsid w:val="00B044AD"/>
    <w:rsid w:val="00B04C0C"/>
    <w:rsid w:val="00B04F2D"/>
    <w:rsid w:val="00B05CE1"/>
    <w:rsid w:val="00B05E3F"/>
    <w:rsid w:val="00B05EA8"/>
    <w:rsid w:val="00B061B2"/>
    <w:rsid w:val="00B066A4"/>
    <w:rsid w:val="00B0702C"/>
    <w:rsid w:val="00B0728A"/>
    <w:rsid w:val="00B072DF"/>
    <w:rsid w:val="00B0737B"/>
    <w:rsid w:val="00B07535"/>
    <w:rsid w:val="00B077C0"/>
    <w:rsid w:val="00B10411"/>
    <w:rsid w:val="00B1053C"/>
    <w:rsid w:val="00B10752"/>
    <w:rsid w:val="00B10A5C"/>
    <w:rsid w:val="00B10B5D"/>
    <w:rsid w:val="00B10C40"/>
    <w:rsid w:val="00B10E8A"/>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289"/>
    <w:rsid w:val="00B17404"/>
    <w:rsid w:val="00B17956"/>
    <w:rsid w:val="00B17982"/>
    <w:rsid w:val="00B2018B"/>
    <w:rsid w:val="00B201E9"/>
    <w:rsid w:val="00B20291"/>
    <w:rsid w:val="00B20658"/>
    <w:rsid w:val="00B20AEB"/>
    <w:rsid w:val="00B2188D"/>
    <w:rsid w:val="00B21B46"/>
    <w:rsid w:val="00B2206A"/>
    <w:rsid w:val="00B220A2"/>
    <w:rsid w:val="00B222A5"/>
    <w:rsid w:val="00B227BC"/>
    <w:rsid w:val="00B2299D"/>
    <w:rsid w:val="00B229FD"/>
    <w:rsid w:val="00B22B46"/>
    <w:rsid w:val="00B22FB5"/>
    <w:rsid w:val="00B238BE"/>
    <w:rsid w:val="00B239F1"/>
    <w:rsid w:val="00B23A85"/>
    <w:rsid w:val="00B240D7"/>
    <w:rsid w:val="00B242B4"/>
    <w:rsid w:val="00B24344"/>
    <w:rsid w:val="00B24522"/>
    <w:rsid w:val="00B24A64"/>
    <w:rsid w:val="00B24EF5"/>
    <w:rsid w:val="00B255AF"/>
    <w:rsid w:val="00B25C2C"/>
    <w:rsid w:val="00B26082"/>
    <w:rsid w:val="00B26171"/>
    <w:rsid w:val="00B26589"/>
    <w:rsid w:val="00B2669F"/>
    <w:rsid w:val="00B2671B"/>
    <w:rsid w:val="00B26A92"/>
    <w:rsid w:val="00B26B4E"/>
    <w:rsid w:val="00B27572"/>
    <w:rsid w:val="00B277EF"/>
    <w:rsid w:val="00B2799A"/>
    <w:rsid w:val="00B3076A"/>
    <w:rsid w:val="00B30950"/>
    <w:rsid w:val="00B30C87"/>
    <w:rsid w:val="00B3151D"/>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D4D"/>
    <w:rsid w:val="00B34D9B"/>
    <w:rsid w:val="00B34E04"/>
    <w:rsid w:val="00B3513F"/>
    <w:rsid w:val="00B3574E"/>
    <w:rsid w:val="00B35D65"/>
    <w:rsid w:val="00B35E06"/>
    <w:rsid w:val="00B3604D"/>
    <w:rsid w:val="00B36535"/>
    <w:rsid w:val="00B36C6A"/>
    <w:rsid w:val="00B36F25"/>
    <w:rsid w:val="00B37535"/>
    <w:rsid w:val="00B37737"/>
    <w:rsid w:val="00B37916"/>
    <w:rsid w:val="00B3793E"/>
    <w:rsid w:val="00B37E5E"/>
    <w:rsid w:val="00B402D9"/>
    <w:rsid w:val="00B4038B"/>
    <w:rsid w:val="00B404F0"/>
    <w:rsid w:val="00B40AAC"/>
    <w:rsid w:val="00B40AFB"/>
    <w:rsid w:val="00B40B76"/>
    <w:rsid w:val="00B40C8D"/>
    <w:rsid w:val="00B41266"/>
    <w:rsid w:val="00B413D6"/>
    <w:rsid w:val="00B4173C"/>
    <w:rsid w:val="00B41E44"/>
    <w:rsid w:val="00B41F72"/>
    <w:rsid w:val="00B42336"/>
    <w:rsid w:val="00B42910"/>
    <w:rsid w:val="00B429B7"/>
    <w:rsid w:val="00B42BEF"/>
    <w:rsid w:val="00B438AF"/>
    <w:rsid w:val="00B439F8"/>
    <w:rsid w:val="00B43AB6"/>
    <w:rsid w:val="00B43B93"/>
    <w:rsid w:val="00B43F33"/>
    <w:rsid w:val="00B441BF"/>
    <w:rsid w:val="00B44B14"/>
    <w:rsid w:val="00B44B40"/>
    <w:rsid w:val="00B44DB5"/>
    <w:rsid w:val="00B45206"/>
    <w:rsid w:val="00B45598"/>
    <w:rsid w:val="00B456EA"/>
    <w:rsid w:val="00B45B4B"/>
    <w:rsid w:val="00B461FD"/>
    <w:rsid w:val="00B46261"/>
    <w:rsid w:val="00B46539"/>
    <w:rsid w:val="00B467DE"/>
    <w:rsid w:val="00B468E8"/>
    <w:rsid w:val="00B47452"/>
    <w:rsid w:val="00B4787C"/>
    <w:rsid w:val="00B4794F"/>
    <w:rsid w:val="00B47D7E"/>
    <w:rsid w:val="00B47F86"/>
    <w:rsid w:val="00B5011F"/>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50F4"/>
    <w:rsid w:val="00B55269"/>
    <w:rsid w:val="00B559D8"/>
    <w:rsid w:val="00B55B73"/>
    <w:rsid w:val="00B55F98"/>
    <w:rsid w:val="00B56679"/>
    <w:rsid w:val="00B56873"/>
    <w:rsid w:val="00B572F6"/>
    <w:rsid w:val="00B57452"/>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AF"/>
    <w:rsid w:val="00B653E1"/>
    <w:rsid w:val="00B65414"/>
    <w:rsid w:val="00B655AE"/>
    <w:rsid w:val="00B656CF"/>
    <w:rsid w:val="00B6665B"/>
    <w:rsid w:val="00B6667D"/>
    <w:rsid w:val="00B6692C"/>
    <w:rsid w:val="00B66A0D"/>
    <w:rsid w:val="00B66A46"/>
    <w:rsid w:val="00B66C64"/>
    <w:rsid w:val="00B66E80"/>
    <w:rsid w:val="00B670DB"/>
    <w:rsid w:val="00B676A0"/>
    <w:rsid w:val="00B67899"/>
    <w:rsid w:val="00B67A4B"/>
    <w:rsid w:val="00B67DB2"/>
    <w:rsid w:val="00B67EF4"/>
    <w:rsid w:val="00B70AC1"/>
    <w:rsid w:val="00B70B6D"/>
    <w:rsid w:val="00B70C1F"/>
    <w:rsid w:val="00B70F7E"/>
    <w:rsid w:val="00B7102D"/>
    <w:rsid w:val="00B7146C"/>
    <w:rsid w:val="00B716BF"/>
    <w:rsid w:val="00B716E3"/>
    <w:rsid w:val="00B716E9"/>
    <w:rsid w:val="00B71B07"/>
    <w:rsid w:val="00B71BA8"/>
    <w:rsid w:val="00B71EBF"/>
    <w:rsid w:val="00B720A8"/>
    <w:rsid w:val="00B72284"/>
    <w:rsid w:val="00B7271B"/>
    <w:rsid w:val="00B7385C"/>
    <w:rsid w:val="00B73866"/>
    <w:rsid w:val="00B73ADF"/>
    <w:rsid w:val="00B73B3D"/>
    <w:rsid w:val="00B7476C"/>
    <w:rsid w:val="00B7477D"/>
    <w:rsid w:val="00B749A4"/>
    <w:rsid w:val="00B74E3D"/>
    <w:rsid w:val="00B750B9"/>
    <w:rsid w:val="00B7512B"/>
    <w:rsid w:val="00B752D3"/>
    <w:rsid w:val="00B75634"/>
    <w:rsid w:val="00B7594D"/>
    <w:rsid w:val="00B75BDA"/>
    <w:rsid w:val="00B761C8"/>
    <w:rsid w:val="00B76245"/>
    <w:rsid w:val="00B7626D"/>
    <w:rsid w:val="00B76512"/>
    <w:rsid w:val="00B7654E"/>
    <w:rsid w:val="00B76608"/>
    <w:rsid w:val="00B768E2"/>
    <w:rsid w:val="00B7696D"/>
    <w:rsid w:val="00B76EDB"/>
    <w:rsid w:val="00B76F2D"/>
    <w:rsid w:val="00B77297"/>
    <w:rsid w:val="00B7735B"/>
    <w:rsid w:val="00B77797"/>
    <w:rsid w:val="00B77BF7"/>
    <w:rsid w:val="00B77D53"/>
    <w:rsid w:val="00B80035"/>
    <w:rsid w:val="00B8014E"/>
    <w:rsid w:val="00B803D6"/>
    <w:rsid w:val="00B80953"/>
    <w:rsid w:val="00B809C3"/>
    <w:rsid w:val="00B80D07"/>
    <w:rsid w:val="00B813DA"/>
    <w:rsid w:val="00B8150E"/>
    <w:rsid w:val="00B816BB"/>
    <w:rsid w:val="00B821E6"/>
    <w:rsid w:val="00B826F9"/>
    <w:rsid w:val="00B827C0"/>
    <w:rsid w:val="00B82995"/>
    <w:rsid w:val="00B82CBD"/>
    <w:rsid w:val="00B82D3F"/>
    <w:rsid w:val="00B82F23"/>
    <w:rsid w:val="00B8304A"/>
    <w:rsid w:val="00B83053"/>
    <w:rsid w:val="00B830E3"/>
    <w:rsid w:val="00B835BD"/>
    <w:rsid w:val="00B835FB"/>
    <w:rsid w:val="00B83673"/>
    <w:rsid w:val="00B83781"/>
    <w:rsid w:val="00B837D5"/>
    <w:rsid w:val="00B839C4"/>
    <w:rsid w:val="00B83E44"/>
    <w:rsid w:val="00B8430F"/>
    <w:rsid w:val="00B84315"/>
    <w:rsid w:val="00B843F2"/>
    <w:rsid w:val="00B847BE"/>
    <w:rsid w:val="00B84C41"/>
    <w:rsid w:val="00B84D9B"/>
    <w:rsid w:val="00B84EE4"/>
    <w:rsid w:val="00B8502A"/>
    <w:rsid w:val="00B8516B"/>
    <w:rsid w:val="00B852C2"/>
    <w:rsid w:val="00B85687"/>
    <w:rsid w:val="00B85745"/>
    <w:rsid w:val="00B858C2"/>
    <w:rsid w:val="00B85FC9"/>
    <w:rsid w:val="00B86907"/>
    <w:rsid w:val="00B86A36"/>
    <w:rsid w:val="00B87029"/>
    <w:rsid w:val="00B87127"/>
    <w:rsid w:val="00B87132"/>
    <w:rsid w:val="00B8717D"/>
    <w:rsid w:val="00B87B05"/>
    <w:rsid w:val="00B87BF6"/>
    <w:rsid w:val="00B90532"/>
    <w:rsid w:val="00B905CD"/>
    <w:rsid w:val="00B90C24"/>
    <w:rsid w:val="00B91027"/>
    <w:rsid w:val="00B91265"/>
    <w:rsid w:val="00B91403"/>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156"/>
    <w:rsid w:val="00B93B85"/>
    <w:rsid w:val="00B93EB5"/>
    <w:rsid w:val="00B93EBD"/>
    <w:rsid w:val="00B93F83"/>
    <w:rsid w:val="00B947D4"/>
    <w:rsid w:val="00B94B2B"/>
    <w:rsid w:val="00B94B5A"/>
    <w:rsid w:val="00B94CB1"/>
    <w:rsid w:val="00B95162"/>
    <w:rsid w:val="00B95DF6"/>
    <w:rsid w:val="00B96235"/>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2E7"/>
    <w:rsid w:val="00BA55ED"/>
    <w:rsid w:val="00BA59D9"/>
    <w:rsid w:val="00BA5DC4"/>
    <w:rsid w:val="00BA5F44"/>
    <w:rsid w:val="00BA5F69"/>
    <w:rsid w:val="00BA607F"/>
    <w:rsid w:val="00BA61C3"/>
    <w:rsid w:val="00BA61DB"/>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3C97"/>
    <w:rsid w:val="00BB41FB"/>
    <w:rsid w:val="00BB45AA"/>
    <w:rsid w:val="00BB4683"/>
    <w:rsid w:val="00BB47B6"/>
    <w:rsid w:val="00BB4A58"/>
    <w:rsid w:val="00BB4EE9"/>
    <w:rsid w:val="00BB520E"/>
    <w:rsid w:val="00BB52ED"/>
    <w:rsid w:val="00BB553F"/>
    <w:rsid w:val="00BB6018"/>
    <w:rsid w:val="00BB629E"/>
    <w:rsid w:val="00BB6A24"/>
    <w:rsid w:val="00BB6A41"/>
    <w:rsid w:val="00BB6A64"/>
    <w:rsid w:val="00BB6E87"/>
    <w:rsid w:val="00BB704E"/>
    <w:rsid w:val="00BB72C3"/>
    <w:rsid w:val="00BB72C7"/>
    <w:rsid w:val="00BB756B"/>
    <w:rsid w:val="00BB76B1"/>
    <w:rsid w:val="00BB79A6"/>
    <w:rsid w:val="00BB7CF2"/>
    <w:rsid w:val="00BB7F06"/>
    <w:rsid w:val="00BC046E"/>
    <w:rsid w:val="00BC07F8"/>
    <w:rsid w:val="00BC09B7"/>
    <w:rsid w:val="00BC0A28"/>
    <w:rsid w:val="00BC0BED"/>
    <w:rsid w:val="00BC0F60"/>
    <w:rsid w:val="00BC1096"/>
    <w:rsid w:val="00BC12C0"/>
    <w:rsid w:val="00BC1628"/>
    <w:rsid w:val="00BC2817"/>
    <w:rsid w:val="00BC3507"/>
    <w:rsid w:val="00BC370A"/>
    <w:rsid w:val="00BC3807"/>
    <w:rsid w:val="00BC4221"/>
    <w:rsid w:val="00BC4228"/>
    <w:rsid w:val="00BC4624"/>
    <w:rsid w:val="00BC487E"/>
    <w:rsid w:val="00BC4C69"/>
    <w:rsid w:val="00BC4E54"/>
    <w:rsid w:val="00BC4EF7"/>
    <w:rsid w:val="00BC57B5"/>
    <w:rsid w:val="00BC57E2"/>
    <w:rsid w:val="00BC5B54"/>
    <w:rsid w:val="00BC5BB5"/>
    <w:rsid w:val="00BC5DCA"/>
    <w:rsid w:val="00BC5F5B"/>
    <w:rsid w:val="00BC635D"/>
    <w:rsid w:val="00BC63E1"/>
    <w:rsid w:val="00BC65B3"/>
    <w:rsid w:val="00BC6624"/>
    <w:rsid w:val="00BC664C"/>
    <w:rsid w:val="00BC6BAF"/>
    <w:rsid w:val="00BC6C46"/>
    <w:rsid w:val="00BC6DED"/>
    <w:rsid w:val="00BC6E73"/>
    <w:rsid w:val="00BC6F09"/>
    <w:rsid w:val="00BC6F63"/>
    <w:rsid w:val="00BC7000"/>
    <w:rsid w:val="00BC70BD"/>
    <w:rsid w:val="00BC7882"/>
    <w:rsid w:val="00BC7E23"/>
    <w:rsid w:val="00BC7E53"/>
    <w:rsid w:val="00BD000F"/>
    <w:rsid w:val="00BD046E"/>
    <w:rsid w:val="00BD0FD2"/>
    <w:rsid w:val="00BD112A"/>
    <w:rsid w:val="00BD11CA"/>
    <w:rsid w:val="00BD1413"/>
    <w:rsid w:val="00BD15AB"/>
    <w:rsid w:val="00BD18C1"/>
    <w:rsid w:val="00BD20EA"/>
    <w:rsid w:val="00BD21CF"/>
    <w:rsid w:val="00BD21E6"/>
    <w:rsid w:val="00BD2473"/>
    <w:rsid w:val="00BD2532"/>
    <w:rsid w:val="00BD276B"/>
    <w:rsid w:val="00BD28DD"/>
    <w:rsid w:val="00BD2C2B"/>
    <w:rsid w:val="00BD2D47"/>
    <w:rsid w:val="00BD2F18"/>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B56"/>
    <w:rsid w:val="00BE3EA3"/>
    <w:rsid w:val="00BE48A7"/>
    <w:rsid w:val="00BE51BF"/>
    <w:rsid w:val="00BE51D3"/>
    <w:rsid w:val="00BE525A"/>
    <w:rsid w:val="00BE5659"/>
    <w:rsid w:val="00BE5784"/>
    <w:rsid w:val="00BE5A55"/>
    <w:rsid w:val="00BE5DC9"/>
    <w:rsid w:val="00BE6AE2"/>
    <w:rsid w:val="00BE6B1B"/>
    <w:rsid w:val="00BE6CDD"/>
    <w:rsid w:val="00BE715A"/>
    <w:rsid w:val="00BE735E"/>
    <w:rsid w:val="00BE792B"/>
    <w:rsid w:val="00BE7CEC"/>
    <w:rsid w:val="00BE7D95"/>
    <w:rsid w:val="00BE7E0E"/>
    <w:rsid w:val="00BF03A9"/>
    <w:rsid w:val="00BF0640"/>
    <w:rsid w:val="00BF06F0"/>
    <w:rsid w:val="00BF070D"/>
    <w:rsid w:val="00BF09E9"/>
    <w:rsid w:val="00BF0CC6"/>
    <w:rsid w:val="00BF0CFE"/>
    <w:rsid w:val="00BF0DD6"/>
    <w:rsid w:val="00BF1A13"/>
    <w:rsid w:val="00BF1AA7"/>
    <w:rsid w:val="00BF1AB5"/>
    <w:rsid w:val="00BF1AD5"/>
    <w:rsid w:val="00BF1E9F"/>
    <w:rsid w:val="00BF21CA"/>
    <w:rsid w:val="00BF2587"/>
    <w:rsid w:val="00BF25B6"/>
    <w:rsid w:val="00BF290B"/>
    <w:rsid w:val="00BF2CD5"/>
    <w:rsid w:val="00BF2E90"/>
    <w:rsid w:val="00BF312D"/>
    <w:rsid w:val="00BF3BCE"/>
    <w:rsid w:val="00BF3C6F"/>
    <w:rsid w:val="00BF3D45"/>
    <w:rsid w:val="00BF3D61"/>
    <w:rsid w:val="00BF3EA8"/>
    <w:rsid w:val="00BF3EEF"/>
    <w:rsid w:val="00BF415F"/>
    <w:rsid w:val="00BF4195"/>
    <w:rsid w:val="00BF4536"/>
    <w:rsid w:val="00BF461E"/>
    <w:rsid w:val="00BF473E"/>
    <w:rsid w:val="00BF4A60"/>
    <w:rsid w:val="00BF4E2C"/>
    <w:rsid w:val="00BF5211"/>
    <w:rsid w:val="00BF5A6C"/>
    <w:rsid w:val="00BF5F29"/>
    <w:rsid w:val="00BF6115"/>
    <w:rsid w:val="00BF616C"/>
    <w:rsid w:val="00BF62F8"/>
    <w:rsid w:val="00BF6958"/>
    <w:rsid w:val="00BF6A12"/>
    <w:rsid w:val="00BF6E11"/>
    <w:rsid w:val="00BF6F82"/>
    <w:rsid w:val="00BF71C0"/>
    <w:rsid w:val="00BF797F"/>
    <w:rsid w:val="00BF7D4A"/>
    <w:rsid w:val="00BF7D63"/>
    <w:rsid w:val="00BF7DAC"/>
    <w:rsid w:val="00C000D7"/>
    <w:rsid w:val="00C0016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AD"/>
    <w:rsid w:val="00C04BE0"/>
    <w:rsid w:val="00C04C63"/>
    <w:rsid w:val="00C04D9E"/>
    <w:rsid w:val="00C04DC4"/>
    <w:rsid w:val="00C04FE2"/>
    <w:rsid w:val="00C05394"/>
    <w:rsid w:val="00C05477"/>
    <w:rsid w:val="00C05780"/>
    <w:rsid w:val="00C05D31"/>
    <w:rsid w:val="00C0627C"/>
    <w:rsid w:val="00C06504"/>
    <w:rsid w:val="00C06694"/>
    <w:rsid w:val="00C068F9"/>
    <w:rsid w:val="00C06AA9"/>
    <w:rsid w:val="00C06C48"/>
    <w:rsid w:val="00C06FB3"/>
    <w:rsid w:val="00C07287"/>
    <w:rsid w:val="00C07338"/>
    <w:rsid w:val="00C07715"/>
    <w:rsid w:val="00C07960"/>
    <w:rsid w:val="00C07C84"/>
    <w:rsid w:val="00C103EC"/>
    <w:rsid w:val="00C1096D"/>
    <w:rsid w:val="00C10D6C"/>
    <w:rsid w:val="00C11709"/>
    <w:rsid w:val="00C11ACB"/>
    <w:rsid w:val="00C11BD9"/>
    <w:rsid w:val="00C11C7A"/>
    <w:rsid w:val="00C11DB8"/>
    <w:rsid w:val="00C12030"/>
    <w:rsid w:val="00C120DF"/>
    <w:rsid w:val="00C123D5"/>
    <w:rsid w:val="00C12786"/>
    <w:rsid w:val="00C12837"/>
    <w:rsid w:val="00C1286C"/>
    <w:rsid w:val="00C12C16"/>
    <w:rsid w:val="00C13358"/>
    <w:rsid w:val="00C13395"/>
    <w:rsid w:val="00C13579"/>
    <w:rsid w:val="00C13AFD"/>
    <w:rsid w:val="00C13CD0"/>
    <w:rsid w:val="00C13FD7"/>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3EE"/>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3A8"/>
    <w:rsid w:val="00C2262A"/>
    <w:rsid w:val="00C226E1"/>
    <w:rsid w:val="00C22A17"/>
    <w:rsid w:val="00C22AC0"/>
    <w:rsid w:val="00C22AD9"/>
    <w:rsid w:val="00C22C97"/>
    <w:rsid w:val="00C22E5D"/>
    <w:rsid w:val="00C2319C"/>
    <w:rsid w:val="00C2397E"/>
    <w:rsid w:val="00C23C3C"/>
    <w:rsid w:val="00C23D65"/>
    <w:rsid w:val="00C244B5"/>
    <w:rsid w:val="00C247B1"/>
    <w:rsid w:val="00C249FB"/>
    <w:rsid w:val="00C24B4D"/>
    <w:rsid w:val="00C24EF5"/>
    <w:rsid w:val="00C24F7D"/>
    <w:rsid w:val="00C259CF"/>
    <w:rsid w:val="00C261E6"/>
    <w:rsid w:val="00C26A42"/>
    <w:rsid w:val="00C27082"/>
    <w:rsid w:val="00C27190"/>
    <w:rsid w:val="00C2721F"/>
    <w:rsid w:val="00C2795B"/>
    <w:rsid w:val="00C30020"/>
    <w:rsid w:val="00C302C2"/>
    <w:rsid w:val="00C3036F"/>
    <w:rsid w:val="00C3083F"/>
    <w:rsid w:val="00C30DB1"/>
    <w:rsid w:val="00C3107D"/>
    <w:rsid w:val="00C310C8"/>
    <w:rsid w:val="00C31D4B"/>
    <w:rsid w:val="00C31FC1"/>
    <w:rsid w:val="00C323E7"/>
    <w:rsid w:val="00C32645"/>
    <w:rsid w:val="00C329B9"/>
    <w:rsid w:val="00C32C0B"/>
    <w:rsid w:val="00C32C74"/>
    <w:rsid w:val="00C32EB8"/>
    <w:rsid w:val="00C33435"/>
    <w:rsid w:val="00C3345F"/>
    <w:rsid w:val="00C33EE3"/>
    <w:rsid w:val="00C33FD2"/>
    <w:rsid w:val="00C34559"/>
    <w:rsid w:val="00C34BEB"/>
    <w:rsid w:val="00C34CBA"/>
    <w:rsid w:val="00C34F40"/>
    <w:rsid w:val="00C3506E"/>
    <w:rsid w:val="00C35111"/>
    <w:rsid w:val="00C353B9"/>
    <w:rsid w:val="00C3542D"/>
    <w:rsid w:val="00C3564C"/>
    <w:rsid w:val="00C35BE5"/>
    <w:rsid w:val="00C36261"/>
    <w:rsid w:val="00C364CC"/>
    <w:rsid w:val="00C364DA"/>
    <w:rsid w:val="00C365E5"/>
    <w:rsid w:val="00C36719"/>
    <w:rsid w:val="00C367CE"/>
    <w:rsid w:val="00C3739D"/>
    <w:rsid w:val="00C3773D"/>
    <w:rsid w:val="00C37848"/>
    <w:rsid w:val="00C37B3E"/>
    <w:rsid w:val="00C37DF0"/>
    <w:rsid w:val="00C37FA1"/>
    <w:rsid w:val="00C37FA4"/>
    <w:rsid w:val="00C4061D"/>
    <w:rsid w:val="00C409CB"/>
    <w:rsid w:val="00C40A22"/>
    <w:rsid w:val="00C41534"/>
    <w:rsid w:val="00C41B4B"/>
    <w:rsid w:val="00C41D13"/>
    <w:rsid w:val="00C41F08"/>
    <w:rsid w:val="00C41F3F"/>
    <w:rsid w:val="00C42128"/>
    <w:rsid w:val="00C422C7"/>
    <w:rsid w:val="00C426DD"/>
    <w:rsid w:val="00C42895"/>
    <w:rsid w:val="00C42917"/>
    <w:rsid w:val="00C42968"/>
    <w:rsid w:val="00C42A41"/>
    <w:rsid w:val="00C42D36"/>
    <w:rsid w:val="00C43ACF"/>
    <w:rsid w:val="00C44590"/>
    <w:rsid w:val="00C44B49"/>
    <w:rsid w:val="00C44C5B"/>
    <w:rsid w:val="00C44EBF"/>
    <w:rsid w:val="00C45043"/>
    <w:rsid w:val="00C45406"/>
    <w:rsid w:val="00C454F5"/>
    <w:rsid w:val="00C45783"/>
    <w:rsid w:val="00C458B5"/>
    <w:rsid w:val="00C45B05"/>
    <w:rsid w:val="00C45DC8"/>
    <w:rsid w:val="00C45F5A"/>
    <w:rsid w:val="00C46615"/>
    <w:rsid w:val="00C46D86"/>
    <w:rsid w:val="00C46DB2"/>
    <w:rsid w:val="00C46E45"/>
    <w:rsid w:val="00C46F10"/>
    <w:rsid w:val="00C47A96"/>
    <w:rsid w:val="00C47BEC"/>
    <w:rsid w:val="00C47E69"/>
    <w:rsid w:val="00C5022B"/>
    <w:rsid w:val="00C50384"/>
    <w:rsid w:val="00C503F0"/>
    <w:rsid w:val="00C50A7F"/>
    <w:rsid w:val="00C51266"/>
    <w:rsid w:val="00C5147D"/>
    <w:rsid w:val="00C51724"/>
    <w:rsid w:val="00C51AE7"/>
    <w:rsid w:val="00C522A6"/>
    <w:rsid w:val="00C5280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88B"/>
    <w:rsid w:val="00C61DCC"/>
    <w:rsid w:val="00C62040"/>
    <w:rsid w:val="00C629CC"/>
    <w:rsid w:val="00C62B03"/>
    <w:rsid w:val="00C62E04"/>
    <w:rsid w:val="00C62E0F"/>
    <w:rsid w:val="00C63010"/>
    <w:rsid w:val="00C6362E"/>
    <w:rsid w:val="00C637D2"/>
    <w:rsid w:val="00C63C92"/>
    <w:rsid w:val="00C64272"/>
    <w:rsid w:val="00C645B4"/>
    <w:rsid w:val="00C64684"/>
    <w:rsid w:val="00C64734"/>
    <w:rsid w:val="00C648B1"/>
    <w:rsid w:val="00C649CB"/>
    <w:rsid w:val="00C64C0E"/>
    <w:rsid w:val="00C6505E"/>
    <w:rsid w:val="00C6537D"/>
    <w:rsid w:val="00C65521"/>
    <w:rsid w:val="00C656CB"/>
    <w:rsid w:val="00C664B0"/>
    <w:rsid w:val="00C66510"/>
    <w:rsid w:val="00C665E7"/>
    <w:rsid w:val="00C66653"/>
    <w:rsid w:val="00C667A8"/>
    <w:rsid w:val="00C669BD"/>
    <w:rsid w:val="00C66FD0"/>
    <w:rsid w:val="00C67594"/>
    <w:rsid w:val="00C701FE"/>
    <w:rsid w:val="00C70446"/>
    <w:rsid w:val="00C70829"/>
    <w:rsid w:val="00C70EEB"/>
    <w:rsid w:val="00C71210"/>
    <w:rsid w:val="00C71AD1"/>
    <w:rsid w:val="00C72358"/>
    <w:rsid w:val="00C7298E"/>
    <w:rsid w:val="00C72EE0"/>
    <w:rsid w:val="00C73172"/>
    <w:rsid w:val="00C733CD"/>
    <w:rsid w:val="00C7362F"/>
    <w:rsid w:val="00C7395D"/>
    <w:rsid w:val="00C73BB5"/>
    <w:rsid w:val="00C74004"/>
    <w:rsid w:val="00C745D0"/>
    <w:rsid w:val="00C74D3E"/>
    <w:rsid w:val="00C74EDE"/>
    <w:rsid w:val="00C75469"/>
    <w:rsid w:val="00C75826"/>
    <w:rsid w:val="00C75ACF"/>
    <w:rsid w:val="00C75F4A"/>
    <w:rsid w:val="00C76188"/>
    <w:rsid w:val="00C76769"/>
    <w:rsid w:val="00C768FD"/>
    <w:rsid w:val="00C774E2"/>
    <w:rsid w:val="00C77586"/>
    <w:rsid w:val="00C776F9"/>
    <w:rsid w:val="00C77D52"/>
    <w:rsid w:val="00C8004A"/>
    <w:rsid w:val="00C80360"/>
    <w:rsid w:val="00C8049E"/>
    <w:rsid w:val="00C805C6"/>
    <w:rsid w:val="00C80AE8"/>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49D"/>
    <w:rsid w:val="00C844D5"/>
    <w:rsid w:val="00C84720"/>
    <w:rsid w:val="00C84847"/>
    <w:rsid w:val="00C848B3"/>
    <w:rsid w:val="00C84E69"/>
    <w:rsid w:val="00C8500C"/>
    <w:rsid w:val="00C850BA"/>
    <w:rsid w:val="00C8523C"/>
    <w:rsid w:val="00C85854"/>
    <w:rsid w:val="00C85BD4"/>
    <w:rsid w:val="00C85D0B"/>
    <w:rsid w:val="00C860D3"/>
    <w:rsid w:val="00C86130"/>
    <w:rsid w:val="00C866E7"/>
    <w:rsid w:val="00C86807"/>
    <w:rsid w:val="00C86907"/>
    <w:rsid w:val="00C86C5D"/>
    <w:rsid w:val="00C87045"/>
    <w:rsid w:val="00C87171"/>
    <w:rsid w:val="00C87472"/>
    <w:rsid w:val="00C876BE"/>
    <w:rsid w:val="00C87775"/>
    <w:rsid w:val="00C87C7F"/>
    <w:rsid w:val="00C87F0C"/>
    <w:rsid w:val="00C9001A"/>
    <w:rsid w:val="00C90268"/>
    <w:rsid w:val="00C904CD"/>
    <w:rsid w:val="00C909BC"/>
    <w:rsid w:val="00C90B14"/>
    <w:rsid w:val="00C90CF8"/>
    <w:rsid w:val="00C91457"/>
    <w:rsid w:val="00C91480"/>
    <w:rsid w:val="00C916FC"/>
    <w:rsid w:val="00C9187C"/>
    <w:rsid w:val="00C918C4"/>
    <w:rsid w:val="00C91917"/>
    <w:rsid w:val="00C91BC3"/>
    <w:rsid w:val="00C91C18"/>
    <w:rsid w:val="00C91C3D"/>
    <w:rsid w:val="00C9287D"/>
    <w:rsid w:val="00C93177"/>
    <w:rsid w:val="00C93BB2"/>
    <w:rsid w:val="00C93FB9"/>
    <w:rsid w:val="00C94712"/>
    <w:rsid w:val="00C94A12"/>
    <w:rsid w:val="00C94D7E"/>
    <w:rsid w:val="00C94DBF"/>
    <w:rsid w:val="00C94DD2"/>
    <w:rsid w:val="00C95435"/>
    <w:rsid w:val="00C959C4"/>
    <w:rsid w:val="00C95E77"/>
    <w:rsid w:val="00C962BB"/>
    <w:rsid w:val="00C9680B"/>
    <w:rsid w:val="00C971A6"/>
    <w:rsid w:val="00C972F0"/>
    <w:rsid w:val="00C973AC"/>
    <w:rsid w:val="00C97664"/>
    <w:rsid w:val="00C97AB6"/>
    <w:rsid w:val="00C97D8A"/>
    <w:rsid w:val="00CA0515"/>
    <w:rsid w:val="00CA06C0"/>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374"/>
    <w:rsid w:val="00CA2608"/>
    <w:rsid w:val="00CA2832"/>
    <w:rsid w:val="00CA31FE"/>
    <w:rsid w:val="00CA3211"/>
    <w:rsid w:val="00CA32ED"/>
    <w:rsid w:val="00CA3D76"/>
    <w:rsid w:val="00CA3EF4"/>
    <w:rsid w:val="00CA41CE"/>
    <w:rsid w:val="00CA43CE"/>
    <w:rsid w:val="00CA4684"/>
    <w:rsid w:val="00CA4AEA"/>
    <w:rsid w:val="00CA57A3"/>
    <w:rsid w:val="00CA58D8"/>
    <w:rsid w:val="00CA59AF"/>
    <w:rsid w:val="00CA5E9B"/>
    <w:rsid w:val="00CA6485"/>
    <w:rsid w:val="00CA6593"/>
    <w:rsid w:val="00CA65BF"/>
    <w:rsid w:val="00CA6654"/>
    <w:rsid w:val="00CA666A"/>
    <w:rsid w:val="00CA683D"/>
    <w:rsid w:val="00CA6916"/>
    <w:rsid w:val="00CA6BB5"/>
    <w:rsid w:val="00CA71DE"/>
    <w:rsid w:val="00CA7361"/>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528"/>
    <w:rsid w:val="00CB28C7"/>
    <w:rsid w:val="00CB2916"/>
    <w:rsid w:val="00CB2C01"/>
    <w:rsid w:val="00CB2E3B"/>
    <w:rsid w:val="00CB3077"/>
    <w:rsid w:val="00CB30B7"/>
    <w:rsid w:val="00CB32AC"/>
    <w:rsid w:val="00CB32E1"/>
    <w:rsid w:val="00CB336B"/>
    <w:rsid w:val="00CB39F4"/>
    <w:rsid w:val="00CB3A40"/>
    <w:rsid w:val="00CB3B41"/>
    <w:rsid w:val="00CB3FDD"/>
    <w:rsid w:val="00CB40AF"/>
    <w:rsid w:val="00CB40D1"/>
    <w:rsid w:val="00CB45B9"/>
    <w:rsid w:val="00CB4767"/>
    <w:rsid w:val="00CB477D"/>
    <w:rsid w:val="00CB4826"/>
    <w:rsid w:val="00CB4B67"/>
    <w:rsid w:val="00CB5748"/>
    <w:rsid w:val="00CB5C88"/>
    <w:rsid w:val="00CB5DD3"/>
    <w:rsid w:val="00CB6130"/>
    <w:rsid w:val="00CB667C"/>
    <w:rsid w:val="00CB6E8A"/>
    <w:rsid w:val="00CB7333"/>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1B6"/>
    <w:rsid w:val="00CC6AD2"/>
    <w:rsid w:val="00CC6B5D"/>
    <w:rsid w:val="00CC7161"/>
    <w:rsid w:val="00CC722E"/>
    <w:rsid w:val="00CC733A"/>
    <w:rsid w:val="00CC7583"/>
    <w:rsid w:val="00CC7780"/>
    <w:rsid w:val="00CC77F3"/>
    <w:rsid w:val="00CC7A59"/>
    <w:rsid w:val="00CD0D9D"/>
    <w:rsid w:val="00CD1025"/>
    <w:rsid w:val="00CD1157"/>
    <w:rsid w:val="00CD1250"/>
    <w:rsid w:val="00CD1AC9"/>
    <w:rsid w:val="00CD1B60"/>
    <w:rsid w:val="00CD1E9A"/>
    <w:rsid w:val="00CD2584"/>
    <w:rsid w:val="00CD2802"/>
    <w:rsid w:val="00CD2968"/>
    <w:rsid w:val="00CD2C9E"/>
    <w:rsid w:val="00CD3085"/>
    <w:rsid w:val="00CD32C2"/>
    <w:rsid w:val="00CD3396"/>
    <w:rsid w:val="00CD3622"/>
    <w:rsid w:val="00CD36EE"/>
    <w:rsid w:val="00CD3B76"/>
    <w:rsid w:val="00CD3DB3"/>
    <w:rsid w:val="00CD45EE"/>
    <w:rsid w:val="00CD4EEF"/>
    <w:rsid w:val="00CD503A"/>
    <w:rsid w:val="00CD5182"/>
    <w:rsid w:val="00CD59B0"/>
    <w:rsid w:val="00CD5D20"/>
    <w:rsid w:val="00CD5E4D"/>
    <w:rsid w:val="00CD6725"/>
    <w:rsid w:val="00CD6842"/>
    <w:rsid w:val="00CD6A97"/>
    <w:rsid w:val="00CD6C1C"/>
    <w:rsid w:val="00CD7298"/>
    <w:rsid w:val="00CD7408"/>
    <w:rsid w:val="00CD7577"/>
    <w:rsid w:val="00CD76EB"/>
    <w:rsid w:val="00CD7B98"/>
    <w:rsid w:val="00CD7E25"/>
    <w:rsid w:val="00CD7FF8"/>
    <w:rsid w:val="00CE0070"/>
    <w:rsid w:val="00CE0195"/>
    <w:rsid w:val="00CE0494"/>
    <w:rsid w:val="00CE0C3F"/>
    <w:rsid w:val="00CE0EB6"/>
    <w:rsid w:val="00CE0FCB"/>
    <w:rsid w:val="00CE1376"/>
    <w:rsid w:val="00CE146E"/>
    <w:rsid w:val="00CE1687"/>
    <w:rsid w:val="00CE1917"/>
    <w:rsid w:val="00CE19D3"/>
    <w:rsid w:val="00CE27C2"/>
    <w:rsid w:val="00CE2BE4"/>
    <w:rsid w:val="00CE2D10"/>
    <w:rsid w:val="00CE2DFB"/>
    <w:rsid w:val="00CE3150"/>
    <w:rsid w:val="00CE3720"/>
    <w:rsid w:val="00CE3921"/>
    <w:rsid w:val="00CE3D89"/>
    <w:rsid w:val="00CE3EFE"/>
    <w:rsid w:val="00CE429E"/>
    <w:rsid w:val="00CE433C"/>
    <w:rsid w:val="00CE436F"/>
    <w:rsid w:val="00CE44E3"/>
    <w:rsid w:val="00CE4612"/>
    <w:rsid w:val="00CE48CD"/>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3D6"/>
    <w:rsid w:val="00CF1846"/>
    <w:rsid w:val="00CF204D"/>
    <w:rsid w:val="00CF2176"/>
    <w:rsid w:val="00CF2470"/>
    <w:rsid w:val="00CF2560"/>
    <w:rsid w:val="00CF2933"/>
    <w:rsid w:val="00CF2B9B"/>
    <w:rsid w:val="00CF2DFD"/>
    <w:rsid w:val="00CF30BA"/>
    <w:rsid w:val="00CF3356"/>
    <w:rsid w:val="00CF3691"/>
    <w:rsid w:val="00CF3B65"/>
    <w:rsid w:val="00CF3EBE"/>
    <w:rsid w:val="00CF4464"/>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4F8"/>
    <w:rsid w:val="00D056E3"/>
    <w:rsid w:val="00D05844"/>
    <w:rsid w:val="00D05E9B"/>
    <w:rsid w:val="00D06120"/>
    <w:rsid w:val="00D062CA"/>
    <w:rsid w:val="00D063E0"/>
    <w:rsid w:val="00D06822"/>
    <w:rsid w:val="00D06978"/>
    <w:rsid w:val="00D06C9A"/>
    <w:rsid w:val="00D0782C"/>
    <w:rsid w:val="00D07B2B"/>
    <w:rsid w:val="00D1047D"/>
    <w:rsid w:val="00D10BC5"/>
    <w:rsid w:val="00D10C8B"/>
    <w:rsid w:val="00D11609"/>
    <w:rsid w:val="00D11B15"/>
    <w:rsid w:val="00D12299"/>
    <w:rsid w:val="00D123A6"/>
    <w:rsid w:val="00D12615"/>
    <w:rsid w:val="00D127F4"/>
    <w:rsid w:val="00D12A78"/>
    <w:rsid w:val="00D13025"/>
    <w:rsid w:val="00D13129"/>
    <w:rsid w:val="00D136C6"/>
    <w:rsid w:val="00D13A8F"/>
    <w:rsid w:val="00D13BB1"/>
    <w:rsid w:val="00D13EFC"/>
    <w:rsid w:val="00D140BC"/>
    <w:rsid w:val="00D1428A"/>
    <w:rsid w:val="00D1433D"/>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EAF"/>
    <w:rsid w:val="00D20F92"/>
    <w:rsid w:val="00D2102A"/>
    <w:rsid w:val="00D2102D"/>
    <w:rsid w:val="00D2108D"/>
    <w:rsid w:val="00D21B19"/>
    <w:rsid w:val="00D21EDC"/>
    <w:rsid w:val="00D22098"/>
    <w:rsid w:val="00D2276D"/>
    <w:rsid w:val="00D2276E"/>
    <w:rsid w:val="00D229B1"/>
    <w:rsid w:val="00D22A13"/>
    <w:rsid w:val="00D22B29"/>
    <w:rsid w:val="00D22F81"/>
    <w:rsid w:val="00D23079"/>
    <w:rsid w:val="00D23AE9"/>
    <w:rsid w:val="00D23C26"/>
    <w:rsid w:val="00D23D06"/>
    <w:rsid w:val="00D240B0"/>
    <w:rsid w:val="00D2487F"/>
    <w:rsid w:val="00D24DC0"/>
    <w:rsid w:val="00D24DF7"/>
    <w:rsid w:val="00D25670"/>
    <w:rsid w:val="00D25751"/>
    <w:rsid w:val="00D257AB"/>
    <w:rsid w:val="00D25D33"/>
    <w:rsid w:val="00D25F4C"/>
    <w:rsid w:val="00D25F63"/>
    <w:rsid w:val="00D262BB"/>
    <w:rsid w:val="00D263EB"/>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662"/>
    <w:rsid w:val="00D32863"/>
    <w:rsid w:val="00D32895"/>
    <w:rsid w:val="00D32BB4"/>
    <w:rsid w:val="00D32EFD"/>
    <w:rsid w:val="00D33156"/>
    <w:rsid w:val="00D331F1"/>
    <w:rsid w:val="00D3351D"/>
    <w:rsid w:val="00D336B0"/>
    <w:rsid w:val="00D33A4D"/>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A96"/>
    <w:rsid w:val="00D37AFB"/>
    <w:rsid w:val="00D37BEB"/>
    <w:rsid w:val="00D37D46"/>
    <w:rsid w:val="00D4025E"/>
    <w:rsid w:val="00D40467"/>
    <w:rsid w:val="00D4061B"/>
    <w:rsid w:val="00D40985"/>
    <w:rsid w:val="00D41074"/>
    <w:rsid w:val="00D41156"/>
    <w:rsid w:val="00D415FD"/>
    <w:rsid w:val="00D416AE"/>
    <w:rsid w:val="00D41762"/>
    <w:rsid w:val="00D41816"/>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9D7"/>
    <w:rsid w:val="00D44E7A"/>
    <w:rsid w:val="00D45023"/>
    <w:rsid w:val="00D4506D"/>
    <w:rsid w:val="00D451B0"/>
    <w:rsid w:val="00D45219"/>
    <w:rsid w:val="00D45A72"/>
    <w:rsid w:val="00D45C5C"/>
    <w:rsid w:val="00D45D50"/>
    <w:rsid w:val="00D46096"/>
    <w:rsid w:val="00D463E6"/>
    <w:rsid w:val="00D4649C"/>
    <w:rsid w:val="00D4673C"/>
    <w:rsid w:val="00D46D87"/>
    <w:rsid w:val="00D46EBF"/>
    <w:rsid w:val="00D46F82"/>
    <w:rsid w:val="00D46FC0"/>
    <w:rsid w:val="00D4788B"/>
    <w:rsid w:val="00D47957"/>
    <w:rsid w:val="00D47A2E"/>
    <w:rsid w:val="00D508ED"/>
    <w:rsid w:val="00D51045"/>
    <w:rsid w:val="00D5121E"/>
    <w:rsid w:val="00D51F04"/>
    <w:rsid w:val="00D52378"/>
    <w:rsid w:val="00D5251D"/>
    <w:rsid w:val="00D52B12"/>
    <w:rsid w:val="00D52BE6"/>
    <w:rsid w:val="00D53324"/>
    <w:rsid w:val="00D53939"/>
    <w:rsid w:val="00D53AFD"/>
    <w:rsid w:val="00D53E27"/>
    <w:rsid w:val="00D542FB"/>
    <w:rsid w:val="00D54351"/>
    <w:rsid w:val="00D54816"/>
    <w:rsid w:val="00D54975"/>
    <w:rsid w:val="00D54B62"/>
    <w:rsid w:val="00D54F04"/>
    <w:rsid w:val="00D55576"/>
    <w:rsid w:val="00D55633"/>
    <w:rsid w:val="00D559B0"/>
    <w:rsid w:val="00D55B91"/>
    <w:rsid w:val="00D55C10"/>
    <w:rsid w:val="00D55D1A"/>
    <w:rsid w:val="00D55D6B"/>
    <w:rsid w:val="00D5600C"/>
    <w:rsid w:val="00D560E6"/>
    <w:rsid w:val="00D56447"/>
    <w:rsid w:val="00D5685A"/>
    <w:rsid w:val="00D568BE"/>
    <w:rsid w:val="00D56A1F"/>
    <w:rsid w:val="00D56B56"/>
    <w:rsid w:val="00D56E2D"/>
    <w:rsid w:val="00D56E87"/>
    <w:rsid w:val="00D56F1A"/>
    <w:rsid w:val="00D57260"/>
    <w:rsid w:val="00D57485"/>
    <w:rsid w:val="00D57BF8"/>
    <w:rsid w:val="00D57ECB"/>
    <w:rsid w:val="00D60368"/>
    <w:rsid w:val="00D603A3"/>
    <w:rsid w:val="00D605F6"/>
    <w:rsid w:val="00D60F59"/>
    <w:rsid w:val="00D61147"/>
    <w:rsid w:val="00D61253"/>
    <w:rsid w:val="00D612BA"/>
    <w:rsid w:val="00D615AD"/>
    <w:rsid w:val="00D61EC8"/>
    <w:rsid w:val="00D62265"/>
    <w:rsid w:val="00D62DB1"/>
    <w:rsid w:val="00D63009"/>
    <w:rsid w:val="00D6309D"/>
    <w:rsid w:val="00D63787"/>
    <w:rsid w:val="00D63D0E"/>
    <w:rsid w:val="00D63F4F"/>
    <w:rsid w:val="00D64111"/>
    <w:rsid w:val="00D643B3"/>
    <w:rsid w:val="00D6449B"/>
    <w:rsid w:val="00D64519"/>
    <w:rsid w:val="00D64888"/>
    <w:rsid w:val="00D64A7D"/>
    <w:rsid w:val="00D64DB8"/>
    <w:rsid w:val="00D64E51"/>
    <w:rsid w:val="00D65301"/>
    <w:rsid w:val="00D65386"/>
    <w:rsid w:val="00D654B6"/>
    <w:rsid w:val="00D65948"/>
    <w:rsid w:val="00D65C96"/>
    <w:rsid w:val="00D66171"/>
    <w:rsid w:val="00D661F1"/>
    <w:rsid w:val="00D66235"/>
    <w:rsid w:val="00D66A00"/>
    <w:rsid w:val="00D66E46"/>
    <w:rsid w:val="00D67181"/>
    <w:rsid w:val="00D67525"/>
    <w:rsid w:val="00D678DF"/>
    <w:rsid w:val="00D70523"/>
    <w:rsid w:val="00D70962"/>
    <w:rsid w:val="00D709D6"/>
    <w:rsid w:val="00D70FCF"/>
    <w:rsid w:val="00D71546"/>
    <w:rsid w:val="00D71632"/>
    <w:rsid w:val="00D71BD7"/>
    <w:rsid w:val="00D72424"/>
    <w:rsid w:val="00D7264B"/>
    <w:rsid w:val="00D73506"/>
    <w:rsid w:val="00D7354A"/>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501E"/>
    <w:rsid w:val="00D751E6"/>
    <w:rsid w:val="00D757A2"/>
    <w:rsid w:val="00D75A7F"/>
    <w:rsid w:val="00D763E2"/>
    <w:rsid w:val="00D766D6"/>
    <w:rsid w:val="00D7687B"/>
    <w:rsid w:val="00D76DC9"/>
    <w:rsid w:val="00D76E31"/>
    <w:rsid w:val="00D776FC"/>
    <w:rsid w:val="00D7791A"/>
    <w:rsid w:val="00D77FE2"/>
    <w:rsid w:val="00D8009F"/>
    <w:rsid w:val="00D804E2"/>
    <w:rsid w:val="00D80729"/>
    <w:rsid w:val="00D8081B"/>
    <w:rsid w:val="00D8083C"/>
    <w:rsid w:val="00D80C50"/>
    <w:rsid w:val="00D80E76"/>
    <w:rsid w:val="00D80F36"/>
    <w:rsid w:val="00D8129F"/>
    <w:rsid w:val="00D8136B"/>
    <w:rsid w:val="00D8144F"/>
    <w:rsid w:val="00D81621"/>
    <w:rsid w:val="00D81D69"/>
    <w:rsid w:val="00D81E69"/>
    <w:rsid w:val="00D81FFA"/>
    <w:rsid w:val="00D822AE"/>
    <w:rsid w:val="00D8272F"/>
    <w:rsid w:val="00D82805"/>
    <w:rsid w:val="00D829E6"/>
    <w:rsid w:val="00D82EAA"/>
    <w:rsid w:val="00D82EB3"/>
    <w:rsid w:val="00D83354"/>
    <w:rsid w:val="00D8372D"/>
    <w:rsid w:val="00D83A5F"/>
    <w:rsid w:val="00D83CE7"/>
    <w:rsid w:val="00D83E97"/>
    <w:rsid w:val="00D83F41"/>
    <w:rsid w:val="00D84238"/>
    <w:rsid w:val="00D84247"/>
    <w:rsid w:val="00D84408"/>
    <w:rsid w:val="00D84545"/>
    <w:rsid w:val="00D845DE"/>
    <w:rsid w:val="00D84BE2"/>
    <w:rsid w:val="00D84C0F"/>
    <w:rsid w:val="00D84C9C"/>
    <w:rsid w:val="00D84F61"/>
    <w:rsid w:val="00D851EA"/>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933"/>
    <w:rsid w:val="00D87EBC"/>
    <w:rsid w:val="00D9033C"/>
    <w:rsid w:val="00D90816"/>
    <w:rsid w:val="00D90B59"/>
    <w:rsid w:val="00D90FE3"/>
    <w:rsid w:val="00D9151D"/>
    <w:rsid w:val="00D92567"/>
    <w:rsid w:val="00D92D94"/>
    <w:rsid w:val="00D932F4"/>
    <w:rsid w:val="00D93309"/>
    <w:rsid w:val="00D9390E"/>
    <w:rsid w:val="00D93A5A"/>
    <w:rsid w:val="00D93C6B"/>
    <w:rsid w:val="00D93E52"/>
    <w:rsid w:val="00D93FCE"/>
    <w:rsid w:val="00D9400C"/>
    <w:rsid w:val="00D94037"/>
    <w:rsid w:val="00D9404D"/>
    <w:rsid w:val="00D94140"/>
    <w:rsid w:val="00D94156"/>
    <w:rsid w:val="00D94EDF"/>
    <w:rsid w:val="00D9513A"/>
    <w:rsid w:val="00D957A7"/>
    <w:rsid w:val="00D95BFD"/>
    <w:rsid w:val="00D95E35"/>
    <w:rsid w:val="00D95FE7"/>
    <w:rsid w:val="00D9609E"/>
    <w:rsid w:val="00D96409"/>
    <w:rsid w:val="00D96550"/>
    <w:rsid w:val="00D96AD1"/>
    <w:rsid w:val="00D96E4B"/>
    <w:rsid w:val="00D96E8F"/>
    <w:rsid w:val="00D970AC"/>
    <w:rsid w:val="00D9756B"/>
    <w:rsid w:val="00D97660"/>
    <w:rsid w:val="00D97C10"/>
    <w:rsid w:val="00D97C59"/>
    <w:rsid w:val="00D97E5D"/>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DE1"/>
    <w:rsid w:val="00DA3110"/>
    <w:rsid w:val="00DA3256"/>
    <w:rsid w:val="00DA3320"/>
    <w:rsid w:val="00DA3464"/>
    <w:rsid w:val="00DA3772"/>
    <w:rsid w:val="00DA379B"/>
    <w:rsid w:val="00DA3892"/>
    <w:rsid w:val="00DA38DF"/>
    <w:rsid w:val="00DA3CD8"/>
    <w:rsid w:val="00DA3E18"/>
    <w:rsid w:val="00DA3E65"/>
    <w:rsid w:val="00DA3ED9"/>
    <w:rsid w:val="00DA4044"/>
    <w:rsid w:val="00DA41F6"/>
    <w:rsid w:val="00DA431A"/>
    <w:rsid w:val="00DA46CB"/>
    <w:rsid w:val="00DA482B"/>
    <w:rsid w:val="00DA4922"/>
    <w:rsid w:val="00DA4B4B"/>
    <w:rsid w:val="00DA4BCD"/>
    <w:rsid w:val="00DA5285"/>
    <w:rsid w:val="00DA56BE"/>
    <w:rsid w:val="00DA5719"/>
    <w:rsid w:val="00DA5816"/>
    <w:rsid w:val="00DA5E61"/>
    <w:rsid w:val="00DA5FF4"/>
    <w:rsid w:val="00DA6193"/>
    <w:rsid w:val="00DA6EE2"/>
    <w:rsid w:val="00DA7182"/>
    <w:rsid w:val="00DA71E0"/>
    <w:rsid w:val="00DA72FC"/>
    <w:rsid w:val="00DA7390"/>
    <w:rsid w:val="00DA747C"/>
    <w:rsid w:val="00DA77A8"/>
    <w:rsid w:val="00DA7B3E"/>
    <w:rsid w:val="00DB051F"/>
    <w:rsid w:val="00DB055D"/>
    <w:rsid w:val="00DB0605"/>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5F2"/>
    <w:rsid w:val="00DB6E61"/>
    <w:rsid w:val="00DB7BA1"/>
    <w:rsid w:val="00DC0040"/>
    <w:rsid w:val="00DC032D"/>
    <w:rsid w:val="00DC0587"/>
    <w:rsid w:val="00DC0A3E"/>
    <w:rsid w:val="00DC0B98"/>
    <w:rsid w:val="00DC0D3C"/>
    <w:rsid w:val="00DC1417"/>
    <w:rsid w:val="00DC155B"/>
    <w:rsid w:val="00DC1590"/>
    <w:rsid w:val="00DC1775"/>
    <w:rsid w:val="00DC21B4"/>
    <w:rsid w:val="00DC2658"/>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ACB"/>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1F4"/>
    <w:rsid w:val="00DD02D0"/>
    <w:rsid w:val="00DD0411"/>
    <w:rsid w:val="00DD08FE"/>
    <w:rsid w:val="00DD0BC4"/>
    <w:rsid w:val="00DD0DC7"/>
    <w:rsid w:val="00DD1190"/>
    <w:rsid w:val="00DD11B9"/>
    <w:rsid w:val="00DD1414"/>
    <w:rsid w:val="00DD15C6"/>
    <w:rsid w:val="00DD18EC"/>
    <w:rsid w:val="00DD1B8E"/>
    <w:rsid w:val="00DD2266"/>
    <w:rsid w:val="00DD252B"/>
    <w:rsid w:val="00DD25EE"/>
    <w:rsid w:val="00DD2926"/>
    <w:rsid w:val="00DD2A89"/>
    <w:rsid w:val="00DD2E91"/>
    <w:rsid w:val="00DD2FF5"/>
    <w:rsid w:val="00DD3311"/>
    <w:rsid w:val="00DD33A9"/>
    <w:rsid w:val="00DD3B19"/>
    <w:rsid w:val="00DD42C5"/>
    <w:rsid w:val="00DD4404"/>
    <w:rsid w:val="00DD450C"/>
    <w:rsid w:val="00DD4633"/>
    <w:rsid w:val="00DD46F4"/>
    <w:rsid w:val="00DD4A27"/>
    <w:rsid w:val="00DD4B04"/>
    <w:rsid w:val="00DD4B3F"/>
    <w:rsid w:val="00DD4C85"/>
    <w:rsid w:val="00DD4D2B"/>
    <w:rsid w:val="00DD5305"/>
    <w:rsid w:val="00DD53C3"/>
    <w:rsid w:val="00DD5E8F"/>
    <w:rsid w:val="00DD6525"/>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A2D"/>
    <w:rsid w:val="00DE1B75"/>
    <w:rsid w:val="00DE1D51"/>
    <w:rsid w:val="00DE1E88"/>
    <w:rsid w:val="00DE201D"/>
    <w:rsid w:val="00DE2C5D"/>
    <w:rsid w:val="00DE2E13"/>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9C"/>
    <w:rsid w:val="00DF247F"/>
    <w:rsid w:val="00DF2844"/>
    <w:rsid w:val="00DF28C9"/>
    <w:rsid w:val="00DF2989"/>
    <w:rsid w:val="00DF2CB5"/>
    <w:rsid w:val="00DF3094"/>
    <w:rsid w:val="00DF3AD4"/>
    <w:rsid w:val="00DF3BD4"/>
    <w:rsid w:val="00DF449C"/>
    <w:rsid w:val="00DF4619"/>
    <w:rsid w:val="00DF46E2"/>
    <w:rsid w:val="00DF4874"/>
    <w:rsid w:val="00DF4883"/>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F70"/>
    <w:rsid w:val="00E00786"/>
    <w:rsid w:val="00E00991"/>
    <w:rsid w:val="00E00B97"/>
    <w:rsid w:val="00E00E17"/>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AF0"/>
    <w:rsid w:val="00E11EEE"/>
    <w:rsid w:val="00E11F07"/>
    <w:rsid w:val="00E11FA0"/>
    <w:rsid w:val="00E11FC7"/>
    <w:rsid w:val="00E1259A"/>
    <w:rsid w:val="00E125B5"/>
    <w:rsid w:val="00E1266C"/>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9F9"/>
    <w:rsid w:val="00E15B60"/>
    <w:rsid w:val="00E16B69"/>
    <w:rsid w:val="00E16BF8"/>
    <w:rsid w:val="00E16D7F"/>
    <w:rsid w:val="00E171FE"/>
    <w:rsid w:val="00E172D5"/>
    <w:rsid w:val="00E17391"/>
    <w:rsid w:val="00E17A01"/>
    <w:rsid w:val="00E17B0A"/>
    <w:rsid w:val="00E17B2B"/>
    <w:rsid w:val="00E17DC4"/>
    <w:rsid w:val="00E17F64"/>
    <w:rsid w:val="00E2013C"/>
    <w:rsid w:val="00E20180"/>
    <w:rsid w:val="00E201B5"/>
    <w:rsid w:val="00E2062F"/>
    <w:rsid w:val="00E208C7"/>
    <w:rsid w:val="00E20B4E"/>
    <w:rsid w:val="00E213A0"/>
    <w:rsid w:val="00E21ADF"/>
    <w:rsid w:val="00E22104"/>
    <w:rsid w:val="00E2273C"/>
    <w:rsid w:val="00E22743"/>
    <w:rsid w:val="00E23075"/>
    <w:rsid w:val="00E23723"/>
    <w:rsid w:val="00E238A1"/>
    <w:rsid w:val="00E23A30"/>
    <w:rsid w:val="00E23B09"/>
    <w:rsid w:val="00E23D83"/>
    <w:rsid w:val="00E251D0"/>
    <w:rsid w:val="00E25590"/>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7B2"/>
    <w:rsid w:val="00E31AD5"/>
    <w:rsid w:val="00E31CF3"/>
    <w:rsid w:val="00E31F4A"/>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2C6"/>
    <w:rsid w:val="00E40858"/>
    <w:rsid w:val="00E40F89"/>
    <w:rsid w:val="00E4123B"/>
    <w:rsid w:val="00E41362"/>
    <w:rsid w:val="00E41648"/>
    <w:rsid w:val="00E41790"/>
    <w:rsid w:val="00E41E58"/>
    <w:rsid w:val="00E41F37"/>
    <w:rsid w:val="00E41F77"/>
    <w:rsid w:val="00E420E9"/>
    <w:rsid w:val="00E42316"/>
    <w:rsid w:val="00E42874"/>
    <w:rsid w:val="00E436D0"/>
    <w:rsid w:val="00E436DB"/>
    <w:rsid w:val="00E43A82"/>
    <w:rsid w:val="00E43E49"/>
    <w:rsid w:val="00E44075"/>
    <w:rsid w:val="00E4448F"/>
    <w:rsid w:val="00E44529"/>
    <w:rsid w:val="00E4458A"/>
    <w:rsid w:val="00E44FB5"/>
    <w:rsid w:val="00E455F3"/>
    <w:rsid w:val="00E45A0C"/>
    <w:rsid w:val="00E45BE9"/>
    <w:rsid w:val="00E45E5D"/>
    <w:rsid w:val="00E46560"/>
    <w:rsid w:val="00E4676E"/>
    <w:rsid w:val="00E46955"/>
    <w:rsid w:val="00E46BC6"/>
    <w:rsid w:val="00E46D95"/>
    <w:rsid w:val="00E46E81"/>
    <w:rsid w:val="00E47408"/>
    <w:rsid w:val="00E47EDE"/>
    <w:rsid w:val="00E501C8"/>
    <w:rsid w:val="00E5021D"/>
    <w:rsid w:val="00E50373"/>
    <w:rsid w:val="00E507AC"/>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443"/>
    <w:rsid w:val="00E535FF"/>
    <w:rsid w:val="00E53B6B"/>
    <w:rsid w:val="00E53BE3"/>
    <w:rsid w:val="00E53FBA"/>
    <w:rsid w:val="00E54240"/>
    <w:rsid w:val="00E54309"/>
    <w:rsid w:val="00E54740"/>
    <w:rsid w:val="00E54A16"/>
    <w:rsid w:val="00E54F40"/>
    <w:rsid w:val="00E55318"/>
    <w:rsid w:val="00E55979"/>
    <w:rsid w:val="00E55B53"/>
    <w:rsid w:val="00E56234"/>
    <w:rsid w:val="00E56478"/>
    <w:rsid w:val="00E5673E"/>
    <w:rsid w:val="00E568F7"/>
    <w:rsid w:val="00E56A94"/>
    <w:rsid w:val="00E56AF0"/>
    <w:rsid w:val="00E56CCB"/>
    <w:rsid w:val="00E56D36"/>
    <w:rsid w:val="00E56D50"/>
    <w:rsid w:val="00E56DD0"/>
    <w:rsid w:val="00E56EA2"/>
    <w:rsid w:val="00E5728E"/>
    <w:rsid w:val="00E577D5"/>
    <w:rsid w:val="00E57B41"/>
    <w:rsid w:val="00E57B79"/>
    <w:rsid w:val="00E57D90"/>
    <w:rsid w:val="00E57F6C"/>
    <w:rsid w:val="00E6074C"/>
    <w:rsid w:val="00E60BD2"/>
    <w:rsid w:val="00E60C6E"/>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52ED"/>
    <w:rsid w:val="00E653DC"/>
    <w:rsid w:val="00E6565A"/>
    <w:rsid w:val="00E65682"/>
    <w:rsid w:val="00E65900"/>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1057"/>
    <w:rsid w:val="00E713BE"/>
    <w:rsid w:val="00E71473"/>
    <w:rsid w:val="00E715B4"/>
    <w:rsid w:val="00E71D28"/>
    <w:rsid w:val="00E71D47"/>
    <w:rsid w:val="00E71E44"/>
    <w:rsid w:val="00E7215B"/>
    <w:rsid w:val="00E723A7"/>
    <w:rsid w:val="00E72D34"/>
    <w:rsid w:val="00E72EAB"/>
    <w:rsid w:val="00E73006"/>
    <w:rsid w:val="00E73537"/>
    <w:rsid w:val="00E7362C"/>
    <w:rsid w:val="00E736CD"/>
    <w:rsid w:val="00E737D9"/>
    <w:rsid w:val="00E73A95"/>
    <w:rsid w:val="00E73C3E"/>
    <w:rsid w:val="00E73C69"/>
    <w:rsid w:val="00E73E8C"/>
    <w:rsid w:val="00E74171"/>
    <w:rsid w:val="00E747EA"/>
    <w:rsid w:val="00E74AA5"/>
    <w:rsid w:val="00E74C02"/>
    <w:rsid w:val="00E74C70"/>
    <w:rsid w:val="00E75304"/>
    <w:rsid w:val="00E75618"/>
    <w:rsid w:val="00E7569D"/>
    <w:rsid w:val="00E77120"/>
    <w:rsid w:val="00E7788E"/>
    <w:rsid w:val="00E77C24"/>
    <w:rsid w:val="00E77EB2"/>
    <w:rsid w:val="00E8008F"/>
    <w:rsid w:val="00E8012A"/>
    <w:rsid w:val="00E801FB"/>
    <w:rsid w:val="00E80356"/>
    <w:rsid w:val="00E8069C"/>
    <w:rsid w:val="00E80933"/>
    <w:rsid w:val="00E81049"/>
    <w:rsid w:val="00E81182"/>
    <w:rsid w:val="00E81585"/>
    <w:rsid w:val="00E81AD2"/>
    <w:rsid w:val="00E81AFC"/>
    <w:rsid w:val="00E81B8E"/>
    <w:rsid w:val="00E81CE9"/>
    <w:rsid w:val="00E82066"/>
    <w:rsid w:val="00E824A2"/>
    <w:rsid w:val="00E82AEF"/>
    <w:rsid w:val="00E82B38"/>
    <w:rsid w:val="00E834A8"/>
    <w:rsid w:val="00E837A0"/>
    <w:rsid w:val="00E83975"/>
    <w:rsid w:val="00E83C90"/>
    <w:rsid w:val="00E83D38"/>
    <w:rsid w:val="00E83DF4"/>
    <w:rsid w:val="00E83E65"/>
    <w:rsid w:val="00E84078"/>
    <w:rsid w:val="00E84471"/>
    <w:rsid w:val="00E84515"/>
    <w:rsid w:val="00E84929"/>
    <w:rsid w:val="00E84A00"/>
    <w:rsid w:val="00E84C9B"/>
    <w:rsid w:val="00E84D43"/>
    <w:rsid w:val="00E850CA"/>
    <w:rsid w:val="00E85421"/>
    <w:rsid w:val="00E854F5"/>
    <w:rsid w:val="00E8583E"/>
    <w:rsid w:val="00E86049"/>
    <w:rsid w:val="00E8663B"/>
    <w:rsid w:val="00E8663D"/>
    <w:rsid w:val="00E86654"/>
    <w:rsid w:val="00E86656"/>
    <w:rsid w:val="00E866E1"/>
    <w:rsid w:val="00E86DC6"/>
    <w:rsid w:val="00E872D8"/>
    <w:rsid w:val="00E875CE"/>
    <w:rsid w:val="00E87EA9"/>
    <w:rsid w:val="00E87F9E"/>
    <w:rsid w:val="00E90373"/>
    <w:rsid w:val="00E90D8B"/>
    <w:rsid w:val="00E910D6"/>
    <w:rsid w:val="00E91864"/>
    <w:rsid w:val="00E918BD"/>
    <w:rsid w:val="00E91D12"/>
    <w:rsid w:val="00E92065"/>
    <w:rsid w:val="00E920B6"/>
    <w:rsid w:val="00E92543"/>
    <w:rsid w:val="00E928D0"/>
    <w:rsid w:val="00E92942"/>
    <w:rsid w:val="00E92A44"/>
    <w:rsid w:val="00E931A2"/>
    <w:rsid w:val="00E93403"/>
    <w:rsid w:val="00E93460"/>
    <w:rsid w:val="00E935B6"/>
    <w:rsid w:val="00E935DD"/>
    <w:rsid w:val="00E937C8"/>
    <w:rsid w:val="00E93821"/>
    <w:rsid w:val="00E93852"/>
    <w:rsid w:val="00E93964"/>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8B"/>
    <w:rsid w:val="00EA1CE3"/>
    <w:rsid w:val="00EA1D4C"/>
    <w:rsid w:val="00EA232E"/>
    <w:rsid w:val="00EA2355"/>
    <w:rsid w:val="00EA2445"/>
    <w:rsid w:val="00EA27E5"/>
    <w:rsid w:val="00EA2849"/>
    <w:rsid w:val="00EA29FD"/>
    <w:rsid w:val="00EA2CB1"/>
    <w:rsid w:val="00EA312B"/>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6387"/>
    <w:rsid w:val="00EA645B"/>
    <w:rsid w:val="00EA69E4"/>
    <w:rsid w:val="00EA6A32"/>
    <w:rsid w:val="00EA6C03"/>
    <w:rsid w:val="00EA6E32"/>
    <w:rsid w:val="00EA6EBD"/>
    <w:rsid w:val="00EA724F"/>
    <w:rsid w:val="00EA7DBB"/>
    <w:rsid w:val="00EB0025"/>
    <w:rsid w:val="00EB0121"/>
    <w:rsid w:val="00EB05EC"/>
    <w:rsid w:val="00EB0BC9"/>
    <w:rsid w:val="00EB1253"/>
    <w:rsid w:val="00EB12D5"/>
    <w:rsid w:val="00EB147B"/>
    <w:rsid w:val="00EB1F27"/>
    <w:rsid w:val="00EB1F6F"/>
    <w:rsid w:val="00EB22CE"/>
    <w:rsid w:val="00EB24BE"/>
    <w:rsid w:val="00EB25FF"/>
    <w:rsid w:val="00EB2670"/>
    <w:rsid w:val="00EB2906"/>
    <w:rsid w:val="00EB2B23"/>
    <w:rsid w:val="00EB32DA"/>
    <w:rsid w:val="00EB3B77"/>
    <w:rsid w:val="00EB3E3C"/>
    <w:rsid w:val="00EB40CC"/>
    <w:rsid w:val="00EB44FC"/>
    <w:rsid w:val="00EB4526"/>
    <w:rsid w:val="00EB4600"/>
    <w:rsid w:val="00EB472A"/>
    <w:rsid w:val="00EB492A"/>
    <w:rsid w:val="00EB4E0F"/>
    <w:rsid w:val="00EB5CF7"/>
    <w:rsid w:val="00EB5D0B"/>
    <w:rsid w:val="00EB60C3"/>
    <w:rsid w:val="00EB6396"/>
    <w:rsid w:val="00EB6455"/>
    <w:rsid w:val="00EB6C8E"/>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1CBB"/>
    <w:rsid w:val="00EC20F3"/>
    <w:rsid w:val="00EC22C8"/>
    <w:rsid w:val="00EC25DF"/>
    <w:rsid w:val="00EC262A"/>
    <w:rsid w:val="00EC2822"/>
    <w:rsid w:val="00EC2ADB"/>
    <w:rsid w:val="00EC30BB"/>
    <w:rsid w:val="00EC33C9"/>
    <w:rsid w:val="00EC36C0"/>
    <w:rsid w:val="00EC3785"/>
    <w:rsid w:val="00EC38BB"/>
    <w:rsid w:val="00EC3D03"/>
    <w:rsid w:val="00EC4383"/>
    <w:rsid w:val="00EC4703"/>
    <w:rsid w:val="00EC4EB3"/>
    <w:rsid w:val="00EC528C"/>
    <w:rsid w:val="00EC5B51"/>
    <w:rsid w:val="00EC5B9C"/>
    <w:rsid w:val="00EC604C"/>
    <w:rsid w:val="00EC6108"/>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91C"/>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99D"/>
    <w:rsid w:val="00EE10EF"/>
    <w:rsid w:val="00EE141C"/>
    <w:rsid w:val="00EE14A0"/>
    <w:rsid w:val="00EE14CA"/>
    <w:rsid w:val="00EE161F"/>
    <w:rsid w:val="00EE1898"/>
    <w:rsid w:val="00EE1BF1"/>
    <w:rsid w:val="00EE1D80"/>
    <w:rsid w:val="00EE20F4"/>
    <w:rsid w:val="00EE21BD"/>
    <w:rsid w:val="00EE22E1"/>
    <w:rsid w:val="00EE273A"/>
    <w:rsid w:val="00EE277C"/>
    <w:rsid w:val="00EE2866"/>
    <w:rsid w:val="00EE2A3B"/>
    <w:rsid w:val="00EE2C21"/>
    <w:rsid w:val="00EE2EEE"/>
    <w:rsid w:val="00EE303B"/>
    <w:rsid w:val="00EE32BF"/>
    <w:rsid w:val="00EE36D4"/>
    <w:rsid w:val="00EE384A"/>
    <w:rsid w:val="00EE3C4D"/>
    <w:rsid w:val="00EE402C"/>
    <w:rsid w:val="00EE403B"/>
    <w:rsid w:val="00EE416F"/>
    <w:rsid w:val="00EE547E"/>
    <w:rsid w:val="00EE54CF"/>
    <w:rsid w:val="00EE5558"/>
    <w:rsid w:val="00EE58B1"/>
    <w:rsid w:val="00EE61CC"/>
    <w:rsid w:val="00EE6368"/>
    <w:rsid w:val="00EE6D3F"/>
    <w:rsid w:val="00EE74B8"/>
    <w:rsid w:val="00EE751F"/>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2BD"/>
    <w:rsid w:val="00EF2A52"/>
    <w:rsid w:val="00EF2ADF"/>
    <w:rsid w:val="00EF2BAF"/>
    <w:rsid w:val="00EF2D0F"/>
    <w:rsid w:val="00EF2E1C"/>
    <w:rsid w:val="00EF3E3E"/>
    <w:rsid w:val="00EF49B5"/>
    <w:rsid w:val="00EF4EB5"/>
    <w:rsid w:val="00EF5639"/>
    <w:rsid w:val="00EF5CE5"/>
    <w:rsid w:val="00EF62D1"/>
    <w:rsid w:val="00EF633B"/>
    <w:rsid w:val="00EF638E"/>
    <w:rsid w:val="00EF642E"/>
    <w:rsid w:val="00EF6576"/>
    <w:rsid w:val="00EF67F8"/>
    <w:rsid w:val="00EF6B22"/>
    <w:rsid w:val="00EF6B2E"/>
    <w:rsid w:val="00F00252"/>
    <w:rsid w:val="00F00328"/>
    <w:rsid w:val="00F00465"/>
    <w:rsid w:val="00F00A5A"/>
    <w:rsid w:val="00F013ED"/>
    <w:rsid w:val="00F01583"/>
    <w:rsid w:val="00F01A15"/>
    <w:rsid w:val="00F01A26"/>
    <w:rsid w:val="00F020B2"/>
    <w:rsid w:val="00F023C0"/>
    <w:rsid w:val="00F0262E"/>
    <w:rsid w:val="00F028BC"/>
    <w:rsid w:val="00F029C6"/>
    <w:rsid w:val="00F02B9C"/>
    <w:rsid w:val="00F02CF2"/>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021"/>
    <w:rsid w:val="00F106C6"/>
    <w:rsid w:val="00F10D3A"/>
    <w:rsid w:val="00F10DD0"/>
    <w:rsid w:val="00F111F4"/>
    <w:rsid w:val="00F113C9"/>
    <w:rsid w:val="00F11C0D"/>
    <w:rsid w:val="00F12030"/>
    <w:rsid w:val="00F12160"/>
    <w:rsid w:val="00F125DE"/>
    <w:rsid w:val="00F1271B"/>
    <w:rsid w:val="00F12815"/>
    <w:rsid w:val="00F12897"/>
    <w:rsid w:val="00F12CFA"/>
    <w:rsid w:val="00F12E3B"/>
    <w:rsid w:val="00F13028"/>
    <w:rsid w:val="00F13210"/>
    <w:rsid w:val="00F1326E"/>
    <w:rsid w:val="00F1334C"/>
    <w:rsid w:val="00F13B08"/>
    <w:rsid w:val="00F13ECD"/>
    <w:rsid w:val="00F141DC"/>
    <w:rsid w:val="00F1420A"/>
    <w:rsid w:val="00F14242"/>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553"/>
    <w:rsid w:val="00F2058F"/>
    <w:rsid w:val="00F20A64"/>
    <w:rsid w:val="00F20E15"/>
    <w:rsid w:val="00F20EB9"/>
    <w:rsid w:val="00F20F62"/>
    <w:rsid w:val="00F21D64"/>
    <w:rsid w:val="00F21E06"/>
    <w:rsid w:val="00F2226F"/>
    <w:rsid w:val="00F22524"/>
    <w:rsid w:val="00F227D0"/>
    <w:rsid w:val="00F22EB2"/>
    <w:rsid w:val="00F22EE6"/>
    <w:rsid w:val="00F230AD"/>
    <w:rsid w:val="00F235C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3BD1"/>
    <w:rsid w:val="00F33E45"/>
    <w:rsid w:val="00F3426B"/>
    <w:rsid w:val="00F34514"/>
    <w:rsid w:val="00F34B12"/>
    <w:rsid w:val="00F34BFC"/>
    <w:rsid w:val="00F34CDB"/>
    <w:rsid w:val="00F35A36"/>
    <w:rsid w:val="00F35C9B"/>
    <w:rsid w:val="00F35EE0"/>
    <w:rsid w:val="00F3629F"/>
    <w:rsid w:val="00F365B0"/>
    <w:rsid w:val="00F370CE"/>
    <w:rsid w:val="00F372FC"/>
    <w:rsid w:val="00F3771C"/>
    <w:rsid w:val="00F37A53"/>
    <w:rsid w:val="00F37B75"/>
    <w:rsid w:val="00F37C49"/>
    <w:rsid w:val="00F400D8"/>
    <w:rsid w:val="00F4045A"/>
    <w:rsid w:val="00F40499"/>
    <w:rsid w:val="00F409F0"/>
    <w:rsid w:val="00F40DE8"/>
    <w:rsid w:val="00F4130D"/>
    <w:rsid w:val="00F4150D"/>
    <w:rsid w:val="00F41632"/>
    <w:rsid w:val="00F41826"/>
    <w:rsid w:val="00F4192F"/>
    <w:rsid w:val="00F41A77"/>
    <w:rsid w:val="00F41CAE"/>
    <w:rsid w:val="00F4251F"/>
    <w:rsid w:val="00F42A08"/>
    <w:rsid w:val="00F431BD"/>
    <w:rsid w:val="00F43E65"/>
    <w:rsid w:val="00F443E8"/>
    <w:rsid w:val="00F4494C"/>
    <w:rsid w:val="00F44C17"/>
    <w:rsid w:val="00F44C95"/>
    <w:rsid w:val="00F45441"/>
    <w:rsid w:val="00F45B09"/>
    <w:rsid w:val="00F45CE3"/>
    <w:rsid w:val="00F46050"/>
    <w:rsid w:val="00F467B3"/>
    <w:rsid w:val="00F46BA0"/>
    <w:rsid w:val="00F46FDB"/>
    <w:rsid w:val="00F471C6"/>
    <w:rsid w:val="00F477F8"/>
    <w:rsid w:val="00F47BF9"/>
    <w:rsid w:val="00F47C5B"/>
    <w:rsid w:val="00F500E0"/>
    <w:rsid w:val="00F5041C"/>
    <w:rsid w:val="00F505A0"/>
    <w:rsid w:val="00F50682"/>
    <w:rsid w:val="00F5083F"/>
    <w:rsid w:val="00F509D9"/>
    <w:rsid w:val="00F50A92"/>
    <w:rsid w:val="00F50B9A"/>
    <w:rsid w:val="00F50C3F"/>
    <w:rsid w:val="00F50DA7"/>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6F23"/>
    <w:rsid w:val="00F57099"/>
    <w:rsid w:val="00F5727A"/>
    <w:rsid w:val="00F57284"/>
    <w:rsid w:val="00F5737D"/>
    <w:rsid w:val="00F57D45"/>
    <w:rsid w:val="00F57F15"/>
    <w:rsid w:val="00F57FB3"/>
    <w:rsid w:val="00F60535"/>
    <w:rsid w:val="00F605F5"/>
    <w:rsid w:val="00F6070F"/>
    <w:rsid w:val="00F6100D"/>
    <w:rsid w:val="00F61D2B"/>
    <w:rsid w:val="00F61EF8"/>
    <w:rsid w:val="00F62CA5"/>
    <w:rsid w:val="00F62DC0"/>
    <w:rsid w:val="00F62E5A"/>
    <w:rsid w:val="00F62ECF"/>
    <w:rsid w:val="00F62F17"/>
    <w:rsid w:val="00F63120"/>
    <w:rsid w:val="00F64311"/>
    <w:rsid w:val="00F64313"/>
    <w:rsid w:val="00F645BF"/>
    <w:rsid w:val="00F64649"/>
    <w:rsid w:val="00F646FA"/>
    <w:rsid w:val="00F64D08"/>
    <w:rsid w:val="00F64EE2"/>
    <w:rsid w:val="00F653CB"/>
    <w:rsid w:val="00F6552B"/>
    <w:rsid w:val="00F66263"/>
    <w:rsid w:val="00F665C5"/>
    <w:rsid w:val="00F66A02"/>
    <w:rsid w:val="00F671AE"/>
    <w:rsid w:val="00F6769A"/>
    <w:rsid w:val="00F67FF3"/>
    <w:rsid w:val="00F70491"/>
    <w:rsid w:val="00F70EFF"/>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B6D"/>
    <w:rsid w:val="00F77434"/>
    <w:rsid w:val="00F7751D"/>
    <w:rsid w:val="00F776E1"/>
    <w:rsid w:val="00F7774F"/>
    <w:rsid w:val="00F77801"/>
    <w:rsid w:val="00F77D82"/>
    <w:rsid w:val="00F77F2C"/>
    <w:rsid w:val="00F77F9D"/>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E0"/>
    <w:rsid w:val="00F839CC"/>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04C"/>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398"/>
    <w:rsid w:val="00F933A8"/>
    <w:rsid w:val="00F934DD"/>
    <w:rsid w:val="00F936F3"/>
    <w:rsid w:val="00F93EFF"/>
    <w:rsid w:val="00F940DF"/>
    <w:rsid w:val="00F9452F"/>
    <w:rsid w:val="00F94534"/>
    <w:rsid w:val="00F94B27"/>
    <w:rsid w:val="00F94C80"/>
    <w:rsid w:val="00F94C91"/>
    <w:rsid w:val="00F953FD"/>
    <w:rsid w:val="00F95938"/>
    <w:rsid w:val="00F95BF1"/>
    <w:rsid w:val="00F95E0D"/>
    <w:rsid w:val="00F96205"/>
    <w:rsid w:val="00F9635A"/>
    <w:rsid w:val="00F968A1"/>
    <w:rsid w:val="00F9755E"/>
    <w:rsid w:val="00F97C77"/>
    <w:rsid w:val="00F97FD1"/>
    <w:rsid w:val="00FA0088"/>
    <w:rsid w:val="00FA0B37"/>
    <w:rsid w:val="00FA0BC3"/>
    <w:rsid w:val="00FA0E22"/>
    <w:rsid w:val="00FA143F"/>
    <w:rsid w:val="00FA174F"/>
    <w:rsid w:val="00FA19F8"/>
    <w:rsid w:val="00FA2329"/>
    <w:rsid w:val="00FA2378"/>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1DE"/>
    <w:rsid w:val="00FA676D"/>
    <w:rsid w:val="00FA6B2F"/>
    <w:rsid w:val="00FA6E70"/>
    <w:rsid w:val="00FA7079"/>
    <w:rsid w:val="00FA7102"/>
    <w:rsid w:val="00FA74E9"/>
    <w:rsid w:val="00FA77A2"/>
    <w:rsid w:val="00FA7993"/>
    <w:rsid w:val="00FA7A90"/>
    <w:rsid w:val="00FA7BA3"/>
    <w:rsid w:val="00FA7C49"/>
    <w:rsid w:val="00FA7D21"/>
    <w:rsid w:val="00FA7D62"/>
    <w:rsid w:val="00FA7E41"/>
    <w:rsid w:val="00FB034A"/>
    <w:rsid w:val="00FB048F"/>
    <w:rsid w:val="00FB0522"/>
    <w:rsid w:val="00FB0565"/>
    <w:rsid w:val="00FB0C3E"/>
    <w:rsid w:val="00FB0C62"/>
    <w:rsid w:val="00FB0D8E"/>
    <w:rsid w:val="00FB12AA"/>
    <w:rsid w:val="00FB1528"/>
    <w:rsid w:val="00FB187A"/>
    <w:rsid w:val="00FB1EBF"/>
    <w:rsid w:val="00FB261F"/>
    <w:rsid w:val="00FB29D9"/>
    <w:rsid w:val="00FB2D5C"/>
    <w:rsid w:val="00FB3729"/>
    <w:rsid w:val="00FB4386"/>
    <w:rsid w:val="00FB4983"/>
    <w:rsid w:val="00FB4A4E"/>
    <w:rsid w:val="00FB4AE4"/>
    <w:rsid w:val="00FB506C"/>
    <w:rsid w:val="00FB532E"/>
    <w:rsid w:val="00FB53AE"/>
    <w:rsid w:val="00FB59B0"/>
    <w:rsid w:val="00FB5DC9"/>
    <w:rsid w:val="00FB5E13"/>
    <w:rsid w:val="00FB6213"/>
    <w:rsid w:val="00FB6BA0"/>
    <w:rsid w:val="00FB6BC1"/>
    <w:rsid w:val="00FB6C26"/>
    <w:rsid w:val="00FB6DDB"/>
    <w:rsid w:val="00FB6F84"/>
    <w:rsid w:val="00FB77EF"/>
    <w:rsid w:val="00FB7B4B"/>
    <w:rsid w:val="00FB7CA9"/>
    <w:rsid w:val="00FC07CD"/>
    <w:rsid w:val="00FC0B03"/>
    <w:rsid w:val="00FC0B55"/>
    <w:rsid w:val="00FC1006"/>
    <w:rsid w:val="00FC1053"/>
    <w:rsid w:val="00FC10A0"/>
    <w:rsid w:val="00FC1DCC"/>
    <w:rsid w:val="00FC1F08"/>
    <w:rsid w:val="00FC20E3"/>
    <w:rsid w:val="00FC27B1"/>
    <w:rsid w:val="00FC2DA9"/>
    <w:rsid w:val="00FC2E77"/>
    <w:rsid w:val="00FC38F8"/>
    <w:rsid w:val="00FC4202"/>
    <w:rsid w:val="00FC446A"/>
    <w:rsid w:val="00FC4609"/>
    <w:rsid w:val="00FC485B"/>
    <w:rsid w:val="00FC4893"/>
    <w:rsid w:val="00FC552C"/>
    <w:rsid w:val="00FC578D"/>
    <w:rsid w:val="00FC5F36"/>
    <w:rsid w:val="00FC625F"/>
    <w:rsid w:val="00FC6368"/>
    <w:rsid w:val="00FC6456"/>
    <w:rsid w:val="00FC650E"/>
    <w:rsid w:val="00FC6867"/>
    <w:rsid w:val="00FC6933"/>
    <w:rsid w:val="00FC7167"/>
    <w:rsid w:val="00FC74CD"/>
    <w:rsid w:val="00FC7A4A"/>
    <w:rsid w:val="00FD011A"/>
    <w:rsid w:val="00FD0429"/>
    <w:rsid w:val="00FD05B8"/>
    <w:rsid w:val="00FD0837"/>
    <w:rsid w:val="00FD0A82"/>
    <w:rsid w:val="00FD0B33"/>
    <w:rsid w:val="00FD1074"/>
    <w:rsid w:val="00FD1550"/>
    <w:rsid w:val="00FD1609"/>
    <w:rsid w:val="00FD1BAF"/>
    <w:rsid w:val="00FD2338"/>
    <w:rsid w:val="00FD24C0"/>
    <w:rsid w:val="00FD2558"/>
    <w:rsid w:val="00FD271B"/>
    <w:rsid w:val="00FD2BC6"/>
    <w:rsid w:val="00FD34FE"/>
    <w:rsid w:val="00FD3622"/>
    <w:rsid w:val="00FD3880"/>
    <w:rsid w:val="00FD3B2D"/>
    <w:rsid w:val="00FD4406"/>
    <w:rsid w:val="00FD4833"/>
    <w:rsid w:val="00FD4E83"/>
    <w:rsid w:val="00FD5819"/>
    <w:rsid w:val="00FD5A18"/>
    <w:rsid w:val="00FD5AFB"/>
    <w:rsid w:val="00FD6BC9"/>
    <w:rsid w:val="00FD6E82"/>
    <w:rsid w:val="00FD7180"/>
    <w:rsid w:val="00FD71F7"/>
    <w:rsid w:val="00FD7258"/>
    <w:rsid w:val="00FD7463"/>
    <w:rsid w:val="00FD7623"/>
    <w:rsid w:val="00FD764F"/>
    <w:rsid w:val="00FD7BA5"/>
    <w:rsid w:val="00FD7CF5"/>
    <w:rsid w:val="00FE0D94"/>
    <w:rsid w:val="00FE0E63"/>
    <w:rsid w:val="00FE0F41"/>
    <w:rsid w:val="00FE1272"/>
    <w:rsid w:val="00FE1514"/>
    <w:rsid w:val="00FE17D0"/>
    <w:rsid w:val="00FE1BCD"/>
    <w:rsid w:val="00FE1CF8"/>
    <w:rsid w:val="00FE235A"/>
    <w:rsid w:val="00FE24BF"/>
    <w:rsid w:val="00FE291C"/>
    <w:rsid w:val="00FE2B60"/>
    <w:rsid w:val="00FE2C0B"/>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5DBE"/>
    <w:rsid w:val="00FE669D"/>
    <w:rsid w:val="00FE69C0"/>
    <w:rsid w:val="00FE6A10"/>
    <w:rsid w:val="00FE6BB5"/>
    <w:rsid w:val="00FE6E52"/>
    <w:rsid w:val="00FE70B6"/>
    <w:rsid w:val="00FE734F"/>
    <w:rsid w:val="00FE7422"/>
    <w:rsid w:val="00FE7641"/>
    <w:rsid w:val="00FE7D1C"/>
    <w:rsid w:val="00FF0072"/>
    <w:rsid w:val="00FF0525"/>
    <w:rsid w:val="00FF0C6C"/>
    <w:rsid w:val="00FF1105"/>
    <w:rsid w:val="00FF1388"/>
    <w:rsid w:val="00FF13D4"/>
    <w:rsid w:val="00FF14EA"/>
    <w:rsid w:val="00FF166A"/>
    <w:rsid w:val="00FF1A57"/>
    <w:rsid w:val="00FF1AD3"/>
    <w:rsid w:val="00FF2098"/>
    <w:rsid w:val="00FF28A8"/>
    <w:rsid w:val="00FF2F41"/>
    <w:rsid w:val="00FF388E"/>
    <w:rsid w:val="00FF3973"/>
    <w:rsid w:val="00FF39CD"/>
    <w:rsid w:val="00FF3AE4"/>
    <w:rsid w:val="00FF3E00"/>
    <w:rsid w:val="00FF3F97"/>
    <w:rsid w:val="00FF4099"/>
    <w:rsid w:val="00FF47EB"/>
    <w:rsid w:val="00FF4AB8"/>
    <w:rsid w:val="00FF4CD6"/>
    <w:rsid w:val="00FF4E26"/>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43746"/>
    <o:shapelayout v:ext="edit">
      <o:idmap v:ext="edit" data="1"/>
      <o:rules v:ext="edit">
        <o:r id="V:Rule4" type="connector" idref="#_x0000_s1084"/>
        <o:r id="V:Rule5" type="connector" idref="#_x0000_s1083"/>
        <o:r id="V:Rule6" type="connector" idref="#_x0000_s108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endnote reference"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link w:val="af7"/>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uiPriority w:val="9"/>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Bodytext0">
    <w:name w:val="Body text"/>
    <w:basedOn w:val="Bodytext"/>
    <w:uiPriority w:val="99"/>
    <w:rsid w:val="00CE64C8"/>
    <w:rPr>
      <w:rFonts w:ascii="Times New Roman" w:hAnsi="Times New Roman" w:cs="Times New Roman"/>
      <w:sz w:val="27"/>
      <w:szCs w:val="27"/>
      <w:u w:val="none"/>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7">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8">
    <w:name w:val="Символ сноски"/>
    <w:rsid w:val="002973E5"/>
  </w:style>
  <w:style w:type="character" w:styleId="affff9">
    <w:name w:val="endnote reference"/>
    <w:semiHidden/>
    <w:rsid w:val="002973E5"/>
    <w:rPr>
      <w:vertAlign w:val="superscript"/>
    </w:rPr>
  </w:style>
  <w:style w:type="character" w:customStyle="1" w:styleId="affffa">
    <w:name w:val="Символы концевой сноски"/>
    <w:rsid w:val="002973E5"/>
  </w:style>
  <w:style w:type="paragraph" w:customStyle="1" w:styleId="affffb">
    <w:name w:val="Заголовок"/>
    <w:basedOn w:val="a0"/>
    <w:next w:val="afff4"/>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c">
    <w:name w:val="List"/>
    <w:basedOn w:val="ab"/>
    <w:semiHidden/>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7">
    <w:name w:val="Название1"/>
    <w:basedOn w:val="a0"/>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8">
    <w:name w:val="Указатель1"/>
    <w:basedOn w:val="a0"/>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9">
    <w:name w:val="Текст выноски1"/>
    <w:basedOn w:val="a0"/>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a">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b">
    <w:name w:val="Текст сноски1"/>
    <w:basedOn w:val="a0"/>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d">
    <w:name w:val="Нормальный (таблица)"/>
    <w:basedOn w:val="a0"/>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c">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e">
    <w:name w:val="Знак Знак Знак Знак"/>
    <w:basedOn w:val="a0"/>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0"/>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0"/>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d">
    <w:name w:val="Схема документа1"/>
    <w:basedOn w:val="a0"/>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3"/>
    <w:rsid w:val="001B3ED1"/>
    <w:pPr>
      <w:numPr>
        <w:numId w:val="8"/>
      </w:numPr>
    </w:pPr>
  </w:style>
  <w:style w:type="numbering" w:customStyle="1" w:styleId="WWNum2">
    <w:name w:val="WWNum2"/>
    <w:basedOn w:val="a3"/>
    <w:rsid w:val="007E5704"/>
    <w:pPr>
      <w:numPr>
        <w:numId w:val="9"/>
      </w:numPr>
    </w:pPr>
  </w:style>
  <w:style w:type="numbering" w:customStyle="1" w:styleId="WWNum3">
    <w:name w:val="WWNum3"/>
    <w:basedOn w:val="a3"/>
    <w:rsid w:val="00EA1D4C"/>
    <w:pPr>
      <w:numPr>
        <w:numId w:val="10"/>
      </w:numPr>
    </w:pPr>
  </w:style>
</w:styles>
</file>

<file path=word/webSettings.xml><?xml version="1.0" encoding="utf-8"?>
<w:webSettings xmlns:r="http://schemas.openxmlformats.org/officeDocument/2006/relationships" xmlns:w="http://schemas.openxmlformats.org/wordprocessingml/2006/main">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683998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consultantplus://offline/ref=61E36F816DA1327A9CBD3E6B9529A3D0A056C6E209078C21F4E6B50D5BC97D15202EFAE7A0A20325V1pDJ"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81B5A0-5096-44EF-89AB-4F855288F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1501</TotalTime>
  <Pages>45</Pages>
  <Words>33458</Words>
  <Characters>190715</Characters>
  <Application>Microsoft Office Word</Application>
  <DocSecurity>0</DocSecurity>
  <Lines>1589</Lines>
  <Paragraphs>447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663</cp:revision>
  <cp:lastPrinted>2015-12-22T11:45:00Z</cp:lastPrinted>
  <dcterms:created xsi:type="dcterms:W3CDTF">2017-05-02T11:53:00Z</dcterms:created>
  <dcterms:modified xsi:type="dcterms:W3CDTF">2017-10-16T05:54:00Z</dcterms:modified>
</cp:coreProperties>
</file>