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DAB" w:rsidRPr="002D6DAB" w:rsidRDefault="00106143" w:rsidP="00E5541C">
      <w:pPr>
        <w:shd w:val="clear" w:color="auto" w:fill="FFFFFF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caps/>
          <w:kern w:val="36"/>
          <w:sz w:val="24"/>
          <w:szCs w:val="24"/>
          <w:lang w:eastAsia="ru-RU"/>
        </w:rPr>
      </w:pPr>
      <w:r w:rsidRPr="008155C5">
        <w:rPr>
          <w:rFonts w:ascii="Times New Roman" w:eastAsia="Times New Roman" w:hAnsi="Times New Roman" w:cs="Times New Roman"/>
          <w:caps/>
          <w:kern w:val="36"/>
          <w:sz w:val="24"/>
          <w:szCs w:val="24"/>
          <w:lang w:eastAsia="ru-RU"/>
        </w:rPr>
        <w:t xml:space="preserve">ПАМЯТКА:  </w:t>
      </w:r>
      <w:r w:rsidR="002D6DAB" w:rsidRPr="002D6DAB">
        <w:rPr>
          <w:rFonts w:ascii="Times New Roman" w:eastAsia="Times New Roman" w:hAnsi="Times New Roman" w:cs="Times New Roman"/>
          <w:caps/>
          <w:kern w:val="36"/>
          <w:sz w:val="24"/>
          <w:szCs w:val="24"/>
          <w:lang w:eastAsia="ru-RU"/>
        </w:rPr>
        <w:t>ОТВЕТСТВЕННОСТЬ ЗА НЕЗАКОННЫЙ ОБОРОТ АЛКОГОЛЬНОЙ И СПИРТОСОДЕРЖАЩЕЙ ПРОДУКЦИИ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регулирование в области производства и оборота такой специфической продукции, относящейся к объектам, ограниченно оборотоспособным, как этиловый спирт, алкогольная и спиртосодержащая продукция, обусловлено необходимостью защиты как жизни и здоровья граждан, так и экономических интересов Российской Федерации, обеспечения нужд потребителей в соответствующей продукции, повышения ее качества и проведения контроля за соблюдением законодательства, норм и правил в регулируемой области.</w:t>
      </w:r>
      <w:proofErr w:type="gramEnd"/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 государственном регулировании производства и оборота этилового спирта, алкогольной и спиртосодержащей продукции состоит из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171-ФЗ), иных федеральных законов и нормативных правовых актов Российской Федерации, а также принимаемых в соответствии с ними законов</w:t>
      </w:r>
      <w:proofErr w:type="gramEnd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нормативных правовых актов субъектов Российской Федерации.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.2 ст.10.2 Федерального закона № 171-ФЗ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считается продукцией, находящейся в незаконном обороте.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Кодексом Российской Федерации об административных правонарушениях (далее – КоАП РФ) предусмотрена административная ответственность за незаконный оборот алкогольной и спиртосодержащей продукции.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ч.2 ст.14.16 КоАП РФ установлена санкция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законом, в виде наложения административного штрафа на должностных лиц в размере от десяти тысяч до пятнадцати тысяч рублей с конфискацией этилового спирта, алкогольной и спиртосодержащей продукции;</w:t>
      </w:r>
      <w:proofErr w:type="gramEnd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юридических лиц - от двухсот тысяч до трехсот тысяч рублей с конфискацией этилового спирта, алкогольной и спиртосодержащей продукции.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14.17 КоАП РФ установлена ответственность за нарушение требований к производству или обороту этилового спирта, алкогольной и спиртосодержащей продукции. </w:t>
      </w: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например, производство или оборот этилового спирта, алкогольной и спиртосодержащей продукции без соответствующей лицензии влечет наложение административного штрафа на юридических лиц в размере от двухсот тысяч до трехсот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таковой.</w:t>
      </w:r>
      <w:proofErr w:type="gramEnd"/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этилового спирта, произведенного из непищевого сырья, и спиртосодержащей непищевой продукции для приготовления алкогольной и спиртосодержащей пищевой продукции влечет в соответствии со ст.14.18 КоАП РФ наложение административного штрафа на должностных лиц в размере от десяти тысяч до пятнадцати тысяч рублей с конфискацией произведенной продукции; на юридических лиц -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суток.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14.19 КоАП РФ содержит нормы об ответственности за нарушение установленного порядка учета этилового спирта, алкогольной и спиртосодержащей продукции при их производстве или обороте, ст.15.13 КоАП РФ – за искажение информации и (или) нарушение порядка и сроков при декларировании производства, оборота и (или) использования этилового спирта, алкогольной и спиртосодержащей продукции, использования производственных мощностей.</w:t>
      </w:r>
      <w:proofErr w:type="gramEnd"/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отметить, что в уголовном законодательстве также присутствует ряд статей, которые закрепляют ответственность за нарушения в области оборота алкогольной и спиртосодержащей продукции.</w:t>
      </w:r>
    </w:p>
    <w:p w:rsidR="002D6DAB" w:rsidRPr="002D6DAB" w:rsidRDefault="002D6DAB" w:rsidP="00E554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ст.171 Уголовного кодекса Российской Федерации (далее - УК РФ) регламентирует ответственность за незаконное предпринимательство, ст.171.1 УК РФ – за производство, приобретение, хранение, перевозку или сбыт немаркированных товаров и продукции, ст.238 УК РФ установлено </w:t>
      </w:r>
      <w:r w:rsidRPr="002D6D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наказание за производство, хранение, перевозку либо сбыт товаров и продукции, выполнение работ или оказание услуг, не отвечающих требованиям безопасности.</w:t>
      </w:r>
      <w:proofErr w:type="gramEnd"/>
    </w:p>
    <w:p w:rsidR="00CF2567" w:rsidRPr="008155C5" w:rsidRDefault="00CF2567" w:rsidP="00CF2567">
      <w:pPr>
        <w:pStyle w:val="a3"/>
        <w:shd w:val="clear" w:color="auto" w:fill="F9F9F9"/>
        <w:spacing w:before="75" w:beforeAutospacing="0" w:after="150" w:afterAutospacing="0"/>
        <w:jc w:val="both"/>
        <w:rPr>
          <w:color w:val="444444"/>
        </w:rPr>
      </w:pPr>
      <w:r w:rsidRPr="008155C5">
        <w:rPr>
          <w:color w:val="444444"/>
        </w:rPr>
        <w:t>Федеральным законом от 29.07.2017 №278-ФЗ внесены изменения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Федерации».</w:t>
      </w:r>
    </w:p>
    <w:p w:rsidR="00CF2567" w:rsidRPr="008155C5" w:rsidRDefault="00CF2567" w:rsidP="00CF2567">
      <w:pPr>
        <w:pStyle w:val="a3"/>
        <w:shd w:val="clear" w:color="auto" w:fill="F9F9F9"/>
        <w:spacing w:before="75" w:beforeAutospacing="0" w:after="150" w:afterAutospacing="0"/>
        <w:jc w:val="both"/>
        <w:rPr>
          <w:color w:val="444444"/>
        </w:rPr>
      </w:pPr>
      <w:proofErr w:type="gramStart"/>
      <w:r w:rsidRPr="008155C5">
        <w:rPr>
          <w:color w:val="444444"/>
        </w:rPr>
        <w:t>С 31.07.2017 наказание в виде административного штрафа на граждан в размере от трех до пяти тысяч рублей, на должностных лиц - от двадцати до сорока тысяч рублей, на юридических лиц - от ста до трехсот тысяч рублей повлечет распространение в средствах массовой информации, а также в информационно-телекоммуникационных сетях информации, содержащей предложения о розничной продаже дистанционным способом алкогольной продукции, и (или) спиртосодержащей пищевой</w:t>
      </w:r>
      <w:proofErr w:type="gramEnd"/>
      <w:r w:rsidRPr="008155C5">
        <w:rPr>
          <w:color w:val="444444"/>
        </w:rPr>
        <w:t xml:space="preserve"> продукции, и (или) этилового спирта, и (или) спиртосодержащей непищевой продукции, розничная продажа которой ограничена или запрещена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(ст.13.15 КоАП РФ).</w:t>
      </w:r>
    </w:p>
    <w:p w:rsidR="00CF2567" w:rsidRPr="008155C5" w:rsidRDefault="00CF2567" w:rsidP="00CF2567">
      <w:pPr>
        <w:pStyle w:val="a3"/>
        <w:shd w:val="clear" w:color="auto" w:fill="F9F9F9"/>
        <w:spacing w:before="75" w:beforeAutospacing="0" w:after="150" w:afterAutospacing="0"/>
        <w:jc w:val="both"/>
        <w:rPr>
          <w:color w:val="444444"/>
        </w:rPr>
      </w:pPr>
      <w:proofErr w:type="gramStart"/>
      <w:r w:rsidRPr="008155C5">
        <w:rPr>
          <w:color w:val="444444"/>
        </w:rPr>
        <w:t>Также, с 01.01.2018 вступают в силу положения, которыми введена ответственность за незаконное перемещение физическими лицами алкогольной продукции (ст.14.17.2.</w:t>
      </w:r>
      <w:proofErr w:type="gramEnd"/>
      <w:r w:rsidRPr="008155C5">
        <w:rPr>
          <w:color w:val="444444"/>
        </w:rPr>
        <w:t xml:space="preserve"> </w:t>
      </w:r>
      <w:proofErr w:type="gramStart"/>
      <w:r w:rsidRPr="008155C5">
        <w:rPr>
          <w:color w:val="444444"/>
        </w:rPr>
        <w:t>КоАП РФ).</w:t>
      </w:r>
      <w:proofErr w:type="gramEnd"/>
    </w:p>
    <w:p w:rsidR="00CF2567" w:rsidRPr="008155C5" w:rsidRDefault="00CF2567" w:rsidP="00CF2567">
      <w:pPr>
        <w:pStyle w:val="a3"/>
        <w:shd w:val="clear" w:color="auto" w:fill="F9F9F9"/>
        <w:spacing w:before="75" w:beforeAutospacing="0" w:after="150" w:afterAutospacing="0"/>
        <w:jc w:val="both"/>
        <w:rPr>
          <w:color w:val="444444"/>
        </w:rPr>
      </w:pPr>
      <w:proofErr w:type="gramStart"/>
      <w:r w:rsidRPr="008155C5">
        <w:rPr>
          <w:color w:val="444444"/>
        </w:rPr>
        <w:t>В частности, перемещение по территории Российской Федерации алкогольной продукции, немаркированной в соответствии с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человека, влечет наложение административного штрафа на граждан</w:t>
      </w:r>
      <w:proofErr w:type="gramEnd"/>
      <w:r w:rsidRPr="008155C5">
        <w:rPr>
          <w:color w:val="444444"/>
        </w:rPr>
        <w:t xml:space="preserve"> в размере от трех до пяти тысяч рублей с конфискацией продукции, явившейся предметом административного правонарушения.</w:t>
      </w:r>
    </w:p>
    <w:p w:rsidR="00CF2567" w:rsidRDefault="00CF2567" w:rsidP="00CF2567"/>
    <w:p w:rsidR="00B8150E" w:rsidRPr="002D6DAB" w:rsidRDefault="00B8150E" w:rsidP="00E5541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sectPr w:rsidR="00B8150E" w:rsidRPr="002D6DAB" w:rsidSect="00E5541C">
      <w:pgSz w:w="16838" w:h="11906" w:orient="landscape"/>
      <w:pgMar w:top="709" w:right="67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D6DAB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143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6DAB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5C5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3A9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567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590D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541C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0E"/>
  </w:style>
  <w:style w:type="paragraph" w:styleId="1">
    <w:name w:val="heading 1"/>
    <w:basedOn w:val="a"/>
    <w:link w:val="10"/>
    <w:uiPriority w:val="9"/>
    <w:qFormat/>
    <w:rsid w:val="002D6D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D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953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2017-10-12T12:26:00Z</dcterms:created>
  <dcterms:modified xsi:type="dcterms:W3CDTF">2017-10-12T12:36:00Z</dcterms:modified>
</cp:coreProperties>
</file>